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5033" w:rsidRPr="00A3632F" w:rsidRDefault="0087432A" w:rsidP="00342986">
      <w:pPr>
        <w:spacing w:before="120" w:after="120" w:line="360" w:lineRule="auto"/>
        <w:jc w:val="center"/>
        <w:rPr>
          <w:rFonts w:ascii="Times New Roman" w:hAnsi="Times New Roman" w:cs="Times New Roman"/>
          <w:sz w:val="24"/>
          <w:szCs w:val="24"/>
        </w:rPr>
      </w:pPr>
      <w:r w:rsidRPr="00A3632F">
        <w:rPr>
          <w:rFonts w:ascii="Times New Roman" w:hAnsi="Times New Roman" w:cs="Times New Roman"/>
          <w:b/>
          <w:sz w:val="24"/>
          <w:szCs w:val="24"/>
        </w:rPr>
        <w:t xml:space="preserve">Title: </w:t>
      </w:r>
      <w:r w:rsidRPr="00A3632F">
        <w:rPr>
          <w:rFonts w:ascii="Times New Roman" w:hAnsi="Times New Roman" w:cs="Times New Roman"/>
          <w:sz w:val="24"/>
          <w:szCs w:val="24"/>
        </w:rPr>
        <w:t>HEMATOLOGICAL PROFILE AND BLOOD CHEMISTRY IN DIARRHEIC CALVES AFFECTED WITH COLLIBACILLOSIS</w:t>
      </w:r>
    </w:p>
    <w:p w:rsidR="0087432A" w:rsidRPr="00A3632F" w:rsidRDefault="0087432A" w:rsidP="0087432A">
      <w:pPr>
        <w:spacing w:before="120" w:after="120" w:line="360" w:lineRule="auto"/>
        <w:rPr>
          <w:rFonts w:ascii="Times New Roman" w:hAnsi="Times New Roman" w:cs="Times New Roman"/>
          <w:b/>
          <w:sz w:val="24"/>
          <w:szCs w:val="24"/>
        </w:rPr>
      </w:pPr>
      <w:r w:rsidRPr="00A3632F">
        <w:rPr>
          <w:rFonts w:ascii="Times New Roman" w:hAnsi="Times New Roman" w:cs="Times New Roman"/>
          <w:b/>
          <w:sz w:val="24"/>
          <w:szCs w:val="24"/>
        </w:rPr>
        <w:t>Running title:</w:t>
      </w:r>
      <w:r w:rsidRPr="00A3632F">
        <w:rPr>
          <w:rFonts w:ascii="Times New Roman" w:hAnsi="Times New Roman" w:cs="Times New Roman"/>
          <w:sz w:val="24"/>
          <w:szCs w:val="24"/>
        </w:rPr>
        <w:t xml:space="preserve"> </w:t>
      </w:r>
      <w:r w:rsidRPr="00A3632F">
        <w:rPr>
          <w:rFonts w:ascii="Times New Roman" w:hAnsi="Times New Roman" w:cs="Times New Roman"/>
          <w:b/>
          <w:sz w:val="24"/>
          <w:szCs w:val="24"/>
        </w:rPr>
        <w:t xml:space="preserve"> </w:t>
      </w:r>
      <w:r w:rsidRPr="00A3632F">
        <w:rPr>
          <w:rFonts w:ascii="Times New Roman" w:hAnsi="Times New Roman" w:cs="Times New Roman"/>
          <w:sz w:val="24"/>
          <w:szCs w:val="24"/>
        </w:rPr>
        <w:t>HEMATOLOGICAL PROFILE AND BLOOD CHEMISTRY</w:t>
      </w:r>
    </w:p>
    <w:p w:rsidR="00D76FCA" w:rsidRPr="00A3632F" w:rsidRDefault="00E603D7" w:rsidP="00342986">
      <w:pPr>
        <w:spacing w:before="120" w:after="120" w:line="360" w:lineRule="auto"/>
        <w:jc w:val="center"/>
        <w:rPr>
          <w:rFonts w:ascii="Times New Roman" w:hAnsi="Times New Roman" w:cs="Times New Roman"/>
          <w:sz w:val="24"/>
          <w:szCs w:val="24"/>
        </w:rPr>
      </w:pPr>
      <w:r w:rsidRPr="00A3632F">
        <w:rPr>
          <w:rFonts w:ascii="Times New Roman" w:hAnsi="Times New Roman" w:cs="Times New Roman"/>
          <w:b/>
          <w:sz w:val="24"/>
          <w:szCs w:val="24"/>
        </w:rPr>
        <w:t>Authors:</w:t>
      </w:r>
      <w:r w:rsidRPr="00A3632F">
        <w:rPr>
          <w:rFonts w:ascii="Times New Roman" w:hAnsi="Times New Roman" w:cs="Times New Roman"/>
          <w:sz w:val="24"/>
          <w:szCs w:val="24"/>
        </w:rPr>
        <w:t xml:space="preserve"> </w:t>
      </w:r>
      <w:r w:rsidR="00D76FCA" w:rsidRPr="00A3632F">
        <w:rPr>
          <w:rFonts w:ascii="Times New Roman" w:hAnsi="Times New Roman" w:cs="Times New Roman"/>
          <w:sz w:val="24"/>
          <w:szCs w:val="24"/>
        </w:rPr>
        <w:t>Subhash Malik</w:t>
      </w:r>
      <w:r w:rsidRPr="00A3632F">
        <w:rPr>
          <w:rStyle w:val="FootnoteReference"/>
          <w:rFonts w:ascii="Times New Roman" w:hAnsi="Times New Roman" w:cs="Times New Roman"/>
          <w:sz w:val="24"/>
          <w:szCs w:val="24"/>
        </w:rPr>
        <w:footnoteReference w:id="2"/>
      </w:r>
      <w:r w:rsidR="00342986" w:rsidRPr="00A3632F">
        <w:rPr>
          <w:rFonts w:ascii="Times New Roman" w:hAnsi="Times New Roman" w:cs="Times New Roman"/>
          <w:sz w:val="24"/>
          <w:szCs w:val="24"/>
        </w:rPr>
        <w:t xml:space="preserve"> </w:t>
      </w:r>
      <w:r w:rsidR="00D76FCA" w:rsidRPr="00A3632F">
        <w:rPr>
          <w:rFonts w:ascii="Times New Roman" w:hAnsi="Times New Roman" w:cs="Times New Roman"/>
          <w:sz w:val="24"/>
          <w:szCs w:val="24"/>
        </w:rPr>
        <w:t>, Amit Kumar</w:t>
      </w:r>
      <w:r w:rsidRPr="00A3632F">
        <w:rPr>
          <w:rStyle w:val="FootnoteReference"/>
          <w:rFonts w:ascii="Times New Roman" w:hAnsi="Times New Roman" w:cs="Times New Roman"/>
          <w:sz w:val="24"/>
          <w:szCs w:val="24"/>
        </w:rPr>
        <w:footnoteReference w:id="3"/>
      </w:r>
      <w:r w:rsidR="00F00E52" w:rsidRPr="00A3632F">
        <w:rPr>
          <w:rFonts w:ascii="Times New Roman" w:hAnsi="Times New Roman" w:cs="Times New Roman"/>
          <w:sz w:val="24"/>
          <w:szCs w:val="24"/>
          <w:vertAlign w:val="superscript"/>
        </w:rPr>
        <w:t>#</w:t>
      </w:r>
      <w:r w:rsidR="00D76FCA" w:rsidRPr="00A3632F">
        <w:rPr>
          <w:rFonts w:ascii="Times New Roman" w:hAnsi="Times New Roman" w:cs="Times New Roman"/>
          <w:sz w:val="24"/>
          <w:szCs w:val="24"/>
        </w:rPr>
        <w:t>, A. K. Verma</w:t>
      </w:r>
      <w:r w:rsidRPr="00A3632F">
        <w:rPr>
          <w:rStyle w:val="FootnoteReference"/>
          <w:rFonts w:ascii="Times New Roman" w:hAnsi="Times New Roman" w:cs="Times New Roman"/>
          <w:sz w:val="24"/>
          <w:szCs w:val="24"/>
        </w:rPr>
        <w:footnoteReference w:id="4"/>
      </w:r>
      <w:r w:rsidR="00D76FCA" w:rsidRPr="00A3632F">
        <w:rPr>
          <w:rFonts w:ascii="Times New Roman" w:hAnsi="Times New Roman" w:cs="Times New Roman"/>
          <w:sz w:val="24"/>
          <w:szCs w:val="24"/>
        </w:rPr>
        <w:t>, M.K.Gupta</w:t>
      </w:r>
      <w:r w:rsidRPr="00A3632F">
        <w:rPr>
          <w:rStyle w:val="FootnoteReference"/>
          <w:rFonts w:ascii="Times New Roman" w:hAnsi="Times New Roman" w:cs="Times New Roman"/>
          <w:sz w:val="24"/>
          <w:szCs w:val="24"/>
        </w:rPr>
        <w:footnoteReference w:id="5"/>
      </w:r>
      <w:r w:rsidRPr="00A3632F">
        <w:rPr>
          <w:rFonts w:ascii="Times New Roman" w:hAnsi="Times New Roman" w:cs="Times New Roman"/>
          <w:sz w:val="24"/>
          <w:szCs w:val="24"/>
        </w:rPr>
        <w:t>,</w:t>
      </w:r>
      <w:r w:rsidR="00F00E52" w:rsidRPr="00A3632F">
        <w:rPr>
          <w:rFonts w:ascii="Times New Roman" w:hAnsi="Times New Roman" w:cs="Times New Roman"/>
          <w:sz w:val="24"/>
          <w:szCs w:val="24"/>
        </w:rPr>
        <w:t xml:space="preserve"> </w:t>
      </w:r>
      <w:r w:rsidR="00D76FCA" w:rsidRPr="00A3632F">
        <w:rPr>
          <w:rFonts w:ascii="Times New Roman" w:hAnsi="Times New Roman" w:cs="Times New Roman"/>
          <w:sz w:val="24"/>
          <w:szCs w:val="24"/>
        </w:rPr>
        <w:t>S. D. Sharma</w:t>
      </w:r>
      <w:r w:rsidRPr="00A3632F">
        <w:rPr>
          <w:rStyle w:val="FootnoteReference"/>
          <w:rFonts w:ascii="Times New Roman" w:hAnsi="Times New Roman" w:cs="Times New Roman"/>
          <w:sz w:val="24"/>
          <w:szCs w:val="24"/>
        </w:rPr>
        <w:footnoteReference w:id="6"/>
      </w:r>
      <w:r w:rsidRPr="00A3632F">
        <w:rPr>
          <w:rFonts w:ascii="Times New Roman" w:hAnsi="Times New Roman" w:cs="Times New Roman"/>
          <w:sz w:val="24"/>
          <w:szCs w:val="24"/>
        </w:rPr>
        <w:t>, Arvind K. Sharma</w:t>
      </w:r>
      <w:r w:rsidRPr="00A3632F">
        <w:rPr>
          <w:rStyle w:val="FootnoteReference"/>
          <w:rFonts w:ascii="Times New Roman" w:hAnsi="Times New Roman" w:cs="Times New Roman"/>
          <w:sz w:val="24"/>
          <w:szCs w:val="24"/>
        </w:rPr>
        <w:footnoteReference w:id="7"/>
      </w:r>
      <w:r w:rsidRPr="00A3632F">
        <w:rPr>
          <w:rFonts w:ascii="Times New Roman" w:hAnsi="Times New Roman" w:cs="Times New Roman"/>
          <w:sz w:val="24"/>
          <w:szCs w:val="24"/>
        </w:rPr>
        <w:t xml:space="preserve"> and Anu Rahal</w:t>
      </w:r>
      <w:r w:rsidRPr="00A3632F">
        <w:rPr>
          <w:rStyle w:val="FootnoteReference"/>
          <w:rFonts w:ascii="Times New Roman" w:hAnsi="Times New Roman" w:cs="Times New Roman"/>
          <w:sz w:val="24"/>
          <w:szCs w:val="24"/>
        </w:rPr>
        <w:footnoteReference w:id="8"/>
      </w:r>
    </w:p>
    <w:p w:rsidR="00D76FCA" w:rsidRPr="00A3632F" w:rsidRDefault="00E603D7" w:rsidP="00342986">
      <w:pPr>
        <w:spacing w:after="0" w:line="360" w:lineRule="auto"/>
        <w:jc w:val="both"/>
        <w:rPr>
          <w:rFonts w:ascii="Times New Roman" w:hAnsi="Times New Roman" w:cs="Times New Roman"/>
          <w:b/>
          <w:sz w:val="24"/>
          <w:szCs w:val="24"/>
        </w:rPr>
      </w:pPr>
      <w:r w:rsidRPr="00A3632F">
        <w:rPr>
          <w:rFonts w:ascii="Times New Roman" w:hAnsi="Times New Roman" w:cs="Times New Roman"/>
          <w:b/>
          <w:sz w:val="24"/>
          <w:szCs w:val="24"/>
        </w:rPr>
        <w:t>Tables: 3</w:t>
      </w:r>
    </w:p>
    <w:p w:rsidR="00E603D7" w:rsidRPr="00A3632F" w:rsidRDefault="00E603D7" w:rsidP="00E603D7">
      <w:pPr>
        <w:pStyle w:val="FootnoteText"/>
        <w:rPr>
          <w:rFonts w:ascii="Times New Roman" w:hAnsi="Times New Roman" w:cs="Times New Roman"/>
          <w:sz w:val="24"/>
          <w:szCs w:val="24"/>
        </w:rPr>
      </w:pPr>
    </w:p>
    <w:p w:rsidR="0087432A" w:rsidRPr="00A3632F" w:rsidRDefault="0087432A" w:rsidP="00E603D7">
      <w:pPr>
        <w:rPr>
          <w:rFonts w:ascii="Times New Roman" w:eastAsia="Times New Roman" w:hAnsi="Times New Roman" w:cs="Times New Roman"/>
          <w:b/>
          <w:sz w:val="24"/>
          <w:szCs w:val="24"/>
        </w:rPr>
      </w:pPr>
      <w:r w:rsidRPr="00A3632F">
        <w:rPr>
          <w:rFonts w:ascii="Times New Roman" w:eastAsia="Times New Roman" w:hAnsi="Times New Roman" w:cs="Times New Roman"/>
          <w:b/>
          <w:sz w:val="24"/>
          <w:szCs w:val="24"/>
        </w:rPr>
        <w:br w:type="page"/>
      </w:r>
    </w:p>
    <w:p w:rsidR="00EB5A4C" w:rsidRPr="00A3632F" w:rsidRDefault="00342986" w:rsidP="00EB5A4C">
      <w:pPr>
        <w:rPr>
          <w:rFonts w:ascii="Times New Roman" w:eastAsia="Times New Roman" w:hAnsi="Times New Roman" w:cs="Times New Roman"/>
          <w:b/>
          <w:sz w:val="24"/>
          <w:szCs w:val="24"/>
        </w:rPr>
      </w:pPr>
      <w:r w:rsidRPr="00A3632F">
        <w:rPr>
          <w:rFonts w:ascii="Times New Roman" w:eastAsia="Times New Roman" w:hAnsi="Times New Roman" w:cs="Times New Roman"/>
          <w:b/>
          <w:sz w:val="24"/>
          <w:szCs w:val="24"/>
        </w:rPr>
        <w:lastRenderedPageBreak/>
        <w:t>ABSTRACT</w:t>
      </w:r>
    </w:p>
    <w:p w:rsidR="00EB5A4C" w:rsidRPr="00A3632F" w:rsidRDefault="00B240D2" w:rsidP="0060728C">
      <w:pPr>
        <w:spacing w:before="120" w:after="120" w:line="360" w:lineRule="auto"/>
        <w:ind w:firstLine="720"/>
        <w:jc w:val="both"/>
        <w:rPr>
          <w:rFonts w:ascii="Times New Roman" w:eastAsia="Times New Roman" w:hAnsi="Times New Roman" w:cs="Times New Roman"/>
          <w:sz w:val="24"/>
          <w:szCs w:val="24"/>
        </w:rPr>
      </w:pPr>
      <w:r w:rsidRPr="00A3632F">
        <w:rPr>
          <w:rFonts w:ascii="Times New Roman" w:eastAsia="Times New Roman" w:hAnsi="Times New Roman" w:cs="Times New Roman"/>
          <w:sz w:val="24"/>
          <w:szCs w:val="24"/>
        </w:rPr>
        <w:t>Among the multiple causes, d</w:t>
      </w:r>
      <w:r w:rsidR="00EB5A4C" w:rsidRPr="00A3632F">
        <w:rPr>
          <w:rFonts w:ascii="Times New Roman" w:eastAsia="Times New Roman" w:hAnsi="Times New Roman" w:cs="Times New Roman"/>
          <w:sz w:val="24"/>
          <w:szCs w:val="24"/>
        </w:rPr>
        <w:t>iarrhea in in neonatal calves is one of the most challenging clinical syndromes encountered by practicing large animal’s veterinary practitioners</w:t>
      </w:r>
      <w:r w:rsidRPr="00A3632F">
        <w:rPr>
          <w:rFonts w:ascii="Times New Roman" w:eastAsia="Times New Roman" w:hAnsi="Times New Roman" w:cs="Times New Roman"/>
          <w:sz w:val="24"/>
          <w:szCs w:val="24"/>
        </w:rPr>
        <w:t xml:space="preserve"> due to multiple etiology and its severity</w:t>
      </w:r>
      <w:r w:rsidR="00EB5A4C" w:rsidRPr="00A3632F">
        <w:rPr>
          <w:rFonts w:ascii="Times New Roman" w:eastAsia="Times New Roman" w:hAnsi="Times New Roman" w:cs="Times New Roman"/>
          <w:sz w:val="24"/>
          <w:szCs w:val="24"/>
        </w:rPr>
        <w:t xml:space="preserve">. </w:t>
      </w:r>
      <w:r w:rsidRPr="00A3632F">
        <w:rPr>
          <w:rFonts w:ascii="Times New Roman" w:eastAsia="Times New Roman" w:hAnsi="Times New Roman" w:cs="Times New Roman"/>
          <w:sz w:val="24"/>
          <w:szCs w:val="24"/>
        </w:rPr>
        <w:t xml:space="preserve">Moreover, the preexisting factors and </w:t>
      </w:r>
      <w:r w:rsidR="00EB5A4C" w:rsidRPr="00A3632F">
        <w:rPr>
          <w:rFonts w:ascii="Times New Roman" w:eastAsia="Times New Roman" w:hAnsi="Times New Roman" w:cs="Times New Roman"/>
          <w:sz w:val="24"/>
          <w:szCs w:val="24"/>
        </w:rPr>
        <w:t xml:space="preserve">the intricacy of calf diarrhea due to </w:t>
      </w:r>
      <w:r w:rsidRPr="00A3632F">
        <w:rPr>
          <w:rFonts w:ascii="Times New Roman" w:eastAsia="Times New Roman" w:hAnsi="Times New Roman" w:cs="Times New Roman"/>
          <w:sz w:val="24"/>
          <w:szCs w:val="24"/>
        </w:rPr>
        <w:t xml:space="preserve">bacteria pathogens like </w:t>
      </w:r>
      <w:r w:rsidR="00EB5A4C" w:rsidRPr="00A3632F">
        <w:rPr>
          <w:rFonts w:ascii="Times New Roman" w:eastAsia="Times New Roman" w:hAnsi="Times New Roman" w:cs="Times New Roman"/>
          <w:i/>
          <w:sz w:val="24"/>
          <w:szCs w:val="24"/>
        </w:rPr>
        <w:t>E. coli</w:t>
      </w:r>
      <w:r w:rsidRPr="00A3632F">
        <w:rPr>
          <w:rFonts w:ascii="Times New Roman" w:eastAsia="Times New Roman" w:hAnsi="Times New Roman" w:cs="Times New Roman"/>
          <w:i/>
          <w:sz w:val="24"/>
          <w:szCs w:val="24"/>
        </w:rPr>
        <w:t>,</w:t>
      </w:r>
      <w:r w:rsidR="00EB5A4C" w:rsidRPr="00A3632F">
        <w:rPr>
          <w:rFonts w:ascii="Times New Roman" w:eastAsia="Times New Roman" w:hAnsi="Times New Roman" w:cs="Times New Roman"/>
          <w:sz w:val="24"/>
          <w:szCs w:val="24"/>
        </w:rPr>
        <w:t xml:space="preserve"> </w:t>
      </w:r>
      <w:r w:rsidRPr="00A3632F">
        <w:rPr>
          <w:rFonts w:ascii="Times New Roman" w:eastAsia="Times New Roman" w:hAnsi="Times New Roman" w:cs="Times New Roman"/>
          <w:sz w:val="24"/>
          <w:szCs w:val="24"/>
        </w:rPr>
        <w:t xml:space="preserve">enforced </w:t>
      </w:r>
      <w:r w:rsidR="00EB5A4C" w:rsidRPr="00A3632F">
        <w:rPr>
          <w:rFonts w:ascii="Times New Roman" w:eastAsia="Times New Roman" w:hAnsi="Times New Roman" w:cs="Times New Roman"/>
          <w:sz w:val="24"/>
          <w:szCs w:val="24"/>
        </w:rPr>
        <w:t xml:space="preserve">to conduct research work on some important </w:t>
      </w:r>
      <w:r w:rsidRPr="00A3632F">
        <w:rPr>
          <w:rFonts w:ascii="Times New Roman" w:eastAsia="Times New Roman" w:hAnsi="Times New Roman" w:cs="Times New Roman"/>
          <w:sz w:val="24"/>
          <w:szCs w:val="24"/>
        </w:rPr>
        <w:t xml:space="preserve">clinical </w:t>
      </w:r>
      <w:r w:rsidR="00EB5A4C" w:rsidRPr="00A3632F">
        <w:rPr>
          <w:rFonts w:ascii="Times New Roman" w:eastAsia="Times New Roman" w:hAnsi="Times New Roman" w:cs="Times New Roman"/>
          <w:sz w:val="24"/>
          <w:szCs w:val="24"/>
        </w:rPr>
        <w:t>aspects of the disease with the objectives to study hematological and haemochemistry alterations in positive cases of collibacillosis</w:t>
      </w:r>
      <w:r w:rsidRPr="00A3632F">
        <w:rPr>
          <w:rFonts w:ascii="Times New Roman" w:eastAsia="Times New Roman" w:hAnsi="Times New Roman" w:cs="Times New Roman"/>
          <w:sz w:val="24"/>
          <w:szCs w:val="24"/>
        </w:rPr>
        <w:t xml:space="preserve">. The </w:t>
      </w:r>
      <w:r w:rsidR="00EB5A4C" w:rsidRPr="00A3632F">
        <w:rPr>
          <w:rFonts w:ascii="Times New Roman" w:eastAsia="Times New Roman" w:hAnsi="Times New Roman" w:cs="Times New Roman"/>
          <w:sz w:val="24"/>
          <w:szCs w:val="24"/>
        </w:rPr>
        <w:t>isolation</w:t>
      </w:r>
      <w:r w:rsidRPr="00A3632F">
        <w:rPr>
          <w:rFonts w:ascii="Times New Roman" w:eastAsia="Times New Roman" w:hAnsi="Times New Roman" w:cs="Times New Roman"/>
          <w:sz w:val="24"/>
          <w:szCs w:val="24"/>
        </w:rPr>
        <w:t xml:space="preserve"> and then </w:t>
      </w:r>
      <w:r w:rsidR="00EB5A4C" w:rsidRPr="00A3632F">
        <w:rPr>
          <w:rFonts w:ascii="Times New Roman" w:eastAsia="Times New Roman" w:hAnsi="Times New Roman" w:cs="Times New Roman"/>
          <w:sz w:val="24"/>
          <w:szCs w:val="24"/>
        </w:rPr>
        <w:t xml:space="preserve">identification </w:t>
      </w:r>
      <w:r w:rsidRPr="00A3632F">
        <w:rPr>
          <w:rFonts w:ascii="Times New Roman" w:eastAsia="Times New Roman" w:hAnsi="Times New Roman" w:cs="Times New Roman"/>
          <w:sz w:val="24"/>
          <w:szCs w:val="24"/>
        </w:rPr>
        <w:t xml:space="preserve">of bacterial pathogens and confirmation </w:t>
      </w:r>
      <w:r w:rsidR="00EB5A4C" w:rsidRPr="00A3632F">
        <w:rPr>
          <w:rFonts w:ascii="Times New Roman" w:eastAsia="Times New Roman" w:hAnsi="Times New Roman" w:cs="Times New Roman"/>
          <w:sz w:val="24"/>
          <w:szCs w:val="24"/>
        </w:rPr>
        <w:t xml:space="preserve">of </w:t>
      </w:r>
      <w:r w:rsidR="00EB5A4C" w:rsidRPr="00A3632F">
        <w:rPr>
          <w:rFonts w:ascii="Times New Roman" w:eastAsia="Times New Roman" w:hAnsi="Times New Roman" w:cs="Times New Roman"/>
          <w:i/>
          <w:sz w:val="24"/>
          <w:szCs w:val="24"/>
        </w:rPr>
        <w:t xml:space="preserve">E. coli </w:t>
      </w:r>
      <w:r w:rsidR="00EB5A4C" w:rsidRPr="00A3632F">
        <w:rPr>
          <w:rFonts w:ascii="Times New Roman" w:eastAsia="Times New Roman" w:hAnsi="Times New Roman" w:cs="Times New Roman"/>
          <w:sz w:val="24"/>
          <w:szCs w:val="24"/>
        </w:rPr>
        <w:t xml:space="preserve">strains associated with calf diarrhea along with their clinical examination </w:t>
      </w:r>
      <w:r w:rsidRPr="00A3632F">
        <w:rPr>
          <w:rFonts w:ascii="Times New Roman" w:eastAsia="Times New Roman" w:hAnsi="Times New Roman" w:cs="Times New Roman"/>
          <w:sz w:val="24"/>
          <w:szCs w:val="24"/>
        </w:rPr>
        <w:t xml:space="preserve">of common clinical parameters as </w:t>
      </w:r>
      <w:r w:rsidR="00EB5A4C" w:rsidRPr="00A3632F">
        <w:rPr>
          <w:rFonts w:ascii="Times New Roman" w:eastAsia="Times New Roman" w:hAnsi="Times New Roman" w:cs="Times New Roman"/>
          <w:sz w:val="24"/>
          <w:szCs w:val="24"/>
        </w:rPr>
        <w:t>body temperature</w:t>
      </w:r>
      <w:r w:rsidRPr="00A3632F">
        <w:rPr>
          <w:rFonts w:ascii="Times New Roman" w:eastAsia="Times New Roman" w:hAnsi="Times New Roman" w:cs="Times New Roman"/>
          <w:sz w:val="24"/>
          <w:szCs w:val="24"/>
        </w:rPr>
        <w:t xml:space="preserve"> through rectum</w:t>
      </w:r>
      <w:r w:rsidR="00EB5A4C" w:rsidRPr="00A3632F">
        <w:rPr>
          <w:rFonts w:ascii="Times New Roman" w:eastAsia="Times New Roman" w:hAnsi="Times New Roman" w:cs="Times New Roman"/>
          <w:sz w:val="24"/>
          <w:szCs w:val="24"/>
        </w:rPr>
        <w:t>, pulse rate</w:t>
      </w:r>
      <w:r w:rsidRPr="00A3632F">
        <w:rPr>
          <w:rFonts w:ascii="Times New Roman" w:eastAsia="Times New Roman" w:hAnsi="Times New Roman" w:cs="Times New Roman"/>
          <w:sz w:val="24"/>
          <w:szCs w:val="24"/>
        </w:rPr>
        <w:t xml:space="preserve"> through coc</w:t>
      </w:r>
      <w:r w:rsidR="00997B03" w:rsidRPr="00A3632F">
        <w:rPr>
          <w:rFonts w:ascii="Times New Roman" w:eastAsia="Times New Roman" w:hAnsi="Times New Roman" w:cs="Times New Roman"/>
          <w:sz w:val="24"/>
          <w:szCs w:val="24"/>
        </w:rPr>
        <w:t>cy</w:t>
      </w:r>
      <w:r w:rsidRPr="00A3632F">
        <w:rPr>
          <w:rFonts w:ascii="Times New Roman" w:eastAsia="Times New Roman" w:hAnsi="Times New Roman" w:cs="Times New Roman"/>
          <w:sz w:val="24"/>
          <w:szCs w:val="24"/>
        </w:rPr>
        <w:t xml:space="preserve">geal  </w:t>
      </w:r>
      <w:r w:rsidR="00997B03" w:rsidRPr="00A3632F">
        <w:rPr>
          <w:rFonts w:ascii="Times New Roman" w:eastAsia="Times New Roman" w:hAnsi="Times New Roman" w:cs="Times New Roman"/>
          <w:sz w:val="24"/>
          <w:szCs w:val="24"/>
        </w:rPr>
        <w:t xml:space="preserve">vein </w:t>
      </w:r>
      <w:r w:rsidRPr="00A3632F">
        <w:rPr>
          <w:rFonts w:ascii="Times New Roman" w:eastAsia="Times New Roman" w:hAnsi="Times New Roman" w:cs="Times New Roman"/>
          <w:sz w:val="24"/>
          <w:szCs w:val="24"/>
        </w:rPr>
        <w:t xml:space="preserve">and </w:t>
      </w:r>
      <w:r w:rsidR="00EB5A4C" w:rsidRPr="00A3632F">
        <w:rPr>
          <w:rFonts w:ascii="Times New Roman" w:eastAsia="Times New Roman" w:hAnsi="Times New Roman" w:cs="Times New Roman"/>
          <w:sz w:val="24"/>
          <w:szCs w:val="24"/>
        </w:rPr>
        <w:t xml:space="preserve"> respiratory rate</w:t>
      </w:r>
      <w:r w:rsidRPr="00A3632F">
        <w:rPr>
          <w:rFonts w:ascii="Times New Roman" w:eastAsia="Times New Roman" w:hAnsi="Times New Roman" w:cs="Times New Roman"/>
          <w:sz w:val="24"/>
          <w:szCs w:val="24"/>
        </w:rPr>
        <w:t xml:space="preserve"> </w:t>
      </w:r>
      <w:r w:rsidR="00EB5A4C" w:rsidRPr="00A3632F">
        <w:rPr>
          <w:rFonts w:ascii="Times New Roman" w:eastAsia="Times New Roman" w:hAnsi="Times New Roman" w:cs="Times New Roman"/>
          <w:sz w:val="24"/>
          <w:szCs w:val="24"/>
        </w:rPr>
        <w:t xml:space="preserve">revealed that </w:t>
      </w:r>
      <w:r w:rsidR="00997B03" w:rsidRPr="00A3632F">
        <w:rPr>
          <w:rFonts w:ascii="Times New Roman" w:eastAsia="Times New Roman" w:hAnsi="Times New Roman" w:cs="Times New Roman"/>
          <w:sz w:val="24"/>
          <w:szCs w:val="24"/>
        </w:rPr>
        <w:t>n</w:t>
      </w:r>
      <w:r w:rsidR="00EB5A4C" w:rsidRPr="00A3632F">
        <w:rPr>
          <w:rFonts w:ascii="Times New Roman" w:eastAsia="Times New Roman" w:hAnsi="Times New Roman" w:cs="Times New Roman"/>
          <w:sz w:val="24"/>
          <w:szCs w:val="24"/>
        </w:rPr>
        <w:t>on-significant difference in bod</w:t>
      </w:r>
      <w:r w:rsidR="00997B03" w:rsidRPr="00A3632F">
        <w:rPr>
          <w:rFonts w:ascii="Times New Roman" w:eastAsia="Times New Roman" w:hAnsi="Times New Roman" w:cs="Times New Roman"/>
          <w:sz w:val="24"/>
          <w:szCs w:val="24"/>
        </w:rPr>
        <w:t xml:space="preserve">y temperature and </w:t>
      </w:r>
      <w:r w:rsidR="00EB5A4C" w:rsidRPr="00A3632F">
        <w:rPr>
          <w:rFonts w:ascii="Times New Roman" w:eastAsia="Times New Roman" w:hAnsi="Times New Roman" w:cs="Times New Roman"/>
          <w:sz w:val="24"/>
          <w:szCs w:val="24"/>
        </w:rPr>
        <w:t xml:space="preserve">significant difference in pulse rate and respiration rate in diarrheic calves in comparison to healthy calves. </w:t>
      </w:r>
      <w:r w:rsidR="00997B03" w:rsidRPr="00A3632F">
        <w:rPr>
          <w:rFonts w:ascii="Times New Roman" w:eastAsia="Times New Roman" w:hAnsi="Times New Roman" w:cs="Times New Roman"/>
          <w:sz w:val="24"/>
          <w:szCs w:val="24"/>
        </w:rPr>
        <w:t xml:space="preserve">When </w:t>
      </w:r>
      <w:r w:rsidR="00EB5A4C" w:rsidRPr="00A3632F">
        <w:rPr>
          <w:rFonts w:ascii="Times New Roman" w:eastAsia="Times New Roman" w:hAnsi="Times New Roman" w:cs="Times New Roman"/>
          <w:sz w:val="24"/>
          <w:szCs w:val="24"/>
        </w:rPr>
        <w:t xml:space="preserve">hematological </w:t>
      </w:r>
      <w:r w:rsidR="00997B03" w:rsidRPr="00A3632F">
        <w:rPr>
          <w:rFonts w:ascii="Times New Roman" w:eastAsia="Times New Roman" w:hAnsi="Times New Roman" w:cs="Times New Roman"/>
          <w:sz w:val="24"/>
          <w:szCs w:val="24"/>
        </w:rPr>
        <w:t xml:space="preserve">parameters were compared, </w:t>
      </w:r>
      <w:r w:rsidR="00EB5A4C" w:rsidRPr="00A3632F">
        <w:rPr>
          <w:rFonts w:ascii="Times New Roman" w:eastAsia="Times New Roman" w:hAnsi="Times New Roman" w:cs="Times New Roman"/>
          <w:sz w:val="24"/>
          <w:szCs w:val="24"/>
        </w:rPr>
        <w:t xml:space="preserve">there was significant increase in </w:t>
      </w:r>
      <w:r w:rsidR="00997B03" w:rsidRPr="00A3632F">
        <w:rPr>
          <w:rFonts w:ascii="Times New Roman" w:eastAsia="Times New Roman" w:hAnsi="Times New Roman" w:cs="Times New Roman"/>
          <w:sz w:val="24"/>
          <w:szCs w:val="24"/>
        </w:rPr>
        <w:t xml:space="preserve">parameters like </w:t>
      </w:r>
      <w:r w:rsidR="00EB5A4C" w:rsidRPr="00A3632F">
        <w:rPr>
          <w:rFonts w:ascii="Times New Roman" w:eastAsia="Times New Roman" w:hAnsi="Times New Roman" w:cs="Times New Roman"/>
          <w:sz w:val="24"/>
          <w:szCs w:val="24"/>
        </w:rPr>
        <w:t>P</w:t>
      </w:r>
      <w:r w:rsidR="00997B03" w:rsidRPr="00A3632F">
        <w:rPr>
          <w:rFonts w:ascii="Times New Roman" w:eastAsia="Times New Roman" w:hAnsi="Times New Roman" w:cs="Times New Roman"/>
          <w:sz w:val="24"/>
          <w:szCs w:val="24"/>
        </w:rPr>
        <w:t xml:space="preserve">acked cell volume and </w:t>
      </w:r>
      <w:r w:rsidR="00EB5A4C" w:rsidRPr="00A3632F">
        <w:rPr>
          <w:rFonts w:ascii="Times New Roman" w:eastAsia="Times New Roman" w:hAnsi="Times New Roman" w:cs="Times New Roman"/>
          <w:sz w:val="24"/>
          <w:szCs w:val="24"/>
        </w:rPr>
        <w:t>T</w:t>
      </w:r>
      <w:r w:rsidR="00997B03" w:rsidRPr="00A3632F">
        <w:rPr>
          <w:rFonts w:ascii="Times New Roman" w:eastAsia="Times New Roman" w:hAnsi="Times New Roman" w:cs="Times New Roman"/>
          <w:sz w:val="24"/>
          <w:szCs w:val="24"/>
        </w:rPr>
        <w:t xml:space="preserve">otal </w:t>
      </w:r>
      <w:r w:rsidR="00EB5A4C" w:rsidRPr="00A3632F">
        <w:rPr>
          <w:rFonts w:ascii="Times New Roman" w:eastAsia="Times New Roman" w:hAnsi="Times New Roman" w:cs="Times New Roman"/>
          <w:sz w:val="24"/>
          <w:szCs w:val="24"/>
        </w:rPr>
        <w:t>L</w:t>
      </w:r>
      <w:r w:rsidR="00997B03" w:rsidRPr="00A3632F">
        <w:rPr>
          <w:rFonts w:ascii="Times New Roman" w:eastAsia="Times New Roman" w:hAnsi="Times New Roman" w:cs="Times New Roman"/>
          <w:sz w:val="24"/>
          <w:szCs w:val="24"/>
        </w:rPr>
        <w:t xml:space="preserve">eukocyte counts which was the suggestive of dehydration. The increased number of Neutrophils and leukocytosis in early stage of diarrhea clearly indicated bacterial involvement. </w:t>
      </w:r>
      <w:r w:rsidR="00EB5A4C" w:rsidRPr="00A3632F">
        <w:rPr>
          <w:rFonts w:ascii="Times New Roman" w:eastAsia="Times New Roman" w:hAnsi="Times New Roman" w:cs="Times New Roman"/>
          <w:sz w:val="24"/>
          <w:szCs w:val="24"/>
        </w:rPr>
        <w:t xml:space="preserve">The biochemical profile revealed significant increase in chloride level in diarrheic calves as compared to </w:t>
      </w:r>
      <w:r w:rsidR="00E50517" w:rsidRPr="00A3632F">
        <w:rPr>
          <w:rFonts w:ascii="Times New Roman" w:eastAsia="Times New Roman" w:hAnsi="Times New Roman" w:cs="Times New Roman"/>
          <w:sz w:val="24"/>
          <w:szCs w:val="24"/>
        </w:rPr>
        <w:t xml:space="preserve">normal calves and that suggested the presence of </w:t>
      </w:r>
      <w:r w:rsidR="00EB5A4C" w:rsidRPr="00A3632F">
        <w:rPr>
          <w:rFonts w:ascii="Times New Roman" w:eastAsia="Times New Roman" w:hAnsi="Times New Roman" w:cs="Times New Roman"/>
          <w:sz w:val="24"/>
          <w:szCs w:val="24"/>
        </w:rPr>
        <w:t>hyperchloremia</w:t>
      </w:r>
      <w:r w:rsidR="00E50517" w:rsidRPr="00A3632F">
        <w:rPr>
          <w:rFonts w:ascii="Times New Roman" w:eastAsia="Times New Roman" w:hAnsi="Times New Roman" w:cs="Times New Roman"/>
          <w:sz w:val="24"/>
          <w:szCs w:val="24"/>
        </w:rPr>
        <w:t xml:space="preserve"> in diarrheic calves</w:t>
      </w:r>
      <w:r w:rsidR="00EB5A4C" w:rsidRPr="00A3632F">
        <w:rPr>
          <w:rFonts w:ascii="Times New Roman" w:eastAsia="Times New Roman" w:hAnsi="Times New Roman" w:cs="Times New Roman"/>
          <w:sz w:val="24"/>
          <w:szCs w:val="24"/>
        </w:rPr>
        <w:t>.</w:t>
      </w:r>
      <w:r w:rsidR="00E50517" w:rsidRPr="00A3632F">
        <w:rPr>
          <w:rFonts w:ascii="Times New Roman" w:eastAsia="Times New Roman" w:hAnsi="Times New Roman" w:cs="Times New Roman"/>
          <w:sz w:val="24"/>
          <w:szCs w:val="24"/>
        </w:rPr>
        <w:t xml:space="preserve"> </w:t>
      </w:r>
    </w:p>
    <w:p w:rsidR="00EB5A4C" w:rsidRPr="00A3632F" w:rsidRDefault="0060728C" w:rsidP="00EB5A4C">
      <w:pPr>
        <w:spacing w:before="120" w:after="120" w:line="360" w:lineRule="auto"/>
        <w:jc w:val="both"/>
        <w:rPr>
          <w:rFonts w:ascii="Times New Roman" w:hAnsi="Times New Roman" w:cs="Times New Roman"/>
          <w:sz w:val="24"/>
          <w:szCs w:val="24"/>
        </w:rPr>
      </w:pPr>
      <w:r w:rsidRPr="00A3632F">
        <w:rPr>
          <w:rFonts w:ascii="Times New Roman" w:eastAsia="Times New Roman" w:hAnsi="Times New Roman" w:cs="Times New Roman"/>
          <w:b/>
          <w:sz w:val="24"/>
          <w:szCs w:val="24"/>
        </w:rPr>
        <w:t>KEY WORDS</w:t>
      </w:r>
      <w:r w:rsidR="00EB5A4C" w:rsidRPr="00A3632F">
        <w:rPr>
          <w:rFonts w:ascii="Times New Roman" w:eastAsia="Times New Roman" w:hAnsi="Times New Roman" w:cs="Times New Roman"/>
          <w:b/>
          <w:sz w:val="24"/>
          <w:szCs w:val="24"/>
        </w:rPr>
        <w:t>:</w:t>
      </w:r>
      <w:r w:rsidR="00EB5A4C" w:rsidRPr="00A3632F">
        <w:rPr>
          <w:rFonts w:ascii="Times New Roman" w:eastAsia="Times New Roman" w:hAnsi="Times New Roman" w:cs="Times New Roman"/>
          <w:sz w:val="24"/>
          <w:szCs w:val="24"/>
        </w:rPr>
        <w:t xml:space="preserve"> </w:t>
      </w:r>
      <w:r w:rsidR="00EB5A4C" w:rsidRPr="00A3632F">
        <w:rPr>
          <w:rFonts w:ascii="Times New Roman" w:hAnsi="Times New Roman" w:cs="Times New Roman"/>
          <w:sz w:val="24"/>
          <w:szCs w:val="24"/>
        </w:rPr>
        <w:t>Hematological profile, Blood chemistry, Diarrheic calves, Collibacillosis</w:t>
      </w:r>
    </w:p>
    <w:p w:rsidR="00A367DB" w:rsidRPr="00A3632F" w:rsidRDefault="0060728C" w:rsidP="00EB5A4C">
      <w:pPr>
        <w:spacing w:before="120" w:after="120" w:line="360" w:lineRule="auto"/>
        <w:jc w:val="both"/>
        <w:rPr>
          <w:rFonts w:ascii="Times New Roman" w:hAnsi="Times New Roman" w:cs="Times New Roman"/>
          <w:b/>
          <w:sz w:val="24"/>
          <w:szCs w:val="24"/>
        </w:rPr>
      </w:pPr>
      <w:r w:rsidRPr="00A3632F">
        <w:rPr>
          <w:rFonts w:ascii="Times New Roman" w:hAnsi="Times New Roman" w:cs="Times New Roman"/>
          <w:b/>
          <w:sz w:val="24"/>
          <w:szCs w:val="24"/>
        </w:rPr>
        <w:t xml:space="preserve">INTRODUCTION </w:t>
      </w:r>
    </w:p>
    <w:p w:rsidR="00A367DB" w:rsidRPr="00A3632F" w:rsidRDefault="00E50517" w:rsidP="00F63DC1">
      <w:pPr>
        <w:spacing w:before="120" w:after="120" w:line="360" w:lineRule="auto"/>
        <w:ind w:firstLine="720"/>
        <w:jc w:val="both"/>
        <w:rPr>
          <w:rFonts w:ascii="Times New Roman" w:hAnsi="Times New Roman" w:cs="Times New Roman"/>
          <w:b/>
          <w:sz w:val="24"/>
          <w:szCs w:val="24"/>
        </w:rPr>
      </w:pPr>
      <w:r w:rsidRPr="00A3632F">
        <w:rPr>
          <w:rFonts w:ascii="Times New Roman" w:hAnsi="Times New Roman" w:cs="Times New Roman"/>
          <w:sz w:val="24"/>
          <w:szCs w:val="24"/>
        </w:rPr>
        <w:t xml:space="preserve">Diarrhea during early stage of life in neonates is one of the most severe clinical conditions (Kumar, et al., 2012a and Malik et al., 2012). The treatment of diarrheic calves is required at the </w:t>
      </w:r>
      <w:r w:rsidR="00B0509A" w:rsidRPr="00A3632F">
        <w:rPr>
          <w:rFonts w:ascii="Times New Roman" w:hAnsi="Times New Roman" w:cs="Times New Roman"/>
          <w:sz w:val="24"/>
          <w:szCs w:val="24"/>
        </w:rPr>
        <w:t>earliest with the attention to restore all physiological parameters. However, it is not always possible to perform routine blood profile at the door step of owner prior to start the treatment. In such conditions information of h</w:t>
      </w:r>
      <w:r w:rsidR="00A367DB" w:rsidRPr="00A3632F">
        <w:rPr>
          <w:rFonts w:ascii="Times New Roman" w:hAnsi="Times New Roman" w:cs="Times New Roman"/>
          <w:sz w:val="24"/>
          <w:szCs w:val="24"/>
        </w:rPr>
        <w:t>ematology may be of great value in the investigations of animal diseases</w:t>
      </w:r>
      <w:r w:rsidR="00B0509A" w:rsidRPr="00A3632F">
        <w:rPr>
          <w:rFonts w:ascii="Times New Roman" w:hAnsi="Times New Roman" w:cs="Times New Roman"/>
          <w:sz w:val="24"/>
          <w:szCs w:val="24"/>
        </w:rPr>
        <w:t xml:space="preserve"> and restoration of normalcy</w:t>
      </w:r>
      <w:r w:rsidR="00A367DB" w:rsidRPr="00A3632F">
        <w:rPr>
          <w:rFonts w:ascii="Times New Roman" w:hAnsi="Times New Roman" w:cs="Times New Roman"/>
          <w:sz w:val="24"/>
          <w:szCs w:val="24"/>
        </w:rPr>
        <w:t xml:space="preserve">. </w:t>
      </w:r>
      <w:r w:rsidR="00B0509A" w:rsidRPr="00A3632F">
        <w:rPr>
          <w:rFonts w:ascii="Times New Roman" w:hAnsi="Times New Roman" w:cs="Times New Roman"/>
          <w:sz w:val="24"/>
          <w:szCs w:val="24"/>
        </w:rPr>
        <w:t xml:space="preserve">This also help in suggesting the </w:t>
      </w:r>
      <w:r w:rsidR="00A367DB" w:rsidRPr="00A3632F">
        <w:rPr>
          <w:rFonts w:ascii="Times New Roman" w:hAnsi="Times New Roman" w:cs="Times New Roman"/>
          <w:sz w:val="24"/>
          <w:szCs w:val="24"/>
        </w:rPr>
        <w:t xml:space="preserve">prognosis and to </w:t>
      </w:r>
      <w:r w:rsidR="00B0509A" w:rsidRPr="00A3632F">
        <w:rPr>
          <w:rFonts w:ascii="Times New Roman" w:hAnsi="Times New Roman" w:cs="Times New Roman"/>
          <w:sz w:val="24"/>
          <w:szCs w:val="24"/>
        </w:rPr>
        <w:t xml:space="preserve">improve </w:t>
      </w:r>
      <w:r w:rsidR="00A367DB" w:rsidRPr="00A3632F">
        <w:rPr>
          <w:rFonts w:ascii="Times New Roman" w:hAnsi="Times New Roman" w:cs="Times New Roman"/>
          <w:sz w:val="24"/>
          <w:szCs w:val="24"/>
        </w:rPr>
        <w:t xml:space="preserve">the efficacy of a particular therapeutic regimen, in </w:t>
      </w:r>
      <w:r w:rsidR="00B0509A" w:rsidRPr="00A3632F">
        <w:rPr>
          <w:rFonts w:ascii="Times New Roman" w:hAnsi="Times New Roman" w:cs="Times New Roman"/>
          <w:sz w:val="24"/>
          <w:szCs w:val="24"/>
        </w:rPr>
        <w:t>a particular disease condition like diarrhoea</w:t>
      </w:r>
      <w:r w:rsidR="00A367DB" w:rsidRPr="00A3632F">
        <w:rPr>
          <w:rFonts w:ascii="Times New Roman" w:hAnsi="Times New Roman" w:cs="Times New Roman"/>
          <w:sz w:val="24"/>
          <w:szCs w:val="24"/>
        </w:rPr>
        <w:t xml:space="preserve">. </w:t>
      </w:r>
      <w:r w:rsidR="00B0509A" w:rsidRPr="00A3632F">
        <w:rPr>
          <w:rFonts w:ascii="Times New Roman" w:hAnsi="Times New Roman" w:cs="Times New Roman"/>
          <w:sz w:val="24"/>
          <w:szCs w:val="24"/>
        </w:rPr>
        <w:t xml:space="preserve">Thus </w:t>
      </w:r>
      <w:r w:rsidR="00A367DB" w:rsidRPr="00A3632F">
        <w:rPr>
          <w:rFonts w:ascii="Times New Roman" w:hAnsi="Times New Roman" w:cs="Times New Roman"/>
          <w:sz w:val="24"/>
          <w:szCs w:val="24"/>
        </w:rPr>
        <w:t xml:space="preserve">haematological </w:t>
      </w:r>
      <w:r w:rsidR="00B0509A" w:rsidRPr="00A3632F">
        <w:rPr>
          <w:rFonts w:ascii="Times New Roman" w:hAnsi="Times New Roman" w:cs="Times New Roman"/>
          <w:sz w:val="24"/>
          <w:szCs w:val="24"/>
        </w:rPr>
        <w:t xml:space="preserve">parameters are always helpful </w:t>
      </w:r>
      <w:r w:rsidR="00A367DB" w:rsidRPr="00A3632F">
        <w:rPr>
          <w:rFonts w:ascii="Times New Roman" w:hAnsi="Times New Roman" w:cs="Times New Roman"/>
          <w:sz w:val="24"/>
          <w:szCs w:val="24"/>
        </w:rPr>
        <w:t xml:space="preserve">for </w:t>
      </w:r>
      <w:r w:rsidR="00B0509A" w:rsidRPr="00A3632F">
        <w:rPr>
          <w:rFonts w:ascii="Times New Roman" w:hAnsi="Times New Roman" w:cs="Times New Roman"/>
          <w:sz w:val="24"/>
          <w:szCs w:val="24"/>
        </w:rPr>
        <w:t xml:space="preserve">not only giving prognosis but also to improve </w:t>
      </w:r>
      <w:r w:rsidR="00A367DB" w:rsidRPr="00A3632F">
        <w:rPr>
          <w:rFonts w:ascii="Times New Roman" w:hAnsi="Times New Roman" w:cs="Times New Roman"/>
          <w:sz w:val="24"/>
          <w:szCs w:val="24"/>
        </w:rPr>
        <w:t xml:space="preserve">efficacy of a particular </w:t>
      </w:r>
      <w:r w:rsidR="00B0509A" w:rsidRPr="00A3632F">
        <w:rPr>
          <w:rFonts w:ascii="Times New Roman" w:hAnsi="Times New Roman" w:cs="Times New Roman"/>
          <w:sz w:val="24"/>
          <w:szCs w:val="24"/>
        </w:rPr>
        <w:t xml:space="preserve">selected </w:t>
      </w:r>
      <w:r w:rsidR="00A367DB" w:rsidRPr="00A3632F">
        <w:rPr>
          <w:rFonts w:ascii="Times New Roman" w:hAnsi="Times New Roman" w:cs="Times New Roman"/>
          <w:sz w:val="24"/>
          <w:szCs w:val="24"/>
        </w:rPr>
        <w:t>therapeutic regimen</w:t>
      </w:r>
      <w:r w:rsidR="00DC0ED4" w:rsidRPr="00A3632F">
        <w:rPr>
          <w:rFonts w:ascii="Times New Roman" w:hAnsi="Times New Roman" w:cs="Times New Roman"/>
          <w:sz w:val="24"/>
          <w:szCs w:val="24"/>
        </w:rPr>
        <w:t xml:space="preserve"> irrespective of causal agents</w:t>
      </w:r>
      <w:r w:rsidR="00B0509A" w:rsidRPr="00A3632F">
        <w:rPr>
          <w:rFonts w:ascii="Times New Roman" w:hAnsi="Times New Roman" w:cs="Times New Roman"/>
          <w:sz w:val="24"/>
          <w:szCs w:val="24"/>
        </w:rPr>
        <w:t xml:space="preserve"> </w:t>
      </w:r>
      <w:r w:rsidR="00DC0ED4" w:rsidRPr="00A3632F">
        <w:rPr>
          <w:rFonts w:ascii="Times New Roman" w:hAnsi="Times New Roman" w:cs="Times New Roman"/>
          <w:sz w:val="24"/>
          <w:szCs w:val="24"/>
        </w:rPr>
        <w:t>(Kumar et al., 2012a,b)</w:t>
      </w:r>
      <w:r w:rsidR="00A367DB" w:rsidRPr="00A3632F">
        <w:rPr>
          <w:rFonts w:ascii="Times New Roman" w:hAnsi="Times New Roman" w:cs="Times New Roman"/>
          <w:sz w:val="24"/>
          <w:szCs w:val="24"/>
        </w:rPr>
        <w:t xml:space="preserve">. Diarrhoeic calves showed increased packed cell volume </w:t>
      </w:r>
      <w:r w:rsidR="00A367DB" w:rsidRPr="00A3632F">
        <w:rPr>
          <w:rFonts w:ascii="Times New Roman" w:hAnsi="Times New Roman" w:cs="Times New Roman"/>
          <w:sz w:val="24"/>
          <w:szCs w:val="24"/>
        </w:rPr>
        <w:lastRenderedPageBreak/>
        <w:t xml:space="preserve">(PCV), indicated fluid losses from vascular compartment </w:t>
      </w:r>
      <w:r w:rsidR="00A367DB" w:rsidRPr="00A3632F">
        <w:rPr>
          <w:rFonts w:ascii="Times New Roman" w:hAnsi="Times New Roman" w:cs="Times New Roman"/>
          <w:bCs/>
          <w:sz w:val="24"/>
          <w:szCs w:val="24"/>
        </w:rPr>
        <w:t>(Naylor</w:t>
      </w:r>
      <w:r w:rsidR="0060728C" w:rsidRPr="00A3632F">
        <w:rPr>
          <w:rFonts w:ascii="Times New Roman" w:hAnsi="Times New Roman" w:cs="Times New Roman"/>
          <w:bCs/>
          <w:sz w:val="24"/>
          <w:szCs w:val="24"/>
        </w:rPr>
        <w:t xml:space="preserve">, </w:t>
      </w:r>
      <w:r w:rsidR="00A367DB" w:rsidRPr="00A3632F">
        <w:rPr>
          <w:rFonts w:ascii="Times New Roman" w:hAnsi="Times New Roman" w:cs="Times New Roman"/>
          <w:bCs/>
          <w:sz w:val="24"/>
          <w:szCs w:val="24"/>
        </w:rPr>
        <w:t>1987),</w:t>
      </w:r>
      <w:r w:rsidR="00A367DB" w:rsidRPr="00A3632F">
        <w:rPr>
          <w:rFonts w:ascii="Times New Roman" w:hAnsi="Times New Roman" w:cs="Times New Roman"/>
          <w:sz w:val="24"/>
          <w:szCs w:val="24"/>
        </w:rPr>
        <w:t xml:space="preserve"> and oral rehydration solution therapy along with other therapeutic measure were effective in bringing back the hydration status of diarrhoeic calves to normal </w:t>
      </w:r>
      <w:r w:rsidR="00247C21" w:rsidRPr="00A3632F">
        <w:rPr>
          <w:rFonts w:ascii="Times New Roman" w:hAnsi="Times New Roman" w:cs="Times New Roman"/>
          <w:bCs/>
          <w:sz w:val="24"/>
          <w:szCs w:val="24"/>
        </w:rPr>
        <w:t>(Dhaliwal</w:t>
      </w:r>
      <w:r w:rsidR="00CA4B89" w:rsidRPr="00A3632F">
        <w:rPr>
          <w:rFonts w:ascii="Times New Roman" w:hAnsi="Times New Roman" w:cs="Times New Roman"/>
          <w:bCs/>
          <w:sz w:val="24"/>
          <w:szCs w:val="24"/>
        </w:rPr>
        <w:t>,</w:t>
      </w:r>
      <w:r w:rsidR="00A367DB" w:rsidRPr="00A3632F">
        <w:rPr>
          <w:rFonts w:ascii="Times New Roman" w:hAnsi="Times New Roman" w:cs="Times New Roman"/>
          <w:bCs/>
          <w:sz w:val="24"/>
          <w:szCs w:val="24"/>
        </w:rPr>
        <w:t>1993)</w:t>
      </w:r>
      <w:r w:rsidR="00A367DB" w:rsidRPr="00A3632F">
        <w:rPr>
          <w:rFonts w:ascii="Times New Roman" w:hAnsi="Times New Roman" w:cs="Times New Roman"/>
          <w:sz w:val="24"/>
          <w:szCs w:val="24"/>
        </w:rPr>
        <w:t xml:space="preserve"> hence packed cell volume (PCV) were good reflection of underlying change in extra cellular fluid (ECF) volume during diarrhoea. </w:t>
      </w:r>
      <w:r w:rsidR="00DC0ED4" w:rsidRPr="00A3632F">
        <w:rPr>
          <w:rFonts w:ascii="Times New Roman" w:hAnsi="Times New Roman" w:cs="Times New Roman"/>
          <w:sz w:val="24"/>
          <w:szCs w:val="24"/>
        </w:rPr>
        <w:t xml:space="preserve">Moreover, </w:t>
      </w:r>
      <w:r w:rsidR="00B0509A" w:rsidRPr="00A3632F">
        <w:rPr>
          <w:rFonts w:ascii="Times New Roman" w:hAnsi="Times New Roman" w:cs="Times New Roman"/>
          <w:sz w:val="24"/>
          <w:szCs w:val="24"/>
        </w:rPr>
        <w:t xml:space="preserve">many times ignored </w:t>
      </w:r>
      <w:r w:rsidR="00DC0ED4" w:rsidRPr="00A3632F">
        <w:rPr>
          <w:rFonts w:ascii="Times New Roman" w:hAnsi="Times New Roman" w:cs="Times New Roman"/>
          <w:sz w:val="24"/>
          <w:szCs w:val="24"/>
        </w:rPr>
        <w:t xml:space="preserve">imbalance </w:t>
      </w:r>
      <w:r w:rsidR="00B0509A" w:rsidRPr="00A3632F">
        <w:rPr>
          <w:rFonts w:ascii="Times New Roman" w:hAnsi="Times New Roman" w:cs="Times New Roman"/>
          <w:sz w:val="24"/>
          <w:szCs w:val="24"/>
        </w:rPr>
        <w:t xml:space="preserve">of minerals </w:t>
      </w:r>
      <w:r w:rsidR="00DC0ED4" w:rsidRPr="00A3632F">
        <w:rPr>
          <w:rFonts w:ascii="Times New Roman" w:hAnsi="Times New Roman" w:cs="Times New Roman"/>
          <w:sz w:val="24"/>
          <w:szCs w:val="24"/>
        </w:rPr>
        <w:t xml:space="preserve">and dehydration </w:t>
      </w:r>
      <w:r w:rsidR="00416C74" w:rsidRPr="00A3632F">
        <w:rPr>
          <w:rFonts w:ascii="Times New Roman" w:hAnsi="Times New Roman" w:cs="Times New Roman"/>
          <w:sz w:val="24"/>
          <w:szCs w:val="24"/>
        </w:rPr>
        <w:t xml:space="preserve">are the major cause of </w:t>
      </w:r>
      <w:r w:rsidR="00DC0ED4" w:rsidRPr="00A3632F">
        <w:rPr>
          <w:rFonts w:ascii="Times New Roman" w:hAnsi="Times New Roman" w:cs="Times New Roman"/>
          <w:sz w:val="24"/>
          <w:szCs w:val="24"/>
        </w:rPr>
        <w:t xml:space="preserve">calves mortality (Malik et al., 2012).  </w:t>
      </w:r>
      <w:r w:rsidR="00416C74" w:rsidRPr="00A3632F">
        <w:rPr>
          <w:rFonts w:ascii="Times New Roman" w:hAnsi="Times New Roman" w:cs="Times New Roman"/>
          <w:sz w:val="24"/>
          <w:szCs w:val="24"/>
        </w:rPr>
        <w:t xml:space="preserve">Under such conditions the </w:t>
      </w:r>
      <w:r w:rsidR="00A367DB" w:rsidRPr="00A3632F">
        <w:rPr>
          <w:rFonts w:ascii="Times New Roman" w:hAnsi="Times New Roman" w:cs="Times New Roman"/>
          <w:sz w:val="24"/>
          <w:szCs w:val="24"/>
        </w:rPr>
        <w:t xml:space="preserve">estimation of packed cell volume is of utmost importance to monitor hydration status of animals and is sensitive indicator for assessing the severity of dehydration as compared to other parameters indicating dehydration. </w:t>
      </w:r>
      <w:r w:rsidR="0092147F" w:rsidRPr="00A3632F">
        <w:rPr>
          <w:rFonts w:ascii="Times New Roman" w:hAnsi="Times New Roman" w:cs="Times New Roman"/>
          <w:sz w:val="24"/>
          <w:szCs w:val="24"/>
        </w:rPr>
        <w:t xml:space="preserve">It has been observed that in general </w:t>
      </w:r>
      <w:r w:rsidR="00A367DB" w:rsidRPr="00A3632F">
        <w:rPr>
          <w:rFonts w:ascii="Times New Roman" w:hAnsi="Times New Roman" w:cs="Times New Roman"/>
          <w:sz w:val="24"/>
          <w:szCs w:val="24"/>
        </w:rPr>
        <w:t xml:space="preserve">significant elevation </w:t>
      </w:r>
      <w:r w:rsidR="0092147F" w:rsidRPr="00A3632F">
        <w:rPr>
          <w:rFonts w:ascii="Times New Roman" w:hAnsi="Times New Roman" w:cs="Times New Roman"/>
          <w:sz w:val="24"/>
          <w:szCs w:val="24"/>
        </w:rPr>
        <w:t xml:space="preserve">in haematological parameters as </w:t>
      </w:r>
      <w:r w:rsidR="00A367DB" w:rsidRPr="00A3632F">
        <w:rPr>
          <w:rFonts w:ascii="Times New Roman" w:hAnsi="Times New Roman" w:cs="Times New Roman"/>
          <w:sz w:val="24"/>
          <w:szCs w:val="24"/>
        </w:rPr>
        <w:t>Haemoglobin (Hb)</w:t>
      </w:r>
      <w:r w:rsidR="0092147F" w:rsidRPr="00A3632F">
        <w:rPr>
          <w:rFonts w:ascii="Times New Roman" w:hAnsi="Times New Roman" w:cs="Times New Roman"/>
          <w:sz w:val="24"/>
          <w:szCs w:val="24"/>
        </w:rPr>
        <w:t xml:space="preserve">, packed cell volume (PCV) and </w:t>
      </w:r>
      <w:r w:rsidR="00A367DB" w:rsidRPr="00A3632F">
        <w:rPr>
          <w:rFonts w:ascii="Times New Roman" w:hAnsi="Times New Roman" w:cs="Times New Roman"/>
          <w:sz w:val="24"/>
          <w:szCs w:val="24"/>
        </w:rPr>
        <w:t xml:space="preserve">total erythrocyte counts (TEC) </w:t>
      </w:r>
      <w:r w:rsidR="0092147F" w:rsidRPr="00A3632F">
        <w:rPr>
          <w:rFonts w:ascii="Times New Roman" w:hAnsi="Times New Roman" w:cs="Times New Roman"/>
          <w:sz w:val="24"/>
          <w:szCs w:val="24"/>
        </w:rPr>
        <w:t>d</w:t>
      </w:r>
      <w:r w:rsidR="00A367DB" w:rsidRPr="00A3632F">
        <w:rPr>
          <w:rFonts w:ascii="Times New Roman" w:hAnsi="Times New Roman" w:cs="Times New Roman"/>
          <w:sz w:val="24"/>
          <w:szCs w:val="24"/>
        </w:rPr>
        <w:t xml:space="preserve">ue to haemoconcentration are always associated with dehydration </w:t>
      </w:r>
      <w:r w:rsidR="00A367DB" w:rsidRPr="00A3632F">
        <w:rPr>
          <w:rFonts w:ascii="Times New Roman" w:hAnsi="Times New Roman" w:cs="Times New Roman"/>
          <w:bCs/>
          <w:sz w:val="24"/>
          <w:szCs w:val="24"/>
        </w:rPr>
        <w:t>(Schalm et al. 1975).</w:t>
      </w:r>
      <w:r w:rsidR="00F63DC1" w:rsidRPr="00A3632F">
        <w:rPr>
          <w:rFonts w:ascii="Times New Roman" w:hAnsi="Times New Roman" w:cs="Times New Roman"/>
          <w:bCs/>
          <w:sz w:val="24"/>
          <w:szCs w:val="24"/>
        </w:rPr>
        <w:t xml:space="preserve"> Moreover, t</w:t>
      </w:r>
      <w:r w:rsidR="00A367DB" w:rsidRPr="00A3632F">
        <w:rPr>
          <w:rFonts w:ascii="Times New Roman" w:hAnsi="Times New Roman" w:cs="Times New Roman"/>
          <w:sz w:val="24"/>
          <w:szCs w:val="24"/>
        </w:rPr>
        <w:t>he clinco- biochemical alterations in diarrhoea are complex in nature characterized by i</w:t>
      </w:r>
      <w:r w:rsidR="00B50ADC" w:rsidRPr="00A3632F">
        <w:rPr>
          <w:rFonts w:ascii="Times New Roman" w:hAnsi="Times New Roman" w:cs="Times New Roman"/>
          <w:sz w:val="24"/>
          <w:szCs w:val="24"/>
        </w:rPr>
        <w:t xml:space="preserve">mbalances of fluid altering the </w:t>
      </w:r>
      <w:r w:rsidR="00A367DB" w:rsidRPr="00A3632F">
        <w:rPr>
          <w:rFonts w:ascii="Times New Roman" w:hAnsi="Times New Roman" w:cs="Times New Roman"/>
          <w:sz w:val="24"/>
          <w:szCs w:val="24"/>
        </w:rPr>
        <w:t xml:space="preserve">electrolyte and acid base status </w:t>
      </w:r>
      <w:r w:rsidR="00B50ADC" w:rsidRPr="00A3632F">
        <w:rPr>
          <w:rFonts w:ascii="Times New Roman" w:hAnsi="Times New Roman" w:cs="Times New Roman"/>
          <w:sz w:val="24"/>
          <w:szCs w:val="24"/>
        </w:rPr>
        <w:t xml:space="preserve">which ultimately </w:t>
      </w:r>
      <w:r w:rsidR="00A367DB" w:rsidRPr="00A3632F">
        <w:rPr>
          <w:rFonts w:ascii="Times New Roman" w:hAnsi="Times New Roman" w:cs="Times New Roman"/>
          <w:sz w:val="24"/>
          <w:szCs w:val="24"/>
        </w:rPr>
        <w:t xml:space="preserve">endanger the life of patients. The effects of diarrhoea on </w:t>
      </w:r>
      <w:r w:rsidR="00B50ADC" w:rsidRPr="00A3632F">
        <w:rPr>
          <w:rFonts w:ascii="Times New Roman" w:hAnsi="Times New Roman" w:cs="Times New Roman"/>
          <w:sz w:val="24"/>
          <w:szCs w:val="24"/>
        </w:rPr>
        <w:t xml:space="preserve">such parameters as </w:t>
      </w:r>
      <w:r w:rsidR="00A367DB" w:rsidRPr="00A3632F">
        <w:rPr>
          <w:rFonts w:ascii="Times New Roman" w:hAnsi="Times New Roman" w:cs="Times New Roman"/>
          <w:sz w:val="24"/>
          <w:szCs w:val="24"/>
        </w:rPr>
        <w:t>fluid</w:t>
      </w:r>
      <w:r w:rsidR="00B50ADC" w:rsidRPr="00A3632F">
        <w:rPr>
          <w:rFonts w:ascii="Times New Roman" w:hAnsi="Times New Roman" w:cs="Times New Roman"/>
          <w:sz w:val="24"/>
          <w:szCs w:val="24"/>
        </w:rPr>
        <w:t xml:space="preserve"> loss</w:t>
      </w:r>
      <w:r w:rsidR="00A367DB" w:rsidRPr="00A3632F">
        <w:rPr>
          <w:rFonts w:ascii="Times New Roman" w:hAnsi="Times New Roman" w:cs="Times New Roman"/>
          <w:sz w:val="24"/>
          <w:szCs w:val="24"/>
        </w:rPr>
        <w:t xml:space="preserve">, </w:t>
      </w:r>
      <w:r w:rsidR="00B50ADC" w:rsidRPr="00A3632F">
        <w:rPr>
          <w:rFonts w:ascii="Times New Roman" w:hAnsi="Times New Roman" w:cs="Times New Roman"/>
          <w:sz w:val="24"/>
          <w:szCs w:val="24"/>
        </w:rPr>
        <w:t xml:space="preserve">imbalance of </w:t>
      </w:r>
      <w:r w:rsidR="00A367DB" w:rsidRPr="00A3632F">
        <w:rPr>
          <w:rFonts w:ascii="Times New Roman" w:hAnsi="Times New Roman" w:cs="Times New Roman"/>
          <w:sz w:val="24"/>
          <w:szCs w:val="24"/>
        </w:rPr>
        <w:t xml:space="preserve">electrolyte and acid base </w:t>
      </w:r>
      <w:r w:rsidR="00B50ADC" w:rsidRPr="00A3632F">
        <w:rPr>
          <w:rFonts w:ascii="Times New Roman" w:hAnsi="Times New Roman" w:cs="Times New Roman"/>
          <w:sz w:val="24"/>
          <w:szCs w:val="24"/>
        </w:rPr>
        <w:t xml:space="preserve">are always governed by </w:t>
      </w:r>
      <w:r w:rsidR="00A367DB" w:rsidRPr="00A3632F">
        <w:rPr>
          <w:rFonts w:ascii="Times New Roman" w:hAnsi="Times New Roman" w:cs="Times New Roman"/>
          <w:sz w:val="24"/>
          <w:szCs w:val="24"/>
        </w:rPr>
        <w:t xml:space="preserve">the type, duration and severity of diarrhea. </w:t>
      </w:r>
      <w:r w:rsidR="00B50ADC" w:rsidRPr="00A3632F">
        <w:rPr>
          <w:rFonts w:ascii="Times New Roman" w:hAnsi="Times New Roman" w:cs="Times New Roman"/>
          <w:sz w:val="24"/>
          <w:szCs w:val="24"/>
        </w:rPr>
        <w:t>Other than these common alterations d</w:t>
      </w:r>
      <w:r w:rsidR="00A367DB" w:rsidRPr="00A3632F">
        <w:rPr>
          <w:rFonts w:ascii="Times New Roman" w:hAnsi="Times New Roman" w:cs="Times New Roman"/>
          <w:sz w:val="24"/>
          <w:szCs w:val="24"/>
        </w:rPr>
        <w:t xml:space="preserve">iarrheic calves are </w:t>
      </w:r>
      <w:r w:rsidR="00B50ADC" w:rsidRPr="00A3632F">
        <w:rPr>
          <w:rFonts w:ascii="Times New Roman" w:hAnsi="Times New Roman" w:cs="Times New Roman"/>
          <w:sz w:val="24"/>
          <w:szCs w:val="24"/>
        </w:rPr>
        <w:t xml:space="preserve">also </w:t>
      </w:r>
      <w:r w:rsidR="00A367DB" w:rsidRPr="00A3632F">
        <w:rPr>
          <w:rFonts w:ascii="Times New Roman" w:hAnsi="Times New Roman" w:cs="Times New Roman"/>
          <w:sz w:val="24"/>
          <w:szCs w:val="24"/>
        </w:rPr>
        <w:t xml:space="preserve">found to have biochemical alterations such as hypoglycemia </w:t>
      </w:r>
      <w:r w:rsidR="00A367DB" w:rsidRPr="00A3632F">
        <w:rPr>
          <w:rFonts w:ascii="Times New Roman" w:hAnsi="Times New Roman" w:cs="Times New Roman"/>
          <w:bCs/>
          <w:sz w:val="24"/>
          <w:szCs w:val="24"/>
        </w:rPr>
        <w:t>(Fettman et al</w:t>
      </w:r>
      <w:r w:rsidR="00A367DB" w:rsidRPr="00A3632F">
        <w:rPr>
          <w:rFonts w:ascii="Times New Roman" w:hAnsi="Times New Roman" w:cs="Times New Roman"/>
          <w:bCs/>
          <w:i/>
          <w:sz w:val="24"/>
          <w:szCs w:val="24"/>
        </w:rPr>
        <w:t>.</w:t>
      </w:r>
      <w:r w:rsidR="00A367DB" w:rsidRPr="00A3632F">
        <w:rPr>
          <w:rFonts w:ascii="Times New Roman" w:hAnsi="Times New Roman" w:cs="Times New Roman"/>
          <w:bCs/>
          <w:sz w:val="24"/>
          <w:szCs w:val="24"/>
        </w:rPr>
        <w:t xml:space="preserve"> 1986), </w:t>
      </w:r>
      <w:r w:rsidR="00A367DB" w:rsidRPr="00A3632F">
        <w:rPr>
          <w:rFonts w:ascii="Times New Roman" w:hAnsi="Times New Roman" w:cs="Times New Roman"/>
          <w:sz w:val="24"/>
          <w:szCs w:val="24"/>
        </w:rPr>
        <w:t xml:space="preserve">Hyperproteinaemia and hyperalbuminaemia </w:t>
      </w:r>
      <w:r w:rsidR="00A367DB" w:rsidRPr="00A3632F">
        <w:rPr>
          <w:rFonts w:ascii="Times New Roman" w:hAnsi="Times New Roman" w:cs="Times New Roman"/>
          <w:bCs/>
          <w:sz w:val="24"/>
          <w:szCs w:val="24"/>
        </w:rPr>
        <w:t>(Dubey et al. 1992),</w:t>
      </w:r>
      <w:r w:rsidR="00A367DB" w:rsidRPr="00A3632F">
        <w:rPr>
          <w:rFonts w:ascii="Times New Roman" w:hAnsi="Times New Roman" w:cs="Times New Roman"/>
          <w:sz w:val="24"/>
          <w:szCs w:val="24"/>
        </w:rPr>
        <w:t xml:space="preserve"> hyperkalaemia</w:t>
      </w:r>
      <w:r w:rsidR="00B50ADC" w:rsidRPr="00A3632F">
        <w:rPr>
          <w:rFonts w:ascii="Times New Roman" w:hAnsi="Times New Roman" w:cs="Times New Roman"/>
          <w:sz w:val="24"/>
          <w:szCs w:val="24"/>
        </w:rPr>
        <w:t xml:space="preserve">, </w:t>
      </w:r>
      <w:r w:rsidR="00A367DB" w:rsidRPr="00A3632F">
        <w:rPr>
          <w:rFonts w:ascii="Times New Roman" w:hAnsi="Times New Roman" w:cs="Times New Roman"/>
          <w:sz w:val="24"/>
          <w:szCs w:val="24"/>
        </w:rPr>
        <w:t xml:space="preserve">hyperchloraemia </w:t>
      </w:r>
      <w:r w:rsidR="00B50ADC" w:rsidRPr="00A3632F">
        <w:rPr>
          <w:rFonts w:ascii="Times New Roman" w:hAnsi="Times New Roman" w:cs="Times New Roman"/>
          <w:sz w:val="24"/>
          <w:szCs w:val="24"/>
        </w:rPr>
        <w:t xml:space="preserve">and hyponatraemia, </w:t>
      </w:r>
      <w:r w:rsidR="00A367DB" w:rsidRPr="00A3632F">
        <w:rPr>
          <w:rFonts w:ascii="Times New Roman" w:hAnsi="Times New Roman" w:cs="Times New Roman"/>
          <w:sz w:val="24"/>
          <w:szCs w:val="24"/>
        </w:rPr>
        <w:t>(Sridhar et al. 1988).</w:t>
      </w:r>
      <w:r w:rsidR="00B50ADC" w:rsidRPr="00A3632F">
        <w:rPr>
          <w:rFonts w:ascii="Times New Roman" w:hAnsi="Times New Roman" w:cs="Times New Roman"/>
          <w:sz w:val="24"/>
          <w:szCs w:val="24"/>
        </w:rPr>
        <w:t xml:space="preserve"> Keeping all these in view </w:t>
      </w:r>
      <w:r w:rsidR="00F63DC1" w:rsidRPr="00A3632F">
        <w:rPr>
          <w:rFonts w:ascii="Times New Roman" w:hAnsi="Times New Roman" w:cs="Times New Roman"/>
          <w:sz w:val="24"/>
          <w:szCs w:val="24"/>
        </w:rPr>
        <w:t>the present study was conducted t</w:t>
      </w:r>
      <w:r w:rsidR="00A367DB" w:rsidRPr="00A3632F">
        <w:rPr>
          <w:rFonts w:ascii="Times New Roman" w:hAnsi="Times New Roman" w:cs="Times New Roman"/>
          <w:sz w:val="24"/>
          <w:szCs w:val="24"/>
        </w:rPr>
        <w:t>o study haematological and haemochemistry alterations in positive cases of collibacillosis.</w:t>
      </w:r>
      <w:r w:rsidR="00A367DB" w:rsidRPr="00A3632F">
        <w:rPr>
          <w:rFonts w:ascii="Times New Roman" w:hAnsi="Times New Roman" w:cs="Times New Roman"/>
          <w:b/>
          <w:bCs/>
          <w:sz w:val="24"/>
          <w:szCs w:val="24"/>
        </w:rPr>
        <w:t xml:space="preserve"> </w:t>
      </w:r>
    </w:p>
    <w:p w:rsidR="00A367DB" w:rsidRPr="00A3632F" w:rsidRDefault="0060728C" w:rsidP="00A367DB">
      <w:pPr>
        <w:spacing w:before="120" w:after="120" w:line="360" w:lineRule="auto"/>
        <w:ind w:right="144"/>
        <w:jc w:val="both"/>
        <w:rPr>
          <w:rFonts w:ascii="Times New Roman" w:hAnsi="Times New Roman" w:cs="Times New Roman"/>
          <w:b/>
          <w:sz w:val="24"/>
          <w:szCs w:val="24"/>
        </w:rPr>
      </w:pPr>
      <w:r w:rsidRPr="00A3632F">
        <w:rPr>
          <w:rFonts w:ascii="Times New Roman" w:hAnsi="Times New Roman" w:cs="Times New Roman"/>
          <w:b/>
          <w:sz w:val="24"/>
          <w:szCs w:val="24"/>
        </w:rPr>
        <w:t xml:space="preserve">MATERIALS </w:t>
      </w:r>
      <w:r w:rsidR="008E3DE7" w:rsidRPr="00A3632F">
        <w:rPr>
          <w:rFonts w:ascii="Times New Roman" w:hAnsi="Times New Roman" w:cs="Times New Roman"/>
          <w:b/>
          <w:sz w:val="24"/>
          <w:szCs w:val="24"/>
        </w:rPr>
        <w:t>AND</w:t>
      </w:r>
      <w:r w:rsidR="00A367DB" w:rsidRPr="00A3632F">
        <w:rPr>
          <w:rFonts w:ascii="Times New Roman" w:hAnsi="Times New Roman" w:cs="Times New Roman"/>
          <w:b/>
          <w:sz w:val="24"/>
          <w:szCs w:val="24"/>
        </w:rPr>
        <w:t xml:space="preserve"> </w:t>
      </w:r>
      <w:r w:rsidRPr="00A3632F">
        <w:rPr>
          <w:rFonts w:ascii="Times New Roman" w:hAnsi="Times New Roman" w:cs="Times New Roman"/>
          <w:b/>
          <w:sz w:val="24"/>
          <w:szCs w:val="24"/>
        </w:rPr>
        <w:t>METHODS</w:t>
      </w:r>
    </w:p>
    <w:p w:rsidR="00A367DB" w:rsidRPr="00637A38" w:rsidRDefault="00A367DB" w:rsidP="00A367DB">
      <w:pPr>
        <w:spacing w:before="240" w:after="120" w:line="360" w:lineRule="auto"/>
        <w:ind w:firstLine="720"/>
        <w:jc w:val="both"/>
        <w:rPr>
          <w:rFonts w:ascii="Times New Roman" w:eastAsia="Times New Roman" w:hAnsi="Times New Roman" w:cs="Times New Roman"/>
          <w:sz w:val="24"/>
          <w:szCs w:val="24"/>
        </w:rPr>
      </w:pPr>
      <w:r w:rsidRPr="00A3632F">
        <w:rPr>
          <w:rFonts w:ascii="Times New Roman" w:eastAsia="Times New Roman" w:hAnsi="Times New Roman" w:cs="Times New Roman"/>
          <w:sz w:val="24"/>
          <w:szCs w:val="24"/>
        </w:rPr>
        <w:t xml:space="preserve">The present study was undertaken on calves up to three months of age exhibiting symptoms of diarrhoea </w:t>
      </w:r>
      <w:r w:rsidR="00F63DC1" w:rsidRPr="00A3632F">
        <w:rPr>
          <w:rFonts w:ascii="Times New Roman" w:eastAsia="Times New Roman" w:hAnsi="Times New Roman" w:cs="Times New Roman"/>
          <w:sz w:val="24"/>
          <w:szCs w:val="24"/>
        </w:rPr>
        <w:t xml:space="preserve">in </w:t>
      </w:r>
      <w:r w:rsidR="00E82CA1" w:rsidRPr="00A3632F">
        <w:rPr>
          <w:rFonts w:ascii="Times New Roman" w:eastAsia="Times New Roman" w:hAnsi="Times New Roman" w:cs="Times New Roman"/>
          <w:sz w:val="24"/>
          <w:szCs w:val="24"/>
        </w:rPr>
        <w:t>Western</w:t>
      </w:r>
      <w:r w:rsidR="00E47566" w:rsidRPr="00A3632F">
        <w:rPr>
          <w:rFonts w:ascii="Times New Roman" w:eastAsia="Times New Roman" w:hAnsi="Times New Roman" w:cs="Times New Roman"/>
          <w:sz w:val="24"/>
          <w:szCs w:val="24"/>
        </w:rPr>
        <w:t xml:space="preserve"> Uttar Pradesh in India</w:t>
      </w:r>
      <w:r w:rsidRPr="00A3632F">
        <w:rPr>
          <w:rFonts w:ascii="Times New Roman" w:eastAsia="Times New Roman" w:hAnsi="Times New Roman" w:cs="Times New Roman"/>
          <w:sz w:val="24"/>
          <w:szCs w:val="24"/>
        </w:rPr>
        <w:t xml:space="preserve">. </w:t>
      </w:r>
      <w:r w:rsidR="00B50ADC" w:rsidRPr="00A3632F">
        <w:rPr>
          <w:rFonts w:ascii="Times New Roman" w:eastAsia="Times New Roman" w:hAnsi="Times New Roman" w:cs="Times New Roman"/>
          <w:sz w:val="24"/>
          <w:szCs w:val="24"/>
        </w:rPr>
        <w:t xml:space="preserve">The study included </w:t>
      </w:r>
      <w:r w:rsidRPr="00A3632F">
        <w:rPr>
          <w:rFonts w:ascii="Times New Roman" w:eastAsia="Times New Roman" w:hAnsi="Times New Roman" w:cs="Times New Roman"/>
          <w:sz w:val="24"/>
          <w:szCs w:val="24"/>
        </w:rPr>
        <w:t>a total of 109 samples (blood and faeces)</w:t>
      </w:r>
      <w:r w:rsidR="00B50ADC" w:rsidRPr="00A3632F">
        <w:rPr>
          <w:rFonts w:ascii="Times New Roman" w:eastAsia="Times New Roman" w:hAnsi="Times New Roman" w:cs="Times New Roman"/>
          <w:sz w:val="24"/>
          <w:szCs w:val="24"/>
        </w:rPr>
        <w:t>,</w:t>
      </w:r>
      <w:r w:rsidRPr="00A3632F">
        <w:rPr>
          <w:rFonts w:ascii="Times New Roman" w:eastAsia="Times New Roman" w:hAnsi="Times New Roman" w:cs="Times New Roman"/>
          <w:sz w:val="24"/>
          <w:szCs w:val="24"/>
        </w:rPr>
        <w:t xml:space="preserve"> collected from the calves sh</w:t>
      </w:r>
      <w:r w:rsidRPr="00637A38">
        <w:rPr>
          <w:rFonts w:ascii="Times New Roman" w:eastAsia="Times New Roman" w:hAnsi="Times New Roman" w:cs="Times New Roman"/>
          <w:sz w:val="24"/>
          <w:szCs w:val="24"/>
        </w:rPr>
        <w:t xml:space="preserve">owing diarrhea and brought to laboratory on ice. </w:t>
      </w:r>
    </w:p>
    <w:p w:rsidR="00A367DB" w:rsidRPr="00637A38" w:rsidRDefault="00A367DB" w:rsidP="00A367DB">
      <w:pPr>
        <w:spacing w:before="120" w:after="120" w:line="360" w:lineRule="auto"/>
        <w:jc w:val="both"/>
        <w:rPr>
          <w:rFonts w:ascii="Times New Roman" w:eastAsia="Times New Roman" w:hAnsi="Times New Roman" w:cs="Times New Roman"/>
          <w:b/>
          <w:sz w:val="24"/>
          <w:szCs w:val="24"/>
        </w:rPr>
      </w:pPr>
      <w:r w:rsidRPr="00637A38">
        <w:rPr>
          <w:rFonts w:ascii="Times New Roman" w:eastAsia="Times New Roman" w:hAnsi="Times New Roman" w:cs="Times New Roman"/>
          <w:b/>
          <w:sz w:val="24"/>
          <w:szCs w:val="24"/>
        </w:rPr>
        <w:t>Physical Examination:</w:t>
      </w:r>
    </w:p>
    <w:p w:rsidR="00A367DB" w:rsidRPr="00637A38" w:rsidRDefault="00A367DB" w:rsidP="00A367DB">
      <w:pPr>
        <w:spacing w:before="120" w:after="120" w:line="360" w:lineRule="auto"/>
        <w:ind w:firstLine="720"/>
        <w:jc w:val="both"/>
        <w:rPr>
          <w:rFonts w:ascii="Times New Roman" w:eastAsia="Times New Roman" w:hAnsi="Times New Roman" w:cs="Times New Roman"/>
          <w:sz w:val="24"/>
          <w:szCs w:val="24"/>
        </w:rPr>
      </w:pPr>
      <w:r w:rsidRPr="00637A38">
        <w:rPr>
          <w:rFonts w:ascii="Times New Roman" w:eastAsia="Times New Roman" w:hAnsi="Times New Roman" w:cs="Times New Roman"/>
          <w:sz w:val="24"/>
          <w:szCs w:val="24"/>
        </w:rPr>
        <w:t>A total of 109 cases of calf diarrhea from different locations were physically examined and physical parameters viz., temperature</w:t>
      </w:r>
      <w:r w:rsidR="00527102" w:rsidRPr="00637A38">
        <w:rPr>
          <w:rFonts w:ascii="Times New Roman" w:eastAsia="Times New Roman" w:hAnsi="Times New Roman" w:cs="Times New Roman"/>
          <w:sz w:val="24"/>
          <w:szCs w:val="24"/>
        </w:rPr>
        <w:t xml:space="preserve"> through rectum</w:t>
      </w:r>
      <w:r w:rsidRPr="00637A38">
        <w:rPr>
          <w:rFonts w:ascii="Times New Roman" w:eastAsia="Times New Roman" w:hAnsi="Times New Roman" w:cs="Times New Roman"/>
          <w:sz w:val="24"/>
          <w:szCs w:val="24"/>
        </w:rPr>
        <w:t xml:space="preserve">, pulse rate </w:t>
      </w:r>
      <w:r w:rsidR="00527102" w:rsidRPr="00637A38">
        <w:rPr>
          <w:rFonts w:ascii="Times New Roman" w:eastAsia="Times New Roman" w:hAnsi="Times New Roman" w:cs="Times New Roman"/>
          <w:sz w:val="24"/>
          <w:szCs w:val="24"/>
        </w:rPr>
        <w:t xml:space="preserve">through coccygeal vein and </w:t>
      </w:r>
      <w:r w:rsidRPr="00637A38">
        <w:rPr>
          <w:rFonts w:ascii="Times New Roman" w:eastAsia="Times New Roman" w:hAnsi="Times New Roman" w:cs="Times New Roman"/>
          <w:sz w:val="24"/>
          <w:szCs w:val="24"/>
        </w:rPr>
        <w:t xml:space="preserve">respiration rate were recorded along with </w:t>
      </w:r>
      <w:r w:rsidR="00527102" w:rsidRPr="00637A38">
        <w:rPr>
          <w:rFonts w:ascii="Times New Roman" w:eastAsia="Times New Roman" w:hAnsi="Times New Roman" w:cs="Times New Roman"/>
          <w:sz w:val="24"/>
          <w:szCs w:val="24"/>
        </w:rPr>
        <w:t xml:space="preserve">grossly evident </w:t>
      </w:r>
      <w:r w:rsidRPr="00637A38">
        <w:rPr>
          <w:rFonts w:ascii="Times New Roman" w:eastAsia="Times New Roman" w:hAnsi="Times New Roman" w:cs="Times New Roman"/>
          <w:sz w:val="24"/>
          <w:szCs w:val="24"/>
        </w:rPr>
        <w:t xml:space="preserve">clinical signs. </w:t>
      </w:r>
      <w:r w:rsidR="00527102" w:rsidRPr="00637A38">
        <w:rPr>
          <w:rFonts w:ascii="Times New Roman" w:eastAsia="Times New Roman" w:hAnsi="Times New Roman" w:cs="Times New Roman"/>
          <w:sz w:val="24"/>
          <w:szCs w:val="24"/>
        </w:rPr>
        <w:t xml:space="preserve">The information </w:t>
      </w:r>
      <w:r w:rsidR="00527102" w:rsidRPr="00637A38">
        <w:rPr>
          <w:rFonts w:ascii="Times New Roman" w:eastAsia="Times New Roman" w:hAnsi="Times New Roman" w:cs="Times New Roman"/>
          <w:sz w:val="24"/>
          <w:szCs w:val="24"/>
        </w:rPr>
        <w:lastRenderedPageBreak/>
        <w:t xml:space="preserve">collected in the form of </w:t>
      </w:r>
      <w:r w:rsidRPr="00637A38">
        <w:rPr>
          <w:rFonts w:ascii="Times New Roman" w:eastAsia="Times New Roman" w:hAnsi="Times New Roman" w:cs="Times New Roman"/>
          <w:sz w:val="24"/>
          <w:szCs w:val="24"/>
        </w:rPr>
        <w:t>temperature, pulse</w:t>
      </w:r>
      <w:r w:rsidR="00527102" w:rsidRPr="00637A38">
        <w:rPr>
          <w:rFonts w:ascii="Times New Roman" w:eastAsia="Times New Roman" w:hAnsi="Times New Roman" w:cs="Times New Roman"/>
          <w:sz w:val="24"/>
          <w:szCs w:val="24"/>
        </w:rPr>
        <w:t xml:space="preserve"> rate </w:t>
      </w:r>
      <w:r w:rsidRPr="00637A38">
        <w:rPr>
          <w:rFonts w:ascii="Times New Roman" w:eastAsia="Times New Roman" w:hAnsi="Times New Roman" w:cs="Times New Roman"/>
          <w:sz w:val="24"/>
          <w:szCs w:val="24"/>
        </w:rPr>
        <w:t>and respiration</w:t>
      </w:r>
      <w:r w:rsidR="00527102" w:rsidRPr="00637A38">
        <w:rPr>
          <w:rFonts w:ascii="Times New Roman" w:eastAsia="Times New Roman" w:hAnsi="Times New Roman" w:cs="Times New Roman"/>
          <w:sz w:val="24"/>
          <w:szCs w:val="24"/>
        </w:rPr>
        <w:t xml:space="preserve"> rate </w:t>
      </w:r>
      <w:r w:rsidRPr="00637A38">
        <w:rPr>
          <w:rFonts w:ascii="Times New Roman" w:eastAsia="Times New Roman" w:hAnsi="Times New Roman" w:cs="Times New Roman"/>
          <w:sz w:val="24"/>
          <w:szCs w:val="24"/>
        </w:rPr>
        <w:t>were pooled and mean were calculated for comparison w</w:t>
      </w:r>
      <w:r w:rsidR="00CA4B89" w:rsidRPr="00637A38">
        <w:rPr>
          <w:rFonts w:ascii="Times New Roman" w:eastAsia="Times New Roman" w:hAnsi="Times New Roman" w:cs="Times New Roman"/>
          <w:sz w:val="24"/>
          <w:szCs w:val="24"/>
        </w:rPr>
        <w:t>ith normal data as per Benzamin (</w:t>
      </w:r>
      <w:r w:rsidRPr="00637A38">
        <w:rPr>
          <w:rFonts w:ascii="Times New Roman" w:eastAsia="Times New Roman" w:hAnsi="Times New Roman" w:cs="Times New Roman"/>
          <w:sz w:val="24"/>
          <w:szCs w:val="24"/>
        </w:rPr>
        <w:t>2007</w:t>
      </w:r>
      <w:r w:rsidR="00CA4B89" w:rsidRPr="00637A38">
        <w:rPr>
          <w:rFonts w:ascii="Times New Roman" w:eastAsia="Times New Roman" w:hAnsi="Times New Roman" w:cs="Times New Roman"/>
          <w:sz w:val="24"/>
          <w:szCs w:val="24"/>
        </w:rPr>
        <w:t>)</w:t>
      </w:r>
      <w:r w:rsidRPr="00637A38">
        <w:rPr>
          <w:rFonts w:ascii="Times New Roman" w:eastAsia="Times New Roman" w:hAnsi="Times New Roman" w:cs="Times New Roman"/>
          <w:sz w:val="24"/>
          <w:szCs w:val="24"/>
        </w:rPr>
        <w:t>.</w:t>
      </w:r>
    </w:p>
    <w:p w:rsidR="00A367DB" w:rsidRPr="00637A38" w:rsidRDefault="00A367DB" w:rsidP="00A367DB">
      <w:pPr>
        <w:spacing w:before="120" w:after="120" w:line="360" w:lineRule="auto"/>
        <w:jc w:val="both"/>
        <w:rPr>
          <w:rFonts w:ascii="Times New Roman" w:eastAsia="Times New Roman" w:hAnsi="Times New Roman" w:cs="Times New Roman"/>
          <w:sz w:val="24"/>
          <w:szCs w:val="24"/>
        </w:rPr>
      </w:pPr>
      <w:r w:rsidRPr="00637A38">
        <w:rPr>
          <w:rFonts w:ascii="Times New Roman" w:eastAsia="Times New Roman" w:hAnsi="Times New Roman" w:cs="Times New Roman"/>
          <w:b/>
          <w:sz w:val="24"/>
          <w:szCs w:val="24"/>
        </w:rPr>
        <w:t>Faecal sample:</w:t>
      </w:r>
    </w:p>
    <w:p w:rsidR="00A367DB" w:rsidRPr="00637A38" w:rsidRDefault="00A367DB" w:rsidP="00A367DB">
      <w:pPr>
        <w:spacing w:before="120" w:after="120" w:line="360" w:lineRule="auto"/>
        <w:ind w:firstLine="720"/>
        <w:jc w:val="both"/>
        <w:rPr>
          <w:rFonts w:ascii="Times New Roman" w:eastAsia="Times New Roman" w:hAnsi="Times New Roman" w:cs="Times New Roman"/>
          <w:sz w:val="24"/>
          <w:szCs w:val="24"/>
        </w:rPr>
      </w:pPr>
      <w:r w:rsidRPr="00637A38">
        <w:rPr>
          <w:rFonts w:ascii="Times New Roman" w:eastAsia="Times New Roman" w:hAnsi="Times New Roman" w:cs="Times New Roman"/>
          <w:sz w:val="24"/>
          <w:szCs w:val="24"/>
        </w:rPr>
        <w:t>The faecal samples of diarrheic calves of less than 3 months of age were collected directly from rectum. Approximately 20 gms of faecal content</w:t>
      </w:r>
      <w:r w:rsidR="00A3632F" w:rsidRPr="00637A38">
        <w:rPr>
          <w:rFonts w:ascii="Times New Roman" w:eastAsia="Times New Roman" w:hAnsi="Times New Roman" w:cs="Times New Roman"/>
          <w:sz w:val="24"/>
          <w:szCs w:val="24"/>
        </w:rPr>
        <w:t>s</w:t>
      </w:r>
      <w:r w:rsidRPr="00637A38">
        <w:rPr>
          <w:rFonts w:ascii="Times New Roman" w:eastAsia="Times New Roman" w:hAnsi="Times New Roman" w:cs="Times New Roman"/>
          <w:sz w:val="24"/>
          <w:szCs w:val="24"/>
        </w:rPr>
        <w:t xml:space="preserve"> were collected in sterilized containers</w:t>
      </w:r>
      <w:r w:rsidR="00527102" w:rsidRPr="00637A38">
        <w:rPr>
          <w:rFonts w:ascii="Times New Roman" w:eastAsia="Times New Roman" w:hAnsi="Times New Roman" w:cs="Times New Roman"/>
          <w:sz w:val="24"/>
          <w:szCs w:val="24"/>
        </w:rPr>
        <w:t xml:space="preserve"> (Edwards and Ewing, 1972)</w:t>
      </w:r>
      <w:r w:rsidRPr="00637A38">
        <w:rPr>
          <w:rFonts w:ascii="Times New Roman" w:eastAsia="Times New Roman" w:hAnsi="Times New Roman" w:cs="Times New Roman"/>
          <w:sz w:val="24"/>
          <w:szCs w:val="24"/>
        </w:rPr>
        <w:t xml:space="preserve">. </w:t>
      </w:r>
    </w:p>
    <w:p w:rsidR="00A367DB" w:rsidRPr="00637A38" w:rsidRDefault="00A367DB" w:rsidP="00A367DB">
      <w:pPr>
        <w:autoSpaceDE w:val="0"/>
        <w:autoSpaceDN w:val="0"/>
        <w:adjustRightInd w:val="0"/>
        <w:jc w:val="both"/>
        <w:rPr>
          <w:rFonts w:ascii="Times New Roman" w:eastAsia="Times New Roman" w:hAnsi="Times New Roman" w:cs="Times New Roman"/>
          <w:b/>
          <w:sz w:val="24"/>
          <w:szCs w:val="24"/>
        </w:rPr>
      </w:pPr>
      <w:r w:rsidRPr="00637A38">
        <w:rPr>
          <w:rFonts w:ascii="Times New Roman" w:eastAsia="Times New Roman" w:hAnsi="Times New Roman" w:cs="Times New Roman"/>
          <w:b/>
          <w:sz w:val="24"/>
          <w:szCs w:val="24"/>
        </w:rPr>
        <w:t>Blood Sample:</w:t>
      </w:r>
    </w:p>
    <w:p w:rsidR="00A367DB" w:rsidRPr="00637A38" w:rsidRDefault="00A367DB" w:rsidP="00A367DB">
      <w:pPr>
        <w:spacing w:before="120" w:after="120" w:line="360" w:lineRule="auto"/>
        <w:ind w:firstLine="720"/>
        <w:jc w:val="both"/>
        <w:rPr>
          <w:rFonts w:ascii="Times New Roman" w:eastAsia="Times New Roman" w:hAnsi="Times New Roman" w:cs="Times New Roman"/>
          <w:sz w:val="24"/>
          <w:szCs w:val="24"/>
        </w:rPr>
      </w:pPr>
      <w:r w:rsidRPr="00637A38">
        <w:rPr>
          <w:rFonts w:ascii="Times New Roman" w:eastAsia="Times New Roman" w:hAnsi="Times New Roman" w:cs="Times New Roman"/>
          <w:sz w:val="24"/>
          <w:szCs w:val="24"/>
        </w:rPr>
        <w:t>Five to ten ml of blood from each of the 109 diarrheic calves was collected from the jugular vein in aseptic conditions using labeled sterile disposable syringes (Dispovan)</w:t>
      </w:r>
      <w:r w:rsidR="00E47566" w:rsidRPr="00637A38">
        <w:rPr>
          <w:rFonts w:ascii="Times New Roman" w:eastAsia="Times New Roman" w:hAnsi="Times New Roman" w:cs="Times New Roman"/>
          <w:sz w:val="24"/>
          <w:szCs w:val="24"/>
        </w:rPr>
        <w:t>.</w:t>
      </w:r>
      <w:r w:rsidRPr="00637A38">
        <w:rPr>
          <w:rFonts w:ascii="Times New Roman" w:eastAsia="Times New Roman" w:hAnsi="Times New Roman" w:cs="Times New Roman"/>
          <w:sz w:val="24"/>
          <w:szCs w:val="24"/>
        </w:rPr>
        <w:t xml:space="preserve"> About half of the blood was transferred immediately after collection to the sterilized eppend</w:t>
      </w:r>
      <w:r w:rsidR="00F63DC1" w:rsidRPr="00637A38">
        <w:rPr>
          <w:rFonts w:ascii="Times New Roman" w:eastAsia="Times New Roman" w:hAnsi="Times New Roman" w:cs="Times New Roman"/>
          <w:sz w:val="24"/>
          <w:szCs w:val="24"/>
        </w:rPr>
        <w:t>rof</w:t>
      </w:r>
      <w:r w:rsidRPr="00637A38">
        <w:rPr>
          <w:rFonts w:ascii="Times New Roman" w:eastAsia="Times New Roman" w:hAnsi="Times New Roman" w:cs="Times New Roman"/>
          <w:sz w:val="24"/>
          <w:szCs w:val="24"/>
        </w:rPr>
        <w:t xml:space="preserve"> containing ethylene di-amine tetra acetic acid (EDTA) solution and half of the blood was transferred to sterilized labeled test tubes</w:t>
      </w:r>
      <w:r w:rsidR="00FF6936" w:rsidRPr="00637A38">
        <w:rPr>
          <w:rFonts w:ascii="Times New Roman" w:eastAsia="Times New Roman" w:hAnsi="Times New Roman" w:cs="Times New Roman"/>
          <w:sz w:val="24"/>
          <w:szCs w:val="24"/>
        </w:rPr>
        <w:t xml:space="preserve"> for s</w:t>
      </w:r>
      <w:r w:rsidRPr="00637A38">
        <w:rPr>
          <w:rFonts w:ascii="Times New Roman" w:eastAsia="Times New Roman" w:hAnsi="Times New Roman" w:cs="Times New Roman"/>
          <w:sz w:val="24"/>
          <w:szCs w:val="24"/>
        </w:rPr>
        <w:t>erum</w:t>
      </w:r>
      <w:r w:rsidR="00FF6936" w:rsidRPr="00637A38">
        <w:rPr>
          <w:rFonts w:ascii="Times New Roman" w:eastAsia="Times New Roman" w:hAnsi="Times New Roman" w:cs="Times New Roman"/>
          <w:sz w:val="24"/>
          <w:szCs w:val="24"/>
        </w:rPr>
        <w:t xml:space="preserve">. Blood and serum samples were </w:t>
      </w:r>
      <w:r w:rsidRPr="00637A38">
        <w:rPr>
          <w:rFonts w:ascii="Times New Roman" w:eastAsia="Times New Roman" w:hAnsi="Times New Roman" w:cs="Times New Roman"/>
          <w:sz w:val="24"/>
          <w:szCs w:val="24"/>
        </w:rPr>
        <w:t>t</w:t>
      </w:r>
      <w:r w:rsidR="00FF6936" w:rsidRPr="00637A38">
        <w:rPr>
          <w:rFonts w:ascii="Times New Roman" w:eastAsia="Times New Roman" w:hAnsi="Times New Roman" w:cs="Times New Roman"/>
          <w:sz w:val="24"/>
          <w:szCs w:val="24"/>
        </w:rPr>
        <w:t>ransported to laboratory on ice</w:t>
      </w:r>
      <w:r w:rsidRPr="00637A38">
        <w:rPr>
          <w:rFonts w:ascii="Times New Roman" w:eastAsia="Times New Roman" w:hAnsi="Times New Roman" w:cs="Times New Roman"/>
          <w:sz w:val="24"/>
          <w:szCs w:val="24"/>
        </w:rPr>
        <w:t xml:space="preserve">. </w:t>
      </w:r>
      <w:r w:rsidR="00FF6936" w:rsidRPr="00637A38">
        <w:rPr>
          <w:rFonts w:ascii="Times New Roman" w:eastAsia="Times New Roman" w:hAnsi="Times New Roman" w:cs="Times New Roman"/>
          <w:sz w:val="24"/>
          <w:szCs w:val="24"/>
        </w:rPr>
        <w:t>In laboratory b</w:t>
      </w:r>
      <w:r w:rsidRPr="00637A38">
        <w:rPr>
          <w:rFonts w:ascii="Times New Roman" w:eastAsia="Times New Roman" w:hAnsi="Times New Roman" w:cs="Times New Roman"/>
          <w:sz w:val="24"/>
          <w:szCs w:val="24"/>
        </w:rPr>
        <w:t xml:space="preserve">lood samples were processed immediately for hematological parameters viz., packed cell volume, Hemoglobin, total erythrocyte count, total leukocyte count and differential leukocyte count as per standard </w:t>
      </w:r>
      <w:r w:rsidR="00FF6936" w:rsidRPr="00637A38">
        <w:rPr>
          <w:rFonts w:ascii="Times New Roman" w:eastAsia="Times New Roman" w:hAnsi="Times New Roman" w:cs="Times New Roman"/>
          <w:sz w:val="24"/>
          <w:szCs w:val="24"/>
        </w:rPr>
        <w:t xml:space="preserve">procedures </w:t>
      </w:r>
      <w:r w:rsidRPr="00637A38">
        <w:rPr>
          <w:rFonts w:ascii="Times New Roman" w:eastAsia="Times New Roman" w:hAnsi="Times New Roman" w:cs="Times New Roman"/>
          <w:sz w:val="24"/>
          <w:szCs w:val="24"/>
        </w:rPr>
        <w:t>(Schalm</w:t>
      </w:r>
      <w:r w:rsidR="00247C21" w:rsidRPr="00637A38">
        <w:rPr>
          <w:rFonts w:ascii="Times New Roman" w:eastAsia="Times New Roman" w:hAnsi="Times New Roman" w:cs="Times New Roman"/>
          <w:sz w:val="24"/>
          <w:szCs w:val="24"/>
        </w:rPr>
        <w:t>,</w:t>
      </w:r>
      <w:r w:rsidRPr="00637A38">
        <w:rPr>
          <w:rFonts w:ascii="Times New Roman" w:eastAsia="Times New Roman" w:hAnsi="Times New Roman" w:cs="Times New Roman"/>
          <w:sz w:val="24"/>
          <w:szCs w:val="24"/>
        </w:rPr>
        <w:t xml:space="preserve"> 1975). </w:t>
      </w:r>
    </w:p>
    <w:p w:rsidR="00A367DB" w:rsidRPr="00637A38" w:rsidRDefault="00A367DB" w:rsidP="00A367DB">
      <w:pPr>
        <w:spacing w:before="120" w:after="120" w:line="360" w:lineRule="auto"/>
        <w:jc w:val="both"/>
        <w:rPr>
          <w:rFonts w:ascii="Times New Roman" w:eastAsia="Times New Roman" w:hAnsi="Times New Roman" w:cs="Times New Roman"/>
          <w:sz w:val="24"/>
          <w:szCs w:val="24"/>
        </w:rPr>
      </w:pPr>
      <w:r w:rsidRPr="00637A38">
        <w:rPr>
          <w:rFonts w:ascii="Times New Roman" w:eastAsia="Times New Roman" w:hAnsi="Times New Roman" w:cs="Times New Roman"/>
          <w:b/>
          <w:bCs/>
          <w:sz w:val="24"/>
          <w:szCs w:val="24"/>
        </w:rPr>
        <w:t>Hematological investigation</w:t>
      </w:r>
      <w:r w:rsidRPr="00637A38">
        <w:rPr>
          <w:rFonts w:ascii="Times New Roman" w:eastAsia="Times New Roman" w:hAnsi="Times New Roman" w:cs="Times New Roman"/>
          <w:sz w:val="24"/>
          <w:szCs w:val="24"/>
        </w:rPr>
        <w:t>:</w:t>
      </w:r>
    </w:p>
    <w:p w:rsidR="00A367DB" w:rsidRPr="00637A38" w:rsidRDefault="00A367DB" w:rsidP="00A367DB">
      <w:pPr>
        <w:tabs>
          <w:tab w:val="left" w:pos="720"/>
        </w:tabs>
        <w:spacing w:before="120" w:after="120" w:line="360" w:lineRule="auto"/>
        <w:jc w:val="both"/>
        <w:rPr>
          <w:rFonts w:ascii="Times New Roman" w:eastAsia="Times New Roman" w:hAnsi="Times New Roman" w:cs="Times New Roman"/>
          <w:b/>
          <w:bCs/>
          <w:sz w:val="24"/>
          <w:szCs w:val="24"/>
          <w:u w:val="single"/>
        </w:rPr>
      </w:pPr>
      <w:r w:rsidRPr="00637A38">
        <w:rPr>
          <w:rFonts w:ascii="Times New Roman" w:eastAsia="Times New Roman" w:hAnsi="Times New Roman" w:cs="Times New Roman"/>
          <w:b/>
          <w:bCs/>
          <w:sz w:val="24"/>
          <w:szCs w:val="24"/>
        </w:rPr>
        <w:t>Haemoglobin (Hb):</w:t>
      </w:r>
    </w:p>
    <w:p w:rsidR="00A367DB" w:rsidRPr="00637A38" w:rsidRDefault="00A367DB" w:rsidP="00A367DB">
      <w:pPr>
        <w:pStyle w:val="BodyTextIndent"/>
        <w:spacing w:line="360" w:lineRule="auto"/>
      </w:pPr>
      <w:r w:rsidRPr="00637A38">
        <w:t xml:space="preserve">Haemoglobin was determined by Sahli’s haemoglobinometer. </w:t>
      </w:r>
      <w:r w:rsidR="00FF6936" w:rsidRPr="00637A38">
        <w:t>In this method 20 cubic millimeter b</w:t>
      </w:r>
      <w:r w:rsidRPr="00637A38">
        <w:t xml:space="preserve">lood was drawn in Sahli’s pipette </w:t>
      </w:r>
      <w:r w:rsidR="00FF6936" w:rsidRPr="00637A38">
        <w:t xml:space="preserve">and </w:t>
      </w:r>
      <w:r w:rsidRPr="00637A38">
        <w:t xml:space="preserve">then </w:t>
      </w:r>
      <w:r w:rsidR="00FF6936" w:rsidRPr="00637A38">
        <w:t xml:space="preserve">was </w:t>
      </w:r>
      <w:r w:rsidRPr="00637A38">
        <w:t>transferred to haemometer tube containing 3-4 drops of 0.1N HCl</w:t>
      </w:r>
      <w:r w:rsidR="00FF6936" w:rsidRPr="00637A38">
        <w:t xml:space="preserve">. After proper mixing </w:t>
      </w:r>
      <w:r w:rsidRPr="00637A38">
        <w:t xml:space="preserve">tube was then </w:t>
      </w:r>
      <w:r w:rsidR="00FF6936" w:rsidRPr="00637A38">
        <w:t xml:space="preserve">allowed to stand still </w:t>
      </w:r>
      <w:r w:rsidRPr="00637A38">
        <w:t xml:space="preserve">for 4 minutes for the haemoglobin to change into acid haematin. </w:t>
      </w:r>
      <w:r w:rsidR="00FF6936" w:rsidRPr="00637A38">
        <w:t xml:space="preserve">This final fluid </w:t>
      </w:r>
      <w:r w:rsidRPr="00637A38">
        <w:t xml:space="preserve">was </w:t>
      </w:r>
      <w:r w:rsidR="00FF6936" w:rsidRPr="00637A38">
        <w:t xml:space="preserve">then </w:t>
      </w:r>
      <w:r w:rsidRPr="00637A38">
        <w:t xml:space="preserve">diluted with distilled water drop-by-drop mixing after each drop until it matched to the colour of the standard </w:t>
      </w:r>
      <w:r w:rsidR="0067192F" w:rsidRPr="00637A38">
        <w:t xml:space="preserve">comparison tubes. Finally the readings of </w:t>
      </w:r>
      <w:r w:rsidRPr="00637A38">
        <w:t xml:space="preserve">haemometer tube </w:t>
      </w:r>
      <w:r w:rsidR="0067192F" w:rsidRPr="00637A38">
        <w:t xml:space="preserve">measured the </w:t>
      </w:r>
      <w:r w:rsidRPr="00637A38">
        <w:t>amount of haemoglobin in g/100 ml of blood.</w:t>
      </w:r>
    </w:p>
    <w:p w:rsidR="00A367DB" w:rsidRPr="00637A38" w:rsidRDefault="00A367DB" w:rsidP="00A367DB">
      <w:pPr>
        <w:tabs>
          <w:tab w:val="left" w:pos="0"/>
        </w:tabs>
        <w:spacing w:before="120" w:after="120" w:line="360" w:lineRule="auto"/>
        <w:ind w:left="540" w:hanging="540"/>
        <w:jc w:val="both"/>
        <w:rPr>
          <w:rFonts w:ascii="Times New Roman" w:eastAsia="Times New Roman" w:hAnsi="Times New Roman" w:cs="Times New Roman"/>
          <w:b/>
          <w:bCs/>
          <w:sz w:val="24"/>
          <w:szCs w:val="24"/>
          <w:u w:val="single"/>
        </w:rPr>
      </w:pPr>
      <w:r w:rsidRPr="00637A38">
        <w:rPr>
          <w:rFonts w:ascii="Times New Roman" w:eastAsia="Times New Roman" w:hAnsi="Times New Roman" w:cs="Times New Roman"/>
          <w:b/>
          <w:bCs/>
          <w:sz w:val="24"/>
          <w:szCs w:val="24"/>
        </w:rPr>
        <w:t>Total Erythrocyte Count (TEC):</w:t>
      </w:r>
    </w:p>
    <w:p w:rsidR="00A367DB" w:rsidRPr="00637A38" w:rsidRDefault="00A367DB" w:rsidP="00C46F3B">
      <w:pPr>
        <w:tabs>
          <w:tab w:val="left" w:pos="3686"/>
        </w:tabs>
        <w:spacing w:before="120" w:after="120" w:line="360" w:lineRule="auto"/>
        <w:ind w:firstLine="720"/>
        <w:jc w:val="both"/>
        <w:rPr>
          <w:rFonts w:ascii="Times New Roman" w:eastAsia="Times New Roman" w:hAnsi="Times New Roman" w:cs="Times New Roman"/>
          <w:sz w:val="24"/>
          <w:szCs w:val="24"/>
        </w:rPr>
      </w:pPr>
      <w:r w:rsidRPr="00637A38">
        <w:rPr>
          <w:rFonts w:ascii="Times New Roman" w:eastAsia="Times New Roman" w:hAnsi="Times New Roman" w:cs="Times New Roman"/>
          <w:sz w:val="24"/>
          <w:szCs w:val="24"/>
        </w:rPr>
        <w:t>The RBC pipette was filled</w:t>
      </w:r>
      <w:r w:rsidR="0067192F" w:rsidRPr="00637A38">
        <w:rPr>
          <w:rFonts w:ascii="Times New Roman" w:eastAsia="Times New Roman" w:hAnsi="Times New Roman" w:cs="Times New Roman"/>
          <w:sz w:val="24"/>
          <w:szCs w:val="24"/>
        </w:rPr>
        <w:t xml:space="preserve"> up to 0.5 mark with the blood and then </w:t>
      </w:r>
      <w:r w:rsidRPr="00637A38">
        <w:rPr>
          <w:rFonts w:ascii="Times New Roman" w:eastAsia="Times New Roman" w:hAnsi="Times New Roman" w:cs="Times New Roman"/>
          <w:sz w:val="24"/>
          <w:szCs w:val="24"/>
        </w:rPr>
        <w:t>diluting fluid (Hayem’s fluid) was drawn up to 101 mark</w:t>
      </w:r>
      <w:r w:rsidR="0067192F" w:rsidRPr="00637A38">
        <w:rPr>
          <w:rFonts w:ascii="Times New Roman" w:eastAsia="Times New Roman" w:hAnsi="Times New Roman" w:cs="Times New Roman"/>
          <w:sz w:val="24"/>
          <w:szCs w:val="24"/>
        </w:rPr>
        <w:t xml:space="preserve"> before mixing and finally tube was kept stand still </w:t>
      </w:r>
      <w:r w:rsidRPr="00637A38">
        <w:rPr>
          <w:rFonts w:ascii="Times New Roman" w:eastAsia="Times New Roman" w:hAnsi="Times New Roman" w:cs="Times New Roman"/>
          <w:sz w:val="24"/>
          <w:szCs w:val="24"/>
        </w:rPr>
        <w:t>for three minutes</w:t>
      </w:r>
      <w:r w:rsidR="0067192F" w:rsidRPr="00637A38">
        <w:rPr>
          <w:rFonts w:ascii="Times New Roman" w:eastAsia="Times New Roman" w:hAnsi="Times New Roman" w:cs="Times New Roman"/>
          <w:sz w:val="24"/>
          <w:szCs w:val="24"/>
        </w:rPr>
        <w:t xml:space="preserve">. </w:t>
      </w:r>
      <w:r w:rsidRPr="00637A38">
        <w:rPr>
          <w:rFonts w:ascii="Times New Roman" w:eastAsia="Times New Roman" w:hAnsi="Times New Roman" w:cs="Times New Roman"/>
          <w:sz w:val="24"/>
          <w:szCs w:val="24"/>
        </w:rPr>
        <w:t xml:space="preserve">The counting chamber of the haemocytometer was carefully charged with the diluted blood after placing a cover slip. It was ensured that blood cells were evenly distributed </w:t>
      </w:r>
      <w:r w:rsidRPr="00637A38">
        <w:rPr>
          <w:rFonts w:ascii="Times New Roman" w:eastAsia="Times New Roman" w:hAnsi="Times New Roman" w:cs="Times New Roman"/>
          <w:sz w:val="24"/>
          <w:szCs w:val="24"/>
        </w:rPr>
        <w:lastRenderedPageBreak/>
        <w:t>over the counting chamber avoiding over loading. The red blood corpuscles present in the four corners small squares and one small central square of the large central square were counted under high power of the microscope.</w:t>
      </w:r>
    </w:p>
    <w:p w:rsidR="00A367DB" w:rsidRPr="00637A38" w:rsidRDefault="00A367DB" w:rsidP="00A367DB">
      <w:pPr>
        <w:spacing w:before="120" w:after="120" w:line="360" w:lineRule="auto"/>
        <w:jc w:val="both"/>
        <w:rPr>
          <w:rFonts w:ascii="Times New Roman" w:eastAsia="Times New Roman" w:hAnsi="Times New Roman" w:cs="Times New Roman"/>
          <w:sz w:val="24"/>
          <w:szCs w:val="24"/>
        </w:rPr>
      </w:pPr>
      <w:r w:rsidRPr="00637A38">
        <w:rPr>
          <w:rFonts w:ascii="Times New Roman" w:eastAsia="Times New Roman" w:hAnsi="Times New Roman" w:cs="Times New Roman"/>
          <w:b/>
          <w:bCs/>
          <w:sz w:val="24"/>
          <w:szCs w:val="24"/>
        </w:rPr>
        <w:t>Calculations</w:t>
      </w:r>
    </w:p>
    <w:p w:rsidR="00A367DB" w:rsidRPr="00637A38" w:rsidRDefault="00A367DB" w:rsidP="00A367DB">
      <w:pPr>
        <w:spacing w:before="120" w:after="120" w:line="360" w:lineRule="auto"/>
        <w:jc w:val="both"/>
        <w:rPr>
          <w:rFonts w:ascii="Times New Roman" w:eastAsia="Times New Roman" w:hAnsi="Times New Roman" w:cs="Times New Roman"/>
          <w:sz w:val="24"/>
          <w:szCs w:val="24"/>
        </w:rPr>
      </w:pPr>
      <w:r w:rsidRPr="00637A38">
        <w:rPr>
          <w:rFonts w:ascii="Times New Roman" w:eastAsia="Times New Roman" w:hAnsi="Times New Roman" w:cs="Times New Roman"/>
          <w:sz w:val="24"/>
          <w:szCs w:val="24"/>
        </w:rPr>
        <w:t xml:space="preserve">   </w:t>
      </w:r>
      <w:r w:rsidRPr="00637A38">
        <w:rPr>
          <w:rFonts w:ascii="Times New Roman" w:eastAsia="Times New Roman" w:hAnsi="Times New Roman" w:cs="Times New Roman"/>
          <w:sz w:val="24"/>
          <w:szCs w:val="24"/>
        </w:rPr>
        <w:tab/>
        <w:t xml:space="preserve"> Numbers of erythrocytes per cubic millimeter of blood were calculated by multiplying the total erythrocyte count by factor 10,000, a</w:t>
      </w:r>
      <w:r w:rsidR="0067192F" w:rsidRPr="00637A38">
        <w:rPr>
          <w:rFonts w:ascii="Times New Roman" w:eastAsia="Times New Roman" w:hAnsi="Times New Roman" w:cs="Times New Roman"/>
          <w:sz w:val="24"/>
          <w:szCs w:val="24"/>
        </w:rPr>
        <w:t xml:space="preserve">s per </w:t>
      </w:r>
      <w:r w:rsidRPr="00637A38">
        <w:rPr>
          <w:rFonts w:ascii="Times New Roman" w:eastAsia="Times New Roman" w:hAnsi="Times New Roman" w:cs="Times New Roman"/>
          <w:sz w:val="24"/>
          <w:szCs w:val="24"/>
        </w:rPr>
        <w:t>the formula:</w:t>
      </w:r>
    </w:p>
    <w:p w:rsidR="00A367DB" w:rsidRPr="00637A38" w:rsidRDefault="00A367DB" w:rsidP="00A367DB">
      <w:pPr>
        <w:spacing w:before="120" w:after="120"/>
        <w:ind w:left="360"/>
        <w:jc w:val="both"/>
        <w:rPr>
          <w:rFonts w:ascii="Times New Roman" w:eastAsia="Times New Roman" w:hAnsi="Times New Roman" w:cs="Times New Roman"/>
          <w:sz w:val="24"/>
          <w:szCs w:val="24"/>
        </w:rPr>
      </w:pPr>
      <w:r w:rsidRPr="00637A38">
        <w:rPr>
          <w:rFonts w:ascii="Times New Roman" w:eastAsia="Times New Roman" w:hAnsi="Times New Roman" w:cs="Times New Roman"/>
          <w:sz w:val="24"/>
          <w:szCs w:val="24"/>
        </w:rPr>
        <w:t>Total erythrocytes = Cells counted x 200 x 10 x 5 Per cubic mm</w:t>
      </w:r>
    </w:p>
    <w:p w:rsidR="00A367DB" w:rsidRPr="00637A38" w:rsidRDefault="00A367DB" w:rsidP="00A367DB">
      <w:pPr>
        <w:spacing w:before="120" w:after="120" w:line="360" w:lineRule="auto"/>
        <w:jc w:val="both"/>
        <w:rPr>
          <w:rFonts w:ascii="Times New Roman" w:eastAsia="Times New Roman" w:hAnsi="Times New Roman" w:cs="Times New Roman"/>
          <w:sz w:val="24"/>
          <w:szCs w:val="24"/>
        </w:rPr>
      </w:pPr>
      <w:r w:rsidRPr="00637A38">
        <w:rPr>
          <w:rFonts w:ascii="Times New Roman" w:eastAsia="Times New Roman" w:hAnsi="Times New Roman" w:cs="Times New Roman"/>
          <w:sz w:val="24"/>
          <w:szCs w:val="24"/>
        </w:rPr>
        <w:t xml:space="preserve">     Where </w:t>
      </w:r>
      <w:r w:rsidRPr="00637A38">
        <w:rPr>
          <w:rFonts w:ascii="Times New Roman" w:eastAsia="Times New Roman" w:hAnsi="Times New Roman" w:cs="Times New Roman"/>
          <w:sz w:val="24"/>
          <w:szCs w:val="24"/>
        </w:rPr>
        <w:tab/>
        <w:t>200 stands for dilution</w:t>
      </w:r>
    </w:p>
    <w:p w:rsidR="00A367DB" w:rsidRPr="00637A38" w:rsidRDefault="00A367DB" w:rsidP="00A367DB">
      <w:pPr>
        <w:spacing w:before="120" w:after="120" w:line="360" w:lineRule="auto"/>
        <w:ind w:left="360"/>
        <w:jc w:val="both"/>
        <w:rPr>
          <w:rFonts w:ascii="Times New Roman" w:eastAsia="Times New Roman" w:hAnsi="Times New Roman" w:cs="Times New Roman"/>
          <w:sz w:val="24"/>
          <w:szCs w:val="24"/>
        </w:rPr>
      </w:pPr>
      <w:r w:rsidRPr="00637A38">
        <w:rPr>
          <w:rFonts w:ascii="Times New Roman" w:eastAsia="Times New Roman" w:hAnsi="Times New Roman" w:cs="Times New Roman"/>
          <w:sz w:val="24"/>
          <w:szCs w:val="24"/>
        </w:rPr>
        <w:tab/>
      </w:r>
      <w:r w:rsidRPr="00637A38">
        <w:rPr>
          <w:rFonts w:ascii="Times New Roman" w:eastAsia="Times New Roman" w:hAnsi="Times New Roman" w:cs="Times New Roman"/>
          <w:sz w:val="24"/>
          <w:szCs w:val="24"/>
        </w:rPr>
        <w:tab/>
        <w:t>10 stands for depth</w:t>
      </w:r>
    </w:p>
    <w:p w:rsidR="00A367DB" w:rsidRPr="00637A38" w:rsidRDefault="00A367DB" w:rsidP="00A367DB">
      <w:pPr>
        <w:spacing w:before="120" w:after="120" w:line="360" w:lineRule="auto"/>
        <w:ind w:left="360"/>
        <w:jc w:val="both"/>
        <w:rPr>
          <w:rFonts w:ascii="Times New Roman" w:eastAsia="Times New Roman" w:hAnsi="Times New Roman" w:cs="Times New Roman"/>
          <w:sz w:val="24"/>
          <w:szCs w:val="24"/>
        </w:rPr>
      </w:pPr>
      <w:r w:rsidRPr="00637A38">
        <w:rPr>
          <w:rFonts w:ascii="Times New Roman" w:eastAsia="Times New Roman" w:hAnsi="Times New Roman" w:cs="Times New Roman"/>
          <w:sz w:val="24"/>
          <w:szCs w:val="24"/>
        </w:rPr>
        <w:tab/>
      </w:r>
      <w:r w:rsidRPr="00637A38">
        <w:rPr>
          <w:rFonts w:ascii="Times New Roman" w:eastAsia="Times New Roman" w:hAnsi="Times New Roman" w:cs="Times New Roman"/>
          <w:sz w:val="24"/>
          <w:szCs w:val="24"/>
        </w:rPr>
        <w:tab/>
        <w:t>5 stands for 1/5</w:t>
      </w:r>
      <w:r w:rsidRPr="00637A38">
        <w:rPr>
          <w:rFonts w:ascii="Times New Roman" w:eastAsia="Times New Roman" w:hAnsi="Times New Roman" w:cs="Times New Roman"/>
          <w:sz w:val="24"/>
          <w:szCs w:val="24"/>
          <w:vertAlign w:val="superscript"/>
        </w:rPr>
        <w:t>th</w:t>
      </w:r>
      <w:r w:rsidRPr="00637A38">
        <w:rPr>
          <w:rFonts w:ascii="Times New Roman" w:eastAsia="Times New Roman" w:hAnsi="Times New Roman" w:cs="Times New Roman"/>
          <w:sz w:val="24"/>
          <w:szCs w:val="24"/>
        </w:rPr>
        <w:t xml:space="preserve"> of square millimeter counted</w:t>
      </w:r>
    </w:p>
    <w:p w:rsidR="00A367DB" w:rsidRPr="00637A38" w:rsidRDefault="00A367DB" w:rsidP="00A367DB">
      <w:pPr>
        <w:spacing w:before="120" w:after="120" w:line="360" w:lineRule="auto"/>
        <w:jc w:val="both"/>
        <w:rPr>
          <w:rFonts w:ascii="Times New Roman" w:eastAsia="Times New Roman" w:hAnsi="Times New Roman" w:cs="Times New Roman"/>
          <w:b/>
          <w:bCs/>
          <w:sz w:val="24"/>
          <w:szCs w:val="24"/>
          <w:u w:val="single"/>
        </w:rPr>
      </w:pPr>
      <w:r w:rsidRPr="00637A38">
        <w:rPr>
          <w:rFonts w:ascii="Times New Roman" w:eastAsia="Times New Roman" w:hAnsi="Times New Roman" w:cs="Times New Roman"/>
          <w:b/>
          <w:bCs/>
          <w:sz w:val="24"/>
          <w:szCs w:val="24"/>
        </w:rPr>
        <w:t>Total Leucocyte Count (TLC)</w:t>
      </w:r>
    </w:p>
    <w:p w:rsidR="00A367DB" w:rsidRPr="00637A38" w:rsidRDefault="00A367DB" w:rsidP="00A367DB">
      <w:pPr>
        <w:spacing w:before="120" w:after="120" w:line="360" w:lineRule="auto"/>
        <w:jc w:val="both"/>
        <w:rPr>
          <w:rFonts w:ascii="Times New Roman" w:eastAsia="Times New Roman" w:hAnsi="Times New Roman" w:cs="Times New Roman"/>
          <w:b/>
          <w:bCs/>
          <w:sz w:val="24"/>
          <w:szCs w:val="24"/>
          <w:u w:val="single"/>
        </w:rPr>
      </w:pPr>
      <w:r w:rsidRPr="00637A38">
        <w:rPr>
          <w:rFonts w:ascii="Times New Roman" w:eastAsia="Times New Roman" w:hAnsi="Times New Roman" w:cs="Times New Roman"/>
          <w:sz w:val="24"/>
          <w:szCs w:val="24"/>
        </w:rPr>
        <w:t xml:space="preserve"> </w:t>
      </w:r>
      <w:r w:rsidRPr="00637A38">
        <w:rPr>
          <w:rFonts w:ascii="Times New Roman" w:eastAsia="Times New Roman" w:hAnsi="Times New Roman" w:cs="Times New Roman"/>
          <w:sz w:val="24"/>
          <w:szCs w:val="24"/>
        </w:rPr>
        <w:tab/>
        <w:t xml:space="preserve"> The WBC pipette was filled up to 0.5 mark with blood </w:t>
      </w:r>
      <w:r w:rsidR="0067192F" w:rsidRPr="00637A38">
        <w:rPr>
          <w:rFonts w:ascii="Times New Roman" w:eastAsia="Times New Roman" w:hAnsi="Times New Roman" w:cs="Times New Roman"/>
          <w:sz w:val="24"/>
          <w:szCs w:val="24"/>
        </w:rPr>
        <w:t xml:space="preserve">was taken in tube </w:t>
      </w:r>
      <w:r w:rsidRPr="00637A38">
        <w:rPr>
          <w:rFonts w:ascii="Times New Roman" w:eastAsia="Times New Roman" w:hAnsi="Times New Roman" w:cs="Times New Roman"/>
          <w:sz w:val="24"/>
          <w:szCs w:val="24"/>
        </w:rPr>
        <w:t>and the</w:t>
      </w:r>
      <w:r w:rsidR="0067192F" w:rsidRPr="00637A38">
        <w:rPr>
          <w:rFonts w:ascii="Times New Roman" w:eastAsia="Times New Roman" w:hAnsi="Times New Roman" w:cs="Times New Roman"/>
          <w:sz w:val="24"/>
          <w:szCs w:val="24"/>
        </w:rPr>
        <w:t xml:space="preserve">n </w:t>
      </w:r>
      <w:r w:rsidRPr="00637A38">
        <w:rPr>
          <w:rFonts w:ascii="Times New Roman" w:eastAsia="Times New Roman" w:hAnsi="Times New Roman" w:cs="Times New Roman"/>
          <w:sz w:val="24"/>
          <w:szCs w:val="24"/>
        </w:rPr>
        <w:t xml:space="preserve">WBC diluting fluid was drawn up to 11 mark. </w:t>
      </w:r>
      <w:r w:rsidR="0067192F" w:rsidRPr="00637A38">
        <w:rPr>
          <w:rFonts w:ascii="Times New Roman" w:eastAsia="Times New Roman" w:hAnsi="Times New Roman" w:cs="Times New Roman"/>
          <w:sz w:val="24"/>
          <w:szCs w:val="24"/>
        </w:rPr>
        <w:t>Then pipette was shaken</w:t>
      </w:r>
      <w:r w:rsidRPr="00637A38">
        <w:rPr>
          <w:rFonts w:ascii="Times New Roman" w:eastAsia="Times New Roman" w:hAnsi="Times New Roman" w:cs="Times New Roman"/>
          <w:sz w:val="24"/>
          <w:szCs w:val="24"/>
        </w:rPr>
        <w:t xml:space="preserve"> </w:t>
      </w:r>
      <w:r w:rsidR="0067192F" w:rsidRPr="00637A38">
        <w:rPr>
          <w:rFonts w:ascii="Times New Roman" w:eastAsia="Times New Roman" w:hAnsi="Times New Roman" w:cs="Times New Roman"/>
          <w:sz w:val="24"/>
          <w:szCs w:val="24"/>
        </w:rPr>
        <w:t>to mix properly.  Th</w:t>
      </w:r>
      <w:r w:rsidRPr="00637A38">
        <w:rPr>
          <w:rFonts w:ascii="Times New Roman" w:eastAsia="Times New Roman" w:hAnsi="Times New Roman" w:cs="Times New Roman"/>
          <w:sz w:val="24"/>
          <w:szCs w:val="24"/>
        </w:rPr>
        <w:t xml:space="preserve">e pipette </w:t>
      </w:r>
      <w:r w:rsidR="0067192F" w:rsidRPr="00637A38">
        <w:rPr>
          <w:rFonts w:ascii="Times New Roman" w:eastAsia="Times New Roman" w:hAnsi="Times New Roman" w:cs="Times New Roman"/>
          <w:sz w:val="24"/>
          <w:szCs w:val="24"/>
        </w:rPr>
        <w:t xml:space="preserve">was allowed to stand for </w:t>
      </w:r>
      <w:r w:rsidRPr="00637A38">
        <w:rPr>
          <w:rFonts w:ascii="Times New Roman" w:eastAsia="Times New Roman" w:hAnsi="Times New Roman" w:cs="Times New Roman"/>
          <w:sz w:val="24"/>
          <w:szCs w:val="24"/>
        </w:rPr>
        <w:t xml:space="preserve">three minutes, </w:t>
      </w:r>
      <w:r w:rsidR="0067192F" w:rsidRPr="00637A38">
        <w:rPr>
          <w:rFonts w:ascii="Times New Roman" w:eastAsia="Times New Roman" w:hAnsi="Times New Roman" w:cs="Times New Roman"/>
          <w:sz w:val="24"/>
          <w:szCs w:val="24"/>
        </w:rPr>
        <w:t xml:space="preserve"> and </w:t>
      </w:r>
      <w:r w:rsidRPr="00637A38">
        <w:rPr>
          <w:rFonts w:ascii="Times New Roman" w:eastAsia="Times New Roman" w:hAnsi="Times New Roman" w:cs="Times New Roman"/>
          <w:sz w:val="24"/>
          <w:szCs w:val="24"/>
        </w:rPr>
        <w:t xml:space="preserve">fluid in its stem was discarded. </w:t>
      </w:r>
      <w:r w:rsidR="0067192F" w:rsidRPr="00637A38">
        <w:rPr>
          <w:rFonts w:ascii="Times New Roman" w:eastAsia="Times New Roman" w:hAnsi="Times New Roman" w:cs="Times New Roman"/>
          <w:sz w:val="24"/>
          <w:szCs w:val="24"/>
        </w:rPr>
        <w:t>Finally to count the cells c</w:t>
      </w:r>
      <w:r w:rsidRPr="00637A38">
        <w:rPr>
          <w:rFonts w:ascii="Times New Roman" w:eastAsia="Times New Roman" w:hAnsi="Times New Roman" w:cs="Times New Roman"/>
          <w:sz w:val="24"/>
          <w:szCs w:val="24"/>
        </w:rPr>
        <w:t>ounting chamber of the haemocytometer was carefully charged with diluted blood after placing cover slip. The cells were counted under low power of the microscope in the large four corner squares of the haemocytometer.</w:t>
      </w:r>
    </w:p>
    <w:p w:rsidR="00A367DB" w:rsidRPr="00637A38" w:rsidRDefault="00A367DB" w:rsidP="00A367DB">
      <w:pPr>
        <w:spacing w:before="120" w:after="120" w:line="360" w:lineRule="auto"/>
        <w:jc w:val="both"/>
        <w:rPr>
          <w:rFonts w:ascii="Times New Roman" w:eastAsia="Times New Roman" w:hAnsi="Times New Roman" w:cs="Times New Roman"/>
          <w:b/>
          <w:bCs/>
          <w:sz w:val="24"/>
          <w:szCs w:val="24"/>
        </w:rPr>
      </w:pPr>
      <w:r w:rsidRPr="00637A38">
        <w:rPr>
          <w:rFonts w:ascii="Times New Roman" w:eastAsia="Times New Roman" w:hAnsi="Times New Roman" w:cs="Times New Roman"/>
          <w:b/>
          <w:bCs/>
          <w:sz w:val="24"/>
          <w:szCs w:val="24"/>
        </w:rPr>
        <w:t>Calculations:</w:t>
      </w:r>
    </w:p>
    <w:p w:rsidR="00A367DB" w:rsidRPr="00637A38" w:rsidRDefault="00A367DB" w:rsidP="00A367DB">
      <w:pPr>
        <w:spacing w:line="360" w:lineRule="auto"/>
        <w:jc w:val="both"/>
        <w:rPr>
          <w:rFonts w:ascii="Times New Roman" w:eastAsia="Times New Roman" w:hAnsi="Times New Roman" w:cs="Times New Roman"/>
          <w:sz w:val="24"/>
          <w:szCs w:val="24"/>
        </w:rPr>
      </w:pPr>
      <w:r w:rsidRPr="00637A38">
        <w:rPr>
          <w:rFonts w:ascii="Times New Roman" w:eastAsia="Times New Roman" w:hAnsi="Times New Roman" w:cs="Times New Roman"/>
          <w:sz w:val="24"/>
          <w:szCs w:val="24"/>
        </w:rPr>
        <w:t xml:space="preserve">           The numbers of leucocytes in one cubic millimeter of blood were calculated by multiplying the total leucocytes counted by factor 50, a</w:t>
      </w:r>
      <w:r w:rsidR="0067192F" w:rsidRPr="00637A38">
        <w:rPr>
          <w:rFonts w:ascii="Times New Roman" w:eastAsia="Times New Roman" w:hAnsi="Times New Roman" w:cs="Times New Roman"/>
          <w:sz w:val="24"/>
          <w:szCs w:val="24"/>
        </w:rPr>
        <w:t xml:space="preserve">s per the </w:t>
      </w:r>
      <w:r w:rsidRPr="00637A38">
        <w:rPr>
          <w:rFonts w:ascii="Times New Roman" w:eastAsia="Times New Roman" w:hAnsi="Times New Roman" w:cs="Times New Roman"/>
          <w:sz w:val="24"/>
          <w:szCs w:val="24"/>
        </w:rPr>
        <w:t>formula:</w:t>
      </w:r>
    </w:p>
    <w:p w:rsidR="00A367DB" w:rsidRPr="00637A38" w:rsidRDefault="00A367DB" w:rsidP="00A367DB">
      <w:pPr>
        <w:spacing w:line="360" w:lineRule="auto"/>
        <w:jc w:val="both"/>
        <w:rPr>
          <w:rFonts w:ascii="Times New Roman" w:eastAsia="Times New Roman" w:hAnsi="Times New Roman" w:cs="Times New Roman"/>
          <w:sz w:val="24"/>
          <w:szCs w:val="24"/>
        </w:rPr>
      </w:pPr>
      <w:r w:rsidRPr="00637A38">
        <w:rPr>
          <w:rFonts w:ascii="Times New Roman" w:eastAsia="Times New Roman" w:hAnsi="Times New Roman" w:cs="Times New Roman"/>
          <w:sz w:val="24"/>
          <w:szCs w:val="24"/>
        </w:rPr>
        <w:tab/>
        <w:t xml:space="preserve">Leucocytes per cubic mm   = cell counted x 20 x 10/4 </w:t>
      </w:r>
    </w:p>
    <w:p w:rsidR="00A367DB" w:rsidRPr="00637A38" w:rsidRDefault="00A367DB" w:rsidP="00A367DB">
      <w:pPr>
        <w:spacing w:line="360" w:lineRule="auto"/>
        <w:jc w:val="both"/>
        <w:rPr>
          <w:rFonts w:ascii="Times New Roman" w:eastAsia="Times New Roman" w:hAnsi="Times New Roman" w:cs="Times New Roman"/>
          <w:sz w:val="24"/>
          <w:szCs w:val="24"/>
        </w:rPr>
      </w:pPr>
      <w:r w:rsidRPr="00637A38">
        <w:rPr>
          <w:rFonts w:ascii="Times New Roman" w:eastAsia="Times New Roman" w:hAnsi="Times New Roman" w:cs="Times New Roman"/>
          <w:sz w:val="24"/>
          <w:szCs w:val="24"/>
        </w:rPr>
        <w:t xml:space="preserve">     Where</w:t>
      </w:r>
    </w:p>
    <w:p w:rsidR="00A367DB" w:rsidRPr="00637A38" w:rsidRDefault="00A367DB" w:rsidP="00A367DB">
      <w:pPr>
        <w:spacing w:line="360" w:lineRule="auto"/>
        <w:jc w:val="both"/>
        <w:rPr>
          <w:rFonts w:ascii="Times New Roman" w:eastAsia="Times New Roman" w:hAnsi="Times New Roman" w:cs="Times New Roman"/>
          <w:sz w:val="24"/>
          <w:szCs w:val="24"/>
        </w:rPr>
      </w:pPr>
      <w:r w:rsidRPr="00637A38">
        <w:rPr>
          <w:rFonts w:ascii="Times New Roman" w:eastAsia="Times New Roman" w:hAnsi="Times New Roman" w:cs="Times New Roman"/>
          <w:sz w:val="24"/>
          <w:szCs w:val="24"/>
        </w:rPr>
        <w:tab/>
        <w:t xml:space="preserve">20 stands for dilution </w:t>
      </w:r>
    </w:p>
    <w:p w:rsidR="00A367DB" w:rsidRPr="00637A38" w:rsidRDefault="00A367DB" w:rsidP="00A367DB">
      <w:pPr>
        <w:spacing w:line="360" w:lineRule="auto"/>
        <w:jc w:val="both"/>
        <w:rPr>
          <w:rFonts w:ascii="Times New Roman" w:eastAsia="Times New Roman" w:hAnsi="Times New Roman" w:cs="Times New Roman"/>
          <w:sz w:val="24"/>
          <w:szCs w:val="24"/>
        </w:rPr>
      </w:pPr>
      <w:r w:rsidRPr="00637A38">
        <w:rPr>
          <w:rFonts w:ascii="Times New Roman" w:eastAsia="Times New Roman" w:hAnsi="Times New Roman" w:cs="Times New Roman"/>
          <w:sz w:val="24"/>
          <w:szCs w:val="24"/>
        </w:rPr>
        <w:tab/>
        <w:t>10 stands for depth</w:t>
      </w:r>
    </w:p>
    <w:p w:rsidR="00A367DB" w:rsidRPr="00637A38" w:rsidRDefault="00A367DB" w:rsidP="00A367DB">
      <w:pPr>
        <w:spacing w:line="360" w:lineRule="auto"/>
        <w:jc w:val="both"/>
        <w:rPr>
          <w:rFonts w:ascii="Times New Roman" w:eastAsia="Times New Roman" w:hAnsi="Times New Roman" w:cs="Times New Roman"/>
          <w:sz w:val="24"/>
          <w:szCs w:val="24"/>
        </w:rPr>
      </w:pPr>
      <w:r w:rsidRPr="00637A38">
        <w:rPr>
          <w:rFonts w:ascii="Times New Roman" w:eastAsia="Times New Roman" w:hAnsi="Times New Roman" w:cs="Times New Roman"/>
          <w:sz w:val="24"/>
          <w:szCs w:val="24"/>
        </w:rPr>
        <w:tab/>
        <w:t>4 stands for the number of square millimeters counted</w:t>
      </w:r>
    </w:p>
    <w:p w:rsidR="00A367DB" w:rsidRPr="00637A38" w:rsidRDefault="00A367DB" w:rsidP="00A367DB">
      <w:pPr>
        <w:spacing w:before="120" w:after="120" w:line="360" w:lineRule="auto"/>
        <w:jc w:val="both"/>
        <w:rPr>
          <w:rFonts w:ascii="Times New Roman" w:eastAsia="Times New Roman" w:hAnsi="Times New Roman" w:cs="Times New Roman"/>
          <w:b/>
          <w:bCs/>
          <w:sz w:val="24"/>
          <w:szCs w:val="24"/>
        </w:rPr>
      </w:pPr>
      <w:r w:rsidRPr="00637A38">
        <w:rPr>
          <w:rFonts w:ascii="Times New Roman" w:eastAsia="Times New Roman" w:hAnsi="Times New Roman" w:cs="Times New Roman"/>
          <w:b/>
          <w:bCs/>
          <w:sz w:val="24"/>
          <w:szCs w:val="24"/>
        </w:rPr>
        <w:t xml:space="preserve">Packed Cell Volume (PCV): </w:t>
      </w:r>
    </w:p>
    <w:p w:rsidR="00A367DB" w:rsidRPr="00637A38" w:rsidRDefault="00A367DB" w:rsidP="00A367DB">
      <w:pPr>
        <w:spacing w:before="120" w:after="120" w:line="360" w:lineRule="auto"/>
        <w:ind w:firstLine="720"/>
        <w:jc w:val="both"/>
        <w:rPr>
          <w:rFonts w:ascii="Times New Roman" w:eastAsia="Times New Roman" w:hAnsi="Times New Roman" w:cs="Times New Roman"/>
          <w:bCs/>
          <w:sz w:val="24"/>
          <w:szCs w:val="24"/>
        </w:rPr>
      </w:pPr>
      <w:r w:rsidRPr="00637A38">
        <w:rPr>
          <w:rFonts w:ascii="Times New Roman" w:eastAsia="Times New Roman" w:hAnsi="Times New Roman" w:cs="Times New Roman"/>
          <w:bCs/>
          <w:sz w:val="24"/>
          <w:szCs w:val="24"/>
        </w:rPr>
        <w:lastRenderedPageBreak/>
        <w:t>Packed cell volume (PCV) was determined by using Wintrobe’s Haematocrit tube</w:t>
      </w:r>
      <w:r w:rsidR="00884B9B" w:rsidRPr="00637A38">
        <w:rPr>
          <w:rFonts w:ascii="Times New Roman" w:eastAsia="Times New Roman" w:hAnsi="Times New Roman" w:cs="Times New Roman"/>
          <w:bCs/>
          <w:sz w:val="24"/>
          <w:szCs w:val="24"/>
        </w:rPr>
        <w:t xml:space="preserve"> by filling them with </w:t>
      </w:r>
      <w:r w:rsidRPr="00637A38">
        <w:rPr>
          <w:rFonts w:ascii="Times New Roman" w:eastAsia="Times New Roman" w:hAnsi="Times New Roman" w:cs="Times New Roman"/>
          <w:bCs/>
          <w:sz w:val="24"/>
          <w:szCs w:val="24"/>
        </w:rPr>
        <w:t>blood by the help of Pasteur pipette and centrifuged for 30 minutes at 3000 r</w:t>
      </w:r>
      <w:r w:rsidR="00884B9B" w:rsidRPr="00637A38">
        <w:rPr>
          <w:rFonts w:ascii="Times New Roman" w:eastAsia="Times New Roman" w:hAnsi="Times New Roman" w:cs="Times New Roman"/>
          <w:bCs/>
          <w:sz w:val="24"/>
          <w:szCs w:val="24"/>
        </w:rPr>
        <w:t>pm t</w:t>
      </w:r>
      <w:r w:rsidRPr="00637A38">
        <w:rPr>
          <w:rFonts w:ascii="Times New Roman" w:eastAsia="Times New Roman" w:hAnsi="Times New Roman" w:cs="Times New Roman"/>
          <w:bCs/>
          <w:sz w:val="24"/>
          <w:szCs w:val="24"/>
        </w:rPr>
        <w:t xml:space="preserve">o note the final reading. </w:t>
      </w:r>
      <w:r w:rsidR="00884B9B" w:rsidRPr="00637A38">
        <w:rPr>
          <w:rFonts w:ascii="Times New Roman" w:eastAsia="Times New Roman" w:hAnsi="Times New Roman" w:cs="Times New Roman"/>
          <w:bCs/>
          <w:sz w:val="24"/>
          <w:szCs w:val="24"/>
        </w:rPr>
        <w:t xml:space="preserve">Final </w:t>
      </w:r>
      <w:r w:rsidRPr="00637A38">
        <w:rPr>
          <w:rFonts w:ascii="Times New Roman" w:eastAsia="Times New Roman" w:hAnsi="Times New Roman" w:cs="Times New Roman"/>
          <w:bCs/>
          <w:sz w:val="24"/>
          <w:szCs w:val="24"/>
        </w:rPr>
        <w:t>values were recorded as percentage.</w:t>
      </w:r>
    </w:p>
    <w:p w:rsidR="00A367DB" w:rsidRPr="00637A38" w:rsidRDefault="00A367DB" w:rsidP="00A367DB">
      <w:pPr>
        <w:spacing w:before="120" w:after="120" w:line="360" w:lineRule="auto"/>
        <w:jc w:val="both"/>
        <w:rPr>
          <w:rFonts w:ascii="Times New Roman" w:eastAsia="Times New Roman" w:hAnsi="Times New Roman" w:cs="Times New Roman"/>
          <w:b/>
          <w:bCs/>
          <w:sz w:val="24"/>
          <w:szCs w:val="24"/>
          <w:u w:val="single"/>
        </w:rPr>
      </w:pPr>
      <w:r w:rsidRPr="00637A38">
        <w:rPr>
          <w:rFonts w:ascii="Times New Roman" w:eastAsia="Times New Roman" w:hAnsi="Times New Roman" w:cs="Times New Roman"/>
          <w:b/>
          <w:bCs/>
          <w:sz w:val="24"/>
          <w:szCs w:val="24"/>
        </w:rPr>
        <w:t>Differential Leukocyte Count (DLC):</w:t>
      </w:r>
      <w:r w:rsidRPr="00637A38">
        <w:rPr>
          <w:rFonts w:ascii="Times New Roman" w:eastAsia="Times New Roman" w:hAnsi="Times New Roman" w:cs="Times New Roman"/>
          <w:b/>
          <w:bCs/>
          <w:sz w:val="24"/>
          <w:szCs w:val="24"/>
          <w:u w:val="single"/>
        </w:rPr>
        <w:t xml:space="preserve"> </w:t>
      </w:r>
    </w:p>
    <w:p w:rsidR="00A367DB" w:rsidRPr="00637A38" w:rsidRDefault="00A367DB" w:rsidP="00A367DB">
      <w:pPr>
        <w:spacing w:before="120" w:after="120" w:line="360" w:lineRule="auto"/>
        <w:jc w:val="both"/>
        <w:rPr>
          <w:rFonts w:ascii="Times New Roman" w:eastAsia="Times New Roman" w:hAnsi="Times New Roman" w:cs="Times New Roman"/>
          <w:sz w:val="24"/>
          <w:szCs w:val="24"/>
        </w:rPr>
      </w:pPr>
      <w:r w:rsidRPr="00637A38">
        <w:rPr>
          <w:rFonts w:ascii="Times New Roman" w:eastAsia="Times New Roman" w:hAnsi="Times New Roman" w:cs="Times New Roman"/>
          <w:sz w:val="24"/>
          <w:szCs w:val="24"/>
        </w:rPr>
        <w:tab/>
        <w:t xml:space="preserve">Thin smear of blood were prepared on dust, lint and grease free clean </w:t>
      </w:r>
      <w:r w:rsidR="00884B9B" w:rsidRPr="00637A38">
        <w:rPr>
          <w:rFonts w:ascii="Times New Roman" w:eastAsia="Times New Roman" w:hAnsi="Times New Roman" w:cs="Times New Roman"/>
          <w:sz w:val="24"/>
          <w:szCs w:val="24"/>
        </w:rPr>
        <w:t xml:space="preserve">and dry </w:t>
      </w:r>
      <w:r w:rsidRPr="00637A38">
        <w:rPr>
          <w:rFonts w:ascii="Times New Roman" w:eastAsia="Times New Roman" w:hAnsi="Times New Roman" w:cs="Times New Roman"/>
          <w:sz w:val="24"/>
          <w:szCs w:val="24"/>
        </w:rPr>
        <w:t>microscopic slides. The</w:t>
      </w:r>
      <w:r w:rsidR="00884B9B" w:rsidRPr="00637A38">
        <w:rPr>
          <w:rFonts w:ascii="Times New Roman" w:eastAsia="Times New Roman" w:hAnsi="Times New Roman" w:cs="Times New Roman"/>
          <w:sz w:val="24"/>
          <w:szCs w:val="24"/>
        </w:rPr>
        <w:t xml:space="preserve">se </w:t>
      </w:r>
      <w:r w:rsidRPr="00637A38">
        <w:rPr>
          <w:rFonts w:ascii="Times New Roman" w:eastAsia="Times New Roman" w:hAnsi="Times New Roman" w:cs="Times New Roman"/>
          <w:sz w:val="24"/>
          <w:szCs w:val="24"/>
        </w:rPr>
        <w:t>slides were placed on a standing rack and flooded with Leishman’s stain and allowed to act for 2 minutes then dilute the stain on the sm</w:t>
      </w:r>
      <w:r w:rsidR="00884B9B" w:rsidRPr="00637A38">
        <w:rPr>
          <w:rFonts w:ascii="Times New Roman" w:eastAsia="Times New Roman" w:hAnsi="Times New Roman" w:cs="Times New Roman"/>
          <w:sz w:val="24"/>
          <w:szCs w:val="24"/>
        </w:rPr>
        <w:tab/>
      </w:r>
      <w:r w:rsidR="00884B9B" w:rsidRPr="00637A38">
        <w:rPr>
          <w:rFonts w:ascii="Times New Roman" w:eastAsia="Times New Roman" w:hAnsi="Times New Roman" w:cs="Times New Roman"/>
          <w:sz w:val="24"/>
          <w:szCs w:val="24"/>
        </w:rPr>
        <w:tab/>
      </w:r>
      <w:r w:rsidR="00884B9B" w:rsidRPr="00637A38">
        <w:rPr>
          <w:rFonts w:ascii="Times New Roman" w:eastAsia="Times New Roman" w:hAnsi="Times New Roman" w:cs="Times New Roman"/>
          <w:sz w:val="24"/>
          <w:szCs w:val="24"/>
        </w:rPr>
        <w:tab/>
      </w:r>
      <w:r w:rsidR="00884B9B" w:rsidRPr="00637A38">
        <w:rPr>
          <w:rFonts w:ascii="Times New Roman" w:eastAsia="Times New Roman" w:hAnsi="Times New Roman" w:cs="Times New Roman"/>
          <w:sz w:val="24"/>
          <w:szCs w:val="24"/>
        </w:rPr>
        <w:tab/>
      </w:r>
      <w:r w:rsidR="00884B9B" w:rsidRPr="00637A38">
        <w:rPr>
          <w:rFonts w:ascii="Times New Roman" w:eastAsia="Times New Roman" w:hAnsi="Times New Roman" w:cs="Times New Roman"/>
          <w:sz w:val="24"/>
          <w:szCs w:val="24"/>
        </w:rPr>
        <w:tab/>
      </w:r>
      <w:r w:rsidRPr="00637A38">
        <w:rPr>
          <w:rFonts w:ascii="Times New Roman" w:eastAsia="Times New Roman" w:hAnsi="Times New Roman" w:cs="Times New Roman"/>
          <w:sz w:val="24"/>
          <w:szCs w:val="24"/>
        </w:rPr>
        <w:t xml:space="preserve">ear with double the amount of buffered distilled water and mixed gently and allowed to act for 12-15 minutes. </w:t>
      </w:r>
      <w:r w:rsidR="00884B9B" w:rsidRPr="00637A38">
        <w:rPr>
          <w:rFonts w:ascii="Times New Roman" w:eastAsia="Times New Roman" w:hAnsi="Times New Roman" w:cs="Times New Roman"/>
          <w:sz w:val="24"/>
          <w:szCs w:val="24"/>
        </w:rPr>
        <w:t xml:space="preserve"> To observe in microscope t</w:t>
      </w:r>
      <w:r w:rsidRPr="00637A38">
        <w:rPr>
          <w:rFonts w:ascii="Times New Roman" w:eastAsia="Times New Roman" w:hAnsi="Times New Roman" w:cs="Times New Roman"/>
          <w:sz w:val="24"/>
          <w:szCs w:val="24"/>
        </w:rPr>
        <w:t xml:space="preserve">he smear were washed with distilled water, air-dried and examined under oil emersion lens for Differential leucocyte count. </w:t>
      </w:r>
      <w:r w:rsidR="00884B9B" w:rsidRPr="00637A38">
        <w:rPr>
          <w:rFonts w:ascii="Times New Roman" w:eastAsia="Times New Roman" w:hAnsi="Times New Roman" w:cs="Times New Roman"/>
          <w:sz w:val="24"/>
          <w:szCs w:val="24"/>
        </w:rPr>
        <w:t xml:space="preserve">Finally under the microscope </w:t>
      </w:r>
      <w:r w:rsidRPr="00637A38">
        <w:rPr>
          <w:rFonts w:ascii="Times New Roman" w:eastAsia="Times New Roman" w:hAnsi="Times New Roman" w:cs="Times New Roman"/>
          <w:sz w:val="24"/>
          <w:szCs w:val="24"/>
        </w:rPr>
        <w:t>Neutrophils, lymphocytes, monocytes, eosinophils and basophils were differentiated and expressed in percentage.</w:t>
      </w:r>
    </w:p>
    <w:p w:rsidR="00A367DB" w:rsidRPr="00637A38" w:rsidRDefault="00A367DB" w:rsidP="00A367DB">
      <w:pPr>
        <w:spacing w:before="120" w:after="120" w:line="360" w:lineRule="auto"/>
        <w:ind w:left="3600" w:firstLine="720"/>
        <w:jc w:val="both"/>
        <w:rPr>
          <w:rFonts w:ascii="Times New Roman" w:eastAsia="Times New Roman" w:hAnsi="Times New Roman" w:cs="Times New Roman"/>
          <w:sz w:val="24"/>
          <w:szCs w:val="24"/>
        </w:rPr>
      </w:pPr>
      <w:r w:rsidRPr="00637A38">
        <w:rPr>
          <w:rFonts w:ascii="Times New Roman" w:eastAsia="Times New Roman" w:hAnsi="Times New Roman" w:cs="Times New Roman"/>
          <w:sz w:val="24"/>
          <w:szCs w:val="24"/>
        </w:rPr>
        <w:t xml:space="preserve">Number of cells           </w:t>
      </w:r>
    </w:p>
    <w:p w:rsidR="00A367DB" w:rsidRPr="00637A38" w:rsidRDefault="00A367DB" w:rsidP="00A367DB">
      <w:pPr>
        <w:spacing w:before="120" w:after="120" w:line="360" w:lineRule="auto"/>
        <w:jc w:val="both"/>
        <w:rPr>
          <w:rFonts w:ascii="Times New Roman" w:eastAsia="Times New Roman" w:hAnsi="Times New Roman" w:cs="Times New Roman"/>
          <w:sz w:val="24"/>
          <w:szCs w:val="24"/>
        </w:rPr>
      </w:pPr>
      <w:r w:rsidRPr="00637A38">
        <w:rPr>
          <w:rFonts w:ascii="Times New Roman" w:eastAsia="Times New Roman" w:hAnsi="Times New Roman" w:cs="Times New Roman"/>
          <w:sz w:val="24"/>
          <w:szCs w:val="24"/>
        </w:rPr>
        <w:t>% of each type of cell calculates =</w:t>
      </w:r>
      <w:r w:rsidRPr="00637A38">
        <w:rPr>
          <w:rFonts w:ascii="Times New Roman" w:eastAsia="Times New Roman" w:hAnsi="Times New Roman" w:cs="Times New Roman"/>
          <w:sz w:val="24"/>
          <w:szCs w:val="24"/>
        </w:rPr>
        <w:tab/>
        <w:t>--------------------     x 100</w:t>
      </w:r>
    </w:p>
    <w:p w:rsidR="00A367DB" w:rsidRPr="00637A38" w:rsidRDefault="00A367DB" w:rsidP="00A367DB">
      <w:pPr>
        <w:spacing w:before="120" w:after="120"/>
        <w:jc w:val="both"/>
        <w:rPr>
          <w:rFonts w:ascii="Times New Roman" w:eastAsia="Times New Roman" w:hAnsi="Times New Roman" w:cs="Times New Roman"/>
          <w:sz w:val="24"/>
          <w:szCs w:val="24"/>
        </w:rPr>
      </w:pPr>
      <w:r w:rsidRPr="00637A38">
        <w:rPr>
          <w:rFonts w:ascii="Times New Roman" w:eastAsia="Times New Roman" w:hAnsi="Times New Roman" w:cs="Times New Roman"/>
          <w:sz w:val="24"/>
          <w:szCs w:val="24"/>
        </w:rPr>
        <w:t xml:space="preserve">                                      </w:t>
      </w:r>
      <w:r w:rsidRPr="00637A38">
        <w:rPr>
          <w:rFonts w:ascii="Times New Roman" w:eastAsia="Times New Roman" w:hAnsi="Times New Roman" w:cs="Times New Roman"/>
          <w:sz w:val="24"/>
          <w:szCs w:val="24"/>
        </w:rPr>
        <w:tab/>
      </w:r>
      <w:r w:rsidRPr="00637A38">
        <w:rPr>
          <w:rFonts w:ascii="Times New Roman" w:eastAsia="Times New Roman" w:hAnsi="Times New Roman" w:cs="Times New Roman"/>
          <w:sz w:val="24"/>
          <w:szCs w:val="24"/>
        </w:rPr>
        <w:tab/>
      </w:r>
      <w:r w:rsidR="00F63DC1" w:rsidRPr="00637A38">
        <w:rPr>
          <w:rFonts w:ascii="Times New Roman" w:eastAsia="Times New Roman" w:hAnsi="Times New Roman" w:cs="Times New Roman"/>
          <w:sz w:val="24"/>
          <w:szCs w:val="24"/>
        </w:rPr>
        <w:tab/>
      </w:r>
      <w:r w:rsidRPr="00637A38">
        <w:rPr>
          <w:rFonts w:ascii="Times New Roman" w:eastAsia="Times New Roman" w:hAnsi="Times New Roman" w:cs="Times New Roman"/>
          <w:sz w:val="24"/>
          <w:szCs w:val="24"/>
        </w:rPr>
        <w:t>Total Number</w:t>
      </w:r>
    </w:p>
    <w:p w:rsidR="00A367DB" w:rsidRPr="00637A38" w:rsidRDefault="00A367DB" w:rsidP="00A367DB">
      <w:pPr>
        <w:spacing w:before="120" w:after="120"/>
        <w:jc w:val="both"/>
        <w:rPr>
          <w:rFonts w:ascii="Times New Roman" w:eastAsia="Times New Roman" w:hAnsi="Times New Roman" w:cs="Times New Roman"/>
          <w:sz w:val="24"/>
          <w:szCs w:val="24"/>
        </w:rPr>
      </w:pPr>
      <w:r w:rsidRPr="00637A38">
        <w:rPr>
          <w:rFonts w:ascii="Times New Roman" w:eastAsia="Times New Roman" w:hAnsi="Times New Roman" w:cs="Times New Roman"/>
          <w:b/>
          <w:sz w:val="24"/>
          <w:szCs w:val="24"/>
        </w:rPr>
        <w:t>Estimation of sodium and potassium</w:t>
      </w:r>
      <w:r w:rsidRPr="00637A38">
        <w:rPr>
          <w:rFonts w:ascii="Times New Roman" w:eastAsia="Times New Roman" w:hAnsi="Times New Roman" w:cs="Times New Roman"/>
          <w:sz w:val="24"/>
          <w:szCs w:val="24"/>
        </w:rPr>
        <w:t xml:space="preserve">: </w:t>
      </w:r>
    </w:p>
    <w:p w:rsidR="00A367DB" w:rsidRPr="00637A38" w:rsidRDefault="00A367DB" w:rsidP="00A367DB">
      <w:pPr>
        <w:spacing w:before="240" w:after="240" w:line="360" w:lineRule="auto"/>
        <w:ind w:firstLine="720"/>
        <w:jc w:val="both"/>
        <w:rPr>
          <w:rFonts w:ascii="Times New Roman" w:eastAsia="Times New Roman" w:hAnsi="Times New Roman" w:cs="Times New Roman"/>
          <w:sz w:val="24"/>
          <w:szCs w:val="24"/>
        </w:rPr>
      </w:pPr>
      <w:r w:rsidRPr="00637A38">
        <w:rPr>
          <w:rFonts w:ascii="Times New Roman" w:eastAsia="Times New Roman" w:hAnsi="Times New Roman" w:cs="Times New Roman"/>
          <w:sz w:val="24"/>
          <w:szCs w:val="24"/>
        </w:rPr>
        <w:t xml:space="preserve">   Sodium and potassium estimation was done by Flame photometer as per method described by Oser (1965). The results were expressed in mEq/l.</w:t>
      </w:r>
    </w:p>
    <w:p w:rsidR="00A367DB" w:rsidRPr="00637A38" w:rsidRDefault="00A367DB" w:rsidP="00A367DB">
      <w:pPr>
        <w:spacing w:before="240" w:after="240" w:line="360" w:lineRule="auto"/>
        <w:jc w:val="both"/>
        <w:rPr>
          <w:rFonts w:ascii="Times New Roman" w:eastAsia="Times New Roman" w:hAnsi="Times New Roman" w:cs="Times New Roman"/>
          <w:sz w:val="24"/>
          <w:szCs w:val="24"/>
        </w:rPr>
      </w:pPr>
      <w:r w:rsidRPr="00637A38">
        <w:rPr>
          <w:rFonts w:ascii="Times New Roman" w:eastAsia="Times New Roman" w:hAnsi="Times New Roman" w:cs="Times New Roman"/>
          <w:b/>
          <w:sz w:val="24"/>
          <w:szCs w:val="24"/>
        </w:rPr>
        <w:t>Estimation of chloride</w:t>
      </w:r>
      <w:r w:rsidRPr="00637A38">
        <w:rPr>
          <w:rFonts w:ascii="Times New Roman" w:eastAsia="Times New Roman" w:hAnsi="Times New Roman" w:cs="Times New Roman"/>
          <w:sz w:val="24"/>
          <w:szCs w:val="24"/>
        </w:rPr>
        <w:t xml:space="preserve">: </w:t>
      </w:r>
    </w:p>
    <w:p w:rsidR="00A367DB" w:rsidRPr="00637A38" w:rsidRDefault="00A367DB" w:rsidP="00A367DB">
      <w:pPr>
        <w:spacing w:before="240" w:after="240" w:line="360" w:lineRule="auto"/>
        <w:ind w:firstLine="720"/>
        <w:jc w:val="both"/>
        <w:rPr>
          <w:rFonts w:ascii="Times New Roman" w:eastAsia="Times New Roman" w:hAnsi="Times New Roman" w:cs="Times New Roman"/>
          <w:sz w:val="24"/>
          <w:szCs w:val="24"/>
        </w:rPr>
      </w:pPr>
      <w:r w:rsidRPr="00637A38">
        <w:rPr>
          <w:rFonts w:ascii="Times New Roman" w:eastAsia="Times New Roman" w:hAnsi="Times New Roman" w:cs="Times New Roman"/>
          <w:sz w:val="24"/>
          <w:szCs w:val="24"/>
        </w:rPr>
        <w:t xml:space="preserve"> </w:t>
      </w:r>
      <w:r w:rsidR="00CA4B89" w:rsidRPr="00637A38">
        <w:rPr>
          <w:rFonts w:ascii="Times New Roman" w:eastAsia="Times New Roman" w:hAnsi="Times New Roman" w:cs="Times New Roman"/>
          <w:sz w:val="24"/>
          <w:szCs w:val="24"/>
        </w:rPr>
        <w:t>E</w:t>
      </w:r>
      <w:r w:rsidR="00247C21" w:rsidRPr="00637A38">
        <w:rPr>
          <w:rFonts w:ascii="Times New Roman" w:eastAsia="Times New Roman" w:hAnsi="Times New Roman" w:cs="Times New Roman"/>
          <w:sz w:val="24"/>
          <w:szCs w:val="24"/>
        </w:rPr>
        <w:t xml:space="preserve">stimation </w:t>
      </w:r>
      <w:r w:rsidRPr="00637A38">
        <w:rPr>
          <w:rFonts w:ascii="Times New Roman" w:eastAsia="Times New Roman" w:hAnsi="Times New Roman" w:cs="Times New Roman"/>
          <w:sz w:val="24"/>
          <w:szCs w:val="24"/>
        </w:rPr>
        <w:t>of chloride was done by T</w:t>
      </w:r>
      <w:r w:rsidR="00CA4B89" w:rsidRPr="00637A38">
        <w:rPr>
          <w:rFonts w:ascii="Times New Roman" w:eastAsia="Times New Roman" w:hAnsi="Times New Roman" w:cs="Times New Roman"/>
          <w:sz w:val="24"/>
          <w:szCs w:val="24"/>
        </w:rPr>
        <w:t xml:space="preserve">hiocyanate method (Bhattacharya </w:t>
      </w:r>
      <w:r w:rsidRPr="00637A38">
        <w:rPr>
          <w:rFonts w:ascii="Times New Roman" w:eastAsia="Times New Roman" w:hAnsi="Times New Roman" w:cs="Times New Roman"/>
          <w:sz w:val="24"/>
          <w:szCs w:val="24"/>
        </w:rPr>
        <w:t xml:space="preserve"> </w:t>
      </w:r>
      <w:r w:rsidR="00CA4B89" w:rsidRPr="00637A38">
        <w:rPr>
          <w:rFonts w:ascii="Times New Roman" w:eastAsia="Times New Roman" w:hAnsi="Times New Roman" w:cs="Times New Roman"/>
          <w:i/>
          <w:sz w:val="24"/>
          <w:szCs w:val="24"/>
        </w:rPr>
        <w:t>et al</w:t>
      </w:r>
      <w:r w:rsidR="00247C21" w:rsidRPr="00637A38">
        <w:rPr>
          <w:rFonts w:ascii="Times New Roman" w:eastAsia="Times New Roman" w:hAnsi="Times New Roman" w:cs="Times New Roman"/>
          <w:i/>
          <w:sz w:val="24"/>
          <w:szCs w:val="24"/>
        </w:rPr>
        <w:t>.</w:t>
      </w:r>
      <w:r w:rsidRPr="00637A38">
        <w:rPr>
          <w:rFonts w:ascii="Times New Roman" w:eastAsia="Times New Roman" w:hAnsi="Times New Roman" w:cs="Times New Roman"/>
          <w:i/>
          <w:sz w:val="24"/>
          <w:szCs w:val="24"/>
        </w:rPr>
        <w:t>,</w:t>
      </w:r>
      <w:r w:rsidRPr="00637A38">
        <w:rPr>
          <w:rFonts w:ascii="Times New Roman" w:eastAsia="Times New Roman" w:hAnsi="Times New Roman" w:cs="Times New Roman"/>
          <w:sz w:val="24"/>
          <w:szCs w:val="24"/>
        </w:rPr>
        <w:t xml:space="preserve"> 1978).</w:t>
      </w:r>
    </w:p>
    <w:p w:rsidR="00A367DB" w:rsidRPr="00637A38" w:rsidRDefault="00A367DB" w:rsidP="00A367DB">
      <w:pPr>
        <w:tabs>
          <w:tab w:val="left" w:pos="720"/>
          <w:tab w:val="left" w:pos="900"/>
        </w:tabs>
        <w:spacing w:before="120" w:after="120" w:line="360" w:lineRule="auto"/>
        <w:jc w:val="both"/>
        <w:rPr>
          <w:rFonts w:ascii="Times New Roman" w:eastAsia="Times New Roman" w:hAnsi="Times New Roman" w:cs="Times New Roman"/>
          <w:sz w:val="24"/>
          <w:szCs w:val="24"/>
        </w:rPr>
      </w:pPr>
      <w:r w:rsidRPr="00637A38">
        <w:rPr>
          <w:rFonts w:ascii="Times New Roman" w:eastAsia="Times New Roman" w:hAnsi="Times New Roman" w:cs="Times New Roman"/>
          <w:b/>
          <w:bCs/>
          <w:sz w:val="24"/>
          <w:szCs w:val="24"/>
        </w:rPr>
        <w:t>Calculation</w:t>
      </w:r>
    </w:p>
    <w:p w:rsidR="00A367DB" w:rsidRPr="00637A38" w:rsidRDefault="00A367DB" w:rsidP="00A367DB">
      <w:pPr>
        <w:spacing w:before="120" w:after="120"/>
        <w:jc w:val="both"/>
        <w:rPr>
          <w:rFonts w:ascii="Times New Roman" w:eastAsia="Times New Roman" w:hAnsi="Times New Roman" w:cs="Times New Roman"/>
          <w:sz w:val="24"/>
          <w:szCs w:val="24"/>
        </w:rPr>
      </w:pPr>
      <w:r w:rsidRPr="00637A38">
        <w:rPr>
          <w:rFonts w:ascii="Times New Roman" w:eastAsia="Times New Roman" w:hAnsi="Times New Roman" w:cs="Times New Roman"/>
          <w:sz w:val="24"/>
          <w:szCs w:val="24"/>
        </w:rPr>
        <w:t xml:space="preserve">                                           Absorbance of test</w:t>
      </w:r>
    </w:p>
    <w:p w:rsidR="00A367DB" w:rsidRPr="00637A38" w:rsidRDefault="00A367DB" w:rsidP="00A367DB">
      <w:pPr>
        <w:spacing w:before="120" w:after="120"/>
        <w:jc w:val="both"/>
        <w:rPr>
          <w:rFonts w:ascii="Times New Roman" w:eastAsia="Times New Roman" w:hAnsi="Times New Roman" w:cs="Times New Roman"/>
          <w:sz w:val="24"/>
          <w:szCs w:val="24"/>
        </w:rPr>
      </w:pPr>
      <w:r w:rsidRPr="00637A38">
        <w:rPr>
          <w:rFonts w:ascii="Times New Roman" w:eastAsia="Times New Roman" w:hAnsi="Times New Roman" w:cs="Times New Roman"/>
          <w:sz w:val="24"/>
          <w:szCs w:val="24"/>
        </w:rPr>
        <w:t>Serum chloride (mEq/L) =   -----------------------------  x 100</w:t>
      </w:r>
      <w:r w:rsidRPr="00637A38">
        <w:rPr>
          <w:rFonts w:ascii="Times New Roman" w:eastAsia="Times New Roman" w:hAnsi="Times New Roman" w:cs="Times New Roman"/>
          <w:sz w:val="24"/>
          <w:szCs w:val="24"/>
        </w:rPr>
        <w:tab/>
        <w:t xml:space="preserve"> </w:t>
      </w:r>
    </w:p>
    <w:p w:rsidR="00A367DB" w:rsidRPr="00637A38" w:rsidRDefault="00A367DB" w:rsidP="00A367DB">
      <w:pPr>
        <w:spacing w:before="120" w:after="120"/>
        <w:jc w:val="both"/>
        <w:rPr>
          <w:rFonts w:ascii="Times New Roman" w:eastAsia="Times New Roman" w:hAnsi="Times New Roman" w:cs="Times New Roman"/>
          <w:sz w:val="24"/>
          <w:szCs w:val="24"/>
        </w:rPr>
      </w:pPr>
      <w:r w:rsidRPr="00637A38">
        <w:rPr>
          <w:rFonts w:ascii="Times New Roman" w:eastAsia="Times New Roman" w:hAnsi="Times New Roman" w:cs="Times New Roman"/>
          <w:sz w:val="24"/>
          <w:szCs w:val="24"/>
        </w:rPr>
        <w:t xml:space="preserve">                                           Absorbance of standard</w:t>
      </w:r>
    </w:p>
    <w:p w:rsidR="00A367DB" w:rsidRPr="00637A38" w:rsidRDefault="00A367DB" w:rsidP="00A367DB">
      <w:pPr>
        <w:spacing w:before="120" w:after="120" w:line="360" w:lineRule="auto"/>
        <w:jc w:val="both"/>
        <w:rPr>
          <w:rFonts w:ascii="Times New Roman" w:eastAsia="Times New Roman" w:hAnsi="Times New Roman" w:cs="Times New Roman"/>
          <w:sz w:val="24"/>
          <w:szCs w:val="24"/>
        </w:rPr>
      </w:pPr>
      <w:r w:rsidRPr="00637A38">
        <w:rPr>
          <w:rFonts w:ascii="Times New Roman" w:eastAsia="Times New Roman" w:hAnsi="Times New Roman" w:cs="Times New Roman"/>
          <w:b/>
          <w:bCs/>
          <w:sz w:val="24"/>
          <w:szCs w:val="24"/>
        </w:rPr>
        <w:t>Microbiological analysis</w:t>
      </w:r>
      <w:r w:rsidRPr="00637A38">
        <w:rPr>
          <w:rFonts w:ascii="Times New Roman" w:eastAsia="Times New Roman" w:hAnsi="Times New Roman" w:cs="Times New Roman"/>
          <w:b/>
          <w:sz w:val="24"/>
          <w:szCs w:val="24"/>
        </w:rPr>
        <w:t>:</w:t>
      </w:r>
      <w:r w:rsidRPr="00637A38">
        <w:rPr>
          <w:rFonts w:ascii="Times New Roman" w:eastAsia="Times New Roman" w:hAnsi="Times New Roman" w:cs="Times New Roman"/>
          <w:sz w:val="24"/>
          <w:szCs w:val="24"/>
        </w:rPr>
        <w:t xml:space="preserve"> </w:t>
      </w:r>
    </w:p>
    <w:p w:rsidR="00A367DB" w:rsidRPr="00637A38" w:rsidRDefault="00A367DB" w:rsidP="00A367DB">
      <w:pPr>
        <w:spacing w:before="120" w:after="120" w:line="360" w:lineRule="auto"/>
        <w:ind w:firstLine="720"/>
        <w:jc w:val="both"/>
        <w:rPr>
          <w:rFonts w:ascii="Times New Roman" w:eastAsia="Times New Roman" w:hAnsi="Times New Roman" w:cs="Times New Roman"/>
          <w:sz w:val="24"/>
          <w:szCs w:val="24"/>
        </w:rPr>
      </w:pPr>
      <w:r w:rsidRPr="00637A38">
        <w:rPr>
          <w:rFonts w:ascii="Times New Roman" w:eastAsia="Times New Roman" w:hAnsi="Times New Roman" w:cs="Times New Roman"/>
          <w:sz w:val="24"/>
          <w:szCs w:val="24"/>
        </w:rPr>
        <w:t xml:space="preserve">The faecal samples </w:t>
      </w:r>
      <w:r w:rsidR="00884B9B" w:rsidRPr="00637A38">
        <w:rPr>
          <w:rFonts w:ascii="Times New Roman" w:eastAsia="Times New Roman" w:hAnsi="Times New Roman" w:cs="Times New Roman"/>
          <w:sz w:val="24"/>
          <w:szCs w:val="24"/>
        </w:rPr>
        <w:t xml:space="preserve">collected from diarrheic calves were </w:t>
      </w:r>
      <w:r w:rsidRPr="00637A38">
        <w:rPr>
          <w:rFonts w:ascii="Times New Roman" w:eastAsia="Times New Roman" w:hAnsi="Times New Roman" w:cs="Times New Roman"/>
          <w:sz w:val="24"/>
          <w:szCs w:val="24"/>
        </w:rPr>
        <w:t xml:space="preserve">processed </w:t>
      </w:r>
      <w:r w:rsidR="00884B9B" w:rsidRPr="00637A38">
        <w:rPr>
          <w:rFonts w:ascii="Times New Roman" w:eastAsia="Times New Roman" w:hAnsi="Times New Roman" w:cs="Times New Roman"/>
          <w:sz w:val="24"/>
          <w:szCs w:val="24"/>
        </w:rPr>
        <w:t xml:space="preserve">in laboratory </w:t>
      </w:r>
      <w:r w:rsidRPr="00637A38">
        <w:rPr>
          <w:rFonts w:ascii="Times New Roman" w:eastAsia="Times New Roman" w:hAnsi="Times New Roman" w:cs="Times New Roman"/>
          <w:sz w:val="24"/>
          <w:szCs w:val="24"/>
        </w:rPr>
        <w:t xml:space="preserve">for isolation of </w:t>
      </w:r>
      <w:r w:rsidRPr="00637A38">
        <w:rPr>
          <w:rFonts w:ascii="Times New Roman" w:eastAsia="Times New Roman" w:hAnsi="Times New Roman" w:cs="Times New Roman"/>
          <w:i/>
          <w:sz w:val="24"/>
          <w:szCs w:val="24"/>
        </w:rPr>
        <w:t>Escherichia coli,</w:t>
      </w:r>
      <w:r w:rsidRPr="00637A38">
        <w:rPr>
          <w:rFonts w:ascii="Times New Roman" w:eastAsia="Times New Roman" w:hAnsi="Times New Roman" w:cs="Times New Roman"/>
          <w:sz w:val="24"/>
          <w:szCs w:val="24"/>
        </w:rPr>
        <w:t xml:space="preserve"> according to procedure described by Edwards and Ewing (1972).</w:t>
      </w:r>
    </w:p>
    <w:p w:rsidR="00A367DB" w:rsidRPr="00637A38" w:rsidRDefault="00A367DB" w:rsidP="00A367DB">
      <w:pPr>
        <w:spacing w:before="120" w:after="120" w:line="360" w:lineRule="auto"/>
        <w:jc w:val="both"/>
        <w:rPr>
          <w:rFonts w:ascii="Times New Roman" w:eastAsia="Times New Roman" w:hAnsi="Times New Roman" w:cs="Times New Roman"/>
          <w:sz w:val="24"/>
          <w:szCs w:val="24"/>
        </w:rPr>
      </w:pPr>
      <w:r w:rsidRPr="00637A38">
        <w:rPr>
          <w:rFonts w:ascii="Times New Roman" w:eastAsia="Times New Roman" w:hAnsi="Times New Roman" w:cs="Times New Roman"/>
          <w:b/>
          <w:sz w:val="24"/>
          <w:szCs w:val="24"/>
        </w:rPr>
        <w:lastRenderedPageBreak/>
        <w:t>Statistical analysis of data</w:t>
      </w:r>
      <w:r w:rsidRPr="00637A38">
        <w:rPr>
          <w:rFonts w:ascii="Times New Roman" w:eastAsia="Times New Roman" w:hAnsi="Times New Roman" w:cs="Times New Roman"/>
          <w:sz w:val="24"/>
          <w:szCs w:val="24"/>
        </w:rPr>
        <w:t>:</w:t>
      </w:r>
    </w:p>
    <w:p w:rsidR="00A367DB" w:rsidRPr="00637A38" w:rsidRDefault="00A367DB" w:rsidP="00CA4B89">
      <w:pPr>
        <w:spacing w:line="360" w:lineRule="auto"/>
        <w:jc w:val="both"/>
        <w:rPr>
          <w:rFonts w:ascii="Times New Roman" w:hAnsi="Times New Roman" w:cs="Times New Roman"/>
          <w:b/>
          <w:sz w:val="24"/>
          <w:szCs w:val="24"/>
        </w:rPr>
      </w:pPr>
      <w:r w:rsidRPr="00637A38">
        <w:rPr>
          <w:rFonts w:ascii="Times New Roman" w:eastAsia="Times New Roman" w:hAnsi="Times New Roman" w:cs="Times New Roman"/>
          <w:sz w:val="24"/>
          <w:szCs w:val="24"/>
        </w:rPr>
        <w:t xml:space="preserve">    The data obtained were statistically analyzed as described by Snedecor and Cochran (1975). Mean and standard were calculated and the data were subjected to test of significance (t test).</w:t>
      </w:r>
    </w:p>
    <w:p w:rsidR="00A367DB" w:rsidRPr="00637A38" w:rsidRDefault="0060728C" w:rsidP="00A367DB">
      <w:pPr>
        <w:spacing w:before="120" w:after="120" w:line="360" w:lineRule="auto"/>
        <w:ind w:right="144"/>
        <w:jc w:val="both"/>
        <w:rPr>
          <w:rFonts w:ascii="Times New Roman" w:hAnsi="Times New Roman" w:cs="Times New Roman"/>
          <w:b/>
          <w:sz w:val="24"/>
          <w:szCs w:val="24"/>
        </w:rPr>
      </w:pPr>
      <w:r w:rsidRPr="00637A38">
        <w:rPr>
          <w:rFonts w:ascii="Times New Roman" w:hAnsi="Times New Roman" w:cs="Times New Roman"/>
          <w:b/>
          <w:sz w:val="24"/>
          <w:szCs w:val="24"/>
        </w:rPr>
        <w:t>RESULTS</w:t>
      </w:r>
    </w:p>
    <w:p w:rsidR="00A367DB" w:rsidRPr="00637A38" w:rsidRDefault="00A367DB" w:rsidP="00A367DB">
      <w:pPr>
        <w:spacing w:before="120" w:after="120" w:line="360" w:lineRule="auto"/>
        <w:ind w:right="144"/>
        <w:jc w:val="both"/>
        <w:rPr>
          <w:rFonts w:ascii="Times New Roman" w:hAnsi="Times New Roman" w:cs="Times New Roman"/>
          <w:b/>
          <w:sz w:val="24"/>
          <w:szCs w:val="24"/>
        </w:rPr>
      </w:pPr>
      <w:r w:rsidRPr="00637A38">
        <w:rPr>
          <w:rFonts w:ascii="Times New Roman" w:hAnsi="Times New Roman" w:cs="Times New Roman"/>
          <w:b/>
          <w:sz w:val="24"/>
          <w:szCs w:val="24"/>
        </w:rPr>
        <w:t>Clinical Profile:</w:t>
      </w:r>
    </w:p>
    <w:p w:rsidR="00A367DB" w:rsidRPr="00637A38" w:rsidRDefault="00A367DB" w:rsidP="00A367DB">
      <w:pPr>
        <w:spacing w:before="120" w:after="120" w:line="360" w:lineRule="auto"/>
        <w:ind w:left="144" w:right="144" w:firstLine="576"/>
        <w:jc w:val="both"/>
        <w:rPr>
          <w:rFonts w:ascii="Times New Roman" w:hAnsi="Times New Roman" w:cs="Times New Roman"/>
          <w:sz w:val="24"/>
          <w:szCs w:val="24"/>
        </w:rPr>
      </w:pPr>
      <w:r w:rsidRPr="00637A38">
        <w:rPr>
          <w:rFonts w:ascii="Times New Roman" w:hAnsi="Times New Roman" w:cs="Times New Roman"/>
          <w:sz w:val="24"/>
          <w:szCs w:val="24"/>
        </w:rPr>
        <w:t>The physical examination data viz., temperature, pulse rate and respiration rate were pooled and mean calculated (</w:t>
      </w:r>
      <w:r w:rsidR="00CA4B89" w:rsidRPr="00637A38">
        <w:rPr>
          <w:rFonts w:ascii="Times New Roman" w:hAnsi="Times New Roman" w:cs="Times New Roman"/>
          <w:sz w:val="24"/>
          <w:szCs w:val="24"/>
        </w:rPr>
        <w:t xml:space="preserve">Table </w:t>
      </w:r>
      <w:r w:rsidR="00E47566" w:rsidRPr="00637A38">
        <w:rPr>
          <w:rFonts w:ascii="Times New Roman" w:hAnsi="Times New Roman" w:cs="Times New Roman"/>
          <w:sz w:val="24"/>
          <w:szCs w:val="24"/>
        </w:rPr>
        <w:t>1</w:t>
      </w:r>
      <w:r w:rsidRPr="00637A38">
        <w:rPr>
          <w:rFonts w:ascii="Times New Roman" w:hAnsi="Times New Roman" w:cs="Times New Roman"/>
          <w:sz w:val="24"/>
          <w:szCs w:val="24"/>
        </w:rPr>
        <w:t>). These data were compared with normal s</w:t>
      </w:r>
      <w:r w:rsidR="00CA4B89" w:rsidRPr="00637A38">
        <w:rPr>
          <w:rFonts w:ascii="Times New Roman" w:hAnsi="Times New Roman" w:cs="Times New Roman"/>
          <w:sz w:val="24"/>
          <w:szCs w:val="24"/>
        </w:rPr>
        <w:t>tandards described by Benzamin (</w:t>
      </w:r>
      <w:r w:rsidRPr="00637A38">
        <w:rPr>
          <w:rFonts w:ascii="Times New Roman" w:hAnsi="Times New Roman" w:cs="Times New Roman"/>
          <w:sz w:val="24"/>
          <w:szCs w:val="24"/>
        </w:rPr>
        <w:t>2007</w:t>
      </w:r>
      <w:r w:rsidR="00CA4B89" w:rsidRPr="00637A38">
        <w:rPr>
          <w:rFonts w:ascii="Times New Roman" w:hAnsi="Times New Roman" w:cs="Times New Roman"/>
          <w:sz w:val="24"/>
          <w:szCs w:val="24"/>
        </w:rPr>
        <w:t>)</w:t>
      </w:r>
      <w:r w:rsidRPr="00637A38">
        <w:rPr>
          <w:rFonts w:ascii="Times New Roman" w:hAnsi="Times New Roman" w:cs="Times New Roman"/>
          <w:sz w:val="24"/>
          <w:szCs w:val="24"/>
        </w:rPr>
        <w:t xml:space="preserve">. On clinical examination of 109 cases of calf diarrhea taken in present study revealed that the diarrheic calves </w:t>
      </w:r>
      <w:r w:rsidR="00884B9B" w:rsidRPr="00637A38">
        <w:rPr>
          <w:rFonts w:ascii="Times New Roman" w:hAnsi="Times New Roman" w:cs="Times New Roman"/>
          <w:sz w:val="24"/>
          <w:szCs w:val="24"/>
        </w:rPr>
        <w:t xml:space="preserve">showed similar clinical signs as </w:t>
      </w:r>
      <w:r w:rsidRPr="00637A38">
        <w:rPr>
          <w:rFonts w:ascii="Times New Roman" w:hAnsi="Times New Roman" w:cs="Times New Roman"/>
          <w:sz w:val="24"/>
          <w:szCs w:val="24"/>
        </w:rPr>
        <w:t>weak, lethargic, anorexic and dehydrated</w:t>
      </w:r>
      <w:r w:rsidR="00884B9B" w:rsidRPr="00637A38">
        <w:rPr>
          <w:rFonts w:ascii="Times New Roman" w:hAnsi="Times New Roman" w:cs="Times New Roman"/>
          <w:sz w:val="24"/>
          <w:szCs w:val="24"/>
        </w:rPr>
        <w:t xml:space="preserve"> irrespective of age sex and breed</w:t>
      </w:r>
      <w:r w:rsidRPr="00637A38">
        <w:rPr>
          <w:rFonts w:ascii="Times New Roman" w:hAnsi="Times New Roman" w:cs="Times New Roman"/>
          <w:sz w:val="24"/>
          <w:szCs w:val="24"/>
        </w:rPr>
        <w:t>. Clinical p</w:t>
      </w:r>
      <w:r w:rsidR="00884B9B" w:rsidRPr="00637A38">
        <w:rPr>
          <w:rFonts w:ascii="Times New Roman" w:hAnsi="Times New Roman" w:cs="Times New Roman"/>
          <w:sz w:val="24"/>
          <w:szCs w:val="24"/>
        </w:rPr>
        <w:t xml:space="preserve">arameter </w:t>
      </w:r>
      <w:r w:rsidRPr="00637A38">
        <w:rPr>
          <w:rFonts w:ascii="Times New Roman" w:hAnsi="Times New Roman" w:cs="Times New Roman"/>
          <w:sz w:val="24"/>
          <w:szCs w:val="24"/>
        </w:rPr>
        <w:t xml:space="preserve">viz., body temperature, pulse rate, respiratory rate were </w:t>
      </w:r>
      <w:r w:rsidR="00884B9B" w:rsidRPr="00637A38">
        <w:rPr>
          <w:rFonts w:ascii="Times New Roman" w:hAnsi="Times New Roman" w:cs="Times New Roman"/>
          <w:sz w:val="24"/>
          <w:szCs w:val="24"/>
        </w:rPr>
        <w:t xml:space="preserve">also </w:t>
      </w:r>
      <w:r w:rsidRPr="00637A38">
        <w:rPr>
          <w:rFonts w:ascii="Times New Roman" w:hAnsi="Times New Roman" w:cs="Times New Roman"/>
          <w:sz w:val="24"/>
          <w:szCs w:val="24"/>
        </w:rPr>
        <w:t xml:space="preserve">recorded at the time of sample collection. </w:t>
      </w:r>
    </w:p>
    <w:p w:rsidR="00A367DB" w:rsidRPr="00637A38" w:rsidRDefault="00A367DB" w:rsidP="00A367DB">
      <w:pPr>
        <w:spacing w:before="120" w:after="120" w:line="360" w:lineRule="auto"/>
        <w:ind w:left="144" w:right="144" w:firstLine="576"/>
        <w:jc w:val="both"/>
        <w:rPr>
          <w:rFonts w:ascii="Times New Roman" w:hAnsi="Times New Roman" w:cs="Times New Roman"/>
          <w:sz w:val="24"/>
          <w:szCs w:val="24"/>
        </w:rPr>
      </w:pPr>
      <w:r w:rsidRPr="00637A38">
        <w:rPr>
          <w:rFonts w:ascii="Times New Roman" w:hAnsi="Times New Roman" w:cs="Times New Roman"/>
          <w:sz w:val="24"/>
          <w:szCs w:val="24"/>
        </w:rPr>
        <w:t xml:space="preserve">Non-significant difference in body temperature was found in diarrheic calves with early stage of diarrhea (on the basis of history). </w:t>
      </w:r>
      <w:r w:rsidR="00884B9B" w:rsidRPr="00637A38">
        <w:rPr>
          <w:rFonts w:ascii="Times New Roman" w:hAnsi="Times New Roman" w:cs="Times New Roman"/>
          <w:sz w:val="24"/>
          <w:szCs w:val="24"/>
        </w:rPr>
        <w:t>Whereas, t</w:t>
      </w:r>
      <w:r w:rsidRPr="00637A38">
        <w:rPr>
          <w:rFonts w:ascii="Times New Roman" w:hAnsi="Times New Roman" w:cs="Times New Roman"/>
          <w:sz w:val="24"/>
          <w:szCs w:val="24"/>
        </w:rPr>
        <w:t>he mean value of temperature recorded for sick calves was 10</w:t>
      </w:r>
      <w:r w:rsidR="00E47566" w:rsidRPr="00637A38">
        <w:rPr>
          <w:rFonts w:ascii="Times New Roman" w:hAnsi="Times New Roman" w:cs="Times New Roman"/>
          <w:sz w:val="24"/>
          <w:szCs w:val="24"/>
        </w:rPr>
        <w:t>2.88 ± 0.36 degree Fahrenheit (T</w:t>
      </w:r>
      <w:r w:rsidRPr="00637A38">
        <w:rPr>
          <w:rFonts w:ascii="Times New Roman" w:hAnsi="Times New Roman" w:cs="Times New Roman"/>
          <w:sz w:val="24"/>
          <w:szCs w:val="24"/>
        </w:rPr>
        <w:t xml:space="preserve">able </w:t>
      </w:r>
      <w:r w:rsidR="00E47566" w:rsidRPr="00637A38">
        <w:rPr>
          <w:rFonts w:ascii="Times New Roman" w:hAnsi="Times New Roman" w:cs="Times New Roman"/>
          <w:sz w:val="24"/>
          <w:szCs w:val="24"/>
        </w:rPr>
        <w:t>1</w:t>
      </w:r>
      <w:r w:rsidRPr="00637A38">
        <w:rPr>
          <w:rFonts w:ascii="Times New Roman" w:hAnsi="Times New Roman" w:cs="Times New Roman"/>
          <w:sz w:val="24"/>
          <w:szCs w:val="24"/>
        </w:rPr>
        <w:t>). There was significant difference in pulse rate and respiration rate in diarrheic calves in comparison to normal values of healthy calves. The mean value of pulse rate in diarrheic cases</w:t>
      </w:r>
      <w:r w:rsidR="00E47566" w:rsidRPr="00637A38">
        <w:rPr>
          <w:rFonts w:ascii="Times New Roman" w:hAnsi="Times New Roman" w:cs="Times New Roman"/>
          <w:sz w:val="24"/>
          <w:szCs w:val="24"/>
        </w:rPr>
        <w:t xml:space="preserve"> was 109.57 ± 1.32 per minute (T</w:t>
      </w:r>
      <w:r w:rsidRPr="00637A38">
        <w:rPr>
          <w:rFonts w:ascii="Times New Roman" w:hAnsi="Times New Roman" w:cs="Times New Roman"/>
          <w:sz w:val="24"/>
          <w:szCs w:val="24"/>
        </w:rPr>
        <w:t>able</w:t>
      </w:r>
      <w:r w:rsidR="00E47566" w:rsidRPr="00637A38">
        <w:rPr>
          <w:rFonts w:ascii="Times New Roman" w:hAnsi="Times New Roman" w:cs="Times New Roman"/>
          <w:sz w:val="24"/>
          <w:szCs w:val="24"/>
        </w:rPr>
        <w:t>1</w:t>
      </w:r>
      <w:r w:rsidRPr="00637A38">
        <w:rPr>
          <w:rFonts w:ascii="Times New Roman" w:hAnsi="Times New Roman" w:cs="Times New Roman"/>
          <w:sz w:val="24"/>
          <w:szCs w:val="24"/>
        </w:rPr>
        <w:t xml:space="preserve">). Increased respiratory rate were found in all the diarrheic calves. The mean value of respiration rate was 34.27 ± 0.93 per minute </w:t>
      </w:r>
      <w:r w:rsidR="00E47566" w:rsidRPr="00637A38">
        <w:rPr>
          <w:rFonts w:ascii="Times New Roman" w:hAnsi="Times New Roman" w:cs="Times New Roman"/>
          <w:sz w:val="24"/>
          <w:szCs w:val="24"/>
        </w:rPr>
        <w:t>(Table1).</w:t>
      </w:r>
    </w:p>
    <w:p w:rsidR="00965A7B" w:rsidRPr="00637A38" w:rsidRDefault="00EB3131" w:rsidP="00EB3131">
      <w:pPr>
        <w:spacing w:before="120" w:after="120" w:line="360" w:lineRule="auto"/>
        <w:ind w:right="144"/>
        <w:jc w:val="both"/>
        <w:rPr>
          <w:rFonts w:ascii="Times New Roman" w:hAnsi="Times New Roman" w:cs="Times New Roman"/>
          <w:i/>
          <w:iCs/>
          <w:sz w:val="24"/>
          <w:szCs w:val="24"/>
        </w:rPr>
      </w:pPr>
      <w:r w:rsidRPr="00637A38">
        <w:rPr>
          <w:rFonts w:ascii="Times New Roman" w:hAnsi="Times New Roman" w:cs="Times New Roman"/>
          <w:b/>
          <w:sz w:val="24"/>
          <w:szCs w:val="24"/>
        </w:rPr>
        <w:t xml:space="preserve">Confirmation of </w:t>
      </w:r>
      <w:r w:rsidRPr="00637A38">
        <w:rPr>
          <w:rFonts w:ascii="Times New Roman" w:hAnsi="Times New Roman" w:cs="Times New Roman"/>
          <w:b/>
          <w:i/>
          <w:sz w:val="24"/>
          <w:szCs w:val="24"/>
        </w:rPr>
        <w:t>Escherichia</w:t>
      </w:r>
      <w:r w:rsidRPr="00637A38">
        <w:rPr>
          <w:rFonts w:ascii="Times New Roman" w:hAnsi="Times New Roman" w:cs="Times New Roman"/>
          <w:b/>
          <w:sz w:val="24"/>
          <w:szCs w:val="24"/>
        </w:rPr>
        <w:t xml:space="preserve"> </w:t>
      </w:r>
      <w:r w:rsidRPr="00637A38">
        <w:rPr>
          <w:rFonts w:ascii="Times New Roman" w:hAnsi="Times New Roman" w:cs="Times New Roman"/>
          <w:b/>
          <w:i/>
          <w:sz w:val="24"/>
          <w:szCs w:val="24"/>
        </w:rPr>
        <w:t>coli</w:t>
      </w:r>
      <w:r w:rsidRPr="00637A38">
        <w:rPr>
          <w:rFonts w:ascii="Times New Roman" w:hAnsi="Times New Roman" w:cs="Times New Roman"/>
          <w:b/>
          <w:sz w:val="24"/>
          <w:szCs w:val="24"/>
        </w:rPr>
        <w:t xml:space="preserve">: </w:t>
      </w:r>
      <w:r w:rsidRPr="00637A38">
        <w:rPr>
          <w:rFonts w:ascii="Times New Roman" w:hAnsi="Times New Roman" w:cs="Times New Roman"/>
          <w:sz w:val="24"/>
          <w:szCs w:val="24"/>
        </w:rPr>
        <w:t xml:space="preserve">all the faecal samples collected were processed for the isolation and confirmation of </w:t>
      </w:r>
      <w:r w:rsidRPr="00637A38">
        <w:rPr>
          <w:rFonts w:ascii="Times New Roman" w:hAnsi="Times New Roman" w:cs="Times New Roman"/>
          <w:i/>
          <w:sz w:val="24"/>
          <w:szCs w:val="24"/>
        </w:rPr>
        <w:t>E. coli</w:t>
      </w:r>
      <w:r w:rsidRPr="00637A38">
        <w:rPr>
          <w:rFonts w:ascii="Times New Roman" w:hAnsi="Times New Roman" w:cs="Times New Roman"/>
          <w:sz w:val="24"/>
          <w:szCs w:val="24"/>
        </w:rPr>
        <w:t xml:space="preserve"> with standard protocol (</w:t>
      </w:r>
      <w:r w:rsidR="0060728C" w:rsidRPr="00637A38">
        <w:rPr>
          <w:rFonts w:ascii="Times New Roman" w:hAnsi="Times New Roman" w:cs="Times New Roman"/>
          <w:sz w:val="24"/>
          <w:szCs w:val="24"/>
        </w:rPr>
        <w:t>Quinn et al</w:t>
      </w:r>
      <w:r w:rsidR="00247C21" w:rsidRPr="00637A38">
        <w:rPr>
          <w:rFonts w:ascii="Times New Roman" w:hAnsi="Times New Roman" w:cs="Times New Roman"/>
          <w:sz w:val="24"/>
          <w:szCs w:val="24"/>
        </w:rPr>
        <w:t>.</w:t>
      </w:r>
      <w:r w:rsidR="0060728C" w:rsidRPr="00637A38">
        <w:rPr>
          <w:rFonts w:ascii="Times New Roman" w:hAnsi="Times New Roman" w:cs="Times New Roman"/>
          <w:sz w:val="24"/>
          <w:szCs w:val="24"/>
        </w:rPr>
        <w:t>, 2002</w:t>
      </w:r>
      <w:r w:rsidRPr="00637A38">
        <w:rPr>
          <w:rFonts w:ascii="Times New Roman" w:hAnsi="Times New Roman" w:cs="Times New Roman"/>
          <w:sz w:val="24"/>
          <w:szCs w:val="24"/>
        </w:rPr>
        <w:t>).</w:t>
      </w:r>
      <w:r w:rsidRPr="00637A38">
        <w:rPr>
          <w:rFonts w:ascii="Times New Roman" w:hAnsi="Times New Roman" w:cs="Times New Roman"/>
          <w:color w:val="FF0000"/>
          <w:sz w:val="24"/>
          <w:szCs w:val="24"/>
        </w:rPr>
        <w:t xml:space="preserve"> </w:t>
      </w:r>
      <w:r w:rsidRPr="00637A38">
        <w:rPr>
          <w:rFonts w:ascii="Times New Roman" w:hAnsi="Times New Roman" w:cs="Times New Roman"/>
          <w:sz w:val="24"/>
          <w:szCs w:val="24"/>
        </w:rPr>
        <w:t>Out of 109 faecal samples from diarrheic calves</w:t>
      </w:r>
      <w:r w:rsidR="00884B9B" w:rsidRPr="00637A38">
        <w:rPr>
          <w:rFonts w:ascii="Times New Roman" w:hAnsi="Times New Roman" w:cs="Times New Roman"/>
          <w:sz w:val="24"/>
          <w:szCs w:val="24"/>
        </w:rPr>
        <w:t xml:space="preserve"> only </w:t>
      </w:r>
      <w:r w:rsidR="00965A7B" w:rsidRPr="00637A38">
        <w:rPr>
          <w:rFonts w:ascii="Times New Roman" w:hAnsi="Times New Roman" w:cs="Times New Roman"/>
          <w:sz w:val="24"/>
          <w:szCs w:val="24"/>
        </w:rPr>
        <w:t xml:space="preserve">41 revealed </w:t>
      </w:r>
      <w:r w:rsidRPr="00637A38">
        <w:rPr>
          <w:rFonts w:ascii="Times New Roman" w:hAnsi="Times New Roman" w:cs="Times New Roman"/>
          <w:i/>
          <w:iCs/>
          <w:sz w:val="24"/>
          <w:szCs w:val="24"/>
        </w:rPr>
        <w:t>E. coli</w:t>
      </w:r>
      <w:r w:rsidR="00965A7B" w:rsidRPr="00637A38">
        <w:rPr>
          <w:rFonts w:ascii="Times New Roman" w:hAnsi="Times New Roman" w:cs="Times New Roman"/>
          <w:i/>
          <w:iCs/>
          <w:sz w:val="24"/>
          <w:szCs w:val="24"/>
        </w:rPr>
        <w:t>.</w:t>
      </w:r>
    </w:p>
    <w:p w:rsidR="00A367DB" w:rsidRPr="00637A38" w:rsidRDefault="00EB3131" w:rsidP="00EB3131">
      <w:pPr>
        <w:spacing w:before="120" w:after="120" w:line="360" w:lineRule="auto"/>
        <w:ind w:right="144"/>
        <w:jc w:val="both"/>
        <w:rPr>
          <w:rFonts w:ascii="Times New Roman" w:hAnsi="Times New Roman" w:cs="Times New Roman"/>
          <w:b/>
          <w:sz w:val="24"/>
          <w:szCs w:val="24"/>
        </w:rPr>
      </w:pPr>
      <w:r w:rsidRPr="00637A38">
        <w:rPr>
          <w:rFonts w:ascii="Times New Roman" w:hAnsi="Times New Roman" w:cs="Times New Roman"/>
          <w:sz w:val="24"/>
          <w:szCs w:val="24"/>
        </w:rPr>
        <w:t xml:space="preserve"> </w:t>
      </w:r>
      <w:r w:rsidR="00A367DB" w:rsidRPr="00637A38">
        <w:rPr>
          <w:rFonts w:ascii="Times New Roman" w:hAnsi="Times New Roman" w:cs="Times New Roman"/>
          <w:b/>
          <w:sz w:val="24"/>
          <w:szCs w:val="24"/>
        </w:rPr>
        <w:t xml:space="preserve">Hematological profile: </w:t>
      </w:r>
    </w:p>
    <w:p w:rsidR="00A367DB" w:rsidRPr="00637A38" w:rsidRDefault="00A367DB" w:rsidP="000C2D6B">
      <w:pPr>
        <w:spacing w:line="360" w:lineRule="auto"/>
        <w:ind w:firstLine="720"/>
        <w:jc w:val="both"/>
        <w:rPr>
          <w:rFonts w:ascii="Times New Roman" w:hAnsi="Times New Roman" w:cs="Times New Roman"/>
          <w:sz w:val="24"/>
          <w:szCs w:val="24"/>
        </w:rPr>
      </w:pPr>
      <w:r w:rsidRPr="00637A38">
        <w:rPr>
          <w:rFonts w:ascii="Times New Roman" w:hAnsi="Times New Roman" w:cs="Times New Roman"/>
          <w:sz w:val="24"/>
          <w:szCs w:val="24"/>
        </w:rPr>
        <w:t>The blood samples collected for the study from diarrheic cases (4</w:t>
      </w:r>
      <w:r w:rsidR="00EB3131" w:rsidRPr="00637A38">
        <w:rPr>
          <w:rFonts w:ascii="Times New Roman" w:hAnsi="Times New Roman" w:cs="Times New Roman"/>
          <w:sz w:val="24"/>
          <w:szCs w:val="24"/>
        </w:rPr>
        <w:t>1</w:t>
      </w:r>
      <w:r w:rsidRPr="00637A38">
        <w:rPr>
          <w:rFonts w:ascii="Times New Roman" w:hAnsi="Times New Roman" w:cs="Times New Roman"/>
          <w:sz w:val="24"/>
          <w:szCs w:val="24"/>
        </w:rPr>
        <w:t xml:space="preserve"> cases) were subjected to hematological parameters (Haemoglobin, packed cell volume, total erythrocyte count, total leukocyte count and differential leukocyte count) irrespective of species. </w:t>
      </w:r>
      <w:r w:rsidR="00965A7B" w:rsidRPr="00637A38">
        <w:rPr>
          <w:rFonts w:ascii="Times New Roman" w:hAnsi="Times New Roman" w:cs="Times New Roman"/>
          <w:sz w:val="24"/>
          <w:szCs w:val="24"/>
        </w:rPr>
        <w:t>All the information collected has been compiled i</w:t>
      </w:r>
      <w:r w:rsidRPr="00637A38">
        <w:rPr>
          <w:rFonts w:ascii="Times New Roman" w:hAnsi="Times New Roman" w:cs="Times New Roman"/>
          <w:sz w:val="24"/>
          <w:szCs w:val="24"/>
        </w:rPr>
        <w:t xml:space="preserve">n </w:t>
      </w:r>
      <w:r w:rsidR="00E47566" w:rsidRPr="00637A38">
        <w:rPr>
          <w:rFonts w:ascii="Times New Roman" w:hAnsi="Times New Roman" w:cs="Times New Roman"/>
          <w:sz w:val="24"/>
          <w:szCs w:val="24"/>
        </w:rPr>
        <w:t>T</w:t>
      </w:r>
      <w:r w:rsidRPr="00637A38">
        <w:rPr>
          <w:rFonts w:ascii="Times New Roman" w:hAnsi="Times New Roman" w:cs="Times New Roman"/>
          <w:sz w:val="24"/>
          <w:szCs w:val="24"/>
        </w:rPr>
        <w:t xml:space="preserve">able </w:t>
      </w:r>
      <w:r w:rsidR="00E47566" w:rsidRPr="00637A38">
        <w:rPr>
          <w:rFonts w:ascii="Times New Roman" w:hAnsi="Times New Roman" w:cs="Times New Roman"/>
          <w:sz w:val="24"/>
          <w:szCs w:val="24"/>
        </w:rPr>
        <w:t>2</w:t>
      </w:r>
      <w:r w:rsidRPr="00637A38">
        <w:rPr>
          <w:rFonts w:ascii="Times New Roman" w:hAnsi="Times New Roman" w:cs="Times New Roman"/>
          <w:sz w:val="24"/>
          <w:szCs w:val="24"/>
        </w:rPr>
        <w:t xml:space="preserve">. </w:t>
      </w:r>
    </w:p>
    <w:p w:rsidR="00A367DB" w:rsidRPr="00637A38" w:rsidRDefault="00A367DB" w:rsidP="00A367DB">
      <w:pPr>
        <w:spacing w:before="120" w:after="120" w:line="360" w:lineRule="auto"/>
        <w:ind w:right="144"/>
        <w:jc w:val="both"/>
        <w:rPr>
          <w:rFonts w:ascii="Times New Roman" w:hAnsi="Times New Roman" w:cs="Times New Roman"/>
          <w:sz w:val="24"/>
          <w:szCs w:val="24"/>
        </w:rPr>
      </w:pPr>
      <w:r w:rsidRPr="00637A38">
        <w:rPr>
          <w:rFonts w:ascii="Times New Roman" w:hAnsi="Times New Roman" w:cs="Times New Roman"/>
          <w:b/>
          <w:bCs/>
          <w:sz w:val="24"/>
          <w:szCs w:val="24"/>
        </w:rPr>
        <w:t>Haemoglobin:</w:t>
      </w:r>
    </w:p>
    <w:p w:rsidR="00A367DB" w:rsidRPr="00637A38" w:rsidRDefault="00A367DB" w:rsidP="00A367DB">
      <w:pPr>
        <w:spacing w:before="120" w:after="120" w:line="360" w:lineRule="auto"/>
        <w:ind w:left="144" w:right="144" w:firstLine="576"/>
        <w:jc w:val="both"/>
        <w:rPr>
          <w:rFonts w:ascii="Times New Roman" w:hAnsi="Times New Roman" w:cs="Times New Roman"/>
          <w:sz w:val="24"/>
          <w:szCs w:val="24"/>
        </w:rPr>
      </w:pPr>
      <w:r w:rsidRPr="00637A38">
        <w:rPr>
          <w:rFonts w:ascii="Times New Roman" w:hAnsi="Times New Roman" w:cs="Times New Roman"/>
          <w:sz w:val="24"/>
          <w:szCs w:val="24"/>
        </w:rPr>
        <w:lastRenderedPageBreak/>
        <w:t xml:space="preserve"> On hematological examination, there was no significant difference in the haemoglobin concentration between normal and diarrheic calves. </w:t>
      </w:r>
      <w:r w:rsidR="00965A7B" w:rsidRPr="00637A38">
        <w:rPr>
          <w:rFonts w:ascii="Times New Roman" w:hAnsi="Times New Roman" w:cs="Times New Roman"/>
          <w:sz w:val="24"/>
          <w:szCs w:val="24"/>
        </w:rPr>
        <w:t xml:space="preserve">On calculation average </w:t>
      </w:r>
      <w:r w:rsidRPr="00637A38">
        <w:rPr>
          <w:rFonts w:ascii="Times New Roman" w:hAnsi="Times New Roman" w:cs="Times New Roman"/>
          <w:sz w:val="24"/>
          <w:szCs w:val="24"/>
        </w:rPr>
        <w:t xml:space="preserve">mean value of Haemoglobin was </w:t>
      </w:r>
      <w:r w:rsidRPr="00637A38">
        <w:rPr>
          <w:rFonts w:ascii="Times New Roman" w:hAnsi="Times New Roman" w:cs="Times New Roman"/>
          <w:color w:val="FF0000"/>
          <w:sz w:val="24"/>
          <w:szCs w:val="24"/>
        </w:rPr>
        <w:t xml:space="preserve">obtained as 12.2 ± 0.221 g/dl as </w:t>
      </w:r>
      <w:r w:rsidR="00965A7B" w:rsidRPr="00637A38">
        <w:rPr>
          <w:rFonts w:ascii="Times New Roman" w:hAnsi="Times New Roman" w:cs="Times New Roman"/>
          <w:color w:val="FF0000"/>
          <w:sz w:val="24"/>
          <w:szCs w:val="24"/>
        </w:rPr>
        <w:t xml:space="preserve">whereas Hb value of the normal calves is </w:t>
      </w:r>
      <w:r w:rsidRPr="00637A38">
        <w:rPr>
          <w:rFonts w:ascii="Times New Roman" w:hAnsi="Times New Roman" w:cs="Times New Roman"/>
          <w:color w:val="FF0000"/>
          <w:sz w:val="24"/>
          <w:szCs w:val="24"/>
        </w:rPr>
        <w:t>11.3 g/dl</w:t>
      </w:r>
      <w:r w:rsidR="00965A7B" w:rsidRPr="00637A38">
        <w:rPr>
          <w:rFonts w:ascii="Times New Roman" w:hAnsi="Times New Roman" w:cs="Times New Roman"/>
          <w:color w:val="FF0000"/>
          <w:sz w:val="24"/>
          <w:szCs w:val="24"/>
        </w:rPr>
        <w:t>.</w:t>
      </w:r>
    </w:p>
    <w:p w:rsidR="00A367DB" w:rsidRPr="00637A38" w:rsidRDefault="00A367DB" w:rsidP="00A367DB">
      <w:pPr>
        <w:spacing w:before="120" w:after="120" w:line="360" w:lineRule="auto"/>
        <w:ind w:right="144"/>
        <w:jc w:val="both"/>
        <w:rPr>
          <w:rFonts w:ascii="Times New Roman" w:hAnsi="Times New Roman" w:cs="Times New Roman"/>
          <w:b/>
          <w:sz w:val="24"/>
          <w:szCs w:val="24"/>
        </w:rPr>
      </w:pPr>
      <w:r w:rsidRPr="00637A38">
        <w:rPr>
          <w:rFonts w:ascii="Times New Roman" w:hAnsi="Times New Roman" w:cs="Times New Roman"/>
          <w:b/>
          <w:sz w:val="24"/>
          <w:szCs w:val="24"/>
        </w:rPr>
        <w:t>PCV (Packed Cell Volume):</w:t>
      </w:r>
    </w:p>
    <w:p w:rsidR="00A367DB" w:rsidRPr="00637A38" w:rsidRDefault="00A367DB" w:rsidP="00A367DB">
      <w:pPr>
        <w:spacing w:before="120" w:after="120" w:line="360" w:lineRule="auto"/>
        <w:ind w:left="144" w:right="144" w:firstLine="576"/>
        <w:jc w:val="both"/>
        <w:rPr>
          <w:rFonts w:ascii="Times New Roman" w:hAnsi="Times New Roman" w:cs="Times New Roman"/>
          <w:sz w:val="24"/>
          <w:szCs w:val="24"/>
        </w:rPr>
      </w:pPr>
      <w:r w:rsidRPr="00637A38">
        <w:rPr>
          <w:rFonts w:ascii="Times New Roman" w:hAnsi="Times New Roman" w:cs="Times New Roman"/>
          <w:sz w:val="24"/>
          <w:szCs w:val="24"/>
        </w:rPr>
        <w:t xml:space="preserve"> The PCV Values in all the diarrheic calves were higher than the normal range. </w:t>
      </w:r>
      <w:r w:rsidR="00965A7B" w:rsidRPr="00637A38">
        <w:rPr>
          <w:rFonts w:ascii="Times New Roman" w:hAnsi="Times New Roman" w:cs="Times New Roman"/>
          <w:sz w:val="24"/>
          <w:szCs w:val="24"/>
        </w:rPr>
        <w:t xml:space="preserve">Finally average </w:t>
      </w:r>
      <w:r w:rsidRPr="00637A38">
        <w:rPr>
          <w:rFonts w:ascii="Times New Roman" w:hAnsi="Times New Roman" w:cs="Times New Roman"/>
          <w:sz w:val="24"/>
          <w:szCs w:val="24"/>
        </w:rPr>
        <w:t xml:space="preserve">mean value of packed cell volume was </w:t>
      </w:r>
      <w:r w:rsidR="00965A7B" w:rsidRPr="00637A38">
        <w:rPr>
          <w:rFonts w:ascii="Times New Roman" w:hAnsi="Times New Roman" w:cs="Times New Roman"/>
          <w:sz w:val="24"/>
          <w:szCs w:val="24"/>
        </w:rPr>
        <w:t xml:space="preserve">recorded as </w:t>
      </w:r>
      <w:r w:rsidRPr="00637A38">
        <w:rPr>
          <w:rFonts w:ascii="Times New Roman" w:hAnsi="Times New Roman" w:cs="Times New Roman"/>
          <w:sz w:val="24"/>
          <w:szCs w:val="24"/>
        </w:rPr>
        <w:t>44.2 ± 0.692 percent</w:t>
      </w:r>
      <w:r w:rsidR="00965A7B" w:rsidRPr="00637A38">
        <w:rPr>
          <w:rFonts w:ascii="Times New Roman" w:hAnsi="Times New Roman" w:cs="Times New Roman"/>
          <w:sz w:val="24"/>
          <w:szCs w:val="24"/>
        </w:rPr>
        <w:t xml:space="preserve">. </w:t>
      </w:r>
      <w:r w:rsidRPr="00637A38">
        <w:rPr>
          <w:rFonts w:ascii="Times New Roman" w:hAnsi="Times New Roman" w:cs="Times New Roman"/>
          <w:sz w:val="24"/>
          <w:szCs w:val="24"/>
        </w:rPr>
        <w:t>(</w:t>
      </w:r>
      <w:r w:rsidR="00CA4B89" w:rsidRPr="00637A38">
        <w:rPr>
          <w:rFonts w:ascii="Times New Roman" w:hAnsi="Times New Roman" w:cs="Times New Roman"/>
          <w:sz w:val="24"/>
          <w:szCs w:val="24"/>
        </w:rPr>
        <w:t xml:space="preserve">Table </w:t>
      </w:r>
      <w:r w:rsidR="00E47566" w:rsidRPr="00637A38">
        <w:rPr>
          <w:rFonts w:ascii="Times New Roman" w:hAnsi="Times New Roman" w:cs="Times New Roman"/>
          <w:sz w:val="24"/>
          <w:szCs w:val="24"/>
        </w:rPr>
        <w:t>2</w:t>
      </w:r>
      <w:r w:rsidRPr="00637A38">
        <w:rPr>
          <w:rFonts w:ascii="Times New Roman" w:hAnsi="Times New Roman" w:cs="Times New Roman"/>
          <w:sz w:val="24"/>
          <w:szCs w:val="24"/>
        </w:rPr>
        <w:t>). Statistically, there was no significant difference.</w:t>
      </w:r>
    </w:p>
    <w:p w:rsidR="00A367DB" w:rsidRPr="00637A38" w:rsidRDefault="00A367DB" w:rsidP="00A367DB">
      <w:pPr>
        <w:spacing w:before="120" w:after="120" w:line="360" w:lineRule="auto"/>
        <w:ind w:right="144"/>
        <w:jc w:val="both"/>
        <w:rPr>
          <w:rFonts w:ascii="Times New Roman" w:hAnsi="Times New Roman" w:cs="Times New Roman"/>
          <w:sz w:val="24"/>
          <w:szCs w:val="24"/>
        </w:rPr>
      </w:pPr>
      <w:r w:rsidRPr="00637A38">
        <w:rPr>
          <w:rFonts w:ascii="Times New Roman" w:hAnsi="Times New Roman" w:cs="Times New Roman"/>
          <w:b/>
          <w:sz w:val="24"/>
          <w:szCs w:val="24"/>
        </w:rPr>
        <w:t>Total Erythrocyte Count:</w:t>
      </w:r>
      <w:r w:rsidRPr="00637A38">
        <w:rPr>
          <w:rFonts w:ascii="Times New Roman" w:hAnsi="Times New Roman" w:cs="Times New Roman"/>
          <w:sz w:val="24"/>
          <w:szCs w:val="24"/>
        </w:rPr>
        <w:t xml:space="preserve"> </w:t>
      </w:r>
    </w:p>
    <w:p w:rsidR="00A367DB" w:rsidRPr="00637A38" w:rsidRDefault="00A367DB" w:rsidP="00A367DB">
      <w:pPr>
        <w:spacing w:before="120" w:after="120" w:line="360" w:lineRule="auto"/>
        <w:ind w:left="144" w:right="144" w:firstLine="576"/>
        <w:jc w:val="both"/>
        <w:rPr>
          <w:rFonts w:ascii="Times New Roman" w:hAnsi="Times New Roman" w:cs="Times New Roman"/>
          <w:sz w:val="24"/>
          <w:szCs w:val="24"/>
        </w:rPr>
      </w:pPr>
      <w:r w:rsidRPr="00637A38">
        <w:rPr>
          <w:rFonts w:ascii="Times New Roman" w:hAnsi="Times New Roman" w:cs="Times New Roman"/>
          <w:sz w:val="24"/>
          <w:szCs w:val="24"/>
        </w:rPr>
        <w:t xml:space="preserve"> The TEC Values in all the diarrheic calves were higher than the normal range. The mean value of total erythrocytic cell count was 8.54 ± 0..316 million per cmm (</w:t>
      </w:r>
      <w:r w:rsidR="00CA4B89" w:rsidRPr="00637A38">
        <w:rPr>
          <w:rFonts w:ascii="Times New Roman" w:hAnsi="Times New Roman" w:cs="Times New Roman"/>
          <w:sz w:val="24"/>
          <w:szCs w:val="24"/>
        </w:rPr>
        <w:t xml:space="preserve">Table </w:t>
      </w:r>
      <w:r w:rsidR="00E47566" w:rsidRPr="00637A38">
        <w:rPr>
          <w:rFonts w:ascii="Times New Roman" w:hAnsi="Times New Roman" w:cs="Times New Roman"/>
          <w:sz w:val="24"/>
          <w:szCs w:val="24"/>
        </w:rPr>
        <w:t>2</w:t>
      </w:r>
      <w:r w:rsidRPr="00637A38">
        <w:rPr>
          <w:rFonts w:ascii="Times New Roman" w:hAnsi="Times New Roman" w:cs="Times New Roman"/>
          <w:sz w:val="24"/>
          <w:szCs w:val="24"/>
        </w:rPr>
        <w:t>). Statistically, there was no significant difference.</w:t>
      </w:r>
    </w:p>
    <w:p w:rsidR="00A367DB" w:rsidRPr="00637A38" w:rsidRDefault="00A367DB" w:rsidP="00A367DB">
      <w:pPr>
        <w:spacing w:before="120" w:after="120" w:line="360" w:lineRule="auto"/>
        <w:ind w:left="144" w:right="144"/>
        <w:jc w:val="both"/>
        <w:rPr>
          <w:rFonts w:ascii="Times New Roman" w:hAnsi="Times New Roman" w:cs="Times New Roman"/>
          <w:b/>
          <w:sz w:val="24"/>
          <w:szCs w:val="24"/>
        </w:rPr>
      </w:pPr>
      <w:r w:rsidRPr="00637A38">
        <w:rPr>
          <w:rFonts w:ascii="Times New Roman" w:hAnsi="Times New Roman" w:cs="Times New Roman"/>
          <w:b/>
          <w:sz w:val="24"/>
          <w:szCs w:val="24"/>
        </w:rPr>
        <w:t xml:space="preserve">Total Leukocyte Count: </w:t>
      </w:r>
    </w:p>
    <w:p w:rsidR="00A367DB" w:rsidRPr="00637A38" w:rsidRDefault="00A367DB" w:rsidP="00A367DB">
      <w:pPr>
        <w:spacing w:before="120" w:after="120" w:line="360" w:lineRule="auto"/>
        <w:ind w:left="144" w:right="144" w:firstLine="576"/>
        <w:jc w:val="both"/>
        <w:rPr>
          <w:rFonts w:ascii="Times New Roman" w:hAnsi="Times New Roman" w:cs="Times New Roman"/>
          <w:sz w:val="24"/>
          <w:szCs w:val="24"/>
        </w:rPr>
      </w:pPr>
      <w:r w:rsidRPr="00637A38">
        <w:rPr>
          <w:rFonts w:ascii="Times New Roman" w:hAnsi="Times New Roman" w:cs="Times New Roman"/>
          <w:sz w:val="24"/>
          <w:szCs w:val="24"/>
        </w:rPr>
        <w:t xml:space="preserve"> As shown in </w:t>
      </w:r>
      <w:r w:rsidR="00CA4B89" w:rsidRPr="00637A38">
        <w:rPr>
          <w:rFonts w:ascii="Times New Roman" w:hAnsi="Times New Roman" w:cs="Times New Roman"/>
          <w:sz w:val="24"/>
          <w:szCs w:val="24"/>
        </w:rPr>
        <w:t xml:space="preserve">Table </w:t>
      </w:r>
      <w:r w:rsidR="00E47566" w:rsidRPr="00637A38">
        <w:rPr>
          <w:rFonts w:ascii="Times New Roman" w:hAnsi="Times New Roman" w:cs="Times New Roman"/>
          <w:sz w:val="24"/>
          <w:szCs w:val="24"/>
        </w:rPr>
        <w:t>2</w:t>
      </w:r>
      <w:r w:rsidRPr="00637A38">
        <w:rPr>
          <w:rFonts w:ascii="Times New Roman" w:hAnsi="Times New Roman" w:cs="Times New Roman"/>
          <w:sz w:val="24"/>
          <w:szCs w:val="24"/>
        </w:rPr>
        <w:t>, the TLC values in all the diarrheic calves were significantly higher than the normal range. The mean value of Total leukocyte count was 12.4 ± 0.295 thousands per cmm.</w:t>
      </w:r>
    </w:p>
    <w:p w:rsidR="00A367DB" w:rsidRPr="00637A38" w:rsidRDefault="00A367DB" w:rsidP="00A367DB">
      <w:pPr>
        <w:spacing w:before="120" w:after="120" w:line="360" w:lineRule="auto"/>
        <w:ind w:left="144" w:right="144"/>
        <w:jc w:val="both"/>
        <w:rPr>
          <w:rFonts w:ascii="Times New Roman" w:hAnsi="Times New Roman" w:cs="Times New Roman"/>
          <w:b/>
          <w:sz w:val="24"/>
          <w:szCs w:val="24"/>
        </w:rPr>
      </w:pPr>
      <w:r w:rsidRPr="00637A38">
        <w:rPr>
          <w:rFonts w:ascii="Times New Roman" w:hAnsi="Times New Roman" w:cs="Times New Roman"/>
          <w:b/>
          <w:sz w:val="24"/>
          <w:szCs w:val="24"/>
        </w:rPr>
        <w:t>DLC (</w:t>
      </w:r>
      <w:r w:rsidR="00965A7B" w:rsidRPr="00637A38">
        <w:rPr>
          <w:rFonts w:ascii="Times New Roman" w:hAnsi="Times New Roman" w:cs="Times New Roman"/>
          <w:b/>
          <w:sz w:val="24"/>
          <w:szCs w:val="24"/>
        </w:rPr>
        <w:t>Differential Leucocytes Count):</w:t>
      </w:r>
    </w:p>
    <w:p w:rsidR="00A367DB" w:rsidRPr="00637A38" w:rsidRDefault="00A367DB" w:rsidP="00A367DB">
      <w:pPr>
        <w:spacing w:before="120" w:after="120" w:line="360" w:lineRule="auto"/>
        <w:ind w:left="144" w:right="144"/>
        <w:jc w:val="both"/>
        <w:rPr>
          <w:rFonts w:ascii="Times New Roman" w:hAnsi="Times New Roman" w:cs="Times New Roman"/>
          <w:b/>
          <w:sz w:val="24"/>
          <w:szCs w:val="24"/>
        </w:rPr>
      </w:pPr>
      <w:r w:rsidRPr="00637A38">
        <w:rPr>
          <w:rFonts w:ascii="Times New Roman" w:hAnsi="Times New Roman" w:cs="Times New Roman"/>
          <w:b/>
          <w:sz w:val="24"/>
          <w:szCs w:val="24"/>
        </w:rPr>
        <w:t xml:space="preserve">Neutrophils: </w:t>
      </w:r>
    </w:p>
    <w:p w:rsidR="00A367DB" w:rsidRPr="00637A38" w:rsidRDefault="00A367DB" w:rsidP="00A367DB">
      <w:pPr>
        <w:spacing w:before="120" w:after="120" w:line="360" w:lineRule="auto"/>
        <w:ind w:left="144" w:right="144" w:firstLine="576"/>
        <w:jc w:val="both"/>
        <w:rPr>
          <w:rFonts w:ascii="Times New Roman" w:hAnsi="Times New Roman" w:cs="Times New Roman"/>
          <w:sz w:val="24"/>
          <w:szCs w:val="24"/>
        </w:rPr>
      </w:pPr>
      <w:r w:rsidRPr="00637A38">
        <w:rPr>
          <w:rFonts w:ascii="Times New Roman" w:hAnsi="Times New Roman" w:cs="Times New Roman"/>
          <w:sz w:val="24"/>
          <w:szCs w:val="24"/>
        </w:rPr>
        <w:t xml:space="preserve">From the </w:t>
      </w:r>
      <w:r w:rsidR="00CA4B89" w:rsidRPr="00637A38">
        <w:rPr>
          <w:rFonts w:ascii="Times New Roman" w:hAnsi="Times New Roman" w:cs="Times New Roman"/>
          <w:sz w:val="24"/>
          <w:szCs w:val="24"/>
        </w:rPr>
        <w:t>Table</w:t>
      </w:r>
      <w:r w:rsidR="00E47566" w:rsidRPr="00637A38">
        <w:rPr>
          <w:rFonts w:ascii="Times New Roman" w:hAnsi="Times New Roman" w:cs="Times New Roman"/>
          <w:sz w:val="24"/>
          <w:szCs w:val="24"/>
        </w:rPr>
        <w:t xml:space="preserve"> 2</w:t>
      </w:r>
      <w:r w:rsidRPr="00637A38">
        <w:rPr>
          <w:rFonts w:ascii="Times New Roman" w:hAnsi="Times New Roman" w:cs="Times New Roman"/>
          <w:sz w:val="24"/>
          <w:szCs w:val="24"/>
        </w:rPr>
        <w:t xml:space="preserve">, it can be seen that the neutrophils count was significantly higher in diarrheic calves as compared with the normal </w:t>
      </w:r>
      <w:r w:rsidR="00965A7B" w:rsidRPr="00637A38">
        <w:rPr>
          <w:rFonts w:ascii="Times New Roman" w:hAnsi="Times New Roman" w:cs="Times New Roman"/>
          <w:sz w:val="24"/>
          <w:szCs w:val="24"/>
        </w:rPr>
        <w:t xml:space="preserve">values and present study revealed average </w:t>
      </w:r>
      <w:r w:rsidRPr="00637A38">
        <w:rPr>
          <w:rFonts w:ascii="Times New Roman" w:hAnsi="Times New Roman" w:cs="Times New Roman"/>
          <w:sz w:val="24"/>
          <w:szCs w:val="24"/>
        </w:rPr>
        <w:t xml:space="preserve">mean value of neutrophil count </w:t>
      </w:r>
      <w:r w:rsidR="00965A7B" w:rsidRPr="00637A38">
        <w:rPr>
          <w:rFonts w:ascii="Times New Roman" w:hAnsi="Times New Roman" w:cs="Times New Roman"/>
          <w:sz w:val="24"/>
          <w:szCs w:val="24"/>
        </w:rPr>
        <w:t xml:space="preserve">as </w:t>
      </w:r>
      <w:r w:rsidRPr="00637A38">
        <w:rPr>
          <w:rFonts w:ascii="Times New Roman" w:hAnsi="Times New Roman" w:cs="Times New Roman"/>
          <w:sz w:val="24"/>
          <w:szCs w:val="24"/>
        </w:rPr>
        <w:t>46.8 ± 0.748 percent.</w:t>
      </w:r>
    </w:p>
    <w:p w:rsidR="00A367DB" w:rsidRPr="00637A38" w:rsidRDefault="00A367DB" w:rsidP="00A367DB">
      <w:pPr>
        <w:spacing w:before="120" w:after="120" w:line="360" w:lineRule="auto"/>
        <w:ind w:left="144" w:right="144"/>
        <w:jc w:val="both"/>
        <w:rPr>
          <w:rFonts w:ascii="Times New Roman" w:hAnsi="Times New Roman" w:cs="Times New Roman"/>
          <w:b/>
          <w:sz w:val="24"/>
          <w:szCs w:val="24"/>
        </w:rPr>
      </w:pPr>
      <w:r w:rsidRPr="00637A38">
        <w:rPr>
          <w:rFonts w:ascii="Times New Roman" w:hAnsi="Times New Roman" w:cs="Times New Roman"/>
          <w:b/>
          <w:sz w:val="24"/>
          <w:szCs w:val="24"/>
        </w:rPr>
        <w:t xml:space="preserve">Lymphocytes: </w:t>
      </w:r>
    </w:p>
    <w:p w:rsidR="00A367DB" w:rsidRPr="00637A38" w:rsidRDefault="00A367DB" w:rsidP="00A367DB">
      <w:pPr>
        <w:spacing w:before="120" w:after="120" w:line="360" w:lineRule="auto"/>
        <w:ind w:left="144" w:right="144" w:firstLine="576"/>
        <w:jc w:val="both"/>
        <w:rPr>
          <w:rFonts w:ascii="Times New Roman" w:hAnsi="Times New Roman" w:cs="Times New Roman"/>
          <w:sz w:val="24"/>
          <w:szCs w:val="24"/>
        </w:rPr>
      </w:pPr>
      <w:r w:rsidRPr="00637A38">
        <w:rPr>
          <w:rFonts w:ascii="Times New Roman" w:hAnsi="Times New Roman" w:cs="Times New Roman"/>
          <w:sz w:val="24"/>
          <w:szCs w:val="24"/>
        </w:rPr>
        <w:t xml:space="preserve">From the </w:t>
      </w:r>
      <w:r w:rsidR="00CA4B89" w:rsidRPr="00637A38">
        <w:rPr>
          <w:rFonts w:ascii="Times New Roman" w:hAnsi="Times New Roman" w:cs="Times New Roman"/>
          <w:sz w:val="24"/>
          <w:szCs w:val="24"/>
        </w:rPr>
        <w:t xml:space="preserve">Table </w:t>
      </w:r>
      <w:r w:rsidR="00E47566" w:rsidRPr="00637A38">
        <w:rPr>
          <w:rFonts w:ascii="Times New Roman" w:hAnsi="Times New Roman" w:cs="Times New Roman"/>
          <w:sz w:val="24"/>
          <w:szCs w:val="24"/>
        </w:rPr>
        <w:t>2</w:t>
      </w:r>
      <w:r w:rsidRPr="00637A38">
        <w:rPr>
          <w:rFonts w:ascii="Times New Roman" w:hAnsi="Times New Roman" w:cs="Times New Roman"/>
          <w:sz w:val="24"/>
          <w:szCs w:val="24"/>
        </w:rPr>
        <w:t>, it can be seen that the lymphocyte count was lower in diarrheic calves as c</w:t>
      </w:r>
      <w:r w:rsidR="00965A7B" w:rsidRPr="00637A38">
        <w:rPr>
          <w:rFonts w:ascii="Times New Roman" w:hAnsi="Times New Roman" w:cs="Times New Roman"/>
          <w:sz w:val="24"/>
          <w:szCs w:val="24"/>
        </w:rPr>
        <w:t xml:space="preserve">ompared with the normal values and the average mean value in the present study appeared to be </w:t>
      </w:r>
      <w:r w:rsidRPr="00637A38">
        <w:rPr>
          <w:rFonts w:ascii="Times New Roman" w:hAnsi="Times New Roman" w:cs="Times New Roman"/>
          <w:sz w:val="24"/>
          <w:szCs w:val="24"/>
        </w:rPr>
        <w:t>51.6 ± 0.514 percent</w:t>
      </w:r>
      <w:r w:rsidR="00965A7B" w:rsidRPr="00637A38">
        <w:rPr>
          <w:rFonts w:ascii="Times New Roman" w:hAnsi="Times New Roman" w:cs="Times New Roman"/>
          <w:sz w:val="24"/>
          <w:szCs w:val="24"/>
        </w:rPr>
        <w:t xml:space="preserve"> for lymphocytes</w:t>
      </w:r>
      <w:r w:rsidRPr="00637A38">
        <w:rPr>
          <w:rFonts w:ascii="Times New Roman" w:hAnsi="Times New Roman" w:cs="Times New Roman"/>
          <w:sz w:val="24"/>
          <w:szCs w:val="24"/>
        </w:rPr>
        <w:t xml:space="preserve">. </w:t>
      </w:r>
    </w:p>
    <w:p w:rsidR="00A367DB" w:rsidRPr="00E603D7" w:rsidRDefault="00A367DB" w:rsidP="00A367DB">
      <w:pPr>
        <w:spacing w:before="120" w:after="120" w:line="360" w:lineRule="auto"/>
        <w:ind w:left="144" w:right="144"/>
        <w:jc w:val="both"/>
        <w:rPr>
          <w:rFonts w:ascii="Times New Roman" w:hAnsi="Times New Roman" w:cs="Times New Roman"/>
          <w:b/>
          <w:sz w:val="24"/>
          <w:szCs w:val="24"/>
        </w:rPr>
      </w:pPr>
      <w:r w:rsidRPr="00637A38">
        <w:rPr>
          <w:rFonts w:ascii="Times New Roman" w:hAnsi="Times New Roman" w:cs="Times New Roman"/>
          <w:b/>
          <w:sz w:val="24"/>
          <w:szCs w:val="24"/>
        </w:rPr>
        <w:t>Monocytes:</w:t>
      </w:r>
    </w:p>
    <w:p w:rsidR="00A367DB" w:rsidRPr="00E603D7" w:rsidRDefault="00A367DB" w:rsidP="00A367DB">
      <w:pPr>
        <w:spacing w:before="120" w:after="120" w:line="360" w:lineRule="auto"/>
        <w:ind w:left="144" w:right="144" w:firstLine="576"/>
        <w:jc w:val="both"/>
        <w:rPr>
          <w:rFonts w:ascii="Times New Roman" w:hAnsi="Times New Roman" w:cs="Times New Roman"/>
          <w:sz w:val="24"/>
          <w:szCs w:val="24"/>
        </w:rPr>
      </w:pPr>
      <w:r w:rsidRPr="00E603D7">
        <w:rPr>
          <w:rFonts w:ascii="Times New Roman" w:hAnsi="Times New Roman" w:cs="Times New Roman"/>
          <w:sz w:val="24"/>
          <w:szCs w:val="24"/>
        </w:rPr>
        <w:lastRenderedPageBreak/>
        <w:t xml:space="preserve">The monocyte count in all the diarrheic calves was slightly lower in comparison to that of </w:t>
      </w:r>
      <w:r w:rsidRPr="000C2D6B">
        <w:rPr>
          <w:rFonts w:ascii="Times New Roman" w:hAnsi="Times New Roman" w:cs="Times New Roman"/>
          <w:sz w:val="24"/>
          <w:szCs w:val="24"/>
          <w:highlight w:val="yellow"/>
        </w:rPr>
        <w:t>normal values. The mean value of monocytes was 2.72 ± 0.687</w:t>
      </w:r>
      <w:r w:rsidRPr="00E603D7">
        <w:rPr>
          <w:rFonts w:ascii="Times New Roman" w:hAnsi="Times New Roman" w:cs="Times New Roman"/>
          <w:sz w:val="24"/>
          <w:szCs w:val="24"/>
        </w:rPr>
        <w:t xml:space="preserve"> percent (</w:t>
      </w:r>
      <w:r w:rsidR="00CA4B89" w:rsidRPr="00E603D7">
        <w:rPr>
          <w:rFonts w:ascii="Times New Roman" w:hAnsi="Times New Roman" w:cs="Times New Roman"/>
          <w:sz w:val="24"/>
          <w:szCs w:val="24"/>
        </w:rPr>
        <w:t xml:space="preserve">Table </w:t>
      </w:r>
      <w:r w:rsidR="00E47566" w:rsidRPr="00E603D7">
        <w:rPr>
          <w:rFonts w:ascii="Times New Roman" w:hAnsi="Times New Roman" w:cs="Times New Roman"/>
          <w:sz w:val="24"/>
          <w:szCs w:val="24"/>
        </w:rPr>
        <w:t>2</w:t>
      </w:r>
      <w:r w:rsidRPr="00E603D7">
        <w:rPr>
          <w:rFonts w:ascii="Times New Roman" w:hAnsi="Times New Roman" w:cs="Times New Roman"/>
          <w:sz w:val="24"/>
          <w:szCs w:val="24"/>
        </w:rPr>
        <w:t xml:space="preserve">). </w:t>
      </w:r>
      <w:r w:rsidRPr="000C2D6B">
        <w:rPr>
          <w:rFonts w:ascii="Times New Roman" w:hAnsi="Times New Roman" w:cs="Times New Roman"/>
          <w:sz w:val="24"/>
          <w:szCs w:val="24"/>
          <w:highlight w:val="yellow"/>
        </w:rPr>
        <w:t>Statistically, there was no significant difference.</w:t>
      </w:r>
    </w:p>
    <w:p w:rsidR="00A367DB" w:rsidRPr="00E603D7" w:rsidRDefault="00A367DB" w:rsidP="00A367DB">
      <w:pPr>
        <w:spacing w:before="120" w:after="120" w:line="360" w:lineRule="auto"/>
        <w:ind w:left="144" w:right="144"/>
        <w:jc w:val="both"/>
        <w:rPr>
          <w:rFonts w:ascii="Times New Roman" w:hAnsi="Times New Roman" w:cs="Times New Roman"/>
          <w:b/>
          <w:sz w:val="24"/>
          <w:szCs w:val="24"/>
        </w:rPr>
      </w:pPr>
      <w:r w:rsidRPr="00E603D7">
        <w:rPr>
          <w:rFonts w:ascii="Times New Roman" w:hAnsi="Times New Roman" w:cs="Times New Roman"/>
          <w:b/>
          <w:sz w:val="24"/>
          <w:szCs w:val="24"/>
        </w:rPr>
        <w:t xml:space="preserve">Eosinophils: </w:t>
      </w:r>
    </w:p>
    <w:p w:rsidR="00A367DB" w:rsidRPr="00E603D7" w:rsidRDefault="00A367DB" w:rsidP="00A367DB">
      <w:pPr>
        <w:spacing w:before="120" w:after="120" w:line="360" w:lineRule="auto"/>
        <w:ind w:left="144" w:right="144" w:firstLine="576"/>
        <w:jc w:val="both"/>
        <w:rPr>
          <w:rFonts w:ascii="Times New Roman" w:hAnsi="Times New Roman" w:cs="Times New Roman"/>
          <w:sz w:val="24"/>
          <w:szCs w:val="24"/>
        </w:rPr>
      </w:pPr>
      <w:r w:rsidRPr="00E603D7">
        <w:rPr>
          <w:rFonts w:ascii="Times New Roman" w:hAnsi="Times New Roman" w:cs="Times New Roman"/>
          <w:sz w:val="24"/>
          <w:szCs w:val="24"/>
        </w:rPr>
        <w:t xml:space="preserve">The eosinophils percentages, in diarrheic calves were slightly decreased (1.7 </w:t>
      </w:r>
      <w:r w:rsidRPr="00E603D7">
        <w:rPr>
          <w:rFonts w:ascii="Times New Roman" w:hAnsi="Times New Roman" w:cs="Times New Roman"/>
          <w:sz w:val="24"/>
          <w:szCs w:val="24"/>
          <w:u w:val="single"/>
        </w:rPr>
        <w:t>+</w:t>
      </w:r>
      <w:r w:rsidRPr="00E603D7">
        <w:rPr>
          <w:rFonts w:ascii="Times New Roman" w:hAnsi="Times New Roman" w:cs="Times New Roman"/>
          <w:sz w:val="24"/>
          <w:szCs w:val="24"/>
        </w:rPr>
        <w:t xml:space="preserve"> 0.482) in comparison to that of normal value</w:t>
      </w:r>
      <w:r w:rsidR="00625033" w:rsidRPr="00E603D7">
        <w:rPr>
          <w:rFonts w:ascii="Times New Roman" w:hAnsi="Times New Roman" w:cs="Times New Roman"/>
          <w:sz w:val="24"/>
          <w:szCs w:val="24"/>
        </w:rPr>
        <w:t xml:space="preserve"> (Table </w:t>
      </w:r>
      <w:r w:rsidR="00E47566" w:rsidRPr="00E603D7">
        <w:rPr>
          <w:rFonts w:ascii="Times New Roman" w:hAnsi="Times New Roman" w:cs="Times New Roman"/>
          <w:sz w:val="24"/>
          <w:szCs w:val="24"/>
        </w:rPr>
        <w:t>2</w:t>
      </w:r>
      <w:r w:rsidR="00625033" w:rsidRPr="00E603D7">
        <w:rPr>
          <w:rFonts w:ascii="Times New Roman" w:hAnsi="Times New Roman" w:cs="Times New Roman"/>
          <w:sz w:val="24"/>
          <w:szCs w:val="24"/>
        </w:rPr>
        <w:t>)</w:t>
      </w:r>
      <w:r w:rsidRPr="00E603D7">
        <w:rPr>
          <w:rFonts w:ascii="Times New Roman" w:hAnsi="Times New Roman" w:cs="Times New Roman"/>
          <w:sz w:val="24"/>
          <w:szCs w:val="24"/>
        </w:rPr>
        <w:t xml:space="preserve">. Statistically, </w:t>
      </w:r>
      <w:r w:rsidRPr="00314C75">
        <w:rPr>
          <w:rFonts w:ascii="Times New Roman" w:hAnsi="Times New Roman" w:cs="Times New Roman"/>
          <w:sz w:val="24"/>
          <w:szCs w:val="24"/>
          <w:highlight w:val="yellow"/>
        </w:rPr>
        <w:t>there was no significant difference.</w:t>
      </w:r>
      <w:r w:rsidR="00625033" w:rsidRPr="00314C75">
        <w:rPr>
          <w:rFonts w:ascii="Times New Roman" w:hAnsi="Times New Roman" w:cs="Times New Roman"/>
          <w:sz w:val="24"/>
          <w:szCs w:val="24"/>
          <w:highlight w:val="yellow"/>
        </w:rPr>
        <w:t xml:space="preserve"> </w:t>
      </w:r>
      <w:r w:rsidRPr="00314C75">
        <w:rPr>
          <w:rFonts w:ascii="Times New Roman" w:hAnsi="Times New Roman" w:cs="Times New Roman"/>
          <w:sz w:val="24"/>
          <w:szCs w:val="24"/>
          <w:highlight w:val="yellow"/>
        </w:rPr>
        <w:t>It is thus evident from the hematology of</w:t>
      </w:r>
      <w:r w:rsidRPr="00E603D7">
        <w:rPr>
          <w:rFonts w:ascii="Times New Roman" w:hAnsi="Times New Roman" w:cs="Times New Roman"/>
          <w:sz w:val="24"/>
          <w:szCs w:val="24"/>
        </w:rPr>
        <w:t xml:space="preserve"> diarrheic cases of calves that significantly higher PCV indicative of dehydration and leukocytosis with neutrophilia are the characteristic changes in early stage of diarrhea. </w:t>
      </w:r>
    </w:p>
    <w:p w:rsidR="00A367DB" w:rsidRPr="00E603D7" w:rsidRDefault="00A367DB" w:rsidP="00A367DB">
      <w:pPr>
        <w:spacing w:before="120" w:after="120" w:line="360" w:lineRule="auto"/>
        <w:ind w:left="144" w:right="144"/>
        <w:jc w:val="both"/>
        <w:rPr>
          <w:rFonts w:ascii="Times New Roman" w:hAnsi="Times New Roman" w:cs="Times New Roman"/>
          <w:b/>
          <w:sz w:val="24"/>
          <w:szCs w:val="24"/>
        </w:rPr>
      </w:pPr>
      <w:r w:rsidRPr="00E603D7">
        <w:rPr>
          <w:rFonts w:ascii="Times New Roman" w:hAnsi="Times New Roman" w:cs="Times New Roman"/>
          <w:b/>
          <w:sz w:val="24"/>
          <w:szCs w:val="24"/>
        </w:rPr>
        <w:t>Hemochemistry:</w:t>
      </w:r>
    </w:p>
    <w:p w:rsidR="00A367DB" w:rsidRPr="00E603D7" w:rsidRDefault="00A367DB" w:rsidP="00A367DB">
      <w:pPr>
        <w:spacing w:before="120" w:after="120" w:line="360" w:lineRule="auto"/>
        <w:ind w:left="144" w:right="144" w:firstLine="576"/>
        <w:jc w:val="both"/>
        <w:rPr>
          <w:rFonts w:ascii="Times New Roman" w:hAnsi="Times New Roman" w:cs="Times New Roman"/>
          <w:sz w:val="24"/>
          <w:szCs w:val="24"/>
        </w:rPr>
      </w:pPr>
      <w:r w:rsidRPr="00314C75">
        <w:rPr>
          <w:rFonts w:ascii="Times New Roman" w:hAnsi="Times New Roman" w:cs="Times New Roman"/>
          <w:sz w:val="24"/>
          <w:szCs w:val="24"/>
          <w:highlight w:val="yellow"/>
        </w:rPr>
        <w:t>Three electrolytes (sodium, potassium and chloride)</w:t>
      </w:r>
      <w:r w:rsidRPr="00E603D7">
        <w:rPr>
          <w:rFonts w:ascii="Times New Roman" w:hAnsi="Times New Roman" w:cs="Times New Roman"/>
          <w:sz w:val="24"/>
          <w:szCs w:val="24"/>
        </w:rPr>
        <w:t xml:space="preserve"> as a measure of homeostssis and water balance were studied </w:t>
      </w:r>
      <w:r w:rsidR="00625033" w:rsidRPr="00E603D7">
        <w:rPr>
          <w:rFonts w:ascii="Times New Roman" w:hAnsi="Times New Roman" w:cs="Times New Roman"/>
          <w:sz w:val="24"/>
          <w:szCs w:val="24"/>
        </w:rPr>
        <w:t>and t</w:t>
      </w:r>
      <w:r w:rsidRPr="00E603D7">
        <w:rPr>
          <w:rFonts w:ascii="Times New Roman" w:hAnsi="Times New Roman" w:cs="Times New Roman"/>
          <w:sz w:val="24"/>
          <w:szCs w:val="24"/>
        </w:rPr>
        <w:t xml:space="preserve">he mean valves of the </w:t>
      </w:r>
      <w:r w:rsidR="00625033" w:rsidRPr="00E603D7">
        <w:rPr>
          <w:rFonts w:ascii="Times New Roman" w:hAnsi="Times New Roman" w:cs="Times New Roman"/>
          <w:sz w:val="24"/>
          <w:szCs w:val="24"/>
        </w:rPr>
        <w:t>results</w:t>
      </w:r>
      <w:r w:rsidRPr="00E603D7">
        <w:rPr>
          <w:rFonts w:ascii="Times New Roman" w:hAnsi="Times New Roman" w:cs="Times New Roman"/>
          <w:sz w:val="24"/>
          <w:szCs w:val="24"/>
        </w:rPr>
        <w:t xml:space="preserve"> have been shown in </w:t>
      </w:r>
      <w:r w:rsidR="00CA4B89" w:rsidRPr="00E603D7">
        <w:rPr>
          <w:rFonts w:ascii="Times New Roman" w:hAnsi="Times New Roman" w:cs="Times New Roman"/>
          <w:sz w:val="24"/>
          <w:szCs w:val="24"/>
        </w:rPr>
        <w:t xml:space="preserve">Table </w:t>
      </w:r>
      <w:r w:rsidR="00E47566" w:rsidRPr="00E603D7">
        <w:rPr>
          <w:rFonts w:ascii="Times New Roman" w:hAnsi="Times New Roman" w:cs="Times New Roman"/>
          <w:sz w:val="24"/>
          <w:szCs w:val="24"/>
        </w:rPr>
        <w:t>3</w:t>
      </w:r>
      <w:r w:rsidRPr="00E603D7">
        <w:rPr>
          <w:rFonts w:ascii="Times New Roman" w:hAnsi="Times New Roman" w:cs="Times New Roman"/>
          <w:sz w:val="24"/>
          <w:szCs w:val="24"/>
        </w:rPr>
        <w:t>.</w:t>
      </w:r>
    </w:p>
    <w:p w:rsidR="00A367DB" w:rsidRPr="00E603D7" w:rsidRDefault="00A367DB" w:rsidP="00625033">
      <w:pPr>
        <w:spacing w:before="120" w:after="120" w:line="360" w:lineRule="auto"/>
        <w:ind w:left="144" w:right="144"/>
        <w:jc w:val="both"/>
        <w:rPr>
          <w:rFonts w:ascii="Times New Roman" w:hAnsi="Times New Roman" w:cs="Times New Roman"/>
          <w:sz w:val="24"/>
          <w:szCs w:val="24"/>
        </w:rPr>
      </w:pPr>
      <w:r w:rsidRPr="00E603D7">
        <w:rPr>
          <w:rFonts w:ascii="Times New Roman" w:hAnsi="Times New Roman" w:cs="Times New Roman"/>
          <w:b/>
          <w:sz w:val="24"/>
          <w:szCs w:val="24"/>
        </w:rPr>
        <w:t>Sodium:</w:t>
      </w:r>
      <w:r w:rsidR="00625033" w:rsidRPr="00E603D7">
        <w:rPr>
          <w:rFonts w:ascii="Times New Roman" w:hAnsi="Times New Roman" w:cs="Times New Roman"/>
          <w:b/>
          <w:sz w:val="24"/>
          <w:szCs w:val="24"/>
        </w:rPr>
        <w:t xml:space="preserve"> </w:t>
      </w:r>
      <w:r w:rsidRPr="00E603D7">
        <w:rPr>
          <w:rFonts w:ascii="Times New Roman" w:hAnsi="Times New Roman" w:cs="Times New Roman"/>
          <w:sz w:val="24"/>
          <w:szCs w:val="24"/>
        </w:rPr>
        <w:t xml:space="preserve">From the </w:t>
      </w:r>
      <w:r w:rsidR="00CA4B89" w:rsidRPr="00E603D7">
        <w:rPr>
          <w:rFonts w:ascii="Times New Roman" w:hAnsi="Times New Roman" w:cs="Times New Roman"/>
          <w:sz w:val="24"/>
          <w:szCs w:val="24"/>
        </w:rPr>
        <w:t xml:space="preserve">Table </w:t>
      </w:r>
      <w:r w:rsidR="00E47566" w:rsidRPr="00E603D7">
        <w:rPr>
          <w:rFonts w:ascii="Times New Roman" w:hAnsi="Times New Roman" w:cs="Times New Roman"/>
          <w:sz w:val="24"/>
          <w:szCs w:val="24"/>
        </w:rPr>
        <w:t>3</w:t>
      </w:r>
      <w:r w:rsidRPr="00E603D7">
        <w:rPr>
          <w:rFonts w:ascii="Times New Roman" w:hAnsi="Times New Roman" w:cs="Times New Roman"/>
          <w:sz w:val="24"/>
          <w:szCs w:val="24"/>
        </w:rPr>
        <w:t>, it can be seen that the sodium value in all diarrheic calves were lower (126.16 ±</w:t>
      </w:r>
      <w:r w:rsidRPr="00E603D7">
        <w:rPr>
          <w:rFonts w:ascii="Times New Roman" w:hAnsi="Times New Roman" w:cs="Times New Roman"/>
          <w:sz w:val="24"/>
          <w:szCs w:val="24"/>
          <w:u w:val="single"/>
        </w:rPr>
        <w:t xml:space="preserve"> </w:t>
      </w:r>
      <w:r w:rsidRPr="00E603D7">
        <w:rPr>
          <w:rFonts w:ascii="Times New Roman" w:hAnsi="Times New Roman" w:cs="Times New Roman"/>
          <w:sz w:val="24"/>
          <w:szCs w:val="24"/>
        </w:rPr>
        <w:t xml:space="preserve">1.815 mEq/lt) than that of normal values (148 </w:t>
      </w:r>
      <w:r w:rsidRPr="00E603D7">
        <w:rPr>
          <w:rFonts w:ascii="Times New Roman" w:hAnsi="Times New Roman" w:cs="Times New Roman"/>
          <w:sz w:val="24"/>
          <w:szCs w:val="24"/>
          <w:u w:val="single"/>
        </w:rPr>
        <w:t>+</w:t>
      </w:r>
      <w:r w:rsidRPr="00E603D7">
        <w:rPr>
          <w:rFonts w:ascii="Times New Roman" w:hAnsi="Times New Roman" w:cs="Times New Roman"/>
          <w:sz w:val="24"/>
          <w:szCs w:val="24"/>
        </w:rPr>
        <w:t xml:space="preserve"> 13 mEq/lt) but </w:t>
      </w:r>
      <w:r w:rsidRPr="00314C75">
        <w:rPr>
          <w:rFonts w:ascii="Times New Roman" w:hAnsi="Times New Roman" w:cs="Times New Roman"/>
          <w:sz w:val="24"/>
          <w:szCs w:val="24"/>
          <w:highlight w:val="yellow"/>
        </w:rPr>
        <w:t>statistically, there was no significant difference.</w:t>
      </w:r>
    </w:p>
    <w:p w:rsidR="00A367DB" w:rsidRPr="00E603D7" w:rsidRDefault="00A367DB" w:rsidP="00625033">
      <w:pPr>
        <w:spacing w:before="120" w:after="120" w:line="360" w:lineRule="auto"/>
        <w:ind w:left="144" w:right="144"/>
        <w:jc w:val="both"/>
        <w:rPr>
          <w:rFonts w:ascii="Times New Roman" w:hAnsi="Times New Roman" w:cs="Times New Roman"/>
          <w:sz w:val="24"/>
          <w:szCs w:val="24"/>
        </w:rPr>
      </w:pPr>
      <w:r w:rsidRPr="00E603D7">
        <w:rPr>
          <w:rFonts w:ascii="Times New Roman" w:hAnsi="Times New Roman" w:cs="Times New Roman"/>
          <w:b/>
          <w:sz w:val="24"/>
          <w:szCs w:val="24"/>
        </w:rPr>
        <w:t xml:space="preserve">Potassium: </w:t>
      </w:r>
      <w:r w:rsidRPr="00E603D7">
        <w:rPr>
          <w:rFonts w:ascii="Times New Roman" w:hAnsi="Times New Roman" w:cs="Times New Roman"/>
          <w:sz w:val="24"/>
          <w:szCs w:val="24"/>
        </w:rPr>
        <w:t xml:space="preserve">From the </w:t>
      </w:r>
      <w:r w:rsidR="00CA4B89" w:rsidRPr="00E603D7">
        <w:rPr>
          <w:rFonts w:ascii="Times New Roman" w:hAnsi="Times New Roman" w:cs="Times New Roman"/>
          <w:sz w:val="24"/>
          <w:szCs w:val="24"/>
        </w:rPr>
        <w:t xml:space="preserve">Table </w:t>
      </w:r>
      <w:r w:rsidR="00E47566" w:rsidRPr="00E603D7">
        <w:rPr>
          <w:rFonts w:ascii="Times New Roman" w:hAnsi="Times New Roman" w:cs="Times New Roman"/>
          <w:sz w:val="24"/>
          <w:szCs w:val="24"/>
        </w:rPr>
        <w:t>3</w:t>
      </w:r>
      <w:r w:rsidRPr="00E603D7">
        <w:rPr>
          <w:rFonts w:ascii="Times New Roman" w:hAnsi="Times New Roman" w:cs="Times New Roman"/>
          <w:sz w:val="24"/>
          <w:szCs w:val="24"/>
        </w:rPr>
        <w:t xml:space="preserve">, it can be seen that the potassium values in all diarrheic calves were slightly higher than that of normal values. The mean value of potassium in diarrheic calves was </w:t>
      </w:r>
      <w:r w:rsidRPr="000131AE">
        <w:rPr>
          <w:rFonts w:ascii="Times New Roman" w:hAnsi="Times New Roman" w:cs="Times New Roman"/>
          <w:sz w:val="24"/>
          <w:szCs w:val="24"/>
          <w:highlight w:val="yellow"/>
        </w:rPr>
        <w:t>5.6 ± 0.084 mEq per litre. Statistically, there was no significant difference.</w:t>
      </w:r>
    </w:p>
    <w:p w:rsidR="00A367DB" w:rsidRPr="00E603D7" w:rsidRDefault="00A367DB" w:rsidP="00625033">
      <w:pPr>
        <w:spacing w:before="120" w:after="120" w:line="360" w:lineRule="auto"/>
        <w:ind w:left="144" w:right="144"/>
        <w:jc w:val="both"/>
        <w:rPr>
          <w:rFonts w:ascii="Times New Roman" w:hAnsi="Times New Roman" w:cs="Times New Roman"/>
          <w:sz w:val="24"/>
          <w:szCs w:val="24"/>
        </w:rPr>
      </w:pPr>
      <w:r w:rsidRPr="00E603D7">
        <w:rPr>
          <w:rFonts w:ascii="Times New Roman" w:hAnsi="Times New Roman" w:cs="Times New Roman"/>
          <w:b/>
          <w:sz w:val="24"/>
          <w:szCs w:val="24"/>
        </w:rPr>
        <w:t xml:space="preserve">Chloride: </w:t>
      </w:r>
      <w:r w:rsidRPr="00E603D7">
        <w:rPr>
          <w:rFonts w:ascii="Times New Roman" w:hAnsi="Times New Roman" w:cs="Times New Roman"/>
          <w:sz w:val="24"/>
          <w:szCs w:val="24"/>
        </w:rPr>
        <w:t xml:space="preserve">As shown </w:t>
      </w:r>
      <w:r w:rsidRPr="000131AE">
        <w:rPr>
          <w:rFonts w:ascii="Times New Roman" w:hAnsi="Times New Roman" w:cs="Times New Roman"/>
          <w:sz w:val="24"/>
          <w:szCs w:val="24"/>
          <w:highlight w:val="yellow"/>
        </w:rPr>
        <w:t xml:space="preserve">in the </w:t>
      </w:r>
      <w:r w:rsidR="00CA4B89" w:rsidRPr="000131AE">
        <w:rPr>
          <w:rFonts w:ascii="Times New Roman" w:hAnsi="Times New Roman" w:cs="Times New Roman"/>
          <w:sz w:val="24"/>
          <w:szCs w:val="24"/>
          <w:highlight w:val="yellow"/>
        </w:rPr>
        <w:t xml:space="preserve">Table </w:t>
      </w:r>
      <w:r w:rsidR="00E47566" w:rsidRPr="000131AE">
        <w:rPr>
          <w:rFonts w:ascii="Times New Roman" w:hAnsi="Times New Roman" w:cs="Times New Roman"/>
          <w:sz w:val="24"/>
          <w:szCs w:val="24"/>
          <w:highlight w:val="yellow"/>
        </w:rPr>
        <w:t>3</w:t>
      </w:r>
      <w:r w:rsidRPr="000131AE">
        <w:rPr>
          <w:rFonts w:ascii="Times New Roman" w:hAnsi="Times New Roman" w:cs="Times New Roman"/>
          <w:sz w:val="24"/>
          <w:szCs w:val="24"/>
          <w:highlight w:val="yellow"/>
        </w:rPr>
        <w:t>, there was significant increase in the chloride</w:t>
      </w:r>
      <w:r w:rsidRPr="00E603D7">
        <w:rPr>
          <w:rFonts w:ascii="Times New Roman" w:hAnsi="Times New Roman" w:cs="Times New Roman"/>
          <w:sz w:val="24"/>
          <w:szCs w:val="24"/>
        </w:rPr>
        <w:t xml:space="preserve"> values in all diarrheic calves as compared to that of normal values. The mean value of chloride in diarrheic calves was 122.47 ± 1.943 mEq per litre.</w:t>
      </w:r>
    </w:p>
    <w:p w:rsidR="00625C41" w:rsidRPr="00E603D7" w:rsidRDefault="0060728C">
      <w:pPr>
        <w:rPr>
          <w:rFonts w:ascii="Times New Roman" w:hAnsi="Times New Roman" w:cs="Times New Roman"/>
          <w:b/>
          <w:sz w:val="24"/>
          <w:szCs w:val="24"/>
        </w:rPr>
      </w:pPr>
      <w:r w:rsidRPr="00E603D7">
        <w:rPr>
          <w:rFonts w:ascii="Times New Roman" w:hAnsi="Times New Roman" w:cs="Times New Roman"/>
          <w:b/>
          <w:sz w:val="24"/>
          <w:szCs w:val="24"/>
        </w:rPr>
        <w:t>DISCUSSION</w:t>
      </w:r>
    </w:p>
    <w:p w:rsidR="00EB3131" w:rsidRPr="00E603D7" w:rsidRDefault="00DC0ED4" w:rsidP="0060728C">
      <w:pPr>
        <w:spacing w:before="120" w:after="120" w:line="360" w:lineRule="auto"/>
        <w:ind w:right="144"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Diarrhea in calves during early age has mixed etiology and irrespective of etiological agent the </w:t>
      </w:r>
      <w:r w:rsidRPr="000131AE">
        <w:rPr>
          <w:rFonts w:ascii="Times New Roman" w:eastAsia="Times New Roman" w:hAnsi="Times New Roman" w:cs="Times New Roman"/>
          <w:sz w:val="24"/>
          <w:szCs w:val="24"/>
          <w:highlight w:val="yellow"/>
        </w:rPr>
        <w:t>physiological conditions, stress, nutritional status and treatmen</w:t>
      </w:r>
      <w:r>
        <w:rPr>
          <w:rFonts w:ascii="Times New Roman" w:eastAsia="Times New Roman" w:hAnsi="Times New Roman" w:cs="Times New Roman"/>
          <w:sz w:val="24"/>
          <w:szCs w:val="24"/>
        </w:rPr>
        <w:t>t always affects mortality</w:t>
      </w:r>
      <w:r w:rsidR="009D3342">
        <w:rPr>
          <w:rFonts w:ascii="Times New Roman" w:eastAsia="Times New Roman" w:hAnsi="Times New Roman" w:cs="Times New Roman"/>
          <w:sz w:val="24"/>
          <w:szCs w:val="24"/>
        </w:rPr>
        <w:t xml:space="preserve"> </w:t>
      </w:r>
      <w:r w:rsidR="009D3342" w:rsidRPr="000131AE">
        <w:rPr>
          <w:rFonts w:ascii="Times New Roman" w:eastAsia="Times New Roman" w:hAnsi="Times New Roman" w:cs="Times New Roman"/>
          <w:sz w:val="24"/>
          <w:szCs w:val="24"/>
          <w:highlight w:val="yellow"/>
        </w:rPr>
        <w:t>(Kumar et al., 2012 a,b). In the present study when all</w:t>
      </w:r>
      <w:r w:rsidR="00A367DB" w:rsidRPr="00E603D7">
        <w:rPr>
          <w:rFonts w:ascii="Times New Roman" w:eastAsia="Times New Roman" w:hAnsi="Times New Roman" w:cs="Times New Roman"/>
          <w:sz w:val="24"/>
          <w:szCs w:val="24"/>
        </w:rPr>
        <w:t xml:space="preserve"> the collected samples (blood and faeces) were analyzed as per the standard protocols</w:t>
      </w:r>
      <w:r w:rsidR="009D3342">
        <w:rPr>
          <w:rFonts w:ascii="Times New Roman" w:eastAsia="Times New Roman" w:hAnsi="Times New Roman" w:cs="Times New Roman"/>
          <w:sz w:val="24"/>
          <w:szCs w:val="24"/>
        </w:rPr>
        <w:t xml:space="preserve"> the </w:t>
      </w:r>
      <w:r w:rsidR="00EB3131" w:rsidRPr="00E603D7">
        <w:rPr>
          <w:rFonts w:ascii="Times New Roman" w:eastAsia="Times New Roman" w:hAnsi="Times New Roman" w:cs="Times New Roman"/>
          <w:sz w:val="24"/>
          <w:szCs w:val="24"/>
        </w:rPr>
        <w:t xml:space="preserve">percent </w:t>
      </w:r>
      <w:r w:rsidR="00EB3131" w:rsidRPr="000131AE">
        <w:rPr>
          <w:rFonts w:ascii="Times New Roman" w:eastAsia="Times New Roman" w:hAnsi="Times New Roman" w:cs="Times New Roman"/>
          <w:sz w:val="24"/>
          <w:szCs w:val="24"/>
          <w:highlight w:val="yellow"/>
        </w:rPr>
        <w:t xml:space="preserve">positivity of </w:t>
      </w:r>
      <w:r w:rsidR="00EB3131" w:rsidRPr="000131AE">
        <w:rPr>
          <w:rFonts w:ascii="Times New Roman" w:eastAsia="Times New Roman" w:hAnsi="Times New Roman" w:cs="Times New Roman"/>
          <w:i/>
          <w:sz w:val="24"/>
          <w:szCs w:val="24"/>
          <w:highlight w:val="yellow"/>
        </w:rPr>
        <w:t>E. coli</w:t>
      </w:r>
      <w:r w:rsidR="00EB3131" w:rsidRPr="000131AE">
        <w:rPr>
          <w:rFonts w:ascii="Times New Roman" w:eastAsia="Times New Roman" w:hAnsi="Times New Roman" w:cs="Times New Roman"/>
          <w:sz w:val="24"/>
          <w:szCs w:val="24"/>
          <w:highlight w:val="yellow"/>
        </w:rPr>
        <w:t xml:space="preserve"> in diarrheic calves </w:t>
      </w:r>
      <w:r w:rsidR="009D3342" w:rsidRPr="000131AE">
        <w:rPr>
          <w:rFonts w:ascii="Times New Roman" w:eastAsia="Times New Roman" w:hAnsi="Times New Roman" w:cs="Times New Roman"/>
          <w:sz w:val="24"/>
          <w:szCs w:val="24"/>
          <w:highlight w:val="yellow"/>
        </w:rPr>
        <w:t>was observed as</w:t>
      </w:r>
      <w:r w:rsidR="00EB3131" w:rsidRPr="000131AE">
        <w:rPr>
          <w:rFonts w:ascii="Times New Roman" w:eastAsia="Times New Roman" w:hAnsi="Times New Roman" w:cs="Times New Roman"/>
          <w:sz w:val="24"/>
          <w:szCs w:val="24"/>
          <w:highlight w:val="yellow"/>
        </w:rPr>
        <w:t xml:space="preserve"> 37.61%. It indicates the high percentage of </w:t>
      </w:r>
      <w:r w:rsidR="00EB3131" w:rsidRPr="000131AE">
        <w:rPr>
          <w:rFonts w:ascii="Times New Roman" w:eastAsia="Times New Roman" w:hAnsi="Times New Roman" w:cs="Times New Roman"/>
          <w:i/>
          <w:sz w:val="24"/>
          <w:szCs w:val="24"/>
          <w:highlight w:val="yellow"/>
        </w:rPr>
        <w:t>E. coli</w:t>
      </w:r>
      <w:r w:rsidR="00EB3131" w:rsidRPr="000131AE">
        <w:rPr>
          <w:rFonts w:ascii="Times New Roman" w:eastAsia="Times New Roman" w:hAnsi="Times New Roman" w:cs="Times New Roman"/>
          <w:sz w:val="24"/>
          <w:szCs w:val="24"/>
          <w:highlight w:val="yellow"/>
        </w:rPr>
        <w:t xml:space="preserve"> in diarrheic calves</w:t>
      </w:r>
      <w:r w:rsidR="009D3342" w:rsidRPr="000131AE">
        <w:rPr>
          <w:rFonts w:ascii="Times New Roman" w:eastAsia="Times New Roman" w:hAnsi="Times New Roman" w:cs="Times New Roman"/>
          <w:sz w:val="24"/>
          <w:szCs w:val="24"/>
          <w:highlight w:val="yellow"/>
        </w:rPr>
        <w:t xml:space="preserve"> as suggested by Malik et al, (2012)</w:t>
      </w:r>
      <w:r w:rsidR="00EB3131" w:rsidRPr="000131AE">
        <w:rPr>
          <w:rFonts w:ascii="Times New Roman" w:eastAsia="Times New Roman" w:hAnsi="Times New Roman" w:cs="Times New Roman"/>
          <w:sz w:val="24"/>
          <w:szCs w:val="24"/>
          <w:highlight w:val="yellow"/>
        </w:rPr>
        <w:t xml:space="preserve">. </w:t>
      </w:r>
      <w:r w:rsidR="00A367DB" w:rsidRPr="000131AE">
        <w:rPr>
          <w:rFonts w:ascii="Times New Roman" w:eastAsia="Times New Roman" w:hAnsi="Times New Roman" w:cs="Times New Roman"/>
          <w:sz w:val="24"/>
          <w:szCs w:val="24"/>
          <w:highlight w:val="yellow"/>
        </w:rPr>
        <w:t>The blood was estimated for hematological</w:t>
      </w:r>
      <w:r w:rsidR="00A367DB" w:rsidRPr="00E603D7">
        <w:rPr>
          <w:rFonts w:ascii="Times New Roman" w:eastAsia="Times New Roman" w:hAnsi="Times New Roman" w:cs="Times New Roman"/>
          <w:sz w:val="24"/>
          <w:szCs w:val="24"/>
        </w:rPr>
        <w:t xml:space="preserve"> parameters (Hemoglobin, packed cell volume, total </w:t>
      </w:r>
      <w:r w:rsidR="00A367DB" w:rsidRPr="000131AE">
        <w:rPr>
          <w:rFonts w:ascii="Times New Roman" w:eastAsia="Times New Roman" w:hAnsi="Times New Roman" w:cs="Times New Roman"/>
          <w:sz w:val="24"/>
          <w:szCs w:val="24"/>
          <w:highlight w:val="yellow"/>
        </w:rPr>
        <w:t xml:space="preserve">erythrocyte count, total leukocyte count and </w:t>
      </w:r>
      <w:r w:rsidR="00A367DB" w:rsidRPr="000131AE">
        <w:rPr>
          <w:rFonts w:ascii="Times New Roman" w:eastAsia="Times New Roman" w:hAnsi="Times New Roman" w:cs="Times New Roman"/>
          <w:sz w:val="24"/>
          <w:szCs w:val="24"/>
          <w:highlight w:val="yellow"/>
        </w:rPr>
        <w:lastRenderedPageBreak/>
        <w:t>differential leukocyte count).</w:t>
      </w:r>
      <w:r w:rsidR="00EB3131" w:rsidRPr="000131AE">
        <w:rPr>
          <w:rFonts w:ascii="Times New Roman" w:eastAsia="Times New Roman" w:hAnsi="Times New Roman" w:cs="Times New Roman"/>
          <w:sz w:val="24"/>
          <w:szCs w:val="24"/>
          <w:highlight w:val="yellow"/>
        </w:rPr>
        <w:t xml:space="preserve"> </w:t>
      </w:r>
      <w:r w:rsidR="00A367DB" w:rsidRPr="000131AE">
        <w:rPr>
          <w:rFonts w:ascii="Times New Roman" w:eastAsia="Times New Roman" w:hAnsi="Times New Roman" w:cs="Times New Roman"/>
          <w:sz w:val="24"/>
          <w:szCs w:val="24"/>
          <w:highlight w:val="yellow"/>
        </w:rPr>
        <w:t>On haematological examination, there was increase in haemoglobin concentration</w:t>
      </w:r>
      <w:r w:rsidR="00A367DB" w:rsidRPr="00E603D7">
        <w:rPr>
          <w:rFonts w:ascii="Times New Roman" w:eastAsia="Times New Roman" w:hAnsi="Times New Roman" w:cs="Times New Roman"/>
          <w:sz w:val="24"/>
          <w:szCs w:val="24"/>
        </w:rPr>
        <w:t xml:space="preserve"> in all the calves as </w:t>
      </w:r>
      <w:r w:rsidR="00A367DB" w:rsidRPr="000131AE">
        <w:rPr>
          <w:rFonts w:ascii="Times New Roman" w:eastAsia="Times New Roman" w:hAnsi="Times New Roman" w:cs="Times New Roman"/>
          <w:sz w:val="24"/>
          <w:szCs w:val="24"/>
          <w:highlight w:val="yellow"/>
        </w:rPr>
        <w:t xml:space="preserve">shown in </w:t>
      </w:r>
      <w:r w:rsidR="00CA4B89" w:rsidRPr="000131AE">
        <w:rPr>
          <w:rFonts w:ascii="Times New Roman" w:eastAsia="Times New Roman" w:hAnsi="Times New Roman" w:cs="Times New Roman"/>
          <w:sz w:val="24"/>
          <w:szCs w:val="24"/>
          <w:highlight w:val="yellow"/>
        </w:rPr>
        <w:t xml:space="preserve">Table </w:t>
      </w:r>
      <w:r w:rsidR="00E47566" w:rsidRPr="000131AE">
        <w:rPr>
          <w:rFonts w:ascii="Times New Roman" w:eastAsia="Times New Roman" w:hAnsi="Times New Roman" w:cs="Times New Roman"/>
          <w:sz w:val="24"/>
          <w:szCs w:val="24"/>
          <w:highlight w:val="yellow"/>
        </w:rPr>
        <w:t>2</w:t>
      </w:r>
      <w:r w:rsidR="00A367DB" w:rsidRPr="000131AE">
        <w:rPr>
          <w:rFonts w:ascii="Times New Roman" w:eastAsia="Times New Roman" w:hAnsi="Times New Roman" w:cs="Times New Roman"/>
          <w:sz w:val="24"/>
          <w:szCs w:val="24"/>
          <w:highlight w:val="yellow"/>
        </w:rPr>
        <w:t>. The increase in hemoglobin was due to haemoconcentration</w:t>
      </w:r>
      <w:r w:rsidR="00A367DB" w:rsidRPr="00E603D7">
        <w:rPr>
          <w:rFonts w:ascii="Times New Roman" w:eastAsia="Times New Roman" w:hAnsi="Times New Roman" w:cs="Times New Roman"/>
          <w:sz w:val="24"/>
          <w:szCs w:val="24"/>
        </w:rPr>
        <w:t xml:space="preserve"> associated </w:t>
      </w:r>
      <w:r w:rsidR="00A367DB" w:rsidRPr="000131AE">
        <w:rPr>
          <w:rFonts w:ascii="Times New Roman" w:eastAsia="Times New Roman" w:hAnsi="Times New Roman" w:cs="Times New Roman"/>
          <w:sz w:val="24"/>
          <w:szCs w:val="24"/>
          <w:highlight w:val="yellow"/>
        </w:rPr>
        <w:t>with dehydration.</w:t>
      </w:r>
      <w:r w:rsidR="00A367DB" w:rsidRPr="000131AE">
        <w:rPr>
          <w:rFonts w:ascii="Times New Roman" w:eastAsia="Times New Roman" w:hAnsi="Times New Roman" w:cs="Times New Roman"/>
          <w:b/>
          <w:sz w:val="24"/>
          <w:szCs w:val="24"/>
          <w:highlight w:val="yellow"/>
        </w:rPr>
        <w:t xml:space="preserve"> </w:t>
      </w:r>
      <w:r w:rsidR="00A367DB" w:rsidRPr="000131AE">
        <w:rPr>
          <w:rFonts w:ascii="Times New Roman" w:eastAsia="Times New Roman" w:hAnsi="Times New Roman" w:cs="Times New Roman"/>
          <w:sz w:val="24"/>
          <w:szCs w:val="24"/>
          <w:highlight w:val="yellow"/>
        </w:rPr>
        <w:t>Our finding</w:t>
      </w:r>
      <w:r w:rsidR="00A367DB" w:rsidRPr="000131AE">
        <w:rPr>
          <w:rFonts w:ascii="Times New Roman" w:eastAsia="Times New Roman" w:hAnsi="Times New Roman" w:cs="Times New Roman"/>
          <w:b/>
          <w:sz w:val="24"/>
          <w:szCs w:val="24"/>
          <w:highlight w:val="yellow"/>
        </w:rPr>
        <w:t xml:space="preserve"> </w:t>
      </w:r>
      <w:r w:rsidR="00A367DB" w:rsidRPr="000131AE">
        <w:rPr>
          <w:rFonts w:ascii="Times New Roman" w:eastAsia="Times New Roman" w:hAnsi="Times New Roman" w:cs="Times New Roman"/>
          <w:sz w:val="24"/>
          <w:szCs w:val="24"/>
          <w:highlight w:val="yellow"/>
        </w:rPr>
        <w:t>was in concurrence with the findings of Schalm et al. (1975) and Sridhar et al. (1988).</w:t>
      </w:r>
      <w:r w:rsidR="00EB3131" w:rsidRPr="000131AE">
        <w:rPr>
          <w:rFonts w:ascii="Times New Roman" w:eastAsia="Times New Roman" w:hAnsi="Times New Roman" w:cs="Times New Roman"/>
          <w:sz w:val="24"/>
          <w:szCs w:val="24"/>
          <w:highlight w:val="yellow"/>
        </w:rPr>
        <w:t xml:space="preserve"> </w:t>
      </w:r>
      <w:r w:rsidR="00A367DB" w:rsidRPr="000131AE">
        <w:rPr>
          <w:rFonts w:ascii="Times New Roman" w:eastAsia="Times New Roman" w:hAnsi="Times New Roman" w:cs="Times New Roman"/>
          <w:sz w:val="24"/>
          <w:szCs w:val="24"/>
          <w:highlight w:val="yellow"/>
        </w:rPr>
        <w:t>PCV revealed</w:t>
      </w:r>
      <w:r w:rsidR="00A367DB" w:rsidRPr="00E603D7">
        <w:rPr>
          <w:rFonts w:ascii="Times New Roman" w:eastAsia="Times New Roman" w:hAnsi="Times New Roman" w:cs="Times New Roman"/>
          <w:sz w:val="24"/>
          <w:szCs w:val="24"/>
        </w:rPr>
        <w:t xml:space="preserve"> </w:t>
      </w:r>
      <w:r w:rsidR="00A367DB" w:rsidRPr="000131AE">
        <w:rPr>
          <w:rFonts w:ascii="Times New Roman" w:eastAsia="Times New Roman" w:hAnsi="Times New Roman" w:cs="Times New Roman"/>
          <w:sz w:val="24"/>
          <w:szCs w:val="24"/>
          <w:highlight w:val="yellow"/>
        </w:rPr>
        <w:t>a significant elevation of</w:t>
      </w:r>
      <w:r w:rsidR="00A367DB" w:rsidRPr="00E603D7">
        <w:rPr>
          <w:rFonts w:ascii="Times New Roman" w:eastAsia="Times New Roman" w:hAnsi="Times New Roman" w:cs="Times New Roman"/>
          <w:sz w:val="24"/>
          <w:szCs w:val="24"/>
        </w:rPr>
        <w:t xml:space="preserve"> PCV in all the calves as shown in </w:t>
      </w:r>
      <w:r w:rsidR="00CA4B89" w:rsidRPr="00E603D7">
        <w:rPr>
          <w:rFonts w:ascii="Times New Roman" w:eastAsia="Times New Roman" w:hAnsi="Times New Roman" w:cs="Times New Roman"/>
          <w:sz w:val="24"/>
          <w:szCs w:val="24"/>
        </w:rPr>
        <w:t xml:space="preserve">Table </w:t>
      </w:r>
      <w:r w:rsidR="00E47566" w:rsidRPr="00E603D7">
        <w:rPr>
          <w:rFonts w:ascii="Times New Roman" w:eastAsia="Times New Roman" w:hAnsi="Times New Roman" w:cs="Times New Roman"/>
          <w:sz w:val="24"/>
          <w:szCs w:val="24"/>
        </w:rPr>
        <w:t>2</w:t>
      </w:r>
      <w:r w:rsidR="00A367DB" w:rsidRPr="00E603D7">
        <w:rPr>
          <w:rFonts w:ascii="Times New Roman" w:eastAsia="Times New Roman" w:hAnsi="Times New Roman" w:cs="Times New Roman"/>
          <w:sz w:val="24"/>
          <w:szCs w:val="24"/>
        </w:rPr>
        <w:t xml:space="preserve">.  Naylor (1987) reported that increased PCV values in diarrhoeic calves indicated fluid loss from vascular compartment. Dhaliwal </w:t>
      </w:r>
      <w:r w:rsidR="00CA4B89" w:rsidRPr="00E603D7">
        <w:rPr>
          <w:rFonts w:ascii="Times New Roman" w:eastAsia="Times New Roman" w:hAnsi="Times New Roman" w:cs="Times New Roman"/>
          <w:sz w:val="24"/>
          <w:szCs w:val="24"/>
        </w:rPr>
        <w:t>(1993) and Rajora and Pachauri (</w:t>
      </w:r>
      <w:r w:rsidR="00A367DB" w:rsidRPr="00E603D7">
        <w:rPr>
          <w:rFonts w:ascii="Times New Roman" w:eastAsia="Times New Roman" w:hAnsi="Times New Roman" w:cs="Times New Roman"/>
          <w:sz w:val="24"/>
          <w:szCs w:val="24"/>
        </w:rPr>
        <w:t>2000</w:t>
      </w:r>
      <w:r w:rsidR="00CA4B89" w:rsidRPr="00E603D7">
        <w:rPr>
          <w:rFonts w:ascii="Times New Roman" w:eastAsia="Times New Roman" w:hAnsi="Times New Roman" w:cs="Times New Roman"/>
          <w:sz w:val="24"/>
          <w:szCs w:val="24"/>
        </w:rPr>
        <w:t>)</w:t>
      </w:r>
      <w:r w:rsidR="00A367DB" w:rsidRPr="00E603D7">
        <w:rPr>
          <w:rFonts w:ascii="Times New Roman" w:eastAsia="Times New Roman" w:hAnsi="Times New Roman" w:cs="Times New Roman"/>
          <w:sz w:val="24"/>
          <w:szCs w:val="24"/>
        </w:rPr>
        <w:t xml:space="preserve"> reported PCV as indicator </w:t>
      </w:r>
      <w:r w:rsidR="00A367DB" w:rsidRPr="000131AE">
        <w:rPr>
          <w:rFonts w:ascii="Times New Roman" w:eastAsia="Times New Roman" w:hAnsi="Times New Roman" w:cs="Times New Roman"/>
          <w:sz w:val="24"/>
          <w:szCs w:val="24"/>
          <w:highlight w:val="yellow"/>
        </w:rPr>
        <w:t>of dehydration. Thus, estimation of PCV is of utmost importance</w:t>
      </w:r>
      <w:r w:rsidR="00A367DB" w:rsidRPr="00E603D7">
        <w:rPr>
          <w:rFonts w:ascii="Times New Roman" w:eastAsia="Times New Roman" w:hAnsi="Times New Roman" w:cs="Times New Roman"/>
          <w:sz w:val="24"/>
          <w:szCs w:val="24"/>
        </w:rPr>
        <w:t xml:space="preserve"> to monitor hydration status of animal and is a sensitive indicator for assessing the severity </w:t>
      </w:r>
      <w:r w:rsidR="00A367DB" w:rsidRPr="000131AE">
        <w:rPr>
          <w:rFonts w:ascii="Times New Roman" w:eastAsia="Times New Roman" w:hAnsi="Times New Roman" w:cs="Times New Roman"/>
          <w:sz w:val="24"/>
          <w:szCs w:val="24"/>
          <w:highlight w:val="yellow"/>
        </w:rPr>
        <w:t>of dehydration.  Tennant et al., 1972; Boyd et al., 197</w:t>
      </w:r>
      <w:r w:rsidR="00A367DB" w:rsidRPr="00E603D7">
        <w:rPr>
          <w:rFonts w:ascii="Times New Roman" w:eastAsia="Times New Roman" w:hAnsi="Times New Roman" w:cs="Times New Roman"/>
          <w:sz w:val="24"/>
          <w:szCs w:val="24"/>
        </w:rPr>
        <w:t xml:space="preserve">4; Bijwal </w:t>
      </w:r>
      <w:r w:rsidR="00A367DB" w:rsidRPr="00E82CA1">
        <w:rPr>
          <w:rFonts w:ascii="Times New Roman" w:eastAsia="Times New Roman" w:hAnsi="Times New Roman" w:cs="Times New Roman"/>
          <w:sz w:val="24"/>
          <w:szCs w:val="24"/>
        </w:rPr>
        <w:t>et al., 1985 Sr</w:t>
      </w:r>
      <w:r w:rsidR="00CF33C1" w:rsidRPr="00E82CA1">
        <w:rPr>
          <w:rFonts w:ascii="Times New Roman" w:eastAsia="Times New Roman" w:hAnsi="Times New Roman" w:cs="Times New Roman"/>
          <w:sz w:val="24"/>
          <w:szCs w:val="24"/>
        </w:rPr>
        <w:t>idhar et al., 1988</w:t>
      </w:r>
      <w:r w:rsidR="00CF33C1" w:rsidRPr="00E603D7">
        <w:rPr>
          <w:rFonts w:ascii="Times New Roman" w:eastAsia="Times New Roman" w:hAnsi="Times New Roman" w:cs="Times New Roman"/>
          <w:sz w:val="24"/>
          <w:szCs w:val="24"/>
        </w:rPr>
        <w:t xml:space="preserve"> and Bukhari (</w:t>
      </w:r>
      <w:r w:rsidR="00A367DB" w:rsidRPr="00E603D7">
        <w:rPr>
          <w:rFonts w:ascii="Times New Roman" w:eastAsia="Times New Roman" w:hAnsi="Times New Roman" w:cs="Times New Roman"/>
          <w:sz w:val="24"/>
          <w:szCs w:val="24"/>
        </w:rPr>
        <w:t>2002</w:t>
      </w:r>
      <w:r w:rsidR="00CF33C1" w:rsidRPr="00E603D7">
        <w:rPr>
          <w:rFonts w:ascii="Times New Roman" w:eastAsia="Times New Roman" w:hAnsi="Times New Roman" w:cs="Times New Roman"/>
          <w:sz w:val="24"/>
          <w:szCs w:val="24"/>
        </w:rPr>
        <w:t>)</w:t>
      </w:r>
      <w:r w:rsidR="00A367DB" w:rsidRPr="00E603D7">
        <w:rPr>
          <w:rFonts w:ascii="Times New Roman" w:eastAsia="Times New Roman" w:hAnsi="Times New Roman" w:cs="Times New Roman"/>
          <w:sz w:val="24"/>
          <w:szCs w:val="24"/>
        </w:rPr>
        <w:t xml:space="preserve"> have already reported mean PCV value increased upto significant level in </w:t>
      </w:r>
      <w:r w:rsidR="00A367DB" w:rsidRPr="000131AE">
        <w:rPr>
          <w:rFonts w:ascii="Times New Roman" w:eastAsia="Times New Roman" w:hAnsi="Times New Roman" w:cs="Times New Roman"/>
          <w:sz w:val="24"/>
          <w:szCs w:val="24"/>
          <w:highlight w:val="yellow"/>
        </w:rPr>
        <w:t>diarrheic calves.</w:t>
      </w:r>
      <w:r w:rsidR="00EB3131" w:rsidRPr="000131AE">
        <w:rPr>
          <w:rFonts w:ascii="Times New Roman" w:eastAsia="Times New Roman" w:hAnsi="Times New Roman" w:cs="Times New Roman"/>
          <w:sz w:val="24"/>
          <w:szCs w:val="24"/>
          <w:highlight w:val="yellow"/>
        </w:rPr>
        <w:t xml:space="preserve"> </w:t>
      </w:r>
      <w:r w:rsidR="00A367DB" w:rsidRPr="000131AE">
        <w:rPr>
          <w:rFonts w:ascii="Times New Roman" w:eastAsia="Times New Roman" w:hAnsi="Times New Roman" w:cs="Times New Roman"/>
          <w:sz w:val="24"/>
          <w:szCs w:val="24"/>
          <w:highlight w:val="yellow"/>
        </w:rPr>
        <w:t xml:space="preserve">TEC revealed significant elevation of TEC in all the calves as shown in </w:t>
      </w:r>
      <w:r w:rsidR="00CF33C1" w:rsidRPr="000131AE">
        <w:rPr>
          <w:rFonts w:ascii="Times New Roman" w:eastAsia="Times New Roman" w:hAnsi="Times New Roman" w:cs="Times New Roman"/>
          <w:sz w:val="24"/>
          <w:szCs w:val="24"/>
          <w:highlight w:val="yellow"/>
        </w:rPr>
        <w:t xml:space="preserve">Table </w:t>
      </w:r>
      <w:r w:rsidR="00E47566" w:rsidRPr="000131AE">
        <w:rPr>
          <w:rFonts w:ascii="Times New Roman" w:eastAsia="Times New Roman" w:hAnsi="Times New Roman" w:cs="Times New Roman"/>
          <w:sz w:val="24"/>
          <w:szCs w:val="24"/>
          <w:highlight w:val="yellow"/>
        </w:rPr>
        <w:t>2</w:t>
      </w:r>
      <w:r w:rsidR="00A367DB" w:rsidRPr="000131AE">
        <w:rPr>
          <w:rFonts w:ascii="Times New Roman" w:eastAsia="Times New Roman" w:hAnsi="Times New Roman" w:cs="Times New Roman"/>
          <w:sz w:val="24"/>
          <w:szCs w:val="24"/>
          <w:highlight w:val="yellow"/>
        </w:rPr>
        <w:t>. Similar to earlier findings Schalm et al.</w:t>
      </w:r>
      <w:r w:rsidR="00247C21" w:rsidRPr="000131AE">
        <w:rPr>
          <w:rFonts w:ascii="Times New Roman" w:eastAsia="Times New Roman" w:hAnsi="Times New Roman" w:cs="Times New Roman"/>
          <w:sz w:val="24"/>
          <w:szCs w:val="24"/>
          <w:highlight w:val="yellow"/>
        </w:rPr>
        <w:t>,</w:t>
      </w:r>
      <w:r w:rsidR="00A367DB" w:rsidRPr="000131AE">
        <w:rPr>
          <w:rFonts w:ascii="Times New Roman" w:eastAsia="Times New Roman" w:hAnsi="Times New Roman" w:cs="Times New Roman"/>
          <w:i/>
          <w:sz w:val="24"/>
          <w:szCs w:val="24"/>
          <w:highlight w:val="yellow"/>
        </w:rPr>
        <w:t xml:space="preserve"> </w:t>
      </w:r>
      <w:r w:rsidR="00A367DB" w:rsidRPr="000131AE">
        <w:rPr>
          <w:rFonts w:ascii="Times New Roman" w:eastAsia="Times New Roman" w:hAnsi="Times New Roman" w:cs="Times New Roman"/>
          <w:sz w:val="24"/>
          <w:szCs w:val="24"/>
          <w:highlight w:val="yellow"/>
        </w:rPr>
        <w:t>1975 and Sridhar et al.</w:t>
      </w:r>
      <w:r w:rsidR="00247C21" w:rsidRPr="000131AE">
        <w:rPr>
          <w:rFonts w:ascii="Times New Roman" w:eastAsia="Times New Roman" w:hAnsi="Times New Roman" w:cs="Times New Roman"/>
          <w:sz w:val="24"/>
          <w:szCs w:val="24"/>
          <w:highlight w:val="yellow"/>
        </w:rPr>
        <w:t>,</w:t>
      </w:r>
      <w:r w:rsidR="00A367DB" w:rsidRPr="000131AE">
        <w:rPr>
          <w:rFonts w:ascii="Times New Roman" w:eastAsia="Times New Roman" w:hAnsi="Times New Roman" w:cs="Times New Roman"/>
          <w:sz w:val="24"/>
          <w:szCs w:val="24"/>
          <w:highlight w:val="yellow"/>
        </w:rPr>
        <w:t xml:space="preserve"> 1988,</w:t>
      </w:r>
      <w:r w:rsidR="00A367DB" w:rsidRPr="00E603D7">
        <w:rPr>
          <w:rFonts w:ascii="Times New Roman" w:eastAsia="Times New Roman" w:hAnsi="Times New Roman" w:cs="Times New Roman"/>
          <w:sz w:val="24"/>
          <w:szCs w:val="24"/>
        </w:rPr>
        <w:t xml:space="preserve"> who reported significant elevation of TEC </w:t>
      </w:r>
      <w:r w:rsidR="00A367DB" w:rsidRPr="000131AE">
        <w:rPr>
          <w:rFonts w:ascii="Times New Roman" w:eastAsia="Times New Roman" w:hAnsi="Times New Roman" w:cs="Times New Roman"/>
          <w:sz w:val="24"/>
          <w:szCs w:val="24"/>
          <w:highlight w:val="yellow"/>
        </w:rPr>
        <w:t>in scouring calves. The cause of this might be the hemoconcentration</w:t>
      </w:r>
      <w:r w:rsidR="00A367DB" w:rsidRPr="00E603D7">
        <w:rPr>
          <w:rFonts w:ascii="Times New Roman" w:eastAsia="Times New Roman" w:hAnsi="Times New Roman" w:cs="Times New Roman"/>
          <w:sz w:val="24"/>
          <w:szCs w:val="24"/>
        </w:rPr>
        <w:t xml:space="preserve"> of blood due </w:t>
      </w:r>
      <w:r w:rsidR="00A367DB" w:rsidRPr="00D82E4B">
        <w:rPr>
          <w:rFonts w:ascii="Times New Roman" w:eastAsia="Times New Roman" w:hAnsi="Times New Roman" w:cs="Times New Roman"/>
          <w:sz w:val="24"/>
          <w:szCs w:val="24"/>
          <w:highlight w:val="yellow"/>
        </w:rPr>
        <w:t>to diarrhea.</w:t>
      </w:r>
      <w:r w:rsidR="00EB3131" w:rsidRPr="00D82E4B">
        <w:rPr>
          <w:rFonts w:ascii="Times New Roman" w:eastAsia="Times New Roman" w:hAnsi="Times New Roman" w:cs="Times New Roman"/>
          <w:sz w:val="24"/>
          <w:szCs w:val="24"/>
          <w:highlight w:val="yellow"/>
        </w:rPr>
        <w:t xml:space="preserve"> </w:t>
      </w:r>
      <w:r w:rsidR="00A367DB" w:rsidRPr="00D82E4B">
        <w:rPr>
          <w:rFonts w:ascii="Times New Roman" w:eastAsia="Times New Roman" w:hAnsi="Times New Roman" w:cs="Times New Roman"/>
          <w:sz w:val="24"/>
          <w:szCs w:val="24"/>
          <w:highlight w:val="yellow"/>
        </w:rPr>
        <w:t>TLC values of diarrheic calves revealed</w:t>
      </w:r>
      <w:r w:rsidR="00A367DB" w:rsidRPr="00E603D7">
        <w:rPr>
          <w:rFonts w:ascii="Times New Roman" w:eastAsia="Times New Roman" w:hAnsi="Times New Roman" w:cs="Times New Roman"/>
          <w:sz w:val="24"/>
          <w:szCs w:val="24"/>
        </w:rPr>
        <w:t xml:space="preserve"> significant elevation of TLC values as shown </w:t>
      </w:r>
      <w:r w:rsidR="00A367DB" w:rsidRPr="00D82E4B">
        <w:rPr>
          <w:rFonts w:ascii="Times New Roman" w:eastAsia="Times New Roman" w:hAnsi="Times New Roman" w:cs="Times New Roman"/>
          <w:sz w:val="24"/>
          <w:szCs w:val="24"/>
          <w:highlight w:val="yellow"/>
        </w:rPr>
        <w:t xml:space="preserve">in </w:t>
      </w:r>
      <w:r w:rsidR="00CF33C1" w:rsidRPr="00D82E4B">
        <w:rPr>
          <w:rFonts w:ascii="Times New Roman" w:eastAsia="Times New Roman" w:hAnsi="Times New Roman" w:cs="Times New Roman"/>
          <w:sz w:val="24"/>
          <w:szCs w:val="24"/>
          <w:highlight w:val="yellow"/>
        </w:rPr>
        <w:t xml:space="preserve">Table </w:t>
      </w:r>
      <w:r w:rsidR="00E47566" w:rsidRPr="00D82E4B">
        <w:rPr>
          <w:rFonts w:ascii="Times New Roman" w:eastAsia="Times New Roman" w:hAnsi="Times New Roman" w:cs="Times New Roman"/>
          <w:sz w:val="24"/>
          <w:szCs w:val="24"/>
          <w:highlight w:val="yellow"/>
        </w:rPr>
        <w:t>2</w:t>
      </w:r>
      <w:r w:rsidR="00A367DB" w:rsidRPr="00D82E4B">
        <w:rPr>
          <w:rFonts w:ascii="Times New Roman" w:eastAsia="Times New Roman" w:hAnsi="Times New Roman" w:cs="Times New Roman"/>
          <w:sz w:val="24"/>
          <w:szCs w:val="24"/>
          <w:highlight w:val="yellow"/>
        </w:rPr>
        <w:t>. This finding has supported the finding of</w:t>
      </w:r>
      <w:r w:rsidR="00A367DB" w:rsidRPr="00E603D7">
        <w:rPr>
          <w:rFonts w:ascii="Times New Roman" w:eastAsia="Times New Roman" w:hAnsi="Times New Roman" w:cs="Times New Roman"/>
          <w:sz w:val="24"/>
          <w:szCs w:val="24"/>
        </w:rPr>
        <w:t xml:space="preserve"> </w:t>
      </w:r>
      <w:r w:rsidR="00A367DB" w:rsidRPr="00D82E4B">
        <w:rPr>
          <w:rFonts w:ascii="Times New Roman" w:eastAsia="Times New Roman" w:hAnsi="Times New Roman" w:cs="Times New Roman"/>
          <w:sz w:val="24"/>
          <w:szCs w:val="24"/>
          <w:highlight w:val="yellow"/>
        </w:rPr>
        <w:t>Boyd et al.</w:t>
      </w:r>
      <w:r w:rsidR="00247C21" w:rsidRPr="00D82E4B">
        <w:rPr>
          <w:rFonts w:ascii="Times New Roman" w:eastAsia="Times New Roman" w:hAnsi="Times New Roman" w:cs="Times New Roman"/>
          <w:sz w:val="24"/>
          <w:szCs w:val="24"/>
          <w:highlight w:val="yellow"/>
        </w:rPr>
        <w:t>,</w:t>
      </w:r>
      <w:r w:rsidR="00A367DB" w:rsidRPr="00D82E4B">
        <w:rPr>
          <w:rFonts w:ascii="Times New Roman" w:eastAsia="Times New Roman" w:hAnsi="Times New Roman" w:cs="Times New Roman"/>
          <w:sz w:val="24"/>
          <w:szCs w:val="24"/>
          <w:highlight w:val="yellow"/>
        </w:rPr>
        <w:t xml:space="preserve"> (1974).  Sridhar et al.</w:t>
      </w:r>
      <w:r w:rsidR="00247C21" w:rsidRPr="00D82E4B">
        <w:rPr>
          <w:rFonts w:ascii="Times New Roman" w:eastAsia="Times New Roman" w:hAnsi="Times New Roman" w:cs="Times New Roman"/>
          <w:sz w:val="24"/>
          <w:szCs w:val="24"/>
          <w:highlight w:val="yellow"/>
        </w:rPr>
        <w:t>,</w:t>
      </w:r>
      <w:r w:rsidR="00A367DB" w:rsidRPr="00D82E4B">
        <w:rPr>
          <w:rFonts w:ascii="Times New Roman" w:eastAsia="Times New Roman" w:hAnsi="Times New Roman" w:cs="Times New Roman"/>
          <w:i/>
          <w:sz w:val="24"/>
          <w:szCs w:val="24"/>
          <w:highlight w:val="yellow"/>
        </w:rPr>
        <w:t xml:space="preserve"> (</w:t>
      </w:r>
      <w:r w:rsidR="00A367DB" w:rsidRPr="00D82E4B">
        <w:rPr>
          <w:rFonts w:ascii="Times New Roman" w:eastAsia="Times New Roman" w:hAnsi="Times New Roman" w:cs="Times New Roman"/>
          <w:sz w:val="24"/>
          <w:szCs w:val="24"/>
          <w:highlight w:val="yellow"/>
        </w:rPr>
        <w:t>1988) also reported</w:t>
      </w:r>
      <w:r w:rsidR="00A367DB" w:rsidRPr="00E603D7">
        <w:rPr>
          <w:rFonts w:ascii="Times New Roman" w:eastAsia="Times New Roman" w:hAnsi="Times New Roman" w:cs="Times New Roman"/>
          <w:sz w:val="24"/>
          <w:szCs w:val="24"/>
        </w:rPr>
        <w:t xml:space="preserve"> significant leucocytosis which might have occurred due to normal reaction of body defense mechanism against infection and also due to haemoconcentration due to dehydration.</w:t>
      </w:r>
      <w:r w:rsidR="00EB3131" w:rsidRPr="00E603D7">
        <w:rPr>
          <w:rFonts w:ascii="Times New Roman" w:eastAsia="Times New Roman" w:hAnsi="Times New Roman" w:cs="Times New Roman"/>
          <w:sz w:val="24"/>
          <w:szCs w:val="24"/>
        </w:rPr>
        <w:t xml:space="preserve"> </w:t>
      </w:r>
      <w:r w:rsidR="00A367DB" w:rsidRPr="00E603D7">
        <w:rPr>
          <w:rFonts w:ascii="Times New Roman" w:eastAsia="Times New Roman" w:hAnsi="Times New Roman" w:cs="Times New Roman"/>
          <w:sz w:val="24"/>
          <w:szCs w:val="24"/>
        </w:rPr>
        <w:t xml:space="preserve">Differential leucocyte count (DLC) includes the count </w:t>
      </w:r>
      <w:r w:rsidR="00A367DB" w:rsidRPr="00D82E4B">
        <w:rPr>
          <w:rFonts w:ascii="Times New Roman" w:eastAsia="Times New Roman" w:hAnsi="Times New Roman" w:cs="Times New Roman"/>
          <w:sz w:val="24"/>
          <w:szCs w:val="24"/>
          <w:highlight w:val="yellow"/>
        </w:rPr>
        <w:t>of neutrophil, eosinophils, basophils, lymphocytes and monocytes, which are the suggestive of infectious agents</w:t>
      </w:r>
      <w:r w:rsidR="00A367DB" w:rsidRPr="00E603D7">
        <w:rPr>
          <w:rFonts w:ascii="Times New Roman" w:eastAsia="Times New Roman" w:hAnsi="Times New Roman" w:cs="Times New Roman"/>
          <w:sz w:val="24"/>
          <w:szCs w:val="24"/>
        </w:rPr>
        <w:t xml:space="preserve"> of different origin. The present study revealed increase in neutrophils i.e. neutrophilia and decreased lymphocyte i.e. lymphopenia in diarrheic </w:t>
      </w:r>
      <w:r w:rsidR="00A367DB" w:rsidRPr="00D82E4B">
        <w:rPr>
          <w:rFonts w:ascii="Times New Roman" w:eastAsia="Times New Roman" w:hAnsi="Times New Roman" w:cs="Times New Roman"/>
          <w:sz w:val="24"/>
          <w:szCs w:val="24"/>
          <w:highlight w:val="yellow"/>
        </w:rPr>
        <w:t xml:space="preserve">calves (Table </w:t>
      </w:r>
      <w:r w:rsidR="00E47566" w:rsidRPr="00D82E4B">
        <w:rPr>
          <w:rFonts w:ascii="Times New Roman" w:eastAsia="Times New Roman" w:hAnsi="Times New Roman" w:cs="Times New Roman"/>
          <w:sz w:val="24"/>
          <w:szCs w:val="24"/>
          <w:highlight w:val="yellow"/>
        </w:rPr>
        <w:t>2</w:t>
      </w:r>
      <w:r w:rsidR="00A367DB" w:rsidRPr="00D82E4B">
        <w:rPr>
          <w:rFonts w:ascii="Times New Roman" w:eastAsia="Times New Roman" w:hAnsi="Times New Roman" w:cs="Times New Roman"/>
          <w:sz w:val="24"/>
          <w:szCs w:val="24"/>
          <w:highlight w:val="yellow"/>
        </w:rPr>
        <w:t>). These finding had close agreement with the fi</w:t>
      </w:r>
      <w:r w:rsidR="00A367DB" w:rsidRPr="00E603D7">
        <w:rPr>
          <w:rFonts w:ascii="Times New Roman" w:eastAsia="Times New Roman" w:hAnsi="Times New Roman" w:cs="Times New Roman"/>
          <w:sz w:val="24"/>
          <w:szCs w:val="24"/>
        </w:rPr>
        <w:t xml:space="preserve">ndings of Singh (1973). Similarly, Sridhar </w:t>
      </w:r>
      <w:r w:rsidR="00A367DB" w:rsidRPr="00E82CA1">
        <w:rPr>
          <w:rFonts w:ascii="Times New Roman" w:eastAsia="Times New Roman" w:hAnsi="Times New Roman" w:cs="Times New Roman"/>
          <w:sz w:val="24"/>
          <w:szCs w:val="24"/>
        </w:rPr>
        <w:t>et al.</w:t>
      </w:r>
      <w:r w:rsidR="00A367DB" w:rsidRPr="00E603D7">
        <w:rPr>
          <w:rFonts w:ascii="Times New Roman" w:eastAsia="Times New Roman" w:hAnsi="Times New Roman" w:cs="Times New Roman"/>
          <w:sz w:val="24"/>
          <w:szCs w:val="24"/>
        </w:rPr>
        <w:t xml:space="preserve"> (1988) also reported neutrophilia and lymphopenia in </w:t>
      </w:r>
      <w:r w:rsidR="00A367DB" w:rsidRPr="00D82E4B">
        <w:rPr>
          <w:rFonts w:ascii="Times New Roman" w:eastAsia="Times New Roman" w:hAnsi="Times New Roman" w:cs="Times New Roman"/>
          <w:sz w:val="24"/>
          <w:szCs w:val="24"/>
          <w:highlight w:val="yellow"/>
        </w:rPr>
        <w:t>scouring calves. The marked neutrophilic response with lymphopenia</w:t>
      </w:r>
      <w:r w:rsidR="00A367DB" w:rsidRPr="00E603D7">
        <w:rPr>
          <w:rFonts w:ascii="Times New Roman" w:eastAsia="Times New Roman" w:hAnsi="Times New Roman" w:cs="Times New Roman"/>
          <w:sz w:val="24"/>
          <w:szCs w:val="24"/>
        </w:rPr>
        <w:t xml:space="preserve"> is characteristic of acute bacterial enteritis. Monocyte and eosinophils in diarrheic calves did not show any significant change.  </w:t>
      </w:r>
    </w:p>
    <w:p w:rsidR="00120967" w:rsidRPr="00E603D7" w:rsidRDefault="00A367DB" w:rsidP="00120967">
      <w:pPr>
        <w:spacing w:before="120" w:after="120" w:line="360" w:lineRule="auto"/>
        <w:ind w:right="144" w:firstLine="180"/>
        <w:jc w:val="both"/>
        <w:rPr>
          <w:rFonts w:ascii="Times New Roman" w:eastAsia="Times New Roman" w:hAnsi="Times New Roman" w:cs="Times New Roman"/>
          <w:sz w:val="24"/>
          <w:szCs w:val="24"/>
        </w:rPr>
      </w:pPr>
      <w:r w:rsidRPr="00E603D7">
        <w:rPr>
          <w:rFonts w:ascii="Times New Roman" w:eastAsia="Times New Roman" w:hAnsi="Times New Roman" w:cs="Times New Roman"/>
          <w:sz w:val="24"/>
          <w:szCs w:val="24"/>
        </w:rPr>
        <w:t xml:space="preserve">Water and electrolytes balance is an integral component </w:t>
      </w:r>
      <w:r w:rsidRPr="00D82E4B">
        <w:rPr>
          <w:rFonts w:ascii="Times New Roman" w:eastAsia="Times New Roman" w:hAnsi="Times New Roman" w:cs="Times New Roman"/>
          <w:sz w:val="24"/>
          <w:szCs w:val="24"/>
          <w:highlight w:val="yellow"/>
        </w:rPr>
        <w:t>of homeostasis. Change in water balance is accompanied by</w:t>
      </w:r>
      <w:r w:rsidRPr="00E603D7">
        <w:rPr>
          <w:rFonts w:ascii="Times New Roman" w:eastAsia="Times New Roman" w:hAnsi="Times New Roman" w:cs="Times New Roman"/>
          <w:sz w:val="24"/>
          <w:szCs w:val="24"/>
        </w:rPr>
        <w:t xml:space="preserve"> changes in electrolyte concentration </w:t>
      </w:r>
      <w:r w:rsidRPr="00D82E4B">
        <w:rPr>
          <w:rFonts w:ascii="Times New Roman" w:eastAsia="Times New Roman" w:hAnsi="Times New Roman" w:cs="Times New Roman"/>
          <w:sz w:val="24"/>
          <w:szCs w:val="24"/>
          <w:highlight w:val="yellow"/>
        </w:rPr>
        <w:t>in all body fluids. Thus, it is obvious that water and electrolyte</w:t>
      </w:r>
      <w:r w:rsidRPr="00E603D7">
        <w:rPr>
          <w:rFonts w:ascii="Times New Roman" w:eastAsia="Times New Roman" w:hAnsi="Times New Roman" w:cs="Times New Roman"/>
          <w:sz w:val="24"/>
          <w:szCs w:val="24"/>
        </w:rPr>
        <w:t xml:space="preserve"> imbalance associated with certain clinical status like neonatal calf diarrhea need to be suitably compensated at the earliest to avoid life- </w:t>
      </w:r>
      <w:r w:rsidRPr="00D82E4B">
        <w:rPr>
          <w:rFonts w:ascii="Times New Roman" w:eastAsia="Times New Roman" w:hAnsi="Times New Roman" w:cs="Times New Roman"/>
          <w:sz w:val="24"/>
          <w:szCs w:val="24"/>
          <w:highlight w:val="yellow"/>
        </w:rPr>
        <w:t>threatening situation. In the present study, attempt was made</w:t>
      </w:r>
      <w:r w:rsidRPr="00E603D7">
        <w:rPr>
          <w:rFonts w:ascii="Times New Roman" w:eastAsia="Times New Roman" w:hAnsi="Times New Roman" w:cs="Times New Roman"/>
          <w:sz w:val="24"/>
          <w:szCs w:val="24"/>
        </w:rPr>
        <w:t xml:space="preserve"> to evaluate the nature and magnitude of electrolyte imbalance and relative efficacy of various therapeutic re</w:t>
      </w:r>
      <w:r w:rsidR="00EB3131" w:rsidRPr="00E603D7">
        <w:rPr>
          <w:rFonts w:ascii="Times New Roman" w:eastAsia="Times New Roman" w:hAnsi="Times New Roman" w:cs="Times New Roman"/>
          <w:sz w:val="24"/>
          <w:szCs w:val="24"/>
        </w:rPr>
        <w:t xml:space="preserve">gimens with </w:t>
      </w:r>
      <w:r w:rsidR="00EB3131" w:rsidRPr="00D82E4B">
        <w:rPr>
          <w:rFonts w:ascii="Times New Roman" w:eastAsia="Times New Roman" w:hAnsi="Times New Roman" w:cs="Times New Roman"/>
          <w:sz w:val="24"/>
          <w:szCs w:val="24"/>
          <w:highlight w:val="yellow"/>
        </w:rPr>
        <w:t xml:space="preserve">suitable infusion. </w:t>
      </w:r>
      <w:r w:rsidRPr="00D82E4B">
        <w:rPr>
          <w:rFonts w:ascii="Times New Roman" w:eastAsia="Times New Roman" w:hAnsi="Times New Roman" w:cs="Times New Roman"/>
          <w:sz w:val="24"/>
          <w:szCs w:val="24"/>
          <w:highlight w:val="yellow"/>
        </w:rPr>
        <w:t xml:space="preserve">The </w:t>
      </w:r>
      <w:r w:rsidRPr="00D82E4B">
        <w:rPr>
          <w:rFonts w:ascii="Times New Roman" w:eastAsia="Times New Roman" w:hAnsi="Times New Roman" w:cs="Times New Roman"/>
          <w:sz w:val="24"/>
          <w:szCs w:val="24"/>
          <w:highlight w:val="yellow"/>
        </w:rPr>
        <w:lastRenderedPageBreak/>
        <w:t>present study revealed significant reduction of Na</w:t>
      </w:r>
      <w:r w:rsidRPr="00E603D7">
        <w:rPr>
          <w:rFonts w:ascii="Times New Roman" w:eastAsia="Times New Roman" w:hAnsi="Times New Roman" w:cs="Times New Roman"/>
          <w:sz w:val="24"/>
          <w:szCs w:val="24"/>
        </w:rPr>
        <w:t xml:space="preserve"> values in diarrheic calves (Table </w:t>
      </w:r>
      <w:r w:rsidR="00E47566" w:rsidRPr="00E603D7">
        <w:rPr>
          <w:rFonts w:ascii="Times New Roman" w:eastAsia="Times New Roman" w:hAnsi="Times New Roman" w:cs="Times New Roman"/>
          <w:sz w:val="24"/>
          <w:szCs w:val="24"/>
        </w:rPr>
        <w:t>3</w:t>
      </w:r>
      <w:r w:rsidRPr="00E603D7">
        <w:rPr>
          <w:rFonts w:ascii="Times New Roman" w:eastAsia="Times New Roman" w:hAnsi="Times New Roman" w:cs="Times New Roman"/>
          <w:sz w:val="24"/>
          <w:szCs w:val="24"/>
        </w:rPr>
        <w:t xml:space="preserve">). These findings were in agreement with observations of Bijwal </w:t>
      </w:r>
      <w:r w:rsidRPr="00E82CA1">
        <w:rPr>
          <w:rFonts w:ascii="Times New Roman" w:eastAsia="Times New Roman" w:hAnsi="Times New Roman" w:cs="Times New Roman"/>
          <w:sz w:val="24"/>
          <w:szCs w:val="24"/>
        </w:rPr>
        <w:t>et al.,</w:t>
      </w:r>
      <w:r w:rsidRPr="00E603D7">
        <w:rPr>
          <w:rFonts w:ascii="Times New Roman" w:eastAsia="Times New Roman" w:hAnsi="Times New Roman" w:cs="Times New Roman"/>
          <w:sz w:val="24"/>
          <w:szCs w:val="24"/>
        </w:rPr>
        <w:t xml:space="preserve"> 1985 and Sridhar </w:t>
      </w:r>
      <w:r w:rsidRPr="00E82CA1">
        <w:rPr>
          <w:rFonts w:ascii="Times New Roman" w:eastAsia="Times New Roman" w:hAnsi="Times New Roman" w:cs="Times New Roman"/>
          <w:sz w:val="24"/>
          <w:szCs w:val="24"/>
        </w:rPr>
        <w:t>et al.,</w:t>
      </w:r>
      <w:r w:rsidRPr="00E603D7">
        <w:rPr>
          <w:rFonts w:ascii="Times New Roman" w:eastAsia="Times New Roman" w:hAnsi="Times New Roman" w:cs="Times New Roman"/>
          <w:sz w:val="24"/>
          <w:szCs w:val="24"/>
        </w:rPr>
        <w:t xml:space="preserve"> 1988. Similarly, Aly </w:t>
      </w:r>
      <w:r w:rsidRPr="00E82CA1">
        <w:rPr>
          <w:rFonts w:ascii="Times New Roman" w:eastAsia="Times New Roman" w:hAnsi="Times New Roman" w:cs="Times New Roman"/>
          <w:sz w:val="24"/>
          <w:szCs w:val="24"/>
        </w:rPr>
        <w:t>et al.</w:t>
      </w:r>
      <w:r w:rsidR="00CF33C1" w:rsidRPr="00E603D7">
        <w:rPr>
          <w:rFonts w:ascii="Times New Roman" w:eastAsia="Times New Roman" w:hAnsi="Times New Roman" w:cs="Times New Roman"/>
          <w:sz w:val="24"/>
          <w:szCs w:val="24"/>
        </w:rPr>
        <w:t xml:space="preserve"> 1996 and Dubey and Rao (</w:t>
      </w:r>
      <w:r w:rsidRPr="00E603D7">
        <w:rPr>
          <w:rFonts w:ascii="Times New Roman" w:eastAsia="Times New Roman" w:hAnsi="Times New Roman" w:cs="Times New Roman"/>
          <w:sz w:val="24"/>
          <w:szCs w:val="24"/>
        </w:rPr>
        <w:t>1997</w:t>
      </w:r>
      <w:r w:rsidR="00CF33C1" w:rsidRPr="00E603D7">
        <w:rPr>
          <w:rFonts w:ascii="Times New Roman" w:eastAsia="Times New Roman" w:hAnsi="Times New Roman" w:cs="Times New Roman"/>
          <w:sz w:val="24"/>
          <w:szCs w:val="24"/>
        </w:rPr>
        <w:t>)</w:t>
      </w:r>
      <w:r w:rsidRPr="00E603D7">
        <w:rPr>
          <w:rFonts w:ascii="Times New Roman" w:eastAsia="Times New Roman" w:hAnsi="Times New Roman" w:cs="Times New Roman"/>
          <w:sz w:val="24"/>
          <w:szCs w:val="24"/>
        </w:rPr>
        <w:t xml:space="preserve"> also reported hyponatreamia in diarrheic calves due to an excessive secretion of sodium along with water into intestinal lumen. These finding were contrary to that of Kaur </w:t>
      </w:r>
      <w:r w:rsidRPr="00E82CA1">
        <w:rPr>
          <w:rFonts w:ascii="Times New Roman" w:eastAsia="Times New Roman" w:hAnsi="Times New Roman" w:cs="Times New Roman"/>
          <w:sz w:val="24"/>
          <w:szCs w:val="24"/>
        </w:rPr>
        <w:t>et al.</w:t>
      </w:r>
      <w:r w:rsidRPr="00E603D7">
        <w:rPr>
          <w:rFonts w:ascii="Times New Roman" w:eastAsia="Times New Roman" w:hAnsi="Times New Roman" w:cs="Times New Roman"/>
          <w:sz w:val="24"/>
          <w:szCs w:val="24"/>
        </w:rPr>
        <w:t xml:space="preserve"> (2006), who recorded hypernatraemia in diarrhoeic calves as compared to </w:t>
      </w:r>
      <w:r w:rsidRPr="00D82E4B">
        <w:rPr>
          <w:rFonts w:ascii="Times New Roman" w:eastAsia="Times New Roman" w:hAnsi="Times New Roman" w:cs="Times New Roman"/>
          <w:sz w:val="24"/>
          <w:szCs w:val="24"/>
          <w:highlight w:val="yellow"/>
        </w:rPr>
        <w:t>healthy calves. The present study revealed elevation o</w:t>
      </w:r>
      <w:r w:rsidRPr="00E603D7">
        <w:rPr>
          <w:rFonts w:ascii="Times New Roman" w:eastAsia="Times New Roman" w:hAnsi="Times New Roman" w:cs="Times New Roman"/>
          <w:sz w:val="24"/>
          <w:szCs w:val="24"/>
        </w:rPr>
        <w:t xml:space="preserve">f potassium levels in all the diarrheic calves (Table </w:t>
      </w:r>
      <w:r w:rsidR="00E47566" w:rsidRPr="00E603D7">
        <w:rPr>
          <w:rFonts w:ascii="Times New Roman" w:eastAsia="Times New Roman" w:hAnsi="Times New Roman" w:cs="Times New Roman"/>
          <w:sz w:val="24"/>
          <w:szCs w:val="24"/>
        </w:rPr>
        <w:t>3</w:t>
      </w:r>
      <w:r w:rsidRPr="00E603D7">
        <w:rPr>
          <w:rFonts w:ascii="Times New Roman" w:eastAsia="Times New Roman" w:hAnsi="Times New Roman" w:cs="Times New Roman"/>
          <w:sz w:val="24"/>
          <w:szCs w:val="24"/>
        </w:rPr>
        <w:t xml:space="preserve">). Hyperkalaemia was due to increased potassium retention by kidney and also </w:t>
      </w:r>
      <w:r w:rsidR="00CF33C1" w:rsidRPr="00E603D7">
        <w:rPr>
          <w:rFonts w:ascii="Times New Roman" w:eastAsia="Times New Roman" w:hAnsi="Times New Roman" w:cs="Times New Roman"/>
          <w:sz w:val="24"/>
          <w:szCs w:val="24"/>
        </w:rPr>
        <w:t>due to cellular damage (</w:t>
      </w:r>
      <w:r w:rsidR="00CF33C1" w:rsidRPr="00D82E4B">
        <w:rPr>
          <w:rFonts w:ascii="Times New Roman" w:eastAsia="Times New Roman" w:hAnsi="Times New Roman" w:cs="Times New Roman"/>
          <w:sz w:val="24"/>
          <w:szCs w:val="24"/>
          <w:highlight w:val="yellow"/>
        </w:rPr>
        <w:t xml:space="preserve">Fisher et al, </w:t>
      </w:r>
      <w:r w:rsidRPr="00D82E4B">
        <w:rPr>
          <w:rFonts w:ascii="Times New Roman" w:eastAsia="Times New Roman" w:hAnsi="Times New Roman" w:cs="Times New Roman"/>
          <w:sz w:val="24"/>
          <w:szCs w:val="24"/>
          <w:highlight w:val="yellow"/>
        </w:rPr>
        <w:t>19</w:t>
      </w:r>
      <w:r w:rsidR="00CF33C1" w:rsidRPr="00D82E4B">
        <w:rPr>
          <w:rFonts w:ascii="Times New Roman" w:eastAsia="Times New Roman" w:hAnsi="Times New Roman" w:cs="Times New Roman"/>
          <w:sz w:val="24"/>
          <w:szCs w:val="24"/>
          <w:highlight w:val="yellow"/>
        </w:rPr>
        <w:t>83</w:t>
      </w:r>
      <w:r w:rsidRPr="00D82E4B">
        <w:rPr>
          <w:rFonts w:ascii="Times New Roman" w:eastAsia="Times New Roman" w:hAnsi="Times New Roman" w:cs="Times New Roman"/>
          <w:sz w:val="24"/>
          <w:szCs w:val="24"/>
          <w:highlight w:val="yellow"/>
        </w:rPr>
        <w:t>). Similar observations have been reported</w:t>
      </w:r>
      <w:r w:rsidRPr="00E603D7">
        <w:rPr>
          <w:rFonts w:ascii="Times New Roman" w:eastAsia="Times New Roman" w:hAnsi="Times New Roman" w:cs="Times New Roman"/>
          <w:sz w:val="24"/>
          <w:szCs w:val="24"/>
        </w:rPr>
        <w:t xml:space="preserve"> by other workers such as Sridhar </w:t>
      </w:r>
      <w:r w:rsidRPr="00E603D7">
        <w:rPr>
          <w:rFonts w:ascii="Times New Roman" w:eastAsia="Times New Roman" w:hAnsi="Times New Roman" w:cs="Times New Roman"/>
          <w:i/>
          <w:sz w:val="24"/>
          <w:szCs w:val="24"/>
        </w:rPr>
        <w:t>et al.</w:t>
      </w:r>
      <w:r w:rsidR="00247C21" w:rsidRPr="00E603D7">
        <w:rPr>
          <w:rFonts w:ascii="Times New Roman" w:eastAsia="Times New Roman" w:hAnsi="Times New Roman" w:cs="Times New Roman"/>
          <w:sz w:val="24"/>
          <w:szCs w:val="24"/>
        </w:rPr>
        <w:t>,</w:t>
      </w:r>
      <w:r w:rsidRPr="00E603D7">
        <w:rPr>
          <w:rFonts w:ascii="Times New Roman" w:eastAsia="Times New Roman" w:hAnsi="Times New Roman" w:cs="Times New Roman"/>
          <w:sz w:val="24"/>
          <w:szCs w:val="24"/>
        </w:rPr>
        <w:t xml:space="preserve"> 1988, Groutides and Michell</w:t>
      </w:r>
      <w:r w:rsidR="00247C21" w:rsidRPr="00E603D7">
        <w:rPr>
          <w:rFonts w:ascii="Times New Roman" w:eastAsia="Times New Roman" w:hAnsi="Times New Roman" w:cs="Times New Roman"/>
          <w:sz w:val="24"/>
          <w:szCs w:val="24"/>
        </w:rPr>
        <w:t xml:space="preserve"> </w:t>
      </w:r>
      <w:r w:rsidR="00CF33C1" w:rsidRPr="00E603D7">
        <w:rPr>
          <w:rFonts w:ascii="Times New Roman" w:eastAsia="Times New Roman" w:hAnsi="Times New Roman" w:cs="Times New Roman"/>
          <w:sz w:val="24"/>
          <w:szCs w:val="24"/>
        </w:rPr>
        <w:t>(</w:t>
      </w:r>
      <w:r w:rsidRPr="00E603D7">
        <w:rPr>
          <w:rFonts w:ascii="Times New Roman" w:eastAsia="Times New Roman" w:hAnsi="Times New Roman" w:cs="Times New Roman"/>
          <w:sz w:val="24"/>
          <w:szCs w:val="24"/>
        </w:rPr>
        <w:t>1990</w:t>
      </w:r>
      <w:r w:rsidR="00CF33C1" w:rsidRPr="00E603D7">
        <w:rPr>
          <w:rFonts w:ascii="Times New Roman" w:eastAsia="Times New Roman" w:hAnsi="Times New Roman" w:cs="Times New Roman"/>
          <w:sz w:val="24"/>
          <w:szCs w:val="24"/>
        </w:rPr>
        <w:t>)</w:t>
      </w:r>
      <w:r w:rsidRPr="00E603D7">
        <w:rPr>
          <w:rFonts w:ascii="Times New Roman" w:eastAsia="Times New Roman" w:hAnsi="Times New Roman" w:cs="Times New Roman"/>
          <w:sz w:val="24"/>
          <w:szCs w:val="24"/>
        </w:rPr>
        <w:t xml:space="preserve">, and Kaur </w:t>
      </w:r>
      <w:r w:rsidRPr="00E82CA1">
        <w:rPr>
          <w:rFonts w:ascii="Times New Roman" w:eastAsia="Times New Roman" w:hAnsi="Times New Roman" w:cs="Times New Roman"/>
          <w:sz w:val="24"/>
          <w:szCs w:val="24"/>
        </w:rPr>
        <w:t>et al.</w:t>
      </w:r>
      <w:r w:rsidR="00247C21" w:rsidRPr="00E82CA1">
        <w:rPr>
          <w:rFonts w:ascii="Times New Roman" w:eastAsia="Times New Roman" w:hAnsi="Times New Roman" w:cs="Times New Roman"/>
          <w:sz w:val="24"/>
          <w:szCs w:val="24"/>
        </w:rPr>
        <w:t>,</w:t>
      </w:r>
      <w:r w:rsidRPr="00E603D7">
        <w:rPr>
          <w:rFonts w:ascii="Times New Roman" w:eastAsia="Times New Roman" w:hAnsi="Times New Roman" w:cs="Times New Roman"/>
          <w:sz w:val="24"/>
          <w:szCs w:val="24"/>
        </w:rPr>
        <w:t xml:space="preserve"> </w:t>
      </w:r>
      <w:r w:rsidR="00CF33C1" w:rsidRPr="00E603D7">
        <w:rPr>
          <w:rFonts w:ascii="Times New Roman" w:eastAsia="Times New Roman" w:hAnsi="Times New Roman" w:cs="Times New Roman"/>
          <w:sz w:val="24"/>
          <w:szCs w:val="24"/>
        </w:rPr>
        <w:t>(</w:t>
      </w:r>
      <w:r w:rsidRPr="00E603D7">
        <w:rPr>
          <w:rFonts w:ascii="Times New Roman" w:eastAsia="Times New Roman" w:hAnsi="Times New Roman" w:cs="Times New Roman"/>
          <w:sz w:val="24"/>
          <w:szCs w:val="24"/>
        </w:rPr>
        <w:t>2006</w:t>
      </w:r>
      <w:r w:rsidR="00CF33C1" w:rsidRPr="00E603D7">
        <w:rPr>
          <w:rFonts w:ascii="Times New Roman" w:eastAsia="Times New Roman" w:hAnsi="Times New Roman" w:cs="Times New Roman"/>
          <w:sz w:val="24"/>
          <w:szCs w:val="24"/>
        </w:rPr>
        <w:t>)</w:t>
      </w:r>
      <w:r w:rsidRPr="00E603D7">
        <w:rPr>
          <w:rFonts w:ascii="Times New Roman" w:eastAsia="Times New Roman" w:hAnsi="Times New Roman" w:cs="Times New Roman"/>
          <w:sz w:val="24"/>
          <w:szCs w:val="24"/>
        </w:rPr>
        <w:t>. Serum chloride values of diarrhic calves showed elevation of chloride values in diarrheic calves (</w:t>
      </w:r>
      <w:r w:rsidR="00CF33C1" w:rsidRPr="00E603D7">
        <w:rPr>
          <w:rFonts w:ascii="Times New Roman" w:eastAsia="Times New Roman" w:hAnsi="Times New Roman" w:cs="Times New Roman"/>
          <w:sz w:val="24"/>
          <w:szCs w:val="24"/>
        </w:rPr>
        <w:t xml:space="preserve">Table </w:t>
      </w:r>
      <w:r w:rsidR="00E47566" w:rsidRPr="00E603D7">
        <w:rPr>
          <w:rFonts w:ascii="Times New Roman" w:eastAsia="Times New Roman" w:hAnsi="Times New Roman" w:cs="Times New Roman"/>
          <w:sz w:val="24"/>
          <w:szCs w:val="24"/>
        </w:rPr>
        <w:t>3</w:t>
      </w:r>
      <w:r w:rsidRPr="00E603D7">
        <w:rPr>
          <w:rFonts w:ascii="Times New Roman" w:eastAsia="Times New Roman" w:hAnsi="Times New Roman" w:cs="Times New Roman"/>
          <w:sz w:val="24"/>
          <w:szCs w:val="24"/>
        </w:rPr>
        <w:t xml:space="preserve">). These finding were similar to observations of </w:t>
      </w:r>
      <w:r w:rsidRPr="00D82E4B">
        <w:rPr>
          <w:rFonts w:ascii="Times New Roman" w:eastAsia="Times New Roman" w:hAnsi="Times New Roman" w:cs="Times New Roman"/>
          <w:sz w:val="24"/>
          <w:szCs w:val="24"/>
          <w:highlight w:val="yellow"/>
        </w:rPr>
        <w:t>Sridhar et al</w:t>
      </w:r>
      <w:r w:rsidRPr="00D82E4B">
        <w:rPr>
          <w:rFonts w:ascii="Times New Roman" w:eastAsia="Times New Roman" w:hAnsi="Times New Roman" w:cs="Times New Roman"/>
          <w:i/>
          <w:sz w:val="24"/>
          <w:szCs w:val="24"/>
          <w:highlight w:val="yellow"/>
        </w:rPr>
        <w:t>.</w:t>
      </w:r>
      <w:r w:rsidR="00247C21" w:rsidRPr="00D82E4B">
        <w:rPr>
          <w:rFonts w:ascii="Times New Roman" w:eastAsia="Times New Roman" w:hAnsi="Times New Roman" w:cs="Times New Roman"/>
          <w:i/>
          <w:sz w:val="24"/>
          <w:szCs w:val="24"/>
          <w:highlight w:val="yellow"/>
        </w:rPr>
        <w:t>,</w:t>
      </w:r>
      <w:r w:rsidRPr="00D82E4B">
        <w:rPr>
          <w:rFonts w:ascii="Times New Roman" w:eastAsia="Times New Roman" w:hAnsi="Times New Roman" w:cs="Times New Roman"/>
          <w:sz w:val="24"/>
          <w:szCs w:val="24"/>
          <w:highlight w:val="yellow"/>
        </w:rPr>
        <w:t xml:space="preserve"> (1988). They reported hyperchloraemia in</w:t>
      </w:r>
      <w:r w:rsidRPr="00E603D7">
        <w:rPr>
          <w:rFonts w:ascii="Times New Roman" w:eastAsia="Times New Roman" w:hAnsi="Times New Roman" w:cs="Times New Roman"/>
          <w:sz w:val="24"/>
          <w:szCs w:val="24"/>
        </w:rPr>
        <w:t xml:space="preserve"> </w:t>
      </w:r>
      <w:r w:rsidRPr="00D82E4B">
        <w:rPr>
          <w:rFonts w:ascii="Times New Roman" w:eastAsia="Times New Roman" w:hAnsi="Times New Roman" w:cs="Times New Roman"/>
          <w:sz w:val="24"/>
          <w:szCs w:val="24"/>
          <w:highlight w:val="yellow"/>
        </w:rPr>
        <w:t>scouring calves, it might be due to liver dysfunction leading</w:t>
      </w:r>
      <w:r w:rsidRPr="00E603D7">
        <w:rPr>
          <w:rFonts w:ascii="Times New Roman" w:eastAsia="Times New Roman" w:hAnsi="Times New Roman" w:cs="Times New Roman"/>
          <w:sz w:val="24"/>
          <w:szCs w:val="24"/>
        </w:rPr>
        <w:t xml:space="preserve"> to an increase in capillary permeability with the loss of colloidal protein into tissue and resulting i</w:t>
      </w:r>
      <w:r w:rsidR="00CF33C1" w:rsidRPr="00E603D7">
        <w:rPr>
          <w:rFonts w:ascii="Times New Roman" w:eastAsia="Times New Roman" w:hAnsi="Times New Roman" w:cs="Times New Roman"/>
          <w:sz w:val="24"/>
          <w:szCs w:val="24"/>
        </w:rPr>
        <w:t xml:space="preserve">ncreased serum chloride. Gross </w:t>
      </w:r>
      <w:r w:rsidRPr="00E603D7">
        <w:rPr>
          <w:rFonts w:ascii="Times New Roman" w:eastAsia="Times New Roman" w:hAnsi="Times New Roman" w:cs="Times New Roman"/>
          <w:sz w:val="24"/>
          <w:szCs w:val="24"/>
        </w:rPr>
        <w:t>(1988) reported metabolic acidosis resulting due to the excess of H</w:t>
      </w:r>
      <w:r w:rsidRPr="00E603D7">
        <w:rPr>
          <w:rFonts w:ascii="Times New Roman" w:eastAsia="Times New Roman" w:hAnsi="Times New Roman" w:cs="Times New Roman"/>
          <w:sz w:val="24"/>
          <w:szCs w:val="24"/>
          <w:vertAlign w:val="superscript"/>
        </w:rPr>
        <w:t>+</w:t>
      </w:r>
      <w:r w:rsidRPr="00E603D7">
        <w:rPr>
          <w:rFonts w:ascii="Times New Roman" w:eastAsia="Times New Roman" w:hAnsi="Times New Roman" w:cs="Times New Roman"/>
          <w:sz w:val="24"/>
          <w:szCs w:val="24"/>
        </w:rPr>
        <w:t xml:space="preserve"> and deficit of NaHCO</w:t>
      </w:r>
      <w:r w:rsidRPr="00E603D7">
        <w:rPr>
          <w:rFonts w:ascii="Times New Roman" w:eastAsia="Times New Roman" w:hAnsi="Times New Roman" w:cs="Times New Roman"/>
          <w:sz w:val="24"/>
          <w:szCs w:val="24"/>
          <w:vertAlign w:val="subscript"/>
        </w:rPr>
        <w:t>3</w:t>
      </w:r>
      <w:r w:rsidRPr="00E603D7">
        <w:rPr>
          <w:rFonts w:ascii="Times New Roman" w:eastAsia="Times New Roman" w:hAnsi="Times New Roman" w:cs="Times New Roman"/>
          <w:sz w:val="24"/>
          <w:szCs w:val="24"/>
        </w:rPr>
        <w:t>. in the pathogenesis of this condition , due to over production of H</w:t>
      </w:r>
      <w:r w:rsidRPr="00E603D7">
        <w:rPr>
          <w:rFonts w:ascii="Times New Roman" w:eastAsia="Times New Roman" w:hAnsi="Times New Roman" w:cs="Times New Roman"/>
          <w:sz w:val="24"/>
          <w:szCs w:val="24"/>
          <w:vertAlign w:val="superscript"/>
        </w:rPr>
        <w:t xml:space="preserve">+ </w:t>
      </w:r>
      <w:r w:rsidRPr="00E603D7">
        <w:rPr>
          <w:rFonts w:ascii="Times New Roman" w:eastAsia="Times New Roman" w:hAnsi="Times New Roman" w:cs="Times New Roman"/>
          <w:sz w:val="24"/>
          <w:szCs w:val="24"/>
        </w:rPr>
        <w:t>and Cl</w:t>
      </w:r>
      <w:r w:rsidRPr="00E603D7">
        <w:rPr>
          <w:rFonts w:ascii="Times New Roman" w:eastAsia="Times New Roman" w:hAnsi="Times New Roman" w:cs="Times New Roman"/>
          <w:sz w:val="24"/>
          <w:szCs w:val="24"/>
          <w:vertAlign w:val="superscript"/>
        </w:rPr>
        <w:t>-</w:t>
      </w:r>
      <w:r w:rsidRPr="00E603D7">
        <w:rPr>
          <w:rFonts w:ascii="Times New Roman" w:eastAsia="Times New Roman" w:hAnsi="Times New Roman" w:cs="Times New Roman"/>
          <w:sz w:val="24"/>
          <w:szCs w:val="24"/>
        </w:rPr>
        <w:t xml:space="preserve"> released from RBCs to maintained the electro neutrality and to cope with the loss to anion (HCO</w:t>
      </w:r>
      <w:r w:rsidRPr="00E603D7">
        <w:rPr>
          <w:rFonts w:ascii="Times New Roman" w:eastAsia="Times New Roman" w:hAnsi="Times New Roman" w:cs="Times New Roman"/>
          <w:sz w:val="24"/>
          <w:szCs w:val="24"/>
          <w:vertAlign w:val="subscript"/>
        </w:rPr>
        <w:t>3</w:t>
      </w:r>
      <w:r w:rsidRPr="00E603D7">
        <w:rPr>
          <w:rFonts w:ascii="Times New Roman" w:eastAsia="Times New Roman" w:hAnsi="Times New Roman" w:cs="Times New Roman"/>
          <w:sz w:val="24"/>
          <w:szCs w:val="24"/>
          <w:vertAlign w:val="superscript"/>
        </w:rPr>
        <w:t>-</w:t>
      </w:r>
      <w:r w:rsidRPr="00E603D7">
        <w:rPr>
          <w:rFonts w:ascii="Times New Roman" w:eastAsia="Times New Roman" w:hAnsi="Times New Roman" w:cs="Times New Roman"/>
          <w:sz w:val="24"/>
          <w:szCs w:val="24"/>
        </w:rPr>
        <w:t>) and results eventually in hyper-chloraemia.</w:t>
      </w:r>
    </w:p>
    <w:p w:rsidR="00B97107" w:rsidRPr="00E603D7" w:rsidRDefault="0060728C" w:rsidP="00120967">
      <w:pPr>
        <w:spacing w:before="120" w:after="120" w:line="360" w:lineRule="auto"/>
        <w:ind w:right="144"/>
        <w:jc w:val="both"/>
        <w:rPr>
          <w:rFonts w:ascii="Times New Roman" w:eastAsia="Times New Roman" w:hAnsi="Times New Roman" w:cs="Times New Roman"/>
          <w:sz w:val="24"/>
          <w:szCs w:val="24"/>
        </w:rPr>
      </w:pPr>
      <w:r w:rsidRPr="00E603D7">
        <w:rPr>
          <w:rFonts w:ascii="Times New Roman" w:eastAsia="Times New Roman" w:hAnsi="Times New Roman" w:cs="Times New Roman"/>
          <w:b/>
          <w:sz w:val="24"/>
          <w:szCs w:val="24"/>
        </w:rPr>
        <w:t>ACKNOWLEDGEMENTS</w:t>
      </w:r>
    </w:p>
    <w:p w:rsidR="00B97107" w:rsidRPr="00E603D7" w:rsidRDefault="00B97107" w:rsidP="00EB3131">
      <w:pPr>
        <w:spacing w:before="120" w:after="120" w:line="360" w:lineRule="auto"/>
        <w:ind w:right="144" w:firstLine="180"/>
        <w:jc w:val="both"/>
        <w:rPr>
          <w:rFonts w:ascii="Times New Roman" w:eastAsia="Times New Roman" w:hAnsi="Times New Roman" w:cs="Times New Roman"/>
          <w:sz w:val="24"/>
          <w:szCs w:val="24"/>
        </w:rPr>
      </w:pPr>
      <w:r w:rsidRPr="00E603D7">
        <w:rPr>
          <w:rFonts w:ascii="Times New Roman" w:eastAsia="Times New Roman" w:hAnsi="Times New Roman" w:cs="Times New Roman"/>
          <w:sz w:val="24"/>
          <w:szCs w:val="24"/>
        </w:rPr>
        <w:t xml:space="preserve">The authors are thankful to Dean, College of Veterinary Sciences and Vice Chancellor of the </w:t>
      </w:r>
      <w:r w:rsidR="00120967" w:rsidRPr="00E603D7">
        <w:rPr>
          <w:rFonts w:ascii="Times New Roman" w:eastAsia="Times New Roman" w:hAnsi="Times New Roman" w:cs="Times New Roman"/>
          <w:sz w:val="24"/>
          <w:szCs w:val="24"/>
        </w:rPr>
        <w:t>University</w:t>
      </w:r>
      <w:r w:rsidRPr="00E603D7">
        <w:rPr>
          <w:rFonts w:ascii="Times New Roman" w:eastAsia="Times New Roman" w:hAnsi="Times New Roman" w:cs="Times New Roman"/>
          <w:sz w:val="24"/>
          <w:szCs w:val="24"/>
        </w:rPr>
        <w:t xml:space="preserve"> for providing all the facilities to conduct the study. The assistance of all the hospital staff </w:t>
      </w:r>
      <w:r w:rsidR="00120967" w:rsidRPr="00E603D7">
        <w:rPr>
          <w:rFonts w:ascii="Times New Roman" w:eastAsia="Times New Roman" w:hAnsi="Times New Roman" w:cs="Times New Roman"/>
          <w:sz w:val="24"/>
          <w:szCs w:val="24"/>
        </w:rPr>
        <w:t xml:space="preserve">including </w:t>
      </w:r>
      <w:r w:rsidRPr="00E603D7">
        <w:rPr>
          <w:rFonts w:ascii="Times New Roman" w:eastAsia="Times New Roman" w:hAnsi="Times New Roman" w:cs="Times New Roman"/>
          <w:sz w:val="24"/>
          <w:szCs w:val="24"/>
        </w:rPr>
        <w:t>Kothari hospital</w:t>
      </w:r>
      <w:r w:rsidR="00120967" w:rsidRPr="00E603D7">
        <w:rPr>
          <w:rFonts w:ascii="Times New Roman" w:eastAsia="Times New Roman" w:hAnsi="Times New Roman" w:cs="Times New Roman"/>
          <w:sz w:val="24"/>
          <w:szCs w:val="24"/>
        </w:rPr>
        <w:t>, Dept. of Veterinary Microbiology and the owners of the animal is highly acknowledged.</w:t>
      </w:r>
    </w:p>
    <w:p w:rsidR="00706350" w:rsidRPr="00E603D7" w:rsidRDefault="0060728C" w:rsidP="00C52E1E">
      <w:pPr>
        <w:spacing w:before="120" w:after="120" w:line="360" w:lineRule="auto"/>
        <w:ind w:right="144"/>
        <w:jc w:val="both"/>
        <w:rPr>
          <w:rFonts w:ascii="Times New Roman" w:eastAsia="Times New Roman" w:hAnsi="Times New Roman" w:cs="Times New Roman"/>
          <w:sz w:val="24"/>
          <w:szCs w:val="24"/>
        </w:rPr>
      </w:pPr>
      <w:r w:rsidRPr="00E603D7">
        <w:rPr>
          <w:rFonts w:ascii="Times New Roman" w:eastAsia="Times New Roman" w:hAnsi="Times New Roman" w:cs="Times New Roman"/>
          <w:b/>
          <w:sz w:val="24"/>
          <w:szCs w:val="24"/>
        </w:rPr>
        <w:t>REFERENCES</w:t>
      </w:r>
    </w:p>
    <w:p w:rsidR="00A05A60" w:rsidRPr="008E3DE7" w:rsidRDefault="00A05A60" w:rsidP="00DC0ED4">
      <w:pPr>
        <w:spacing w:line="360" w:lineRule="auto"/>
        <w:jc w:val="both"/>
        <w:rPr>
          <w:rFonts w:ascii="Times New Roman" w:hAnsi="Times New Roman" w:cs="Times New Roman"/>
          <w:sz w:val="24"/>
          <w:szCs w:val="24"/>
          <w:lang w:val="nb-NO"/>
        </w:rPr>
      </w:pPr>
      <w:r w:rsidRPr="008E3DE7">
        <w:rPr>
          <w:rFonts w:ascii="Times New Roman" w:hAnsi="Times New Roman" w:cs="Times New Roman"/>
          <w:sz w:val="24"/>
          <w:szCs w:val="24"/>
        </w:rPr>
        <w:t>Aly AO, Abd-El-Wahed Zh, Kohilo K and El-Shiekh AR</w:t>
      </w:r>
      <w:r w:rsidR="00E9607F">
        <w:rPr>
          <w:rFonts w:ascii="Times New Roman" w:hAnsi="Times New Roman" w:cs="Times New Roman"/>
          <w:sz w:val="24"/>
          <w:szCs w:val="24"/>
        </w:rPr>
        <w:t xml:space="preserve"> (</w:t>
      </w:r>
      <w:r w:rsidRPr="008E3DE7">
        <w:rPr>
          <w:rFonts w:ascii="Times New Roman" w:hAnsi="Times New Roman" w:cs="Times New Roman"/>
          <w:sz w:val="24"/>
          <w:szCs w:val="24"/>
        </w:rPr>
        <w:t>1996</w:t>
      </w:r>
      <w:r w:rsidR="00E9607F">
        <w:rPr>
          <w:rFonts w:ascii="Times New Roman" w:hAnsi="Times New Roman" w:cs="Times New Roman"/>
          <w:sz w:val="24"/>
          <w:szCs w:val="24"/>
        </w:rPr>
        <w:t>)</w:t>
      </w:r>
      <w:r w:rsidRPr="008E3DE7">
        <w:rPr>
          <w:rFonts w:ascii="Times New Roman" w:hAnsi="Times New Roman" w:cs="Times New Roman"/>
          <w:sz w:val="24"/>
          <w:szCs w:val="24"/>
        </w:rPr>
        <w:t xml:space="preserve">. Some studies on clinical, haematological and biochemical Change in diarrhoeic neonatal buffalo calves with reference to hygienic conditions. </w:t>
      </w:r>
      <w:r w:rsidRPr="008E3DE7">
        <w:rPr>
          <w:rFonts w:ascii="Times New Roman" w:hAnsi="Times New Roman" w:cs="Times New Roman"/>
          <w:sz w:val="24"/>
          <w:szCs w:val="24"/>
          <w:lang w:val="nb-NO"/>
        </w:rPr>
        <w:t>Assiut. Vet. Med. J. 35 (69): 91-104.</w:t>
      </w:r>
    </w:p>
    <w:p w:rsidR="00A05A60" w:rsidRPr="008E3DE7" w:rsidRDefault="00A05A60" w:rsidP="00DC0ED4">
      <w:pPr>
        <w:spacing w:line="360" w:lineRule="auto"/>
        <w:jc w:val="both"/>
        <w:rPr>
          <w:rFonts w:ascii="Times New Roman" w:hAnsi="Times New Roman" w:cs="Times New Roman"/>
          <w:sz w:val="24"/>
          <w:szCs w:val="24"/>
        </w:rPr>
      </w:pPr>
      <w:r w:rsidRPr="008E3DE7">
        <w:rPr>
          <w:rFonts w:ascii="Times New Roman" w:hAnsi="Times New Roman" w:cs="Times New Roman"/>
          <w:sz w:val="24"/>
          <w:szCs w:val="24"/>
        </w:rPr>
        <w:t>Benzamin MM</w:t>
      </w:r>
      <w:r w:rsidR="00E9607F">
        <w:rPr>
          <w:rFonts w:ascii="Times New Roman" w:hAnsi="Times New Roman" w:cs="Times New Roman"/>
          <w:sz w:val="24"/>
          <w:szCs w:val="24"/>
        </w:rPr>
        <w:t xml:space="preserve"> (</w:t>
      </w:r>
      <w:r w:rsidRPr="008E3DE7">
        <w:rPr>
          <w:rFonts w:ascii="Times New Roman" w:hAnsi="Times New Roman" w:cs="Times New Roman"/>
          <w:sz w:val="24"/>
          <w:szCs w:val="24"/>
        </w:rPr>
        <w:t>2007</w:t>
      </w:r>
      <w:r w:rsidR="00E9607F">
        <w:rPr>
          <w:rFonts w:ascii="Times New Roman" w:hAnsi="Times New Roman" w:cs="Times New Roman"/>
          <w:sz w:val="24"/>
          <w:szCs w:val="24"/>
        </w:rPr>
        <w:t>)</w:t>
      </w:r>
      <w:r w:rsidRPr="008E3DE7">
        <w:rPr>
          <w:rFonts w:ascii="Times New Roman" w:hAnsi="Times New Roman" w:cs="Times New Roman"/>
          <w:sz w:val="24"/>
          <w:szCs w:val="24"/>
        </w:rPr>
        <w:t>. Outline of Veterinary clinical Pathology. 3</w:t>
      </w:r>
      <w:r w:rsidRPr="008E3DE7">
        <w:rPr>
          <w:rFonts w:ascii="Times New Roman" w:hAnsi="Times New Roman" w:cs="Times New Roman"/>
          <w:sz w:val="24"/>
          <w:szCs w:val="24"/>
          <w:vertAlign w:val="superscript"/>
        </w:rPr>
        <w:t>rd</w:t>
      </w:r>
      <w:r w:rsidRPr="008E3DE7">
        <w:rPr>
          <w:rFonts w:ascii="Times New Roman" w:hAnsi="Times New Roman" w:cs="Times New Roman"/>
          <w:sz w:val="24"/>
          <w:szCs w:val="24"/>
        </w:rPr>
        <w:t xml:space="preserve"> Edn. Kalyani Publishers, New Delhi.</w:t>
      </w:r>
    </w:p>
    <w:p w:rsidR="00A05A60" w:rsidRPr="008E3DE7" w:rsidRDefault="00A05A60" w:rsidP="00DC0ED4">
      <w:pPr>
        <w:spacing w:line="360" w:lineRule="auto"/>
        <w:jc w:val="both"/>
        <w:rPr>
          <w:rFonts w:ascii="Times New Roman" w:hAnsi="Times New Roman" w:cs="Times New Roman"/>
          <w:sz w:val="24"/>
          <w:szCs w:val="24"/>
        </w:rPr>
      </w:pPr>
      <w:r w:rsidRPr="008E3DE7">
        <w:rPr>
          <w:rFonts w:ascii="Times New Roman" w:hAnsi="Times New Roman" w:cs="Times New Roman"/>
          <w:sz w:val="24"/>
          <w:szCs w:val="24"/>
        </w:rPr>
        <w:lastRenderedPageBreak/>
        <w:t>Bhattacharya K, Chakraborty GK</w:t>
      </w:r>
      <w:r w:rsidR="00F00E52" w:rsidRPr="008E3DE7">
        <w:rPr>
          <w:rFonts w:ascii="Times New Roman" w:hAnsi="Times New Roman" w:cs="Times New Roman"/>
          <w:sz w:val="24"/>
          <w:szCs w:val="24"/>
        </w:rPr>
        <w:t xml:space="preserve"> and Chakravarti G</w:t>
      </w:r>
      <w:r w:rsidR="00DD2793" w:rsidRPr="008E3DE7">
        <w:rPr>
          <w:rFonts w:ascii="Times New Roman" w:hAnsi="Times New Roman" w:cs="Times New Roman"/>
          <w:sz w:val="24"/>
          <w:szCs w:val="24"/>
        </w:rPr>
        <w:t xml:space="preserve"> </w:t>
      </w:r>
      <w:r w:rsidR="00E9607F">
        <w:rPr>
          <w:rFonts w:ascii="Times New Roman" w:hAnsi="Times New Roman" w:cs="Times New Roman"/>
          <w:sz w:val="24"/>
          <w:szCs w:val="24"/>
        </w:rPr>
        <w:t>(</w:t>
      </w:r>
      <w:r w:rsidR="00F00E52" w:rsidRPr="008E3DE7">
        <w:rPr>
          <w:rFonts w:ascii="Times New Roman" w:hAnsi="Times New Roman" w:cs="Times New Roman"/>
          <w:sz w:val="24"/>
          <w:szCs w:val="24"/>
        </w:rPr>
        <w:t>1978</w:t>
      </w:r>
      <w:r w:rsidR="00E9607F">
        <w:rPr>
          <w:rFonts w:ascii="Times New Roman" w:hAnsi="Times New Roman" w:cs="Times New Roman"/>
          <w:sz w:val="24"/>
          <w:szCs w:val="24"/>
        </w:rPr>
        <w:t>)</w:t>
      </w:r>
      <w:r w:rsidRPr="008E3DE7">
        <w:rPr>
          <w:rFonts w:ascii="Times New Roman" w:hAnsi="Times New Roman" w:cs="Times New Roman"/>
          <w:sz w:val="24"/>
          <w:szCs w:val="24"/>
        </w:rPr>
        <w:t>. In: a handbook of clinical pathology: technique and interpretation. Ed. 3. Academic publishers, Kolkata. pp 81-83</w:t>
      </w:r>
      <w:r w:rsidR="00DD2793" w:rsidRPr="008E3DE7">
        <w:rPr>
          <w:rFonts w:ascii="Times New Roman" w:hAnsi="Times New Roman" w:cs="Times New Roman"/>
          <w:sz w:val="24"/>
          <w:szCs w:val="24"/>
        </w:rPr>
        <w:t>.</w:t>
      </w:r>
    </w:p>
    <w:p w:rsidR="00A05A60" w:rsidRPr="008E3DE7" w:rsidRDefault="00A05A60" w:rsidP="00DC0ED4">
      <w:pPr>
        <w:spacing w:line="360" w:lineRule="auto"/>
        <w:jc w:val="both"/>
        <w:rPr>
          <w:rFonts w:ascii="Times New Roman" w:hAnsi="Times New Roman" w:cs="Times New Roman"/>
          <w:sz w:val="24"/>
          <w:szCs w:val="24"/>
        </w:rPr>
      </w:pPr>
      <w:r w:rsidRPr="008E3DE7">
        <w:rPr>
          <w:rFonts w:ascii="Times New Roman" w:hAnsi="Times New Roman" w:cs="Times New Roman"/>
          <w:sz w:val="24"/>
          <w:szCs w:val="24"/>
        </w:rPr>
        <w:t xml:space="preserve">Bijwal DL, Misra SK and Gupta PP </w:t>
      </w:r>
      <w:r w:rsidR="00E9607F">
        <w:rPr>
          <w:rFonts w:ascii="Times New Roman" w:hAnsi="Times New Roman" w:cs="Times New Roman"/>
          <w:sz w:val="24"/>
          <w:szCs w:val="24"/>
        </w:rPr>
        <w:t>(</w:t>
      </w:r>
      <w:r w:rsidRPr="008E3DE7">
        <w:rPr>
          <w:rFonts w:ascii="Times New Roman" w:hAnsi="Times New Roman" w:cs="Times New Roman"/>
          <w:sz w:val="24"/>
          <w:szCs w:val="24"/>
        </w:rPr>
        <w:t>1985</w:t>
      </w:r>
      <w:r w:rsidR="00E9607F">
        <w:rPr>
          <w:rFonts w:ascii="Times New Roman" w:hAnsi="Times New Roman" w:cs="Times New Roman"/>
          <w:sz w:val="24"/>
          <w:szCs w:val="24"/>
        </w:rPr>
        <w:t>)</w:t>
      </w:r>
      <w:r w:rsidRPr="008E3DE7">
        <w:rPr>
          <w:rFonts w:ascii="Times New Roman" w:hAnsi="Times New Roman" w:cs="Times New Roman"/>
          <w:sz w:val="24"/>
          <w:szCs w:val="24"/>
        </w:rPr>
        <w:t>. Biochemical and clinicopathological changes in experimental enteric colibacillosis in calves. Acta Vet. Yugoslavia. 35: 305-318.</w:t>
      </w:r>
    </w:p>
    <w:p w:rsidR="008E3DE7" w:rsidRPr="008E3DE7" w:rsidRDefault="008E3DE7" w:rsidP="00DC0ED4">
      <w:pPr>
        <w:spacing w:line="360" w:lineRule="auto"/>
        <w:jc w:val="both"/>
        <w:rPr>
          <w:rFonts w:ascii="Times New Roman" w:eastAsia="Times New Roman" w:hAnsi="Times New Roman" w:cs="Times New Roman"/>
          <w:sz w:val="24"/>
          <w:szCs w:val="24"/>
        </w:rPr>
      </w:pPr>
      <w:r w:rsidRPr="008E3DE7">
        <w:rPr>
          <w:rFonts w:ascii="Times New Roman" w:eastAsia="Times New Roman" w:hAnsi="Times New Roman" w:cs="Times New Roman"/>
          <w:sz w:val="24"/>
          <w:szCs w:val="24"/>
        </w:rPr>
        <w:t>Boyd JW, Baker JR and Leyland A (1974). Neonatal diarrhoea in calves. Vet. Rec., 95: 310-313.</w:t>
      </w:r>
    </w:p>
    <w:p w:rsidR="00A05A60" w:rsidRPr="008E3DE7" w:rsidRDefault="00A05A60" w:rsidP="00DC0ED4">
      <w:pPr>
        <w:spacing w:line="360" w:lineRule="auto"/>
        <w:jc w:val="both"/>
        <w:rPr>
          <w:rFonts w:ascii="Times New Roman" w:hAnsi="Times New Roman" w:cs="Times New Roman"/>
          <w:sz w:val="24"/>
          <w:szCs w:val="24"/>
        </w:rPr>
      </w:pPr>
      <w:r w:rsidRPr="008E3DE7">
        <w:rPr>
          <w:rFonts w:ascii="Times New Roman" w:hAnsi="Times New Roman" w:cs="Times New Roman"/>
          <w:sz w:val="24"/>
          <w:szCs w:val="24"/>
        </w:rPr>
        <w:t xml:space="preserve">Bukhari SMH </w:t>
      </w:r>
      <w:r w:rsidR="00E9607F">
        <w:rPr>
          <w:rFonts w:ascii="Times New Roman" w:hAnsi="Times New Roman" w:cs="Times New Roman"/>
          <w:sz w:val="24"/>
          <w:szCs w:val="24"/>
        </w:rPr>
        <w:t>(</w:t>
      </w:r>
      <w:r w:rsidRPr="008E3DE7">
        <w:rPr>
          <w:rFonts w:ascii="Times New Roman" w:hAnsi="Times New Roman" w:cs="Times New Roman"/>
          <w:sz w:val="24"/>
          <w:szCs w:val="24"/>
        </w:rPr>
        <w:t>2002</w:t>
      </w:r>
      <w:r w:rsidR="00E9607F">
        <w:rPr>
          <w:rFonts w:ascii="Times New Roman" w:hAnsi="Times New Roman" w:cs="Times New Roman"/>
          <w:sz w:val="24"/>
          <w:szCs w:val="24"/>
        </w:rPr>
        <w:t>)</w:t>
      </w:r>
      <w:r w:rsidRPr="008E3DE7">
        <w:rPr>
          <w:rFonts w:ascii="Times New Roman" w:hAnsi="Times New Roman" w:cs="Times New Roman"/>
          <w:sz w:val="24"/>
          <w:szCs w:val="24"/>
        </w:rPr>
        <w:t>. Chemo-prophylactic trials against neonatal calf diarrhoea and the study of relevant haematological and serological parameters. Online J. of Biological Sci. 2(9): 569-572.</w:t>
      </w:r>
    </w:p>
    <w:p w:rsidR="00A05A60" w:rsidRPr="008E3DE7" w:rsidRDefault="00A05A60" w:rsidP="00DC0ED4">
      <w:pPr>
        <w:spacing w:line="360" w:lineRule="auto"/>
        <w:jc w:val="both"/>
        <w:rPr>
          <w:rFonts w:ascii="Times New Roman" w:hAnsi="Times New Roman" w:cs="Times New Roman"/>
          <w:sz w:val="24"/>
          <w:szCs w:val="24"/>
        </w:rPr>
      </w:pPr>
      <w:r w:rsidRPr="008E3DE7">
        <w:rPr>
          <w:rFonts w:ascii="Times New Roman" w:hAnsi="Times New Roman" w:cs="Times New Roman"/>
          <w:sz w:val="24"/>
          <w:szCs w:val="24"/>
        </w:rPr>
        <w:t xml:space="preserve">Dhaliwal PS </w:t>
      </w:r>
      <w:r w:rsidR="00E9607F">
        <w:rPr>
          <w:rFonts w:ascii="Times New Roman" w:hAnsi="Times New Roman" w:cs="Times New Roman"/>
          <w:sz w:val="24"/>
          <w:szCs w:val="24"/>
        </w:rPr>
        <w:t>(</w:t>
      </w:r>
      <w:r w:rsidRPr="008E3DE7">
        <w:rPr>
          <w:rFonts w:ascii="Times New Roman" w:hAnsi="Times New Roman" w:cs="Times New Roman"/>
          <w:sz w:val="24"/>
          <w:szCs w:val="24"/>
        </w:rPr>
        <w:t>1993</w:t>
      </w:r>
      <w:r w:rsidR="00E9607F">
        <w:rPr>
          <w:rFonts w:ascii="Times New Roman" w:hAnsi="Times New Roman" w:cs="Times New Roman"/>
          <w:sz w:val="24"/>
          <w:szCs w:val="24"/>
        </w:rPr>
        <w:t>)</w:t>
      </w:r>
      <w:r w:rsidRPr="008E3DE7">
        <w:rPr>
          <w:rFonts w:ascii="Times New Roman" w:hAnsi="Times New Roman" w:cs="Times New Roman"/>
          <w:sz w:val="24"/>
          <w:szCs w:val="24"/>
        </w:rPr>
        <w:t>. Studies of fluid and electrolyte imbalance in buffalo calves with special reference to its therapy. Ph. D. dissertation, Punjab Agriculture University, Ludhiana.</w:t>
      </w:r>
    </w:p>
    <w:p w:rsidR="00A05A60" w:rsidRPr="008E3DE7" w:rsidRDefault="00A05A60" w:rsidP="00DC0ED4">
      <w:pPr>
        <w:spacing w:line="360" w:lineRule="auto"/>
        <w:jc w:val="both"/>
        <w:rPr>
          <w:rFonts w:ascii="Times New Roman" w:hAnsi="Times New Roman" w:cs="Times New Roman"/>
          <w:sz w:val="24"/>
          <w:szCs w:val="24"/>
        </w:rPr>
      </w:pPr>
      <w:r w:rsidRPr="008E3DE7">
        <w:rPr>
          <w:rFonts w:ascii="Times New Roman" w:hAnsi="Times New Roman" w:cs="Times New Roman"/>
          <w:sz w:val="24"/>
          <w:szCs w:val="24"/>
        </w:rPr>
        <w:t xml:space="preserve">Dubey GK, Gehlaut BS, Sharma IJ and Rao KNP </w:t>
      </w:r>
      <w:r w:rsidR="00E9607F">
        <w:rPr>
          <w:rFonts w:ascii="Times New Roman" w:hAnsi="Times New Roman" w:cs="Times New Roman"/>
          <w:sz w:val="24"/>
          <w:szCs w:val="24"/>
        </w:rPr>
        <w:t>(</w:t>
      </w:r>
      <w:r w:rsidRPr="008E3DE7">
        <w:rPr>
          <w:rFonts w:ascii="Times New Roman" w:hAnsi="Times New Roman" w:cs="Times New Roman"/>
          <w:sz w:val="24"/>
          <w:szCs w:val="24"/>
        </w:rPr>
        <w:t>1991</w:t>
      </w:r>
      <w:r w:rsidR="00E9607F">
        <w:rPr>
          <w:rFonts w:ascii="Times New Roman" w:hAnsi="Times New Roman" w:cs="Times New Roman"/>
          <w:sz w:val="24"/>
          <w:szCs w:val="24"/>
        </w:rPr>
        <w:t>)</w:t>
      </w:r>
      <w:r w:rsidRPr="008E3DE7">
        <w:rPr>
          <w:rFonts w:ascii="Times New Roman" w:hAnsi="Times New Roman" w:cs="Times New Roman"/>
          <w:sz w:val="24"/>
          <w:szCs w:val="24"/>
        </w:rPr>
        <w:t>. Studies on disturbances in serum electrolytes in bovine entric colibacillosis. Indian Vet J. 69: 408-410.</w:t>
      </w:r>
    </w:p>
    <w:p w:rsidR="00A05A60" w:rsidRPr="008E3DE7" w:rsidRDefault="00A05A60" w:rsidP="00DC0ED4">
      <w:pPr>
        <w:spacing w:line="360" w:lineRule="auto"/>
        <w:jc w:val="both"/>
        <w:rPr>
          <w:rFonts w:ascii="Times New Roman" w:hAnsi="Times New Roman" w:cs="Times New Roman"/>
          <w:sz w:val="24"/>
          <w:szCs w:val="24"/>
        </w:rPr>
      </w:pPr>
      <w:r w:rsidRPr="008E3DE7">
        <w:rPr>
          <w:rFonts w:ascii="Times New Roman" w:hAnsi="Times New Roman" w:cs="Times New Roman"/>
          <w:sz w:val="24"/>
          <w:szCs w:val="24"/>
        </w:rPr>
        <w:t xml:space="preserve">Dubey RD and Rao KNP </w:t>
      </w:r>
      <w:r w:rsidR="00E9607F">
        <w:rPr>
          <w:rFonts w:ascii="Times New Roman" w:hAnsi="Times New Roman" w:cs="Times New Roman"/>
          <w:sz w:val="24"/>
          <w:szCs w:val="24"/>
        </w:rPr>
        <w:t>(</w:t>
      </w:r>
      <w:r w:rsidRPr="008E3DE7">
        <w:rPr>
          <w:rFonts w:ascii="Times New Roman" w:hAnsi="Times New Roman" w:cs="Times New Roman"/>
          <w:sz w:val="24"/>
          <w:szCs w:val="24"/>
        </w:rPr>
        <w:t>1997</w:t>
      </w:r>
      <w:r w:rsidR="00E9607F">
        <w:rPr>
          <w:rFonts w:ascii="Times New Roman" w:hAnsi="Times New Roman" w:cs="Times New Roman"/>
          <w:sz w:val="24"/>
          <w:szCs w:val="24"/>
        </w:rPr>
        <w:t>)</w:t>
      </w:r>
      <w:r w:rsidRPr="008E3DE7">
        <w:rPr>
          <w:rFonts w:ascii="Times New Roman" w:hAnsi="Times New Roman" w:cs="Times New Roman"/>
          <w:sz w:val="24"/>
          <w:szCs w:val="24"/>
        </w:rPr>
        <w:t>. Some observations on neonatal diarrhoea in buffaloes. Indian Vet. J. 74: 677-679.</w:t>
      </w:r>
    </w:p>
    <w:p w:rsidR="008E3DE7" w:rsidRPr="008E3DE7" w:rsidRDefault="008E3DE7" w:rsidP="00DC0ED4">
      <w:pPr>
        <w:spacing w:after="0" w:line="480" w:lineRule="auto"/>
        <w:jc w:val="both"/>
        <w:rPr>
          <w:rFonts w:ascii="Times New Roman" w:eastAsia="Times New Roman" w:hAnsi="Times New Roman" w:cs="Times New Roman"/>
          <w:sz w:val="24"/>
          <w:szCs w:val="24"/>
        </w:rPr>
      </w:pPr>
      <w:r w:rsidRPr="008E3DE7">
        <w:rPr>
          <w:rFonts w:ascii="Times New Roman" w:eastAsia="Times New Roman" w:hAnsi="Times New Roman" w:cs="Times New Roman"/>
          <w:sz w:val="24"/>
          <w:szCs w:val="24"/>
        </w:rPr>
        <w:t>Edwards R and Ewing WH (1972). Identification of Enterobacterceae. 3</w:t>
      </w:r>
      <w:r w:rsidRPr="008E3DE7">
        <w:rPr>
          <w:rFonts w:ascii="Times New Roman" w:eastAsia="Times New Roman" w:hAnsi="Times New Roman" w:cs="Times New Roman"/>
          <w:sz w:val="24"/>
          <w:szCs w:val="24"/>
          <w:vertAlign w:val="superscript"/>
        </w:rPr>
        <w:t>rd</w:t>
      </w:r>
      <w:r w:rsidRPr="008E3DE7">
        <w:rPr>
          <w:rFonts w:ascii="Times New Roman" w:eastAsia="Times New Roman" w:hAnsi="Times New Roman" w:cs="Times New Roman"/>
          <w:sz w:val="24"/>
          <w:szCs w:val="24"/>
        </w:rPr>
        <w:t xml:space="preserve"> edn., Burgess Publishing Company, Minnesota.</w:t>
      </w:r>
    </w:p>
    <w:p w:rsidR="00A05A60" w:rsidRPr="008E3DE7" w:rsidRDefault="00A05A60" w:rsidP="00DC0ED4">
      <w:pPr>
        <w:jc w:val="both"/>
        <w:rPr>
          <w:rFonts w:ascii="Times New Roman" w:hAnsi="Times New Roman" w:cs="Times New Roman"/>
          <w:sz w:val="24"/>
          <w:szCs w:val="24"/>
        </w:rPr>
      </w:pPr>
      <w:r w:rsidRPr="008E3DE7">
        <w:rPr>
          <w:rFonts w:ascii="Times New Roman" w:hAnsi="Times New Roman" w:cs="Times New Roman"/>
          <w:sz w:val="24"/>
          <w:szCs w:val="24"/>
        </w:rPr>
        <w:t xml:space="preserve">Fettman MJ, Brooks PA, Burrows KP and Phillips RW </w:t>
      </w:r>
      <w:r w:rsidR="00E9607F">
        <w:rPr>
          <w:rFonts w:ascii="Times New Roman" w:hAnsi="Times New Roman" w:cs="Times New Roman"/>
          <w:sz w:val="24"/>
          <w:szCs w:val="24"/>
        </w:rPr>
        <w:t>(</w:t>
      </w:r>
      <w:r w:rsidRPr="008E3DE7">
        <w:rPr>
          <w:rFonts w:ascii="Times New Roman" w:hAnsi="Times New Roman" w:cs="Times New Roman"/>
          <w:sz w:val="24"/>
          <w:szCs w:val="24"/>
        </w:rPr>
        <w:t>1986</w:t>
      </w:r>
      <w:r w:rsidR="00E9607F">
        <w:rPr>
          <w:rFonts w:ascii="Times New Roman" w:hAnsi="Times New Roman" w:cs="Times New Roman"/>
          <w:sz w:val="24"/>
          <w:szCs w:val="24"/>
        </w:rPr>
        <w:t>)</w:t>
      </w:r>
      <w:r w:rsidRPr="008E3DE7">
        <w:rPr>
          <w:rFonts w:ascii="Times New Roman" w:hAnsi="Times New Roman" w:cs="Times New Roman"/>
          <w:sz w:val="24"/>
          <w:szCs w:val="24"/>
        </w:rPr>
        <w:t>. Evaluation of commercial oral replacement formulas in healthy neonatal calves. J. Amer. Vet. Med. Assoc. 188(4): 397-401.</w:t>
      </w:r>
    </w:p>
    <w:p w:rsidR="00A05A60" w:rsidRPr="008E3DE7" w:rsidRDefault="00A05A60" w:rsidP="00DC0ED4">
      <w:pPr>
        <w:spacing w:line="360" w:lineRule="auto"/>
        <w:jc w:val="both"/>
        <w:rPr>
          <w:rFonts w:ascii="Times New Roman" w:hAnsi="Times New Roman" w:cs="Times New Roman"/>
          <w:sz w:val="24"/>
          <w:szCs w:val="24"/>
          <w:lang w:val="de-DE"/>
        </w:rPr>
      </w:pPr>
      <w:r w:rsidRPr="008E3DE7">
        <w:rPr>
          <w:rFonts w:ascii="Times New Roman" w:hAnsi="Times New Roman" w:cs="Times New Roman"/>
          <w:sz w:val="24"/>
          <w:szCs w:val="24"/>
          <w:lang w:val="de-DE"/>
        </w:rPr>
        <w:t>Fisher</w:t>
      </w:r>
      <w:r w:rsidR="00DD2793" w:rsidRPr="008E3DE7">
        <w:rPr>
          <w:rFonts w:ascii="Times New Roman" w:hAnsi="Times New Roman" w:cs="Times New Roman"/>
          <w:sz w:val="24"/>
          <w:szCs w:val="24"/>
          <w:lang w:val="de-DE"/>
        </w:rPr>
        <w:t>,</w:t>
      </w:r>
      <w:r w:rsidRPr="008E3DE7">
        <w:rPr>
          <w:rFonts w:ascii="Times New Roman" w:hAnsi="Times New Roman" w:cs="Times New Roman"/>
          <w:sz w:val="24"/>
          <w:szCs w:val="24"/>
          <w:lang w:val="de-DE"/>
        </w:rPr>
        <w:t xml:space="preserve"> W</w:t>
      </w:r>
      <w:r w:rsidR="00DD2793" w:rsidRPr="008E3DE7">
        <w:rPr>
          <w:rFonts w:ascii="Times New Roman" w:hAnsi="Times New Roman" w:cs="Times New Roman"/>
          <w:sz w:val="24"/>
          <w:szCs w:val="24"/>
          <w:lang w:val="de-DE"/>
        </w:rPr>
        <w:t>.</w:t>
      </w:r>
      <w:r w:rsidRPr="008E3DE7">
        <w:rPr>
          <w:rFonts w:ascii="Times New Roman" w:hAnsi="Times New Roman" w:cs="Times New Roman"/>
          <w:sz w:val="24"/>
          <w:szCs w:val="24"/>
          <w:lang w:val="de-DE"/>
        </w:rPr>
        <w:t>, Amisberg</w:t>
      </w:r>
      <w:r w:rsidR="00DD2793" w:rsidRPr="008E3DE7">
        <w:rPr>
          <w:rFonts w:ascii="Times New Roman" w:hAnsi="Times New Roman" w:cs="Times New Roman"/>
          <w:sz w:val="24"/>
          <w:szCs w:val="24"/>
          <w:lang w:val="de-DE"/>
        </w:rPr>
        <w:t>,</w:t>
      </w:r>
      <w:r w:rsidRPr="008E3DE7">
        <w:rPr>
          <w:rFonts w:ascii="Times New Roman" w:hAnsi="Times New Roman" w:cs="Times New Roman"/>
          <w:sz w:val="24"/>
          <w:szCs w:val="24"/>
          <w:lang w:val="de-DE"/>
        </w:rPr>
        <w:t xml:space="preserve"> G</w:t>
      </w:r>
      <w:r w:rsidR="00DD2793" w:rsidRPr="008E3DE7">
        <w:rPr>
          <w:rFonts w:ascii="Times New Roman" w:hAnsi="Times New Roman" w:cs="Times New Roman"/>
          <w:sz w:val="24"/>
          <w:szCs w:val="24"/>
          <w:lang w:val="de-DE"/>
        </w:rPr>
        <w:t>. and</w:t>
      </w:r>
      <w:r w:rsidRPr="008E3DE7">
        <w:rPr>
          <w:rFonts w:ascii="Times New Roman" w:hAnsi="Times New Roman" w:cs="Times New Roman"/>
          <w:sz w:val="24"/>
          <w:szCs w:val="24"/>
          <w:lang w:val="de-DE"/>
        </w:rPr>
        <w:t xml:space="preserve"> Sahal</w:t>
      </w:r>
      <w:r w:rsidR="00DD2793" w:rsidRPr="008E3DE7">
        <w:rPr>
          <w:rFonts w:ascii="Times New Roman" w:hAnsi="Times New Roman" w:cs="Times New Roman"/>
          <w:sz w:val="24"/>
          <w:szCs w:val="24"/>
          <w:lang w:val="de-DE"/>
        </w:rPr>
        <w:t>,</w:t>
      </w:r>
      <w:r w:rsidRPr="008E3DE7">
        <w:rPr>
          <w:rFonts w:ascii="Times New Roman" w:hAnsi="Times New Roman" w:cs="Times New Roman"/>
          <w:sz w:val="24"/>
          <w:szCs w:val="24"/>
          <w:lang w:val="de-DE"/>
        </w:rPr>
        <w:t xml:space="preserve"> M</w:t>
      </w:r>
      <w:r w:rsidR="00DD2793" w:rsidRPr="008E3DE7">
        <w:rPr>
          <w:rFonts w:ascii="Times New Roman" w:hAnsi="Times New Roman" w:cs="Times New Roman"/>
          <w:sz w:val="24"/>
          <w:szCs w:val="24"/>
          <w:lang w:val="de-DE"/>
        </w:rPr>
        <w:t>.</w:t>
      </w:r>
      <w:r w:rsidRPr="008E3DE7">
        <w:rPr>
          <w:rFonts w:ascii="Times New Roman" w:hAnsi="Times New Roman" w:cs="Times New Roman"/>
          <w:sz w:val="24"/>
          <w:szCs w:val="24"/>
          <w:lang w:val="de-DE"/>
        </w:rPr>
        <w:t xml:space="preserve"> 1983. </w:t>
      </w:r>
      <w:r w:rsidRPr="008E3DE7">
        <w:rPr>
          <w:rFonts w:ascii="Times New Roman" w:hAnsi="Times New Roman" w:cs="Times New Roman"/>
          <w:sz w:val="24"/>
          <w:szCs w:val="24"/>
        </w:rPr>
        <w:t xml:space="preserve">Therapeutic efficacy gentamicin formulation and the antidiarrhoeal agent in Escherichia coli infection in calves. </w:t>
      </w:r>
      <w:r w:rsidRPr="008E3DE7">
        <w:rPr>
          <w:rFonts w:ascii="Times New Roman" w:hAnsi="Times New Roman" w:cs="Times New Roman"/>
          <w:sz w:val="24"/>
          <w:szCs w:val="24"/>
          <w:lang w:val="de-DE"/>
        </w:rPr>
        <w:t>Schweizer Archiv Fur Tieheiliunde. 125 (b): 394-409</w:t>
      </w:r>
      <w:r w:rsidR="00DD2793" w:rsidRPr="008E3DE7">
        <w:rPr>
          <w:rFonts w:ascii="Times New Roman" w:hAnsi="Times New Roman" w:cs="Times New Roman"/>
          <w:sz w:val="24"/>
          <w:szCs w:val="24"/>
          <w:lang w:val="de-DE"/>
        </w:rPr>
        <w:t>.</w:t>
      </w:r>
    </w:p>
    <w:p w:rsidR="00A05A60" w:rsidRPr="008E3DE7" w:rsidRDefault="00A05A60" w:rsidP="00DC0ED4">
      <w:pPr>
        <w:spacing w:line="360" w:lineRule="auto"/>
        <w:jc w:val="both"/>
        <w:rPr>
          <w:rFonts w:ascii="Times New Roman" w:hAnsi="Times New Roman" w:cs="Times New Roman"/>
          <w:sz w:val="24"/>
          <w:szCs w:val="24"/>
        </w:rPr>
      </w:pPr>
      <w:r w:rsidRPr="008E3DE7">
        <w:rPr>
          <w:rFonts w:ascii="Times New Roman" w:hAnsi="Times New Roman" w:cs="Times New Roman"/>
          <w:sz w:val="24"/>
          <w:szCs w:val="24"/>
        </w:rPr>
        <w:t>Gross DR</w:t>
      </w:r>
      <w:r w:rsidR="008E3DE7">
        <w:rPr>
          <w:rFonts w:ascii="Times New Roman" w:hAnsi="Times New Roman" w:cs="Times New Roman"/>
          <w:sz w:val="24"/>
          <w:szCs w:val="24"/>
        </w:rPr>
        <w:t>(</w:t>
      </w:r>
      <w:r w:rsidRPr="008E3DE7">
        <w:rPr>
          <w:rFonts w:ascii="Times New Roman" w:hAnsi="Times New Roman" w:cs="Times New Roman"/>
          <w:sz w:val="24"/>
          <w:szCs w:val="24"/>
        </w:rPr>
        <w:t>1988</w:t>
      </w:r>
      <w:r w:rsidR="008E3DE7">
        <w:rPr>
          <w:rFonts w:ascii="Times New Roman" w:hAnsi="Times New Roman" w:cs="Times New Roman"/>
          <w:sz w:val="24"/>
          <w:szCs w:val="24"/>
        </w:rPr>
        <w:t>)</w:t>
      </w:r>
      <w:r w:rsidRPr="008E3DE7">
        <w:rPr>
          <w:rFonts w:ascii="Times New Roman" w:hAnsi="Times New Roman" w:cs="Times New Roman"/>
          <w:sz w:val="24"/>
          <w:szCs w:val="24"/>
        </w:rPr>
        <w:t>. General concept of fluid therapy. In: Veterinary Pharmacology and Therapeutics. (Edited by Booth, N.H. and Mc Donald, L.E.) 6</w:t>
      </w:r>
      <w:r w:rsidRPr="008E3DE7">
        <w:rPr>
          <w:rFonts w:ascii="Times New Roman" w:hAnsi="Times New Roman" w:cs="Times New Roman"/>
          <w:sz w:val="24"/>
          <w:szCs w:val="24"/>
          <w:vertAlign w:val="superscript"/>
        </w:rPr>
        <w:t>th</w:t>
      </w:r>
      <w:r w:rsidRPr="008E3DE7">
        <w:rPr>
          <w:rFonts w:ascii="Times New Roman" w:hAnsi="Times New Roman" w:cs="Times New Roman"/>
          <w:sz w:val="24"/>
          <w:szCs w:val="24"/>
        </w:rPr>
        <w:t xml:space="preserve"> edn., (lowa State University Press, Ames, USA. Pp.480-486.</w:t>
      </w:r>
    </w:p>
    <w:p w:rsidR="00A05A60" w:rsidRPr="008E3DE7" w:rsidRDefault="00A05A60" w:rsidP="00DC0ED4">
      <w:pPr>
        <w:spacing w:line="360" w:lineRule="auto"/>
        <w:jc w:val="both"/>
        <w:rPr>
          <w:rFonts w:ascii="Times New Roman" w:hAnsi="Times New Roman" w:cs="Times New Roman"/>
          <w:sz w:val="24"/>
          <w:szCs w:val="24"/>
        </w:rPr>
      </w:pPr>
      <w:r w:rsidRPr="008E3DE7">
        <w:rPr>
          <w:rFonts w:ascii="Times New Roman" w:hAnsi="Times New Roman" w:cs="Times New Roman"/>
          <w:sz w:val="24"/>
          <w:szCs w:val="24"/>
        </w:rPr>
        <w:t>Groutides CP and Michell AR</w:t>
      </w:r>
      <w:r w:rsidR="008E3DE7">
        <w:rPr>
          <w:rFonts w:ascii="Times New Roman" w:hAnsi="Times New Roman" w:cs="Times New Roman"/>
          <w:sz w:val="24"/>
          <w:szCs w:val="24"/>
        </w:rPr>
        <w:t xml:space="preserve"> (</w:t>
      </w:r>
      <w:r w:rsidRPr="008E3DE7">
        <w:rPr>
          <w:rFonts w:ascii="Times New Roman" w:hAnsi="Times New Roman" w:cs="Times New Roman"/>
          <w:sz w:val="24"/>
          <w:szCs w:val="24"/>
        </w:rPr>
        <w:t>1990</w:t>
      </w:r>
      <w:r w:rsidR="008E3DE7">
        <w:rPr>
          <w:rFonts w:ascii="Times New Roman" w:hAnsi="Times New Roman" w:cs="Times New Roman"/>
          <w:sz w:val="24"/>
          <w:szCs w:val="24"/>
        </w:rPr>
        <w:t>)</w:t>
      </w:r>
      <w:r w:rsidRPr="008E3DE7">
        <w:rPr>
          <w:rFonts w:ascii="Times New Roman" w:hAnsi="Times New Roman" w:cs="Times New Roman"/>
          <w:sz w:val="24"/>
          <w:szCs w:val="24"/>
        </w:rPr>
        <w:t>. Evaluation of acid-base disturbances in calf diarrhea. Vet. Rec. 126: 20-31.</w:t>
      </w:r>
    </w:p>
    <w:p w:rsidR="00A05A60" w:rsidRPr="008E3DE7" w:rsidRDefault="00A05A60" w:rsidP="00DC0ED4">
      <w:pPr>
        <w:spacing w:line="360" w:lineRule="auto"/>
        <w:jc w:val="both"/>
        <w:rPr>
          <w:rFonts w:ascii="Times New Roman" w:hAnsi="Times New Roman" w:cs="Times New Roman"/>
          <w:sz w:val="24"/>
          <w:szCs w:val="24"/>
          <w:lang w:val="nb-NO"/>
        </w:rPr>
      </w:pPr>
      <w:r w:rsidRPr="008E3DE7">
        <w:rPr>
          <w:rFonts w:ascii="Times New Roman" w:hAnsi="Times New Roman" w:cs="Times New Roman"/>
          <w:sz w:val="24"/>
          <w:szCs w:val="24"/>
        </w:rPr>
        <w:lastRenderedPageBreak/>
        <w:t xml:space="preserve">Kaur K, Randhawa SS and Chhabra S </w:t>
      </w:r>
      <w:r w:rsidR="008E3DE7">
        <w:rPr>
          <w:rFonts w:ascii="Times New Roman" w:hAnsi="Times New Roman" w:cs="Times New Roman"/>
          <w:sz w:val="24"/>
          <w:szCs w:val="24"/>
        </w:rPr>
        <w:t>(</w:t>
      </w:r>
      <w:r w:rsidRPr="008E3DE7">
        <w:rPr>
          <w:rFonts w:ascii="Times New Roman" w:hAnsi="Times New Roman" w:cs="Times New Roman"/>
          <w:sz w:val="24"/>
          <w:szCs w:val="24"/>
        </w:rPr>
        <w:t>2006</w:t>
      </w:r>
      <w:r w:rsidR="008E3DE7">
        <w:rPr>
          <w:rFonts w:ascii="Times New Roman" w:hAnsi="Times New Roman" w:cs="Times New Roman"/>
          <w:sz w:val="24"/>
          <w:szCs w:val="24"/>
        </w:rPr>
        <w:t>)</w:t>
      </w:r>
      <w:r w:rsidRPr="008E3DE7">
        <w:rPr>
          <w:rFonts w:ascii="Times New Roman" w:hAnsi="Times New Roman" w:cs="Times New Roman"/>
          <w:sz w:val="24"/>
          <w:szCs w:val="24"/>
        </w:rPr>
        <w:t xml:space="preserve">. Haemato-biochemical profile of diarrhoeic dairy calves affected with colibacillosis. </w:t>
      </w:r>
      <w:r w:rsidRPr="008E3DE7">
        <w:rPr>
          <w:rFonts w:ascii="Times New Roman" w:hAnsi="Times New Roman" w:cs="Times New Roman"/>
          <w:sz w:val="24"/>
          <w:szCs w:val="24"/>
          <w:lang w:val="nb-NO"/>
        </w:rPr>
        <w:t>Indian J. Vet. Med. 26(1): 9-11.</w:t>
      </w:r>
    </w:p>
    <w:p w:rsidR="00DC0ED4" w:rsidRPr="00C005CC" w:rsidRDefault="00DC0ED4" w:rsidP="00DC0ED4">
      <w:pPr>
        <w:tabs>
          <w:tab w:val="left" w:pos="1080"/>
          <w:tab w:val="left" w:pos="2520"/>
        </w:tabs>
        <w:spacing w:after="0" w:line="480" w:lineRule="auto"/>
        <w:contextualSpacing/>
        <w:jc w:val="both"/>
        <w:rPr>
          <w:rFonts w:ascii="Times New Roman" w:eastAsia="Times New Roman" w:hAnsi="Times New Roman" w:cs="Times New Roman"/>
          <w:sz w:val="24"/>
          <w:szCs w:val="24"/>
        </w:rPr>
      </w:pPr>
      <w:r w:rsidRPr="00C005CC">
        <w:rPr>
          <w:rFonts w:ascii="Times New Roman" w:eastAsia="Times New Roman" w:hAnsi="Times New Roman" w:cs="Times New Roman"/>
          <w:sz w:val="24"/>
          <w:szCs w:val="24"/>
        </w:rPr>
        <w:t>Kumar R, Verma AK, Kumar A, Srivastava M and Lal H P (2012a). Prevalence and antibiogram of campylobacter infections in dogs of Mathura, India. Asian Journal of Animal and Veterinary Advances. 7(5): 734-740.</w:t>
      </w:r>
    </w:p>
    <w:p w:rsidR="00DC0ED4" w:rsidRPr="00C005CC" w:rsidRDefault="00DC0ED4" w:rsidP="00DC0ED4">
      <w:pPr>
        <w:tabs>
          <w:tab w:val="left" w:pos="1080"/>
          <w:tab w:val="left" w:pos="2520"/>
        </w:tabs>
        <w:spacing w:after="0" w:line="480" w:lineRule="auto"/>
        <w:contextualSpacing/>
        <w:jc w:val="both"/>
        <w:rPr>
          <w:rFonts w:ascii="Times New Roman" w:eastAsia="Times New Roman" w:hAnsi="Times New Roman" w:cs="Times New Roman"/>
          <w:sz w:val="24"/>
          <w:szCs w:val="24"/>
        </w:rPr>
      </w:pPr>
      <w:r w:rsidRPr="00C005CC">
        <w:rPr>
          <w:rFonts w:ascii="Times New Roman" w:eastAsia="Times New Roman" w:hAnsi="Times New Roman" w:cs="Times New Roman"/>
          <w:sz w:val="24"/>
          <w:szCs w:val="24"/>
        </w:rPr>
        <w:t>Kumar R, Verma AK, Kumar A, Srivastava M and Lal HP (2012b). Prevalence of campylobacter spp. in dogs attending veterinary practices at Mathura, India and risk indicators associated with shedding. Asian Journal of Animal and Veterinary Advances. 7(8):754-760.</w:t>
      </w:r>
    </w:p>
    <w:p w:rsidR="00DC0ED4" w:rsidRDefault="00DC0ED4" w:rsidP="00DC0ED4">
      <w:pPr>
        <w:spacing w:line="360" w:lineRule="auto"/>
        <w:jc w:val="both"/>
        <w:rPr>
          <w:rFonts w:ascii="Times New Roman" w:eastAsia="Times New Roman" w:hAnsi="Times New Roman" w:cs="Times New Roman"/>
          <w:color w:val="333333"/>
          <w:sz w:val="24"/>
          <w:szCs w:val="24"/>
        </w:rPr>
      </w:pPr>
      <w:r w:rsidRPr="00343406">
        <w:rPr>
          <w:rFonts w:ascii="Times New Roman" w:eastAsia="Times New Roman" w:hAnsi="Times New Roman" w:cs="Times New Roman"/>
          <w:color w:val="333333"/>
          <w:sz w:val="24"/>
          <w:szCs w:val="24"/>
        </w:rPr>
        <w:t>Malik S, Verma</w:t>
      </w:r>
      <w:r>
        <w:rPr>
          <w:rFonts w:ascii="Times New Roman" w:eastAsia="Times New Roman" w:hAnsi="Times New Roman" w:cs="Times New Roman"/>
          <w:color w:val="333333"/>
          <w:sz w:val="24"/>
          <w:szCs w:val="24"/>
        </w:rPr>
        <w:t xml:space="preserve"> </w:t>
      </w:r>
      <w:r w:rsidRPr="00343406">
        <w:rPr>
          <w:rFonts w:ascii="Times New Roman" w:eastAsia="Times New Roman" w:hAnsi="Times New Roman" w:cs="Times New Roman"/>
          <w:color w:val="333333"/>
          <w:sz w:val="24"/>
          <w:szCs w:val="24"/>
        </w:rPr>
        <w:t xml:space="preserve">AK, </w:t>
      </w:r>
      <w:r w:rsidRPr="00B96F3C">
        <w:rPr>
          <w:rFonts w:ascii="Times New Roman" w:eastAsia="Times New Roman" w:hAnsi="Times New Roman" w:cs="Times New Roman"/>
          <w:color w:val="333333"/>
          <w:sz w:val="24"/>
          <w:szCs w:val="24"/>
        </w:rPr>
        <w:t>Kumar A,</w:t>
      </w:r>
      <w:r w:rsidRPr="00343406">
        <w:rPr>
          <w:rFonts w:ascii="Times New Roman" w:eastAsia="Times New Roman" w:hAnsi="Times New Roman" w:cs="Times New Roman"/>
          <w:color w:val="333333"/>
          <w:sz w:val="24"/>
          <w:szCs w:val="24"/>
        </w:rPr>
        <w:t xml:space="preserve"> Gupta MK and Sharma SD</w:t>
      </w:r>
      <w:r>
        <w:rPr>
          <w:rFonts w:ascii="Times New Roman" w:eastAsia="Times New Roman" w:hAnsi="Times New Roman" w:cs="Times New Roman"/>
          <w:color w:val="333333"/>
          <w:sz w:val="24"/>
          <w:szCs w:val="24"/>
        </w:rPr>
        <w:t xml:space="preserve"> (</w:t>
      </w:r>
      <w:r w:rsidRPr="00343406">
        <w:rPr>
          <w:rFonts w:ascii="Times New Roman" w:eastAsia="Times New Roman" w:hAnsi="Times New Roman" w:cs="Times New Roman"/>
          <w:color w:val="333333"/>
          <w:sz w:val="24"/>
          <w:szCs w:val="24"/>
        </w:rPr>
        <w:t>2012</w:t>
      </w:r>
      <w:r>
        <w:rPr>
          <w:rFonts w:ascii="Times New Roman" w:eastAsia="Times New Roman" w:hAnsi="Times New Roman" w:cs="Times New Roman"/>
          <w:color w:val="333333"/>
          <w:sz w:val="24"/>
          <w:szCs w:val="24"/>
        </w:rPr>
        <w:t>)</w:t>
      </w:r>
      <w:r w:rsidRPr="00343406">
        <w:rPr>
          <w:rFonts w:ascii="Times New Roman" w:eastAsia="Times New Roman" w:hAnsi="Times New Roman" w:cs="Times New Roman"/>
          <w:color w:val="333333"/>
          <w:sz w:val="24"/>
          <w:szCs w:val="24"/>
        </w:rPr>
        <w:t xml:space="preserve">. Incidence of calf diarrhea in cattle and buffalo calves in Uttar Pradesh, India. </w:t>
      </w:r>
      <w:r w:rsidRPr="00B96F3C">
        <w:rPr>
          <w:rFonts w:ascii="Times New Roman" w:eastAsia="Times New Roman" w:hAnsi="Times New Roman" w:cs="Times New Roman"/>
          <w:color w:val="333333"/>
          <w:sz w:val="24"/>
          <w:szCs w:val="24"/>
        </w:rPr>
        <w:t>Asian J. Anim. Vet. Adv.,</w:t>
      </w:r>
      <w:r w:rsidRPr="00343406">
        <w:rPr>
          <w:rFonts w:ascii="Times New Roman" w:eastAsia="Times New Roman" w:hAnsi="Times New Roman" w:cs="Times New Roman"/>
          <w:color w:val="333333"/>
          <w:sz w:val="24"/>
          <w:szCs w:val="24"/>
        </w:rPr>
        <w:t xml:space="preserve"> 7: 1049-1054.</w:t>
      </w:r>
    </w:p>
    <w:p w:rsidR="00A05A60" w:rsidRPr="008E3DE7" w:rsidRDefault="00A05A60" w:rsidP="00DC0ED4">
      <w:pPr>
        <w:spacing w:line="360" w:lineRule="auto"/>
        <w:jc w:val="both"/>
        <w:rPr>
          <w:rFonts w:ascii="Times New Roman" w:hAnsi="Times New Roman" w:cs="Times New Roman"/>
          <w:sz w:val="24"/>
          <w:szCs w:val="24"/>
        </w:rPr>
      </w:pPr>
      <w:r w:rsidRPr="008E3DE7">
        <w:rPr>
          <w:rFonts w:ascii="Times New Roman" w:hAnsi="Times New Roman" w:cs="Times New Roman"/>
          <w:sz w:val="24"/>
          <w:szCs w:val="24"/>
        </w:rPr>
        <w:t>Naylor JM</w:t>
      </w:r>
      <w:r w:rsidR="008E3DE7">
        <w:rPr>
          <w:rFonts w:ascii="Times New Roman" w:hAnsi="Times New Roman" w:cs="Times New Roman"/>
          <w:sz w:val="24"/>
          <w:szCs w:val="24"/>
        </w:rPr>
        <w:t xml:space="preserve"> (</w:t>
      </w:r>
      <w:r w:rsidRPr="008E3DE7">
        <w:rPr>
          <w:rFonts w:ascii="Times New Roman" w:hAnsi="Times New Roman" w:cs="Times New Roman"/>
          <w:sz w:val="24"/>
          <w:szCs w:val="24"/>
        </w:rPr>
        <w:t>1987</w:t>
      </w:r>
      <w:r w:rsidR="008E3DE7">
        <w:rPr>
          <w:rFonts w:ascii="Times New Roman" w:hAnsi="Times New Roman" w:cs="Times New Roman"/>
          <w:sz w:val="24"/>
          <w:szCs w:val="24"/>
        </w:rPr>
        <w:t>)</w:t>
      </w:r>
      <w:r w:rsidRPr="008E3DE7">
        <w:rPr>
          <w:rFonts w:ascii="Times New Roman" w:hAnsi="Times New Roman" w:cs="Times New Roman"/>
          <w:sz w:val="24"/>
          <w:szCs w:val="24"/>
        </w:rPr>
        <w:t>. Severity and nature of acidosis in diarrhoeic calves over and under one week of age. Canadian Vet. J. 28: 168-173.</w:t>
      </w:r>
    </w:p>
    <w:p w:rsidR="00A05A60" w:rsidRPr="008E3DE7" w:rsidRDefault="00A05A60" w:rsidP="00DC0ED4">
      <w:pPr>
        <w:spacing w:line="360" w:lineRule="auto"/>
        <w:jc w:val="both"/>
        <w:rPr>
          <w:rFonts w:ascii="Times New Roman" w:hAnsi="Times New Roman" w:cs="Times New Roman"/>
          <w:sz w:val="24"/>
          <w:szCs w:val="24"/>
        </w:rPr>
      </w:pPr>
      <w:r w:rsidRPr="008E3DE7">
        <w:rPr>
          <w:rFonts w:ascii="Times New Roman" w:hAnsi="Times New Roman" w:cs="Times New Roman"/>
          <w:sz w:val="24"/>
          <w:szCs w:val="24"/>
        </w:rPr>
        <w:t>Oser BL</w:t>
      </w:r>
      <w:r w:rsidR="008E3DE7">
        <w:rPr>
          <w:rFonts w:ascii="Times New Roman" w:hAnsi="Times New Roman" w:cs="Times New Roman"/>
          <w:sz w:val="24"/>
          <w:szCs w:val="24"/>
        </w:rPr>
        <w:t xml:space="preserve"> (</w:t>
      </w:r>
      <w:r w:rsidRPr="008E3DE7">
        <w:rPr>
          <w:rFonts w:ascii="Times New Roman" w:hAnsi="Times New Roman" w:cs="Times New Roman"/>
          <w:sz w:val="24"/>
          <w:szCs w:val="24"/>
        </w:rPr>
        <w:t>1965</w:t>
      </w:r>
      <w:r w:rsidR="008E3DE7">
        <w:rPr>
          <w:rFonts w:ascii="Times New Roman" w:hAnsi="Times New Roman" w:cs="Times New Roman"/>
          <w:sz w:val="24"/>
          <w:szCs w:val="24"/>
        </w:rPr>
        <w:t>)</w:t>
      </w:r>
      <w:r w:rsidRPr="008E3DE7">
        <w:rPr>
          <w:rFonts w:ascii="Times New Roman" w:hAnsi="Times New Roman" w:cs="Times New Roman"/>
          <w:sz w:val="24"/>
          <w:szCs w:val="24"/>
        </w:rPr>
        <w:t>. Hawk Physiological chemistry. 14</w:t>
      </w:r>
      <w:r w:rsidRPr="008E3DE7">
        <w:rPr>
          <w:rFonts w:ascii="Times New Roman" w:hAnsi="Times New Roman" w:cs="Times New Roman"/>
          <w:sz w:val="24"/>
          <w:szCs w:val="24"/>
          <w:vertAlign w:val="superscript"/>
        </w:rPr>
        <w:t>th</w:t>
      </w:r>
      <w:r w:rsidRPr="008E3DE7">
        <w:rPr>
          <w:rFonts w:ascii="Times New Roman" w:hAnsi="Times New Roman" w:cs="Times New Roman"/>
          <w:sz w:val="24"/>
          <w:szCs w:val="24"/>
        </w:rPr>
        <w:t xml:space="preserve"> edn., Tata McGraw Book Co., Mumbai.</w:t>
      </w:r>
    </w:p>
    <w:p w:rsidR="00A05A60" w:rsidRPr="008E3DE7" w:rsidRDefault="008E3DE7" w:rsidP="00DC0ED4">
      <w:pPr>
        <w:spacing w:line="360" w:lineRule="auto"/>
        <w:jc w:val="both"/>
        <w:rPr>
          <w:rFonts w:ascii="Times New Roman" w:hAnsi="Times New Roman" w:cs="Times New Roman"/>
          <w:sz w:val="24"/>
          <w:szCs w:val="24"/>
        </w:rPr>
      </w:pPr>
      <w:r w:rsidRPr="00C91984">
        <w:rPr>
          <w:rFonts w:ascii="Times New Roman" w:hAnsi="Times New Roman" w:cs="Times New Roman"/>
          <w:sz w:val="24"/>
          <w:szCs w:val="24"/>
        </w:rPr>
        <w:t>Quinn PJ, Markey B</w:t>
      </w:r>
      <w:r w:rsidRPr="00C91984">
        <w:rPr>
          <w:rFonts w:ascii="Times New Roman" w:hAnsi="Times New Roman" w:cs="Times New Roman"/>
          <w:color w:val="000000"/>
          <w:sz w:val="24"/>
          <w:szCs w:val="24"/>
        </w:rPr>
        <w:t>K, Carter ME, Donnelly WJC, Leonard FC (2002). Veterinary Microbiology and Bacterial Disease. Black Well Science, London. pp. 1-648.</w:t>
      </w:r>
    </w:p>
    <w:p w:rsidR="00A05A60" w:rsidRPr="008E3DE7" w:rsidRDefault="00A05A60" w:rsidP="00DC0ED4">
      <w:pPr>
        <w:spacing w:line="360" w:lineRule="auto"/>
        <w:jc w:val="both"/>
        <w:rPr>
          <w:rFonts w:ascii="Times New Roman" w:hAnsi="Times New Roman" w:cs="Times New Roman"/>
          <w:sz w:val="24"/>
          <w:szCs w:val="24"/>
        </w:rPr>
      </w:pPr>
      <w:r w:rsidRPr="008E3DE7">
        <w:rPr>
          <w:rFonts w:ascii="Times New Roman" w:hAnsi="Times New Roman" w:cs="Times New Roman"/>
          <w:sz w:val="24"/>
          <w:szCs w:val="24"/>
        </w:rPr>
        <w:t xml:space="preserve">Rajora VS and Pachauri SP </w:t>
      </w:r>
      <w:r w:rsidR="008E3DE7">
        <w:rPr>
          <w:rFonts w:ascii="Times New Roman" w:hAnsi="Times New Roman" w:cs="Times New Roman"/>
          <w:sz w:val="24"/>
          <w:szCs w:val="24"/>
        </w:rPr>
        <w:t>(</w:t>
      </w:r>
      <w:r w:rsidRPr="008E3DE7">
        <w:rPr>
          <w:rFonts w:ascii="Times New Roman" w:hAnsi="Times New Roman" w:cs="Times New Roman"/>
          <w:sz w:val="24"/>
          <w:szCs w:val="24"/>
        </w:rPr>
        <w:t>2000</w:t>
      </w:r>
      <w:r w:rsidR="008E3DE7">
        <w:rPr>
          <w:rFonts w:ascii="Times New Roman" w:hAnsi="Times New Roman" w:cs="Times New Roman"/>
          <w:sz w:val="24"/>
          <w:szCs w:val="24"/>
        </w:rPr>
        <w:t>)</w:t>
      </w:r>
      <w:r w:rsidRPr="008E3DE7">
        <w:rPr>
          <w:rFonts w:ascii="Times New Roman" w:hAnsi="Times New Roman" w:cs="Times New Roman"/>
          <w:sz w:val="24"/>
          <w:szCs w:val="24"/>
        </w:rPr>
        <w:t>. Laboratory assessment as an aid to rehydration therapy in neonatal diarrhoeic calves. Indian J. Vet. Med. 20 (1): 18-20.</w:t>
      </w:r>
    </w:p>
    <w:p w:rsidR="00A05A60" w:rsidRPr="008E3DE7" w:rsidRDefault="00A05A60" w:rsidP="00DC0ED4">
      <w:pPr>
        <w:spacing w:line="360" w:lineRule="auto"/>
        <w:jc w:val="both"/>
        <w:rPr>
          <w:rFonts w:ascii="Times New Roman" w:hAnsi="Times New Roman" w:cs="Times New Roman"/>
          <w:sz w:val="24"/>
          <w:szCs w:val="24"/>
        </w:rPr>
      </w:pPr>
      <w:r w:rsidRPr="008E3DE7">
        <w:rPr>
          <w:rFonts w:ascii="Times New Roman" w:hAnsi="Times New Roman" w:cs="Times New Roman"/>
          <w:sz w:val="24"/>
          <w:szCs w:val="24"/>
        </w:rPr>
        <w:t xml:space="preserve">Schalm OW, Jain NC and Carrol EJ </w:t>
      </w:r>
      <w:r w:rsidR="00505953" w:rsidRPr="008E3DE7">
        <w:rPr>
          <w:rFonts w:ascii="Times New Roman" w:hAnsi="Times New Roman" w:cs="Times New Roman"/>
          <w:sz w:val="24"/>
          <w:szCs w:val="24"/>
        </w:rPr>
        <w:t xml:space="preserve"> </w:t>
      </w:r>
      <w:r w:rsidR="008E3DE7">
        <w:rPr>
          <w:rFonts w:ascii="Times New Roman" w:hAnsi="Times New Roman" w:cs="Times New Roman"/>
          <w:sz w:val="24"/>
          <w:szCs w:val="24"/>
        </w:rPr>
        <w:t>(</w:t>
      </w:r>
      <w:r w:rsidRPr="008E3DE7">
        <w:rPr>
          <w:rFonts w:ascii="Times New Roman" w:hAnsi="Times New Roman" w:cs="Times New Roman"/>
          <w:sz w:val="24"/>
          <w:szCs w:val="24"/>
        </w:rPr>
        <w:t>1975</w:t>
      </w:r>
      <w:r w:rsidR="008E3DE7">
        <w:rPr>
          <w:rFonts w:ascii="Times New Roman" w:hAnsi="Times New Roman" w:cs="Times New Roman"/>
          <w:sz w:val="24"/>
          <w:szCs w:val="24"/>
        </w:rPr>
        <w:t>)</w:t>
      </w:r>
      <w:r w:rsidRPr="008E3DE7">
        <w:rPr>
          <w:rFonts w:ascii="Times New Roman" w:hAnsi="Times New Roman" w:cs="Times New Roman"/>
          <w:sz w:val="24"/>
          <w:szCs w:val="24"/>
        </w:rPr>
        <w:t>. Veterinary Haematology 3</w:t>
      </w:r>
      <w:r w:rsidRPr="008E3DE7">
        <w:rPr>
          <w:rFonts w:ascii="Times New Roman" w:hAnsi="Times New Roman" w:cs="Times New Roman"/>
          <w:sz w:val="24"/>
          <w:szCs w:val="24"/>
          <w:vertAlign w:val="superscript"/>
        </w:rPr>
        <w:t>rd</w:t>
      </w:r>
      <w:r w:rsidRPr="008E3DE7">
        <w:rPr>
          <w:rFonts w:ascii="Times New Roman" w:hAnsi="Times New Roman" w:cs="Times New Roman"/>
          <w:sz w:val="24"/>
          <w:szCs w:val="24"/>
        </w:rPr>
        <w:t xml:space="preserve"> edn. Lea and Febiger Publication, Philadelphia.</w:t>
      </w:r>
    </w:p>
    <w:p w:rsidR="00A05A60" w:rsidRPr="008E3DE7" w:rsidRDefault="00A05A60" w:rsidP="00DC0ED4">
      <w:pPr>
        <w:spacing w:line="360" w:lineRule="auto"/>
        <w:jc w:val="both"/>
        <w:rPr>
          <w:rFonts w:ascii="Times New Roman" w:hAnsi="Times New Roman" w:cs="Times New Roman"/>
          <w:sz w:val="24"/>
          <w:szCs w:val="24"/>
        </w:rPr>
      </w:pPr>
      <w:r w:rsidRPr="008E3DE7">
        <w:rPr>
          <w:rFonts w:ascii="Times New Roman" w:hAnsi="Times New Roman" w:cs="Times New Roman"/>
          <w:sz w:val="24"/>
          <w:szCs w:val="24"/>
        </w:rPr>
        <w:t>Singh BB and Singh BP</w:t>
      </w:r>
      <w:r w:rsidR="008E3DE7">
        <w:rPr>
          <w:rFonts w:ascii="Times New Roman" w:hAnsi="Times New Roman" w:cs="Times New Roman"/>
          <w:sz w:val="24"/>
          <w:szCs w:val="24"/>
        </w:rPr>
        <w:t xml:space="preserve"> (</w:t>
      </w:r>
      <w:r w:rsidRPr="008E3DE7">
        <w:rPr>
          <w:rFonts w:ascii="Times New Roman" w:hAnsi="Times New Roman" w:cs="Times New Roman"/>
          <w:sz w:val="24"/>
          <w:szCs w:val="24"/>
        </w:rPr>
        <w:t>1973</w:t>
      </w:r>
      <w:r w:rsidR="008E3DE7">
        <w:rPr>
          <w:rFonts w:ascii="Times New Roman" w:hAnsi="Times New Roman" w:cs="Times New Roman"/>
          <w:sz w:val="24"/>
          <w:szCs w:val="24"/>
        </w:rPr>
        <w:t>)</w:t>
      </w:r>
      <w:r w:rsidRPr="008E3DE7">
        <w:rPr>
          <w:rFonts w:ascii="Times New Roman" w:hAnsi="Times New Roman" w:cs="Times New Roman"/>
          <w:sz w:val="24"/>
          <w:szCs w:val="24"/>
        </w:rPr>
        <w:t>. Mortality rate in relation to birth weight of Haryana calves. Ind. Vet. J. 50:164.</w:t>
      </w:r>
    </w:p>
    <w:p w:rsidR="00A05A60" w:rsidRPr="00E603D7" w:rsidRDefault="00A05A60" w:rsidP="00DC0ED4">
      <w:pPr>
        <w:spacing w:line="360" w:lineRule="auto"/>
        <w:jc w:val="both"/>
        <w:rPr>
          <w:rFonts w:ascii="Times New Roman" w:hAnsi="Times New Roman" w:cs="Times New Roman"/>
          <w:sz w:val="24"/>
          <w:szCs w:val="24"/>
        </w:rPr>
      </w:pPr>
      <w:r w:rsidRPr="008E3DE7">
        <w:rPr>
          <w:rFonts w:ascii="Times New Roman" w:hAnsi="Times New Roman" w:cs="Times New Roman"/>
          <w:sz w:val="24"/>
          <w:szCs w:val="24"/>
        </w:rPr>
        <w:t xml:space="preserve">Snedecor GW and Cochran WG </w:t>
      </w:r>
      <w:r w:rsidR="008E3DE7">
        <w:rPr>
          <w:rFonts w:ascii="Times New Roman" w:hAnsi="Times New Roman" w:cs="Times New Roman"/>
          <w:sz w:val="24"/>
          <w:szCs w:val="24"/>
        </w:rPr>
        <w:t>(</w:t>
      </w:r>
      <w:r w:rsidRPr="008E3DE7">
        <w:rPr>
          <w:rFonts w:ascii="Times New Roman" w:hAnsi="Times New Roman" w:cs="Times New Roman"/>
          <w:sz w:val="24"/>
          <w:szCs w:val="24"/>
        </w:rPr>
        <w:t>1975</w:t>
      </w:r>
      <w:r w:rsidR="008E3DE7">
        <w:rPr>
          <w:rFonts w:ascii="Times New Roman" w:hAnsi="Times New Roman" w:cs="Times New Roman"/>
          <w:sz w:val="24"/>
          <w:szCs w:val="24"/>
        </w:rPr>
        <w:t>)</w:t>
      </w:r>
      <w:r w:rsidRPr="008E3DE7">
        <w:rPr>
          <w:rFonts w:ascii="Times New Roman" w:hAnsi="Times New Roman" w:cs="Times New Roman"/>
          <w:sz w:val="24"/>
          <w:szCs w:val="24"/>
        </w:rPr>
        <w:t>. Statistical methods, Oxford</w:t>
      </w:r>
      <w:r w:rsidRPr="00E603D7">
        <w:rPr>
          <w:rFonts w:ascii="Times New Roman" w:hAnsi="Times New Roman" w:cs="Times New Roman"/>
          <w:sz w:val="24"/>
          <w:szCs w:val="24"/>
        </w:rPr>
        <w:t xml:space="preserve"> and IBH, New Delhi.</w:t>
      </w:r>
    </w:p>
    <w:p w:rsidR="00A05A60" w:rsidRPr="008E3DE7" w:rsidRDefault="00A05A60" w:rsidP="00DC0ED4">
      <w:pPr>
        <w:spacing w:line="360" w:lineRule="auto"/>
        <w:jc w:val="both"/>
        <w:rPr>
          <w:rFonts w:ascii="Times New Roman" w:hAnsi="Times New Roman" w:cs="Times New Roman"/>
          <w:sz w:val="24"/>
          <w:szCs w:val="24"/>
        </w:rPr>
      </w:pPr>
      <w:r w:rsidRPr="008E3DE7">
        <w:rPr>
          <w:rFonts w:ascii="Times New Roman" w:hAnsi="Times New Roman" w:cs="Times New Roman"/>
          <w:sz w:val="24"/>
          <w:szCs w:val="24"/>
        </w:rPr>
        <w:t>Sridha</w:t>
      </w:r>
      <w:r w:rsidR="008E3DE7">
        <w:rPr>
          <w:rFonts w:ascii="Times New Roman" w:hAnsi="Times New Roman" w:cs="Times New Roman"/>
          <w:sz w:val="24"/>
          <w:szCs w:val="24"/>
        </w:rPr>
        <w:t xml:space="preserve">r </w:t>
      </w:r>
      <w:r w:rsidRPr="008E3DE7">
        <w:rPr>
          <w:rFonts w:ascii="Times New Roman" w:hAnsi="Times New Roman" w:cs="Times New Roman"/>
          <w:sz w:val="24"/>
          <w:szCs w:val="24"/>
        </w:rPr>
        <w:t xml:space="preserve">S, Pachauri SP and Kumar R </w:t>
      </w:r>
      <w:r w:rsidR="008E3DE7">
        <w:rPr>
          <w:rFonts w:ascii="Times New Roman" w:hAnsi="Times New Roman" w:cs="Times New Roman"/>
          <w:sz w:val="24"/>
          <w:szCs w:val="24"/>
        </w:rPr>
        <w:t>(</w:t>
      </w:r>
      <w:r w:rsidRPr="008E3DE7">
        <w:rPr>
          <w:rFonts w:ascii="Times New Roman" w:hAnsi="Times New Roman" w:cs="Times New Roman"/>
          <w:sz w:val="24"/>
          <w:szCs w:val="24"/>
        </w:rPr>
        <w:t>1988</w:t>
      </w:r>
      <w:r w:rsidR="008E3DE7">
        <w:rPr>
          <w:rFonts w:ascii="Times New Roman" w:hAnsi="Times New Roman" w:cs="Times New Roman"/>
          <w:sz w:val="24"/>
          <w:szCs w:val="24"/>
        </w:rPr>
        <w:t>)</w:t>
      </w:r>
      <w:r w:rsidRPr="008E3DE7">
        <w:rPr>
          <w:rFonts w:ascii="Times New Roman" w:hAnsi="Times New Roman" w:cs="Times New Roman"/>
          <w:sz w:val="24"/>
          <w:szCs w:val="24"/>
        </w:rPr>
        <w:t>. Clinico-pathological alteration in calf scours. Indian Vet. J. 65: 771-774.</w:t>
      </w:r>
    </w:p>
    <w:p w:rsidR="00A05A60" w:rsidRPr="008E3DE7" w:rsidRDefault="00A05A60" w:rsidP="00DC0ED4">
      <w:pPr>
        <w:spacing w:line="360" w:lineRule="auto"/>
        <w:jc w:val="both"/>
        <w:rPr>
          <w:rFonts w:ascii="Times New Roman" w:hAnsi="Times New Roman" w:cs="Times New Roman"/>
          <w:sz w:val="24"/>
          <w:szCs w:val="24"/>
        </w:rPr>
      </w:pPr>
      <w:r w:rsidRPr="008E3DE7">
        <w:rPr>
          <w:rFonts w:ascii="Times New Roman" w:hAnsi="Times New Roman" w:cs="Times New Roman"/>
          <w:sz w:val="24"/>
          <w:szCs w:val="24"/>
        </w:rPr>
        <w:lastRenderedPageBreak/>
        <w:t xml:space="preserve">Tennant B, Harrold D and Reina-Guerra M </w:t>
      </w:r>
      <w:r w:rsidR="008E3DE7">
        <w:rPr>
          <w:rFonts w:ascii="Times New Roman" w:hAnsi="Times New Roman" w:cs="Times New Roman"/>
          <w:sz w:val="24"/>
          <w:szCs w:val="24"/>
        </w:rPr>
        <w:t>(</w:t>
      </w:r>
      <w:r w:rsidRPr="008E3DE7">
        <w:rPr>
          <w:rFonts w:ascii="Times New Roman" w:hAnsi="Times New Roman" w:cs="Times New Roman"/>
          <w:sz w:val="24"/>
          <w:szCs w:val="24"/>
        </w:rPr>
        <w:t>1972</w:t>
      </w:r>
      <w:r w:rsidR="008E3DE7">
        <w:rPr>
          <w:rFonts w:ascii="Times New Roman" w:hAnsi="Times New Roman" w:cs="Times New Roman"/>
          <w:sz w:val="24"/>
          <w:szCs w:val="24"/>
        </w:rPr>
        <w:t>)</w:t>
      </w:r>
      <w:r w:rsidRPr="008E3DE7">
        <w:rPr>
          <w:rFonts w:ascii="Times New Roman" w:hAnsi="Times New Roman" w:cs="Times New Roman"/>
          <w:sz w:val="24"/>
          <w:szCs w:val="24"/>
        </w:rPr>
        <w:t>. Physiologic and metabolic factors in the pathogenesis of neonatal enteric infections in calves. J. Am. Med. Assoc., 193: 993.</w:t>
      </w:r>
    </w:p>
    <w:p w:rsidR="00706350" w:rsidRPr="00E603D7" w:rsidRDefault="00706350" w:rsidP="00706350">
      <w:pPr>
        <w:rPr>
          <w:rFonts w:ascii="Times New Roman" w:eastAsia="Times New Roman" w:hAnsi="Times New Roman" w:cs="Times New Roman"/>
          <w:sz w:val="24"/>
          <w:szCs w:val="24"/>
        </w:rPr>
      </w:pPr>
    </w:p>
    <w:p w:rsidR="00706350" w:rsidRPr="00E603D7" w:rsidRDefault="00706350" w:rsidP="00C52E1E">
      <w:pPr>
        <w:spacing w:before="120" w:after="120" w:line="360" w:lineRule="auto"/>
        <w:ind w:right="144"/>
        <w:jc w:val="both"/>
        <w:rPr>
          <w:rFonts w:ascii="Times New Roman" w:eastAsia="Times New Roman" w:hAnsi="Times New Roman" w:cs="Times New Roman"/>
          <w:sz w:val="24"/>
          <w:szCs w:val="24"/>
        </w:rPr>
      </w:pPr>
    </w:p>
    <w:p w:rsidR="00F63DC1" w:rsidRPr="00E603D7" w:rsidRDefault="00F63DC1" w:rsidP="00C52E1E">
      <w:pPr>
        <w:spacing w:before="120" w:after="120" w:line="360" w:lineRule="auto"/>
        <w:ind w:right="144" w:firstLine="180"/>
        <w:jc w:val="both"/>
        <w:rPr>
          <w:rFonts w:ascii="Times New Roman" w:eastAsia="Times New Roman" w:hAnsi="Times New Roman" w:cs="Times New Roman"/>
          <w:sz w:val="24"/>
          <w:szCs w:val="24"/>
        </w:rPr>
      </w:pPr>
      <w:r w:rsidRPr="00E603D7">
        <w:rPr>
          <w:rFonts w:ascii="Times New Roman" w:eastAsia="Times New Roman" w:hAnsi="Times New Roman" w:cs="Times New Roman"/>
          <w:sz w:val="24"/>
          <w:szCs w:val="24"/>
        </w:rPr>
        <w:br w:type="page"/>
      </w:r>
    </w:p>
    <w:p w:rsidR="00625033" w:rsidRPr="00E603D7" w:rsidRDefault="00625033" w:rsidP="00625033">
      <w:pPr>
        <w:ind w:firstLine="144"/>
        <w:rPr>
          <w:rFonts w:ascii="Times New Roman" w:hAnsi="Times New Roman" w:cs="Times New Roman"/>
          <w:b/>
          <w:sz w:val="24"/>
          <w:szCs w:val="24"/>
        </w:rPr>
      </w:pPr>
      <w:r w:rsidRPr="00E603D7">
        <w:rPr>
          <w:rFonts w:ascii="Times New Roman" w:hAnsi="Times New Roman" w:cs="Times New Roman"/>
          <w:b/>
          <w:sz w:val="24"/>
          <w:szCs w:val="24"/>
        </w:rPr>
        <w:lastRenderedPageBreak/>
        <w:t xml:space="preserve">Table </w:t>
      </w:r>
      <w:r w:rsidR="0087432A" w:rsidRPr="00E603D7">
        <w:rPr>
          <w:rFonts w:ascii="Times New Roman" w:hAnsi="Times New Roman" w:cs="Times New Roman"/>
          <w:b/>
          <w:sz w:val="24"/>
          <w:szCs w:val="24"/>
        </w:rPr>
        <w:t>1</w:t>
      </w:r>
      <w:r w:rsidRPr="00E603D7">
        <w:rPr>
          <w:rFonts w:ascii="Times New Roman" w:hAnsi="Times New Roman" w:cs="Times New Roman"/>
          <w:b/>
          <w:sz w:val="24"/>
          <w:szCs w:val="24"/>
        </w:rPr>
        <w:t xml:space="preserve">: Physical examination profiles of diarrheic calves </w:t>
      </w:r>
    </w:p>
    <w:tbl>
      <w:tblPr>
        <w:tblStyle w:val="TableGrid"/>
        <w:tblW w:w="0" w:type="auto"/>
        <w:tblInd w:w="288" w:type="dxa"/>
        <w:tblLook w:val="01E0"/>
      </w:tblPr>
      <w:tblGrid>
        <w:gridCol w:w="3060"/>
        <w:gridCol w:w="2700"/>
        <w:gridCol w:w="2520"/>
      </w:tblGrid>
      <w:tr w:rsidR="00625033" w:rsidRPr="00E603D7" w:rsidTr="00E50517">
        <w:tc>
          <w:tcPr>
            <w:tcW w:w="3060" w:type="dxa"/>
          </w:tcPr>
          <w:p w:rsidR="00625033" w:rsidRPr="00E603D7" w:rsidRDefault="00625033" w:rsidP="00E50517">
            <w:pPr>
              <w:spacing w:line="360" w:lineRule="auto"/>
              <w:jc w:val="center"/>
              <w:rPr>
                <w:b/>
                <w:sz w:val="24"/>
                <w:szCs w:val="24"/>
              </w:rPr>
            </w:pPr>
            <w:r w:rsidRPr="00E603D7">
              <w:rPr>
                <w:b/>
                <w:sz w:val="24"/>
                <w:szCs w:val="24"/>
              </w:rPr>
              <w:t>Parameters</w:t>
            </w:r>
          </w:p>
        </w:tc>
        <w:tc>
          <w:tcPr>
            <w:tcW w:w="2700" w:type="dxa"/>
          </w:tcPr>
          <w:p w:rsidR="00625033" w:rsidRPr="00E603D7" w:rsidRDefault="00625033" w:rsidP="00E50517">
            <w:pPr>
              <w:spacing w:line="360" w:lineRule="auto"/>
              <w:jc w:val="center"/>
              <w:rPr>
                <w:b/>
                <w:sz w:val="24"/>
                <w:szCs w:val="24"/>
              </w:rPr>
            </w:pPr>
            <w:r w:rsidRPr="00E603D7">
              <w:rPr>
                <w:b/>
                <w:sz w:val="24"/>
                <w:szCs w:val="24"/>
              </w:rPr>
              <w:t>Normal range (Calves)</w:t>
            </w:r>
          </w:p>
        </w:tc>
        <w:tc>
          <w:tcPr>
            <w:tcW w:w="2520" w:type="dxa"/>
          </w:tcPr>
          <w:p w:rsidR="00625033" w:rsidRPr="00E603D7" w:rsidRDefault="00625033" w:rsidP="00E50517">
            <w:pPr>
              <w:spacing w:line="360" w:lineRule="auto"/>
              <w:jc w:val="center"/>
              <w:rPr>
                <w:b/>
                <w:sz w:val="24"/>
                <w:szCs w:val="24"/>
              </w:rPr>
            </w:pPr>
            <w:r w:rsidRPr="00E603D7">
              <w:rPr>
                <w:b/>
                <w:sz w:val="24"/>
                <w:szCs w:val="24"/>
              </w:rPr>
              <w:t>Diarrheic calves</w:t>
            </w:r>
          </w:p>
        </w:tc>
      </w:tr>
      <w:tr w:rsidR="00625033" w:rsidRPr="00E603D7" w:rsidTr="00E50517">
        <w:tc>
          <w:tcPr>
            <w:tcW w:w="3060" w:type="dxa"/>
          </w:tcPr>
          <w:p w:rsidR="00625033" w:rsidRPr="00E603D7" w:rsidRDefault="00625033" w:rsidP="00E50517">
            <w:pPr>
              <w:spacing w:line="360" w:lineRule="auto"/>
              <w:rPr>
                <w:sz w:val="24"/>
                <w:szCs w:val="24"/>
              </w:rPr>
            </w:pPr>
            <w:r w:rsidRPr="00E603D7">
              <w:rPr>
                <w:sz w:val="24"/>
                <w:szCs w:val="24"/>
              </w:rPr>
              <w:t>Body temperature (°F)</w:t>
            </w:r>
          </w:p>
        </w:tc>
        <w:tc>
          <w:tcPr>
            <w:tcW w:w="2700" w:type="dxa"/>
          </w:tcPr>
          <w:p w:rsidR="00625033" w:rsidRPr="00E603D7" w:rsidRDefault="00625033" w:rsidP="00E50517">
            <w:pPr>
              <w:spacing w:line="360" w:lineRule="auto"/>
              <w:jc w:val="center"/>
              <w:rPr>
                <w:sz w:val="24"/>
                <w:szCs w:val="24"/>
              </w:rPr>
            </w:pPr>
            <w:r w:rsidRPr="00E603D7">
              <w:rPr>
                <w:sz w:val="24"/>
                <w:szCs w:val="24"/>
              </w:rPr>
              <w:t>101.98 ± 0.136</w:t>
            </w:r>
          </w:p>
        </w:tc>
        <w:tc>
          <w:tcPr>
            <w:tcW w:w="2520" w:type="dxa"/>
          </w:tcPr>
          <w:p w:rsidR="00625033" w:rsidRPr="00E603D7" w:rsidRDefault="00625033" w:rsidP="00E50517">
            <w:pPr>
              <w:spacing w:line="360" w:lineRule="auto"/>
              <w:jc w:val="center"/>
              <w:rPr>
                <w:sz w:val="24"/>
                <w:szCs w:val="24"/>
              </w:rPr>
            </w:pPr>
            <w:r w:rsidRPr="00E603D7">
              <w:rPr>
                <w:sz w:val="24"/>
                <w:szCs w:val="24"/>
              </w:rPr>
              <w:t>102.88 ± 0.36</w:t>
            </w:r>
          </w:p>
        </w:tc>
      </w:tr>
      <w:tr w:rsidR="00625033" w:rsidRPr="00E603D7" w:rsidTr="00E50517">
        <w:tc>
          <w:tcPr>
            <w:tcW w:w="3060" w:type="dxa"/>
          </w:tcPr>
          <w:p w:rsidR="00625033" w:rsidRPr="00E603D7" w:rsidRDefault="00625033" w:rsidP="00E50517">
            <w:pPr>
              <w:spacing w:line="360" w:lineRule="auto"/>
              <w:rPr>
                <w:sz w:val="24"/>
                <w:szCs w:val="24"/>
              </w:rPr>
            </w:pPr>
            <w:r w:rsidRPr="00E603D7">
              <w:rPr>
                <w:sz w:val="24"/>
                <w:szCs w:val="24"/>
              </w:rPr>
              <w:t>Pulse rate (per minute)</w:t>
            </w:r>
          </w:p>
        </w:tc>
        <w:tc>
          <w:tcPr>
            <w:tcW w:w="2700" w:type="dxa"/>
          </w:tcPr>
          <w:p w:rsidR="00625033" w:rsidRPr="00E603D7" w:rsidRDefault="00625033" w:rsidP="00E50517">
            <w:pPr>
              <w:spacing w:line="360" w:lineRule="auto"/>
              <w:jc w:val="center"/>
              <w:rPr>
                <w:sz w:val="24"/>
                <w:szCs w:val="24"/>
              </w:rPr>
            </w:pPr>
            <w:r w:rsidRPr="00E603D7">
              <w:rPr>
                <w:sz w:val="24"/>
                <w:szCs w:val="24"/>
              </w:rPr>
              <w:t>95.87 ± 1.14</w:t>
            </w:r>
          </w:p>
        </w:tc>
        <w:tc>
          <w:tcPr>
            <w:tcW w:w="2520" w:type="dxa"/>
          </w:tcPr>
          <w:p w:rsidR="00625033" w:rsidRPr="00E603D7" w:rsidRDefault="00625033" w:rsidP="00E50517">
            <w:pPr>
              <w:spacing w:line="360" w:lineRule="auto"/>
              <w:jc w:val="center"/>
              <w:rPr>
                <w:sz w:val="24"/>
                <w:szCs w:val="24"/>
              </w:rPr>
            </w:pPr>
            <w:r w:rsidRPr="00E603D7">
              <w:rPr>
                <w:sz w:val="24"/>
                <w:szCs w:val="24"/>
              </w:rPr>
              <w:t>109.57 ± 1.32*</w:t>
            </w:r>
          </w:p>
        </w:tc>
      </w:tr>
      <w:tr w:rsidR="00625033" w:rsidRPr="00E603D7" w:rsidTr="00E50517">
        <w:tc>
          <w:tcPr>
            <w:tcW w:w="3060" w:type="dxa"/>
          </w:tcPr>
          <w:p w:rsidR="00625033" w:rsidRPr="00E603D7" w:rsidRDefault="00625033" w:rsidP="00E50517">
            <w:pPr>
              <w:spacing w:line="360" w:lineRule="auto"/>
              <w:rPr>
                <w:sz w:val="24"/>
                <w:szCs w:val="24"/>
              </w:rPr>
            </w:pPr>
            <w:r w:rsidRPr="00E603D7">
              <w:rPr>
                <w:sz w:val="24"/>
                <w:szCs w:val="24"/>
              </w:rPr>
              <w:t>Respiration rate (per minute)</w:t>
            </w:r>
          </w:p>
        </w:tc>
        <w:tc>
          <w:tcPr>
            <w:tcW w:w="2700" w:type="dxa"/>
          </w:tcPr>
          <w:p w:rsidR="00625033" w:rsidRPr="00E603D7" w:rsidRDefault="00625033" w:rsidP="00E50517">
            <w:pPr>
              <w:spacing w:line="360" w:lineRule="auto"/>
              <w:jc w:val="center"/>
              <w:rPr>
                <w:sz w:val="24"/>
                <w:szCs w:val="24"/>
              </w:rPr>
            </w:pPr>
            <w:r w:rsidRPr="00E603D7">
              <w:rPr>
                <w:sz w:val="24"/>
                <w:szCs w:val="24"/>
              </w:rPr>
              <w:t xml:space="preserve">26.87 ±  0.854 </w:t>
            </w:r>
          </w:p>
        </w:tc>
        <w:tc>
          <w:tcPr>
            <w:tcW w:w="2520" w:type="dxa"/>
          </w:tcPr>
          <w:p w:rsidR="00625033" w:rsidRPr="00E603D7" w:rsidRDefault="00625033" w:rsidP="00E50517">
            <w:pPr>
              <w:spacing w:line="360" w:lineRule="auto"/>
              <w:jc w:val="center"/>
              <w:rPr>
                <w:sz w:val="24"/>
                <w:szCs w:val="24"/>
              </w:rPr>
            </w:pPr>
            <w:r w:rsidRPr="00E603D7">
              <w:rPr>
                <w:sz w:val="24"/>
                <w:szCs w:val="24"/>
              </w:rPr>
              <w:t>34.27 ± 0.93*</w:t>
            </w:r>
          </w:p>
        </w:tc>
      </w:tr>
    </w:tbl>
    <w:p w:rsidR="00625033" w:rsidRPr="00E603D7" w:rsidRDefault="00625033" w:rsidP="00625033">
      <w:pPr>
        <w:spacing w:before="120" w:after="120" w:line="360" w:lineRule="auto"/>
        <w:ind w:left="144" w:right="144" w:firstLine="576"/>
        <w:jc w:val="both"/>
        <w:rPr>
          <w:rFonts w:ascii="Times New Roman" w:hAnsi="Times New Roman" w:cs="Times New Roman"/>
          <w:sz w:val="24"/>
          <w:szCs w:val="24"/>
        </w:rPr>
      </w:pPr>
      <w:r w:rsidRPr="00E603D7">
        <w:rPr>
          <w:rFonts w:ascii="Times New Roman" w:hAnsi="Times New Roman" w:cs="Times New Roman"/>
          <w:sz w:val="24"/>
          <w:szCs w:val="24"/>
        </w:rPr>
        <w:t>* Values differ significantly (P&lt;0.05)</w:t>
      </w:r>
    </w:p>
    <w:p w:rsidR="004D3511" w:rsidRPr="00E603D7" w:rsidRDefault="004D3511">
      <w:pPr>
        <w:rPr>
          <w:rFonts w:ascii="Times New Roman" w:hAnsi="Times New Roman" w:cs="Times New Roman"/>
          <w:b/>
          <w:sz w:val="24"/>
          <w:szCs w:val="24"/>
        </w:rPr>
      </w:pPr>
      <w:r w:rsidRPr="00E603D7">
        <w:rPr>
          <w:rFonts w:ascii="Times New Roman" w:hAnsi="Times New Roman" w:cs="Times New Roman"/>
          <w:b/>
          <w:sz w:val="24"/>
          <w:szCs w:val="24"/>
        </w:rPr>
        <w:br w:type="page"/>
      </w:r>
    </w:p>
    <w:p w:rsidR="00625033" w:rsidRPr="00E603D7" w:rsidRDefault="00625033" w:rsidP="00625033">
      <w:pPr>
        <w:rPr>
          <w:rFonts w:ascii="Times New Roman" w:hAnsi="Times New Roman" w:cs="Times New Roman"/>
          <w:b/>
          <w:sz w:val="24"/>
          <w:szCs w:val="24"/>
        </w:rPr>
      </w:pPr>
      <w:r w:rsidRPr="00E603D7">
        <w:rPr>
          <w:rFonts w:ascii="Times New Roman" w:hAnsi="Times New Roman" w:cs="Times New Roman"/>
          <w:b/>
          <w:sz w:val="24"/>
          <w:szCs w:val="24"/>
        </w:rPr>
        <w:lastRenderedPageBreak/>
        <w:t xml:space="preserve">Table </w:t>
      </w:r>
      <w:r w:rsidR="0087432A" w:rsidRPr="00E603D7">
        <w:rPr>
          <w:rFonts w:ascii="Times New Roman" w:hAnsi="Times New Roman" w:cs="Times New Roman"/>
          <w:b/>
          <w:sz w:val="24"/>
          <w:szCs w:val="24"/>
        </w:rPr>
        <w:t>2</w:t>
      </w:r>
      <w:r w:rsidRPr="00E603D7">
        <w:rPr>
          <w:rFonts w:ascii="Times New Roman" w:hAnsi="Times New Roman" w:cs="Times New Roman"/>
          <w:b/>
          <w:sz w:val="24"/>
          <w:szCs w:val="24"/>
        </w:rPr>
        <w:t xml:space="preserve">: Showing hematological profiles of diarrheic calves </w:t>
      </w:r>
    </w:p>
    <w:tbl>
      <w:tblPr>
        <w:tblStyle w:val="TableGrid"/>
        <w:tblW w:w="0" w:type="auto"/>
        <w:tblLook w:val="01E0"/>
      </w:tblPr>
      <w:tblGrid>
        <w:gridCol w:w="2952"/>
        <w:gridCol w:w="2952"/>
        <w:gridCol w:w="2952"/>
      </w:tblGrid>
      <w:tr w:rsidR="00625033" w:rsidRPr="00E603D7" w:rsidTr="00E50517">
        <w:tc>
          <w:tcPr>
            <w:tcW w:w="2952" w:type="dxa"/>
          </w:tcPr>
          <w:p w:rsidR="00625033" w:rsidRPr="00E603D7" w:rsidRDefault="00625033" w:rsidP="00E50517">
            <w:pPr>
              <w:spacing w:line="360" w:lineRule="auto"/>
              <w:jc w:val="center"/>
              <w:rPr>
                <w:b/>
                <w:sz w:val="24"/>
                <w:szCs w:val="24"/>
              </w:rPr>
            </w:pPr>
            <w:r w:rsidRPr="00E603D7">
              <w:rPr>
                <w:b/>
                <w:sz w:val="24"/>
                <w:szCs w:val="24"/>
              </w:rPr>
              <w:t>Parameters</w:t>
            </w:r>
          </w:p>
        </w:tc>
        <w:tc>
          <w:tcPr>
            <w:tcW w:w="2952" w:type="dxa"/>
          </w:tcPr>
          <w:p w:rsidR="00625033" w:rsidRPr="00E603D7" w:rsidRDefault="00625033" w:rsidP="00E50517">
            <w:pPr>
              <w:spacing w:line="360" w:lineRule="auto"/>
              <w:jc w:val="center"/>
              <w:rPr>
                <w:b/>
                <w:sz w:val="24"/>
                <w:szCs w:val="24"/>
              </w:rPr>
            </w:pPr>
            <w:r w:rsidRPr="00E603D7">
              <w:rPr>
                <w:b/>
                <w:sz w:val="24"/>
                <w:szCs w:val="24"/>
              </w:rPr>
              <w:t>Normal range (Calves)#</w:t>
            </w:r>
          </w:p>
        </w:tc>
        <w:tc>
          <w:tcPr>
            <w:tcW w:w="2952" w:type="dxa"/>
          </w:tcPr>
          <w:p w:rsidR="00625033" w:rsidRPr="00E603D7" w:rsidRDefault="00625033" w:rsidP="00E50517">
            <w:pPr>
              <w:spacing w:line="360" w:lineRule="auto"/>
              <w:jc w:val="center"/>
              <w:rPr>
                <w:b/>
                <w:sz w:val="24"/>
                <w:szCs w:val="24"/>
              </w:rPr>
            </w:pPr>
            <w:r w:rsidRPr="00E603D7">
              <w:rPr>
                <w:b/>
                <w:sz w:val="24"/>
                <w:szCs w:val="24"/>
              </w:rPr>
              <w:t>Diarrheic calves</w:t>
            </w:r>
          </w:p>
        </w:tc>
      </w:tr>
      <w:tr w:rsidR="00625033" w:rsidRPr="00E603D7" w:rsidTr="00E50517">
        <w:tc>
          <w:tcPr>
            <w:tcW w:w="2952" w:type="dxa"/>
          </w:tcPr>
          <w:p w:rsidR="00625033" w:rsidRPr="00E603D7" w:rsidRDefault="00625033" w:rsidP="00E50517">
            <w:pPr>
              <w:spacing w:line="360" w:lineRule="auto"/>
              <w:rPr>
                <w:sz w:val="24"/>
                <w:szCs w:val="24"/>
              </w:rPr>
            </w:pPr>
            <w:r w:rsidRPr="00E603D7">
              <w:rPr>
                <w:sz w:val="24"/>
                <w:szCs w:val="24"/>
              </w:rPr>
              <w:t>Haemoglobin (g/dl)</w:t>
            </w:r>
          </w:p>
        </w:tc>
        <w:tc>
          <w:tcPr>
            <w:tcW w:w="2952" w:type="dxa"/>
          </w:tcPr>
          <w:p w:rsidR="00625033" w:rsidRPr="00E603D7" w:rsidRDefault="00625033" w:rsidP="00E50517">
            <w:pPr>
              <w:spacing w:line="360" w:lineRule="auto"/>
              <w:jc w:val="center"/>
              <w:rPr>
                <w:sz w:val="24"/>
                <w:szCs w:val="24"/>
              </w:rPr>
            </w:pPr>
            <w:r w:rsidRPr="00E603D7">
              <w:rPr>
                <w:sz w:val="24"/>
                <w:szCs w:val="24"/>
              </w:rPr>
              <w:t>11.3 (9.5-13.5)</w:t>
            </w:r>
          </w:p>
        </w:tc>
        <w:tc>
          <w:tcPr>
            <w:tcW w:w="2952" w:type="dxa"/>
          </w:tcPr>
          <w:p w:rsidR="00625033" w:rsidRPr="00E603D7" w:rsidRDefault="00625033" w:rsidP="00E50517">
            <w:pPr>
              <w:spacing w:line="360" w:lineRule="auto"/>
              <w:jc w:val="center"/>
              <w:rPr>
                <w:sz w:val="24"/>
                <w:szCs w:val="24"/>
              </w:rPr>
            </w:pPr>
            <w:r w:rsidRPr="00E603D7">
              <w:rPr>
                <w:sz w:val="24"/>
                <w:szCs w:val="24"/>
              </w:rPr>
              <w:t>12.2 ± 0.221</w:t>
            </w:r>
          </w:p>
        </w:tc>
      </w:tr>
      <w:tr w:rsidR="00625033" w:rsidRPr="00E603D7" w:rsidTr="00E50517">
        <w:tc>
          <w:tcPr>
            <w:tcW w:w="2952" w:type="dxa"/>
          </w:tcPr>
          <w:p w:rsidR="00625033" w:rsidRPr="00E603D7" w:rsidRDefault="00625033" w:rsidP="00E50517">
            <w:pPr>
              <w:spacing w:line="360" w:lineRule="auto"/>
              <w:rPr>
                <w:sz w:val="24"/>
                <w:szCs w:val="24"/>
              </w:rPr>
            </w:pPr>
            <w:r w:rsidRPr="00E603D7">
              <w:rPr>
                <w:sz w:val="24"/>
                <w:szCs w:val="24"/>
              </w:rPr>
              <w:t>PCV (%)</w:t>
            </w:r>
          </w:p>
        </w:tc>
        <w:tc>
          <w:tcPr>
            <w:tcW w:w="2952" w:type="dxa"/>
          </w:tcPr>
          <w:p w:rsidR="00625033" w:rsidRPr="00E603D7" w:rsidRDefault="00625033" w:rsidP="00E50517">
            <w:pPr>
              <w:spacing w:line="360" w:lineRule="auto"/>
              <w:jc w:val="center"/>
              <w:rPr>
                <w:sz w:val="24"/>
                <w:szCs w:val="24"/>
              </w:rPr>
            </w:pPr>
            <w:r w:rsidRPr="00E603D7">
              <w:rPr>
                <w:sz w:val="24"/>
                <w:szCs w:val="24"/>
              </w:rPr>
              <w:t>37.5 (36.0-49.0)</w:t>
            </w:r>
          </w:p>
        </w:tc>
        <w:tc>
          <w:tcPr>
            <w:tcW w:w="2952" w:type="dxa"/>
          </w:tcPr>
          <w:p w:rsidR="00625033" w:rsidRPr="00E603D7" w:rsidRDefault="00625033" w:rsidP="00E50517">
            <w:pPr>
              <w:spacing w:line="360" w:lineRule="auto"/>
              <w:jc w:val="center"/>
              <w:rPr>
                <w:sz w:val="24"/>
                <w:szCs w:val="24"/>
              </w:rPr>
            </w:pPr>
            <w:r w:rsidRPr="00E603D7">
              <w:rPr>
                <w:sz w:val="24"/>
                <w:szCs w:val="24"/>
              </w:rPr>
              <w:t>44.2 ± 0.692</w:t>
            </w:r>
          </w:p>
        </w:tc>
      </w:tr>
      <w:tr w:rsidR="00625033" w:rsidRPr="00E603D7" w:rsidTr="00E50517">
        <w:tc>
          <w:tcPr>
            <w:tcW w:w="2952" w:type="dxa"/>
          </w:tcPr>
          <w:p w:rsidR="00625033" w:rsidRPr="00E603D7" w:rsidRDefault="00625033" w:rsidP="00E50517">
            <w:pPr>
              <w:spacing w:line="360" w:lineRule="auto"/>
              <w:rPr>
                <w:sz w:val="24"/>
                <w:szCs w:val="24"/>
              </w:rPr>
            </w:pPr>
            <w:r w:rsidRPr="00E603D7">
              <w:rPr>
                <w:sz w:val="24"/>
                <w:szCs w:val="24"/>
              </w:rPr>
              <w:t>TEC (million/cmm)</w:t>
            </w:r>
          </w:p>
        </w:tc>
        <w:tc>
          <w:tcPr>
            <w:tcW w:w="2952" w:type="dxa"/>
          </w:tcPr>
          <w:p w:rsidR="00625033" w:rsidRPr="00E603D7" w:rsidRDefault="00625033" w:rsidP="00E50517">
            <w:pPr>
              <w:spacing w:line="360" w:lineRule="auto"/>
              <w:jc w:val="center"/>
              <w:rPr>
                <w:sz w:val="24"/>
                <w:szCs w:val="24"/>
              </w:rPr>
            </w:pPr>
            <w:r w:rsidRPr="00E603D7">
              <w:rPr>
                <w:sz w:val="24"/>
                <w:szCs w:val="24"/>
              </w:rPr>
              <w:t>8.1</w:t>
            </w:r>
          </w:p>
        </w:tc>
        <w:tc>
          <w:tcPr>
            <w:tcW w:w="2952" w:type="dxa"/>
          </w:tcPr>
          <w:p w:rsidR="00625033" w:rsidRPr="00E603D7" w:rsidRDefault="00625033" w:rsidP="00E50517">
            <w:pPr>
              <w:spacing w:line="360" w:lineRule="auto"/>
              <w:jc w:val="center"/>
              <w:rPr>
                <w:sz w:val="24"/>
                <w:szCs w:val="24"/>
              </w:rPr>
            </w:pPr>
            <w:r w:rsidRPr="00E603D7">
              <w:rPr>
                <w:sz w:val="24"/>
                <w:szCs w:val="24"/>
              </w:rPr>
              <w:t>8.54 ± 0.316</w:t>
            </w:r>
          </w:p>
        </w:tc>
      </w:tr>
      <w:tr w:rsidR="00625033" w:rsidRPr="00E603D7" w:rsidTr="00E50517">
        <w:tc>
          <w:tcPr>
            <w:tcW w:w="2952" w:type="dxa"/>
          </w:tcPr>
          <w:p w:rsidR="00625033" w:rsidRPr="00E603D7" w:rsidRDefault="00625033" w:rsidP="00E50517">
            <w:pPr>
              <w:spacing w:line="360" w:lineRule="auto"/>
              <w:rPr>
                <w:sz w:val="24"/>
                <w:szCs w:val="24"/>
              </w:rPr>
            </w:pPr>
            <w:r w:rsidRPr="00E603D7">
              <w:rPr>
                <w:sz w:val="24"/>
                <w:szCs w:val="24"/>
              </w:rPr>
              <w:t>TLC (thousands/cmm)</w:t>
            </w:r>
          </w:p>
        </w:tc>
        <w:tc>
          <w:tcPr>
            <w:tcW w:w="2952" w:type="dxa"/>
          </w:tcPr>
          <w:p w:rsidR="00625033" w:rsidRPr="00E603D7" w:rsidRDefault="00625033" w:rsidP="00E50517">
            <w:pPr>
              <w:spacing w:line="360" w:lineRule="auto"/>
              <w:jc w:val="center"/>
              <w:rPr>
                <w:sz w:val="24"/>
                <w:szCs w:val="24"/>
              </w:rPr>
            </w:pPr>
            <w:r w:rsidRPr="00E603D7">
              <w:rPr>
                <w:sz w:val="24"/>
                <w:szCs w:val="24"/>
              </w:rPr>
              <w:t>9.7</w:t>
            </w:r>
          </w:p>
        </w:tc>
        <w:tc>
          <w:tcPr>
            <w:tcW w:w="2952" w:type="dxa"/>
          </w:tcPr>
          <w:p w:rsidR="00625033" w:rsidRPr="00E603D7" w:rsidRDefault="00625033" w:rsidP="00E50517">
            <w:pPr>
              <w:spacing w:line="360" w:lineRule="auto"/>
              <w:jc w:val="center"/>
              <w:rPr>
                <w:sz w:val="24"/>
                <w:szCs w:val="24"/>
              </w:rPr>
            </w:pPr>
            <w:r w:rsidRPr="00E603D7">
              <w:rPr>
                <w:sz w:val="24"/>
                <w:szCs w:val="24"/>
              </w:rPr>
              <w:t>12.4 ± 0.295*</w:t>
            </w:r>
          </w:p>
        </w:tc>
      </w:tr>
      <w:tr w:rsidR="00625033" w:rsidRPr="00E603D7" w:rsidTr="00E50517">
        <w:tc>
          <w:tcPr>
            <w:tcW w:w="2952" w:type="dxa"/>
          </w:tcPr>
          <w:p w:rsidR="00625033" w:rsidRPr="00E603D7" w:rsidRDefault="00625033" w:rsidP="00E50517">
            <w:pPr>
              <w:spacing w:line="360" w:lineRule="auto"/>
              <w:rPr>
                <w:sz w:val="24"/>
                <w:szCs w:val="24"/>
              </w:rPr>
            </w:pPr>
            <w:r w:rsidRPr="00E603D7">
              <w:rPr>
                <w:sz w:val="24"/>
                <w:szCs w:val="24"/>
              </w:rPr>
              <w:t>Neutrophils (%)</w:t>
            </w:r>
          </w:p>
        </w:tc>
        <w:tc>
          <w:tcPr>
            <w:tcW w:w="2952" w:type="dxa"/>
          </w:tcPr>
          <w:p w:rsidR="00625033" w:rsidRPr="00E603D7" w:rsidRDefault="00625033" w:rsidP="00E50517">
            <w:pPr>
              <w:spacing w:line="360" w:lineRule="auto"/>
              <w:jc w:val="center"/>
              <w:rPr>
                <w:sz w:val="24"/>
                <w:szCs w:val="24"/>
              </w:rPr>
            </w:pPr>
            <w:r w:rsidRPr="00E603D7">
              <w:rPr>
                <w:sz w:val="24"/>
                <w:szCs w:val="24"/>
              </w:rPr>
              <w:t>37 (12-38)</w:t>
            </w:r>
          </w:p>
        </w:tc>
        <w:tc>
          <w:tcPr>
            <w:tcW w:w="2952" w:type="dxa"/>
          </w:tcPr>
          <w:p w:rsidR="00625033" w:rsidRPr="00E603D7" w:rsidRDefault="00625033" w:rsidP="00E50517">
            <w:pPr>
              <w:spacing w:line="360" w:lineRule="auto"/>
              <w:jc w:val="center"/>
              <w:rPr>
                <w:sz w:val="24"/>
                <w:szCs w:val="24"/>
              </w:rPr>
            </w:pPr>
            <w:r w:rsidRPr="00E603D7">
              <w:rPr>
                <w:sz w:val="24"/>
                <w:szCs w:val="24"/>
              </w:rPr>
              <w:t>46.8 ± 0.748*</w:t>
            </w:r>
          </w:p>
        </w:tc>
      </w:tr>
      <w:tr w:rsidR="00625033" w:rsidRPr="00E603D7" w:rsidTr="00E50517">
        <w:tc>
          <w:tcPr>
            <w:tcW w:w="2952" w:type="dxa"/>
          </w:tcPr>
          <w:p w:rsidR="00625033" w:rsidRPr="00E603D7" w:rsidRDefault="00625033" w:rsidP="00E50517">
            <w:pPr>
              <w:spacing w:line="360" w:lineRule="auto"/>
              <w:rPr>
                <w:sz w:val="24"/>
                <w:szCs w:val="24"/>
              </w:rPr>
            </w:pPr>
            <w:r w:rsidRPr="00E603D7">
              <w:rPr>
                <w:sz w:val="24"/>
                <w:szCs w:val="24"/>
              </w:rPr>
              <w:t>Eosinophils (%)</w:t>
            </w:r>
          </w:p>
        </w:tc>
        <w:tc>
          <w:tcPr>
            <w:tcW w:w="2952" w:type="dxa"/>
          </w:tcPr>
          <w:p w:rsidR="00625033" w:rsidRPr="00E603D7" w:rsidRDefault="00625033" w:rsidP="00E50517">
            <w:pPr>
              <w:spacing w:line="360" w:lineRule="auto"/>
              <w:jc w:val="center"/>
              <w:rPr>
                <w:sz w:val="24"/>
                <w:szCs w:val="24"/>
              </w:rPr>
            </w:pPr>
            <w:r w:rsidRPr="00E603D7">
              <w:rPr>
                <w:sz w:val="24"/>
                <w:szCs w:val="24"/>
              </w:rPr>
              <w:t>1.9 (2-30)</w:t>
            </w:r>
          </w:p>
        </w:tc>
        <w:tc>
          <w:tcPr>
            <w:tcW w:w="2952" w:type="dxa"/>
          </w:tcPr>
          <w:p w:rsidR="00625033" w:rsidRPr="00E603D7" w:rsidRDefault="00625033" w:rsidP="00E50517">
            <w:pPr>
              <w:spacing w:line="360" w:lineRule="auto"/>
              <w:jc w:val="center"/>
              <w:rPr>
                <w:sz w:val="24"/>
                <w:szCs w:val="24"/>
              </w:rPr>
            </w:pPr>
            <w:r w:rsidRPr="00E603D7">
              <w:rPr>
                <w:sz w:val="24"/>
                <w:szCs w:val="24"/>
              </w:rPr>
              <w:t>1.7 ± 0.482</w:t>
            </w:r>
          </w:p>
        </w:tc>
      </w:tr>
      <w:tr w:rsidR="00625033" w:rsidRPr="00E603D7" w:rsidTr="00E50517">
        <w:tc>
          <w:tcPr>
            <w:tcW w:w="2952" w:type="dxa"/>
          </w:tcPr>
          <w:p w:rsidR="00625033" w:rsidRPr="00E603D7" w:rsidRDefault="00625033" w:rsidP="00E50517">
            <w:pPr>
              <w:spacing w:line="360" w:lineRule="auto"/>
              <w:rPr>
                <w:sz w:val="24"/>
                <w:szCs w:val="24"/>
              </w:rPr>
            </w:pPr>
            <w:r w:rsidRPr="00E603D7">
              <w:rPr>
                <w:sz w:val="24"/>
                <w:szCs w:val="24"/>
              </w:rPr>
              <w:t>Basophils (%)</w:t>
            </w:r>
          </w:p>
        </w:tc>
        <w:tc>
          <w:tcPr>
            <w:tcW w:w="2952" w:type="dxa"/>
          </w:tcPr>
          <w:p w:rsidR="00625033" w:rsidRPr="00E603D7" w:rsidRDefault="00625033" w:rsidP="00E50517">
            <w:pPr>
              <w:spacing w:line="360" w:lineRule="auto"/>
              <w:jc w:val="center"/>
              <w:rPr>
                <w:sz w:val="24"/>
                <w:szCs w:val="24"/>
              </w:rPr>
            </w:pPr>
            <w:r w:rsidRPr="00E603D7">
              <w:rPr>
                <w:sz w:val="24"/>
                <w:szCs w:val="24"/>
              </w:rPr>
              <w:t>0.6 (0-2)</w:t>
            </w:r>
          </w:p>
        </w:tc>
        <w:tc>
          <w:tcPr>
            <w:tcW w:w="2952" w:type="dxa"/>
          </w:tcPr>
          <w:p w:rsidR="00625033" w:rsidRPr="00E603D7" w:rsidRDefault="00625033" w:rsidP="00E50517">
            <w:pPr>
              <w:spacing w:line="360" w:lineRule="auto"/>
              <w:jc w:val="center"/>
              <w:rPr>
                <w:sz w:val="24"/>
                <w:szCs w:val="24"/>
              </w:rPr>
            </w:pPr>
            <w:r w:rsidRPr="00E603D7">
              <w:rPr>
                <w:sz w:val="24"/>
                <w:szCs w:val="24"/>
              </w:rPr>
              <w:t>0.5 ± 0.147</w:t>
            </w:r>
          </w:p>
        </w:tc>
      </w:tr>
      <w:tr w:rsidR="00625033" w:rsidRPr="00E603D7" w:rsidTr="00E50517">
        <w:tc>
          <w:tcPr>
            <w:tcW w:w="2952" w:type="dxa"/>
          </w:tcPr>
          <w:p w:rsidR="00625033" w:rsidRPr="00E603D7" w:rsidRDefault="00625033" w:rsidP="00E50517">
            <w:pPr>
              <w:spacing w:line="360" w:lineRule="auto"/>
              <w:rPr>
                <w:sz w:val="24"/>
                <w:szCs w:val="24"/>
              </w:rPr>
            </w:pPr>
            <w:r w:rsidRPr="00E603D7">
              <w:rPr>
                <w:sz w:val="24"/>
                <w:szCs w:val="24"/>
              </w:rPr>
              <w:t>Lymphocytes (%)</w:t>
            </w:r>
          </w:p>
        </w:tc>
        <w:tc>
          <w:tcPr>
            <w:tcW w:w="2952" w:type="dxa"/>
          </w:tcPr>
          <w:p w:rsidR="00625033" w:rsidRPr="00E603D7" w:rsidRDefault="00625033" w:rsidP="00E50517">
            <w:pPr>
              <w:spacing w:line="360" w:lineRule="auto"/>
              <w:jc w:val="center"/>
              <w:rPr>
                <w:sz w:val="24"/>
                <w:szCs w:val="24"/>
              </w:rPr>
            </w:pPr>
            <w:r w:rsidRPr="00E603D7">
              <w:rPr>
                <w:sz w:val="24"/>
                <w:szCs w:val="24"/>
              </w:rPr>
              <w:t>68.6 (33-87)</w:t>
            </w:r>
          </w:p>
        </w:tc>
        <w:tc>
          <w:tcPr>
            <w:tcW w:w="2952" w:type="dxa"/>
          </w:tcPr>
          <w:p w:rsidR="00625033" w:rsidRPr="00E603D7" w:rsidRDefault="00625033" w:rsidP="00E50517">
            <w:pPr>
              <w:spacing w:line="360" w:lineRule="auto"/>
              <w:jc w:val="center"/>
              <w:rPr>
                <w:sz w:val="24"/>
                <w:szCs w:val="24"/>
              </w:rPr>
            </w:pPr>
            <w:r w:rsidRPr="00E603D7">
              <w:rPr>
                <w:sz w:val="24"/>
                <w:szCs w:val="24"/>
              </w:rPr>
              <w:t>51.6 ± 0.514</w:t>
            </w:r>
          </w:p>
        </w:tc>
      </w:tr>
      <w:tr w:rsidR="00625033" w:rsidRPr="00E603D7" w:rsidTr="00E50517">
        <w:tc>
          <w:tcPr>
            <w:tcW w:w="2952" w:type="dxa"/>
          </w:tcPr>
          <w:p w:rsidR="00625033" w:rsidRPr="00E603D7" w:rsidRDefault="00625033" w:rsidP="00E50517">
            <w:pPr>
              <w:spacing w:line="360" w:lineRule="auto"/>
              <w:rPr>
                <w:sz w:val="24"/>
                <w:szCs w:val="24"/>
              </w:rPr>
            </w:pPr>
            <w:r w:rsidRPr="00E603D7">
              <w:rPr>
                <w:sz w:val="24"/>
                <w:szCs w:val="24"/>
              </w:rPr>
              <w:t>Monocytes (%)</w:t>
            </w:r>
          </w:p>
        </w:tc>
        <w:tc>
          <w:tcPr>
            <w:tcW w:w="2952" w:type="dxa"/>
          </w:tcPr>
          <w:p w:rsidR="00625033" w:rsidRPr="00E603D7" w:rsidRDefault="00625033" w:rsidP="00E50517">
            <w:pPr>
              <w:spacing w:line="360" w:lineRule="auto"/>
              <w:jc w:val="center"/>
              <w:rPr>
                <w:sz w:val="24"/>
                <w:szCs w:val="24"/>
              </w:rPr>
            </w:pPr>
            <w:r w:rsidRPr="00E603D7">
              <w:rPr>
                <w:sz w:val="24"/>
                <w:szCs w:val="24"/>
              </w:rPr>
              <w:t>3.4 (1-5)</w:t>
            </w:r>
          </w:p>
        </w:tc>
        <w:tc>
          <w:tcPr>
            <w:tcW w:w="2952" w:type="dxa"/>
          </w:tcPr>
          <w:p w:rsidR="00625033" w:rsidRPr="00E603D7" w:rsidRDefault="00625033" w:rsidP="00E50517">
            <w:pPr>
              <w:spacing w:line="360" w:lineRule="auto"/>
              <w:jc w:val="center"/>
              <w:rPr>
                <w:sz w:val="24"/>
                <w:szCs w:val="24"/>
              </w:rPr>
            </w:pPr>
            <w:r w:rsidRPr="00E603D7">
              <w:rPr>
                <w:sz w:val="24"/>
                <w:szCs w:val="24"/>
              </w:rPr>
              <w:t>2.72 ± 0.687</w:t>
            </w:r>
          </w:p>
        </w:tc>
      </w:tr>
    </w:tbl>
    <w:p w:rsidR="00625033" w:rsidRPr="00E603D7" w:rsidRDefault="00625033" w:rsidP="00A367DB">
      <w:pPr>
        <w:rPr>
          <w:rFonts w:ascii="Times New Roman" w:hAnsi="Times New Roman" w:cs="Times New Roman"/>
          <w:sz w:val="24"/>
          <w:szCs w:val="24"/>
        </w:rPr>
      </w:pPr>
      <w:r w:rsidRPr="00E603D7">
        <w:rPr>
          <w:rFonts w:ascii="Times New Roman" w:hAnsi="Times New Roman" w:cs="Times New Roman"/>
          <w:sz w:val="24"/>
          <w:szCs w:val="24"/>
        </w:rPr>
        <w:t xml:space="preserve"># Benzamin, 2007; </w:t>
      </w:r>
      <w:r w:rsidRPr="00E603D7">
        <w:rPr>
          <w:rFonts w:ascii="Times New Roman" w:hAnsi="Times New Roman" w:cs="Times New Roman"/>
          <w:sz w:val="24"/>
          <w:szCs w:val="24"/>
        </w:rPr>
        <w:tab/>
        <w:t>* Values differ significantly (P&lt;0.05)</w:t>
      </w:r>
    </w:p>
    <w:p w:rsidR="004D3511" w:rsidRPr="00E603D7" w:rsidRDefault="004D3511" w:rsidP="00625033">
      <w:pPr>
        <w:spacing w:line="360" w:lineRule="auto"/>
        <w:rPr>
          <w:rFonts w:ascii="Times New Roman" w:hAnsi="Times New Roman" w:cs="Times New Roman"/>
          <w:b/>
          <w:bCs/>
          <w:sz w:val="24"/>
          <w:szCs w:val="24"/>
        </w:rPr>
      </w:pPr>
    </w:p>
    <w:p w:rsidR="004D3511" w:rsidRPr="00E603D7" w:rsidRDefault="004D3511" w:rsidP="00625033">
      <w:pPr>
        <w:spacing w:line="360" w:lineRule="auto"/>
        <w:rPr>
          <w:rFonts w:ascii="Times New Roman" w:hAnsi="Times New Roman" w:cs="Times New Roman"/>
          <w:b/>
          <w:bCs/>
          <w:sz w:val="24"/>
          <w:szCs w:val="24"/>
        </w:rPr>
      </w:pPr>
    </w:p>
    <w:p w:rsidR="004D3511" w:rsidRPr="00E603D7" w:rsidRDefault="004D3511" w:rsidP="00625033">
      <w:pPr>
        <w:spacing w:line="360" w:lineRule="auto"/>
        <w:rPr>
          <w:rFonts w:ascii="Times New Roman" w:hAnsi="Times New Roman" w:cs="Times New Roman"/>
          <w:b/>
          <w:bCs/>
          <w:sz w:val="24"/>
          <w:szCs w:val="24"/>
        </w:rPr>
      </w:pPr>
    </w:p>
    <w:p w:rsidR="00625033" w:rsidRPr="00E603D7" w:rsidRDefault="00625033" w:rsidP="00625033">
      <w:pPr>
        <w:spacing w:line="360" w:lineRule="auto"/>
        <w:rPr>
          <w:rFonts w:ascii="Times New Roman" w:hAnsi="Times New Roman" w:cs="Times New Roman"/>
          <w:b/>
          <w:bCs/>
          <w:sz w:val="24"/>
          <w:szCs w:val="24"/>
        </w:rPr>
      </w:pPr>
      <w:r w:rsidRPr="00E603D7">
        <w:rPr>
          <w:rFonts w:ascii="Times New Roman" w:hAnsi="Times New Roman" w:cs="Times New Roman"/>
          <w:b/>
          <w:bCs/>
          <w:sz w:val="24"/>
          <w:szCs w:val="24"/>
        </w:rPr>
        <w:t xml:space="preserve">Table </w:t>
      </w:r>
      <w:r w:rsidR="0087432A" w:rsidRPr="00E603D7">
        <w:rPr>
          <w:rFonts w:ascii="Times New Roman" w:hAnsi="Times New Roman" w:cs="Times New Roman"/>
          <w:b/>
          <w:bCs/>
          <w:sz w:val="24"/>
          <w:szCs w:val="24"/>
        </w:rPr>
        <w:t>3</w:t>
      </w:r>
      <w:r w:rsidRPr="00E603D7">
        <w:rPr>
          <w:rFonts w:ascii="Times New Roman" w:hAnsi="Times New Roman" w:cs="Times New Roman"/>
          <w:b/>
          <w:bCs/>
          <w:sz w:val="24"/>
          <w:szCs w:val="24"/>
        </w:rPr>
        <w:t>: Biochemical profile of therapeutic regimens on calves’ diarrhea</w:t>
      </w:r>
    </w:p>
    <w:tbl>
      <w:tblPr>
        <w:tblStyle w:val="TableGrid"/>
        <w:tblW w:w="0" w:type="auto"/>
        <w:tblLook w:val="01E0"/>
      </w:tblPr>
      <w:tblGrid>
        <w:gridCol w:w="2952"/>
        <w:gridCol w:w="2952"/>
        <w:gridCol w:w="2952"/>
      </w:tblGrid>
      <w:tr w:rsidR="00625033" w:rsidRPr="00E603D7" w:rsidTr="00E50517">
        <w:tc>
          <w:tcPr>
            <w:tcW w:w="2952" w:type="dxa"/>
          </w:tcPr>
          <w:p w:rsidR="00625033" w:rsidRPr="00E603D7" w:rsidRDefault="00625033" w:rsidP="00E50517">
            <w:pPr>
              <w:spacing w:line="360" w:lineRule="auto"/>
              <w:jc w:val="center"/>
              <w:rPr>
                <w:b/>
                <w:sz w:val="24"/>
                <w:szCs w:val="24"/>
              </w:rPr>
            </w:pPr>
            <w:r w:rsidRPr="00E603D7">
              <w:rPr>
                <w:b/>
                <w:sz w:val="24"/>
                <w:szCs w:val="24"/>
              </w:rPr>
              <w:t>Parameters</w:t>
            </w:r>
          </w:p>
        </w:tc>
        <w:tc>
          <w:tcPr>
            <w:tcW w:w="2952" w:type="dxa"/>
          </w:tcPr>
          <w:p w:rsidR="00625033" w:rsidRPr="00E603D7" w:rsidRDefault="00625033" w:rsidP="00E50517">
            <w:pPr>
              <w:spacing w:line="360" w:lineRule="auto"/>
              <w:jc w:val="center"/>
              <w:rPr>
                <w:b/>
                <w:sz w:val="24"/>
                <w:szCs w:val="24"/>
              </w:rPr>
            </w:pPr>
            <w:r w:rsidRPr="00E603D7">
              <w:rPr>
                <w:b/>
                <w:sz w:val="24"/>
                <w:szCs w:val="24"/>
              </w:rPr>
              <w:t>Normal range (Calves)</w:t>
            </w:r>
            <w:r w:rsidRPr="00E603D7">
              <w:rPr>
                <w:b/>
                <w:sz w:val="24"/>
                <w:szCs w:val="24"/>
                <w:vertAlign w:val="superscript"/>
              </w:rPr>
              <w:t>#</w:t>
            </w:r>
          </w:p>
        </w:tc>
        <w:tc>
          <w:tcPr>
            <w:tcW w:w="2952" w:type="dxa"/>
          </w:tcPr>
          <w:p w:rsidR="00625033" w:rsidRPr="00E603D7" w:rsidRDefault="00625033" w:rsidP="00E50517">
            <w:pPr>
              <w:spacing w:line="360" w:lineRule="auto"/>
              <w:jc w:val="center"/>
              <w:rPr>
                <w:b/>
                <w:sz w:val="24"/>
                <w:szCs w:val="24"/>
              </w:rPr>
            </w:pPr>
            <w:r w:rsidRPr="00E603D7">
              <w:rPr>
                <w:b/>
                <w:sz w:val="24"/>
                <w:szCs w:val="24"/>
              </w:rPr>
              <w:t>Diarrheic calves</w:t>
            </w:r>
          </w:p>
        </w:tc>
      </w:tr>
      <w:tr w:rsidR="00625033" w:rsidRPr="00E603D7" w:rsidTr="00E50517">
        <w:tc>
          <w:tcPr>
            <w:tcW w:w="2952" w:type="dxa"/>
          </w:tcPr>
          <w:p w:rsidR="00625033" w:rsidRPr="00E603D7" w:rsidRDefault="00625033" w:rsidP="00E50517">
            <w:pPr>
              <w:spacing w:before="120" w:after="120"/>
              <w:ind w:left="144" w:right="144"/>
              <w:rPr>
                <w:sz w:val="24"/>
                <w:szCs w:val="24"/>
              </w:rPr>
            </w:pPr>
            <w:r w:rsidRPr="00E603D7">
              <w:rPr>
                <w:sz w:val="24"/>
                <w:szCs w:val="24"/>
              </w:rPr>
              <w:t xml:space="preserve">Na (mEq / litre) </w:t>
            </w:r>
          </w:p>
        </w:tc>
        <w:tc>
          <w:tcPr>
            <w:tcW w:w="2952" w:type="dxa"/>
          </w:tcPr>
          <w:p w:rsidR="00625033" w:rsidRPr="00E603D7" w:rsidRDefault="00625033" w:rsidP="00E50517">
            <w:pPr>
              <w:spacing w:line="360" w:lineRule="auto"/>
              <w:jc w:val="center"/>
              <w:rPr>
                <w:sz w:val="24"/>
                <w:szCs w:val="24"/>
              </w:rPr>
            </w:pPr>
            <w:r w:rsidRPr="00E603D7">
              <w:rPr>
                <w:sz w:val="24"/>
                <w:szCs w:val="24"/>
              </w:rPr>
              <w:t>148 ± 13</w:t>
            </w:r>
          </w:p>
        </w:tc>
        <w:tc>
          <w:tcPr>
            <w:tcW w:w="2952" w:type="dxa"/>
          </w:tcPr>
          <w:p w:rsidR="00625033" w:rsidRPr="00E603D7" w:rsidRDefault="00625033" w:rsidP="00E50517">
            <w:pPr>
              <w:spacing w:line="360" w:lineRule="auto"/>
              <w:jc w:val="center"/>
              <w:rPr>
                <w:sz w:val="24"/>
                <w:szCs w:val="24"/>
              </w:rPr>
            </w:pPr>
            <w:r w:rsidRPr="00E603D7">
              <w:rPr>
                <w:sz w:val="24"/>
                <w:szCs w:val="24"/>
              </w:rPr>
              <w:t>126.16 ± 1.815</w:t>
            </w:r>
          </w:p>
        </w:tc>
      </w:tr>
      <w:tr w:rsidR="00625033" w:rsidRPr="00E603D7" w:rsidTr="00E50517">
        <w:tc>
          <w:tcPr>
            <w:tcW w:w="2952" w:type="dxa"/>
          </w:tcPr>
          <w:p w:rsidR="00625033" w:rsidRPr="00E603D7" w:rsidRDefault="00625033" w:rsidP="00E50517">
            <w:pPr>
              <w:spacing w:before="120" w:after="120"/>
              <w:ind w:left="144" w:right="144"/>
              <w:jc w:val="both"/>
              <w:rPr>
                <w:sz w:val="24"/>
                <w:szCs w:val="24"/>
              </w:rPr>
            </w:pPr>
            <w:r w:rsidRPr="00E603D7">
              <w:rPr>
                <w:sz w:val="24"/>
                <w:szCs w:val="24"/>
              </w:rPr>
              <w:t>K (mEq/ litre)</w:t>
            </w:r>
          </w:p>
        </w:tc>
        <w:tc>
          <w:tcPr>
            <w:tcW w:w="2952" w:type="dxa"/>
          </w:tcPr>
          <w:p w:rsidR="00625033" w:rsidRPr="00E603D7" w:rsidRDefault="00625033" w:rsidP="00E50517">
            <w:pPr>
              <w:spacing w:line="360" w:lineRule="auto"/>
              <w:jc w:val="center"/>
              <w:rPr>
                <w:sz w:val="24"/>
                <w:szCs w:val="24"/>
              </w:rPr>
            </w:pPr>
            <w:r w:rsidRPr="00E603D7">
              <w:rPr>
                <w:sz w:val="24"/>
                <w:szCs w:val="24"/>
              </w:rPr>
              <w:t>5.4 ± 0.8</w:t>
            </w:r>
          </w:p>
        </w:tc>
        <w:tc>
          <w:tcPr>
            <w:tcW w:w="2952" w:type="dxa"/>
          </w:tcPr>
          <w:p w:rsidR="00625033" w:rsidRPr="00E603D7" w:rsidRDefault="00625033" w:rsidP="00E50517">
            <w:pPr>
              <w:spacing w:line="360" w:lineRule="auto"/>
              <w:jc w:val="center"/>
              <w:rPr>
                <w:sz w:val="24"/>
                <w:szCs w:val="24"/>
              </w:rPr>
            </w:pPr>
            <w:r w:rsidRPr="00E603D7">
              <w:rPr>
                <w:sz w:val="24"/>
                <w:szCs w:val="24"/>
              </w:rPr>
              <w:t>5.6 ± 0.084</w:t>
            </w:r>
          </w:p>
        </w:tc>
      </w:tr>
      <w:tr w:rsidR="00625033" w:rsidRPr="00E603D7" w:rsidTr="00E50517">
        <w:tc>
          <w:tcPr>
            <w:tcW w:w="2952" w:type="dxa"/>
          </w:tcPr>
          <w:p w:rsidR="00625033" w:rsidRPr="00E603D7" w:rsidRDefault="00625033" w:rsidP="00E50517">
            <w:pPr>
              <w:spacing w:before="120" w:after="120"/>
              <w:ind w:left="144" w:right="144"/>
              <w:jc w:val="both"/>
              <w:rPr>
                <w:sz w:val="24"/>
                <w:szCs w:val="24"/>
              </w:rPr>
            </w:pPr>
            <w:r w:rsidRPr="00E603D7">
              <w:rPr>
                <w:sz w:val="24"/>
                <w:szCs w:val="24"/>
              </w:rPr>
              <w:t>Cl</w:t>
            </w:r>
            <w:r w:rsidRPr="00E603D7">
              <w:rPr>
                <w:sz w:val="24"/>
                <w:szCs w:val="24"/>
                <w:vertAlign w:val="superscript"/>
              </w:rPr>
              <w:t>-</w:t>
            </w:r>
            <w:r w:rsidRPr="00E603D7">
              <w:rPr>
                <w:sz w:val="24"/>
                <w:szCs w:val="24"/>
              </w:rPr>
              <w:t xml:space="preserve"> (mEq/ litre) </w:t>
            </w:r>
          </w:p>
        </w:tc>
        <w:tc>
          <w:tcPr>
            <w:tcW w:w="2952" w:type="dxa"/>
          </w:tcPr>
          <w:p w:rsidR="00625033" w:rsidRPr="00E603D7" w:rsidRDefault="00625033" w:rsidP="00E50517">
            <w:pPr>
              <w:spacing w:line="360" w:lineRule="auto"/>
              <w:jc w:val="center"/>
              <w:rPr>
                <w:sz w:val="24"/>
                <w:szCs w:val="24"/>
              </w:rPr>
            </w:pPr>
            <w:r w:rsidRPr="00E603D7">
              <w:rPr>
                <w:sz w:val="24"/>
                <w:szCs w:val="24"/>
              </w:rPr>
              <w:t>95 ± 5.0</w:t>
            </w:r>
          </w:p>
        </w:tc>
        <w:tc>
          <w:tcPr>
            <w:tcW w:w="2952" w:type="dxa"/>
          </w:tcPr>
          <w:p w:rsidR="00625033" w:rsidRPr="00E603D7" w:rsidRDefault="00625033" w:rsidP="00E50517">
            <w:pPr>
              <w:spacing w:line="360" w:lineRule="auto"/>
              <w:jc w:val="center"/>
              <w:rPr>
                <w:sz w:val="24"/>
                <w:szCs w:val="24"/>
              </w:rPr>
            </w:pPr>
            <w:r w:rsidRPr="00E603D7">
              <w:rPr>
                <w:sz w:val="24"/>
                <w:szCs w:val="24"/>
              </w:rPr>
              <w:t>122.47 ± 1.943*</w:t>
            </w:r>
          </w:p>
        </w:tc>
      </w:tr>
    </w:tbl>
    <w:p w:rsidR="00625033" w:rsidRPr="00E603D7" w:rsidRDefault="00625033" w:rsidP="00625033">
      <w:pPr>
        <w:rPr>
          <w:rFonts w:ascii="Times New Roman" w:hAnsi="Times New Roman" w:cs="Times New Roman"/>
          <w:sz w:val="24"/>
          <w:szCs w:val="24"/>
        </w:rPr>
      </w:pPr>
      <w:r w:rsidRPr="00E603D7">
        <w:rPr>
          <w:rFonts w:ascii="Times New Roman" w:hAnsi="Times New Roman" w:cs="Times New Roman"/>
          <w:b/>
          <w:sz w:val="24"/>
          <w:szCs w:val="24"/>
        </w:rPr>
        <w:t xml:space="preserve"># </w:t>
      </w:r>
      <w:r w:rsidRPr="00E603D7">
        <w:rPr>
          <w:rFonts w:ascii="Times New Roman" w:hAnsi="Times New Roman" w:cs="Times New Roman"/>
          <w:sz w:val="24"/>
          <w:szCs w:val="24"/>
        </w:rPr>
        <w:t>Butler et al., 1971</w:t>
      </w:r>
      <w:r w:rsidRPr="00E603D7">
        <w:rPr>
          <w:rFonts w:ascii="Times New Roman" w:hAnsi="Times New Roman" w:cs="Times New Roman"/>
          <w:sz w:val="24"/>
          <w:szCs w:val="24"/>
        </w:rPr>
        <w:tab/>
        <w:t>* Values differ significantly (P&lt;0.05)</w:t>
      </w:r>
    </w:p>
    <w:p w:rsidR="00625033" w:rsidRPr="00E603D7" w:rsidRDefault="00625033" w:rsidP="00A367DB">
      <w:pPr>
        <w:rPr>
          <w:rFonts w:ascii="Times New Roman" w:hAnsi="Times New Roman" w:cs="Times New Roman"/>
          <w:sz w:val="24"/>
          <w:szCs w:val="24"/>
        </w:rPr>
      </w:pPr>
    </w:p>
    <w:sectPr w:rsidR="00625033" w:rsidRPr="00E603D7" w:rsidSect="00E603D7">
      <w:footerReference w:type="default" r:id="rId8"/>
      <w:pgSz w:w="12240" w:h="15840"/>
      <w:pgMar w:top="1440" w:right="1440" w:bottom="1440" w:left="1440" w:header="720" w:footer="720" w:gutter="0"/>
      <w:lnNumType w:countBy="1" w:restart="continuou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A6E1A" w:rsidRDefault="007A6E1A" w:rsidP="00E603D7">
      <w:pPr>
        <w:spacing w:after="0" w:line="240" w:lineRule="auto"/>
      </w:pPr>
      <w:r>
        <w:separator/>
      </w:r>
    </w:p>
  </w:endnote>
  <w:endnote w:type="continuationSeparator" w:id="1">
    <w:p w:rsidR="007A6E1A" w:rsidRDefault="007A6E1A" w:rsidP="00E603D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993822"/>
      <w:docPartObj>
        <w:docPartGallery w:val="Page Numbers (Bottom of Page)"/>
        <w:docPartUnique/>
      </w:docPartObj>
    </w:sdtPr>
    <w:sdtContent>
      <w:p w:rsidR="00FF6936" w:rsidRDefault="00FF6936">
        <w:pPr>
          <w:pStyle w:val="Footer"/>
          <w:jc w:val="right"/>
        </w:pPr>
        <w:fldSimple w:instr=" PAGE   \* MERGEFORMAT ">
          <w:r w:rsidR="00637A38">
            <w:rPr>
              <w:noProof/>
            </w:rPr>
            <w:t>12</w:t>
          </w:r>
        </w:fldSimple>
      </w:p>
    </w:sdtContent>
  </w:sdt>
  <w:p w:rsidR="00FF6936" w:rsidRDefault="00FF693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A6E1A" w:rsidRDefault="007A6E1A" w:rsidP="00E603D7">
      <w:pPr>
        <w:spacing w:after="0" w:line="240" w:lineRule="auto"/>
      </w:pPr>
      <w:r>
        <w:separator/>
      </w:r>
    </w:p>
  </w:footnote>
  <w:footnote w:type="continuationSeparator" w:id="1">
    <w:p w:rsidR="007A6E1A" w:rsidRDefault="007A6E1A" w:rsidP="00E603D7">
      <w:pPr>
        <w:spacing w:after="0" w:line="240" w:lineRule="auto"/>
      </w:pPr>
      <w:r>
        <w:continuationSeparator/>
      </w:r>
    </w:p>
  </w:footnote>
  <w:footnote w:id="2">
    <w:p w:rsidR="00FF6936" w:rsidRDefault="00FF6936">
      <w:pPr>
        <w:pStyle w:val="FootnoteText"/>
      </w:pPr>
      <w:r>
        <w:rPr>
          <w:rStyle w:val="FootnoteReference"/>
        </w:rPr>
        <w:footnoteRef/>
      </w:r>
      <w:r>
        <w:t xml:space="preserve"> </w:t>
      </w:r>
      <w:r w:rsidRPr="00C91984">
        <w:rPr>
          <w:rFonts w:ascii="Times New Roman" w:hAnsi="Times New Roman" w:cs="Times New Roman"/>
          <w:sz w:val="24"/>
          <w:szCs w:val="24"/>
        </w:rPr>
        <w:t>Veterinary officer, District Saharanpur, UP, India</w:t>
      </w:r>
    </w:p>
  </w:footnote>
  <w:footnote w:id="3">
    <w:p w:rsidR="00FF6936" w:rsidRDefault="00FF6936">
      <w:pPr>
        <w:pStyle w:val="FootnoteText"/>
      </w:pPr>
      <w:r>
        <w:rPr>
          <w:rStyle w:val="FootnoteReference"/>
        </w:rPr>
        <w:footnoteRef/>
      </w:r>
      <w:r>
        <w:t xml:space="preserve"> </w:t>
      </w:r>
      <w:r w:rsidRPr="00C91984">
        <w:rPr>
          <w:rFonts w:ascii="Times New Roman" w:hAnsi="Times New Roman" w:cs="Times New Roman"/>
          <w:sz w:val="24"/>
          <w:szCs w:val="24"/>
        </w:rPr>
        <w:t>Assistant Professor, Dept. of Veterinary Microbiology &amp; Immunology</w:t>
      </w:r>
    </w:p>
  </w:footnote>
  <w:footnote w:id="4">
    <w:p w:rsidR="00FF6936" w:rsidRDefault="00FF6936">
      <w:pPr>
        <w:pStyle w:val="FootnoteText"/>
      </w:pPr>
      <w:r>
        <w:rPr>
          <w:rStyle w:val="FootnoteReference"/>
        </w:rPr>
        <w:footnoteRef/>
      </w:r>
      <w:r>
        <w:t xml:space="preserve"> </w:t>
      </w:r>
      <w:r w:rsidRPr="00C91984">
        <w:rPr>
          <w:rFonts w:ascii="Times New Roman" w:hAnsi="Times New Roman" w:cs="Times New Roman"/>
          <w:sz w:val="24"/>
          <w:szCs w:val="24"/>
        </w:rPr>
        <w:t>Assistant Professor, Dept. of Veterinary Epidemiology &amp; Preventive Medicine</w:t>
      </w:r>
    </w:p>
  </w:footnote>
  <w:footnote w:id="5">
    <w:p w:rsidR="00FF6936" w:rsidRDefault="00FF6936">
      <w:pPr>
        <w:pStyle w:val="FootnoteText"/>
      </w:pPr>
      <w:r>
        <w:rPr>
          <w:rStyle w:val="FootnoteReference"/>
        </w:rPr>
        <w:footnoteRef/>
      </w:r>
      <w:r>
        <w:t xml:space="preserve"> </w:t>
      </w:r>
      <w:r>
        <w:rPr>
          <w:rFonts w:ascii="Times New Roman" w:hAnsi="Times New Roman" w:cs="Times New Roman"/>
          <w:sz w:val="24"/>
          <w:szCs w:val="24"/>
        </w:rPr>
        <w:t>Veterinary Officer, Sikandararau, UP, India</w:t>
      </w:r>
    </w:p>
  </w:footnote>
  <w:footnote w:id="6">
    <w:p w:rsidR="00FF6936" w:rsidRDefault="00FF6936">
      <w:pPr>
        <w:pStyle w:val="FootnoteText"/>
      </w:pPr>
      <w:r>
        <w:rPr>
          <w:rStyle w:val="FootnoteReference"/>
        </w:rPr>
        <w:footnoteRef/>
      </w:r>
      <w:r>
        <w:t xml:space="preserve"> </w:t>
      </w:r>
      <w:r w:rsidRPr="00C91984">
        <w:rPr>
          <w:rFonts w:ascii="Times New Roman" w:hAnsi="Times New Roman" w:cs="Times New Roman"/>
          <w:sz w:val="24"/>
          <w:szCs w:val="24"/>
        </w:rPr>
        <w:t>Retired Professor &amp; Head, Dept. of Veterinary clinical Medicine</w:t>
      </w:r>
    </w:p>
  </w:footnote>
  <w:footnote w:id="7">
    <w:p w:rsidR="00FF6936" w:rsidRDefault="00FF6936">
      <w:pPr>
        <w:pStyle w:val="FootnoteText"/>
      </w:pPr>
      <w:r>
        <w:rPr>
          <w:rStyle w:val="FootnoteReference"/>
        </w:rPr>
        <w:footnoteRef/>
      </w:r>
      <w:r>
        <w:t xml:space="preserve"> </w:t>
      </w:r>
      <w:r w:rsidRPr="00C91984">
        <w:rPr>
          <w:rFonts w:ascii="Times New Roman" w:hAnsi="Times New Roman" w:cs="Times New Roman"/>
          <w:sz w:val="24"/>
          <w:szCs w:val="24"/>
        </w:rPr>
        <w:t xml:space="preserve">Veterinary officer, District </w:t>
      </w:r>
      <w:r>
        <w:rPr>
          <w:rFonts w:ascii="Times New Roman" w:hAnsi="Times New Roman" w:cs="Times New Roman"/>
          <w:sz w:val="24"/>
          <w:szCs w:val="24"/>
        </w:rPr>
        <w:t>Sant Kabir Nagar</w:t>
      </w:r>
      <w:r w:rsidRPr="00C91984">
        <w:rPr>
          <w:rFonts w:ascii="Times New Roman" w:hAnsi="Times New Roman" w:cs="Times New Roman"/>
          <w:sz w:val="24"/>
          <w:szCs w:val="24"/>
        </w:rPr>
        <w:t>, UP, India</w:t>
      </w:r>
    </w:p>
  </w:footnote>
  <w:footnote w:id="8">
    <w:p w:rsidR="00FF6936" w:rsidRDefault="00FF6936">
      <w:pPr>
        <w:pStyle w:val="FootnoteText"/>
        <w:rPr>
          <w:rFonts w:ascii="Times New Roman" w:hAnsi="Times New Roman" w:cs="Times New Roman"/>
          <w:sz w:val="24"/>
          <w:szCs w:val="24"/>
        </w:rPr>
      </w:pPr>
      <w:r>
        <w:rPr>
          <w:rStyle w:val="FootnoteReference"/>
        </w:rPr>
        <w:footnoteRef/>
      </w:r>
      <w:r>
        <w:t xml:space="preserve"> </w:t>
      </w:r>
      <w:r w:rsidRPr="00C91984">
        <w:rPr>
          <w:rFonts w:ascii="Times New Roman" w:hAnsi="Times New Roman" w:cs="Times New Roman"/>
          <w:sz w:val="24"/>
          <w:szCs w:val="24"/>
        </w:rPr>
        <w:t>Assistant Professor, Dept. of Veterinary Pharmacology &amp; Toxicology</w:t>
      </w:r>
    </w:p>
    <w:p w:rsidR="00FF6936" w:rsidRPr="00C91984" w:rsidRDefault="00FF6936" w:rsidP="00E603D7">
      <w:pPr>
        <w:pStyle w:val="FootnoteText"/>
        <w:rPr>
          <w:rFonts w:ascii="Times New Roman" w:hAnsi="Times New Roman" w:cs="Times New Roman"/>
          <w:sz w:val="24"/>
          <w:szCs w:val="24"/>
        </w:rPr>
      </w:pPr>
      <w:r w:rsidRPr="00C91984">
        <w:rPr>
          <w:rFonts w:ascii="Times New Roman" w:hAnsi="Times New Roman" w:cs="Times New Roman"/>
          <w:sz w:val="24"/>
          <w:szCs w:val="24"/>
        </w:rPr>
        <w:t xml:space="preserve">*Corresponding author: </w:t>
      </w:r>
      <w:hyperlink r:id="rId1" w:history="1">
        <w:r w:rsidRPr="00C91984">
          <w:rPr>
            <w:rStyle w:val="Hyperlink"/>
            <w:rFonts w:ascii="Times New Roman" w:hAnsi="Times New Roman" w:cs="Times New Roman"/>
            <w:sz w:val="24"/>
            <w:szCs w:val="24"/>
          </w:rPr>
          <w:t>balyan74@gmail.com</w:t>
        </w:r>
      </w:hyperlink>
      <w:r w:rsidRPr="00C91984">
        <w:rPr>
          <w:rFonts w:ascii="Times New Roman" w:hAnsi="Times New Roman" w:cs="Times New Roman"/>
          <w:sz w:val="24"/>
          <w:szCs w:val="24"/>
        </w:rPr>
        <w:t xml:space="preserve"> (M)+919412120813.</w:t>
      </w:r>
    </w:p>
    <w:p w:rsidR="00FF6936" w:rsidRDefault="00FF6936" w:rsidP="00E603D7">
      <w:pPr>
        <w:pStyle w:val="FootnoteText"/>
      </w:pPr>
      <w:r w:rsidRPr="00C91984">
        <w:rPr>
          <w:rFonts w:ascii="Times New Roman" w:hAnsi="Times New Roman" w:cs="Times New Roman"/>
          <w:b/>
          <w:sz w:val="24"/>
          <w:szCs w:val="24"/>
        </w:rPr>
        <w:t>Affiliation:</w:t>
      </w:r>
      <w:r w:rsidRPr="00C91984">
        <w:rPr>
          <w:rFonts w:ascii="Times New Roman" w:hAnsi="Times New Roman" w:cs="Times New Roman"/>
          <w:sz w:val="24"/>
          <w:szCs w:val="24"/>
        </w:rPr>
        <w:t xml:space="preserve"> U.P. Pt. Deen Dayal Uphadhayay Veterinary University Evam Go Anusandhan Sansthan, Mathura, UP, India, 281001</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2A5450"/>
    <w:multiLevelType w:val="hybridMultilevel"/>
    <w:tmpl w:val="A2F4E8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2385BF9"/>
    <w:multiLevelType w:val="hybridMultilevel"/>
    <w:tmpl w:val="491AE7C0"/>
    <w:lvl w:ilvl="0" w:tplc="8CBA4408">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69B179AD"/>
    <w:multiLevelType w:val="hybridMultilevel"/>
    <w:tmpl w:val="F24CEC5C"/>
    <w:lvl w:ilvl="0" w:tplc="302C64C6">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A367DB"/>
    <w:rsid w:val="000131AE"/>
    <w:rsid w:val="000626EB"/>
    <w:rsid w:val="00094155"/>
    <w:rsid w:val="000B47F9"/>
    <w:rsid w:val="000C2D6B"/>
    <w:rsid w:val="00120967"/>
    <w:rsid w:val="00161423"/>
    <w:rsid w:val="0021519A"/>
    <w:rsid w:val="00247C21"/>
    <w:rsid w:val="002A50BF"/>
    <w:rsid w:val="002B4F21"/>
    <w:rsid w:val="00314C75"/>
    <w:rsid w:val="00342986"/>
    <w:rsid w:val="00416C74"/>
    <w:rsid w:val="004D3511"/>
    <w:rsid w:val="00505953"/>
    <w:rsid w:val="00527102"/>
    <w:rsid w:val="0060728C"/>
    <w:rsid w:val="00625033"/>
    <w:rsid w:val="00625C41"/>
    <w:rsid w:val="00637A38"/>
    <w:rsid w:val="0064175A"/>
    <w:rsid w:val="0067192F"/>
    <w:rsid w:val="00696222"/>
    <w:rsid w:val="006A67E4"/>
    <w:rsid w:val="006B3B71"/>
    <w:rsid w:val="006B656E"/>
    <w:rsid w:val="006E23B8"/>
    <w:rsid w:val="00706350"/>
    <w:rsid w:val="007A6E1A"/>
    <w:rsid w:val="0087432A"/>
    <w:rsid w:val="00884B9B"/>
    <w:rsid w:val="008A020A"/>
    <w:rsid w:val="008E3DE7"/>
    <w:rsid w:val="0092147F"/>
    <w:rsid w:val="00965A7B"/>
    <w:rsid w:val="00997B03"/>
    <w:rsid w:val="009D3342"/>
    <w:rsid w:val="00A05A60"/>
    <w:rsid w:val="00A35EC1"/>
    <w:rsid w:val="00A3632F"/>
    <w:rsid w:val="00A367DB"/>
    <w:rsid w:val="00AA605D"/>
    <w:rsid w:val="00AD6D2B"/>
    <w:rsid w:val="00AF703D"/>
    <w:rsid w:val="00B0509A"/>
    <w:rsid w:val="00B240D2"/>
    <w:rsid w:val="00B50ADC"/>
    <w:rsid w:val="00B97107"/>
    <w:rsid w:val="00C46F3B"/>
    <w:rsid w:val="00C52E1E"/>
    <w:rsid w:val="00C54A15"/>
    <w:rsid w:val="00CA4B89"/>
    <w:rsid w:val="00CF33C1"/>
    <w:rsid w:val="00D36DB3"/>
    <w:rsid w:val="00D43084"/>
    <w:rsid w:val="00D76FCA"/>
    <w:rsid w:val="00D82E4B"/>
    <w:rsid w:val="00DC0ED4"/>
    <w:rsid w:val="00DD2793"/>
    <w:rsid w:val="00DD5849"/>
    <w:rsid w:val="00E1041F"/>
    <w:rsid w:val="00E47566"/>
    <w:rsid w:val="00E50517"/>
    <w:rsid w:val="00E603D7"/>
    <w:rsid w:val="00E82CA1"/>
    <w:rsid w:val="00E9607F"/>
    <w:rsid w:val="00EA4B23"/>
    <w:rsid w:val="00EB3131"/>
    <w:rsid w:val="00EB5A4C"/>
    <w:rsid w:val="00EE473B"/>
    <w:rsid w:val="00F00E52"/>
    <w:rsid w:val="00F175F9"/>
    <w:rsid w:val="00F63DC1"/>
    <w:rsid w:val="00FF6936"/>
  </w:rsids>
  <m:mathPr>
    <m:mathFont m:val="Cambria Math"/>
    <m:brkBin m:val="before"/>
    <m:brkBinSub m:val="--"/>
    <m:smallFrac m:val="off"/>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5C4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367D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rsid w:val="00A367DB"/>
    <w:pPr>
      <w:spacing w:after="0" w:line="240" w:lineRule="auto"/>
      <w:ind w:firstLine="720"/>
      <w:jc w:val="both"/>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A367DB"/>
    <w:rPr>
      <w:rFonts w:ascii="Times New Roman" w:eastAsia="Times New Roman" w:hAnsi="Times New Roman" w:cs="Times New Roman"/>
      <w:sz w:val="24"/>
      <w:szCs w:val="24"/>
    </w:rPr>
  </w:style>
  <w:style w:type="paragraph" w:styleId="ListParagraph">
    <w:name w:val="List Paragraph"/>
    <w:basedOn w:val="Normal"/>
    <w:qFormat/>
    <w:rsid w:val="00A367DB"/>
    <w:pPr>
      <w:ind w:left="720"/>
    </w:pPr>
    <w:rPr>
      <w:rFonts w:ascii="Calibri" w:eastAsia="Times New Roman" w:hAnsi="Calibri" w:cs="Calibri"/>
    </w:rPr>
  </w:style>
  <w:style w:type="character" w:styleId="Hyperlink">
    <w:name w:val="Hyperlink"/>
    <w:basedOn w:val="DefaultParagraphFont"/>
    <w:uiPriority w:val="99"/>
    <w:unhideWhenUsed/>
    <w:rsid w:val="00D76FCA"/>
    <w:rPr>
      <w:color w:val="0000FF" w:themeColor="hyperlink"/>
      <w:u w:val="single"/>
    </w:rPr>
  </w:style>
  <w:style w:type="paragraph" w:styleId="FootnoteText">
    <w:name w:val="footnote text"/>
    <w:basedOn w:val="Normal"/>
    <w:link w:val="FootnoteTextChar"/>
    <w:uiPriority w:val="99"/>
    <w:semiHidden/>
    <w:unhideWhenUsed/>
    <w:rsid w:val="00E603D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603D7"/>
    <w:rPr>
      <w:sz w:val="20"/>
      <w:szCs w:val="20"/>
    </w:rPr>
  </w:style>
  <w:style w:type="character" w:styleId="FootnoteReference">
    <w:name w:val="footnote reference"/>
    <w:basedOn w:val="DefaultParagraphFont"/>
    <w:uiPriority w:val="99"/>
    <w:semiHidden/>
    <w:unhideWhenUsed/>
    <w:rsid w:val="00E603D7"/>
    <w:rPr>
      <w:vertAlign w:val="superscript"/>
    </w:rPr>
  </w:style>
  <w:style w:type="paragraph" w:styleId="Header">
    <w:name w:val="header"/>
    <w:basedOn w:val="Normal"/>
    <w:link w:val="HeaderChar"/>
    <w:uiPriority w:val="99"/>
    <w:semiHidden/>
    <w:unhideWhenUsed/>
    <w:rsid w:val="00E603D7"/>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E603D7"/>
  </w:style>
  <w:style w:type="paragraph" w:styleId="Footer">
    <w:name w:val="footer"/>
    <w:basedOn w:val="Normal"/>
    <w:link w:val="FooterChar"/>
    <w:uiPriority w:val="99"/>
    <w:unhideWhenUsed/>
    <w:rsid w:val="00E603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E603D7"/>
  </w:style>
  <w:style w:type="character" w:styleId="LineNumber">
    <w:name w:val="line number"/>
    <w:basedOn w:val="DefaultParagraphFont"/>
    <w:uiPriority w:val="99"/>
    <w:semiHidden/>
    <w:unhideWhenUsed/>
    <w:rsid w:val="00E603D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mailto:balyan74@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E3FCEF-E6E4-4E9F-AE43-75F93D26B5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449</TotalTime>
  <Pages>16</Pages>
  <Words>3961</Words>
  <Characters>22578</Characters>
  <Application>Microsoft Office Word</Application>
  <DocSecurity>0</DocSecurity>
  <Lines>188</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Amit</dc:creator>
  <cp:keywords/>
  <dc:description/>
  <cp:lastModifiedBy>amit</cp:lastModifiedBy>
  <cp:revision>31</cp:revision>
  <dcterms:created xsi:type="dcterms:W3CDTF">2011-10-13T01:26:00Z</dcterms:created>
  <dcterms:modified xsi:type="dcterms:W3CDTF">2013-03-29T16:53:00Z</dcterms:modified>
</cp:coreProperties>
</file>