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CAA" w:rsidRDefault="002D7CAA" w:rsidP="00411AEF">
      <w:pPr>
        <w:pStyle w:val="ListParagraph"/>
        <w:spacing w:after="0" w:line="240" w:lineRule="auto"/>
        <w:ind w:left="0"/>
        <w:rPr>
          <w:rFonts w:ascii="Times New Roman" w:hAnsi="Times New Roman" w:cs="Times New Roman"/>
          <w:i/>
          <w:iCs/>
          <w:sz w:val="28"/>
          <w:szCs w:val="28"/>
        </w:rPr>
      </w:pPr>
      <w:r w:rsidRPr="002D7CAA">
        <w:rPr>
          <w:rFonts w:ascii="Times New Roman" w:hAnsi="Times New Roman" w:cs="Times New Roman"/>
          <w:i/>
          <w:iCs/>
          <w:sz w:val="28"/>
          <w:szCs w:val="28"/>
        </w:rPr>
        <w:t xml:space="preserve">Review Article </w:t>
      </w:r>
    </w:p>
    <w:p w:rsidR="00411AEF" w:rsidRDefault="00411AEF" w:rsidP="00411AEF">
      <w:pPr>
        <w:tabs>
          <w:tab w:val="left" w:pos="2370"/>
        </w:tabs>
        <w:autoSpaceDE w:val="0"/>
        <w:autoSpaceDN w:val="0"/>
        <w:adjustRightInd w:val="0"/>
        <w:spacing w:after="0" w:line="240" w:lineRule="auto"/>
        <w:jc w:val="center"/>
        <w:rPr>
          <w:rFonts w:ascii="Times New Roman" w:hAnsi="Times New Roman" w:cs="Times New Roman"/>
          <w:b/>
          <w:bCs/>
          <w:color w:val="000000"/>
          <w:sz w:val="28"/>
          <w:szCs w:val="28"/>
        </w:rPr>
      </w:pPr>
    </w:p>
    <w:p w:rsidR="00411AEF" w:rsidRDefault="00411AEF" w:rsidP="00334CB5">
      <w:pPr>
        <w:tabs>
          <w:tab w:val="left" w:pos="2370"/>
        </w:tabs>
        <w:autoSpaceDE w:val="0"/>
        <w:autoSpaceDN w:val="0"/>
        <w:adjustRightInd w:val="0"/>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Cytokine Genes </w:t>
      </w:r>
      <w:r w:rsidR="00E143C9">
        <w:rPr>
          <w:rFonts w:ascii="Times New Roman" w:eastAsia="Calibri" w:hAnsi="Times New Roman" w:cs="Times New Roman"/>
          <w:b/>
          <w:bCs/>
          <w:color w:val="000000"/>
          <w:sz w:val="28"/>
          <w:szCs w:val="28"/>
        </w:rPr>
        <w:t>P</w:t>
      </w:r>
      <w:r>
        <w:rPr>
          <w:rFonts w:ascii="Times New Roman" w:eastAsia="Calibri" w:hAnsi="Times New Roman" w:cs="Times New Roman"/>
          <w:b/>
          <w:bCs/>
          <w:color w:val="000000"/>
          <w:sz w:val="28"/>
          <w:szCs w:val="28"/>
        </w:rPr>
        <w:t xml:space="preserve">olymorphism and </w:t>
      </w:r>
      <w:r w:rsidR="00E143C9">
        <w:rPr>
          <w:rFonts w:ascii="Times New Roman" w:eastAsia="Calibri" w:hAnsi="Times New Roman" w:cs="Times New Roman"/>
          <w:b/>
          <w:bCs/>
          <w:color w:val="000000"/>
          <w:sz w:val="28"/>
          <w:szCs w:val="28"/>
        </w:rPr>
        <w:t>P</w:t>
      </w:r>
      <w:r w:rsidR="00334CB5">
        <w:rPr>
          <w:rFonts w:ascii="Times New Roman" w:eastAsia="Calibri" w:hAnsi="Times New Roman" w:cs="Times New Roman"/>
          <w:b/>
          <w:bCs/>
          <w:color w:val="000000"/>
          <w:sz w:val="28"/>
          <w:szCs w:val="28"/>
        </w:rPr>
        <w:t>otential</w:t>
      </w:r>
      <w:r>
        <w:rPr>
          <w:rFonts w:ascii="Times New Roman" w:eastAsia="Calibri" w:hAnsi="Times New Roman" w:cs="Times New Roman"/>
          <w:b/>
          <w:bCs/>
          <w:color w:val="000000"/>
          <w:sz w:val="28"/>
          <w:szCs w:val="28"/>
        </w:rPr>
        <w:t xml:space="preserve"> use</w:t>
      </w:r>
      <w:r w:rsidRPr="00213DE4">
        <w:rPr>
          <w:rFonts w:ascii="Times New Roman" w:eastAsia="Calibri" w:hAnsi="Times New Roman" w:cs="Times New Roman"/>
          <w:b/>
          <w:bCs/>
          <w:color w:val="000000"/>
          <w:sz w:val="28"/>
          <w:szCs w:val="28"/>
        </w:rPr>
        <w:t xml:space="preserve"> as Bio-Markers</w:t>
      </w:r>
    </w:p>
    <w:p w:rsidR="00411AEF" w:rsidRDefault="00411AEF" w:rsidP="00411AEF">
      <w:pPr>
        <w:tabs>
          <w:tab w:val="left" w:pos="2370"/>
        </w:tabs>
        <w:autoSpaceDE w:val="0"/>
        <w:autoSpaceDN w:val="0"/>
        <w:adjustRightInd w:val="0"/>
        <w:spacing w:after="0" w:line="240" w:lineRule="auto"/>
        <w:jc w:val="center"/>
        <w:rPr>
          <w:rFonts w:ascii="Times New Roman" w:eastAsia="Calibri" w:hAnsi="Times New Roman" w:cs="Times New Roman"/>
          <w:b/>
          <w:bCs/>
          <w:color w:val="000000"/>
          <w:sz w:val="28"/>
          <w:szCs w:val="28"/>
        </w:rPr>
      </w:pPr>
    </w:p>
    <w:p w:rsidR="00411AEF" w:rsidRPr="002D7CAA" w:rsidRDefault="00411AEF" w:rsidP="00014111">
      <w:pPr>
        <w:pStyle w:val="ListParagraph"/>
        <w:spacing w:after="0" w:line="240" w:lineRule="auto"/>
        <w:rPr>
          <w:rFonts w:ascii="Times New Roman" w:hAnsi="Times New Roman" w:cs="Times New Roman"/>
          <w:i/>
          <w:iCs/>
          <w:sz w:val="28"/>
          <w:szCs w:val="28"/>
        </w:rPr>
      </w:pPr>
    </w:p>
    <w:p w:rsidR="002A4B8C" w:rsidRPr="00FE146B" w:rsidRDefault="002A4B8C" w:rsidP="006235DE">
      <w:pPr>
        <w:spacing w:after="0" w:line="240" w:lineRule="auto"/>
        <w:jc w:val="center"/>
        <w:rPr>
          <w:rFonts w:asciiTheme="majorBidi" w:hAnsiTheme="majorBidi" w:cstheme="majorBidi"/>
          <w:b/>
          <w:sz w:val="20"/>
          <w:szCs w:val="20"/>
        </w:rPr>
      </w:pPr>
      <w:proofErr w:type="spellStart"/>
      <w:r w:rsidRPr="00FE146B">
        <w:rPr>
          <w:rFonts w:asciiTheme="majorBidi" w:hAnsiTheme="majorBidi" w:cstheme="majorBidi"/>
          <w:b/>
          <w:sz w:val="20"/>
          <w:szCs w:val="20"/>
        </w:rPr>
        <w:t>Atiya</w:t>
      </w:r>
      <w:proofErr w:type="spellEnd"/>
      <w:r w:rsidRPr="00FE146B">
        <w:rPr>
          <w:rFonts w:asciiTheme="majorBidi" w:hAnsiTheme="majorBidi" w:cstheme="majorBidi"/>
          <w:b/>
          <w:sz w:val="20"/>
          <w:szCs w:val="20"/>
        </w:rPr>
        <w:t xml:space="preserve"> Yasmeen</w:t>
      </w:r>
      <w:r w:rsidRPr="00FE146B">
        <w:rPr>
          <w:rFonts w:asciiTheme="majorBidi" w:hAnsiTheme="majorBidi" w:cstheme="majorBidi"/>
          <w:bCs/>
          <w:sz w:val="20"/>
          <w:szCs w:val="20"/>
          <w:vertAlign w:val="superscript"/>
        </w:rPr>
        <w:t>1</w:t>
      </w:r>
      <w:r w:rsidRPr="00FE146B">
        <w:rPr>
          <w:rFonts w:asciiTheme="majorBidi" w:hAnsiTheme="majorBidi" w:cstheme="majorBidi"/>
          <w:b/>
          <w:sz w:val="20"/>
          <w:szCs w:val="20"/>
        </w:rPr>
        <w:t xml:space="preserve">, </w:t>
      </w:r>
      <w:proofErr w:type="spellStart"/>
      <w:r w:rsidRPr="00FE146B">
        <w:rPr>
          <w:rFonts w:asciiTheme="majorBidi" w:hAnsiTheme="majorBidi" w:cstheme="majorBidi"/>
          <w:b/>
          <w:sz w:val="20"/>
          <w:szCs w:val="20"/>
        </w:rPr>
        <w:t>Tanveer</w:t>
      </w:r>
      <w:proofErr w:type="spellEnd"/>
      <w:r w:rsidRPr="00FE146B">
        <w:rPr>
          <w:rFonts w:asciiTheme="majorBidi" w:hAnsiTheme="majorBidi" w:cstheme="majorBidi"/>
          <w:b/>
          <w:sz w:val="20"/>
          <w:szCs w:val="20"/>
        </w:rPr>
        <w:t xml:space="preserve"> </w:t>
      </w:r>
      <w:proofErr w:type="spellStart"/>
      <w:r w:rsidRPr="00FE146B">
        <w:rPr>
          <w:rFonts w:asciiTheme="majorBidi" w:hAnsiTheme="majorBidi" w:cstheme="majorBidi"/>
          <w:b/>
          <w:sz w:val="20"/>
          <w:szCs w:val="20"/>
        </w:rPr>
        <w:t>Hussain</w:t>
      </w:r>
      <w:proofErr w:type="spellEnd"/>
      <w:r w:rsidRPr="00FE146B">
        <w:rPr>
          <w:rFonts w:asciiTheme="majorBidi" w:hAnsiTheme="majorBidi" w:cstheme="majorBidi"/>
          <w:b/>
          <w:sz w:val="20"/>
          <w:szCs w:val="20"/>
          <w:vertAlign w:val="superscript"/>
        </w:rPr>
        <w:t>*</w:t>
      </w:r>
      <w:r w:rsidRPr="00FE146B">
        <w:rPr>
          <w:rFonts w:asciiTheme="majorBidi" w:hAnsiTheme="majorBidi" w:cstheme="majorBidi"/>
          <w:bCs/>
          <w:sz w:val="20"/>
          <w:szCs w:val="20"/>
          <w:vertAlign w:val="superscript"/>
        </w:rPr>
        <w:t>1</w:t>
      </w:r>
      <w:r w:rsidRPr="00FE146B">
        <w:rPr>
          <w:rFonts w:asciiTheme="majorBidi" w:hAnsiTheme="majorBidi" w:cstheme="majorBidi"/>
          <w:b/>
          <w:sz w:val="20"/>
          <w:szCs w:val="20"/>
        </w:rPr>
        <w:t>, Ali Ahmad Sheikh</w:t>
      </w:r>
      <w:r w:rsidRPr="00FE146B">
        <w:rPr>
          <w:rFonts w:asciiTheme="majorBidi" w:hAnsiTheme="majorBidi" w:cstheme="majorBidi"/>
          <w:bCs/>
          <w:sz w:val="20"/>
          <w:szCs w:val="20"/>
          <w:vertAlign w:val="superscript"/>
        </w:rPr>
        <w:t>2</w:t>
      </w:r>
      <w:r w:rsidR="006C40B3">
        <w:rPr>
          <w:rFonts w:asciiTheme="majorBidi" w:hAnsiTheme="majorBidi" w:cstheme="majorBidi"/>
          <w:b/>
          <w:sz w:val="20"/>
          <w:szCs w:val="20"/>
        </w:rPr>
        <w:t xml:space="preserve">, </w:t>
      </w:r>
      <w:proofErr w:type="spellStart"/>
      <w:r w:rsidR="006C40B3" w:rsidRPr="006C40B3">
        <w:rPr>
          <w:rFonts w:asciiTheme="majorBidi" w:hAnsiTheme="majorBidi" w:cstheme="majorBidi"/>
          <w:b/>
          <w:sz w:val="20"/>
          <w:szCs w:val="20"/>
        </w:rPr>
        <w:t>Muti-ur-Rehman</w:t>
      </w:r>
      <w:proofErr w:type="spellEnd"/>
      <w:r w:rsidR="006C40B3" w:rsidRPr="006C40B3">
        <w:rPr>
          <w:rFonts w:asciiTheme="majorBidi" w:hAnsiTheme="majorBidi" w:cstheme="majorBidi"/>
          <w:b/>
          <w:sz w:val="20"/>
          <w:szCs w:val="20"/>
        </w:rPr>
        <w:t xml:space="preserve"> Khan</w:t>
      </w:r>
      <w:r w:rsidR="00E212B3">
        <w:rPr>
          <w:rFonts w:asciiTheme="majorBidi" w:hAnsiTheme="majorBidi" w:cstheme="majorBidi"/>
          <w:bCs/>
          <w:sz w:val="20"/>
          <w:szCs w:val="20"/>
          <w:vertAlign w:val="superscript"/>
        </w:rPr>
        <w:t>3</w:t>
      </w:r>
      <w:r w:rsidR="007162B5">
        <w:rPr>
          <w:rFonts w:asciiTheme="majorBidi" w:hAnsiTheme="majorBidi" w:cstheme="majorBidi"/>
          <w:b/>
          <w:sz w:val="20"/>
          <w:szCs w:val="20"/>
        </w:rPr>
        <w:t xml:space="preserve">, Muhammad </w:t>
      </w:r>
      <w:proofErr w:type="spellStart"/>
      <w:r w:rsidR="007162B5">
        <w:rPr>
          <w:rFonts w:asciiTheme="majorBidi" w:hAnsiTheme="majorBidi" w:cstheme="majorBidi"/>
          <w:b/>
          <w:sz w:val="20"/>
          <w:szCs w:val="20"/>
        </w:rPr>
        <w:t>Nauman</w:t>
      </w:r>
      <w:proofErr w:type="spellEnd"/>
      <w:r w:rsidR="007162B5">
        <w:rPr>
          <w:rFonts w:asciiTheme="majorBidi" w:hAnsiTheme="majorBidi" w:cstheme="majorBidi"/>
          <w:b/>
          <w:sz w:val="20"/>
          <w:szCs w:val="20"/>
        </w:rPr>
        <w:t xml:space="preserve"> Zahid</w:t>
      </w:r>
      <w:r w:rsidR="00E212B3" w:rsidRPr="00E212B3">
        <w:rPr>
          <w:rFonts w:asciiTheme="majorBidi" w:hAnsiTheme="majorBidi" w:cstheme="majorBidi"/>
          <w:bCs/>
          <w:sz w:val="20"/>
          <w:szCs w:val="20"/>
          <w:vertAlign w:val="superscript"/>
        </w:rPr>
        <w:t>4</w:t>
      </w:r>
      <w:r w:rsidR="006C40B3">
        <w:rPr>
          <w:rFonts w:asciiTheme="majorBidi" w:hAnsiTheme="majorBidi" w:cstheme="majorBidi"/>
          <w:b/>
          <w:sz w:val="20"/>
          <w:szCs w:val="20"/>
        </w:rPr>
        <w:t xml:space="preserve">, </w:t>
      </w:r>
      <w:proofErr w:type="spellStart"/>
      <w:r w:rsidR="006C40B3">
        <w:rPr>
          <w:rFonts w:asciiTheme="majorBidi" w:hAnsiTheme="majorBidi" w:cstheme="majorBidi"/>
          <w:b/>
          <w:sz w:val="20"/>
          <w:szCs w:val="20"/>
        </w:rPr>
        <w:t>Ziaullah</w:t>
      </w:r>
      <w:proofErr w:type="spellEnd"/>
      <w:r w:rsidR="006C40B3">
        <w:rPr>
          <w:rFonts w:asciiTheme="majorBidi" w:hAnsiTheme="majorBidi" w:cstheme="majorBidi"/>
          <w:b/>
          <w:sz w:val="20"/>
          <w:szCs w:val="20"/>
        </w:rPr>
        <w:t xml:space="preserve"> Mughal</w:t>
      </w:r>
      <w:r w:rsidR="00E212B3">
        <w:rPr>
          <w:rFonts w:asciiTheme="majorBidi" w:hAnsiTheme="majorBidi" w:cstheme="majorBidi"/>
          <w:bCs/>
          <w:sz w:val="20"/>
          <w:szCs w:val="20"/>
          <w:vertAlign w:val="superscript"/>
        </w:rPr>
        <w:t>5</w:t>
      </w:r>
      <w:r w:rsidR="006C40B3">
        <w:rPr>
          <w:rFonts w:asciiTheme="majorBidi" w:hAnsiTheme="majorBidi" w:cstheme="majorBidi"/>
          <w:b/>
          <w:sz w:val="20"/>
          <w:szCs w:val="20"/>
        </w:rPr>
        <w:t xml:space="preserve">, </w:t>
      </w:r>
      <w:proofErr w:type="spellStart"/>
      <w:r w:rsidR="006C40B3">
        <w:rPr>
          <w:rFonts w:asciiTheme="majorBidi" w:hAnsiTheme="majorBidi" w:cstheme="majorBidi"/>
          <w:b/>
          <w:sz w:val="20"/>
          <w:szCs w:val="20"/>
        </w:rPr>
        <w:t>Sikander</w:t>
      </w:r>
      <w:proofErr w:type="spellEnd"/>
      <w:r w:rsidR="006C40B3">
        <w:rPr>
          <w:rFonts w:asciiTheme="majorBidi" w:hAnsiTheme="majorBidi" w:cstheme="majorBidi"/>
          <w:b/>
          <w:sz w:val="20"/>
          <w:szCs w:val="20"/>
        </w:rPr>
        <w:t xml:space="preserve"> </w:t>
      </w:r>
      <w:r w:rsidR="00E212B3">
        <w:rPr>
          <w:rFonts w:asciiTheme="majorBidi" w:hAnsiTheme="majorBidi" w:cstheme="majorBidi"/>
          <w:b/>
          <w:sz w:val="20"/>
          <w:szCs w:val="20"/>
        </w:rPr>
        <w:t xml:space="preserve">Khan </w:t>
      </w:r>
      <w:r w:rsidR="006C40B3">
        <w:rPr>
          <w:rFonts w:asciiTheme="majorBidi" w:hAnsiTheme="majorBidi" w:cstheme="majorBidi"/>
          <w:b/>
          <w:sz w:val="20"/>
          <w:szCs w:val="20"/>
        </w:rPr>
        <w:t>Sherwan</w:t>
      </w:r>
      <w:r w:rsidR="00B0599B">
        <w:rPr>
          <w:rFonts w:asciiTheme="majorBidi" w:hAnsiTheme="majorBidi" w:cstheme="majorBidi"/>
          <w:b/>
          <w:sz w:val="20"/>
          <w:szCs w:val="20"/>
        </w:rPr>
        <w:t>i</w:t>
      </w:r>
      <w:r w:rsidR="006235DE" w:rsidRPr="006235DE">
        <w:rPr>
          <w:rFonts w:asciiTheme="majorBidi" w:hAnsiTheme="majorBidi" w:cstheme="majorBidi"/>
          <w:bCs/>
          <w:sz w:val="20"/>
          <w:szCs w:val="20"/>
          <w:vertAlign w:val="superscript"/>
        </w:rPr>
        <w:t>6</w:t>
      </w:r>
      <w:r w:rsidR="00B0599B">
        <w:rPr>
          <w:rFonts w:asciiTheme="majorBidi" w:hAnsiTheme="majorBidi" w:cstheme="majorBidi"/>
          <w:b/>
          <w:sz w:val="20"/>
          <w:szCs w:val="20"/>
        </w:rPr>
        <w:t xml:space="preserve">, </w:t>
      </w:r>
      <w:proofErr w:type="spellStart"/>
      <w:r w:rsidR="006235DE">
        <w:rPr>
          <w:rFonts w:asciiTheme="majorBidi" w:hAnsiTheme="majorBidi" w:cstheme="majorBidi"/>
          <w:b/>
          <w:sz w:val="20"/>
          <w:szCs w:val="20"/>
        </w:rPr>
        <w:t>Syed</w:t>
      </w:r>
      <w:proofErr w:type="spellEnd"/>
      <w:r w:rsidR="006235DE">
        <w:rPr>
          <w:rFonts w:asciiTheme="majorBidi" w:hAnsiTheme="majorBidi" w:cstheme="majorBidi"/>
          <w:b/>
          <w:sz w:val="20"/>
          <w:szCs w:val="20"/>
        </w:rPr>
        <w:t xml:space="preserve"> </w:t>
      </w:r>
      <w:proofErr w:type="spellStart"/>
      <w:r w:rsidR="006235DE">
        <w:rPr>
          <w:rFonts w:asciiTheme="majorBidi" w:hAnsiTheme="majorBidi" w:cstheme="majorBidi"/>
          <w:b/>
          <w:sz w:val="20"/>
          <w:szCs w:val="20"/>
        </w:rPr>
        <w:t>Mubasher</w:t>
      </w:r>
      <w:proofErr w:type="spellEnd"/>
      <w:r w:rsidR="006235DE">
        <w:rPr>
          <w:rFonts w:asciiTheme="majorBidi" w:hAnsiTheme="majorBidi" w:cstheme="majorBidi"/>
          <w:b/>
          <w:sz w:val="20"/>
          <w:szCs w:val="20"/>
        </w:rPr>
        <w:t xml:space="preserve"> Hussain</w:t>
      </w:r>
      <w:r w:rsidR="006235DE" w:rsidRPr="006235DE">
        <w:rPr>
          <w:rFonts w:asciiTheme="majorBidi" w:hAnsiTheme="majorBidi" w:cstheme="majorBidi"/>
          <w:bCs/>
          <w:sz w:val="20"/>
          <w:szCs w:val="20"/>
          <w:vertAlign w:val="superscript"/>
        </w:rPr>
        <w:t>7</w:t>
      </w:r>
      <w:r w:rsidR="006235DE">
        <w:rPr>
          <w:rFonts w:asciiTheme="majorBidi" w:hAnsiTheme="majorBidi" w:cstheme="majorBidi"/>
          <w:b/>
          <w:sz w:val="20"/>
          <w:szCs w:val="20"/>
        </w:rPr>
        <w:t xml:space="preserve">, </w:t>
      </w:r>
      <w:r w:rsidR="00B0599B">
        <w:rPr>
          <w:rFonts w:asciiTheme="majorBidi" w:hAnsiTheme="majorBidi" w:cstheme="majorBidi"/>
          <w:b/>
          <w:sz w:val="20"/>
          <w:szCs w:val="20"/>
        </w:rPr>
        <w:t>Muhammad Int</w:t>
      </w:r>
      <w:r w:rsidR="00A27A4D">
        <w:rPr>
          <w:rFonts w:asciiTheme="majorBidi" w:hAnsiTheme="majorBidi" w:cstheme="majorBidi"/>
          <w:b/>
          <w:sz w:val="20"/>
          <w:szCs w:val="20"/>
        </w:rPr>
        <w:t>i</w:t>
      </w:r>
      <w:r w:rsidR="00B0599B">
        <w:rPr>
          <w:rFonts w:asciiTheme="majorBidi" w:hAnsiTheme="majorBidi" w:cstheme="majorBidi"/>
          <w:b/>
          <w:sz w:val="20"/>
          <w:szCs w:val="20"/>
        </w:rPr>
        <w:t>zar</w:t>
      </w:r>
      <w:r w:rsidR="006235DE" w:rsidRPr="006235DE">
        <w:rPr>
          <w:rFonts w:asciiTheme="majorBidi" w:hAnsiTheme="majorBidi" w:cstheme="majorBidi"/>
          <w:bCs/>
          <w:sz w:val="20"/>
          <w:szCs w:val="20"/>
          <w:vertAlign w:val="superscript"/>
        </w:rPr>
        <w:t>7</w:t>
      </w:r>
    </w:p>
    <w:p w:rsidR="002A4B8C" w:rsidRPr="00FE146B" w:rsidRDefault="002A4B8C" w:rsidP="00411AEF">
      <w:pPr>
        <w:spacing w:after="0" w:line="240" w:lineRule="auto"/>
        <w:jc w:val="center"/>
        <w:rPr>
          <w:rFonts w:asciiTheme="majorBidi" w:hAnsiTheme="majorBidi" w:cstheme="majorBidi"/>
          <w:b/>
          <w:sz w:val="20"/>
          <w:szCs w:val="20"/>
          <w:vertAlign w:val="superscript"/>
        </w:rPr>
      </w:pPr>
    </w:p>
    <w:p w:rsidR="002A4B8C" w:rsidRPr="00FE146B" w:rsidRDefault="002A4B8C" w:rsidP="006235DE">
      <w:pPr>
        <w:spacing w:after="0" w:line="240" w:lineRule="auto"/>
        <w:jc w:val="both"/>
        <w:rPr>
          <w:rFonts w:asciiTheme="majorBidi" w:hAnsiTheme="majorBidi" w:cstheme="majorBidi"/>
          <w:i/>
          <w:sz w:val="20"/>
          <w:szCs w:val="20"/>
        </w:rPr>
      </w:pPr>
      <w:proofErr w:type="gramStart"/>
      <w:r w:rsidRPr="00FE146B">
        <w:rPr>
          <w:rFonts w:asciiTheme="majorBidi" w:hAnsiTheme="majorBidi" w:cstheme="majorBidi"/>
          <w:sz w:val="20"/>
          <w:szCs w:val="20"/>
          <w:vertAlign w:val="superscript"/>
        </w:rPr>
        <w:t>1</w:t>
      </w:r>
      <w:r w:rsidRPr="00FE146B">
        <w:rPr>
          <w:rFonts w:asciiTheme="majorBidi" w:hAnsiTheme="majorBidi" w:cstheme="majorBidi"/>
          <w:i/>
          <w:sz w:val="20"/>
          <w:szCs w:val="20"/>
        </w:rPr>
        <w:t xml:space="preserve">Institute of Biochemistry </w:t>
      </w:r>
      <w:r w:rsidR="006235DE">
        <w:rPr>
          <w:rFonts w:asciiTheme="majorBidi" w:hAnsiTheme="majorBidi" w:cstheme="majorBidi"/>
          <w:i/>
          <w:sz w:val="20"/>
          <w:szCs w:val="20"/>
        </w:rPr>
        <w:t>&amp;</w:t>
      </w:r>
      <w:r w:rsidRPr="00FE146B">
        <w:rPr>
          <w:rFonts w:asciiTheme="majorBidi" w:hAnsiTheme="majorBidi" w:cstheme="majorBidi"/>
          <w:i/>
          <w:sz w:val="20"/>
          <w:szCs w:val="20"/>
        </w:rPr>
        <w:t xml:space="preserve"> Biotechnology, University of Veterinary and Animal Sciences Lahore 54000, Pakistan.</w:t>
      </w:r>
      <w:proofErr w:type="gramEnd"/>
      <w:r w:rsidRPr="00FE146B">
        <w:rPr>
          <w:rFonts w:asciiTheme="majorBidi" w:hAnsiTheme="majorBidi" w:cstheme="majorBidi"/>
          <w:i/>
          <w:sz w:val="20"/>
          <w:szCs w:val="20"/>
        </w:rPr>
        <w:t xml:space="preserve"> </w:t>
      </w:r>
    </w:p>
    <w:p w:rsidR="006235DE" w:rsidRDefault="002A4B8C" w:rsidP="006235DE">
      <w:pPr>
        <w:spacing w:after="0" w:line="240" w:lineRule="auto"/>
        <w:jc w:val="both"/>
        <w:rPr>
          <w:rFonts w:asciiTheme="majorBidi" w:hAnsiTheme="majorBidi" w:cstheme="majorBidi"/>
          <w:i/>
          <w:sz w:val="20"/>
          <w:szCs w:val="20"/>
        </w:rPr>
      </w:pPr>
      <w:proofErr w:type="gramStart"/>
      <w:r w:rsidRPr="00FE146B">
        <w:rPr>
          <w:rFonts w:asciiTheme="majorBidi" w:hAnsiTheme="majorBidi" w:cstheme="majorBidi"/>
          <w:i/>
          <w:sz w:val="20"/>
          <w:szCs w:val="20"/>
          <w:vertAlign w:val="superscript"/>
        </w:rPr>
        <w:t>2</w:t>
      </w:r>
      <w:r w:rsidRPr="00FE146B">
        <w:rPr>
          <w:rFonts w:asciiTheme="majorBidi" w:hAnsiTheme="majorBidi" w:cstheme="majorBidi"/>
          <w:i/>
          <w:sz w:val="20"/>
          <w:szCs w:val="20"/>
        </w:rPr>
        <w:t>University Diagnostic Laboratory, University of Veterinary and Animal Sciences Lahore 54000, Pakistan.</w:t>
      </w:r>
      <w:proofErr w:type="gramEnd"/>
    </w:p>
    <w:p w:rsidR="006235DE" w:rsidRDefault="006235DE" w:rsidP="006235DE">
      <w:pPr>
        <w:spacing w:after="0" w:line="240" w:lineRule="auto"/>
        <w:jc w:val="both"/>
        <w:rPr>
          <w:rFonts w:asciiTheme="majorBidi" w:hAnsiTheme="majorBidi" w:cstheme="majorBidi"/>
          <w:i/>
          <w:sz w:val="20"/>
          <w:szCs w:val="20"/>
        </w:rPr>
      </w:pPr>
      <w:proofErr w:type="gramStart"/>
      <w:r>
        <w:rPr>
          <w:rFonts w:asciiTheme="majorBidi" w:hAnsiTheme="majorBidi" w:cstheme="majorBidi"/>
          <w:i/>
          <w:sz w:val="20"/>
          <w:szCs w:val="20"/>
          <w:vertAlign w:val="superscript"/>
        </w:rPr>
        <w:t>3</w:t>
      </w:r>
      <w:r>
        <w:rPr>
          <w:rFonts w:asciiTheme="majorBidi" w:hAnsiTheme="majorBidi" w:cstheme="majorBidi"/>
          <w:i/>
          <w:sz w:val="20"/>
          <w:szCs w:val="20"/>
        </w:rPr>
        <w:t xml:space="preserve">Department of Pathology, </w:t>
      </w:r>
      <w:r w:rsidRPr="00FE146B">
        <w:rPr>
          <w:rFonts w:asciiTheme="majorBidi" w:hAnsiTheme="majorBidi" w:cstheme="majorBidi"/>
          <w:i/>
          <w:sz w:val="20"/>
          <w:szCs w:val="20"/>
        </w:rPr>
        <w:t>University of Veterinary and Animal Sciences Lahore 54000, Pakistan.</w:t>
      </w:r>
      <w:proofErr w:type="gramEnd"/>
    </w:p>
    <w:p w:rsidR="002A4B8C" w:rsidRDefault="006235DE" w:rsidP="006235DE">
      <w:pPr>
        <w:spacing w:after="0" w:line="240" w:lineRule="auto"/>
        <w:jc w:val="both"/>
        <w:rPr>
          <w:rFonts w:asciiTheme="majorBidi" w:hAnsiTheme="majorBidi" w:cstheme="majorBidi"/>
          <w:i/>
          <w:sz w:val="20"/>
          <w:szCs w:val="20"/>
        </w:rPr>
      </w:pPr>
      <w:proofErr w:type="gramStart"/>
      <w:r>
        <w:rPr>
          <w:rFonts w:asciiTheme="majorBidi" w:hAnsiTheme="majorBidi" w:cstheme="majorBidi"/>
          <w:i/>
          <w:sz w:val="20"/>
          <w:szCs w:val="20"/>
          <w:vertAlign w:val="superscript"/>
        </w:rPr>
        <w:t>4</w:t>
      </w:r>
      <w:r w:rsidR="007162B5" w:rsidRPr="007162B5">
        <w:rPr>
          <w:rFonts w:asciiTheme="majorBidi" w:hAnsiTheme="majorBidi" w:cstheme="majorBidi"/>
          <w:i/>
          <w:sz w:val="20"/>
          <w:szCs w:val="20"/>
          <w:vertAlign w:val="superscript"/>
        </w:rPr>
        <w:t xml:space="preserve"> </w:t>
      </w:r>
      <w:r w:rsidR="007162B5">
        <w:rPr>
          <w:rFonts w:asciiTheme="majorBidi" w:hAnsiTheme="majorBidi" w:cstheme="majorBidi"/>
          <w:i/>
          <w:sz w:val="20"/>
          <w:szCs w:val="20"/>
        </w:rPr>
        <w:t xml:space="preserve">Quality Operations Laboratory, </w:t>
      </w:r>
      <w:r w:rsidR="007162B5" w:rsidRPr="00FE146B">
        <w:rPr>
          <w:rFonts w:asciiTheme="majorBidi" w:hAnsiTheme="majorBidi" w:cstheme="majorBidi"/>
          <w:i/>
          <w:sz w:val="20"/>
          <w:szCs w:val="20"/>
        </w:rPr>
        <w:t>University of Veterinary and Animal Sciences Lahore 54000, Pakistan</w:t>
      </w:r>
      <w:r w:rsidR="007162B5">
        <w:rPr>
          <w:rFonts w:asciiTheme="majorBidi" w:hAnsiTheme="majorBidi" w:cstheme="majorBidi"/>
          <w:i/>
          <w:sz w:val="20"/>
          <w:szCs w:val="20"/>
        </w:rPr>
        <w:t>.</w:t>
      </w:r>
      <w:proofErr w:type="gramEnd"/>
    </w:p>
    <w:p w:rsidR="006235DE" w:rsidRDefault="006235DE" w:rsidP="006235DE">
      <w:pPr>
        <w:spacing w:after="0" w:line="240" w:lineRule="auto"/>
        <w:jc w:val="both"/>
        <w:rPr>
          <w:rFonts w:asciiTheme="majorBidi" w:hAnsiTheme="majorBidi" w:cstheme="majorBidi"/>
          <w:i/>
          <w:sz w:val="20"/>
          <w:szCs w:val="20"/>
        </w:rPr>
      </w:pPr>
      <w:r w:rsidRPr="006235DE">
        <w:rPr>
          <w:rFonts w:asciiTheme="majorBidi" w:hAnsiTheme="majorBidi" w:cstheme="majorBidi"/>
          <w:i/>
          <w:sz w:val="20"/>
          <w:szCs w:val="20"/>
          <w:vertAlign w:val="superscript"/>
        </w:rPr>
        <w:t>5</w:t>
      </w:r>
      <w:r>
        <w:rPr>
          <w:rFonts w:asciiTheme="majorBidi" w:hAnsiTheme="majorBidi" w:cstheme="majorBidi"/>
          <w:i/>
          <w:sz w:val="20"/>
          <w:szCs w:val="20"/>
        </w:rPr>
        <w:t xml:space="preserve">Pet Centre, </w:t>
      </w:r>
      <w:r w:rsidRPr="00FE146B">
        <w:rPr>
          <w:rFonts w:asciiTheme="majorBidi" w:hAnsiTheme="majorBidi" w:cstheme="majorBidi"/>
          <w:i/>
          <w:sz w:val="20"/>
          <w:szCs w:val="20"/>
        </w:rPr>
        <w:t>University of Veterinary and Animal Sciences Lahore 54000, Pakistan</w:t>
      </w:r>
    </w:p>
    <w:p w:rsidR="006235DE" w:rsidRDefault="006235DE" w:rsidP="006235DE">
      <w:pPr>
        <w:spacing w:after="0" w:line="240" w:lineRule="auto"/>
        <w:jc w:val="both"/>
        <w:rPr>
          <w:rFonts w:asciiTheme="majorBidi" w:hAnsiTheme="majorBidi" w:cstheme="majorBidi"/>
          <w:i/>
          <w:sz w:val="20"/>
          <w:szCs w:val="20"/>
        </w:rPr>
      </w:pPr>
      <w:r w:rsidRPr="006235DE">
        <w:rPr>
          <w:rFonts w:asciiTheme="majorBidi" w:hAnsiTheme="majorBidi" w:cstheme="majorBidi"/>
          <w:i/>
          <w:sz w:val="20"/>
          <w:szCs w:val="20"/>
          <w:vertAlign w:val="superscript"/>
        </w:rPr>
        <w:t>6</w:t>
      </w:r>
      <w:r>
        <w:rPr>
          <w:rFonts w:asciiTheme="majorBidi" w:hAnsiTheme="majorBidi" w:cstheme="majorBidi"/>
          <w:i/>
          <w:sz w:val="20"/>
          <w:szCs w:val="20"/>
        </w:rPr>
        <w:t>Federal Urdu University, Karachi</w:t>
      </w:r>
    </w:p>
    <w:p w:rsidR="006235DE" w:rsidRDefault="006235DE" w:rsidP="006235DE">
      <w:pPr>
        <w:spacing w:after="0" w:line="240" w:lineRule="auto"/>
        <w:jc w:val="both"/>
        <w:rPr>
          <w:rFonts w:asciiTheme="majorBidi" w:hAnsiTheme="majorBidi" w:cstheme="majorBidi"/>
          <w:i/>
          <w:sz w:val="20"/>
          <w:szCs w:val="20"/>
        </w:rPr>
      </w:pPr>
      <w:r w:rsidRPr="006235DE">
        <w:rPr>
          <w:rFonts w:asciiTheme="majorBidi" w:hAnsiTheme="majorBidi" w:cstheme="majorBidi"/>
          <w:i/>
          <w:sz w:val="20"/>
          <w:szCs w:val="20"/>
          <w:vertAlign w:val="superscript"/>
        </w:rPr>
        <w:t>7</w:t>
      </w:r>
      <w:r w:rsidRPr="006235DE">
        <w:rPr>
          <w:rFonts w:asciiTheme="majorBidi" w:hAnsiTheme="majorBidi" w:cstheme="majorBidi"/>
          <w:i/>
          <w:sz w:val="20"/>
          <w:szCs w:val="20"/>
        </w:rPr>
        <w:t>Remount Veterinary and Farm Corps</w:t>
      </w:r>
      <w:r>
        <w:rPr>
          <w:rFonts w:asciiTheme="majorBidi" w:hAnsiTheme="majorBidi" w:cstheme="majorBidi"/>
          <w:i/>
          <w:sz w:val="20"/>
          <w:szCs w:val="20"/>
        </w:rPr>
        <w:t>, Pakistan Army</w:t>
      </w:r>
    </w:p>
    <w:p w:rsidR="007162B5" w:rsidRPr="00FE146B" w:rsidRDefault="007162B5" w:rsidP="00411AEF">
      <w:pPr>
        <w:spacing w:after="0" w:line="240" w:lineRule="auto"/>
        <w:jc w:val="both"/>
        <w:rPr>
          <w:rFonts w:asciiTheme="majorBidi" w:hAnsiTheme="majorBidi" w:cstheme="majorBidi"/>
          <w:i/>
          <w:sz w:val="20"/>
          <w:szCs w:val="20"/>
        </w:rPr>
      </w:pPr>
    </w:p>
    <w:p w:rsidR="002A4B8C" w:rsidRPr="00FE146B" w:rsidRDefault="002A4B8C" w:rsidP="00411AEF">
      <w:pPr>
        <w:spacing w:after="0" w:line="240" w:lineRule="auto"/>
        <w:jc w:val="both"/>
        <w:rPr>
          <w:rFonts w:asciiTheme="majorBidi" w:hAnsiTheme="majorBidi" w:cstheme="majorBidi"/>
          <w:i/>
          <w:sz w:val="20"/>
          <w:szCs w:val="20"/>
        </w:rPr>
      </w:pPr>
      <w:r w:rsidRPr="00FE146B">
        <w:rPr>
          <w:rFonts w:asciiTheme="majorBidi" w:hAnsiTheme="majorBidi" w:cstheme="majorBidi"/>
          <w:i/>
          <w:sz w:val="20"/>
          <w:szCs w:val="20"/>
          <w:vertAlign w:val="superscript"/>
        </w:rPr>
        <w:t>*</w:t>
      </w:r>
      <w:r w:rsidRPr="00FE146B">
        <w:rPr>
          <w:rFonts w:asciiTheme="majorBidi" w:hAnsiTheme="majorBidi" w:cstheme="majorBidi"/>
          <w:i/>
          <w:sz w:val="20"/>
          <w:szCs w:val="20"/>
        </w:rPr>
        <w:t xml:space="preserve">Corresponding author: </w:t>
      </w:r>
      <w:hyperlink r:id="rId5" w:history="1">
        <w:r w:rsidRPr="00FE146B">
          <w:rPr>
            <w:rStyle w:val="Hyperlink"/>
            <w:rFonts w:asciiTheme="majorBidi" w:hAnsiTheme="majorBidi" w:cstheme="majorBidi"/>
            <w:i/>
            <w:sz w:val="20"/>
            <w:szCs w:val="20"/>
          </w:rPr>
          <w:t>tanveer.hussain@uvas.edu.pk</w:t>
        </w:r>
      </w:hyperlink>
    </w:p>
    <w:p w:rsidR="00FE146B" w:rsidRPr="00FE146B" w:rsidRDefault="00FE146B" w:rsidP="00411AEF">
      <w:pPr>
        <w:tabs>
          <w:tab w:val="left" w:pos="2370"/>
        </w:tabs>
        <w:autoSpaceDE w:val="0"/>
        <w:autoSpaceDN w:val="0"/>
        <w:adjustRightInd w:val="0"/>
        <w:spacing w:after="0" w:line="240" w:lineRule="auto"/>
        <w:jc w:val="center"/>
        <w:rPr>
          <w:rFonts w:ascii="Times New Roman" w:hAnsi="Times New Roman" w:cs="Times New Roman"/>
          <w:b/>
          <w:bCs/>
          <w:sz w:val="20"/>
          <w:szCs w:val="20"/>
        </w:rPr>
      </w:pPr>
    </w:p>
    <w:p w:rsidR="009D1891" w:rsidRPr="0087676A" w:rsidRDefault="009D1891" w:rsidP="00411AEF">
      <w:pPr>
        <w:tabs>
          <w:tab w:val="left" w:pos="2370"/>
        </w:tabs>
        <w:autoSpaceDE w:val="0"/>
        <w:autoSpaceDN w:val="0"/>
        <w:adjustRightInd w:val="0"/>
        <w:spacing w:after="0" w:line="240" w:lineRule="auto"/>
        <w:jc w:val="center"/>
        <w:rPr>
          <w:rFonts w:ascii="Times New Roman" w:hAnsi="Times New Roman" w:cs="Times New Roman"/>
          <w:b/>
          <w:bCs/>
          <w:sz w:val="24"/>
          <w:szCs w:val="24"/>
        </w:rPr>
      </w:pPr>
      <w:r w:rsidRPr="0087676A">
        <w:rPr>
          <w:rFonts w:ascii="Times New Roman" w:hAnsi="Times New Roman" w:cs="Times New Roman"/>
          <w:b/>
          <w:bCs/>
          <w:sz w:val="24"/>
          <w:szCs w:val="24"/>
        </w:rPr>
        <w:t>Abstract</w:t>
      </w:r>
    </w:p>
    <w:p w:rsidR="009D1891" w:rsidRPr="0087676A" w:rsidRDefault="009D1891" w:rsidP="009D1891">
      <w:pPr>
        <w:autoSpaceDE w:val="0"/>
        <w:autoSpaceDN w:val="0"/>
        <w:adjustRightInd w:val="0"/>
        <w:spacing w:after="0" w:line="240" w:lineRule="auto"/>
        <w:jc w:val="both"/>
        <w:rPr>
          <w:rFonts w:ascii="Times New Roman" w:hAnsi="Times New Roman" w:cs="Times New Roman"/>
          <w:sz w:val="24"/>
          <w:szCs w:val="24"/>
        </w:rPr>
      </w:pPr>
    </w:p>
    <w:p w:rsidR="009D1891" w:rsidRPr="0087676A" w:rsidRDefault="009D1891" w:rsidP="00BC450B">
      <w:pPr>
        <w:autoSpaceDE w:val="0"/>
        <w:autoSpaceDN w:val="0"/>
        <w:adjustRightInd w:val="0"/>
        <w:spacing w:after="0"/>
        <w:jc w:val="both"/>
        <w:rPr>
          <w:rFonts w:ascii="Times New Roman" w:hAnsi="Times New Roman" w:cs="Times New Roman"/>
          <w:sz w:val="24"/>
          <w:szCs w:val="24"/>
        </w:rPr>
      </w:pPr>
      <w:r w:rsidRPr="0087676A">
        <w:rPr>
          <w:rFonts w:ascii="Times New Roman" w:hAnsi="Times New Roman" w:cs="Times New Roman"/>
          <w:sz w:val="24"/>
          <w:szCs w:val="24"/>
        </w:rPr>
        <w:t>Cytokines</w:t>
      </w:r>
      <w:r w:rsidR="00950429">
        <w:rPr>
          <w:rFonts w:ascii="Times New Roman" w:hAnsi="Times New Roman" w:cs="Times New Roman"/>
          <w:sz w:val="24"/>
          <w:szCs w:val="24"/>
        </w:rPr>
        <w:t>,</w:t>
      </w:r>
      <w:r w:rsidRPr="0087676A">
        <w:rPr>
          <w:rFonts w:ascii="Times New Roman" w:hAnsi="Times New Roman" w:cs="Times New Roman"/>
          <w:sz w:val="24"/>
          <w:szCs w:val="24"/>
        </w:rPr>
        <w:t xml:space="preserve"> which are recognized as signaling proteins are e</w:t>
      </w:r>
      <w:r w:rsidR="00950429">
        <w:rPr>
          <w:rFonts w:ascii="Times New Roman" w:hAnsi="Times New Roman" w:cs="Times New Roman"/>
          <w:sz w:val="24"/>
          <w:szCs w:val="24"/>
        </w:rPr>
        <w:t>ssential for both innate and</w:t>
      </w:r>
      <w:r w:rsidRPr="0087676A">
        <w:rPr>
          <w:rFonts w:ascii="Times New Roman" w:hAnsi="Times New Roman" w:cs="Times New Roman"/>
          <w:sz w:val="24"/>
          <w:szCs w:val="24"/>
        </w:rPr>
        <w:t xml:space="preserve"> adaptive immune response for th</w:t>
      </w:r>
      <w:r w:rsidR="007D0D71">
        <w:rPr>
          <w:rFonts w:ascii="Times New Roman" w:hAnsi="Times New Roman" w:cs="Times New Roman"/>
          <w:sz w:val="24"/>
          <w:szCs w:val="24"/>
        </w:rPr>
        <w:t>eir development and functioning</w:t>
      </w:r>
      <w:r w:rsidRPr="0087676A">
        <w:rPr>
          <w:rFonts w:ascii="Times New Roman" w:hAnsi="Times New Roman" w:cs="Times New Roman"/>
          <w:sz w:val="24"/>
          <w:szCs w:val="24"/>
        </w:rPr>
        <w:t>, are produced by different types of cells.</w:t>
      </w:r>
      <w:r w:rsidR="007D0D71">
        <w:rPr>
          <w:rFonts w:ascii="Times New Roman" w:hAnsi="Times New Roman" w:cs="Times New Roman"/>
          <w:sz w:val="24"/>
          <w:szCs w:val="24"/>
        </w:rPr>
        <w:t xml:space="preserve"> </w:t>
      </w:r>
      <w:r w:rsidRPr="0087676A">
        <w:rPr>
          <w:rFonts w:ascii="Times New Roman" w:hAnsi="Times New Roman" w:cs="Times New Roman"/>
          <w:sz w:val="24"/>
          <w:szCs w:val="24"/>
        </w:rPr>
        <w:t>The expression of the cytokine gene is highly regulated and its expression and genetic polymorphisms have been applied in a variety of diseases, in treatments and in infection susceptibility.</w:t>
      </w:r>
      <w:r w:rsidR="00334CB5">
        <w:rPr>
          <w:rFonts w:ascii="Times New Roman" w:hAnsi="Times New Roman" w:cs="Times New Roman"/>
          <w:sz w:val="24"/>
          <w:szCs w:val="24"/>
        </w:rPr>
        <w:t xml:space="preserve"> </w:t>
      </w:r>
      <w:r w:rsidRPr="0087676A">
        <w:rPr>
          <w:rFonts w:ascii="Times New Roman" w:hAnsi="Times New Roman" w:cs="Times New Roman"/>
          <w:sz w:val="24"/>
          <w:szCs w:val="24"/>
        </w:rPr>
        <w:t>Recently it has been shown that the cytokines and their recep</w:t>
      </w:r>
      <w:r w:rsidR="00C41931">
        <w:rPr>
          <w:rFonts w:ascii="Times New Roman" w:hAnsi="Times New Roman" w:cs="Times New Roman"/>
          <w:sz w:val="24"/>
          <w:szCs w:val="24"/>
        </w:rPr>
        <w:t>tors are polymorphic in nature,</w:t>
      </w:r>
      <w:r w:rsidR="00334CB5">
        <w:rPr>
          <w:rFonts w:ascii="Times New Roman" w:hAnsi="Times New Roman" w:cs="Times New Roman"/>
          <w:sz w:val="24"/>
          <w:szCs w:val="24"/>
        </w:rPr>
        <w:t xml:space="preserve"> </w:t>
      </w:r>
      <w:r w:rsidR="00C41931">
        <w:rPr>
          <w:rFonts w:ascii="Times New Roman" w:hAnsi="Times New Roman" w:cs="Times New Roman"/>
          <w:sz w:val="24"/>
          <w:szCs w:val="24"/>
        </w:rPr>
        <w:t xml:space="preserve">and </w:t>
      </w:r>
      <w:r w:rsidRPr="0087676A">
        <w:rPr>
          <w:rFonts w:ascii="Times New Roman" w:hAnsi="Times New Roman" w:cs="Times New Roman"/>
          <w:sz w:val="24"/>
          <w:szCs w:val="24"/>
        </w:rPr>
        <w:t>play</w:t>
      </w:r>
      <w:r w:rsidR="00C41931">
        <w:rPr>
          <w:rFonts w:ascii="Times New Roman" w:hAnsi="Times New Roman" w:cs="Times New Roman"/>
          <w:sz w:val="24"/>
          <w:szCs w:val="24"/>
        </w:rPr>
        <w:t>s</w:t>
      </w:r>
      <w:r w:rsidRPr="0087676A">
        <w:rPr>
          <w:rFonts w:ascii="Times New Roman" w:hAnsi="Times New Roman" w:cs="Times New Roman"/>
          <w:sz w:val="24"/>
          <w:szCs w:val="24"/>
        </w:rPr>
        <w:t xml:space="preserve"> a significant role in regulating functions of normal immune system.</w:t>
      </w:r>
      <w:r w:rsidR="007D0D71">
        <w:rPr>
          <w:rFonts w:ascii="Times New Roman" w:hAnsi="Times New Roman" w:cs="Times New Roman"/>
          <w:sz w:val="24"/>
          <w:szCs w:val="24"/>
        </w:rPr>
        <w:t xml:space="preserve"> </w:t>
      </w:r>
      <w:r w:rsidRPr="0087676A">
        <w:rPr>
          <w:rFonts w:ascii="Times New Roman" w:hAnsi="Times New Roman" w:cs="Times New Roman"/>
          <w:sz w:val="24"/>
          <w:szCs w:val="24"/>
        </w:rPr>
        <w:t>The polymorphism that occurs in these genes are linked with a variety of immune diseases and to complications related to organ transplant.</w:t>
      </w:r>
      <w:r w:rsidR="00334CB5">
        <w:rPr>
          <w:rFonts w:ascii="Times New Roman" w:hAnsi="Times New Roman" w:cs="Times New Roman"/>
          <w:sz w:val="24"/>
          <w:szCs w:val="24"/>
        </w:rPr>
        <w:t xml:space="preserve"> </w:t>
      </w:r>
      <w:r w:rsidRPr="0087676A">
        <w:rPr>
          <w:rFonts w:ascii="Times New Roman" w:hAnsi="Times New Roman" w:cs="Times New Roman"/>
          <w:sz w:val="24"/>
          <w:szCs w:val="24"/>
        </w:rPr>
        <w:t xml:space="preserve">Currently the data related to disease is much contradictory and confusing, while in the analysis of cytokine the predominant form is single locus analysis. </w:t>
      </w:r>
      <w:r w:rsidR="00C41931">
        <w:rPr>
          <w:rFonts w:ascii="Times New Roman" w:hAnsi="Times New Roman" w:cs="Times New Roman"/>
          <w:sz w:val="24"/>
          <w:szCs w:val="24"/>
        </w:rPr>
        <w:t xml:space="preserve">The use of </w:t>
      </w:r>
      <w:r w:rsidRPr="0087676A">
        <w:rPr>
          <w:rFonts w:ascii="Times New Roman" w:hAnsi="Times New Roman" w:cs="Times New Roman"/>
          <w:sz w:val="24"/>
          <w:szCs w:val="24"/>
        </w:rPr>
        <w:t>polymorphic haplotype</w:t>
      </w:r>
      <w:r w:rsidR="00C41931">
        <w:rPr>
          <w:rFonts w:ascii="Times New Roman" w:hAnsi="Times New Roman" w:cs="Times New Roman"/>
          <w:sz w:val="24"/>
          <w:szCs w:val="24"/>
        </w:rPr>
        <w:t xml:space="preserve"> has become common as this gives the clear view about </w:t>
      </w:r>
      <w:r w:rsidRPr="0087676A">
        <w:rPr>
          <w:rFonts w:ascii="Times New Roman" w:hAnsi="Times New Roman" w:cs="Times New Roman"/>
          <w:sz w:val="24"/>
          <w:szCs w:val="24"/>
        </w:rPr>
        <w:t xml:space="preserve">immune </w:t>
      </w:r>
      <w:proofErr w:type="spellStart"/>
      <w:r w:rsidRPr="0087676A">
        <w:rPr>
          <w:rFonts w:ascii="Times New Roman" w:hAnsi="Times New Roman" w:cs="Times New Roman"/>
          <w:sz w:val="24"/>
          <w:szCs w:val="24"/>
        </w:rPr>
        <w:t>disfunction</w:t>
      </w:r>
      <w:proofErr w:type="spellEnd"/>
      <w:r w:rsidRPr="0087676A">
        <w:rPr>
          <w:rFonts w:ascii="Times New Roman" w:hAnsi="Times New Roman" w:cs="Times New Roman"/>
          <w:sz w:val="24"/>
          <w:szCs w:val="24"/>
        </w:rPr>
        <w:t xml:space="preserve"> and the polymorphism</w:t>
      </w:r>
      <w:r w:rsidR="00686274">
        <w:rPr>
          <w:rFonts w:ascii="Times New Roman" w:hAnsi="Times New Roman" w:cs="Times New Roman"/>
          <w:sz w:val="24"/>
          <w:szCs w:val="24"/>
        </w:rPr>
        <w:t xml:space="preserve"> associated </w:t>
      </w:r>
      <w:r w:rsidRPr="0087676A">
        <w:rPr>
          <w:rFonts w:ascii="Times New Roman" w:hAnsi="Times New Roman" w:cs="Times New Roman"/>
          <w:sz w:val="24"/>
          <w:szCs w:val="24"/>
        </w:rPr>
        <w:t>the cytokine</w:t>
      </w:r>
      <w:r w:rsidR="00686274">
        <w:rPr>
          <w:rFonts w:ascii="Times New Roman" w:hAnsi="Times New Roman" w:cs="Times New Roman"/>
          <w:sz w:val="24"/>
          <w:szCs w:val="24"/>
        </w:rPr>
        <w:t>.</w:t>
      </w:r>
      <w:r w:rsidR="00334CB5">
        <w:rPr>
          <w:rFonts w:ascii="Times New Roman" w:hAnsi="Times New Roman" w:cs="Times New Roman"/>
          <w:sz w:val="24"/>
          <w:szCs w:val="24"/>
        </w:rPr>
        <w:t xml:space="preserve"> </w:t>
      </w:r>
      <w:r w:rsidRPr="0087676A">
        <w:rPr>
          <w:rFonts w:ascii="Times New Roman" w:hAnsi="Times New Roman" w:cs="Times New Roman"/>
          <w:sz w:val="24"/>
          <w:szCs w:val="24"/>
        </w:rPr>
        <w:t xml:space="preserve">For immune system and the traits of disease </w:t>
      </w:r>
      <w:r w:rsidR="001D333F" w:rsidRPr="0087676A">
        <w:rPr>
          <w:rFonts w:ascii="Times New Roman" w:hAnsi="Times New Roman" w:cs="Times New Roman"/>
          <w:sz w:val="24"/>
          <w:szCs w:val="24"/>
        </w:rPr>
        <w:t>resistance,</w:t>
      </w:r>
      <w:r w:rsidRPr="0087676A">
        <w:rPr>
          <w:rFonts w:ascii="Times New Roman" w:hAnsi="Times New Roman" w:cs="Times New Roman"/>
          <w:sz w:val="24"/>
          <w:szCs w:val="24"/>
        </w:rPr>
        <w:t xml:space="preserve"> major </w:t>
      </w:r>
      <w:proofErr w:type="spellStart"/>
      <w:r w:rsidRPr="0087676A">
        <w:rPr>
          <w:rFonts w:ascii="Times New Roman" w:hAnsi="Times New Roman" w:cs="Times New Roman"/>
          <w:sz w:val="24"/>
          <w:szCs w:val="24"/>
        </w:rPr>
        <w:t>histocompatibility</w:t>
      </w:r>
      <w:proofErr w:type="spellEnd"/>
      <w:r w:rsidRPr="0087676A">
        <w:rPr>
          <w:rFonts w:ascii="Times New Roman" w:hAnsi="Times New Roman" w:cs="Times New Roman"/>
          <w:sz w:val="24"/>
          <w:szCs w:val="24"/>
        </w:rPr>
        <w:t xml:space="preserve"> complex i.e</w:t>
      </w:r>
      <w:r w:rsidR="00686274">
        <w:rPr>
          <w:rFonts w:ascii="Times New Roman" w:hAnsi="Times New Roman" w:cs="Times New Roman"/>
          <w:sz w:val="24"/>
          <w:szCs w:val="24"/>
        </w:rPr>
        <w:t>.</w:t>
      </w:r>
      <w:r w:rsidR="00334CB5">
        <w:rPr>
          <w:rFonts w:ascii="Times New Roman" w:hAnsi="Times New Roman" w:cs="Times New Roman"/>
          <w:sz w:val="24"/>
          <w:szCs w:val="24"/>
        </w:rPr>
        <w:t xml:space="preserve"> </w:t>
      </w:r>
      <w:r w:rsidRPr="0087676A">
        <w:rPr>
          <w:rFonts w:ascii="Times New Roman" w:hAnsi="Times New Roman" w:cs="Times New Roman"/>
          <w:sz w:val="24"/>
          <w:szCs w:val="24"/>
        </w:rPr>
        <w:t>MHC gene is considered very important.</w:t>
      </w:r>
      <w:r w:rsidR="00334CB5">
        <w:rPr>
          <w:rFonts w:ascii="Times New Roman" w:hAnsi="Times New Roman" w:cs="Times New Roman"/>
          <w:sz w:val="24"/>
          <w:szCs w:val="24"/>
        </w:rPr>
        <w:t xml:space="preserve"> </w:t>
      </w:r>
      <w:r w:rsidRPr="0087676A">
        <w:rPr>
          <w:rFonts w:ascii="Times New Roman" w:hAnsi="Times New Roman" w:cs="Times New Roman"/>
          <w:sz w:val="24"/>
          <w:szCs w:val="24"/>
        </w:rPr>
        <w:t>The association</w:t>
      </w:r>
      <w:r w:rsidR="00686274">
        <w:rPr>
          <w:rFonts w:ascii="Times New Roman" w:hAnsi="Times New Roman" w:cs="Times New Roman"/>
          <w:sz w:val="24"/>
          <w:szCs w:val="24"/>
        </w:rPr>
        <w:t>s</w:t>
      </w:r>
      <w:r w:rsidRPr="0087676A">
        <w:rPr>
          <w:rFonts w:ascii="Times New Roman" w:hAnsi="Times New Roman" w:cs="Times New Roman"/>
          <w:sz w:val="24"/>
          <w:szCs w:val="24"/>
        </w:rPr>
        <w:t xml:space="preserve"> of the polymorphism in autoimmune diseases, in cytokine </w:t>
      </w:r>
      <w:r w:rsidR="001D333F" w:rsidRPr="0087676A">
        <w:rPr>
          <w:rFonts w:ascii="Times New Roman" w:hAnsi="Times New Roman" w:cs="Times New Roman"/>
          <w:sz w:val="24"/>
          <w:szCs w:val="24"/>
        </w:rPr>
        <w:t>gene,</w:t>
      </w:r>
      <w:r w:rsidRPr="0087676A">
        <w:rPr>
          <w:rFonts w:ascii="Times New Roman" w:hAnsi="Times New Roman" w:cs="Times New Roman"/>
          <w:sz w:val="24"/>
          <w:szCs w:val="24"/>
        </w:rPr>
        <w:t xml:space="preserve"> outcome of transplantation have been described.</w:t>
      </w:r>
      <w:r w:rsidR="00334CB5">
        <w:rPr>
          <w:rFonts w:ascii="Times New Roman" w:hAnsi="Times New Roman" w:cs="Times New Roman"/>
          <w:sz w:val="24"/>
          <w:szCs w:val="24"/>
        </w:rPr>
        <w:t xml:space="preserve"> </w:t>
      </w:r>
      <w:r w:rsidRPr="0087676A">
        <w:rPr>
          <w:rFonts w:ascii="Times New Roman" w:hAnsi="Times New Roman" w:cs="Times New Roman"/>
          <w:sz w:val="24"/>
          <w:szCs w:val="24"/>
        </w:rPr>
        <w:t>For the typing of single nucl</w:t>
      </w:r>
      <w:r w:rsidR="00686274">
        <w:rPr>
          <w:rFonts w:ascii="Times New Roman" w:hAnsi="Times New Roman" w:cs="Times New Roman"/>
          <w:sz w:val="24"/>
          <w:szCs w:val="24"/>
        </w:rPr>
        <w:t>eotide polymorphism there exist</w:t>
      </w:r>
      <w:r w:rsidRPr="0087676A">
        <w:rPr>
          <w:rFonts w:ascii="Times New Roman" w:hAnsi="Times New Roman" w:cs="Times New Roman"/>
          <w:sz w:val="24"/>
          <w:szCs w:val="24"/>
        </w:rPr>
        <w:t xml:space="preserve"> several methods which could be applied for the typing of cytokine as well as variations of cytokine gene receptor. A method</w:t>
      </w:r>
      <w:r w:rsidR="00686274" w:rsidRPr="00686274">
        <w:rPr>
          <w:rFonts w:ascii="Times New Roman" w:hAnsi="Times New Roman" w:cs="Times New Roman"/>
          <w:sz w:val="24"/>
          <w:szCs w:val="24"/>
        </w:rPr>
        <w:t xml:space="preserve"> </w:t>
      </w:r>
      <w:r w:rsidR="00686274">
        <w:rPr>
          <w:rFonts w:ascii="Times New Roman" w:hAnsi="Times New Roman" w:cs="Times New Roman"/>
          <w:sz w:val="24"/>
          <w:szCs w:val="24"/>
        </w:rPr>
        <w:t xml:space="preserve">adopted in current study </w:t>
      </w:r>
      <w:r w:rsidR="00686274" w:rsidRPr="0087676A">
        <w:rPr>
          <w:rFonts w:ascii="Times New Roman" w:hAnsi="Times New Roman" w:cs="Times New Roman"/>
          <w:sz w:val="24"/>
          <w:szCs w:val="24"/>
        </w:rPr>
        <w:t>to type multiple cytokines and polymorphisms of receptor gene</w:t>
      </w:r>
      <w:r w:rsidR="00686274">
        <w:rPr>
          <w:rFonts w:ascii="Times New Roman" w:hAnsi="Times New Roman" w:cs="Times New Roman"/>
          <w:sz w:val="24"/>
          <w:szCs w:val="24"/>
        </w:rPr>
        <w:t xml:space="preserve"> was </w:t>
      </w:r>
      <w:proofErr w:type="spellStart"/>
      <w:r w:rsidRPr="0087676A">
        <w:rPr>
          <w:rFonts w:ascii="Times New Roman" w:hAnsi="Times New Roman" w:cs="Times New Roman"/>
          <w:sz w:val="24"/>
          <w:szCs w:val="24"/>
        </w:rPr>
        <w:t>SNaPshot</w:t>
      </w:r>
      <w:proofErr w:type="spellEnd"/>
      <w:r w:rsidR="00686274">
        <w:rPr>
          <w:rFonts w:ascii="Times New Roman" w:hAnsi="Times New Roman" w:cs="Times New Roman"/>
          <w:sz w:val="24"/>
          <w:szCs w:val="24"/>
        </w:rPr>
        <w:t>,</w:t>
      </w:r>
      <w:r w:rsidRPr="0087676A">
        <w:rPr>
          <w:rFonts w:ascii="Times New Roman" w:hAnsi="Times New Roman" w:cs="Times New Roman"/>
          <w:sz w:val="24"/>
          <w:szCs w:val="24"/>
        </w:rPr>
        <w:t xml:space="preserve"> which is also called primer extension method</w:t>
      </w:r>
      <w:r w:rsidR="00686274">
        <w:rPr>
          <w:rFonts w:ascii="Times New Roman" w:hAnsi="Times New Roman" w:cs="Times New Roman"/>
          <w:sz w:val="24"/>
          <w:szCs w:val="24"/>
        </w:rPr>
        <w:t>.</w:t>
      </w:r>
      <w:r w:rsidR="00334CB5">
        <w:rPr>
          <w:rFonts w:ascii="Times New Roman" w:hAnsi="Times New Roman" w:cs="Times New Roman"/>
          <w:sz w:val="24"/>
          <w:szCs w:val="24"/>
        </w:rPr>
        <w:t xml:space="preserve"> </w:t>
      </w:r>
      <w:r w:rsidRPr="0087676A">
        <w:rPr>
          <w:rFonts w:ascii="Times New Roman" w:hAnsi="Times New Roman" w:cs="Times New Roman"/>
          <w:sz w:val="24"/>
          <w:szCs w:val="24"/>
        </w:rPr>
        <w:t>With the development we can apply this method in different laboratories in order to type cytokine SNPs in various population</w:t>
      </w:r>
      <w:r w:rsidR="00686274">
        <w:rPr>
          <w:rFonts w:ascii="Times New Roman" w:hAnsi="Times New Roman" w:cs="Times New Roman"/>
          <w:sz w:val="24"/>
          <w:szCs w:val="24"/>
        </w:rPr>
        <w:t>s</w:t>
      </w:r>
      <w:r w:rsidRPr="0087676A">
        <w:rPr>
          <w:rFonts w:ascii="Times New Roman" w:hAnsi="Times New Roman" w:cs="Times New Roman"/>
          <w:sz w:val="24"/>
          <w:szCs w:val="24"/>
        </w:rPr>
        <w:t xml:space="preserve"> and this helps in research.</w:t>
      </w:r>
    </w:p>
    <w:p w:rsidR="00F35E53" w:rsidRPr="0087676A" w:rsidRDefault="00F35E53" w:rsidP="00BC450B">
      <w:pPr>
        <w:autoSpaceDE w:val="0"/>
        <w:autoSpaceDN w:val="0"/>
        <w:adjustRightInd w:val="0"/>
        <w:spacing w:after="0"/>
        <w:jc w:val="both"/>
        <w:rPr>
          <w:rFonts w:ascii="Times New Roman" w:hAnsi="Times New Roman" w:cs="Times New Roman"/>
          <w:sz w:val="24"/>
          <w:szCs w:val="24"/>
        </w:rPr>
      </w:pPr>
    </w:p>
    <w:p w:rsidR="00F35E53" w:rsidRPr="0087676A" w:rsidRDefault="00F35E53" w:rsidP="00334CB5">
      <w:pPr>
        <w:autoSpaceDE w:val="0"/>
        <w:autoSpaceDN w:val="0"/>
        <w:adjustRightInd w:val="0"/>
        <w:spacing w:after="0" w:line="240" w:lineRule="auto"/>
        <w:jc w:val="both"/>
        <w:rPr>
          <w:rFonts w:ascii="Times New Roman" w:hAnsi="Times New Roman" w:cs="Times New Roman"/>
          <w:sz w:val="24"/>
          <w:szCs w:val="24"/>
        </w:rPr>
      </w:pPr>
      <w:r w:rsidRPr="0087676A">
        <w:rPr>
          <w:rFonts w:ascii="Times New Roman" w:hAnsi="Times New Roman" w:cs="Times New Roman"/>
          <w:b/>
          <w:bCs/>
          <w:sz w:val="24"/>
          <w:szCs w:val="24"/>
        </w:rPr>
        <w:t>Key word:</w:t>
      </w:r>
      <w:r w:rsidRPr="0087676A">
        <w:rPr>
          <w:rFonts w:ascii="Times New Roman" w:hAnsi="Times New Roman" w:cs="Times New Roman"/>
          <w:sz w:val="24"/>
          <w:szCs w:val="24"/>
        </w:rPr>
        <w:t xml:space="preserve"> Cytokine</w:t>
      </w:r>
      <w:r w:rsidR="00334CB5">
        <w:rPr>
          <w:rFonts w:ascii="Times New Roman" w:hAnsi="Times New Roman" w:cs="Times New Roman"/>
          <w:sz w:val="24"/>
          <w:szCs w:val="24"/>
        </w:rPr>
        <w:t>s</w:t>
      </w:r>
      <w:r w:rsidRPr="0087676A">
        <w:rPr>
          <w:rFonts w:ascii="Times New Roman" w:hAnsi="Times New Roman" w:cs="Times New Roman"/>
          <w:sz w:val="24"/>
          <w:szCs w:val="24"/>
        </w:rPr>
        <w:t>,</w:t>
      </w:r>
      <w:r w:rsidR="00334CB5">
        <w:rPr>
          <w:rFonts w:ascii="Times New Roman" w:hAnsi="Times New Roman" w:cs="Times New Roman"/>
          <w:sz w:val="24"/>
          <w:szCs w:val="24"/>
        </w:rPr>
        <w:t xml:space="preserve"> genes, </w:t>
      </w:r>
      <w:r w:rsidRPr="0087676A">
        <w:rPr>
          <w:rFonts w:ascii="Times New Roman" w:hAnsi="Times New Roman" w:cs="Times New Roman"/>
          <w:sz w:val="24"/>
          <w:szCs w:val="24"/>
        </w:rPr>
        <w:t>SNPs</w:t>
      </w:r>
      <w:r w:rsidR="00334CB5">
        <w:rPr>
          <w:rFonts w:ascii="Times New Roman" w:hAnsi="Times New Roman" w:cs="Times New Roman"/>
          <w:sz w:val="24"/>
          <w:szCs w:val="24"/>
        </w:rPr>
        <w:t>, Markers</w:t>
      </w:r>
    </w:p>
    <w:p w:rsidR="00F35E53" w:rsidRPr="0087676A" w:rsidRDefault="00F35E53" w:rsidP="009D1891">
      <w:pPr>
        <w:autoSpaceDE w:val="0"/>
        <w:autoSpaceDN w:val="0"/>
        <w:adjustRightInd w:val="0"/>
        <w:spacing w:after="0" w:line="240" w:lineRule="auto"/>
        <w:jc w:val="both"/>
        <w:rPr>
          <w:rFonts w:ascii="Times New Roman" w:hAnsi="Times New Roman" w:cs="Times New Roman"/>
          <w:sz w:val="24"/>
          <w:szCs w:val="24"/>
        </w:rPr>
      </w:pPr>
    </w:p>
    <w:p w:rsidR="00D2104C" w:rsidRDefault="00D2104C">
      <w:pPr>
        <w:rPr>
          <w:rFonts w:ascii="Times New Roman" w:hAnsi="Times New Roman" w:cs="Times New Roman"/>
          <w:b/>
          <w:sz w:val="24"/>
          <w:szCs w:val="24"/>
        </w:rPr>
      </w:pPr>
      <w:r>
        <w:rPr>
          <w:rFonts w:ascii="Times New Roman" w:hAnsi="Times New Roman" w:cs="Times New Roman"/>
          <w:b/>
          <w:sz w:val="24"/>
          <w:szCs w:val="24"/>
        </w:rPr>
        <w:br w:type="page"/>
      </w:r>
    </w:p>
    <w:p w:rsidR="00F35E53" w:rsidRPr="0087676A" w:rsidRDefault="00F35E53" w:rsidP="00D2104C">
      <w:pPr>
        <w:autoSpaceDE w:val="0"/>
        <w:autoSpaceDN w:val="0"/>
        <w:adjustRightInd w:val="0"/>
        <w:spacing w:after="0" w:line="240" w:lineRule="auto"/>
        <w:rPr>
          <w:rFonts w:ascii="Times New Roman" w:hAnsi="Times New Roman" w:cs="Times New Roman"/>
          <w:b/>
          <w:sz w:val="24"/>
          <w:szCs w:val="24"/>
        </w:rPr>
      </w:pPr>
      <w:r w:rsidRPr="0087676A">
        <w:rPr>
          <w:rFonts w:ascii="Times New Roman" w:hAnsi="Times New Roman" w:cs="Times New Roman"/>
          <w:b/>
          <w:sz w:val="24"/>
          <w:szCs w:val="24"/>
        </w:rPr>
        <w:lastRenderedPageBreak/>
        <w:t>Introduction</w:t>
      </w:r>
    </w:p>
    <w:p w:rsidR="007B0AF2" w:rsidRDefault="00F35E53" w:rsidP="00334CB5">
      <w:pPr>
        <w:pStyle w:val="NormalWeb"/>
        <w:spacing w:line="276" w:lineRule="auto"/>
        <w:jc w:val="both"/>
        <w:rPr>
          <w:b/>
          <w:bCs/>
        </w:rPr>
      </w:pPr>
      <w:r w:rsidRPr="0087676A">
        <w:t>Cytokines are a family of more than hundred smal</w:t>
      </w:r>
      <w:r w:rsidR="004B137E">
        <w:t xml:space="preserve">l proteins which functions as </w:t>
      </w:r>
      <w:r w:rsidRPr="0087676A">
        <w:t>short range mediators, hence involved in every biological process.</w:t>
      </w:r>
      <w:r w:rsidR="00334CB5">
        <w:t xml:space="preserve"> </w:t>
      </w:r>
      <w:r w:rsidRPr="0087676A">
        <w:t xml:space="preserve">The cytokine field came in late 1970s when biological approaches that are molecular were introduced , which  first resulted  in  the </w:t>
      </w:r>
      <w:r w:rsidR="001E2C1F">
        <w:t xml:space="preserve">cloning of </w:t>
      </w:r>
      <w:proofErr w:type="spellStart"/>
      <w:r w:rsidR="001E2C1F">
        <w:t>interferons</w:t>
      </w:r>
      <w:proofErr w:type="spellEnd"/>
      <w:r w:rsidR="001E2C1F">
        <w:t xml:space="preserve"> ( IFNs )</w:t>
      </w:r>
      <w:r w:rsidRPr="0087676A">
        <w:t xml:space="preserve">, initially IFNβ by Tada Taniguchi and then </w:t>
      </w:r>
      <w:proofErr w:type="spellStart"/>
      <w:r w:rsidRPr="0087676A">
        <w:t>IFNα</w:t>
      </w:r>
      <w:proofErr w:type="spellEnd"/>
      <w:r w:rsidRPr="0087676A">
        <w:t xml:space="preserve"> by David </w:t>
      </w:r>
      <w:proofErr w:type="spellStart"/>
      <w:r w:rsidRPr="0087676A">
        <w:t>Goeddel’s</w:t>
      </w:r>
      <w:proofErr w:type="spellEnd"/>
      <w:r w:rsidRPr="0087676A">
        <w:t xml:space="preserve"> colleagues together with Charles </w:t>
      </w:r>
      <w:proofErr w:type="spellStart"/>
      <w:r w:rsidR="001E2C1F">
        <w:t>Weissman’s</w:t>
      </w:r>
      <w:proofErr w:type="spellEnd"/>
      <w:r w:rsidR="001E2C1F">
        <w:t xml:space="preserve"> group (Marc </w:t>
      </w:r>
      <w:proofErr w:type="spellStart"/>
      <w:r w:rsidR="001E2C1F">
        <w:t>Feldmann</w:t>
      </w:r>
      <w:proofErr w:type="spellEnd"/>
      <w:r w:rsidRPr="0087676A">
        <w:t>, 2008).Cytokin</w:t>
      </w:r>
      <w:r w:rsidR="00334CB5">
        <w:t xml:space="preserve">es that are secreted by cells </w:t>
      </w:r>
      <w:r w:rsidRPr="0087676A">
        <w:t xml:space="preserve">are protein that are soluble and transmit the signals to other cells by acting as a messenger (Wings </w:t>
      </w:r>
      <w:r w:rsidR="00C81881">
        <w:t>TY Loo et al, 2012).</w:t>
      </w:r>
      <w:r w:rsidRPr="0087676A">
        <w:t>There is a significant role which Cytokines play</w:t>
      </w:r>
      <w:r w:rsidR="00C81881">
        <w:t>s</w:t>
      </w:r>
      <w:r w:rsidRPr="0087676A">
        <w:t xml:space="preserve"> in an immune system, and the balance between </w:t>
      </w:r>
      <w:proofErr w:type="spellStart"/>
      <w:r w:rsidRPr="0087676A">
        <w:t>humoral</w:t>
      </w:r>
      <w:proofErr w:type="spellEnd"/>
      <w:r w:rsidRPr="0087676A">
        <w:t xml:space="preserve"> Th2 and cell mediated Th1 responsiveness.Th1 cells perform its role i</w:t>
      </w:r>
      <w:r w:rsidR="007E3A5E">
        <w:t xml:space="preserve">n cellular immunity in order so they can fight against </w:t>
      </w:r>
      <w:r w:rsidRPr="0087676A">
        <w:t>pathogens that are intracellular w</w:t>
      </w:r>
      <w:r w:rsidR="007E3A5E">
        <w:t>hich includes viruses and remova</w:t>
      </w:r>
      <w:r w:rsidRPr="0087676A">
        <w:t>l of cancerous cells</w:t>
      </w:r>
      <w:r w:rsidR="007E3A5E">
        <w:t xml:space="preserve"> can</w:t>
      </w:r>
      <w:r w:rsidRPr="0087676A">
        <w:t xml:space="preserve"> occur. While in </w:t>
      </w:r>
      <w:proofErr w:type="spellStart"/>
      <w:r w:rsidRPr="0087676A">
        <w:t>humoral</w:t>
      </w:r>
      <w:proofErr w:type="spellEnd"/>
      <w:r w:rsidRPr="0087676A">
        <w:t xml:space="preserve"> immunity Th2 cells are important through the up</w:t>
      </w:r>
      <w:r w:rsidR="00334CB5">
        <w:t xml:space="preserve"> </w:t>
      </w:r>
      <w:r w:rsidRPr="0087676A">
        <w:t xml:space="preserve">regulation of the production of </w:t>
      </w:r>
      <w:r w:rsidR="001D333F" w:rsidRPr="0087676A">
        <w:t>antibody,</w:t>
      </w:r>
      <w:r w:rsidRPr="0087676A">
        <w:t xml:space="preserve"> so provide protection against pathogens that are extracellular (Qing </w:t>
      </w:r>
      <w:proofErr w:type="spellStart"/>
      <w:r w:rsidRPr="0087676A">
        <w:t>Lan</w:t>
      </w:r>
      <w:proofErr w:type="spellEnd"/>
      <w:r w:rsidRPr="0087676A">
        <w:t xml:space="preserve"> et al, 2006).Cytokines play</w:t>
      </w:r>
      <w:r w:rsidR="00EE0730">
        <w:t>s</w:t>
      </w:r>
      <w:r w:rsidRPr="0087676A">
        <w:t xml:space="preserve"> a significant role in the physiological processes as well as mediating the immune response.</w:t>
      </w:r>
      <w:r w:rsidR="00334CB5">
        <w:t xml:space="preserve"> </w:t>
      </w:r>
      <w:r w:rsidRPr="0087676A">
        <w:t xml:space="preserve">Cytokines functions by the tissue resident macrophages and also participate in organ structure </w:t>
      </w:r>
      <w:r w:rsidR="00EE0730" w:rsidRPr="0087676A">
        <w:t>maint</w:t>
      </w:r>
      <w:r w:rsidR="00EE0730">
        <w:t>e</w:t>
      </w:r>
      <w:r w:rsidR="00EE0730" w:rsidRPr="0087676A">
        <w:t>nance</w:t>
      </w:r>
      <w:r w:rsidR="00EE0730">
        <w:t xml:space="preserve"> </w:t>
      </w:r>
      <w:r w:rsidRPr="0087676A">
        <w:t xml:space="preserve">and during </w:t>
      </w:r>
      <w:proofErr w:type="spellStart"/>
      <w:r w:rsidRPr="0087676A">
        <w:t>para</w:t>
      </w:r>
      <w:proofErr w:type="spellEnd"/>
      <w:r w:rsidR="0076441A">
        <w:t xml:space="preserve"> </w:t>
      </w:r>
      <w:r w:rsidRPr="0087676A">
        <w:t xml:space="preserve">inflammatory state of the cells stress, restores homeostasis (Jacqueline M. </w:t>
      </w:r>
      <w:r w:rsidR="001D333F" w:rsidRPr="0087676A">
        <w:t>Tarrant,</w:t>
      </w:r>
      <w:r w:rsidRPr="0087676A">
        <w:t xml:space="preserve"> 2010).All cells could produce and respond the cytokines except red blood cells. Today cytokines are studied in every biological discipline, hence cytokine mediated effects dominate over the different fields of immunology, inflammation, cancer and atherosclerosis (</w:t>
      </w:r>
      <w:r w:rsidR="00334CB5">
        <w:rPr>
          <w:bCs/>
        </w:rPr>
        <w:t xml:space="preserve">Charles A. </w:t>
      </w:r>
      <w:proofErr w:type="spellStart"/>
      <w:r w:rsidR="00334CB5">
        <w:rPr>
          <w:bCs/>
        </w:rPr>
        <w:t>Dinarello</w:t>
      </w:r>
      <w:proofErr w:type="spellEnd"/>
      <w:r w:rsidRPr="0087676A">
        <w:rPr>
          <w:bCs/>
        </w:rPr>
        <w:t>, 2011</w:t>
      </w:r>
      <w:r w:rsidRPr="0087676A">
        <w:t>).These regulatory cytokines could be used as biomarkers for the detection and treatment of the disease</w:t>
      </w:r>
      <w:r w:rsidR="009A4EE2">
        <w:t>s</w:t>
      </w:r>
      <w:r w:rsidRPr="0087676A">
        <w:t xml:space="preserve"> so the more complete knowledge about the cytokines signaling is fundamental in the process of inflammation in order to find more effective clinical strategies (Jan van den Ham,</w:t>
      </w:r>
      <w:r w:rsidR="00334CB5">
        <w:t xml:space="preserve"> </w:t>
      </w:r>
      <w:r w:rsidRPr="0087676A">
        <w:t xml:space="preserve">2009). For disease resistance traits and immune </w:t>
      </w:r>
      <w:r w:rsidR="001D333F" w:rsidRPr="0087676A">
        <w:t>system the</w:t>
      </w:r>
      <w:r w:rsidRPr="0087676A">
        <w:t xml:space="preserve"> major histocompatibility </w:t>
      </w:r>
      <w:r w:rsidR="001D333F" w:rsidRPr="0087676A">
        <w:t>complex, MHC</w:t>
      </w:r>
      <w:r w:rsidRPr="0087676A">
        <w:t xml:space="preserve"> gene is considered very significant. But the functions of these genes ar</w:t>
      </w:r>
      <w:r w:rsidR="009A4EE2">
        <w:t xml:space="preserve">e different on traits that are </w:t>
      </w:r>
      <w:r w:rsidRPr="0087676A">
        <w:t>economically important (</w:t>
      </w:r>
      <w:r w:rsidR="009A4EE2">
        <w:rPr>
          <w:bCs/>
        </w:rPr>
        <w:t xml:space="preserve">China </w:t>
      </w:r>
      <w:proofErr w:type="spellStart"/>
      <w:r w:rsidR="009A4EE2">
        <w:rPr>
          <w:bCs/>
        </w:rPr>
        <w:t>Supakorn</w:t>
      </w:r>
      <w:proofErr w:type="spellEnd"/>
      <w:r w:rsidRPr="0087676A">
        <w:rPr>
          <w:bCs/>
        </w:rPr>
        <w:t>, 2009).</w:t>
      </w:r>
      <w:r w:rsidR="009A4EE2">
        <w:t>The genes which encode</w:t>
      </w:r>
      <w:r w:rsidRPr="0087676A">
        <w:t xml:space="preserve"> MHC molecules are the most polymorphic genes that have been described in vertebrates with polymorphism that occurs at the peptide binding sites predominantly.</w:t>
      </w:r>
      <w:r w:rsidR="00334CB5">
        <w:t xml:space="preserve"> </w:t>
      </w:r>
      <w:r w:rsidRPr="0087676A">
        <w:t>There occurs an association between types of MHC and pathogen susceptibility (</w:t>
      </w:r>
      <w:proofErr w:type="spellStart"/>
      <w:r w:rsidRPr="0087676A">
        <w:rPr>
          <w:bCs/>
        </w:rPr>
        <w:t>Sachinandan</w:t>
      </w:r>
      <w:proofErr w:type="spellEnd"/>
      <w:r w:rsidRPr="0087676A">
        <w:rPr>
          <w:bCs/>
        </w:rPr>
        <w:t xml:space="preserve"> De et al, 2011</w:t>
      </w:r>
      <w:r w:rsidRPr="0087676A">
        <w:t>).Cell surface proteins encoded</w:t>
      </w:r>
      <w:r w:rsidR="009A4EE2">
        <w:t xml:space="preserve"> by MHC genes are classified in</w:t>
      </w:r>
      <w:r w:rsidRPr="0087676A">
        <w:t>to three categories based on molecular weight, function, and their differences in th</w:t>
      </w:r>
      <w:r w:rsidR="00334CB5">
        <w:t>e cellular distribution (</w:t>
      </w:r>
      <w:proofErr w:type="spellStart"/>
      <w:r w:rsidR="00334CB5">
        <w:t>M</w:t>
      </w:r>
      <w:r w:rsidRPr="0087676A">
        <w:t>ohammadi</w:t>
      </w:r>
      <w:proofErr w:type="spellEnd"/>
      <w:r w:rsidRPr="0087676A">
        <w:t>, 2010).Traditionally we divide the</w:t>
      </w:r>
      <w:r w:rsidR="009A4EE2">
        <w:t xml:space="preserve"> MHC genes into three </w:t>
      </w:r>
      <w:r w:rsidRPr="0087676A">
        <w:t xml:space="preserve">classes that is the MHC class I genes, class II genes and the antigen presenting MHC molecules are encoded by them and the next is class III genes, that encodes molecules that are important in immune functions and some others that’s immune function is unknown. The gene products </w:t>
      </w:r>
      <w:r w:rsidR="001D333F" w:rsidRPr="0087676A">
        <w:t>of MHC</w:t>
      </w:r>
      <w:r w:rsidRPr="0087676A">
        <w:t xml:space="preserve"> class I and II play a significant role in immune response and</w:t>
      </w:r>
      <w:r w:rsidR="009A4EE2">
        <w:t xml:space="preserve"> in </w:t>
      </w:r>
      <w:r w:rsidRPr="0087676A">
        <w:t>antigen presentation and in vertebrates th</w:t>
      </w:r>
      <w:r w:rsidR="009A4EE2">
        <w:t>e MHC coding genes are highly va</w:t>
      </w:r>
      <w:r w:rsidRPr="0087676A">
        <w:t xml:space="preserve">riable </w:t>
      </w:r>
      <w:r w:rsidRPr="0087676A">
        <w:rPr>
          <w:bCs/>
        </w:rPr>
        <w:t>(</w:t>
      </w:r>
      <w:proofErr w:type="spellStart"/>
      <w:r w:rsidRPr="0087676A">
        <w:t>Faruk</w:t>
      </w:r>
      <w:proofErr w:type="spellEnd"/>
      <w:r w:rsidR="00334CB5">
        <w:t xml:space="preserve"> et al</w:t>
      </w:r>
      <w:r w:rsidRPr="0087676A">
        <w:t>, 2007</w:t>
      </w:r>
      <w:r w:rsidRPr="0087676A">
        <w:rPr>
          <w:bCs/>
        </w:rPr>
        <w:t>).</w:t>
      </w:r>
    </w:p>
    <w:p w:rsidR="00C221CC" w:rsidRPr="0087676A" w:rsidRDefault="00C221CC" w:rsidP="00C221CC">
      <w:pPr>
        <w:jc w:val="both"/>
        <w:rPr>
          <w:rFonts w:ascii="Times New Roman" w:hAnsi="Times New Roman" w:cs="Times New Roman"/>
          <w:b/>
          <w:bCs/>
          <w:sz w:val="24"/>
          <w:szCs w:val="24"/>
        </w:rPr>
      </w:pPr>
      <w:r w:rsidRPr="0087676A">
        <w:rPr>
          <w:rFonts w:ascii="Times New Roman" w:hAnsi="Times New Roman" w:cs="Times New Roman"/>
          <w:b/>
          <w:bCs/>
          <w:sz w:val="24"/>
          <w:szCs w:val="24"/>
        </w:rPr>
        <w:t>Characteristics &amp; Classification of Cytokines</w:t>
      </w:r>
    </w:p>
    <w:p w:rsidR="00C221CC" w:rsidRPr="0087676A" w:rsidRDefault="00C221CC" w:rsidP="00C221CC">
      <w:pPr>
        <w:autoSpaceDE w:val="0"/>
        <w:autoSpaceDN w:val="0"/>
        <w:adjustRightInd w:val="0"/>
        <w:spacing w:after="0" w:line="240" w:lineRule="auto"/>
        <w:jc w:val="both"/>
        <w:rPr>
          <w:rFonts w:ascii="Times New Roman" w:hAnsi="Times New Roman" w:cs="Times New Roman"/>
          <w:sz w:val="24"/>
          <w:szCs w:val="24"/>
        </w:rPr>
      </w:pPr>
      <w:r w:rsidRPr="0087676A">
        <w:rPr>
          <w:rFonts w:ascii="Times New Roman" w:hAnsi="Times New Roman" w:cs="Times New Roman"/>
          <w:sz w:val="24"/>
          <w:szCs w:val="24"/>
        </w:rPr>
        <w:lastRenderedPageBreak/>
        <w:t xml:space="preserve">Cytokines consists of a large family of proteins, glycoprotein or peptides that are used in cellular </w:t>
      </w:r>
      <w:r w:rsidR="009C241F" w:rsidRPr="0087676A">
        <w:rPr>
          <w:rFonts w:ascii="Times New Roman" w:hAnsi="Times New Roman" w:cs="Times New Roman"/>
          <w:sz w:val="24"/>
          <w:szCs w:val="24"/>
        </w:rPr>
        <w:t>communication (</w:t>
      </w:r>
      <w:r w:rsidRPr="0087676A">
        <w:rPr>
          <w:rFonts w:ascii="Times New Roman" w:eastAsia="TT883Eo00" w:hAnsi="Times New Roman" w:cs="Times New Roman"/>
          <w:sz w:val="24"/>
          <w:szCs w:val="24"/>
        </w:rPr>
        <w:t>Olson et al, 2009</w:t>
      </w:r>
      <w:r w:rsidRPr="0087676A">
        <w:rPr>
          <w:rFonts w:ascii="Times New Roman" w:hAnsi="Times New Roman" w:cs="Times New Roman"/>
          <w:sz w:val="24"/>
          <w:szCs w:val="24"/>
        </w:rPr>
        <w:t xml:space="preserve">). The </w:t>
      </w:r>
      <w:r w:rsidR="001D333F" w:rsidRPr="0087676A">
        <w:rPr>
          <w:rFonts w:ascii="Times New Roman" w:hAnsi="Times New Roman" w:cs="Times New Roman"/>
          <w:sz w:val="24"/>
          <w:szCs w:val="24"/>
        </w:rPr>
        <w:t>activation,</w:t>
      </w:r>
      <w:r w:rsidRPr="0087676A">
        <w:rPr>
          <w:rFonts w:ascii="Times New Roman" w:hAnsi="Times New Roman" w:cs="Times New Roman"/>
          <w:sz w:val="24"/>
          <w:szCs w:val="24"/>
        </w:rPr>
        <w:t xml:space="preserve"> growth and diffe</w:t>
      </w:r>
      <w:r w:rsidR="007B0AF2">
        <w:rPr>
          <w:rFonts w:ascii="Times New Roman" w:hAnsi="Times New Roman" w:cs="Times New Roman"/>
          <w:sz w:val="24"/>
          <w:szCs w:val="24"/>
        </w:rPr>
        <w:t>rentiation of different cells are</w:t>
      </w:r>
      <w:r w:rsidRPr="0087676A">
        <w:rPr>
          <w:rFonts w:ascii="Times New Roman" w:hAnsi="Times New Roman" w:cs="Times New Roman"/>
          <w:sz w:val="24"/>
          <w:szCs w:val="24"/>
        </w:rPr>
        <w:t xml:space="preserve"> influenced by Cytokines. Cytokines exhibit less restricted tissue specificity as compared to hormones, so produced by a variety of cells types (</w:t>
      </w:r>
      <w:proofErr w:type="spellStart"/>
      <w:r w:rsidRPr="0087676A">
        <w:rPr>
          <w:rFonts w:ascii="Times New Roman" w:hAnsi="Times New Roman" w:cs="Times New Roman"/>
          <w:sz w:val="24"/>
          <w:szCs w:val="24"/>
        </w:rPr>
        <w:t>Lumachi</w:t>
      </w:r>
      <w:proofErr w:type="spellEnd"/>
      <w:r w:rsidRPr="0087676A">
        <w:rPr>
          <w:rFonts w:ascii="Times New Roman" w:hAnsi="Times New Roman" w:cs="Times New Roman"/>
          <w:sz w:val="24"/>
          <w:szCs w:val="24"/>
        </w:rPr>
        <w:t xml:space="preserve"> et al, 2010).</w:t>
      </w:r>
    </w:p>
    <w:p w:rsidR="00C221CC" w:rsidRPr="0087676A" w:rsidRDefault="00C221CC" w:rsidP="00C221CC">
      <w:pPr>
        <w:autoSpaceDE w:val="0"/>
        <w:autoSpaceDN w:val="0"/>
        <w:adjustRightInd w:val="0"/>
        <w:spacing w:after="0" w:line="240" w:lineRule="auto"/>
        <w:jc w:val="both"/>
        <w:rPr>
          <w:rFonts w:ascii="Times New Roman" w:hAnsi="Times New Roman" w:cs="Times New Roman"/>
          <w:sz w:val="24"/>
          <w:szCs w:val="24"/>
        </w:rPr>
      </w:pPr>
    </w:p>
    <w:p w:rsidR="00C221CC" w:rsidRPr="0087676A" w:rsidRDefault="00C221CC" w:rsidP="00C221CC">
      <w:pPr>
        <w:autoSpaceDE w:val="0"/>
        <w:autoSpaceDN w:val="0"/>
        <w:adjustRightInd w:val="0"/>
        <w:spacing w:after="0" w:line="240" w:lineRule="auto"/>
        <w:jc w:val="both"/>
        <w:rPr>
          <w:rFonts w:ascii="Times New Roman" w:hAnsi="Times New Roman" w:cs="Times New Roman"/>
          <w:sz w:val="24"/>
          <w:szCs w:val="24"/>
        </w:rPr>
      </w:pPr>
      <w:r w:rsidRPr="0087676A">
        <w:rPr>
          <w:rFonts w:ascii="Times New Roman" w:hAnsi="Times New Roman" w:cs="Times New Roman"/>
          <w:sz w:val="24"/>
          <w:szCs w:val="24"/>
        </w:rPr>
        <w:t>Cytokines have the following properties which give the shape to the nature of network (</w:t>
      </w:r>
      <w:hyperlink r:id="rId6" w:history="1">
        <w:r w:rsidRPr="0087676A">
          <w:rPr>
            <w:rFonts w:ascii="Times New Roman" w:eastAsia="Times New Roman" w:hAnsi="Times New Roman" w:cs="Times New Roman"/>
            <w:sz w:val="24"/>
            <w:szCs w:val="24"/>
          </w:rPr>
          <w:t>Watanabe S</w:t>
        </w:r>
      </w:hyperlink>
      <w:r w:rsidRPr="0087676A">
        <w:rPr>
          <w:rFonts w:ascii="Times New Roman" w:hAnsi="Times New Roman" w:cs="Times New Roman"/>
          <w:sz w:val="24"/>
          <w:szCs w:val="24"/>
        </w:rPr>
        <w:t xml:space="preserve"> et al, 1997)</w:t>
      </w:r>
    </w:p>
    <w:p w:rsidR="00C221CC" w:rsidRPr="0087676A" w:rsidRDefault="00C221CC" w:rsidP="00C221CC">
      <w:pPr>
        <w:autoSpaceDE w:val="0"/>
        <w:autoSpaceDN w:val="0"/>
        <w:adjustRightInd w:val="0"/>
        <w:spacing w:after="0" w:line="240" w:lineRule="auto"/>
        <w:jc w:val="both"/>
        <w:rPr>
          <w:rFonts w:ascii="Times New Roman" w:hAnsi="Times New Roman" w:cs="Times New Roman"/>
          <w:sz w:val="24"/>
          <w:szCs w:val="24"/>
        </w:rPr>
      </w:pPr>
    </w:p>
    <w:p w:rsidR="00C221CC" w:rsidRPr="0087676A" w:rsidRDefault="009C241F" w:rsidP="00C221CC">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87676A">
        <w:rPr>
          <w:rFonts w:ascii="Times New Roman" w:eastAsia="Times New Roman" w:hAnsi="Times New Roman" w:cs="Times New Roman"/>
          <w:sz w:val="24"/>
          <w:szCs w:val="24"/>
        </w:rPr>
        <w:t>Pleiotropy</w:t>
      </w:r>
      <w:proofErr w:type="spellEnd"/>
      <w:r w:rsidRPr="0087676A">
        <w:rPr>
          <w:rFonts w:ascii="Times New Roman" w:eastAsia="Times New Roman" w:hAnsi="Times New Roman" w:cs="Times New Roman"/>
          <w:sz w:val="24"/>
          <w:szCs w:val="24"/>
        </w:rPr>
        <w:t>,</w:t>
      </w:r>
      <w:proofErr w:type="gramEnd"/>
      <w:r w:rsidR="00C221CC" w:rsidRPr="0087676A">
        <w:rPr>
          <w:rFonts w:ascii="Times New Roman" w:eastAsia="Times New Roman" w:hAnsi="Times New Roman" w:cs="Times New Roman"/>
          <w:sz w:val="24"/>
          <w:szCs w:val="24"/>
        </w:rPr>
        <w:t xml:space="preserve"> means single cytokine having multiple biological activities.</w:t>
      </w:r>
    </w:p>
    <w:p w:rsidR="00C221CC" w:rsidRPr="0087676A" w:rsidRDefault="00C221CC" w:rsidP="00C221CC">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87676A">
        <w:rPr>
          <w:rFonts w:ascii="Times New Roman" w:eastAsia="Times New Roman" w:hAnsi="Times New Roman" w:cs="Times New Roman"/>
          <w:sz w:val="24"/>
          <w:szCs w:val="24"/>
        </w:rPr>
        <w:t>Redundancy, multiple cytokines has activities of overlapping.</w:t>
      </w:r>
    </w:p>
    <w:p w:rsidR="00C221CC" w:rsidRPr="0087676A" w:rsidRDefault="007B0AF2" w:rsidP="00E97892">
      <w:pPr>
        <w:pStyle w:val="ListParagraph"/>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Cross-talk, s</w:t>
      </w:r>
      <w:r w:rsidR="00C221CC" w:rsidRPr="0087676A">
        <w:rPr>
          <w:rFonts w:ascii="Times New Roman" w:eastAsia="Times New Roman" w:hAnsi="Times New Roman" w:cs="Times New Roman"/>
          <w:sz w:val="24"/>
          <w:szCs w:val="24"/>
        </w:rPr>
        <w:t>ingle cell have interactions with multiple cytokines with seems identical responses.</w:t>
      </w:r>
    </w:p>
    <w:p w:rsidR="00C221CC" w:rsidRPr="0087676A" w:rsidRDefault="00C221CC" w:rsidP="00BC450B">
      <w:pPr>
        <w:autoSpaceDE w:val="0"/>
        <w:autoSpaceDN w:val="0"/>
        <w:adjustRightInd w:val="0"/>
        <w:spacing w:after="0"/>
        <w:jc w:val="both"/>
        <w:rPr>
          <w:rFonts w:ascii="Times New Roman" w:hAnsi="Times New Roman" w:cs="Times New Roman"/>
          <w:b/>
          <w:sz w:val="24"/>
          <w:szCs w:val="24"/>
        </w:rPr>
      </w:pPr>
      <w:r w:rsidRPr="0087676A">
        <w:rPr>
          <w:rFonts w:ascii="Times New Roman" w:hAnsi="Times New Roman" w:cs="Times New Roman"/>
          <w:sz w:val="24"/>
          <w:szCs w:val="24"/>
        </w:rPr>
        <w:t xml:space="preserve">Cytokines that are produced by various cell </w:t>
      </w:r>
      <w:r w:rsidR="001D333F" w:rsidRPr="0087676A">
        <w:rPr>
          <w:rFonts w:ascii="Times New Roman" w:hAnsi="Times New Roman" w:cs="Times New Roman"/>
          <w:sz w:val="24"/>
          <w:szCs w:val="24"/>
        </w:rPr>
        <w:t>types,</w:t>
      </w:r>
      <w:r w:rsidRPr="0087676A">
        <w:rPr>
          <w:rFonts w:ascii="Times New Roman" w:hAnsi="Times New Roman" w:cs="Times New Roman"/>
          <w:sz w:val="24"/>
          <w:szCs w:val="24"/>
        </w:rPr>
        <w:t xml:space="preserve"> have b</w:t>
      </w:r>
      <w:r w:rsidR="007B0AF2">
        <w:rPr>
          <w:rFonts w:ascii="Times New Roman" w:hAnsi="Times New Roman" w:cs="Times New Roman"/>
          <w:sz w:val="24"/>
          <w:szCs w:val="24"/>
        </w:rPr>
        <w:t xml:space="preserve">een classified into </w:t>
      </w:r>
      <w:proofErr w:type="spellStart"/>
      <w:r w:rsidR="007B0AF2">
        <w:rPr>
          <w:rFonts w:ascii="Times New Roman" w:hAnsi="Times New Roman" w:cs="Times New Roman"/>
          <w:sz w:val="24"/>
          <w:szCs w:val="24"/>
        </w:rPr>
        <w:t>monokines</w:t>
      </w:r>
      <w:proofErr w:type="spellEnd"/>
      <w:r w:rsidR="007B0AF2">
        <w:rPr>
          <w:rFonts w:ascii="Times New Roman" w:hAnsi="Times New Roman" w:cs="Times New Roman"/>
          <w:sz w:val="24"/>
          <w:szCs w:val="24"/>
        </w:rPr>
        <w:t xml:space="preserve"> (</w:t>
      </w:r>
      <w:r w:rsidRPr="0087676A">
        <w:rPr>
          <w:rFonts w:ascii="Times New Roman" w:hAnsi="Times New Roman" w:cs="Times New Roman"/>
          <w:sz w:val="24"/>
          <w:szCs w:val="24"/>
        </w:rPr>
        <w:t>i.e</w:t>
      </w:r>
      <w:r w:rsidR="007B0AF2">
        <w:rPr>
          <w:rFonts w:ascii="Times New Roman" w:hAnsi="Times New Roman" w:cs="Times New Roman"/>
          <w:sz w:val="24"/>
          <w:szCs w:val="24"/>
        </w:rPr>
        <w:t xml:space="preserve">. produced by cells of </w:t>
      </w:r>
      <w:proofErr w:type="spellStart"/>
      <w:r w:rsidR="007B0AF2">
        <w:rPr>
          <w:rFonts w:ascii="Times New Roman" w:hAnsi="Times New Roman" w:cs="Times New Roman"/>
          <w:sz w:val="24"/>
          <w:szCs w:val="24"/>
        </w:rPr>
        <w:t>monocytes</w:t>
      </w:r>
      <w:proofErr w:type="spellEnd"/>
      <w:r w:rsidRPr="0087676A">
        <w:rPr>
          <w:rFonts w:ascii="Times New Roman" w:hAnsi="Times New Roman" w:cs="Times New Roman"/>
          <w:sz w:val="24"/>
          <w:szCs w:val="24"/>
        </w:rPr>
        <w:t xml:space="preserve">) or </w:t>
      </w:r>
      <w:proofErr w:type="spellStart"/>
      <w:r w:rsidRPr="0087676A">
        <w:rPr>
          <w:rFonts w:ascii="Times New Roman" w:hAnsi="Times New Roman" w:cs="Times New Roman"/>
          <w:sz w:val="24"/>
          <w:szCs w:val="24"/>
        </w:rPr>
        <w:t>lymphokines</w:t>
      </w:r>
      <w:proofErr w:type="spellEnd"/>
      <w:r w:rsidRPr="0087676A">
        <w:rPr>
          <w:rFonts w:ascii="Times New Roman" w:hAnsi="Times New Roman" w:cs="Times New Roman"/>
          <w:sz w:val="24"/>
          <w:szCs w:val="24"/>
        </w:rPr>
        <w:t xml:space="preserve"> (i.e</w:t>
      </w:r>
      <w:r w:rsidR="007B0AF2">
        <w:rPr>
          <w:rFonts w:ascii="Times New Roman" w:hAnsi="Times New Roman" w:cs="Times New Roman"/>
          <w:sz w:val="24"/>
          <w:szCs w:val="24"/>
        </w:rPr>
        <w:t xml:space="preserve">. produced by lymphocytes), it is the </w:t>
      </w:r>
      <w:r w:rsidRPr="0087676A">
        <w:rPr>
          <w:rFonts w:ascii="Times New Roman" w:hAnsi="Times New Roman" w:cs="Times New Roman"/>
          <w:sz w:val="24"/>
          <w:szCs w:val="24"/>
        </w:rPr>
        <w:t>simple</w:t>
      </w:r>
      <w:r w:rsidR="007B0AF2">
        <w:rPr>
          <w:rFonts w:ascii="Times New Roman" w:hAnsi="Times New Roman" w:cs="Times New Roman"/>
          <w:sz w:val="24"/>
          <w:szCs w:val="24"/>
        </w:rPr>
        <w:t>st</w:t>
      </w:r>
      <w:r w:rsidRPr="0087676A">
        <w:rPr>
          <w:rFonts w:ascii="Times New Roman" w:hAnsi="Times New Roman" w:cs="Times New Roman"/>
          <w:sz w:val="24"/>
          <w:szCs w:val="24"/>
        </w:rPr>
        <w:t xml:space="preserve"> classification. Other classifications are done based on structural or functional groupings</w:t>
      </w:r>
      <w:r w:rsidRPr="0087676A">
        <w:rPr>
          <w:rFonts w:ascii="Times New Roman" w:hAnsi="Times New Roman" w:cs="Times New Roman"/>
          <w:b/>
          <w:sz w:val="24"/>
          <w:szCs w:val="24"/>
        </w:rPr>
        <w:t>.</w:t>
      </w:r>
    </w:p>
    <w:p w:rsidR="00C221CC" w:rsidRPr="0087676A" w:rsidRDefault="00C221CC" w:rsidP="00BC450B">
      <w:pPr>
        <w:autoSpaceDE w:val="0"/>
        <w:autoSpaceDN w:val="0"/>
        <w:adjustRightInd w:val="0"/>
        <w:spacing w:after="0"/>
        <w:jc w:val="both"/>
        <w:rPr>
          <w:rFonts w:ascii="Times New Roman" w:hAnsi="Times New Roman" w:cs="Times New Roman"/>
          <w:sz w:val="24"/>
          <w:szCs w:val="24"/>
        </w:rPr>
      </w:pPr>
      <w:r w:rsidRPr="0087676A">
        <w:rPr>
          <w:rFonts w:ascii="Times New Roman" w:hAnsi="Times New Roman" w:cs="Times New Roman"/>
          <w:sz w:val="24"/>
          <w:szCs w:val="24"/>
        </w:rPr>
        <w:t xml:space="preserve">Cytokines work in a network that is highly complex and </w:t>
      </w:r>
      <w:r w:rsidR="001D333F" w:rsidRPr="0087676A">
        <w:rPr>
          <w:rFonts w:ascii="Times New Roman" w:hAnsi="Times New Roman" w:cs="Times New Roman"/>
          <w:sz w:val="24"/>
          <w:szCs w:val="24"/>
        </w:rPr>
        <w:t>coordinated,</w:t>
      </w:r>
      <w:r w:rsidRPr="0087676A">
        <w:rPr>
          <w:rFonts w:ascii="Times New Roman" w:hAnsi="Times New Roman" w:cs="Times New Roman"/>
          <w:sz w:val="24"/>
          <w:szCs w:val="24"/>
        </w:rPr>
        <w:t xml:space="preserve"> in which they repress or induce the synthesis of their own as well as cytokine receptors and other </w:t>
      </w:r>
      <w:r w:rsidR="001D333F" w:rsidRPr="0087676A">
        <w:rPr>
          <w:rFonts w:ascii="Times New Roman" w:hAnsi="Times New Roman" w:cs="Times New Roman"/>
          <w:sz w:val="24"/>
          <w:szCs w:val="24"/>
        </w:rPr>
        <w:t>cytokines (</w:t>
      </w:r>
      <w:r w:rsidRPr="0087676A">
        <w:rPr>
          <w:rFonts w:ascii="Times New Roman" w:hAnsi="Times New Roman" w:cs="Times New Roman"/>
          <w:sz w:val="24"/>
          <w:szCs w:val="24"/>
        </w:rPr>
        <w:t>Bidwell et al</w:t>
      </w:r>
      <w:r w:rsidR="001D333F" w:rsidRPr="0087676A">
        <w:rPr>
          <w:rFonts w:ascii="Times New Roman" w:hAnsi="Times New Roman" w:cs="Times New Roman"/>
          <w:sz w:val="24"/>
          <w:szCs w:val="24"/>
        </w:rPr>
        <w:t>, 1999</w:t>
      </w:r>
      <w:r w:rsidRPr="0087676A">
        <w:rPr>
          <w:rFonts w:ascii="Times New Roman" w:hAnsi="Times New Roman" w:cs="Times New Roman"/>
          <w:sz w:val="24"/>
          <w:szCs w:val="24"/>
        </w:rPr>
        <w:t>).</w:t>
      </w:r>
    </w:p>
    <w:p w:rsidR="00C221CC" w:rsidRPr="0087676A" w:rsidRDefault="00C221CC" w:rsidP="00F35E53">
      <w:pPr>
        <w:autoSpaceDE w:val="0"/>
        <w:autoSpaceDN w:val="0"/>
        <w:adjustRightInd w:val="0"/>
        <w:spacing w:after="0" w:line="240" w:lineRule="auto"/>
        <w:jc w:val="both"/>
        <w:rPr>
          <w:rFonts w:ascii="Times New Roman" w:hAnsi="Times New Roman" w:cs="Times New Roman"/>
          <w:bCs/>
          <w:sz w:val="24"/>
          <w:szCs w:val="24"/>
        </w:rPr>
      </w:pPr>
    </w:p>
    <w:p w:rsidR="00527834" w:rsidRPr="0087676A" w:rsidRDefault="00527834" w:rsidP="0017756B">
      <w:pPr>
        <w:autoSpaceDE w:val="0"/>
        <w:autoSpaceDN w:val="0"/>
        <w:adjustRightInd w:val="0"/>
        <w:spacing w:after="0" w:line="240" w:lineRule="auto"/>
        <w:rPr>
          <w:rFonts w:ascii="Times New Roman" w:hAnsi="Times New Roman" w:cs="Times New Roman"/>
          <w:sz w:val="24"/>
          <w:szCs w:val="24"/>
        </w:rPr>
      </w:pPr>
      <w:r w:rsidRPr="0087676A">
        <w:rPr>
          <w:rFonts w:ascii="Times New Roman" w:hAnsi="Times New Roman" w:cs="Times New Roman"/>
          <w:b/>
          <w:sz w:val="24"/>
          <w:szCs w:val="24"/>
        </w:rPr>
        <w:t xml:space="preserve">Classification of </w:t>
      </w:r>
      <w:proofErr w:type="gramStart"/>
      <w:r w:rsidRPr="0087676A">
        <w:rPr>
          <w:rFonts w:ascii="Times New Roman" w:hAnsi="Times New Roman" w:cs="Times New Roman"/>
          <w:b/>
          <w:sz w:val="24"/>
          <w:szCs w:val="24"/>
        </w:rPr>
        <w:t>Cytokines</w:t>
      </w:r>
      <w:r w:rsidR="0017756B">
        <w:rPr>
          <w:rFonts w:ascii="Times New Roman" w:hAnsi="Times New Roman" w:cs="Times New Roman"/>
          <w:b/>
          <w:sz w:val="24"/>
          <w:szCs w:val="24"/>
        </w:rPr>
        <w:t xml:space="preserve"> </w:t>
      </w:r>
      <w:r w:rsidR="001D333F" w:rsidRPr="00BA0324">
        <w:rPr>
          <w:rFonts w:ascii="Times New Roman" w:hAnsi="Times New Roman" w:cs="Times New Roman"/>
          <w:sz w:val="24"/>
          <w:szCs w:val="24"/>
        </w:rPr>
        <w:t xml:space="preserve"> (</w:t>
      </w:r>
      <w:proofErr w:type="gramEnd"/>
      <w:r w:rsidR="0017756B">
        <w:rPr>
          <w:rFonts w:ascii="Times New Roman" w:hAnsi="Times New Roman" w:cs="Times New Roman"/>
          <w:sz w:val="24"/>
          <w:szCs w:val="24"/>
        </w:rPr>
        <w:t xml:space="preserve">as per </w:t>
      </w:r>
      <w:proofErr w:type="spellStart"/>
      <w:r w:rsidRPr="00BA0324">
        <w:rPr>
          <w:rFonts w:ascii="Times New Roman" w:hAnsi="Times New Roman" w:cs="Times New Roman"/>
          <w:bCs/>
          <w:sz w:val="24"/>
          <w:szCs w:val="24"/>
        </w:rPr>
        <w:t>Ikram</w:t>
      </w:r>
      <w:proofErr w:type="spellEnd"/>
      <w:r w:rsidRPr="00BA0324">
        <w:rPr>
          <w:rFonts w:ascii="Times New Roman" w:hAnsi="Times New Roman" w:cs="Times New Roman"/>
          <w:bCs/>
          <w:sz w:val="24"/>
          <w:szCs w:val="24"/>
        </w:rPr>
        <w:t xml:space="preserve"> et al., 2004</w:t>
      </w:r>
      <w:r w:rsidRPr="00BA0324">
        <w:rPr>
          <w:rFonts w:ascii="Times New Roman" w:hAnsi="Times New Roman" w:cs="Times New Roman"/>
          <w:sz w:val="24"/>
          <w:szCs w:val="24"/>
        </w:rPr>
        <w:t>)</w:t>
      </w:r>
    </w:p>
    <w:p w:rsidR="00D315C1" w:rsidRPr="0087676A" w:rsidRDefault="00D315C1" w:rsidP="00990B54">
      <w:pPr>
        <w:autoSpaceDE w:val="0"/>
        <w:autoSpaceDN w:val="0"/>
        <w:adjustRightInd w:val="0"/>
        <w:spacing w:after="0" w:line="240" w:lineRule="auto"/>
        <w:rPr>
          <w:rFonts w:ascii="Times New Roman" w:hAnsi="Times New Roman" w:cs="Times New Roman"/>
          <w:sz w:val="24"/>
          <w:szCs w:val="24"/>
        </w:rPr>
      </w:pPr>
    </w:p>
    <w:p w:rsidR="00D315C1" w:rsidRPr="0087676A" w:rsidRDefault="00D315C1" w:rsidP="00990B54">
      <w:pPr>
        <w:autoSpaceDE w:val="0"/>
        <w:autoSpaceDN w:val="0"/>
        <w:adjustRightInd w:val="0"/>
        <w:spacing w:after="0"/>
        <w:rPr>
          <w:rFonts w:ascii="Times New Roman" w:hAnsi="Times New Roman" w:cs="Times New Roman"/>
          <w:sz w:val="24"/>
          <w:szCs w:val="24"/>
        </w:rPr>
      </w:pPr>
      <w:r w:rsidRPr="0087676A">
        <w:rPr>
          <w:rFonts w:ascii="Times New Roman" w:hAnsi="Times New Roman" w:cs="Times New Roman"/>
          <w:sz w:val="24"/>
          <w:szCs w:val="24"/>
        </w:rPr>
        <w:t>Growth factors</w:t>
      </w:r>
    </w:p>
    <w:p w:rsidR="00D315C1" w:rsidRPr="0087676A" w:rsidRDefault="00D315C1" w:rsidP="00990B54">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proofErr w:type="spellStart"/>
      <w:r w:rsidRPr="0087676A">
        <w:rPr>
          <w:rFonts w:ascii="Times New Roman" w:hAnsi="Times New Roman" w:cs="Times New Roman"/>
          <w:sz w:val="24"/>
          <w:szCs w:val="24"/>
        </w:rPr>
        <w:t>Haemopoietic</w:t>
      </w:r>
      <w:proofErr w:type="spellEnd"/>
      <w:r w:rsidRPr="0087676A">
        <w:rPr>
          <w:rFonts w:ascii="Times New Roman" w:hAnsi="Times New Roman" w:cs="Times New Roman"/>
          <w:sz w:val="24"/>
          <w:szCs w:val="24"/>
        </w:rPr>
        <w:t xml:space="preserve"> growth factors</w:t>
      </w:r>
    </w:p>
    <w:p w:rsidR="00D315C1" w:rsidRPr="0087676A" w:rsidRDefault="00D315C1" w:rsidP="00990B54">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87676A">
        <w:rPr>
          <w:rFonts w:ascii="Times New Roman" w:hAnsi="Times New Roman" w:cs="Times New Roman"/>
          <w:sz w:val="24"/>
          <w:szCs w:val="24"/>
        </w:rPr>
        <w:t>Epidermal growth factors</w:t>
      </w:r>
    </w:p>
    <w:p w:rsidR="00D315C1" w:rsidRPr="0087676A" w:rsidRDefault="00D315C1" w:rsidP="00990B54">
      <w:pPr>
        <w:pStyle w:val="ListParagraph"/>
        <w:numPr>
          <w:ilvl w:val="0"/>
          <w:numId w:val="2"/>
        </w:numPr>
        <w:spacing w:after="0"/>
        <w:rPr>
          <w:rFonts w:ascii="Times New Roman" w:hAnsi="Times New Roman" w:cs="Times New Roman"/>
          <w:sz w:val="24"/>
          <w:szCs w:val="24"/>
        </w:rPr>
      </w:pPr>
      <w:r w:rsidRPr="0087676A">
        <w:rPr>
          <w:rFonts w:ascii="Times New Roman" w:hAnsi="Times New Roman" w:cs="Times New Roman"/>
          <w:sz w:val="24"/>
          <w:szCs w:val="24"/>
        </w:rPr>
        <w:t>Platelet derived growth factors</w:t>
      </w:r>
    </w:p>
    <w:p w:rsidR="007E4440" w:rsidRPr="0087676A" w:rsidRDefault="00D315C1" w:rsidP="00990B54">
      <w:pPr>
        <w:pStyle w:val="ListParagraph"/>
        <w:numPr>
          <w:ilvl w:val="0"/>
          <w:numId w:val="2"/>
        </w:numPr>
        <w:spacing w:after="0"/>
        <w:rPr>
          <w:rFonts w:ascii="Times New Roman" w:hAnsi="Times New Roman" w:cs="Times New Roman"/>
          <w:sz w:val="24"/>
          <w:szCs w:val="24"/>
        </w:rPr>
      </w:pPr>
      <w:r w:rsidRPr="0087676A">
        <w:rPr>
          <w:rFonts w:ascii="Times New Roman" w:hAnsi="Times New Roman" w:cs="Times New Roman"/>
          <w:sz w:val="24"/>
          <w:szCs w:val="24"/>
        </w:rPr>
        <w:t>Transforming growth factor β</w:t>
      </w:r>
    </w:p>
    <w:p w:rsidR="00D315C1" w:rsidRPr="0087676A" w:rsidRDefault="002467D3" w:rsidP="00990B54">
      <w:pPr>
        <w:pStyle w:val="ListParagraph"/>
        <w:numPr>
          <w:ilvl w:val="0"/>
          <w:numId w:val="2"/>
        </w:numPr>
        <w:spacing w:after="0"/>
        <w:rPr>
          <w:rFonts w:ascii="Times New Roman" w:hAnsi="Times New Roman" w:cs="Times New Roman"/>
          <w:sz w:val="24"/>
          <w:szCs w:val="24"/>
        </w:rPr>
      </w:pPr>
      <w:r w:rsidRPr="0087676A">
        <w:rPr>
          <w:rFonts w:ascii="Times New Roman" w:hAnsi="Times New Roman" w:cs="Times New Roman"/>
          <w:sz w:val="24"/>
          <w:szCs w:val="24"/>
        </w:rPr>
        <w:t xml:space="preserve">Fibroblast </w:t>
      </w:r>
      <w:r w:rsidR="00D315C1" w:rsidRPr="0087676A">
        <w:rPr>
          <w:rFonts w:ascii="Times New Roman" w:hAnsi="Times New Roman" w:cs="Times New Roman"/>
          <w:sz w:val="24"/>
          <w:szCs w:val="24"/>
        </w:rPr>
        <w:t>factor</w:t>
      </w:r>
      <w:r w:rsidRPr="0087676A">
        <w:rPr>
          <w:rFonts w:ascii="Times New Roman" w:hAnsi="Times New Roman" w:cs="Times New Roman"/>
          <w:sz w:val="24"/>
          <w:szCs w:val="24"/>
        </w:rPr>
        <w:t>s</w:t>
      </w:r>
    </w:p>
    <w:p w:rsidR="00D315C1" w:rsidRPr="0087676A" w:rsidRDefault="00D315C1" w:rsidP="00990B54">
      <w:pPr>
        <w:pStyle w:val="ListParagraph"/>
        <w:numPr>
          <w:ilvl w:val="0"/>
          <w:numId w:val="2"/>
        </w:numPr>
        <w:spacing w:after="0"/>
        <w:rPr>
          <w:rFonts w:ascii="Times New Roman" w:hAnsi="Times New Roman" w:cs="Times New Roman"/>
          <w:sz w:val="24"/>
          <w:szCs w:val="24"/>
        </w:rPr>
      </w:pPr>
      <w:r w:rsidRPr="0087676A">
        <w:rPr>
          <w:rFonts w:ascii="Times New Roman" w:hAnsi="Times New Roman" w:cs="Times New Roman"/>
          <w:sz w:val="24"/>
          <w:szCs w:val="24"/>
        </w:rPr>
        <w:t xml:space="preserve">Insulin like </w:t>
      </w:r>
      <w:r w:rsidR="002467D3" w:rsidRPr="0087676A">
        <w:rPr>
          <w:rFonts w:ascii="Times New Roman" w:hAnsi="Times New Roman" w:cs="Times New Roman"/>
          <w:sz w:val="24"/>
          <w:szCs w:val="24"/>
        </w:rPr>
        <w:t xml:space="preserve">factors for growth </w:t>
      </w:r>
    </w:p>
    <w:p w:rsidR="00D315C1" w:rsidRPr="0087676A" w:rsidRDefault="00D315C1" w:rsidP="00990B54">
      <w:pPr>
        <w:pStyle w:val="ListParagraph"/>
        <w:numPr>
          <w:ilvl w:val="0"/>
          <w:numId w:val="2"/>
        </w:numPr>
        <w:spacing w:after="0"/>
        <w:rPr>
          <w:rFonts w:ascii="Times New Roman" w:hAnsi="Times New Roman" w:cs="Times New Roman"/>
          <w:sz w:val="24"/>
          <w:szCs w:val="24"/>
        </w:rPr>
      </w:pPr>
      <w:r w:rsidRPr="0087676A">
        <w:rPr>
          <w:rFonts w:ascii="Times New Roman" w:hAnsi="Times New Roman" w:cs="Times New Roman"/>
          <w:sz w:val="24"/>
          <w:szCs w:val="24"/>
        </w:rPr>
        <w:t>Nerve growth factor</w:t>
      </w:r>
      <w:r w:rsidR="00146CB2" w:rsidRPr="0087676A">
        <w:rPr>
          <w:rFonts w:ascii="Times New Roman" w:hAnsi="Times New Roman" w:cs="Times New Roman"/>
          <w:sz w:val="24"/>
          <w:szCs w:val="24"/>
        </w:rPr>
        <w:t>s</w:t>
      </w:r>
    </w:p>
    <w:p w:rsidR="00990B54" w:rsidRPr="0087676A" w:rsidRDefault="00990B54" w:rsidP="00990B54">
      <w:pPr>
        <w:autoSpaceDE w:val="0"/>
        <w:autoSpaceDN w:val="0"/>
        <w:adjustRightInd w:val="0"/>
        <w:spacing w:after="0"/>
        <w:rPr>
          <w:rFonts w:ascii="Times New Roman" w:hAnsi="Times New Roman" w:cs="Times New Roman"/>
          <w:sz w:val="24"/>
          <w:szCs w:val="24"/>
        </w:rPr>
      </w:pPr>
      <w:r w:rsidRPr="0087676A">
        <w:rPr>
          <w:rFonts w:ascii="Times New Roman" w:hAnsi="Times New Roman" w:cs="Times New Roman"/>
          <w:sz w:val="24"/>
          <w:szCs w:val="24"/>
        </w:rPr>
        <w:t>Interleukins</w:t>
      </w:r>
    </w:p>
    <w:p w:rsidR="00D315C1" w:rsidRPr="0087676A" w:rsidRDefault="00146CB2" w:rsidP="00990B54">
      <w:pPr>
        <w:pStyle w:val="ListParagraph"/>
        <w:numPr>
          <w:ilvl w:val="0"/>
          <w:numId w:val="3"/>
        </w:numPr>
        <w:spacing w:after="0"/>
        <w:rPr>
          <w:rFonts w:ascii="Times New Roman" w:hAnsi="Times New Roman" w:cs="Times New Roman"/>
          <w:sz w:val="24"/>
          <w:szCs w:val="24"/>
        </w:rPr>
      </w:pPr>
      <w:r w:rsidRPr="0087676A">
        <w:rPr>
          <w:rFonts w:ascii="Times New Roman" w:hAnsi="Times New Roman" w:cs="Times New Roman"/>
          <w:sz w:val="24"/>
          <w:szCs w:val="24"/>
        </w:rPr>
        <w:t>IL1 to IL</w:t>
      </w:r>
      <w:r w:rsidR="00990B54" w:rsidRPr="0087676A">
        <w:rPr>
          <w:rFonts w:ascii="Times New Roman" w:hAnsi="Times New Roman" w:cs="Times New Roman"/>
          <w:sz w:val="24"/>
          <w:szCs w:val="24"/>
        </w:rPr>
        <w:t>18</w:t>
      </w:r>
    </w:p>
    <w:p w:rsidR="00990B54" w:rsidRPr="0087676A" w:rsidRDefault="00990B54" w:rsidP="00990B54">
      <w:pPr>
        <w:spacing w:after="0"/>
        <w:rPr>
          <w:rFonts w:ascii="Times New Roman" w:hAnsi="Times New Roman" w:cs="Times New Roman"/>
          <w:sz w:val="24"/>
          <w:szCs w:val="24"/>
        </w:rPr>
      </w:pPr>
      <w:proofErr w:type="spellStart"/>
      <w:r w:rsidRPr="0087676A">
        <w:rPr>
          <w:rFonts w:ascii="Times New Roman" w:hAnsi="Times New Roman" w:cs="Times New Roman"/>
          <w:sz w:val="24"/>
          <w:szCs w:val="24"/>
        </w:rPr>
        <w:t>Interferons</w:t>
      </w:r>
      <w:proofErr w:type="spellEnd"/>
    </w:p>
    <w:p w:rsidR="00990B54" w:rsidRPr="0087676A" w:rsidRDefault="00990B54" w:rsidP="00990B54">
      <w:pPr>
        <w:pStyle w:val="ListParagraph"/>
        <w:numPr>
          <w:ilvl w:val="0"/>
          <w:numId w:val="4"/>
        </w:numPr>
        <w:spacing w:after="0"/>
        <w:rPr>
          <w:rFonts w:ascii="Times New Roman" w:hAnsi="Times New Roman" w:cs="Times New Roman"/>
          <w:sz w:val="24"/>
          <w:szCs w:val="24"/>
        </w:rPr>
      </w:pPr>
      <w:r w:rsidRPr="0087676A">
        <w:rPr>
          <w:rFonts w:ascii="Times New Roman" w:hAnsi="Times New Roman" w:cs="Times New Roman"/>
          <w:sz w:val="24"/>
          <w:szCs w:val="24"/>
        </w:rPr>
        <w:t>IFN- α</w:t>
      </w:r>
    </w:p>
    <w:p w:rsidR="00990B54" w:rsidRPr="0087676A" w:rsidRDefault="00990B54" w:rsidP="00990B54">
      <w:pPr>
        <w:pStyle w:val="ListParagraph"/>
        <w:numPr>
          <w:ilvl w:val="0"/>
          <w:numId w:val="4"/>
        </w:numPr>
        <w:spacing w:after="0"/>
        <w:rPr>
          <w:rFonts w:ascii="Times New Roman" w:hAnsi="Times New Roman" w:cs="Times New Roman"/>
          <w:sz w:val="24"/>
          <w:szCs w:val="24"/>
        </w:rPr>
      </w:pPr>
      <w:r w:rsidRPr="0087676A">
        <w:rPr>
          <w:rFonts w:ascii="Times New Roman" w:hAnsi="Times New Roman" w:cs="Times New Roman"/>
          <w:sz w:val="24"/>
          <w:szCs w:val="24"/>
        </w:rPr>
        <w:t>IFN- β</w:t>
      </w:r>
    </w:p>
    <w:p w:rsidR="00990B54" w:rsidRPr="0087676A" w:rsidRDefault="00990B54" w:rsidP="00990B54">
      <w:pPr>
        <w:pStyle w:val="ListParagraph"/>
        <w:numPr>
          <w:ilvl w:val="0"/>
          <w:numId w:val="4"/>
        </w:numPr>
        <w:spacing w:after="0"/>
        <w:rPr>
          <w:rFonts w:ascii="Times New Roman" w:hAnsi="Times New Roman" w:cs="Times New Roman"/>
          <w:sz w:val="24"/>
          <w:szCs w:val="24"/>
        </w:rPr>
      </w:pPr>
      <w:r w:rsidRPr="0087676A">
        <w:rPr>
          <w:rFonts w:ascii="Times New Roman" w:hAnsi="Times New Roman" w:cs="Times New Roman"/>
          <w:sz w:val="24"/>
          <w:szCs w:val="24"/>
        </w:rPr>
        <w:t>IFN- γ</w:t>
      </w:r>
    </w:p>
    <w:p w:rsidR="00990B54" w:rsidRPr="0087676A" w:rsidRDefault="00990B54" w:rsidP="00990B54">
      <w:pPr>
        <w:autoSpaceDE w:val="0"/>
        <w:autoSpaceDN w:val="0"/>
        <w:adjustRightInd w:val="0"/>
        <w:spacing w:after="0" w:line="240" w:lineRule="auto"/>
        <w:rPr>
          <w:rFonts w:ascii="Times New Roman" w:hAnsi="Times New Roman" w:cs="Times New Roman"/>
          <w:sz w:val="24"/>
          <w:szCs w:val="24"/>
        </w:rPr>
      </w:pPr>
      <w:r w:rsidRPr="0087676A">
        <w:rPr>
          <w:rFonts w:ascii="Times New Roman" w:hAnsi="Times New Roman" w:cs="Times New Roman"/>
          <w:sz w:val="24"/>
          <w:szCs w:val="24"/>
        </w:rPr>
        <w:t>Miscellaneous</w:t>
      </w:r>
    </w:p>
    <w:p w:rsidR="00990B54" w:rsidRPr="00D50854" w:rsidRDefault="00146CB2" w:rsidP="00990B54">
      <w:pPr>
        <w:pStyle w:val="ListParagraph"/>
        <w:numPr>
          <w:ilvl w:val="0"/>
          <w:numId w:val="5"/>
        </w:numPr>
        <w:autoSpaceDE w:val="0"/>
        <w:autoSpaceDN w:val="0"/>
        <w:adjustRightInd w:val="0"/>
        <w:spacing w:after="0" w:line="240" w:lineRule="auto"/>
        <w:rPr>
          <w:rFonts w:ascii="Times New Roman" w:hAnsi="Times New Roman" w:cs="Times New Roman"/>
          <w:b/>
          <w:sz w:val="24"/>
          <w:szCs w:val="24"/>
        </w:rPr>
      </w:pPr>
      <w:proofErr w:type="spellStart"/>
      <w:r w:rsidRPr="0087676A">
        <w:rPr>
          <w:rFonts w:ascii="Times New Roman" w:hAnsi="Times New Roman" w:cs="Times New Roman"/>
          <w:sz w:val="24"/>
          <w:szCs w:val="24"/>
        </w:rPr>
        <w:t>Tumour</w:t>
      </w:r>
      <w:proofErr w:type="spellEnd"/>
      <w:r w:rsidRPr="0087676A">
        <w:rPr>
          <w:rFonts w:ascii="Times New Roman" w:hAnsi="Times New Roman" w:cs="Times New Roman"/>
          <w:sz w:val="24"/>
          <w:szCs w:val="24"/>
        </w:rPr>
        <w:t xml:space="preserve"> Necrosis factor(TNF)</w:t>
      </w:r>
      <w:r w:rsidR="00990B54" w:rsidRPr="0087676A">
        <w:rPr>
          <w:rFonts w:ascii="Times New Roman" w:hAnsi="Times New Roman" w:cs="Times New Roman"/>
          <w:sz w:val="24"/>
          <w:szCs w:val="24"/>
        </w:rPr>
        <w:t xml:space="preserve"> etc</w:t>
      </w:r>
    </w:p>
    <w:p w:rsidR="00BA0324" w:rsidRDefault="00BA0324" w:rsidP="0023694E">
      <w:pPr>
        <w:autoSpaceDE w:val="0"/>
        <w:autoSpaceDN w:val="0"/>
        <w:adjustRightInd w:val="0"/>
        <w:spacing w:after="0" w:line="240" w:lineRule="auto"/>
        <w:rPr>
          <w:rFonts w:ascii="Times New Roman" w:hAnsi="Times New Roman" w:cs="Times New Roman"/>
          <w:b/>
          <w:sz w:val="24"/>
          <w:szCs w:val="24"/>
        </w:rPr>
      </w:pPr>
    </w:p>
    <w:p w:rsidR="0023694E" w:rsidRPr="0087676A" w:rsidRDefault="0023694E" w:rsidP="0023694E">
      <w:pPr>
        <w:autoSpaceDE w:val="0"/>
        <w:autoSpaceDN w:val="0"/>
        <w:adjustRightInd w:val="0"/>
        <w:spacing w:after="0" w:line="240" w:lineRule="auto"/>
        <w:rPr>
          <w:rFonts w:ascii="Times New Roman" w:hAnsi="Times New Roman" w:cs="Times New Roman"/>
          <w:b/>
          <w:sz w:val="24"/>
          <w:szCs w:val="24"/>
        </w:rPr>
      </w:pPr>
      <w:r w:rsidRPr="0087676A">
        <w:rPr>
          <w:rFonts w:ascii="Times New Roman" w:hAnsi="Times New Roman" w:cs="Times New Roman"/>
          <w:b/>
          <w:sz w:val="24"/>
          <w:szCs w:val="24"/>
        </w:rPr>
        <w:t>Importance of MHC for Animal Breeders</w:t>
      </w:r>
    </w:p>
    <w:p w:rsidR="0023694E" w:rsidRPr="0087676A" w:rsidRDefault="0023694E" w:rsidP="0023694E">
      <w:pPr>
        <w:autoSpaceDE w:val="0"/>
        <w:autoSpaceDN w:val="0"/>
        <w:adjustRightInd w:val="0"/>
        <w:spacing w:after="0" w:line="240" w:lineRule="auto"/>
        <w:rPr>
          <w:rFonts w:ascii="Times New Roman" w:hAnsi="Times New Roman" w:cs="Times New Roman"/>
          <w:b/>
          <w:sz w:val="24"/>
          <w:szCs w:val="24"/>
        </w:rPr>
      </w:pPr>
    </w:p>
    <w:p w:rsidR="0023694E" w:rsidRPr="0087676A" w:rsidRDefault="0023694E" w:rsidP="004E6E5E">
      <w:pPr>
        <w:autoSpaceDE w:val="0"/>
        <w:autoSpaceDN w:val="0"/>
        <w:adjustRightInd w:val="0"/>
        <w:spacing w:after="0"/>
        <w:jc w:val="both"/>
        <w:rPr>
          <w:rFonts w:ascii="Times New Roman" w:hAnsi="Times New Roman" w:cs="Times New Roman"/>
          <w:sz w:val="24"/>
          <w:szCs w:val="24"/>
        </w:rPr>
      </w:pPr>
      <w:r w:rsidRPr="0087676A">
        <w:rPr>
          <w:rFonts w:ascii="Times New Roman" w:hAnsi="Times New Roman" w:cs="Times New Roman"/>
          <w:sz w:val="24"/>
          <w:szCs w:val="24"/>
        </w:rPr>
        <w:t>A family of genes called Major histocompatibility complex (</w:t>
      </w:r>
      <w:r w:rsidRPr="0087676A">
        <w:rPr>
          <w:rFonts w:ascii="Times New Roman" w:hAnsi="Times New Roman" w:cs="Times New Roman"/>
          <w:i/>
          <w:iCs/>
          <w:sz w:val="24"/>
          <w:szCs w:val="24"/>
        </w:rPr>
        <w:t>MHC</w:t>
      </w:r>
      <w:r w:rsidRPr="0087676A">
        <w:rPr>
          <w:rFonts w:ascii="Times New Roman" w:hAnsi="Times New Roman" w:cs="Times New Roman"/>
          <w:sz w:val="24"/>
          <w:szCs w:val="24"/>
        </w:rPr>
        <w:t xml:space="preserve">) </w:t>
      </w:r>
      <w:r w:rsidR="0058446C" w:rsidRPr="0087676A">
        <w:rPr>
          <w:rFonts w:ascii="Times New Roman" w:hAnsi="Times New Roman" w:cs="Times New Roman"/>
          <w:sz w:val="24"/>
          <w:szCs w:val="24"/>
        </w:rPr>
        <w:t>found in vertebrates mostly. MHC plays very significant</w:t>
      </w:r>
      <w:r w:rsidRPr="0087676A">
        <w:rPr>
          <w:rFonts w:ascii="Times New Roman" w:hAnsi="Times New Roman" w:cs="Times New Roman"/>
          <w:sz w:val="24"/>
          <w:szCs w:val="24"/>
        </w:rPr>
        <w:t xml:space="preserve"> role in </w:t>
      </w:r>
      <w:r w:rsidR="0058446C" w:rsidRPr="0087676A">
        <w:rPr>
          <w:rFonts w:ascii="Times New Roman" w:hAnsi="Times New Roman" w:cs="Times New Roman"/>
          <w:sz w:val="24"/>
          <w:szCs w:val="24"/>
        </w:rPr>
        <w:t>reproductive success, immune system and in autoimmunity</w:t>
      </w:r>
      <w:r w:rsidRPr="0087676A">
        <w:rPr>
          <w:rFonts w:ascii="Times New Roman" w:hAnsi="Times New Roman" w:cs="Times New Roman"/>
          <w:sz w:val="24"/>
          <w:szCs w:val="24"/>
        </w:rPr>
        <w:t xml:space="preserve">. </w:t>
      </w:r>
    </w:p>
    <w:p w:rsidR="0023694E" w:rsidRPr="0087676A" w:rsidRDefault="0023694E" w:rsidP="00334CB5">
      <w:pPr>
        <w:autoSpaceDE w:val="0"/>
        <w:autoSpaceDN w:val="0"/>
        <w:adjustRightInd w:val="0"/>
        <w:spacing w:after="0"/>
        <w:jc w:val="both"/>
        <w:rPr>
          <w:rFonts w:ascii="Times New Roman" w:hAnsi="Times New Roman" w:cs="Times New Roman"/>
          <w:sz w:val="24"/>
          <w:szCs w:val="24"/>
        </w:rPr>
      </w:pPr>
      <w:r w:rsidRPr="0087676A">
        <w:rPr>
          <w:rFonts w:ascii="Times New Roman" w:hAnsi="Times New Roman" w:cs="Times New Roman"/>
          <w:sz w:val="24"/>
          <w:szCs w:val="24"/>
        </w:rPr>
        <w:lastRenderedPageBreak/>
        <w:t>MHC encodes the p</w:t>
      </w:r>
      <w:r w:rsidR="00334CB5">
        <w:rPr>
          <w:rFonts w:ascii="Times New Roman" w:hAnsi="Times New Roman" w:cs="Times New Roman"/>
          <w:sz w:val="24"/>
          <w:szCs w:val="24"/>
        </w:rPr>
        <w:t xml:space="preserve">rotein from this gene </w:t>
      </w:r>
      <w:r w:rsidR="0059223D">
        <w:rPr>
          <w:rFonts w:ascii="Times New Roman" w:hAnsi="Times New Roman" w:cs="Times New Roman"/>
          <w:sz w:val="24"/>
          <w:szCs w:val="24"/>
        </w:rPr>
        <w:t xml:space="preserve">that </w:t>
      </w:r>
      <w:r w:rsidRPr="0087676A">
        <w:rPr>
          <w:rFonts w:ascii="Times New Roman" w:hAnsi="Times New Roman" w:cs="Times New Roman"/>
          <w:sz w:val="24"/>
          <w:szCs w:val="24"/>
        </w:rPr>
        <w:t xml:space="preserve">expressed on cell </w:t>
      </w:r>
      <w:proofErr w:type="gramStart"/>
      <w:r w:rsidRPr="0087676A">
        <w:rPr>
          <w:rFonts w:ascii="Times New Roman" w:hAnsi="Times New Roman" w:cs="Times New Roman"/>
          <w:sz w:val="24"/>
          <w:szCs w:val="24"/>
        </w:rPr>
        <w:t>surface,</w:t>
      </w:r>
      <w:proofErr w:type="gramEnd"/>
      <w:r w:rsidRPr="0087676A">
        <w:rPr>
          <w:rFonts w:ascii="Times New Roman" w:hAnsi="Times New Roman" w:cs="Times New Roman"/>
          <w:sz w:val="24"/>
          <w:szCs w:val="24"/>
        </w:rPr>
        <w:t xml:space="preserve"> these proteins display the antigen to a type of white blood cell. These white blood cells</w:t>
      </w:r>
      <w:r w:rsidR="00F55B9B" w:rsidRPr="0087676A">
        <w:rPr>
          <w:rFonts w:ascii="Times New Roman" w:hAnsi="Times New Roman" w:cs="Times New Roman"/>
          <w:sz w:val="24"/>
          <w:szCs w:val="24"/>
        </w:rPr>
        <w:t xml:space="preserve"> are able to coordinate in killing or kill th</w:t>
      </w:r>
      <w:r w:rsidR="0059223D">
        <w:rPr>
          <w:rFonts w:ascii="Times New Roman" w:hAnsi="Times New Roman" w:cs="Times New Roman"/>
          <w:sz w:val="24"/>
          <w:szCs w:val="24"/>
        </w:rPr>
        <w:t>e pathogens, malfunction or infe</w:t>
      </w:r>
      <w:r w:rsidR="00F55B9B" w:rsidRPr="0087676A">
        <w:rPr>
          <w:rFonts w:ascii="Times New Roman" w:hAnsi="Times New Roman" w:cs="Times New Roman"/>
          <w:sz w:val="24"/>
          <w:szCs w:val="24"/>
        </w:rPr>
        <w:t>ct the cells</w:t>
      </w:r>
      <w:r w:rsidRPr="0087676A">
        <w:rPr>
          <w:rFonts w:ascii="Times New Roman" w:hAnsi="Times New Roman" w:cs="Times New Roman"/>
          <w:sz w:val="24"/>
          <w:szCs w:val="24"/>
        </w:rPr>
        <w:t xml:space="preserve"> (</w:t>
      </w:r>
      <w:r w:rsidRPr="0087676A">
        <w:rPr>
          <w:rFonts w:ascii="Times New Roman" w:hAnsi="Times New Roman" w:cs="Times New Roman"/>
          <w:bCs/>
          <w:sz w:val="24"/>
          <w:szCs w:val="24"/>
        </w:rPr>
        <w:t xml:space="preserve">China </w:t>
      </w:r>
      <w:r w:rsidR="00334CB5">
        <w:rPr>
          <w:rFonts w:ascii="Times New Roman" w:hAnsi="Times New Roman" w:cs="Times New Roman"/>
          <w:bCs/>
          <w:sz w:val="24"/>
          <w:szCs w:val="24"/>
        </w:rPr>
        <w:t>S</w:t>
      </w:r>
      <w:r w:rsidRPr="0087676A">
        <w:rPr>
          <w:rFonts w:ascii="Times New Roman" w:hAnsi="Times New Roman" w:cs="Times New Roman"/>
          <w:bCs/>
          <w:sz w:val="24"/>
          <w:szCs w:val="24"/>
        </w:rPr>
        <w:t>,</w:t>
      </w:r>
      <w:r w:rsidR="00EA2FA2">
        <w:rPr>
          <w:rFonts w:ascii="Times New Roman" w:hAnsi="Times New Roman" w:cs="Times New Roman"/>
          <w:bCs/>
          <w:sz w:val="24"/>
          <w:szCs w:val="24"/>
        </w:rPr>
        <w:t xml:space="preserve"> </w:t>
      </w:r>
      <w:r w:rsidRPr="0087676A">
        <w:rPr>
          <w:rFonts w:ascii="Times New Roman" w:hAnsi="Times New Roman" w:cs="Times New Roman"/>
          <w:bCs/>
          <w:sz w:val="24"/>
          <w:szCs w:val="24"/>
        </w:rPr>
        <w:t>2009</w:t>
      </w:r>
      <w:r w:rsidRPr="0087676A">
        <w:rPr>
          <w:rFonts w:ascii="Times New Roman" w:hAnsi="Times New Roman" w:cs="Times New Roman"/>
          <w:sz w:val="24"/>
          <w:szCs w:val="24"/>
        </w:rPr>
        <w:t xml:space="preserve">). </w:t>
      </w:r>
      <w:r w:rsidRPr="0087676A">
        <w:rPr>
          <w:rFonts w:ascii="Times New Roman" w:hAnsi="Times New Roman" w:cs="Times New Roman"/>
          <w:iCs/>
          <w:sz w:val="24"/>
          <w:szCs w:val="24"/>
        </w:rPr>
        <w:t xml:space="preserve">MHC </w:t>
      </w:r>
      <w:r w:rsidRPr="0087676A">
        <w:rPr>
          <w:rFonts w:ascii="Times New Roman" w:hAnsi="Times New Roman" w:cs="Times New Roman"/>
          <w:sz w:val="24"/>
          <w:szCs w:val="24"/>
        </w:rPr>
        <w:t>is divided into the</w:t>
      </w:r>
      <w:r w:rsidR="0059223D">
        <w:rPr>
          <w:rFonts w:ascii="Times New Roman" w:hAnsi="Times New Roman" w:cs="Times New Roman"/>
          <w:sz w:val="24"/>
          <w:szCs w:val="24"/>
        </w:rPr>
        <w:t xml:space="preserve"> 3 main </w:t>
      </w:r>
      <w:r w:rsidRPr="0087676A">
        <w:rPr>
          <w:rFonts w:ascii="Times New Roman" w:hAnsi="Times New Roman" w:cs="Times New Roman"/>
          <w:sz w:val="24"/>
          <w:szCs w:val="24"/>
        </w:rPr>
        <w:t xml:space="preserve">subgroups named as </w:t>
      </w:r>
      <w:r w:rsidRPr="0087676A">
        <w:rPr>
          <w:rFonts w:ascii="Times New Roman" w:hAnsi="Times New Roman" w:cs="Times New Roman"/>
          <w:iCs/>
          <w:sz w:val="24"/>
          <w:szCs w:val="24"/>
        </w:rPr>
        <w:t xml:space="preserve">MHC </w:t>
      </w:r>
      <w:r w:rsidRPr="0087676A">
        <w:rPr>
          <w:rFonts w:ascii="Times New Roman" w:hAnsi="Times New Roman" w:cs="Times New Roman"/>
          <w:sz w:val="24"/>
          <w:szCs w:val="24"/>
        </w:rPr>
        <w:t>class I</w:t>
      </w:r>
      <w:r w:rsidR="00C56A01" w:rsidRPr="0087676A">
        <w:rPr>
          <w:rFonts w:ascii="Times New Roman" w:hAnsi="Times New Roman" w:cs="Times New Roman"/>
          <w:sz w:val="24"/>
          <w:szCs w:val="24"/>
        </w:rPr>
        <w:t xml:space="preserve"> genes</w:t>
      </w:r>
      <w:r w:rsidRPr="0087676A">
        <w:rPr>
          <w:rFonts w:ascii="Times New Roman" w:hAnsi="Times New Roman" w:cs="Times New Roman"/>
          <w:sz w:val="24"/>
          <w:szCs w:val="24"/>
        </w:rPr>
        <w:t xml:space="preserve">, </w:t>
      </w:r>
      <w:r w:rsidRPr="0087676A">
        <w:rPr>
          <w:rFonts w:ascii="Times New Roman" w:hAnsi="Times New Roman" w:cs="Times New Roman"/>
          <w:iCs/>
          <w:sz w:val="24"/>
          <w:szCs w:val="24"/>
        </w:rPr>
        <w:t xml:space="preserve">MHC </w:t>
      </w:r>
      <w:r w:rsidRPr="0087676A">
        <w:rPr>
          <w:rFonts w:ascii="Times New Roman" w:hAnsi="Times New Roman" w:cs="Times New Roman"/>
          <w:sz w:val="24"/>
          <w:szCs w:val="24"/>
        </w:rPr>
        <w:t>class II</w:t>
      </w:r>
      <w:r w:rsidR="00C56A01" w:rsidRPr="0087676A">
        <w:rPr>
          <w:rFonts w:ascii="Times New Roman" w:hAnsi="Times New Roman" w:cs="Times New Roman"/>
          <w:sz w:val="24"/>
          <w:szCs w:val="24"/>
        </w:rPr>
        <w:t xml:space="preserve"> genes</w:t>
      </w:r>
      <w:r w:rsidRPr="0087676A">
        <w:rPr>
          <w:rFonts w:ascii="Times New Roman" w:hAnsi="Times New Roman" w:cs="Times New Roman"/>
          <w:sz w:val="24"/>
          <w:szCs w:val="24"/>
        </w:rPr>
        <w:t xml:space="preserve"> and </w:t>
      </w:r>
      <w:r w:rsidRPr="0087676A">
        <w:rPr>
          <w:rFonts w:ascii="Times New Roman" w:hAnsi="Times New Roman" w:cs="Times New Roman"/>
          <w:iCs/>
          <w:sz w:val="24"/>
          <w:szCs w:val="24"/>
        </w:rPr>
        <w:t xml:space="preserve">MHC </w:t>
      </w:r>
      <w:r w:rsidRPr="0087676A">
        <w:rPr>
          <w:rFonts w:ascii="Times New Roman" w:hAnsi="Times New Roman" w:cs="Times New Roman"/>
          <w:sz w:val="24"/>
          <w:szCs w:val="24"/>
        </w:rPr>
        <w:t>class III</w:t>
      </w:r>
      <w:r w:rsidR="00C56A01" w:rsidRPr="0087676A">
        <w:rPr>
          <w:rFonts w:ascii="Times New Roman" w:hAnsi="Times New Roman" w:cs="Times New Roman"/>
          <w:sz w:val="24"/>
          <w:szCs w:val="24"/>
        </w:rPr>
        <w:t xml:space="preserve"> genes</w:t>
      </w:r>
      <w:r w:rsidRPr="0087676A">
        <w:rPr>
          <w:rFonts w:ascii="Times New Roman" w:hAnsi="Times New Roman" w:cs="Times New Roman"/>
          <w:sz w:val="24"/>
          <w:szCs w:val="24"/>
        </w:rPr>
        <w:t xml:space="preserve">. </w:t>
      </w:r>
      <w:proofErr w:type="spellStart"/>
      <w:r w:rsidRPr="0087676A">
        <w:rPr>
          <w:rFonts w:ascii="Times New Roman" w:hAnsi="Times New Roman" w:cs="Times New Roman"/>
          <w:sz w:val="24"/>
          <w:szCs w:val="24"/>
        </w:rPr>
        <w:t>Heterodimeric</w:t>
      </w:r>
      <w:proofErr w:type="spellEnd"/>
      <w:r w:rsidRPr="0087676A">
        <w:rPr>
          <w:rFonts w:ascii="Times New Roman" w:hAnsi="Times New Roman" w:cs="Times New Roman"/>
          <w:sz w:val="24"/>
          <w:szCs w:val="24"/>
        </w:rPr>
        <w:t xml:space="preserve"> peptide binding proteins</w:t>
      </w:r>
      <w:r w:rsidR="00C56A01" w:rsidRPr="0087676A">
        <w:rPr>
          <w:rFonts w:ascii="Times New Roman" w:hAnsi="Times New Roman" w:cs="Times New Roman"/>
          <w:iCs/>
          <w:sz w:val="24"/>
          <w:szCs w:val="24"/>
        </w:rPr>
        <w:t xml:space="preserve"> are encoded by MHC </w:t>
      </w:r>
      <w:r w:rsidR="00C56A01" w:rsidRPr="0087676A">
        <w:rPr>
          <w:rFonts w:ascii="Times New Roman" w:hAnsi="Times New Roman" w:cs="Times New Roman"/>
          <w:sz w:val="24"/>
          <w:szCs w:val="24"/>
        </w:rPr>
        <w:t>I and</w:t>
      </w:r>
      <w:r w:rsidR="00EA2FA2">
        <w:rPr>
          <w:rFonts w:ascii="Times New Roman" w:hAnsi="Times New Roman" w:cs="Times New Roman"/>
          <w:sz w:val="24"/>
          <w:szCs w:val="24"/>
        </w:rPr>
        <w:t xml:space="preserve"> </w:t>
      </w:r>
      <w:r w:rsidR="00C56A01" w:rsidRPr="0087676A">
        <w:rPr>
          <w:rFonts w:ascii="Times New Roman" w:hAnsi="Times New Roman" w:cs="Times New Roman"/>
          <w:sz w:val="24"/>
          <w:szCs w:val="24"/>
        </w:rPr>
        <w:t>MHC</w:t>
      </w:r>
      <w:r w:rsidRPr="0087676A">
        <w:rPr>
          <w:rFonts w:ascii="Times New Roman" w:hAnsi="Times New Roman" w:cs="Times New Roman"/>
          <w:sz w:val="24"/>
          <w:szCs w:val="24"/>
        </w:rPr>
        <w:t xml:space="preserve"> </w:t>
      </w:r>
      <w:proofErr w:type="gramStart"/>
      <w:r w:rsidRPr="0087676A">
        <w:rPr>
          <w:rFonts w:ascii="Times New Roman" w:hAnsi="Times New Roman" w:cs="Times New Roman"/>
          <w:sz w:val="24"/>
          <w:szCs w:val="24"/>
        </w:rPr>
        <w:t xml:space="preserve">II </w:t>
      </w:r>
      <w:r w:rsidR="00C56A01" w:rsidRPr="0087676A">
        <w:rPr>
          <w:rFonts w:ascii="Times New Roman" w:hAnsi="Times New Roman" w:cs="Times New Roman"/>
          <w:sz w:val="24"/>
          <w:szCs w:val="24"/>
        </w:rPr>
        <w:t>,</w:t>
      </w:r>
      <w:proofErr w:type="gramEnd"/>
      <w:r w:rsidR="00C56A01" w:rsidRPr="0087676A">
        <w:rPr>
          <w:rFonts w:ascii="Times New Roman" w:hAnsi="Times New Roman" w:cs="Times New Roman"/>
          <w:sz w:val="24"/>
          <w:szCs w:val="24"/>
        </w:rPr>
        <w:t xml:space="preserve"> </w:t>
      </w:r>
      <w:r w:rsidRPr="0087676A">
        <w:rPr>
          <w:rFonts w:ascii="Times New Roman" w:hAnsi="Times New Roman" w:cs="Times New Roman"/>
          <w:sz w:val="24"/>
          <w:szCs w:val="24"/>
        </w:rPr>
        <w:t>the proteins that modulate antigen</w:t>
      </w:r>
      <w:r w:rsidR="00C56A01" w:rsidRPr="0087676A">
        <w:rPr>
          <w:rFonts w:ascii="Times New Roman" w:hAnsi="Times New Roman" w:cs="Times New Roman"/>
          <w:sz w:val="24"/>
          <w:szCs w:val="24"/>
        </w:rPr>
        <w:t>s</w:t>
      </w:r>
      <w:r w:rsidRPr="0087676A">
        <w:rPr>
          <w:rFonts w:ascii="Times New Roman" w:hAnsi="Times New Roman" w:cs="Times New Roman"/>
          <w:sz w:val="24"/>
          <w:szCs w:val="24"/>
        </w:rPr>
        <w:t xml:space="preserve"> loading in the </w:t>
      </w:r>
      <w:proofErr w:type="spellStart"/>
      <w:r w:rsidRPr="0087676A">
        <w:rPr>
          <w:rFonts w:ascii="Times New Roman" w:hAnsi="Times New Roman" w:cs="Times New Roman"/>
          <w:sz w:val="24"/>
          <w:szCs w:val="24"/>
        </w:rPr>
        <w:t>lysosomal</w:t>
      </w:r>
      <w:proofErr w:type="spellEnd"/>
      <w:r w:rsidRPr="0087676A">
        <w:rPr>
          <w:rFonts w:ascii="Times New Roman" w:hAnsi="Times New Roman" w:cs="Times New Roman"/>
          <w:sz w:val="24"/>
          <w:szCs w:val="24"/>
        </w:rPr>
        <w:t xml:space="preserve"> compartments are encoded by </w:t>
      </w:r>
      <w:r w:rsidRPr="0087676A">
        <w:rPr>
          <w:rFonts w:ascii="Times New Roman" w:hAnsi="Times New Roman" w:cs="Times New Roman"/>
          <w:iCs/>
          <w:sz w:val="24"/>
          <w:szCs w:val="24"/>
        </w:rPr>
        <w:t xml:space="preserve">MHC </w:t>
      </w:r>
      <w:r w:rsidRPr="0087676A">
        <w:rPr>
          <w:rFonts w:ascii="Times New Roman" w:hAnsi="Times New Roman" w:cs="Times New Roman"/>
          <w:sz w:val="24"/>
          <w:szCs w:val="24"/>
        </w:rPr>
        <w:t>class II. Other immune compartments</w:t>
      </w:r>
      <w:r w:rsidR="00EA2FA2">
        <w:rPr>
          <w:rFonts w:ascii="Times New Roman" w:hAnsi="Times New Roman" w:cs="Times New Roman"/>
          <w:iCs/>
          <w:sz w:val="24"/>
          <w:szCs w:val="24"/>
        </w:rPr>
        <w:t xml:space="preserve"> such as heat shock </w:t>
      </w:r>
      <w:proofErr w:type="gramStart"/>
      <w:r w:rsidR="00EA2FA2">
        <w:rPr>
          <w:rFonts w:ascii="Times New Roman" w:hAnsi="Times New Roman" w:cs="Times New Roman"/>
          <w:iCs/>
          <w:sz w:val="24"/>
          <w:szCs w:val="24"/>
        </w:rPr>
        <w:t>proteins</w:t>
      </w:r>
      <w:r w:rsidRPr="0087676A">
        <w:rPr>
          <w:rFonts w:ascii="Times New Roman" w:hAnsi="Times New Roman" w:cs="Times New Roman"/>
          <w:iCs/>
          <w:sz w:val="24"/>
          <w:szCs w:val="24"/>
        </w:rPr>
        <w:t>,</w:t>
      </w:r>
      <w:proofErr w:type="gramEnd"/>
      <w:r w:rsidRPr="0087676A">
        <w:rPr>
          <w:rFonts w:ascii="Times New Roman" w:hAnsi="Times New Roman" w:cs="Times New Roman"/>
          <w:iCs/>
          <w:sz w:val="24"/>
          <w:szCs w:val="24"/>
        </w:rPr>
        <w:t xml:space="preserve"> </w:t>
      </w:r>
      <w:r w:rsidRPr="0087676A">
        <w:rPr>
          <w:rFonts w:ascii="Times New Roman" w:hAnsi="Times New Roman" w:cs="Times New Roman"/>
          <w:sz w:val="24"/>
          <w:szCs w:val="24"/>
        </w:rPr>
        <w:t>complement components</w:t>
      </w:r>
      <w:r w:rsidRPr="0087676A">
        <w:rPr>
          <w:rFonts w:ascii="Times New Roman" w:hAnsi="Times New Roman" w:cs="Times New Roman"/>
          <w:iCs/>
          <w:sz w:val="24"/>
          <w:szCs w:val="24"/>
        </w:rPr>
        <w:t xml:space="preserve"> and cytokines are encoded by MHC </w:t>
      </w:r>
      <w:r w:rsidRPr="0087676A">
        <w:rPr>
          <w:rFonts w:ascii="Times New Roman" w:hAnsi="Times New Roman" w:cs="Times New Roman"/>
          <w:sz w:val="24"/>
          <w:szCs w:val="24"/>
        </w:rPr>
        <w:t xml:space="preserve">class III. In goat 1,077bp is the length of </w:t>
      </w:r>
      <w:r w:rsidRPr="0087676A">
        <w:rPr>
          <w:rFonts w:ascii="Times New Roman" w:hAnsi="Times New Roman" w:cs="Times New Roman"/>
          <w:iCs/>
          <w:sz w:val="24"/>
          <w:szCs w:val="24"/>
        </w:rPr>
        <w:t xml:space="preserve">MHC </w:t>
      </w:r>
      <w:r w:rsidRPr="0087676A">
        <w:rPr>
          <w:rFonts w:ascii="Times New Roman" w:hAnsi="Times New Roman" w:cs="Times New Roman"/>
          <w:sz w:val="24"/>
          <w:szCs w:val="24"/>
        </w:rPr>
        <w:t>I that encodes protein with 337 amino acids (</w:t>
      </w:r>
      <w:r w:rsidR="00EA2FA2">
        <w:rPr>
          <w:rFonts w:ascii="Times New Roman" w:hAnsi="Times New Roman" w:cs="Times New Roman"/>
          <w:bCs/>
          <w:sz w:val="24"/>
          <w:szCs w:val="24"/>
        </w:rPr>
        <w:t xml:space="preserve">China </w:t>
      </w:r>
      <w:proofErr w:type="spellStart"/>
      <w:r w:rsidR="00EA2FA2">
        <w:rPr>
          <w:rFonts w:ascii="Times New Roman" w:hAnsi="Times New Roman" w:cs="Times New Roman"/>
          <w:bCs/>
          <w:sz w:val="24"/>
          <w:szCs w:val="24"/>
        </w:rPr>
        <w:t>Supakorn</w:t>
      </w:r>
      <w:proofErr w:type="spellEnd"/>
      <w:r w:rsidRPr="0087676A">
        <w:rPr>
          <w:rFonts w:ascii="Times New Roman" w:hAnsi="Times New Roman" w:cs="Times New Roman"/>
          <w:bCs/>
          <w:sz w:val="24"/>
          <w:szCs w:val="24"/>
        </w:rPr>
        <w:t>, 2009</w:t>
      </w:r>
      <w:r w:rsidRPr="0087676A">
        <w:rPr>
          <w:rFonts w:ascii="Times New Roman" w:hAnsi="Times New Roman" w:cs="Times New Roman"/>
          <w:sz w:val="24"/>
          <w:szCs w:val="24"/>
        </w:rPr>
        <w:t xml:space="preserve">). </w:t>
      </w:r>
    </w:p>
    <w:p w:rsidR="0023694E" w:rsidRPr="0087676A" w:rsidRDefault="0023694E" w:rsidP="004E6E5E">
      <w:pPr>
        <w:autoSpaceDE w:val="0"/>
        <w:autoSpaceDN w:val="0"/>
        <w:adjustRightInd w:val="0"/>
        <w:spacing w:after="0"/>
        <w:jc w:val="both"/>
        <w:rPr>
          <w:rFonts w:ascii="Times New Roman" w:hAnsi="Times New Roman" w:cs="Times New Roman"/>
          <w:sz w:val="24"/>
          <w:szCs w:val="24"/>
        </w:rPr>
      </w:pPr>
    </w:p>
    <w:p w:rsidR="0023694E" w:rsidRPr="0087676A" w:rsidRDefault="00C46AB9" w:rsidP="00334CB5">
      <w:pPr>
        <w:autoSpaceDE w:val="0"/>
        <w:autoSpaceDN w:val="0"/>
        <w:adjustRightInd w:val="0"/>
        <w:spacing w:after="0"/>
        <w:jc w:val="both"/>
        <w:rPr>
          <w:rFonts w:ascii="Times New Roman" w:hAnsi="Times New Roman" w:cs="Times New Roman"/>
          <w:sz w:val="24"/>
          <w:szCs w:val="24"/>
        </w:rPr>
      </w:pPr>
      <w:r w:rsidRPr="0087676A">
        <w:rPr>
          <w:rFonts w:ascii="Times New Roman" w:hAnsi="Times New Roman" w:cs="Times New Roman"/>
          <w:sz w:val="24"/>
          <w:szCs w:val="24"/>
        </w:rPr>
        <w:t>The proteins encoded by MHC-I are highly involved i</w:t>
      </w:r>
      <w:r w:rsidR="0023694E" w:rsidRPr="0087676A">
        <w:rPr>
          <w:rFonts w:ascii="Times New Roman" w:hAnsi="Times New Roman" w:cs="Times New Roman"/>
          <w:sz w:val="24"/>
          <w:szCs w:val="24"/>
        </w:rPr>
        <w:t xml:space="preserve">n presentation of </w:t>
      </w:r>
      <w:r w:rsidRPr="0087676A">
        <w:rPr>
          <w:rFonts w:ascii="Times New Roman" w:hAnsi="Times New Roman" w:cs="Times New Roman"/>
          <w:sz w:val="24"/>
          <w:szCs w:val="24"/>
        </w:rPr>
        <w:t>peptides that are intra</w:t>
      </w:r>
      <w:r w:rsidR="00334CB5">
        <w:rPr>
          <w:rFonts w:ascii="Times New Roman" w:hAnsi="Times New Roman" w:cs="Times New Roman"/>
          <w:sz w:val="24"/>
          <w:szCs w:val="24"/>
        </w:rPr>
        <w:t xml:space="preserve"> </w:t>
      </w:r>
      <w:proofErr w:type="spellStart"/>
      <w:r w:rsidRPr="0087676A">
        <w:rPr>
          <w:rFonts w:ascii="Times New Roman" w:hAnsi="Times New Roman" w:cs="Times New Roman"/>
          <w:sz w:val="24"/>
          <w:szCs w:val="24"/>
        </w:rPr>
        <w:t>cellularly</w:t>
      </w:r>
      <w:proofErr w:type="spellEnd"/>
      <w:r w:rsidRPr="0087676A">
        <w:rPr>
          <w:rFonts w:ascii="Times New Roman" w:hAnsi="Times New Roman" w:cs="Times New Roman"/>
          <w:sz w:val="24"/>
          <w:szCs w:val="24"/>
        </w:rPr>
        <w:t xml:space="preserve"> derived to the cytotoxic T cell. </w:t>
      </w:r>
      <w:r w:rsidR="00982884" w:rsidRPr="0087676A">
        <w:rPr>
          <w:rFonts w:ascii="Times New Roman" w:hAnsi="Times New Roman" w:cs="Times New Roman"/>
          <w:sz w:val="24"/>
          <w:szCs w:val="24"/>
        </w:rPr>
        <w:t xml:space="preserve">In the host control </w:t>
      </w:r>
      <w:r w:rsidR="0023694E" w:rsidRPr="0087676A">
        <w:rPr>
          <w:rFonts w:ascii="Times New Roman" w:hAnsi="Times New Roman" w:cs="Times New Roman"/>
          <w:sz w:val="24"/>
          <w:szCs w:val="24"/>
        </w:rPr>
        <w:t xml:space="preserve">viral infection the cellular immunity is critical , an event that’s highly attributable to the antigen presentation through the pathway of MHC class I, whose genes are activated transcriptionally by different cytokines or by </w:t>
      </w:r>
      <w:proofErr w:type="spellStart"/>
      <w:r w:rsidR="0023694E" w:rsidRPr="0087676A">
        <w:rPr>
          <w:rFonts w:ascii="Times New Roman" w:hAnsi="Times New Roman" w:cs="Times New Roman"/>
          <w:sz w:val="24"/>
          <w:szCs w:val="24"/>
        </w:rPr>
        <w:t>interferons</w:t>
      </w:r>
      <w:proofErr w:type="spellEnd"/>
      <w:r w:rsidR="0023694E" w:rsidRPr="0087676A">
        <w:rPr>
          <w:rFonts w:ascii="Times New Roman" w:hAnsi="Times New Roman" w:cs="Times New Roman"/>
          <w:sz w:val="24"/>
          <w:szCs w:val="24"/>
        </w:rPr>
        <w:t xml:space="preserve"> (IFN) (</w:t>
      </w:r>
      <w:r w:rsidR="00334CB5">
        <w:rPr>
          <w:rFonts w:ascii="Times New Roman" w:hAnsi="Times New Roman" w:cs="Times New Roman"/>
          <w:sz w:val="24"/>
          <w:szCs w:val="24"/>
        </w:rPr>
        <w:t>Jo</w:t>
      </w:r>
      <w:r w:rsidR="0023694E" w:rsidRPr="0087676A">
        <w:rPr>
          <w:rFonts w:ascii="Times New Roman" w:hAnsi="Times New Roman" w:cs="Times New Roman"/>
          <w:sz w:val="24"/>
          <w:szCs w:val="24"/>
        </w:rPr>
        <w:t>rgensen et al , 2006).Mostly the MHC gen</w:t>
      </w:r>
      <w:r w:rsidR="00EA2FA2">
        <w:rPr>
          <w:rFonts w:ascii="Times New Roman" w:hAnsi="Times New Roman" w:cs="Times New Roman"/>
          <w:sz w:val="24"/>
          <w:szCs w:val="24"/>
        </w:rPr>
        <w:t xml:space="preserve">es are of particular  interest </w:t>
      </w:r>
      <w:r w:rsidR="0023694E" w:rsidRPr="0087676A">
        <w:rPr>
          <w:rFonts w:ascii="Times New Roman" w:hAnsi="Times New Roman" w:cs="Times New Roman"/>
          <w:sz w:val="24"/>
          <w:szCs w:val="24"/>
        </w:rPr>
        <w:t xml:space="preserve">for the veterinary geneticists and animal breeders because they are linked with susceptibility to a wide array of  diseases and genetic resistance </w:t>
      </w:r>
      <w:r w:rsidR="0023694E" w:rsidRPr="0087676A">
        <w:rPr>
          <w:rFonts w:ascii="Times New Roman" w:hAnsi="Times New Roman" w:cs="Times New Roman"/>
          <w:bCs/>
          <w:sz w:val="24"/>
          <w:szCs w:val="24"/>
        </w:rPr>
        <w:t xml:space="preserve">(China S , 2009). </w:t>
      </w:r>
      <w:r w:rsidR="0023694E" w:rsidRPr="0087676A">
        <w:rPr>
          <w:rFonts w:ascii="Times New Roman" w:hAnsi="Times New Roman" w:cs="Times New Roman"/>
          <w:sz w:val="24"/>
          <w:szCs w:val="24"/>
        </w:rPr>
        <w:t>In the genome of human the MHC</w:t>
      </w:r>
      <w:r w:rsidR="00EA2FA2">
        <w:rPr>
          <w:rFonts w:ascii="Times New Roman" w:hAnsi="Times New Roman" w:cs="Times New Roman"/>
          <w:sz w:val="24"/>
          <w:szCs w:val="24"/>
        </w:rPr>
        <w:t>,</w:t>
      </w:r>
      <w:r w:rsidR="0023694E" w:rsidRPr="0087676A">
        <w:rPr>
          <w:rFonts w:ascii="Times New Roman" w:hAnsi="Times New Roman" w:cs="Times New Roman"/>
          <w:sz w:val="24"/>
          <w:szCs w:val="24"/>
        </w:rPr>
        <w:t xml:space="preserve"> genes depend</w:t>
      </w:r>
      <w:r w:rsidR="00EA2FA2">
        <w:rPr>
          <w:rFonts w:ascii="Times New Roman" w:hAnsi="Times New Roman" w:cs="Times New Roman"/>
          <w:sz w:val="24"/>
          <w:szCs w:val="24"/>
        </w:rPr>
        <w:t>s</w:t>
      </w:r>
      <w:r w:rsidR="0023694E" w:rsidRPr="0087676A">
        <w:rPr>
          <w:rFonts w:ascii="Times New Roman" w:hAnsi="Times New Roman" w:cs="Times New Roman"/>
          <w:sz w:val="24"/>
          <w:szCs w:val="24"/>
        </w:rPr>
        <w:t xml:space="preserve"> on the other genes and interacts with the other MHC as well as with non MHC genes that are located outside of the MHC region </w:t>
      </w:r>
      <w:r w:rsidR="0023694E" w:rsidRPr="0087676A">
        <w:rPr>
          <w:rFonts w:ascii="Times New Roman" w:hAnsi="Times New Roman" w:cs="Times New Roman"/>
          <w:bCs/>
          <w:sz w:val="24"/>
          <w:szCs w:val="24"/>
        </w:rPr>
        <w:t>(</w:t>
      </w:r>
      <w:proofErr w:type="spellStart"/>
      <w:r w:rsidR="0023694E" w:rsidRPr="0087676A">
        <w:rPr>
          <w:rFonts w:ascii="Times New Roman" w:hAnsi="Times New Roman" w:cs="Times New Roman"/>
          <w:sz w:val="24"/>
          <w:szCs w:val="24"/>
        </w:rPr>
        <w:t>Debnath</w:t>
      </w:r>
      <w:proofErr w:type="spellEnd"/>
      <w:r w:rsidR="0023694E" w:rsidRPr="0087676A">
        <w:rPr>
          <w:rFonts w:ascii="Times New Roman" w:hAnsi="Times New Roman" w:cs="Times New Roman"/>
          <w:sz w:val="24"/>
          <w:szCs w:val="24"/>
        </w:rPr>
        <w:t xml:space="preserve"> et al, 2012</w:t>
      </w:r>
      <w:r w:rsidR="0023694E" w:rsidRPr="0087676A">
        <w:rPr>
          <w:rFonts w:ascii="Times New Roman" w:hAnsi="Times New Roman" w:cs="Times New Roman"/>
          <w:bCs/>
          <w:sz w:val="24"/>
          <w:szCs w:val="24"/>
        </w:rPr>
        <w:t>).</w:t>
      </w:r>
    </w:p>
    <w:p w:rsidR="0023694E" w:rsidRPr="0087676A" w:rsidRDefault="0023694E" w:rsidP="00E97892">
      <w:pPr>
        <w:autoSpaceDE w:val="0"/>
        <w:autoSpaceDN w:val="0"/>
        <w:adjustRightInd w:val="0"/>
        <w:spacing w:after="0" w:line="240" w:lineRule="auto"/>
        <w:rPr>
          <w:rFonts w:ascii="Times New Roman" w:hAnsi="Times New Roman" w:cs="Times New Roman"/>
          <w:b/>
          <w:sz w:val="24"/>
          <w:szCs w:val="24"/>
        </w:rPr>
      </w:pPr>
    </w:p>
    <w:p w:rsidR="00982884" w:rsidRPr="0087676A" w:rsidRDefault="00982884" w:rsidP="00982884">
      <w:pPr>
        <w:autoSpaceDE w:val="0"/>
        <w:autoSpaceDN w:val="0"/>
        <w:adjustRightInd w:val="0"/>
        <w:spacing w:after="0" w:line="240" w:lineRule="auto"/>
        <w:rPr>
          <w:rFonts w:ascii="Times New Roman" w:hAnsi="Times New Roman" w:cs="Times New Roman"/>
          <w:b/>
          <w:bCs/>
          <w:sz w:val="24"/>
          <w:szCs w:val="24"/>
        </w:rPr>
      </w:pPr>
      <w:r w:rsidRPr="0087676A">
        <w:rPr>
          <w:rFonts w:ascii="Times New Roman" w:hAnsi="Times New Roman" w:cs="Times New Roman"/>
          <w:b/>
          <w:bCs/>
          <w:sz w:val="24"/>
          <w:szCs w:val="24"/>
        </w:rPr>
        <w:t>Cytokines in immunity</w:t>
      </w:r>
    </w:p>
    <w:p w:rsidR="00982884" w:rsidRPr="0087676A" w:rsidRDefault="00982884" w:rsidP="00982884">
      <w:pPr>
        <w:pStyle w:val="ListParagraph"/>
        <w:autoSpaceDE w:val="0"/>
        <w:autoSpaceDN w:val="0"/>
        <w:adjustRightInd w:val="0"/>
        <w:spacing w:after="0" w:line="240" w:lineRule="auto"/>
        <w:rPr>
          <w:rFonts w:ascii="Times New Roman" w:hAnsi="Times New Roman" w:cs="Times New Roman"/>
          <w:sz w:val="24"/>
          <w:szCs w:val="24"/>
        </w:rPr>
      </w:pPr>
    </w:p>
    <w:p w:rsidR="00982884" w:rsidRPr="0087676A" w:rsidRDefault="00982884" w:rsidP="00334CB5">
      <w:pPr>
        <w:autoSpaceDE w:val="0"/>
        <w:autoSpaceDN w:val="0"/>
        <w:adjustRightInd w:val="0"/>
        <w:spacing w:after="0"/>
        <w:jc w:val="both"/>
        <w:rPr>
          <w:rFonts w:ascii="Times New Roman" w:hAnsi="Times New Roman" w:cs="Times New Roman"/>
          <w:sz w:val="24"/>
          <w:szCs w:val="24"/>
        </w:rPr>
      </w:pPr>
      <w:r w:rsidRPr="0087676A">
        <w:rPr>
          <w:rFonts w:ascii="Times New Roman" w:hAnsi="Times New Roman" w:cs="Times New Roman"/>
          <w:sz w:val="24"/>
          <w:szCs w:val="24"/>
        </w:rPr>
        <w:t>Cytokines are polypeptide, regulatory hormones that constitutes the signaling system of cells and are produced during the effector phases and activation of innate and specific immunity.</w:t>
      </w:r>
      <w:r w:rsidR="002D5935">
        <w:rPr>
          <w:rFonts w:ascii="Times New Roman" w:hAnsi="Times New Roman" w:cs="Times New Roman"/>
          <w:sz w:val="24"/>
          <w:szCs w:val="24"/>
        </w:rPr>
        <w:t xml:space="preserve"> </w:t>
      </w:r>
      <w:proofErr w:type="gramStart"/>
      <w:r w:rsidRPr="0087676A">
        <w:rPr>
          <w:rFonts w:ascii="Times New Roman" w:hAnsi="Times New Roman" w:cs="Times New Roman"/>
          <w:sz w:val="24"/>
          <w:szCs w:val="24"/>
        </w:rPr>
        <w:t>They  have</w:t>
      </w:r>
      <w:proofErr w:type="gramEnd"/>
      <w:r w:rsidRPr="0087676A">
        <w:rPr>
          <w:rFonts w:ascii="Times New Roman" w:hAnsi="Times New Roman" w:cs="Times New Roman"/>
          <w:sz w:val="24"/>
          <w:szCs w:val="24"/>
        </w:rPr>
        <w:t xml:space="preserve"> many roles that are functional and serve to regulat</w:t>
      </w:r>
      <w:r w:rsidR="002D5935">
        <w:rPr>
          <w:rFonts w:ascii="Times New Roman" w:hAnsi="Times New Roman" w:cs="Times New Roman"/>
          <w:sz w:val="24"/>
          <w:szCs w:val="24"/>
        </w:rPr>
        <w:t xml:space="preserve">e and mediate inflammatory and </w:t>
      </w:r>
      <w:r w:rsidRPr="0087676A">
        <w:rPr>
          <w:rFonts w:ascii="Times New Roman" w:hAnsi="Times New Roman" w:cs="Times New Roman"/>
          <w:sz w:val="24"/>
          <w:szCs w:val="24"/>
        </w:rPr>
        <w:t xml:space="preserve">immune responses </w:t>
      </w:r>
      <w:r w:rsidRPr="0087676A">
        <w:rPr>
          <w:rFonts w:ascii="Times New Roman" w:hAnsi="Times New Roman" w:cs="Times New Roman"/>
          <w:bCs/>
          <w:sz w:val="24"/>
          <w:szCs w:val="24"/>
        </w:rPr>
        <w:t>(</w:t>
      </w:r>
      <w:r w:rsidRPr="0087676A">
        <w:rPr>
          <w:rFonts w:ascii="Times New Roman" w:hAnsi="Times New Roman" w:cs="Times New Roman"/>
          <w:sz w:val="24"/>
          <w:szCs w:val="24"/>
        </w:rPr>
        <w:t>Chun S</w:t>
      </w:r>
      <w:r w:rsidR="00334CB5">
        <w:rPr>
          <w:rFonts w:ascii="Times New Roman" w:hAnsi="Times New Roman" w:cs="Times New Roman"/>
          <w:sz w:val="24"/>
          <w:szCs w:val="24"/>
        </w:rPr>
        <w:t>L</w:t>
      </w:r>
      <w:r w:rsidRPr="0087676A">
        <w:rPr>
          <w:rFonts w:ascii="Times New Roman" w:hAnsi="Times New Roman" w:cs="Times New Roman"/>
          <w:sz w:val="24"/>
          <w:szCs w:val="24"/>
        </w:rPr>
        <w:t>, 2012</w:t>
      </w:r>
      <w:r w:rsidRPr="0087676A">
        <w:rPr>
          <w:rFonts w:ascii="Times New Roman" w:hAnsi="Times New Roman" w:cs="Times New Roman"/>
          <w:bCs/>
          <w:sz w:val="24"/>
          <w:szCs w:val="24"/>
        </w:rPr>
        <w:t xml:space="preserve">). The production of the cytokines is stimulated by </w:t>
      </w:r>
      <w:r w:rsidRPr="0087676A">
        <w:rPr>
          <w:rFonts w:ascii="Times New Roman" w:hAnsi="Times New Roman" w:cs="Times New Roman"/>
          <w:sz w:val="24"/>
          <w:szCs w:val="24"/>
        </w:rPr>
        <w:t>pri</w:t>
      </w:r>
      <w:r w:rsidR="002D5935">
        <w:rPr>
          <w:rFonts w:ascii="Times New Roman" w:hAnsi="Times New Roman" w:cs="Times New Roman"/>
          <w:sz w:val="24"/>
          <w:szCs w:val="24"/>
        </w:rPr>
        <w:t xml:space="preserve">mary events in the response of immune </w:t>
      </w:r>
      <w:r w:rsidR="00334CB5">
        <w:rPr>
          <w:rFonts w:ascii="Times New Roman" w:hAnsi="Times New Roman" w:cs="Times New Roman"/>
          <w:sz w:val="24"/>
          <w:szCs w:val="24"/>
        </w:rPr>
        <w:t xml:space="preserve">system </w:t>
      </w:r>
      <w:r w:rsidRPr="0087676A">
        <w:rPr>
          <w:rFonts w:ascii="Times New Roman" w:hAnsi="Times New Roman" w:cs="Times New Roman"/>
          <w:sz w:val="24"/>
          <w:szCs w:val="24"/>
        </w:rPr>
        <w:t>that directs the development of T helper (</w:t>
      </w:r>
      <w:proofErr w:type="spellStart"/>
      <w:r w:rsidRPr="0087676A">
        <w:rPr>
          <w:rFonts w:ascii="Times New Roman" w:hAnsi="Times New Roman" w:cs="Times New Roman"/>
          <w:sz w:val="24"/>
          <w:szCs w:val="24"/>
        </w:rPr>
        <w:t>Th</w:t>
      </w:r>
      <w:proofErr w:type="spellEnd"/>
      <w:r w:rsidRPr="0087676A">
        <w:rPr>
          <w:rFonts w:ascii="Times New Roman" w:hAnsi="Times New Roman" w:cs="Times New Roman"/>
          <w:sz w:val="24"/>
          <w:szCs w:val="24"/>
        </w:rPr>
        <w:t xml:space="preserve">) with cytokines that </w:t>
      </w:r>
      <w:r w:rsidR="002D5935">
        <w:rPr>
          <w:rFonts w:ascii="Times New Roman" w:hAnsi="Times New Roman" w:cs="Times New Roman"/>
          <w:sz w:val="24"/>
          <w:szCs w:val="24"/>
        </w:rPr>
        <w:t>are produced in discrete patter</w:t>
      </w:r>
      <w:r w:rsidRPr="0087676A">
        <w:rPr>
          <w:rFonts w:ascii="Times New Roman" w:hAnsi="Times New Roman" w:cs="Times New Roman"/>
          <w:sz w:val="24"/>
          <w:szCs w:val="24"/>
        </w:rPr>
        <w:t>ns</w:t>
      </w:r>
      <w:r w:rsidR="002D5935">
        <w:rPr>
          <w:rFonts w:ascii="Times New Roman" w:hAnsi="Times New Roman" w:cs="Times New Roman"/>
          <w:sz w:val="24"/>
          <w:szCs w:val="24"/>
        </w:rPr>
        <w:t xml:space="preserve"> </w:t>
      </w:r>
      <w:r w:rsidRPr="0087676A">
        <w:rPr>
          <w:rFonts w:ascii="Times New Roman" w:hAnsi="Times New Roman" w:cs="Times New Roman"/>
          <w:sz w:val="24"/>
          <w:szCs w:val="24"/>
        </w:rPr>
        <w:t>(</w:t>
      </w:r>
      <w:r w:rsidRPr="0087676A">
        <w:rPr>
          <w:rFonts w:ascii="Times New Roman" w:hAnsi="Times New Roman" w:cs="Times New Roman"/>
          <w:bCs/>
          <w:sz w:val="24"/>
          <w:szCs w:val="24"/>
        </w:rPr>
        <w:t xml:space="preserve">Anne </w:t>
      </w:r>
      <w:proofErr w:type="spellStart"/>
      <w:r w:rsidRPr="0087676A">
        <w:rPr>
          <w:rFonts w:ascii="Times New Roman" w:hAnsi="Times New Roman" w:cs="Times New Roman"/>
          <w:bCs/>
          <w:sz w:val="24"/>
          <w:szCs w:val="24"/>
        </w:rPr>
        <w:t>O’Garra</w:t>
      </w:r>
      <w:proofErr w:type="spellEnd"/>
      <w:r w:rsidRPr="0087676A">
        <w:rPr>
          <w:rFonts w:ascii="Times New Roman" w:hAnsi="Times New Roman" w:cs="Times New Roman"/>
          <w:bCs/>
          <w:sz w:val="24"/>
          <w:szCs w:val="24"/>
        </w:rPr>
        <w:t>, 1998</w:t>
      </w:r>
      <w:r w:rsidR="002D5935">
        <w:rPr>
          <w:rFonts w:ascii="Times New Roman" w:hAnsi="Times New Roman" w:cs="Times New Roman"/>
          <w:sz w:val="24"/>
          <w:szCs w:val="24"/>
        </w:rPr>
        <w:t>)</w:t>
      </w:r>
      <w:r w:rsidRPr="0087676A">
        <w:rPr>
          <w:rFonts w:ascii="Times New Roman" w:hAnsi="Times New Roman" w:cs="Times New Roman"/>
          <w:sz w:val="24"/>
          <w:szCs w:val="24"/>
        </w:rPr>
        <w:t xml:space="preserve">.The expression of the Cytokine gene is highly aberrant and regulated from genetic and </w:t>
      </w:r>
      <w:r w:rsidR="002D5935">
        <w:rPr>
          <w:rFonts w:ascii="Times New Roman" w:hAnsi="Times New Roman" w:cs="Times New Roman"/>
          <w:sz w:val="24"/>
          <w:szCs w:val="24"/>
        </w:rPr>
        <w:t>environmental polymorphism</w:t>
      </w:r>
      <w:r w:rsidR="00334CB5">
        <w:rPr>
          <w:rFonts w:ascii="Times New Roman" w:hAnsi="Times New Roman" w:cs="Times New Roman"/>
          <w:sz w:val="24"/>
          <w:szCs w:val="24"/>
        </w:rPr>
        <w:t xml:space="preserve"> </w:t>
      </w:r>
      <w:r w:rsidR="002D5935">
        <w:rPr>
          <w:rFonts w:ascii="Times New Roman" w:hAnsi="Times New Roman" w:cs="Times New Roman"/>
          <w:sz w:val="24"/>
          <w:szCs w:val="24"/>
        </w:rPr>
        <w:t>has</w:t>
      </w:r>
      <w:r w:rsidRPr="0087676A">
        <w:rPr>
          <w:rFonts w:ascii="Times New Roman" w:hAnsi="Times New Roman" w:cs="Times New Roman"/>
          <w:sz w:val="24"/>
          <w:szCs w:val="24"/>
        </w:rPr>
        <w:t xml:space="preserve"> been applied in susceptibility to infections, in a variety of diseases and response to the treatment (Smith et al, 2009)</w:t>
      </w:r>
      <w:r w:rsidRPr="0087676A">
        <w:rPr>
          <w:rFonts w:ascii="Times New Roman" w:hAnsi="Times New Roman" w:cs="Times New Roman"/>
          <w:bCs/>
          <w:sz w:val="24"/>
          <w:szCs w:val="24"/>
        </w:rPr>
        <w:t xml:space="preserve">. In malfunctioning or infecting cell or in the killing of pathogens </w:t>
      </w:r>
      <w:r w:rsidRPr="0087676A">
        <w:rPr>
          <w:rFonts w:ascii="Times New Roman" w:hAnsi="Times New Roman" w:cs="Times New Roman"/>
          <w:sz w:val="24"/>
          <w:szCs w:val="24"/>
        </w:rPr>
        <w:t xml:space="preserve">the </w:t>
      </w:r>
      <w:r w:rsidRPr="0087676A">
        <w:rPr>
          <w:rFonts w:ascii="Times New Roman" w:hAnsi="Times New Roman" w:cs="Times New Roman"/>
          <w:i/>
          <w:iCs/>
          <w:sz w:val="24"/>
          <w:szCs w:val="24"/>
        </w:rPr>
        <w:t xml:space="preserve">MHC </w:t>
      </w:r>
      <w:r w:rsidRPr="0087676A">
        <w:rPr>
          <w:rFonts w:ascii="Times New Roman" w:hAnsi="Times New Roman" w:cs="Times New Roman"/>
          <w:sz w:val="24"/>
          <w:szCs w:val="24"/>
        </w:rPr>
        <w:t xml:space="preserve">gene is thought to be very significant gene for system of immune. By analyzing the polymorphisms of the fragments that are regulatory fragments will gave us a significant data related to gene expression and regulation. The variation of quantitative traits that controlled genetically could </w:t>
      </w:r>
      <w:r w:rsidR="004E4325" w:rsidRPr="0087676A">
        <w:rPr>
          <w:rFonts w:ascii="Times New Roman" w:hAnsi="Times New Roman" w:cs="Times New Roman"/>
          <w:sz w:val="24"/>
          <w:szCs w:val="24"/>
        </w:rPr>
        <w:t>affect</w:t>
      </w:r>
      <w:r w:rsidRPr="0087676A">
        <w:rPr>
          <w:rFonts w:ascii="Times New Roman" w:hAnsi="Times New Roman" w:cs="Times New Roman"/>
          <w:sz w:val="24"/>
          <w:szCs w:val="24"/>
        </w:rPr>
        <w:t xml:space="preserve"> the phenotypic performance (</w:t>
      </w:r>
      <w:r w:rsidRPr="0087676A">
        <w:rPr>
          <w:rFonts w:ascii="Times New Roman" w:hAnsi="Times New Roman" w:cs="Times New Roman"/>
          <w:bCs/>
          <w:sz w:val="24"/>
          <w:szCs w:val="24"/>
        </w:rPr>
        <w:t xml:space="preserve">China </w:t>
      </w:r>
      <w:proofErr w:type="spellStart"/>
      <w:r w:rsidRPr="0087676A">
        <w:rPr>
          <w:rFonts w:ascii="Times New Roman" w:hAnsi="Times New Roman" w:cs="Times New Roman"/>
          <w:bCs/>
          <w:sz w:val="24"/>
          <w:szCs w:val="24"/>
        </w:rPr>
        <w:t>Supakorn</w:t>
      </w:r>
      <w:proofErr w:type="spellEnd"/>
      <w:r w:rsidRPr="0087676A">
        <w:rPr>
          <w:rFonts w:ascii="Times New Roman" w:hAnsi="Times New Roman" w:cs="Times New Roman"/>
          <w:bCs/>
          <w:sz w:val="24"/>
          <w:szCs w:val="24"/>
        </w:rPr>
        <w:t>, 2009</w:t>
      </w:r>
      <w:r w:rsidRPr="0087676A">
        <w:rPr>
          <w:rFonts w:ascii="Times New Roman" w:hAnsi="Times New Roman" w:cs="Times New Roman"/>
          <w:sz w:val="24"/>
          <w:szCs w:val="24"/>
        </w:rPr>
        <w:t>).</w:t>
      </w:r>
    </w:p>
    <w:p w:rsidR="00AB3382" w:rsidRPr="0087676A" w:rsidRDefault="00AB3382" w:rsidP="00982884">
      <w:pPr>
        <w:autoSpaceDE w:val="0"/>
        <w:autoSpaceDN w:val="0"/>
        <w:adjustRightInd w:val="0"/>
        <w:spacing w:after="0"/>
        <w:jc w:val="both"/>
        <w:rPr>
          <w:rFonts w:ascii="Times New Roman" w:hAnsi="Times New Roman" w:cs="Times New Roman"/>
          <w:sz w:val="24"/>
          <w:szCs w:val="24"/>
        </w:rPr>
      </w:pPr>
    </w:p>
    <w:p w:rsidR="00AB3382" w:rsidRPr="0087676A" w:rsidRDefault="00AB3382" w:rsidP="00AB3382">
      <w:pPr>
        <w:autoSpaceDE w:val="0"/>
        <w:autoSpaceDN w:val="0"/>
        <w:adjustRightInd w:val="0"/>
        <w:spacing w:after="0" w:line="240" w:lineRule="auto"/>
        <w:jc w:val="both"/>
        <w:rPr>
          <w:rFonts w:ascii="Times New Roman" w:hAnsi="Times New Roman" w:cs="Times New Roman"/>
          <w:b/>
          <w:sz w:val="24"/>
          <w:szCs w:val="24"/>
        </w:rPr>
      </w:pPr>
      <w:r w:rsidRPr="0087676A">
        <w:rPr>
          <w:rFonts w:ascii="Times New Roman" w:hAnsi="Times New Roman" w:cs="Times New Roman"/>
          <w:b/>
          <w:sz w:val="24"/>
          <w:szCs w:val="24"/>
        </w:rPr>
        <w:t>Cytokine polymorphism / Cytokine SNP polymorphism</w:t>
      </w:r>
    </w:p>
    <w:p w:rsidR="00AB3382" w:rsidRPr="0087676A" w:rsidRDefault="00AB3382" w:rsidP="00AB3382">
      <w:pPr>
        <w:autoSpaceDE w:val="0"/>
        <w:autoSpaceDN w:val="0"/>
        <w:adjustRightInd w:val="0"/>
        <w:spacing w:after="0" w:line="240" w:lineRule="auto"/>
        <w:jc w:val="both"/>
        <w:rPr>
          <w:rFonts w:ascii="Times New Roman" w:hAnsi="Times New Roman" w:cs="Times New Roman"/>
          <w:b/>
          <w:sz w:val="24"/>
          <w:szCs w:val="24"/>
        </w:rPr>
      </w:pPr>
    </w:p>
    <w:p w:rsidR="00E1157F" w:rsidRPr="0087676A" w:rsidRDefault="00AB3382" w:rsidP="00E1157F">
      <w:pPr>
        <w:autoSpaceDE w:val="0"/>
        <w:autoSpaceDN w:val="0"/>
        <w:adjustRightInd w:val="0"/>
        <w:spacing w:after="0"/>
        <w:jc w:val="both"/>
        <w:rPr>
          <w:rFonts w:ascii="Times New Roman" w:hAnsi="Times New Roman" w:cs="Times New Roman"/>
          <w:bCs/>
          <w:sz w:val="24"/>
          <w:szCs w:val="24"/>
        </w:rPr>
      </w:pPr>
      <w:r w:rsidRPr="0087676A">
        <w:rPr>
          <w:rFonts w:ascii="Times New Roman" w:hAnsi="Times New Roman" w:cs="Times New Roman"/>
          <w:sz w:val="24"/>
          <w:szCs w:val="24"/>
        </w:rPr>
        <w:t xml:space="preserve">A series of SNPs or individual SNPs analysis in a variety of cytokine genes are involved in the disease association studies. </w:t>
      </w:r>
      <w:r w:rsidR="00D966A3" w:rsidRPr="0087676A">
        <w:rPr>
          <w:rFonts w:ascii="Times New Roman" w:hAnsi="Times New Roman" w:cs="Times New Roman"/>
          <w:sz w:val="24"/>
          <w:szCs w:val="24"/>
        </w:rPr>
        <w:t xml:space="preserve">A given cytokine is represented by single SNP through the usage </w:t>
      </w:r>
      <w:r w:rsidR="0095708F" w:rsidRPr="0087676A">
        <w:rPr>
          <w:rFonts w:ascii="Times New Roman" w:hAnsi="Times New Roman" w:cs="Times New Roman"/>
          <w:sz w:val="24"/>
          <w:szCs w:val="24"/>
        </w:rPr>
        <w:t>of this</w:t>
      </w:r>
      <w:r w:rsidRPr="0087676A">
        <w:rPr>
          <w:rFonts w:ascii="Times New Roman" w:hAnsi="Times New Roman" w:cs="Times New Roman"/>
          <w:sz w:val="24"/>
          <w:szCs w:val="24"/>
        </w:rPr>
        <w:t xml:space="preserve"> approa</w:t>
      </w:r>
      <w:r w:rsidR="00D966A3" w:rsidRPr="0087676A">
        <w:rPr>
          <w:rFonts w:ascii="Times New Roman" w:hAnsi="Times New Roman" w:cs="Times New Roman"/>
          <w:sz w:val="24"/>
          <w:szCs w:val="24"/>
        </w:rPr>
        <w:t>ch</w:t>
      </w:r>
      <w:r w:rsidR="00E1157F" w:rsidRPr="0087676A">
        <w:rPr>
          <w:rFonts w:ascii="Times New Roman" w:hAnsi="Times New Roman" w:cs="Times New Roman"/>
          <w:sz w:val="24"/>
          <w:szCs w:val="24"/>
        </w:rPr>
        <w:t>. This sort</w:t>
      </w:r>
      <w:r w:rsidRPr="0087676A">
        <w:rPr>
          <w:rFonts w:ascii="Times New Roman" w:hAnsi="Times New Roman" w:cs="Times New Roman"/>
          <w:sz w:val="24"/>
          <w:szCs w:val="24"/>
        </w:rPr>
        <w:t xml:space="preserve"> of choice could be made on a number of different criteria’s such as the </w:t>
      </w:r>
      <w:r w:rsidRPr="0087676A">
        <w:rPr>
          <w:rFonts w:ascii="Times New Roman" w:hAnsi="Times New Roman" w:cs="Times New Roman"/>
          <w:sz w:val="24"/>
          <w:szCs w:val="24"/>
        </w:rPr>
        <w:lastRenderedPageBreak/>
        <w:t>effec</w:t>
      </w:r>
      <w:r w:rsidR="00592114">
        <w:rPr>
          <w:rFonts w:ascii="Times New Roman" w:hAnsi="Times New Roman" w:cs="Times New Roman"/>
          <w:sz w:val="24"/>
          <w:szCs w:val="24"/>
        </w:rPr>
        <w:t>t on the production of cytokine</w:t>
      </w:r>
      <w:r w:rsidRPr="0087676A">
        <w:rPr>
          <w:rFonts w:ascii="Times New Roman" w:hAnsi="Times New Roman" w:cs="Times New Roman"/>
          <w:sz w:val="24"/>
          <w:szCs w:val="24"/>
        </w:rPr>
        <w:t xml:space="preserve">, frequency in </w:t>
      </w:r>
      <w:r w:rsidR="00A14359">
        <w:rPr>
          <w:rFonts w:ascii="Times New Roman" w:hAnsi="Times New Roman" w:cs="Times New Roman"/>
          <w:sz w:val="24"/>
          <w:szCs w:val="24"/>
        </w:rPr>
        <w:t xml:space="preserve">the study control population, </w:t>
      </w:r>
      <w:r w:rsidRPr="0087676A">
        <w:rPr>
          <w:rFonts w:ascii="Times New Roman" w:hAnsi="Times New Roman" w:cs="Times New Roman"/>
          <w:sz w:val="24"/>
          <w:szCs w:val="24"/>
        </w:rPr>
        <w:t>or in other ca</w:t>
      </w:r>
      <w:r w:rsidR="00A14359">
        <w:rPr>
          <w:rFonts w:ascii="Times New Roman" w:hAnsi="Times New Roman" w:cs="Times New Roman"/>
          <w:sz w:val="24"/>
          <w:szCs w:val="24"/>
        </w:rPr>
        <w:t xml:space="preserve">ses, the reagents availability </w:t>
      </w:r>
      <w:r w:rsidRPr="0087676A">
        <w:rPr>
          <w:rFonts w:ascii="Times New Roman" w:hAnsi="Times New Roman" w:cs="Times New Roman"/>
          <w:sz w:val="24"/>
          <w:szCs w:val="24"/>
        </w:rPr>
        <w:t xml:space="preserve">or scientifically done prior findings. Mostly the study done of a single polymorphic locus predominates </w:t>
      </w:r>
      <w:r w:rsidRPr="0087676A">
        <w:rPr>
          <w:rFonts w:ascii="Times New Roman" w:hAnsi="Times New Roman" w:cs="Times New Roman"/>
          <w:bCs/>
          <w:sz w:val="24"/>
          <w:szCs w:val="24"/>
        </w:rPr>
        <w:t>(</w:t>
      </w:r>
      <w:r w:rsidRPr="0087676A">
        <w:rPr>
          <w:rFonts w:ascii="Times New Roman" w:hAnsi="Times New Roman" w:cs="Times New Roman"/>
          <w:sz w:val="24"/>
          <w:szCs w:val="24"/>
        </w:rPr>
        <w:t>Leigh J. Keen</w:t>
      </w:r>
      <w:r w:rsidRPr="0087676A">
        <w:rPr>
          <w:rFonts w:ascii="Times New Roman" w:hAnsi="Times New Roman" w:cs="Times New Roman"/>
          <w:iCs/>
          <w:sz w:val="24"/>
          <w:szCs w:val="24"/>
        </w:rPr>
        <w:t>, 2002</w:t>
      </w:r>
      <w:r w:rsidRPr="0087676A">
        <w:rPr>
          <w:rFonts w:ascii="Times New Roman" w:hAnsi="Times New Roman" w:cs="Times New Roman"/>
          <w:bCs/>
          <w:sz w:val="24"/>
          <w:szCs w:val="24"/>
        </w:rPr>
        <w:t>)</w:t>
      </w:r>
      <w:r w:rsidRPr="0087676A">
        <w:rPr>
          <w:rFonts w:ascii="Times New Roman" w:hAnsi="Times New Roman" w:cs="Times New Roman"/>
          <w:sz w:val="24"/>
          <w:szCs w:val="24"/>
        </w:rPr>
        <w:t>.</w:t>
      </w:r>
      <w:r w:rsidR="00A14359">
        <w:rPr>
          <w:rFonts w:ascii="Times New Roman" w:hAnsi="Times New Roman" w:cs="Times New Roman"/>
          <w:sz w:val="24"/>
          <w:szCs w:val="24"/>
        </w:rPr>
        <w:t xml:space="preserve"> </w:t>
      </w:r>
      <w:r w:rsidRPr="0087676A">
        <w:rPr>
          <w:rFonts w:ascii="Times New Roman" w:hAnsi="Times New Roman" w:cs="Times New Roman"/>
          <w:sz w:val="24"/>
          <w:szCs w:val="24"/>
        </w:rPr>
        <w:t xml:space="preserve">Most of the polymorphisms that were reported </w:t>
      </w:r>
      <w:r w:rsidR="00A14359">
        <w:rPr>
          <w:rFonts w:ascii="Times New Roman" w:hAnsi="Times New Roman" w:cs="Times New Roman"/>
          <w:sz w:val="24"/>
          <w:szCs w:val="24"/>
        </w:rPr>
        <w:t>within the cytokine genes occur</w:t>
      </w:r>
      <w:r w:rsidRPr="0087676A">
        <w:rPr>
          <w:rFonts w:ascii="Times New Roman" w:hAnsi="Times New Roman" w:cs="Times New Roman"/>
          <w:sz w:val="24"/>
          <w:szCs w:val="24"/>
        </w:rPr>
        <w:t xml:space="preserve"> within the regulatory o</w:t>
      </w:r>
      <w:r w:rsidR="00A14359">
        <w:rPr>
          <w:rFonts w:ascii="Times New Roman" w:hAnsi="Times New Roman" w:cs="Times New Roman"/>
          <w:sz w:val="24"/>
          <w:szCs w:val="24"/>
        </w:rPr>
        <w:t>r putative regions. In research</w:t>
      </w:r>
      <w:r w:rsidRPr="0087676A">
        <w:rPr>
          <w:rFonts w:ascii="Times New Roman" w:hAnsi="Times New Roman" w:cs="Times New Roman"/>
          <w:sz w:val="24"/>
          <w:szCs w:val="24"/>
        </w:rPr>
        <w:t>, the influence of the cytokine gene polymorphisms on disease and gene expression occurs a</w:t>
      </w:r>
      <w:r w:rsidR="00A14359">
        <w:rPr>
          <w:rFonts w:ascii="Times New Roman" w:hAnsi="Times New Roman" w:cs="Times New Roman"/>
          <w:sz w:val="24"/>
          <w:szCs w:val="24"/>
        </w:rPr>
        <w:t xml:space="preserve">t two stages that </w:t>
      </w:r>
      <w:r w:rsidRPr="0087676A">
        <w:rPr>
          <w:rFonts w:ascii="Times New Roman" w:hAnsi="Times New Roman" w:cs="Times New Roman"/>
          <w:sz w:val="24"/>
          <w:szCs w:val="24"/>
        </w:rPr>
        <w:t xml:space="preserve">studies using </w:t>
      </w:r>
      <w:r w:rsidRPr="00A14359">
        <w:rPr>
          <w:rFonts w:ascii="Times New Roman" w:hAnsi="Times New Roman" w:cs="Times New Roman"/>
          <w:sz w:val="24"/>
          <w:szCs w:val="24"/>
        </w:rPr>
        <w:t>in vivo</w:t>
      </w:r>
      <w:r w:rsidRPr="0087676A">
        <w:rPr>
          <w:rFonts w:ascii="Times New Roman" w:hAnsi="Times New Roman" w:cs="Times New Roman"/>
          <w:sz w:val="24"/>
          <w:szCs w:val="24"/>
        </w:rPr>
        <w:t xml:space="preserve"> association of disease and those inv</w:t>
      </w:r>
      <w:r w:rsidR="00A14359">
        <w:rPr>
          <w:rFonts w:ascii="Times New Roman" w:hAnsi="Times New Roman" w:cs="Times New Roman"/>
          <w:sz w:val="24"/>
          <w:szCs w:val="24"/>
        </w:rPr>
        <w:t>olving in vitro gene expression</w:t>
      </w:r>
      <w:r w:rsidRPr="0087676A">
        <w:rPr>
          <w:rFonts w:ascii="Times New Roman" w:hAnsi="Times New Roman" w:cs="Times New Roman"/>
          <w:sz w:val="24"/>
          <w:szCs w:val="24"/>
        </w:rPr>
        <w:t>.</w:t>
      </w:r>
      <w:r w:rsidR="00A14359">
        <w:rPr>
          <w:rFonts w:ascii="Times New Roman" w:hAnsi="Times New Roman" w:cs="Times New Roman"/>
          <w:sz w:val="24"/>
          <w:szCs w:val="24"/>
        </w:rPr>
        <w:t xml:space="preserve"> </w:t>
      </w:r>
      <w:r w:rsidRPr="0087676A">
        <w:rPr>
          <w:rFonts w:ascii="Times New Roman" w:hAnsi="Times New Roman" w:cs="Times New Roman"/>
          <w:sz w:val="24"/>
          <w:szCs w:val="24"/>
        </w:rPr>
        <w:t xml:space="preserve">Only very few studies have been done related to these both approaches (Qing </w:t>
      </w:r>
      <w:proofErr w:type="spellStart"/>
      <w:proofErr w:type="gramStart"/>
      <w:r w:rsidRPr="0087676A">
        <w:rPr>
          <w:rFonts w:ascii="Times New Roman" w:hAnsi="Times New Roman" w:cs="Times New Roman"/>
          <w:sz w:val="24"/>
          <w:szCs w:val="24"/>
        </w:rPr>
        <w:t>Lan</w:t>
      </w:r>
      <w:proofErr w:type="spellEnd"/>
      <w:r w:rsidRPr="0087676A">
        <w:rPr>
          <w:rFonts w:ascii="Times New Roman" w:hAnsi="Times New Roman" w:cs="Times New Roman"/>
          <w:sz w:val="24"/>
          <w:szCs w:val="24"/>
        </w:rPr>
        <w:t xml:space="preserve"> et al</w:t>
      </w:r>
      <w:proofErr w:type="gramEnd"/>
      <w:r w:rsidRPr="0087676A">
        <w:rPr>
          <w:rFonts w:ascii="Times New Roman" w:hAnsi="Times New Roman" w:cs="Times New Roman"/>
          <w:sz w:val="24"/>
          <w:szCs w:val="24"/>
        </w:rPr>
        <w:t>, 2006).</w:t>
      </w:r>
      <w:r w:rsidR="00A14359">
        <w:rPr>
          <w:rFonts w:ascii="Times New Roman" w:hAnsi="Times New Roman" w:cs="Times New Roman"/>
          <w:sz w:val="24"/>
          <w:szCs w:val="24"/>
        </w:rPr>
        <w:t xml:space="preserve"> </w:t>
      </w:r>
      <w:r w:rsidR="00E1157F" w:rsidRPr="0087676A">
        <w:rPr>
          <w:rFonts w:ascii="Times New Roman" w:hAnsi="Times New Roman" w:cs="Times New Roman"/>
          <w:sz w:val="24"/>
          <w:szCs w:val="24"/>
        </w:rPr>
        <w:t>In human the SNP polymorphism results in the various levels of expression in the individuals which are healthy and has association</w:t>
      </w:r>
      <w:r w:rsidR="00A14359">
        <w:rPr>
          <w:rFonts w:ascii="Times New Roman" w:hAnsi="Times New Roman" w:cs="Times New Roman"/>
          <w:sz w:val="24"/>
          <w:szCs w:val="24"/>
        </w:rPr>
        <w:t>s</w:t>
      </w:r>
      <w:r w:rsidR="00E1157F" w:rsidRPr="0087676A">
        <w:rPr>
          <w:rFonts w:ascii="Times New Roman" w:hAnsi="Times New Roman" w:cs="Times New Roman"/>
          <w:sz w:val="24"/>
          <w:szCs w:val="24"/>
        </w:rPr>
        <w:t xml:space="preserve"> with autoimmunity, cardiovascular disease, susceptibility to infection and cancer. The polymorphisms related cytokine genes are not well described. We were failed to show a relationship, </w:t>
      </w:r>
      <w:r w:rsidR="005A7DCA" w:rsidRPr="0087676A">
        <w:rPr>
          <w:rFonts w:ascii="Times New Roman" w:hAnsi="Times New Roman" w:cs="Times New Roman"/>
          <w:sz w:val="24"/>
          <w:szCs w:val="24"/>
        </w:rPr>
        <w:t>when</w:t>
      </w:r>
      <w:r w:rsidR="00E1157F" w:rsidRPr="0087676A">
        <w:rPr>
          <w:rFonts w:ascii="Times New Roman" w:hAnsi="Times New Roman" w:cs="Times New Roman"/>
          <w:sz w:val="24"/>
          <w:szCs w:val="24"/>
        </w:rPr>
        <w:t xml:space="preserve"> we compare the polymorphisms across the regulatory regions of TNF-</w:t>
      </w:r>
      <w:r w:rsidR="00E1157F" w:rsidRPr="0087676A">
        <w:rPr>
          <w:rFonts w:ascii="Times New Roman" w:hAnsi="Times New Roman" w:cs="Times New Roman"/>
          <w:iCs/>
          <w:sz w:val="24"/>
          <w:szCs w:val="24"/>
        </w:rPr>
        <w:t xml:space="preserve"> a gene and in vitro TNF-a release to the </w:t>
      </w:r>
      <w:proofErr w:type="spellStart"/>
      <w:r w:rsidR="00E1157F" w:rsidRPr="0087676A">
        <w:rPr>
          <w:rFonts w:ascii="Times New Roman" w:hAnsi="Times New Roman" w:cs="Times New Roman"/>
          <w:iCs/>
          <w:sz w:val="24"/>
          <w:szCs w:val="24"/>
        </w:rPr>
        <w:t>splenocyte</w:t>
      </w:r>
      <w:proofErr w:type="spellEnd"/>
      <w:r w:rsidR="00E1157F" w:rsidRPr="0087676A">
        <w:rPr>
          <w:rFonts w:ascii="Times New Roman" w:hAnsi="Times New Roman" w:cs="Times New Roman"/>
          <w:iCs/>
          <w:sz w:val="24"/>
          <w:szCs w:val="24"/>
        </w:rPr>
        <w:t xml:space="preserve"> in rat. Cytokine genes have various conservation</w:t>
      </w:r>
      <w:r w:rsidR="00A14359">
        <w:rPr>
          <w:rFonts w:ascii="Times New Roman" w:hAnsi="Times New Roman" w:cs="Times New Roman"/>
          <w:iCs/>
          <w:sz w:val="24"/>
          <w:szCs w:val="24"/>
        </w:rPr>
        <w:t>s</w:t>
      </w:r>
      <w:r w:rsidR="00E1157F" w:rsidRPr="0087676A">
        <w:rPr>
          <w:rFonts w:ascii="Times New Roman" w:hAnsi="Times New Roman" w:cs="Times New Roman"/>
          <w:iCs/>
          <w:sz w:val="24"/>
          <w:szCs w:val="24"/>
        </w:rPr>
        <w:t xml:space="preserve"> across the species (</w:t>
      </w:r>
      <w:r w:rsidR="00E1157F" w:rsidRPr="0087676A">
        <w:rPr>
          <w:rFonts w:ascii="Times New Roman" w:hAnsi="Times New Roman" w:cs="Times New Roman"/>
          <w:sz w:val="24"/>
          <w:szCs w:val="24"/>
        </w:rPr>
        <w:t>Tarrant</w:t>
      </w:r>
      <w:proofErr w:type="gramStart"/>
      <w:r w:rsidR="00E1157F" w:rsidRPr="0087676A">
        <w:rPr>
          <w:rFonts w:ascii="Times New Roman" w:hAnsi="Times New Roman" w:cs="Times New Roman"/>
          <w:sz w:val="24"/>
          <w:szCs w:val="24"/>
        </w:rPr>
        <w:t>,2010</w:t>
      </w:r>
      <w:proofErr w:type="gramEnd"/>
      <w:r w:rsidR="00E1157F" w:rsidRPr="0087676A">
        <w:rPr>
          <w:rFonts w:ascii="Times New Roman" w:hAnsi="Times New Roman" w:cs="Times New Roman"/>
          <w:iCs/>
          <w:sz w:val="24"/>
          <w:szCs w:val="24"/>
        </w:rPr>
        <w:t>).</w:t>
      </w:r>
      <w:r w:rsidR="000F3C10" w:rsidRPr="0087676A">
        <w:rPr>
          <w:rFonts w:ascii="Times New Roman" w:hAnsi="Times New Roman" w:cs="Times New Roman"/>
          <w:iCs/>
          <w:sz w:val="24"/>
          <w:szCs w:val="24"/>
        </w:rPr>
        <w:t xml:space="preserve"> A high rate of polymorphism as well as the association</w:t>
      </w:r>
      <w:r w:rsidR="00A14359">
        <w:rPr>
          <w:rFonts w:ascii="Times New Roman" w:hAnsi="Times New Roman" w:cs="Times New Roman"/>
          <w:iCs/>
          <w:sz w:val="24"/>
          <w:szCs w:val="24"/>
        </w:rPr>
        <w:t>s</w:t>
      </w:r>
      <w:r w:rsidR="000F3C10" w:rsidRPr="0087676A">
        <w:rPr>
          <w:rFonts w:ascii="Times New Roman" w:hAnsi="Times New Roman" w:cs="Times New Roman"/>
          <w:iCs/>
          <w:sz w:val="24"/>
          <w:szCs w:val="24"/>
        </w:rPr>
        <w:t xml:space="preserve"> with disease have been found using these variants in the coding region and in non coding region of cytokine gene</w:t>
      </w:r>
      <w:r w:rsidR="00312A98" w:rsidRPr="0087676A">
        <w:rPr>
          <w:rFonts w:ascii="Times New Roman" w:hAnsi="Times New Roman" w:cs="Times New Roman"/>
          <w:iCs/>
          <w:sz w:val="24"/>
          <w:szCs w:val="24"/>
        </w:rPr>
        <w:t xml:space="preserve"> </w:t>
      </w:r>
      <w:r w:rsidR="004E6E5E" w:rsidRPr="0087676A">
        <w:rPr>
          <w:rFonts w:ascii="Times New Roman" w:hAnsi="Times New Roman" w:cs="Times New Roman"/>
          <w:sz w:val="24"/>
          <w:szCs w:val="24"/>
        </w:rPr>
        <w:t>(Smith et al, 2009).</w:t>
      </w:r>
      <w:r w:rsidR="00E1157F" w:rsidRPr="0087676A">
        <w:rPr>
          <w:rFonts w:ascii="Times New Roman" w:hAnsi="Times New Roman" w:cs="Times New Roman"/>
          <w:sz w:val="24"/>
          <w:szCs w:val="24"/>
        </w:rPr>
        <w:t>We know that Cytokines and receptors of them are highly polymorphic. There are main thre</w:t>
      </w:r>
      <w:r w:rsidR="00A14359">
        <w:rPr>
          <w:rFonts w:ascii="Times New Roman" w:hAnsi="Times New Roman" w:cs="Times New Roman"/>
          <w:sz w:val="24"/>
          <w:szCs w:val="24"/>
        </w:rPr>
        <w:t xml:space="preserve">e forms of </w:t>
      </w:r>
      <w:proofErr w:type="spellStart"/>
      <w:r w:rsidR="00A14359">
        <w:rPr>
          <w:rFonts w:ascii="Times New Roman" w:hAnsi="Times New Roman" w:cs="Times New Roman"/>
          <w:sz w:val="24"/>
          <w:szCs w:val="24"/>
        </w:rPr>
        <w:t>poplymorphism</w:t>
      </w:r>
      <w:proofErr w:type="spellEnd"/>
      <w:r w:rsidR="00A14359">
        <w:rPr>
          <w:rFonts w:ascii="Times New Roman" w:hAnsi="Times New Roman" w:cs="Times New Roman"/>
          <w:sz w:val="24"/>
          <w:szCs w:val="24"/>
        </w:rPr>
        <w:t xml:space="preserve"> </w:t>
      </w:r>
      <w:r w:rsidR="00312A98" w:rsidRPr="0087676A">
        <w:rPr>
          <w:rFonts w:ascii="Times New Roman" w:hAnsi="Times New Roman" w:cs="Times New Roman"/>
          <w:sz w:val="24"/>
          <w:szCs w:val="24"/>
        </w:rPr>
        <w:t xml:space="preserve">named as microsatellites, SNPs and </w:t>
      </w:r>
      <w:r w:rsidR="00E1157F" w:rsidRPr="0087676A">
        <w:rPr>
          <w:rFonts w:ascii="Times New Roman" w:hAnsi="Times New Roman" w:cs="Times New Roman"/>
          <w:sz w:val="24"/>
          <w:szCs w:val="24"/>
        </w:rPr>
        <w:t>VN</w:t>
      </w:r>
      <w:r w:rsidR="00312A98" w:rsidRPr="0087676A">
        <w:rPr>
          <w:rFonts w:ascii="Times New Roman" w:hAnsi="Times New Roman" w:cs="Times New Roman"/>
          <w:sz w:val="24"/>
          <w:szCs w:val="24"/>
        </w:rPr>
        <w:t>TRs</w:t>
      </w:r>
      <w:r w:rsidR="00E1157F" w:rsidRPr="0087676A">
        <w:rPr>
          <w:rFonts w:ascii="Times New Roman" w:hAnsi="Times New Roman" w:cs="Times New Roman"/>
          <w:sz w:val="24"/>
          <w:szCs w:val="24"/>
        </w:rPr>
        <w:t>. The</w:t>
      </w:r>
      <w:r w:rsidR="00312A98" w:rsidRPr="0087676A">
        <w:rPr>
          <w:rFonts w:ascii="Times New Roman" w:hAnsi="Times New Roman" w:cs="Times New Roman"/>
          <w:sz w:val="24"/>
          <w:szCs w:val="24"/>
        </w:rPr>
        <w:t xml:space="preserve"> variation occurs </w:t>
      </w:r>
      <w:r w:rsidR="009818D7" w:rsidRPr="0087676A">
        <w:rPr>
          <w:rFonts w:ascii="Times New Roman" w:hAnsi="Times New Roman" w:cs="Times New Roman"/>
          <w:sz w:val="24"/>
          <w:szCs w:val="24"/>
        </w:rPr>
        <w:t>in polymorphism</w:t>
      </w:r>
      <w:r w:rsidR="00312A98" w:rsidRPr="0087676A">
        <w:rPr>
          <w:rFonts w:ascii="Times New Roman" w:hAnsi="Times New Roman" w:cs="Times New Roman"/>
          <w:sz w:val="24"/>
          <w:szCs w:val="24"/>
        </w:rPr>
        <w:t xml:space="preserve"> is very high</w:t>
      </w:r>
      <w:r w:rsidR="00E1157F" w:rsidRPr="0087676A">
        <w:rPr>
          <w:rFonts w:ascii="Times New Roman" w:hAnsi="Times New Roman" w:cs="Times New Roman"/>
          <w:sz w:val="24"/>
          <w:szCs w:val="24"/>
        </w:rPr>
        <w:t xml:space="preserve">. </w:t>
      </w:r>
      <w:r w:rsidR="00312A98" w:rsidRPr="0087676A">
        <w:rPr>
          <w:rFonts w:ascii="Times New Roman" w:hAnsi="Times New Roman" w:cs="Times New Roman"/>
          <w:sz w:val="24"/>
          <w:szCs w:val="24"/>
        </w:rPr>
        <w:t>This could be easily described through the frequency by which a cytokine has</w:t>
      </w:r>
      <w:r w:rsidR="00E1157F" w:rsidRPr="0087676A">
        <w:rPr>
          <w:rFonts w:ascii="Times New Roman" w:hAnsi="Times New Roman" w:cs="Times New Roman"/>
          <w:sz w:val="24"/>
          <w:szCs w:val="24"/>
        </w:rPr>
        <w:t xml:space="preserve"> been studied</w:t>
      </w:r>
      <w:r w:rsidR="009818D7" w:rsidRPr="0087676A">
        <w:rPr>
          <w:rFonts w:ascii="Times New Roman" w:hAnsi="Times New Roman" w:cs="Times New Roman"/>
          <w:sz w:val="24"/>
          <w:szCs w:val="24"/>
        </w:rPr>
        <w:t>.</w:t>
      </w:r>
      <w:r w:rsidR="00A14359">
        <w:rPr>
          <w:rFonts w:ascii="Times New Roman" w:hAnsi="Times New Roman" w:cs="Times New Roman"/>
          <w:sz w:val="24"/>
          <w:szCs w:val="24"/>
        </w:rPr>
        <w:t xml:space="preserve"> </w:t>
      </w:r>
      <w:r w:rsidR="009818D7" w:rsidRPr="0087676A">
        <w:rPr>
          <w:rFonts w:ascii="Times New Roman" w:hAnsi="Times New Roman" w:cs="Times New Roman"/>
          <w:sz w:val="24"/>
          <w:szCs w:val="24"/>
        </w:rPr>
        <w:t xml:space="preserve">The well characterize </w:t>
      </w:r>
      <w:r w:rsidR="00E1157F" w:rsidRPr="0087676A">
        <w:rPr>
          <w:rFonts w:ascii="Times New Roman" w:hAnsi="Times New Roman" w:cs="Times New Roman"/>
          <w:sz w:val="24"/>
          <w:szCs w:val="24"/>
        </w:rPr>
        <w:t>ge</w:t>
      </w:r>
      <w:r w:rsidR="009818D7" w:rsidRPr="0087676A">
        <w:rPr>
          <w:rFonts w:ascii="Times New Roman" w:hAnsi="Times New Roman" w:cs="Times New Roman"/>
          <w:sz w:val="24"/>
          <w:szCs w:val="24"/>
        </w:rPr>
        <w:t xml:space="preserve">nes like IL10 </w:t>
      </w:r>
      <w:r w:rsidR="00E1157F" w:rsidRPr="0087676A">
        <w:rPr>
          <w:rFonts w:ascii="Times New Roman" w:hAnsi="Times New Roman" w:cs="Times New Roman"/>
          <w:sz w:val="24"/>
          <w:szCs w:val="24"/>
        </w:rPr>
        <w:t>an</w:t>
      </w:r>
      <w:r w:rsidR="009818D7" w:rsidRPr="0087676A">
        <w:rPr>
          <w:rFonts w:ascii="Times New Roman" w:hAnsi="Times New Roman" w:cs="Times New Roman"/>
          <w:sz w:val="24"/>
          <w:szCs w:val="24"/>
        </w:rPr>
        <w:t xml:space="preserve">d </w:t>
      </w:r>
      <w:proofErr w:type="spellStart"/>
      <w:r w:rsidR="009818D7" w:rsidRPr="0087676A">
        <w:rPr>
          <w:rFonts w:ascii="Times New Roman" w:hAnsi="Times New Roman" w:cs="Times New Roman"/>
          <w:sz w:val="24"/>
          <w:szCs w:val="24"/>
        </w:rPr>
        <w:t>TNFa</w:t>
      </w:r>
      <w:proofErr w:type="spellEnd"/>
      <w:r w:rsidR="009818D7" w:rsidRPr="0087676A">
        <w:rPr>
          <w:rFonts w:ascii="Times New Roman" w:hAnsi="Times New Roman" w:cs="Times New Roman"/>
          <w:sz w:val="24"/>
          <w:szCs w:val="24"/>
        </w:rPr>
        <w:t xml:space="preserve"> </w:t>
      </w:r>
      <w:r w:rsidR="00E1157F" w:rsidRPr="0087676A">
        <w:rPr>
          <w:rFonts w:ascii="Times New Roman" w:hAnsi="Times New Roman" w:cs="Times New Roman"/>
          <w:sz w:val="24"/>
          <w:szCs w:val="24"/>
        </w:rPr>
        <w:t>have a variety of microsatellites and single nucleotide polymorphisms (SNP), w</w:t>
      </w:r>
      <w:r w:rsidR="009818D7" w:rsidRPr="0087676A">
        <w:rPr>
          <w:rFonts w:ascii="Times New Roman" w:hAnsi="Times New Roman" w:cs="Times New Roman"/>
          <w:sz w:val="24"/>
          <w:szCs w:val="24"/>
        </w:rPr>
        <w:t>hereas the cytokines such</w:t>
      </w:r>
      <w:r w:rsidR="005173C7" w:rsidRPr="0087676A">
        <w:rPr>
          <w:rFonts w:ascii="Times New Roman" w:hAnsi="Times New Roman" w:cs="Times New Roman"/>
          <w:sz w:val="24"/>
          <w:szCs w:val="24"/>
        </w:rPr>
        <w:t xml:space="preserve"> as IL2 and IL12 </w:t>
      </w:r>
      <w:r w:rsidR="009818D7" w:rsidRPr="0087676A">
        <w:rPr>
          <w:rFonts w:ascii="Times New Roman" w:hAnsi="Times New Roman" w:cs="Times New Roman"/>
          <w:sz w:val="24"/>
          <w:szCs w:val="24"/>
        </w:rPr>
        <w:t>previo</w:t>
      </w:r>
      <w:r w:rsidR="005173C7" w:rsidRPr="0087676A">
        <w:rPr>
          <w:rFonts w:ascii="Times New Roman" w:hAnsi="Times New Roman" w:cs="Times New Roman"/>
          <w:sz w:val="24"/>
          <w:szCs w:val="24"/>
        </w:rPr>
        <w:t>usly</w:t>
      </w:r>
      <w:r w:rsidR="00E1157F" w:rsidRPr="0087676A">
        <w:rPr>
          <w:rFonts w:ascii="Times New Roman" w:hAnsi="Times New Roman" w:cs="Times New Roman"/>
          <w:sz w:val="24"/>
          <w:szCs w:val="24"/>
        </w:rPr>
        <w:t xml:space="preserve"> </w:t>
      </w:r>
      <w:r w:rsidR="005173C7" w:rsidRPr="0087676A">
        <w:rPr>
          <w:rFonts w:ascii="Times New Roman" w:hAnsi="Times New Roman" w:cs="Times New Roman"/>
          <w:sz w:val="24"/>
          <w:szCs w:val="24"/>
        </w:rPr>
        <w:t xml:space="preserve">were </w:t>
      </w:r>
      <w:r w:rsidR="00896816">
        <w:rPr>
          <w:rFonts w:ascii="Times New Roman" w:hAnsi="Times New Roman" w:cs="Times New Roman"/>
          <w:sz w:val="24"/>
          <w:szCs w:val="24"/>
        </w:rPr>
        <w:t xml:space="preserve">thought </w:t>
      </w:r>
      <w:r w:rsidR="00E1157F" w:rsidRPr="0087676A">
        <w:rPr>
          <w:rFonts w:ascii="Times New Roman" w:hAnsi="Times New Roman" w:cs="Times New Roman"/>
          <w:sz w:val="24"/>
          <w:szCs w:val="24"/>
        </w:rPr>
        <w:t xml:space="preserve">non polymorphic. Well, now </w:t>
      </w:r>
      <w:r w:rsidR="005173C7" w:rsidRPr="0087676A">
        <w:rPr>
          <w:rFonts w:ascii="Times New Roman" w:hAnsi="Times New Roman" w:cs="Times New Roman"/>
          <w:sz w:val="24"/>
          <w:szCs w:val="24"/>
        </w:rPr>
        <w:t xml:space="preserve">in </w:t>
      </w:r>
      <w:r w:rsidR="00E1157F" w:rsidRPr="0087676A">
        <w:rPr>
          <w:rFonts w:ascii="Times New Roman" w:hAnsi="Times New Roman" w:cs="Times New Roman"/>
          <w:sz w:val="24"/>
          <w:szCs w:val="24"/>
        </w:rPr>
        <w:t>the</w:t>
      </w:r>
      <w:r w:rsidR="005173C7" w:rsidRPr="0087676A">
        <w:rPr>
          <w:rFonts w:ascii="Times New Roman" w:hAnsi="Times New Roman" w:cs="Times New Roman"/>
          <w:sz w:val="24"/>
          <w:szCs w:val="24"/>
        </w:rPr>
        <w:t>se genes</w:t>
      </w:r>
      <w:r w:rsidR="00E1157F" w:rsidRPr="0087676A">
        <w:rPr>
          <w:rFonts w:ascii="Times New Roman" w:hAnsi="Times New Roman" w:cs="Times New Roman"/>
          <w:sz w:val="24"/>
          <w:szCs w:val="24"/>
        </w:rPr>
        <w:t xml:space="preserve"> polymorphism i</w:t>
      </w:r>
      <w:r w:rsidR="005173C7" w:rsidRPr="0087676A">
        <w:rPr>
          <w:rFonts w:ascii="Times New Roman" w:hAnsi="Times New Roman" w:cs="Times New Roman"/>
          <w:sz w:val="24"/>
          <w:szCs w:val="24"/>
        </w:rPr>
        <w:t xml:space="preserve">s being found </w:t>
      </w:r>
      <w:r w:rsidR="00E1157F" w:rsidRPr="0087676A">
        <w:rPr>
          <w:rFonts w:ascii="Times New Roman" w:hAnsi="Times New Roman" w:cs="Times New Roman"/>
          <w:sz w:val="24"/>
          <w:szCs w:val="24"/>
        </w:rPr>
        <w:t>(Leigh J. Keen, 2002).The activities of  transcription are effected by Polymorphisms that are in many cytokine genes which results in the individual variations in the activity as well as the production</w:t>
      </w:r>
      <w:r w:rsidR="00896816">
        <w:rPr>
          <w:rFonts w:ascii="Times New Roman" w:hAnsi="Times New Roman" w:cs="Times New Roman"/>
          <w:sz w:val="24"/>
          <w:szCs w:val="24"/>
        </w:rPr>
        <w:t xml:space="preserve"> of cytokines which ultimately a</w:t>
      </w:r>
      <w:r w:rsidR="00E1157F" w:rsidRPr="0087676A">
        <w:rPr>
          <w:rFonts w:ascii="Times New Roman" w:hAnsi="Times New Roman" w:cs="Times New Roman"/>
          <w:sz w:val="24"/>
          <w:szCs w:val="24"/>
        </w:rPr>
        <w:t xml:space="preserve">ffect the transplanted grafts </w:t>
      </w:r>
      <w:r w:rsidR="00E1157F" w:rsidRPr="0087676A">
        <w:rPr>
          <w:rFonts w:ascii="Times New Roman" w:hAnsi="Times New Roman" w:cs="Times New Roman"/>
          <w:bCs/>
          <w:sz w:val="24"/>
          <w:szCs w:val="24"/>
        </w:rPr>
        <w:t>(</w:t>
      </w:r>
      <w:r w:rsidR="00E1157F" w:rsidRPr="0087676A">
        <w:rPr>
          <w:rFonts w:ascii="Times New Roman" w:hAnsi="Times New Roman" w:cs="Times New Roman"/>
          <w:sz w:val="24"/>
          <w:szCs w:val="24"/>
        </w:rPr>
        <w:t>M. Brunet, 2012</w:t>
      </w:r>
      <w:r w:rsidR="00E1157F" w:rsidRPr="0087676A">
        <w:rPr>
          <w:rFonts w:ascii="Times New Roman" w:hAnsi="Times New Roman" w:cs="Times New Roman"/>
          <w:bCs/>
          <w:sz w:val="24"/>
          <w:szCs w:val="24"/>
        </w:rPr>
        <w:t>).</w:t>
      </w:r>
      <w:r w:rsidR="00896816">
        <w:rPr>
          <w:rFonts w:ascii="Times New Roman" w:hAnsi="Times New Roman" w:cs="Times New Roman"/>
          <w:bCs/>
          <w:sz w:val="24"/>
          <w:szCs w:val="24"/>
        </w:rPr>
        <w:t xml:space="preserve"> </w:t>
      </w:r>
      <w:r w:rsidR="00A14359">
        <w:rPr>
          <w:rFonts w:ascii="Times New Roman" w:hAnsi="Times New Roman" w:cs="Times New Roman"/>
          <w:sz w:val="24"/>
          <w:szCs w:val="24"/>
        </w:rPr>
        <w:t>G</w:t>
      </w:r>
      <w:r w:rsidR="00896816">
        <w:rPr>
          <w:rFonts w:ascii="Times New Roman" w:hAnsi="Times New Roman" w:cs="Times New Roman"/>
          <w:sz w:val="24"/>
          <w:szCs w:val="24"/>
        </w:rPr>
        <w:t xml:space="preserve">ene transcription </w:t>
      </w:r>
      <w:r w:rsidR="00A14359">
        <w:rPr>
          <w:rFonts w:ascii="Times New Roman" w:hAnsi="Times New Roman" w:cs="Times New Roman"/>
          <w:sz w:val="24"/>
          <w:szCs w:val="24"/>
        </w:rPr>
        <w:t>is a</w:t>
      </w:r>
      <w:r w:rsidR="00E1157F" w:rsidRPr="0087676A">
        <w:rPr>
          <w:rFonts w:ascii="Times New Roman" w:hAnsi="Times New Roman" w:cs="Times New Roman"/>
          <w:sz w:val="24"/>
          <w:szCs w:val="24"/>
        </w:rPr>
        <w:t xml:space="preserve">ffected by a number of polymorphisms of the cytokine genes or gene promoters that influence the in vitro and in vivo production of cytokines </w:t>
      </w:r>
      <w:r w:rsidR="00E1157F" w:rsidRPr="0087676A">
        <w:rPr>
          <w:rFonts w:ascii="Times New Roman" w:hAnsi="Times New Roman" w:cs="Times New Roman"/>
          <w:bCs/>
          <w:sz w:val="24"/>
          <w:szCs w:val="24"/>
        </w:rPr>
        <w:t>(</w:t>
      </w:r>
      <w:proofErr w:type="spellStart"/>
      <w:r w:rsidR="00E1157F" w:rsidRPr="0087676A">
        <w:rPr>
          <w:rFonts w:ascii="Times New Roman" w:hAnsi="Times New Roman" w:cs="Times New Roman"/>
          <w:sz w:val="24"/>
          <w:szCs w:val="24"/>
        </w:rPr>
        <w:t>Adamopoulos</w:t>
      </w:r>
      <w:proofErr w:type="spellEnd"/>
      <w:r w:rsidR="00E1157F" w:rsidRPr="0087676A">
        <w:rPr>
          <w:rFonts w:ascii="Times New Roman" w:hAnsi="Times New Roman" w:cs="Times New Roman"/>
          <w:sz w:val="24"/>
          <w:szCs w:val="24"/>
        </w:rPr>
        <w:t xml:space="preserve"> et al, 2011</w:t>
      </w:r>
      <w:r w:rsidR="00E1157F" w:rsidRPr="0087676A">
        <w:rPr>
          <w:rFonts w:ascii="Times New Roman" w:hAnsi="Times New Roman" w:cs="Times New Roman"/>
          <w:bCs/>
          <w:sz w:val="24"/>
          <w:szCs w:val="24"/>
        </w:rPr>
        <w:t xml:space="preserve">). </w:t>
      </w:r>
    </w:p>
    <w:p w:rsidR="00E1157F" w:rsidRPr="0087676A" w:rsidRDefault="00E1157F" w:rsidP="00E1157F">
      <w:pPr>
        <w:autoSpaceDE w:val="0"/>
        <w:autoSpaceDN w:val="0"/>
        <w:adjustRightInd w:val="0"/>
        <w:spacing w:after="0"/>
        <w:jc w:val="both"/>
        <w:rPr>
          <w:rFonts w:ascii="Times New Roman" w:hAnsi="Times New Roman" w:cs="Times New Roman"/>
          <w:sz w:val="24"/>
          <w:szCs w:val="24"/>
        </w:rPr>
      </w:pPr>
    </w:p>
    <w:p w:rsidR="00982884" w:rsidRPr="0087676A" w:rsidRDefault="00F52427" w:rsidP="004E6E5E">
      <w:pPr>
        <w:autoSpaceDE w:val="0"/>
        <w:autoSpaceDN w:val="0"/>
        <w:adjustRightInd w:val="0"/>
        <w:spacing w:after="0"/>
        <w:jc w:val="both"/>
        <w:rPr>
          <w:rFonts w:ascii="Times New Roman" w:hAnsi="Times New Roman" w:cs="Times New Roman"/>
          <w:sz w:val="24"/>
          <w:szCs w:val="24"/>
        </w:rPr>
      </w:pPr>
      <w:r w:rsidRPr="0087676A">
        <w:rPr>
          <w:rFonts w:ascii="Times New Roman" w:hAnsi="Times New Roman" w:cs="Times New Roman"/>
          <w:sz w:val="24"/>
          <w:szCs w:val="24"/>
        </w:rPr>
        <w:t xml:space="preserve">This review </w:t>
      </w:r>
      <w:r w:rsidR="00E1157F" w:rsidRPr="0087676A">
        <w:rPr>
          <w:rFonts w:ascii="Times New Roman" w:hAnsi="Times New Roman" w:cs="Times New Roman"/>
          <w:sz w:val="24"/>
          <w:szCs w:val="24"/>
        </w:rPr>
        <w:t>not only describes the</w:t>
      </w:r>
      <w:r w:rsidRPr="0087676A">
        <w:rPr>
          <w:rFonts w:ascii="Times New Roman" w:hAnsi="Times New Roman" w:cs="Times New Roman"/>
          <w:sz w:val="24"/>
          <w:szCs w:val="24"/>
        </w:rPr>
        <w:t xml:space="preserve"> association</w:t>
      </w:r>
      <w:r w:rsidR="00D078F7">
        <w:rPr>
          <w:rFonts w:ascii="Times New Roman" w:hAnsi="Times New Roman" w:cs="Times New Roman"/>
          <w:sz w:val="24"/>
          <w:szCs w:val="24"/>
        </w:rPr>
        <w:t>s</w:t>
      </w:r>
      <w:r w:rsidRPr="0087676A">
        <w:rPr>
          <w:rFonts w:ascii="Times New Roman" w:hAnsi="Times New Roman" w:cs="Times New Roman"/>
          <w:sz w:val="24"/>
          <w:szCs w:val="24"/>
        </w:rPr>
        <w:t xml:space="preserve"> of</w:t>
      </w:r>
      <w:r w:rsidR="00E1157F" w:rsidRPr="0087676A">
        <w:rPr>
          <w:rFonts w:ascii="Times New Roman" w:hAnsi="Times New Roman" w:cs="Times New Roman"/>
          <w:sz w:val="24"/>
          <w:szCs w:val="24"/>
        </w:rPr>
        <w:t xml:space="preserve"> disease</w:t>
      </w:r>
      <w:r w:rsidRPr="0087676A">
        <w:rPr>
          <w:rFonts w:ascii="Times New Roman" w:hAnsi="Times New Roman" w:cs="Times New Roman"/>
          <w:sz w:val="24"/>
          <w:szCs w:val="24"/>
        </w:rPr>
        <w:t xml:space="preserve">s but also related to cytokine functions and to the receptors of cytokine gene polymorphism. </w:t>
      </w:r>
      <w:r w:rsidR="00537F4B" w:rsidRPr="0087676A">
        <w:rPr>
          <w:rFonts w:ascii="Times New Roman" w:hAnsi="Times New Roman" w:cs="Times New Roman"/>
          <w:sz w:val="24"/>
          <w:szCs w:val="24"/>
        </w:rPr>
        <w:t xml:space="preserve">Functional SNPs </w:t>
      </w:r>
      <w:r w:rsidR="00D078F7">
        <w:rPr>
          <w:rFonts w:ascii="Times New Roman" w:hAnsi="Times New Roman" w:cs="Times New Roman"/>
          <w:sz w:val="24"/>
          <w:szCs w:val="24"/>
        </w:rPr>
        <w:t>that a</w:t>
      </w:r>
      <w:r w:rsidR="00E1157F" w:rsidRPr="0087676A">
        <w:rPr>
          <w:rFonts w:ascii="Times New Roman" w:hAnsi="Times New Roman" w:cs="Times New Roman"/>
          <w:sz w:val="24"/>
          <w:szCs w:val="24"/>
        </w:rPr>
        <w:t>ffect</w:t>
      </w:r>
      <w:r w:rsidR="00F90FA4" w:rsidRPr="0087676A">
        <w:rPr>
          <w:rFonts w:ascii="Times New Roman" w:hAnsi="Times New Roman" w:cs="Times New Roman"/>
          <w:sz w:val="24"/>
          <w:szCs w:val="24"/>
        </w:rPr>
        <w:t xml:space="preserve"> gene expression,</w:t>
      </w:r>
      <w:r w:rsidR="00E1157F" w:rsidRPr="0087676A">
        <w:rPr>
          <w:rFonts w:ascii="Times New Roman" w:hAnsi="Times New Roman" w:cs="Times New Roman"/>
          <w:sz w:val="24"/>
          <w:szCs w:val="24"/>
        </w:rPr>
        <w:t xml:space="preserve"> mR</w:t>
      </w:r>
      <w:r w:rsidR="00F90FA4" w:rsidRPr="0087676A">
        <w:rPr>
          <w:rFonts w:ascii="Times New Roman" w:hAnsi="Times New Roman" w:cs="Times New Roman"/>
          <w:sz w:val="24"/>
          <w:szCs w:val="24"/>
        </w:rPr>
        <w:t xml:space="preserve">NA stability </w:t>
      </w:r>
      <w:r w:rsidR="00E1157F" w:rsidRPr="0087676A">
        <w:rPr>
          <w:rFonts w:ascii="Times New Roman" w:hAnsi="Times New Roman" w:cs="Times New Roman"/>
          <w:sz w:val="24"/>
          <w:szCs w:val="24"/>
        </w:rPr>
        <w:t>or</w:t>
      </w:r>
      <w:r w:rsidR="00F90FA4" w:rsidRPr="0087676A">
        <w:rPr>
          <w:rFonts w:ascii="Times New Roman" w:hAnsi="Times New Roman" w:cs="Times New Roman"/>
          <w:sz w:val="24"/>
          <w:szCs w:val="24"/>
        </w:rPr>
        <w:t xml:space="preserve"> structure of protein ultimately are associated with disease, and to study the controversial results related to function is also the main objective of this review</w:t>
      </w:r>
      <w:r w:rsidR="00E1157F" w:rsidRPr="0087676A">
        <w:rPr>
          <w:rFonts w:ascii="Times New Roman" w:hAnsi="Times New Roman" w:cs="Times New Roman"/>
          <w:sz w:val="24"/>
          <w:szCs w:val="24"/>
        </w:rPr>
        <w:t xml:space="preserve"> (Smith et al, 2009)</w:t>
      </w:r>
      <w:r w:rsidR="00E1157F" w:rsidRPr="0087676A">
        <w:rPr>
          <w:rFonts w:ascii="Times New Roman" w:hAnsi="Times New Roman" w:cs="Times New Roman"/>
          <w:bCs/>
          <w:sz w:val="24"/>
          <w:szCs w:val="24"/>
        </w:rPr>
        <w:t>.</w:t>
      </w:r>
      <w:r w:rsidR="00F90FA4" w:rsidRPr="0087676A">
        <w:rPr>
          <w:rFonts w:ascii="Times New Roman" w:hAnsi="Times New Roman" w:cs="Times New Roman"/>
          <w:bCs/>
          <w:sz w:val="24"/>
          <w:szCs w:val="24"/>
        </w:rPr>
        <w:t xml:space="preserve"> </w:t>
      </w:r>
      <w:r w:rsidR="00E1157F" w:rsidRPr="0087676A">
        <w:rPr>
          <w:rFonts w:ascii="Times New Roman" w:hAnsi="Times New Roman" w:cs="Times New Roman"/>
          <w:sz w:val="24"/>
          <w:szCs w:val="24"/>
        </w:rPr>
        <w:t xml:space="preserve">Polymorphisms may </w:t>
      </w:r>
      <w:r w:rsidR="00D50854" w:rsidRPr="0087676A">
        <w:rPr>
          <w:rFonts w:ascii="Times New Roman" w:hAnsi="Times New Roman" w:cs="Times New Roman"/>
          <w:sz w:val="24"/>
          <w:szCs w:val="24"/>
        </w:rPr>
        <w:t>affect</w:t>
      </w:r>
      <w:r w:rsidR="00E1157F" w:rsidRPr="0087676A">
        <w:rPr>
          <w:rFonts w:ascii="Times New Roman" w:hAnsi="Times New Roman" w:cs="Times New Roman"/>
          <w:sz w:val="24"/>
          <w:szCs w:val="24"/>
        </w:rPr>
        <w:t xml:space="preserve"> the</w:t>
      </w:r>
      <w:r w:rsidR="00D078F7">
        <w:rPr>
          <w:rFonts w:ascii="Times New Roman" w:hAnsi="Times New Roman" w:cs="Times New Roman"/>
          <w:sz w:val="24"/>
          <w:szCs w:val="24"/>
        </w:rPr>
        <w:t xml:space="preserve"> structure of protein </w:t>
      </w:r>
      <w:r w:rsidR="00212963" w:rsidRPr="0087676A">
        <w:rPr>
          <w:rFonts w:ascii="Times New Roman" w:hAnsi="Times New Roman" w:cs="Times New Roman"/>
          <w:sz w:val="24"/>
          <w:szCs w:val="24"/>
        </w:rPr>
        <w:t>and if it</w:t>
      </w:r>
      <w:r w:rsidR="00D078F7">
        <w:rPr>
          <w:rFonts w:ascii="Times New Roman" w:hAnsi="Times New Roman" w:cs="Times New Roman"/>
          <w:sz w:val="24"/>
          <w:szCs w:val="24"/>
        </w:rPr>
        <w:t xml:space="preserve"> i</w:t>
      </w:r>
      <w:r w:rsidR="00212963" w:rsidRPr="0087676A">
        <w:rPr>
          <w:rFonts w:ascii="Times New Roman" w:hAnsi="Times New Roman" w:cs="Times New Roman"/>
          <w:sz w:val="24"/>
          <w:szCs w:val="24"/>
        </w:rPr>
        <w:t xml:space="preserve">s located in the region of regulation </w:t>
      </w:r>
      <w:r w:rsidR="00304125" w:rsidRPr="0087676A">
        <w:rPr>
          <w:rFonts w:ascii="Times New Roman" w:hAnsi="Times New Roman" w:cs="Times New Roman"/>
          <w:sz w:val="24"/>
          <w:szCs w:val="24"/>
        </w:rPr>
        <w:t xml:space="preserve">it may alter the protein production. </w:t>
      </w:r>
      <w:r w:rsidR="00E1157F" w:rsidRPr="0087676A">
        <w:rPr>
          <w:rFonts w:ascii="Times New Roman" w:hAnsi="Times New Roman" w:cs="Times New Roman"/>
          <w:sz w:val="24"/>
          <w:szCs w:val="24"/>
        </w:rPr>
        <w:t>In few genes small number</w:t>
      </w:r>
      <w:r w:rsidR="00D078F7">
        <w:rPr>
          <w:rFonts w:ascii="Times New Roman" w:hAnsi="Times New Roman" w:cs="Times New Roman"/>
          <w:sz w:val="24"/>
          <w:szCs w:val="24"/>
        </w:rPr>
        <w:t>s</w:t>
      </w:r>
      <w:r w:rsidR="00E1157F" w:rsidRPr="0087676A">
        <w:rPr>
          <w:rFonts w:ascii="Times New Roman" w:hAnsi="Times New Roman" w:cs="Times New Roman"/>
          <w:sz w:val="24"/>
          <w:szCs w:val="24"/>
        </w:rPr>
        <w:t xml:space="preserve"> of S</w:t>
      </w:r>
      <w:r w:rsidR="00D078F7">
        <w:rPr>
          <w:rFonts w:ascii="Times New Roman" w:hAnsi="Times New Roman" w:cs="Times New Roman"/>
          <w:sz w:val="24"/>
          <w:szCs w:val="24"/>
        </w:rPr>
        <w:t xml:space="preserve">NPs were investigated through </w:t>
      </w:r>
      <w:r w:rsidR="00E1157F" w:rsidRPr="0087676A">
        <w:rPr>
          <w:rFonts w:ascii="Times New Roman" w:hAnsi="Times New Roman" w:cs="Times New Roman"/>
          <w:sz w:val="24"/>
          <w:szCs w:val="24"/>
        </w:rPr>
        <w:t>the studies of</w:t>
      </w:r>
      <w:r w:rsidR="00D078F7">
        <w:rPr>
          <w:rFonts w:ascii="Times New Roman" w:hAnsi="Times New Roman" w:cs="Times New Roman"/>
          <w:sz w:val="24"/>
          <w:szCs w:val="24"/>
        </w:rPr>
        <w:t xml:space="preserve"> candidate gene, previously, it i</w:t>
      </w:r>
      <w:r w:rsidR="00E1157F" w:rsidRPr="0087676A">
        <w:rPr>
          <w:rFonts w:ascii="Times New Roman" w:hAnsi="Times New Roman" w:cs="Times New Roman"/>
          <w:sz w:val="24"/>
          <w:szCs w:val="24"/>
        </w:rPr>
        <w:t>s an approach that overlook</w:t>
      </w:r>
      <w:r w:rsidR="00D078F7">
        <w:rPr>
          <w:rFonts w:ascii="Times New Roman" w:hAnsi="Times New Roman" w:cs="Times New Roman"/>
          <w:sz w:val="24"/>
          <w:szCs w:val="24"/>
        </w:rPr>
        <w:t>s</w:t>
      </w:r>
      <w:r w:rsidR="00E1157F" w:rsidRPr="0087676A">
        <w:rPr>
          <w:rFonts w:ascii="Times New Roman" w:hAnsi="Times New Roman" w:cs="Times New Roman"/>
          <w:sz w:val="24"/>
          <w:szCs w:val="24"/>
        </w:rPr>
        <w:t xml:space="preserve"> polymorphisms that are potentially important. </w:t>
      </w:r>
      <w:r w:rsidR="00BD3E55" w:rsidRPr="0087676A">
        <w:rPr>
          <w:rFonts w:ascii="Times New Roman" w:hAnsi="Times New Roman" w:cs="Times New Roman"/>
          <w:sz w:val="24"/>
          <w:szCs w:val="24"/>
        </w:rPr>
        <w:t>For the typing of SNPs at large scale an a</w:t>
      </w:r>
      <w:r w:rsidR="00D078F7">
        <w:rPr>
          <w:rFonts w:ascii="Times New Roman" w:hAnsi="Times New Roman" w:cs="Times New Roman"/>
          <w:sz w:val="24"/>
          <w:szCs w:val="24"/>
        </w:rPr>
        <w:t>pproach</w:t>
      </w:r>
      <w:r w:rsidR="00E1157F" w:rsidRPr="0087676A">
        <w:rPr>
          <w:rFonts w:ascii="Times New Roman" w:hAnsi="Times New Roman" w:cs="Times New Roman"/>
          <w:sz w:val="24"/>
          <w:szCs w:val="24"/>
        </w:rPr>
        <w:t xml:space="preserve"> </w:t>
      </w:r>
      <w:r w:rsidR="00BD3E55" w:rsidRPr="0087676A">
        <w:rPr>
          <w:rFonts w:ascii="Times New Roman" w:hAnsi="Times New Roman" w:cs="Times New Roman"/>
          <w:sz w:val="24"/>
          <w:szCs w:val="24"/>
        </w:rPr>
        <w:t xml:space="preserve">is used that will allow the much detailed polymorphisms throughout the candidate gene and the false positive results could be found due to the increased number of SNPs typed if the data were not corrected sufficiently </w:t>
      </w:r>
      <w:r w:rsidR="00E1157F" w:rsidRPr="0087676A">
        <w:rPr>
          <w:rFonts w:ascii="Times New Roman" w:hAnsi="Times New Roman" w:cs="Times New Roman"/>
          <w:bCs/>
          <w:sz w:val="24"/>
          <w:szCs w:val="24"/>
        </w:rPr>
        <w:t>(Turner et al, 2002).</w:t>
      </w:r>
      <w:r w:rsidR="00D078F7">
        <w:rPr>
          <w:rFonts w:ascii="Times New Roman" w:hAnsi="Times New Roman" w:cs="Times New Roman"/>
          <w:bCs/>
          <w:sz w:val="24"/>
          <w:szCs w:val="24"/>
        </w:rPr>
        <w:t xml:space="preserve"> </w:t>
      </w:r>
      <w:r w:rsidR="00E1157F" w:rsidRPr="0087676A">
        <w:rPr>
          <w:rFonts w:ascii="Times New Roman" w:hAnsi="Times New Roman" w:cs="Times New Roman"/>
          <w:sz w:val="24"/>
          <w:szCs w:val="24"/>
        </w:rPr>
        <w:t xml:space="preserve">Among individuals in pathogen resistance and in immune function, an important source </w:t>
      </w:r>
      <w:r w:rsidR="00D078F7">
        <w:rPr>
          <w:rFonts w:ascii="Times New Roman" w:hAnsi="Times New Roman" w:cs="Times New Roman"/>
          <w:sz w:val="24"/>
          <w:szCs w:val="24"/>
        </w:rPr>
        <w:t xml:space="preserve">of variation is represented by </w:t>
      </w:r>
      <w:r w:rsidR="00B71B7C">
        <w:rPr>
          <w:rFonts w:ascii="Times New Roman" w:hAnsi="Times New Roman" w:cs="Times New Roman"/>
          <w:sz w:val="24"/>
          <w:szCs w:val="24"/>
        </w:rPr>
        <w:t>Cytokine polymorphism</w:t>
      </w:r>
      <w:r w:rsidR="00E1157F" w:rsidRPr="0087676A">
        <w:rPr>
          <w:rFonts w:ascii="Times New Roman" w:hAnsi="Times New Roman" w:cs="Times New Roman"/>
          <w:sz w:val="24"/>
          <w:szCs w:val="24"/>
        </w:rPr>
        <w:t xml:space="preserve">. </w:t>
      </w:r>
      <w:r w:rsidR="00E8515A" w:rsidRPr="0087676A">
        <w:rPr>
          <w:rFonts w:ascii="Times New Roman" w:hAnsi="Times New Roman" w:cs="Times New Roman"/>
          <w:sz w:val="24"/>
          <w:szCs w:val="24"/>
        </w:rPr>
        <w:lastRenderedPageBreak/>
        <w:t>This variation can be maintained like genotype confer</w:t>
      </w:r>
      <w:r w:rsidR="00D078F7">
        <w:rPr>
          <w:rFonts w:ascii="Times New Roman" w:hAnsi="Times New Roman" w:cs="Times New Roman"/>
          <w:sz w:val="24"/>
          <w:szCs w:val="24"/>
        </w:rPr>
        <w:t>red</w:t>
      </w:r>
      <w:r w:rsidR="00E8515A" w:rsidRPr="0087676A">
        <w:rPr>
          <w:rFonts w:ascii="Times New Roman" w:hAnsi="Times New Roman" w:cs="Times New Roman"/>
          <w:sz w:val="24"/>
          <w:szCs w:val="24"/>
        </w:rPr>
        <w:t xml:space="preserve"> resistance to one species of pathogen and may confer the increased susceptibility to the second b</w:t>
      </w:r>
      <w:r w:rsidR="00E1157F" w:rsidRPr="0087676A">
        <w:rPr>
          <w:rFonts w:ascii="Times New Roman" w:hAnsi="Times New Roman" w:cs="Times New Roman"/>
          <w:sz w:val="24"/>
          <w:szCs w:val="24"/>
        </w:rPr>
        <w:t>y exposure t</w:t>
      </w:r>
      <w:r w:rsidR="00E8515A" w:rsidRPr="0087676A">
        <w:rPr>
          <w:rFonts w:ascii="Times New Roman" w:hAnsi="Times New Roman" w:cs="Times New Roman"/>
          <w:sz w:val="24"/>
          <w:szCs w:val="24"/>
        </w:rPr>
        <w:t xml:space="preserve">o a number of pathogen species. Antagonistic </w:t>
      </w:r>
      <w:proofErr w:type="spellStart"/>
      <w:r w:rsidR="00E8515A" w:rsidRPr="0087676A">
        <w:rPr>
          <w:rFonts w:ascii="Times New Roman" w:hAnsi="Times New Roman" w:cs="Times New Roman"/>
          <w:sz w:val="24"/>
          <w:szCs w:val="24"/>
        </w:rPr>
        <w:t>pleiotropy</w:t>
      </w:r>
      <w:proofErr w:type="spellEnd"/>
      <w:r w:rsidR="00E8515A" w:rsidRPr="0087676A">
        <w:rPr>
          <w:rFonts w:ascii="Times New Roman" w:hAnsi="Times New Roman" w:cs="Times New Roman"/>
          <w:sz w:val="24"/>
          <w:szCs w:val="24"/>
        </w:rPr>
        <w:t xml:space="preserve"> represents an example of t</w:t>
      </w:r>
      <w:r w:rsidR="00D078F7">
        <w:rPr>
          <w:rFonts w:ascii="Times New Roman" w:hAnsi="Times New Roman" w:cs="Times New Roman"/>
          <w:sz w:val="24"/>
          <w:szCs w:val="24"/>
        </w:rPr>
        <w:t xml:space="preserve">his type of </w:t>
      </w:r>
      <w:r w:rsidR="00AD5861" w:rsidRPr="0087676A">
        <w:rPr>
          <w:rFonts w:ascii="Times New Roman" w:hAnsi="Times New Roman" w:cs="Times New Roman"/>
          <w:sz w:val="24"/>
          <w:szCs w:val="24"/>
        </w:rPr>
        <w:t>association</w:t>
      </w:r>
      <w:r w:rsidR="00E8515A" w:rsidRPr="0087676A">
        <w:rPr>
          <w:rFonts w:ascii="Times New Roman" w:hAnsi="Times New Roman" w:cs="Times New Roman"/>
          <w:sz w:val="24"/>
          <w:szCs w:val="24"/>
        </w:rPr>
        <w:t xml:space="preserve"> </w:t>
      </w:r>
      <w:r w:rsidR="00D078F7">
        <w:rPr>
          <w:rFonts w:ascii="Times New Roman" w:hAnsi="Times New Roman" w:cs="Times New Roman"/>
          <w:sz w:val="24"/>
          <w:szCs w:val="24"/>
        </w:rPr>
        <w:t xml:space="preserve">that has </w:t>
      </w:r>
      <w:r w:rsidR="00AD5861" w:rsidRPr="0087676A">
        <w:rPr>
          <w:rFonts w:ascii="Times New Roman" w:hAnsi="Times New Roman" w:cs="Times New Roman"/>
          <w:sz w:val="24"/>
          <w:szCs w:val="24"/>
        </w:rPr>
        <w:t xml:space="preserve">been presented as a mechanism by which the genetic diversity could be found within a population </w:t>
      </w:r>
      <w:r w:rsidR="00E1157F" w:rsidRPr="0087676A">
        <w:rPr>
          <w:rFonts w:ascii="Times New Roman" w:hAnsi="Times New Roman" w:cs="Times New Roman"/>
          <w:bCs/>
          <w:sz w:val="24"/>
          <w:szCs w:val="24"/>
        </w:rPr>
        <w:t>(</w:t>
      </w:r>
      <w:r w:rsidR="00E1157F" w:rsidRPr="0087676A">
        <w:rPr>
          <w:rFonts w:ascii="Times New Roman" w:hAnsi="Times New Roman" w:cs="Times New Roman"/>
          <w:sz w:val="24"/>
          <w:szCs w:val="24"/>
        </w:rPr>
        <w:t>Turner et al, 2011</w:t>
      </w:r>
      <w:r w:rsidR="00E1157F" w:rsidRPr="0087676A">
        <w:rPr>
          <w:rFonts w:ascii="Times New Roman" w:hAnsi="Times New Roman" w:cs="Times New Roman"/>
          <w:bCs/>
          <w:sz w:val="24"/>
          <w:szCs w:val="24"/>
        </w:rPr>
        <w:t>)</w:t>
      </w:r>
      <w:r w:rsidR="00E1157F" w:rsidRPr="0087676A">
        <w:rPr>
          <w:rFonts w:ascii="Times New Roman" w:hAnsi="Times New Roman" w:cs="Times New Roman"/>
          <w:sz w:val="24"/>
          <w:szCs w:val="24"/>
        </w:rPr>
        <w:t>.</w:t>
      </w:r>
      <w:r w:rsidR="00AD5861" w:rsidRPr="0087676A">
        <w:rPr>
          <w:rFonts w:ascii="Times New Roman" w:hAnsi="Times New Roman" w:cs="Times New Roman"/>
          <w:sz w:val="24"/>
          <w:szCs w:val="24"/>
        </w:rPr>
        <w:t xml:space="preserve"> </w:t>
      </w:r>
      <w:r w:rsidR="00E1157F" w:rsidRPr="0087676A">
        <w:rPr>
          <w:rFonts w:ascii="Times New Roman" w:hAnsi="Times New Roman" w:cs="Times New Roman"/>
          <w:sz w:val="24"/>
          <w:szCs w:val="24"/>
        </w:rPr>
        <w:t>On</w:t>
      </w:r>
      <w:r w:rsidR="00D078F7">
        <w:rPr>
          <w:rFonts w:ascii="Times New Roman" w:hAnsi="Times New Roman" w:cs="Times New Roman"/>
          <w:sz w:val="24"/>
          <w:szCs w:val="24"/>
        </w:rPr>
        <w:t xml:space="preserve">e host </w:t>
      </w:r>
      <w:proofErr w:type="spellStart"/>
      <w:r w:rsidR="00D078F7">
        <w:rPr>
          <w:rFonts w:ascii="Times New Roman" w:hAnsi="Times New Roman" w:cs="Times New Roman"/>
          <w:sz w:val="24"/>
          <w:szCs w:val="24"/>
        </w:rPr>
        <w:t>immunogenetic</w:t>
      </w:r>
      <w:proofErr w:type="spellEnd"/>
      <w:r w:rsidR="00D078F7">
        <w:rPr>
          <w:rFonts w:ascii="Times New Roman" w:hAnsi="Times New Roman" w:cs="Times New Roman"/>
          <w:sz w:val="24"/>
          <w:szCs w:val="24"/>
        </w:rPr>
        <w:t xml:space="preserve"> variation </w:t>
      </w:r>
      <w:r w:rsidR="00E1157F" w:rsidRPr="0087676A">
        <w:rPr>
          <w:rFonts w:ascii="Times New Roman" w:hAnsi="Times New Roman" w:cs="Times New Roman"/>
          <w:sz w:val="24"/>
          <w:szCs w:val="24"/>
        </w:rPr>
        <w:t>represents Cytokine gene single nucleotide polymorphisms (SNPs) and they are assoc</w:t>
      </w:r>
      <w:r w:rsidR="00D078F7">
        <w:rPr>
          <w:rFonts w:ascii="Times New Roman" w:hAnsi="Times New Roman" w:cs="Times New Roman"/>
          <w:sz w:val="24"/>
          <w:szCs w:val="24"/>
        </w:rPr>
        <w:t>iated with autoimmune disorders</w:t>
      </w:r>
      <w:r w:rsidR="00E1157F" w:rsidRPr="0087676A">
        <w:rPr>
          <w:rFonts w:ascii="Times New Roman" w:hAnsi="Times New Roman" w:cs="Times New Roman"/>
          <w:sz w:val="24"/>
          <w:szCs w:val="24"/>
        </w:rPr>
        <w:t>, other diseases and response to the treatment, susceptibility to infections etc (Ped</w:t>
      </w:r>
      <w:r w:rsidR="00EC557F" w:rsidRPr="0087676A">
        <w:rPr>
          <w:rFonts w:ascii="Times New Roman" w:hAnsi="Times New Roman" w:cs="Times New Roman"/>
          <w:sz w:val="24"/>
          <w:szCs w:val="24"/>
        </w:rPr>
        <w:t>ro Cano et al, 2012).</w:t>
      </w:r>
      <w:r w:rsidR="00D078F7">
        <w:rPr>
          <w:rFonts w:ascii="Times New Roman" w:hAnsi="Times New Roman" w:cs="Times New Roman"/>
          <w:sz w:val="24"/>
          <w:szCs w:val="24"/>
        </w:rPr>
        <w:t xml:space="preserve"> </w:t>
      </w:r>
      <w:r w:rsidR="00EC557F" w:rsidRPr="0087676A">
        <w:rPr>
          <w:rFonts w:ascii="Times New Roman" w:hAnsi="Times New Roman" w:cs="Times New Roman"/>
          <w:sz w:val="24"/>
          <w:szCs w:val="24"/>
        </w:rPr>
        <w:t>The SNPs</w:t>
      </w:r>
      <w:r w:rsidR="00E1157F" w:rsidRPr="0087676A">
        <w:rPr>
          <w:rFonts w:ascii="Times New Roman" w:hAnsi="Times New Roman" w:cs="Times New Roman"/>
          <w:sz w:val="24"/>
          <w:szCs w:val="24"/>
        </w:rPr>
        <w:t xml:space="preserve"> that are present in the </w:t>
      </w:r>
      <w:r w:rsidR="00EC557F" w:rsidRPr="0087676A">
        <w:rPr>
          <w:rFonts w:ascii="Times New Roman" w:hAnsi="Times New Roman" w:cs="Times New Roman"/>
          <w:sz w:val="24"/>
          <w:szCs w:val="24"/>
        </w:rPr>
        <w:t xml:space="preserve">region of regulation </w:t>
      </w:r>
      <w:r w:rsidR="00E1157F" w:rsidRPr="0087676A">
        <w:rPr>
          <w:rFonts w:ascii="Times New Roman" w:hAnsi="Times New Roman" w:cs="Times New Roman"/>
          <w:sz w:val="24"/>
          <w:szCs w:val="24"/>
        </w:rPr>
        <w:t>of the genes and code for cytokines could be modifiers of disease and also impact the expression levels.</w:t>
      </w:r>
      <w:r w:rsidR="00EC557F" w:rsidRPr="0087676A">
        <w:rPr>
          <w:rFonts w:ascii="Times New Roman" w:hAnsi="Times New Roman" w:cs="Times New Roman"/>
          <w:sz w:val="24"/>
          <w:szCs w:val="24"/>
        </w:rPr>
        <w:t xml:space="preserve"> Traditionally t</w:t>
      </w:r>
      <w:r w:rsidR="00E1157F" w:rsidRPr="0087676A">
        <w:rPr>
          <w:rFonts w:ascii="Times New Roman" w:hAnsi="Times New Roman" w:cs="Times New Roman"/>
          <w:sz w:val="24"/>
          <w:szCs w:val="24"/>
        </w:rPr>
        <w:t>he techniqu</w:t>
      </w:r>
      <w:r w:rsidR="00EC557F" w:rsidRPr="0087676A">
        <w:rPr>
          <w:rFonts w:ascii="Times New Roman" w:hAnsi="Times New Roman" w:cs="Times New Roman"/>
          <w:sz w:val="24"/>
          <w:szCs w:val="24"/>
        </w:rPr>
        <w:t xml:space="preserve">es named as PCR-RFLP were used for cytokine SNP genotyping </w:t>
      </w:r>
      <w:r w:rsidR="00E1157F" w:rsidRPr="0087676A">
        <w:rPr>
          <w:rFonts w:ascii="Times New Roman" w:hAnsi="Times New Roman" w:cs="Times New Roman"/>
          <w:sz w:val="24"/>
          <w:szCs w:val="24"/>
        </w:rPr>
        <w:t xml:space="preserve">but </w:t>
      </w:r>
      <w:r w:rsidR="00EC557F" w:rsidRPr="0087676A">
        <w:rPr>
          <w:rFonts w:ascii="Times New Roman" w:hAnsi="Times New Roman" w:cs="Times New Roman"/>
          <w:sz w:val="24"/>
          <w:szCs w:val="24"/>
        </w:rPr>
        <w:t xml:space="preserve">at large scale </w:t>
      </w:r>
      <w:r w:rsidR="00E1157F" w:rsidRPr="0087676A">
        <w:rPr>
          <w:rFonts w:ascii="Times New Roman" w:hAnsi="Times New Roman" w:cs="Times New Roman"/>
          <w:sz w:val="24"/>
          <w:szCs w:val="24"/>
        </w:rPr>
        <w:t>it</w:t>
      </w:r>
      <w:r w:rsidR="006F5E1D" w:rsidRPr="0087676A">
        <w:rPr>
          <w:rFonts w:ascii="Times New Roman" w:hAnsi="Times New Roman" w:cs="Times New Roman"/>
          <w:sz w:val="24"/>
          <w:szCs w:val="24"/>
        </w:rPr>
        <w:t xml:space="preserve"> is not amenable </w:t>
      </w:r>
      <w:r w:rsidR="00E1157F" w:rsidRPr="0087676A">
        <w:rPr>
          <w:rFonts w:ascii="Times New Roman" w:hAnsi="Times New Roman" w:cs="Times New Roman"/>
          <w:sz w:val="24"/>
          <w:szCs w:val="24"/>
        </w:rPr>
        <w:t xml:space="preserve">for cytokine SNP association </w:t>
      </w:r>
      <w:r w:rsidR="006F5E1D" w:rsidRPr="0087676A">
        <w:rPr>
          <w:rFonts w:ascii="Times New Roman" w:hAnsi="Times New Roman" w:cs="Times New Roman"/>
          <w:sz w:val="24"/>
          <w:szCs w:val="24"/>
        </w:rPr>
        <w:t xml:space="preserve">related studies hence </w:t>
      </w:r>
      <w:r w:rsidR="00E1157F" w:rsidRPr="0087676A">
        <w:rPr>
          <w:rFonts w:ascii="Times New Roman" w:hAnsi="Times New Roman" w:cs="Times New Roman"/>
          <w:sz w:val="24"/>
          <w:szCs w:val="24"/>
        </w:rPr>
        <w:t xml:space="preserve">is </w:t>
      </w:r>
      <w:r w:rsidR="00B71B7C">
        <w:rPr>
          <w:rFonts w:ascii="Times New Roman" w:hAnsi="Times New Roman" w:cs="Times New Roman"/>
          <w:sz w:val="24"/>
          <w:szCs w:val="24"/>
        </w:rPr>
        <w:t xml:space="preserve">a low throughput technique. Now </w:t>
      </w:r>
      <w:r w:rsidR="006F5E1D" w:rsidRPr="0087676A">
        <w:rPr>
          <w:rFonts w:ascii="Times New Roman" w:hAnsi="Times New Roman" w:cs="Times New Roman"/>
          <w:sz w:val="24"/>
          <w:szCs w:val="24"/>
        </w:rPr>
        <w:t xml:space="preserve">for discrimination assay of alleles </w:t>
      </w:r>
      <w:r w:rsidR="00E1157F" w:rsidRPr="0087676A">
        <w:rPr>
          <w:rFonts w:ascii="Times New Roman" w:hAnsi="Times New Roman" w:cs="Times New Roman"/>
          <w:sz w:val="24"/>
          <w:szCs w:val="24"/>
        </w:rPr>
        <w:t xml:space="preserve">currently </w:t>
      </w:r>
      <w:r w:rsidR="006F5E1D" w:rsidRPr="0087676A">
        <w:rPr>
          <w:rFonts w:ascii="Times New Roman" w:hAnsi="Times New Roman" w:cs="Times New Roman"/>
          <w:sz w:val="24"/>
          <w:szCs w:val="24"/>
        </w:rPr>
        <w:t>we use a techni</w:t>
      </w:r>
      <w:r w:rsidR="00861F9D">
        <w:rPr>
          <w:rFonts w:ascii="Times New Roman" w:hAnsi="Times New Roman" w:cs="Times New Roman"/>
          <w:sz w:val="24"/>
          <w:szCs w:val="24"/>
        </w:rPr>
        <w:t xml:space="preserve">que called </w:t>
      </w:r>
      <w:proofErr w:type="spellStart"/>
      <w:r w:rsidR="00861F9D">
        <w:rPr>
          <w:rFonts w:ascii="Times New Roman" w:hAnsi="Times New Roman" w:cs="Times New Roman"/>
          <w:sz w:val="24"/>
          <w:szCs w:val="24"/>
        </w:rPr>
        <w:t>Taqman</w:t>
      </w:r>
      <w:proofErr w:type="spellEnd"/>
      <w:r w:rsidR="00861F9D">
        <w:rPr>
          <w:rFonts w:ascii="Times New Roman" w:hAnsi="Times New Roman" w:cs="Times New Roman"/>
          <w:sz w:val="24"/>
          <w:szCs w:val="24"/>
        </w:rPr>
        <w:t xml:space="preserve"> real time PCR</w:t>
      </w:r>
      <w:r w:rsidR="00E1157F" w:rsidRPr="0087676A">
        <w:rPr>
          <w:rFonts w:ascii="Times New Roman" w:hAnsi="Times New Roman" w:cs="Times New Roman"/>
          <w:sz w:val="24"/>
          <w:szCs w:val="24"/>
        </w:rPr>
        <w:t xml:space="preserve"> (Johnson et al, 2004).</w:t>
      </w:r>
    </w:p>
    <w:p w:rsidR="00DD621D" w:rsidRPr="0087676A" w:rsidRDefault="00DD621D" w:rsidP="00E1157F">
      <w:pPr>
        <w:autoSpaceDE w:val="0"/>
        <w:autoSpaceDN w:val="0"/>
        <w:adjustRightInd w:val="0"/>
        <w:spacing w:after="0" w:line="240" w:lineRule="auto"/>
        <w:rPr>
          <w:rFonts w:ascii="Times New Roman" w:hAnsi="Times New Roman" w:cs="Times New Roman"/>
          <w:sz w:val="24"/>
          <w:szCs w:val="24"/>
        </w:rPr>
      </w:pPr>
    </w:p>
    <w:p w:rsidR="00DD621D" w:rsidRPr="0087676A" w:rsidRDefault="00DD621D" w:rsidP="00DD621D">
      <w:pPr>
        <w:pStyle w:val="Default"/>
        <w:rPr>
          <w:rFonts w:ascii="Times New Roman" w:hAnsi="Times New Roman" w:cs="Times New Roman"/>
          <w:b/>
          <w:bCs/>
          <w:color w:val="auto"/>
          <w:position w:val="8"/>
          <w:vertAlign w:val="superscript"/>
        </w:rPr>
      </w:pPr>
      <w:r w:rsidRPr="0087676A">
        <w:rPr>
          <w:rFonts w:ascii="Times New Roman" w:hAnsi="Times New Roman" w:cs="Times New Roman"/>
          <w:b/>
          <w:bCs/>
          <w:color w:val="auto"/>
        </w:rPr>
        <w:t>Cytokines as diagnostic tool</w:t>
      </w:r>
    </w:p>
    <w:p w:rsidR="00DD621D" w:rsidRPr="0087676A" w:rsidRDefault="00DD621D" w:rsidP="00DD621D">
      <w:pPr>
        <w:autoSpaceDE w:val="0"/>
        <w:autoSpaceDN w:val="0"/>
        <w:adjustRightInd w:val="0"/>
        <w:spacing w:after="0"/>
        <w:jc w:val="both"/>
        <w:rPr>
          <w:rFonts w:ascii="Times New Roman" w:hAnsi="Times New Roman" w:cs="Times New Roman"/>
          <w:sz w:val="24"/>
          <w:szCs w:val="24"/>
        </w:rPr>
      </w:pPr>
    </w:p>
    <w:p w:rsidR="00DD621D" w:rsidRPr="0087676A" w:rsidRDefault="00DD621D" w:rsidP="00D47178">
      <w:pPr>
        <w:autoSpaceDE w:val="0"/>
        <w:autoSpaceDN w:val="0"/>
        <w:adjustRightInd w:val="0"/>
        <w:spacing w:after="0"/>
        <w:jc w:val="both"/>
        <w:rPr>
          <w:rFonts w:ascii="Times New Roman" w:hAnsi="Times New Roman" w:cs="Times New Roman"/>
          <w:sz w:val="24"/>
          <w:szCs w:val="24"/>
        </w:rPr>
      </w:pPr>
      <w:r w:rsidRPr="0087676A">
        <w:rPr>
          <w:rFonts w:ascii="Times New Roman" w:hAnsi="Times New Roman" w:cs="Times New Roman"/>
          <w:sz w:val="24"/>
          <w:szCs w:val="24"/>
        </w:rPr>
        <w:t xml:space="preserve">From </w:t>
      </w:r>
      <w:r w:rsidR="00AA4F14">
        <w:rPr>
          <w:rFonts w:ascii="Times New Roman" w:hAnsi="Times New Roman" w:cs="Times New Roman"/>
          <w:sz w:val="24"/>
          <w:szCs w:val="24"/>
        </w:rPr>
        <w:t>inflammation to immune response</w:t>
      </w:r>
      <w:r w:rsidRPr="0087676A">
        <w:rPr>
          <w:rFonts w:ascii="Times New Roman" w:hAnsi="Times New Roman" w:cs="Times New Roman"/>
          <w:sz w:val="24"/>
          <w:szCs w:val="24"/>
        </w:rPr>
        <w:t xml:space="preserve">, cell migration, cell growth, </w:t>
      </w:r>
      <w:proofErr w:type="spellStart"/>
      <w:r w:rsidRPr="0087676A">
        <w:rPr>
          <w:rFonts w:ascii="Times New Roman" w:hAnsi="Times New Roman" w:cs="Times New Roman"/>
          <w:sz w:val="24"/>
          <w:szCs w:val="24"/>
        </w:rPr>
        <w:t>angiogensis</w:t>
      </w:r>
      <w:proofErr w:type="spellEnd"/>
      <w:r w:rsidRPr="0087676A">
        <w:rPr>
          <w:rFonts w:ascii="Times New Roman" w:hAnsi="Times New Roman" w:cs="Times New Roman"/>
          <w:sz w:val="24"/>
          <w:szCs w:val="24"/>
        </w:rPr>
        <w:t xml:space="preserve">, fibrosis, there is the involvement of Cytokines  especially in every biological process, so we can say that in every disease there are multiple cytokines that are involved (Marc </w:t>
      </w:r>
      <w:proofErr w:type="spellStart"/>
      <w:r w:rsidRPr="0087676A">
        <w:rPr>
          <w:rFonts w:ascii="Times New Roman" w:hAnsi="Times New Roman" w:cs="Times New Roman"/>
          <w:sz w:val="24"/>
          <w:szCs w:val="24"/>
        </w:rPr>
        <w:t>Feldmann</w:t>
      </w:r>
      <w:proofErr w:type="spellEnd"/>
      <w:r w:rsidRPr="0087676A">
        <w:rPr>
          <w:rFonts w:ascii="Times New Roman" w:hAnsi="Times New Roman" w:cs="Times New Roman"/>
          <w:sz w:val="24"/>
          <w:szCs w:val="24"/>
        </w:rPr>
        <w:t>,</w:t>
      </w:r>
      <w:r w:rsidR="00AA4F14">
        <w:rPr>
          <w:rFonts w:ascii="Times New Roman" w:hAnsi="Times New Roman" w:cs="Times New Roman"/>
          <w:sz w:val="24"/>
          <w:szCs w:val="24"/>
        </w:rPr>
        <w:t xml:space="preserve"> </w:t>
      </w:r>
      <w:r w:rsidRPr="0087676A">
        <w:rPr>
          <w:rFonts w:ascii="Times New Roman" w:hAnsi="Times New Roman" w:cs="Times New Roman"/>
          <w:sz w:val="24"/>
          <w:szCs w:val="24"/>
        </w:rPr>
        <w:t>2008). There is a production of multiple cytokines in parallel or sequentially in order to coordinate evolution, initiation, and for the resolution</w:t>
      </w:r>
      <w:r w:rsidR="00AA4F14">
        <w:rPr>
          <w:rFonts w:ascii="Times New Roman" w:hAnsi="Times New Roman" w:cs="Times New Roman"/>
          <w:sz w:val="24"/>
          <w:szCs w:val="24"/>
        </w:rPr>
        <w:t xml:space="preserve"> of an immune response. S</w:t>
      </w:r>
      <w:r w:rsidRPr="0087676A">
        <w:rPr>
          <w:rFonts w:ascii="Times New Roman" w:hAnsi="Times New Roman" w:cs="Times New Roman"/>
          <w:sz w:val="24"/>
          <w:szCs w:val="24"/>
        </w:rPr>
        <w:t>haring bioactivities of multiple cytokines in peripheral of immune system</w:t>
      </w:r>
      <w:r w:rsidR="00AA4F14">
        <w:rPr>
          <w:rFonts w:ascii="Times New Roman" w:hAnsi="Times New Roman" w:cs="Times New Roman"/>
          <w:sz w:val="24"/>
          <w:szCs w:val="24"/>
        </w:rPr>
        <w:t xml:space="preserve"> can result</w:t>
      </w:r>
      <w:r w:rsidRPr="0087676A">
        <w:rPr>
          <w:rFonts w:ascii="Times New Roman" w:hAnsi="Times New Roman" w:cs="Times New Roman"/>
          <w:sz w:val="24"/>
          <w:szCs w:val="24"/>
        </w:rPr>
        <w:t xml:space="preserve"> in fundamental re</w:t>
      </w:r>
      <w:r w:rsidR="00AA4F14">
        <w:rPr>
          <w:rFonts w:ascii="Times New Roman" w:hAnsi="Times New Roman" w:cs="Times New Roman"/>
          <w:sz w:val="24"/>
          <w:szCs w:val="24"/>
        </w:rPr>
        <w:t xml:space="preserve">dundancy. Depending upon the </w:t>
      </w:r>
      <w:r w:rsidRPr="0087676A">
        <w:rPr>
          <w:rFonts w:ascii="Times New Roman" w:hAnsi="Times New Roman" w:cs="Times New Roman"/>
          <w:sz w:val="24"/>
          <w:szCs w:val="24"/>
        </w:rPr>
        <w:t>presence of other cytokines, the immunological action of a specific cytokine cou</w:t>
      </w:r>
      <w:r w:rsidR="00AA4F14">
        <w:rPr>
          <w:rFonts w:ascii="Times New Roman" w:hAnsi="Times New Roman" w:cs="Times New Roman"/>
          <w:sz w:val="24"/>
          <w:szCs w:val="24"/>
        </w:rPr>
        <w:t>ld be masked or enhanced. Hence</w:t>
      </w:r>
      <w:r w:rsidRPr="0087676A">
        <w:rPr>
          <w:rFonts w:ascii="Times New Roman" w:hAnsi="Times New Roman" w:cs="Times New Roman"/>
          <w:sz w:val="24"/>
          <w:szCs w:val="24"/>
        </w:rPr>
        <w:t>, there exist</w:t>
      </w:r>
      <w:r w:rsidR="00AA4F14">
        <w:rPr>
          <w:rFonts w:ascii="Times New Roman" w:hAnsi="Times New Roman" w:cs="Times New Roman"/>
          <w:sz w:val="24"/>
          <w:szCs w:val="24"/>
        </w:rPr>
        <w:t>s</w:t>
      </w:r>
      <w:r w:rsidRPr="0087676A">
        <w:rPr>
          <w:rFonts w:ascii="Times New Roman" w:hAnsi="Times New Roman" w:cs="Times New Roman"/>
          <w:sz w:val="24"/>
          <w:szCs w:val="24"/>
        </w:rPr>
        <w:t xml:space="preserve"> such a complexity in cytokine biology that suggests that CNS action of a specific cytokine should not be consider</w:t>
      </w:r>
      <w:r w:rsidR="00AA4F14">
        <w:rPr>
          <w:rFonts w:ascii="Times New Roman" w:hAnsi="Times New Roman" w:cs="Times New Roman"/>
          <w:sz w:val="24"/>
          <w:szCs w:val="24"/>
        </w:rPr>
        <w:t>ed</w:t>
      </w:r>
      <w:r w:rsidRPr="0087676A">
        <w:rPr>
          <w:rFonts w:ascii="Times New Roman" w:hAnsi="Times New Roman" w:cs="Times New Roman"/>
          <w:sz w:val="24"/>
          <w:szCs w:val="24"/>
        </w:rPr>
        <w:t xml:space="preserve"> in isolation</w:t>
      </w:r>
      <w:r w:rsidR="00AA4F14">
        <w:rPr>
          <w:rFonts w:ascii="Times New Roman" w:hAnsi="Times New Roman" w:cs="Times New Roman"/>
          <w:sz w:val="24"/>
          <w:szCs w:val="24"/>
        </w:rPr>
        <w:t xml:space="preserve"> </w:t>
      </w:r>
      <w:r w:rsidRPr="0087676A">
        <w:rPr>
          <w:rFonts w:ascii="Times New Roman" w:hAnsi="Times New Roman" w:cs="Times New Roman"/>
          <w:sz w:val="24"/>
          <w:szCs w:val="24"/>
        </w:rPr>
        <w:t>(</w:t>
      </w:r>
      <w:proofErr w:type="spellStart"/>
      <w:r w:rsidRPr="0087676A">
        <w:rPr>
          <w:rFonts w:ascii="Times New Roman" w:hAnsi="Times New Roman" w:cs="Times New Roman"/>
          <w:bCs/>
          <w:sz w:val="24"/>
          <w:szCs w:val="24"/>
        </w:rPr>
        <w:t>Quan</w:t>
      </w:r>
      <w:proofErr w:type="spellEnd"/>
      <w:r w:rsidRPr="0087676A">
        <w:rPr>
          <w:rFonts w:ascii="Times New Roman" w:hAnsi="Times New Roman" w:cs="Times New Roman"/>
          <w:bCs/>
          <w:sz w:val="24"/>
          <w:szCs w:val="24"/>
        </w:rPr>
        <w:t xml:space="preserve"> et al, 2002</w:t>
      </w:r>
      <w:r w:rsidRPr="0087676A">
        <w:rPr>
          <w:rFonts w:ascii="Times New Roman" w:hAnsi="Times New Roman" w:cs="Times New Roman"/>
          <w:sz w:val="24"/>
          <w:szCs w:val="24"/>
        </w:rPr>
        <w:t>).</w:t>
      </w:r>
      <w:r w:rsidR="00D47178" w:rsidRPr="0087676A">
        <w:rPr>
          <w:rFonts w:ascii="Times New Roman" w:hAnsi="Times New Roman" w:cs="Times New Roman"/>
          <w:sz w:val="24"/>
          <w:szCs w:val="24"/>
        </w:rPr>
        <w:t xml:space="preserve"> </w:t>
      </w:r>
      <w:r w:rsidRPr="0087676A">
        <w:rPr>
          <w:rFonts w:ascii="Times New Roman" w:hAnsi="Times New Roman" w:cs="Times New Roman"/>
          <w:sz w:val="24"/>
          <w:szCs w:val="24"/>
        </w:rPr>
        <w:t>Juvenile idiopathic arthritis (JIA) is a disorder that is caused by the combination of certain genetic and environmental factors, and the all types of JIA are characterized by inflammation of the joints, hence locally the inflammation reaction is contr</w:t>
      </w:r>
      <w:r w:rsidR="00AA4F14">
        <w:rPr>
          <w:rFonts w:ascii="Times New Roman" w:hAnsi="Times New Roman" w:cs="Times New Roman"/>
          <w:sz w:val="24"/>
          <w:szCs w:val="24"/>
        </w:rPr>
        <w:t>olled by infilt</w:t>
      </w:r>
      <w:r w:rsidRPr="0087676A">
        <w:rPr>
          <w:rFonts w:ascii="Times New Roman" w:hAnsi="Times New Roman" w:cs="Times New Roman"/>
          <w:sz w:val="24"/>
          <w:szCs w:val="24"/>
        </w:rPr>
        <w:t xml:space="preserve">ration of immune cells in combination with various other cytokines. </w:t>
      </w:r>
      <w:r w:rsidR="00CF21AB" w:rsidRPr="0087676A">
        <w:rPr>
          <w:rFonts w:ascii="Times New Roman" w:hAnsi="Times New Roman" w:cs="Times New Roman"/>
          <w:sz w:val="24"/>
          <w:szCs w:val="24"/>
        </w:rPr>
        <w:t>It is reported that cytokines play</w:t>
      </w:r>
      <w:r w:rsidR="00AA4F14">
        <w:rPr>
          <w:rFonts w:ascii="Times New Roman" w:hAnsi="Times New Roman" w:cs="Times New Roman"/>
          <w:sz w:val="24"/>
          <w:szCs w:val="24"/>
        </w:rPr>
        <w:t>s</w:t>
      </w:r>
      <w:r w:rsidR="00CF21AB" w:rsidRPr="0087676A">
        <w:rPr>
          <w:rFonts w:ascii="Times New Roman" w:hAnsi="Times New Roman" w:cs="Times New Roman"/>
          <w:sz w:val="24"/>
          <w:szCs w:val="24"/>
        </w:rPr>
        <w:t xml:space="preserve"> </w:t>
      </w:r>
      <w:r w:rsidRPr="0087676A">
        <w:rPr>
          <w:rFonts w:ascii="Times New Roman" w:hAnsi="Times New Roman" w:cs="Times New Roman"/>
          <w:sz w:val="24"/>
          <w:szCs w:val="24"/>
        </w:rPr>
        <w:t>significant role</w:t>
      </w:r>
      <w:r w:rsidR="00CF21AB" w:rsidRPr="0087676A">
        <w:rPr>
          <w:rFonts w:ascii="Times New Roman" w:hAnsi="Times New Roman" w:cs="Times New Roman"/>
          <w:sz w:val="24"/>
          <w:szCs w:val="24"/>
        </w:rPr>
        <w:t>s</w:t>
      </w:r>
      <w:r w:rsidRPr="0087676A">
        <w:rPr>
          <w:rFonts w:ascii="Times New Roman" w:hAnsi="Times New Roman" w:cs="Times New Roman"/>
          <w:sz w:val="24"/>
          <w:szCs w:val="24"/>
        </w:rPr>
        <w:t xml:space="preserve"> in the recovery from disease (Jan van den Ham et al, 2009).</w:t>
      </w:r>
    </w:p>
    <w:p w:rsidR="00DD621D" w:rsidRDefault="00DD621D" w:rsidP="00D47178">
      <w:pPr>
        <w:spacing w:before="100" w:beforeAutospacing="1" w:after="100" w:afterAutospacing="1"/>
        <w:jc w:val="both"/>
        <w:rPr>
          <w:rFonts w:ascii="Times New Roman" w:hAnsi="Times New Roman" w:cs="Times New Roman"/>
          <w:sz w:val="24"/>
          <w:szCs w:val="24"/>
        </w:rPr>
      </w:pPr>
      <w:r w:rsidRPr="0087676A">
        <w:rPr>
          <w:rFonts w:ascii="Times New Roman" w:hAnsi="Times New Roman" w:cs="Times New Roman"/>
          <w:sz w:val="24"/>
          <w:szCs w:val="24"/>
        </w:rPr>
        <w:t>The rapid cellular division is very rare during adult life, and mostly it occurs as a result of an injury s</w:t>
      </w:r>
      <w:r w:rsidR="0066216A">
        <w:rPr>
          <w:rFonts w:ascii="Times New Roman" w:hAnsi="Times New Roman" w:cs="Times New Roman"/>
          <w:sz w:val="24"/>
          <w:szCs w:val="24"/>
        </w:rPr>
        <w:t>uch as during repair of wound.</w:t>
      </w:r>
      <w:r w:rsidR="0064516F">
        <w:rPr>
          <w:rFonts w:ascii="Times New Roman" w:hAnsi="Times New Roman" w:cs="Times New Roman"/>
          <w:sz w:val="24"/>
          <w:szCs w:val="24"/>
        </w:rPr>
        <w:t xml:space="preserve"> The up regulation that </w:t>
      </w:r>
      <w:r w:rsidRPr="0087676A">
        <w:rPr>
          <w:rFonts w:ascii="Times New Roman" w:hAnsi="Times New Roman" w:cs="Times New Roman"/>
          <w:sz w:val="24"/>
          <w:szCs w:val="24"/>
        </w:rPr>
        <w:t>we</w:t>
      </w:r>
      <w:r w:rsidR="0064516F">
        <w:rPr>
          <w:rFonts w:ascii="Times New Roman" w:hAnsi="Times New Roman" w:cs="Times New Roman"/>
          <w:sz w:val="24"/>
          <w:szCs w:val="24"/>
        </w:rPr>
        <w:t xml:space="preserve"> saw with a number of cytokines</w:t>
      </w:r>
      <w:r w:rsidRPr="0087676A">
        <w:rPr>
          <w:rFonts w:ascii="Times New Roman" w:hAnsi="Times New Roman" w:cs="Times New Roman"/>
          <w:sz w:val="24"/>
          <w:szCs w:val="24"/>
        </w:rPr>
        <w:t xml:space="preserve">, if contrast with down regulation of cellular </w:t>
      </w:r>
      <w:r w:rsidR="0064516F">
        <w:rPr>
          <w:rFonts w:ascii="Times New Roman" w:hAnsi="Times New Roman" w:cs="Times New Roman"/>
          <w:sz w:val="24"/>
          <w:szCs w:val="24"/>
        </w:rPr>
        <w:t>replication repressors like p53</w:t>
      </w:r>
      <w:r w:rsidRPr="0087676A">
        <w:rPr>
          <w:rFonts w:ascii="Times New Roman" w:hAnsi="Times New Roman" w:cs="Times New Roman"/>
          <w:sz w:val="24"/>
          <w:szCs w:val="24"/>
        </w:rPr>
        <w:t xml:space="preserve">, occur in a wound. The cytokine expression is suppressed </w:t>
      </w:r>
      <w:r w:rsidRPr="0087676A">
        <w:rPr>
          <w:rFonts w:ascii="Times New Roman" w:hAnsi="Times New Roman" w:cs="Times New Roman"/>
          <w:bCs/>
          <w:sz w:val="24"/>
          <w:szCs w:val="24"/>
        </w:rPr>
        <w:t xml:space="preserve">as the </w:t>
      </w:r>
      <w:r w:rsidRPr="0087676A">
        <w:rPr>
          <w:rFonts w:ascii="Times New Roman" w:hAnsi="Times New Roman" w:cs="Times New Roman"/>
          <w:sz w:val="24"/>
          <w:szCs w:val="24"/>
        </w:rPr>
        <w:t>healing progresses, hence p53 is inc</w:t>
      </w:r>
      <w:r w:rsidR="0064516F">
        <w:rPr>
          <w:rFonts w:ascii="Times New Roman" w:hAnsi="Times New Roman" w:cs="Times New Roman"/>
          <w:sz w:val="24"/>
          <w:szCs w:val="24"/>
        </w:rPr>
        <w:t>reased again. In malignant tumo</w:t>
      </w:r>
      <w:r w:rsidRPr="0087676A">
        <w:rPr>
          <w:rFonts w:ascii="Times New Roman" w:hAnsi="Times New Roman" w:cs="Times New Roman"/>
          <w:sz w:val="24"/>
          <w:szCs w:val="24"/>
        </w:rPr>
        <w:t>rs there is an occurrence of rapid uncontrolled cell division (</w:t>
      </w:r>
      <w:r w:rsidR="0064516F">
        <w:rPr>
          <w:rFonts w:ascii="Times New Roman" w:hAnsi="Times New Roman" w:cs="Times New Roman"/>
          <w:bCs/>
          <w:sz w:val="24"/>
          <w:szCs w:val="24"/>
        </w:rPr>
        <w:t>J</w:t>
      </w:r>
      <w:r w:rsidRPr="0087676A">
        <w:rPr>
          <w:rFonts w:ascii="Times New Roman" w:hAnsi="Times New Roman" w:cs="Times New Roman"/>
          <w:bCs/>
          <w:sz w:val="24"/>
          <w:szCs w:val="24"/>
        </w:rPr>
        <w:t>. SLAVIN,</w:t>
      </w:r>
      <w:r w:rsidR="0064516F">
        <w:rPr>
          <w:rFonts w:ascii="Times New Roman" w:hAnsi="Times New Roman" w:cs="Times New Roman"/>
          <w:bCs/>
          <w:sz w:val="24"/>
          <w:szCs w:val="24"/>
        </w:rPr>
        <w:t xml:space="preserve"> </w:t>
      </w:r>
      <w:r w:rsidRPr="0087676A">
        <w:rPr>
          <w:rFonts w:ascii="Times New Roman" w:hAnsi="Times New Roman" w:cs="Times New Roman"/>
          <w:bCs/>
          <w:sz w:val="24"/>
          <w:szCs w:val="24"/>
        </w:rPr>
        <w:t>1996</w:t>
      </w:r>
      <w:r w:rsidRPr="0087676A">
        <w:rPr>
          <w:rFonts w:ascii="Times New Roman" w:hAnsi="Times New Roman" w:cs="Times New Roman"/>
          <w:sz w:val="24"/>
          <w:szCs w:val="24"/>
        </w:rPr>
        <w:t>).</w:t>
      </w:r>
      <w:r w:rsidR="0064516F">
        <w:rPr>
          <w:rFonts w:ascii="Times New Roman" w:hAnsi="Times New Roman" w:cs="Times New Roman"/>
          <w:sz w:val="24"/>
          <w:szCs w:val="24"/>
        </w:rPr>
        <w:t xml:space="preserve"> </w:t>
      </w:r>
      <w:r w:rsidRPr="0087676A">
        <w:rPr>
          <w:rFonts w:ascii="Times New Roman" w:eastAsia="Times New Roman" w:hAnsi="Times New Roman" w:cs="Times New Roman"/>
          <w:sz w:val="24"/>
          <w:szCs w:val="24"/>
        </w:rPr>
        <w:t>During an inflammatory state the production of cytokine is mostly regulated by the activation of other cells which results in a complex cytokine cascade. The limited information is obtained by mea</w:t>
      </w:r>
      <w:r w:rsidR="0064516F">
        <w:rPr>
          <w:rFonts w:ascii="Times New Roman" w:eastAsia="Times New Roman" w:hAnsi="Times New Roman" w:cs="Times New Roman"/>
          <w:sz w:val="24"/>
          <w:szCs w:val="24"/>
        </w:rPr>
        <w:t>suring single assay of cytokine</w:t>
      </w:r>
      <w:r w:rsidRPr="0087676A">
        <w:rPr>
          <w:rFonts w:ascii="Times New Roman" w:eastAsia="Times New Roman" w:hAnsi="Times New Roman" w:cs="Times New Roman"/>
          <w:sz w:val="24"/>
          <w:szCs w:val="24"/>
        </w:rPr>
        <w:t xml:space="preserve">, while if we want to achieve more information then there is a need to be analyzed multiple cytokines. Now with the development in technology the multiplexing of cytokines has become more fast, simple and </w:t>
      </w:r>
      <w:r w:rsidR="0064516F" w:rsidRPr="0087676A">
        <w:rPr>
          <w:rFonts w:ascii="Times New Roman" w:eastAsia="Times New Roman" w:hAnsi="Times New Roman" w:cs="Times New Roman"/>
          <w:sz w:val="24"/>
          <w:szCs w:val="24"/>
        </w:rPr>
        <w:t>reproducible</w:t>
      </w:r>
      <w:r w:rsidRPr="0087676A">
        <w:rPr>
          <w:rFonts w:ascii="Times New Roman" w:eastAsia="Times New Roman" w:hAnsi="Times New Roman" w:cs="Times New Roman"/>
          <w:sz w:val="24"/>
          <w:szCs w:val="24"/>
        </w:rPr>
        <w:t xml:space="preserve"> </w:t>
      </w:r>
      <w:r w:rsidRPr="0087676A">
        <w:rPr>
          <w:rFonts w:ascii="Times New Roman" w:eastAsia="Times New Roman" w:hAnsi="Times New Roman" w:cs="Times New Roman"/>
          <w:sz w:val="24"/>
          <w:szCs w:val="24"/>
        </w:rPr>
        <w:lastRenderedPageBreak/>
        <w:t>(</w:t>
      </w:r>
      <w:proofErr w:type="spellStart"/>
      <w:r w:rsidR="006C7F99" w:rsidRPr="006C7F99">
        <w:rPr>
          <w:sz w:val="24"/>
          <w:szCs w:val="24"/>
        </w:rPr>
        <w:fldChar w:fldCharType="begin"/>
      </w:r>
      <w:r w:rsidR="00A42BCD" w:rsidRPr="0087676A">
        <w:rPr>
          <w:sz w:val="24"/>
          <w:szCs w:val="24"/>
        </w:rPr>
        <w:instrText xml:space="preserve"> HYPERLINK "http://www.ncbi.nlm.nih.gov/pubmed?term=Vistnes%20M%5BAuthor%5D&amp;cauthor=true&amp;cauthor_uid=20214534" </w:instrText>
      </w:r>
      <w:r w:rsidR="006C7F99" w:rsidRPr="006C7F99">
        <w:rPr>
          <w:sz w:val="24"/>
          <w:szCs w:val="24"/>
        </w:rPr>
        <w:fldChar w:fldCharType="separate"/>
      </w:r>
      <w:r w:rsidRPr="0087676A">
        <w:rPr>
          <w:rFonts w:ascii="Times New Roman" w:eastAsia="Times New Roman" w:hAnsi="Times New Roman" w:cs="Times New Roman"/>
          <w:sz w:val="24"/>
          <w:szCs w:val="24"/>
        </w:rPr>
        <w:t>Vistnes</w:t>
      </w:r>
      <w:proofErr w:type="spellEnd"/>
      <w:r w:rsidRPr="0087676A">
        <w:rPr>
          <w:rFonts w:ascii="Times New Roman" w:eastAsia="Times New Roman" w:hAnsi="Times New Roman" w:cs="Times New Roman"/>
          <w:sz w:val="24"/>
          <w:szCs w:val="24"/>
        </w:rPr>
        <w:t xml:space="preserve"> M</w:t>
      </w:r>
      <w:r w:rsidR="006C7F99" w:rsidRPr="0087676A">
        <w:rPr>
          <w:rFonts w:ascii="Times New Roman" w:eastAsia="Times New Roman" w:hAnsi="Times New Roman" w:cs="Times New Roman"/>
          <w:sz w:val="24"/>
          <w:szCs w:val="24"/>
        </w:rPr>
        <w:fldChar w:fldCharType="end"/>
      </w:r>
      <w:r w:rsidRPr="0087676A">
        <w:rPr>
          <w:rFonts w:ascii="Times New Roman" w:hAnsi="Times New Roman" w:cs="Times New Roman"/>
          <w:sz w:val="24"/>
          <w:szCs w:val="24"/>
        </w:rPr>
        <w:t xml:space="preserve"> et al, 2010</w:t>
      </w:r>
      <w:r w:rsidRPr="0087676A">
        <w:rPr>
          <w:rFonts w:ascii="Times New Roman" w:eastAsia="Times New Roman" w:hAnsi="Times New Roman" w:cs="Times New Roman"/>
          <w:sz w:val="24"/>
          <w:szCs w:val="24"/>
        </w:rPr>
        <w:t>).</w:t>
      </w:r>
      <w:r w:rsidR="0064516F">
        <w:rPr>
          <w:rFonts w:ascii="Times New Roman" w:eastAsia="Times New Roman" w:hAnsi="Times New Roman" w:cs="Times New Roman"/>
          <w:sz w:val="24"/>
          <w:szCs w:val="24"/>
        </w:rPr>
        <w:t xml:space="preserve"> </w:t>
      </w:r>
      <w:r w:rsidRPr="0087676A">
        <w:rPr>
          <w:rFonts w:ascii="Times New Roman" w:hAnsi="Times New Roman" w:cs="Times New Roman"/>
          <w:sz w:val="24"/>
          <w:szCs w:val="24"/>
        </w:rPr>
        <w:t>The abnormal production</w:t>
      </w:r>
      <w:r w:rsidR="0064516F">
        <w:rPr>
          <w:rFonts w:ascii="Times New Roman" w:hAnsi="Times New Roman" w:cs="Times New Roman"/>
          <w:sz w:val="24"/>
          <w:szCs w:val="24"/>
        </w:rPr>
        <w:t>s</w:t>
      </w:r>
      <w:r w:rsidRPr="0087676A">
        <w:rPr>
          <w:rFonts w:ascii="Times New Roman" w:hAnsi="Times New Roman" w:cs="Times New Roman"/>
          <w:sz w:val="24"/>
          <w:szCs w:val="24"/>
        </w:rPr>
        <w:t xml:space="preserve"> of cytokines have been discussed in disorders of neuropsychiatric for instanc</w:t>
      </w:r>
      <w:r w:rsidR="0064516F">
        <w:rPr>
          <w:rFonts w:ascii="Times New Roman" w:hAnsi="Times New Roman" w:cs="Times New Roman"/>
          <w:sz w:val="24"/>
          <w:szCs w:val="24"/>
        </w:rPr>
        <w:t>e Obsessive compulsive</w:t>
      </w:r>
      <w:r w:rsidRPr="0087676A">
        <w:rPr>
          <w:rFonts w:ascii="Times New Roman" w:hAnsi="Times New Roman" w:cs="Times New Roman"/>
          <w:sz w:val="24"/>
          <w:szCs w:val="24"/>
        </w:rPr>
        <w:t>, attentio</w:t>
      </w:r>
      <w:r w:rsidR="00B54EE8" w:rsidRPr="0087676A">
        <w:rPr>
          <w:rFonts w:ascii="Times New Roman" w:hAnsi="Times New Roman" w:cs="Times New Roman"/>
          <w:sz w:val="24"/>
          <w:szCs w:val="24"/>
        </w:rPr>
        <w:t xml:space="preserve">n deficit hyperactivity </w:t>
      </w:r>
      <w:r w:rsidRPr="0087676A">
        <w:rPr>
          <w:rFonts w:ascii="Times New Roman" w:hAnsi="Times New Roman" w:cs="Times New Roman"/>
          <w:sz w:val="24"/>
          <w:szCs w:val="24"/>
        </w:rPr>
        <w:t>and anore</w:t>
      </w:r>
      <w:r w:rsidR="00B54EE8" w:rsidRPr="0087676A">
        <w:rPr>
          <w:rFonts w:ascii="Times New Roman" w:hAnsi="Times New Roman" w:cs="Times New Roman"/>
          <w:sz w:val="24"/>
          <w:szCs w:val="24"/>
        </w:rPr>
        <w:t>xia nervosa like disorder</w:t>
      </w:r>
      <w:r w:rsidRPr="0087676A">
        <w:rPr>
          <w:rFonts w:ascii="Times New Roman" w:hAnsi="Times New Roman" w:cs="Times New Roman"/>
          <w:sz w:val="24"/>
          <w:szCs w:val="24"/>
        </w:rPr>
        <w:t>.</w:t>
      </w:r>
      <w:r w:rsidR="0064516F">
        <w:rPr>
          <w:rFonts w:ascii="Times New Roman" w:hAnsi="Times New Roman" w:cs="Times New Roman"/>
          <w:sz w:val="24"/>
          <w:szCs w:val="24"/>
        </w:rPr>
        <w:t xml:space="preserve"> </w:t>
      </w:r>
      <w:r w:rsidRPr="0087676A">
        <w:rPr>
          <w:rFonts w:ascii="Times New Roman" w:hAnsi="Times New Roman" w:cs="Times New Roman"/>
          <w:sz w:val="24"/>
          <w:szCs w:val="24"/>
        </w:rPr>
        <w:t xml:space="preserve">Cytokines play an important role in Alzheimer’s disease, schizophrenia and depression and there is a common link between depression and insomnia. Cytokines are also involved in </w:t>
      </w:r>
      <w:proofErr w:type="spellStart"/>
      <w:r w:rsidRPr="0087676A">
        <w:rPr>
          <w:rFonts w:ascii="Times New Roman" w:hAnsi="Times New Roman" w:cs="Times New Roman"/>
          <w:sz w:val="24"/>
          <w:szCs w:val="24"/>
        </w:rPr>
        <w:t>anhedonia</w:t>
      </w:r>
      <w:proofErr w:type="spellEnd"/>
      <w:r w:rsidRPr="0087676A">
        <w:rPr>
          <w:rFonts w:ascii="Times New Roman" w:hAnsi="Times New Roman" w:cs="Times New Roman"/>
          <w:sz w:val="24"/>
          <w:szCs w:val="24"/>
        </w:rPr>
        <w:t xml:space="preserve"> i.e</w:t>
      </w:r>
      <w:r w:rsidR="0064516F">
        <w:rPr>
          <w:rFonts w:ascii="Times New Roman" w:hAnsi="Times New Roman" w:cs="Times New Roman"/>
          <w:sz w:val="24"/>
          <w:szCs w:val="24"/>
        </w:rPr>
        <w:t>.</w:t>
      </w:r>
      <w:r w:rsidRPr="0087676A">
        <w:rPr>
          <w:rFonts w:ascii="Times New Roman" w:hAnsi="Times New Roman" w:cs="Times New Roman"/>
          <w:sz w:val="24"/>
          <w:szCs w:val="24"/>
        </w:rPr>
        <w:t xml:space="preserve"> the inability to experience pleasure and learned helplessness (</w:t>
      </w:r>
      <w:r w:rsidRPr="0087676A">
        <w:rPr>
          <w:rFonts w:ascii="Times New Roman" w:hAnsi="Times New Roman" w:cs="Times New Roman"/>
          <w:bCs/>
          <w:sz w:val="24"/>
          <w:szCs w:val="24"/>
        </w:rPr>
        <w:t>Spelman et al, 2006</w:t>
      </w:r>
      <w:r w:rsidRPr="0087676A">
        <w:rPr>
          <w:rFonts w:ascii="Times New Roman" w:hAnsi="Times New Roman" w:cs="Times New Roman"/>
          <w:sz w:val="24"/>
          <w:szCs w:val="24"/>
        </w:rPr>
        <w:t>).</w:t>
      </w:r>
    </w:p>
    <w:p w:rsidR="00524BD5" w:rsidRPr="0087676A" w:rsidRDefault="00524BD5" w:rsidP="00524BD5">
      <w:pPr>
        <w:spacing w:before="100" w:beforeAutospacing="1" w:after="100" w:afterAutospacing="1" w:line="240" w:lineRule="auto"/>
        <w:rPr>
          <w:rFonts w:ascii="Times New Roman" w:eastAsia="Times New Roman" w:hAnsi="Times New Roman" w:cs="Times New Roman"/>
          <w:b/>
          <w:sz w:val="24"/>
          <w:szCs w:val="24"/>
        </w:rPr>
      </w:pPr>
      <w:r w:rsidRPr="0087676A">
        <w:rPr>
          <w:rFonts w:ascii="Times New Roman" w:eastAsia="Times New Roman" w:hAnsi="Times New Roman" w:cs="Times New Roman"/>
          <w:b/>
          <w:sz w:val="24"/>
          <w:szCs w:val="24"/>
        </w:rPr>
        <w:t>Cytokines in cancer immunotherapy</w:t>
      </w:r>
    </w:p>
    <w:p w:rsidR="00524BD5" w:rsidRPr="0087676A" w:rsidRDefault="00524BD5" w:rsidP="00D47178">
      <w:pPr>
        <w:autoSpaceDE w:val="0"/>
        <w:autoSpaceDN w:val="0"/>
        <w:adjustRightInd w:val="0"/>
        <w:spacing w:after="0"/>
        <w:jc w:val="both"/>
        <w:rPr>
          <w:rFonts w:ascii="Times New Roman" w:hAnsi="Times New Roman" w:cs="Times New Roman"/>
          <w:sz w:val="24"/>
          <w:szCs w:val="24"/>
        </w:rPr>
      </w:pPr>
      <w:r w:rsidRPr="0087676A">
        <w:rPr>
          <w:rFonts w:ascii="Times New Roman" w:hAnsi="Times New Roman" w:cs="Times New Roman"/>
          <w:sz w:val="24"/>
          <w:szCs w:val="24"/>
        </w:rPr>
        <w:t>Progress in the field of biotechnology has revealed that there are some s</w:t>
      </w:r>
      <w:r w:rsidR="0004250F">
        <w:rPr>
          <w:rFonts w:ascii="Times New Roman" w:hAnsi="Times New Roman" w:cs="Times New Roman"/>
          <w:sz w:val="24"/>
          <w:szCs w:val="24"/>
        </w:rPr>
        <w:t xml:space="preserve">ubstances which take part </w:t>
      </w:r>
      <w:r w:rsidRPr="0087676A">
        <w:rPr>
          <w:rFonts w:ascii="Times New Roman" w:hAnsi="Times New Roman" w:cs="Times New Roman"/>
          <w:sz w:val="24"/>
          <w:szCs w:val="24"/>
        </w:rPr>
        <w:t xml:space="preserve">in immunological process between the host and the cancer, and they are monoclonal antibodies, Cytokines and the </w:t>
      </w:r>
      <w:proofErr w:type="spellStart"/>
      <w:r w:rsidRPr="0087676A">
        <w:rPr>
          <w:rFonts w:ascii="Times New Roman" w:hAnsi="Times New Roman" w:cs="Times New Roman"/>
          <w:sz w:val="24"/>
          <w:szCs w:val="24"/>
        </w:rPr>
        <w:t>immunomodulating</w:t>
      </w:r>
      <w:proofErr w:type="spellEnd"/>
      <w:r w:rsidRPr="0087676A">
        <w:rPr>
          <w:rFonts w:ascii="Times New Roman" w:hAnsi="Times New Roman" w:cs="Times New Roman"/>
          <w:sz w:val="24"/>
          <w:szCs w:val="24"/>
        </w:rPr>
        <w:t xml:space="preserve"> agents which are produced by effector cells and called as macrophages, lymphocytes and NK cells of the patients of cancer</w:t>
      </w:r>
      <w:r w:rsidR="00066F69" w:rsidRPr="0087676A">
        <w:rPr>
          <w:rFonts w:ascii="Times New Roman" w:hAnsi="Times New Roman" w:cs="Times New Roman"/>
          <w:sz w:val="24"/>
          <w:szCs w:val="24"/>
        </w:rPr>
        <w:t xml:space="preserve"> </w:t>
      </w:r>
      <w:r w:rsidRPr="0087676A">
        <w:rPr>
          <w:rFonts w:ascii="Times New Roman" w:hAnsi="Times New Roman" w:cs="Times New Roman"/>
          <w:sz w:val="24"/>
          <w:szCs w:val="24"/>
        </w:rPr>
        <w:t>(</w:t>
      </w:r>
      <w:proofErr w:type="spellStart"/>
      <w:r w:rsidR="006C7F99" w:rsidRPr="006C7F99">
        <w:fldChar w:fldCharType="begin"/>
      </w:r>
      <w:r w:rsidR="00A42BCD" w:rsidRPr="0087676A">
        <w:rPr>
          <w:sz w:val="24"/>
          <w:szCs w:val="24"/>
        </w:rPr>
        <w:instrText xml:space="preserve"> HYPERLINK "http://www.ncbi.nlm.nih.gov/pubmed?term=Urushizaki%20I%5BAuthor%5D&amp;cauthor=true&amp;cauthor_uid=2471455" </w:instrText>
      </w:r>
      <w:r w:rsidR="006C7F99" w:rsidRPr="006C7F99">
        <w:fldChar w:fldCharType="separate"/>
      </w:r>
      <w:r w:rsidRPr="0087676A">
        <w:rPr>
          <w:rStyle w:val="Hyperlink"/>
          <w:rFonts w:ascii="Times New Roman" w:hAnsi="Times New Roman" w:cs="Times New Roman"/>
          <w:color w:val="auto"/>
          <w:sz w:val="24"/>
          <w:szCs w:val="24"/>
          <w:u w:val="none"/>
        </w:rPr>
        <w:t>Urushizaki</w:t>
      </w:r>
      <w:proofErr w:type="spellEnd"/>
      <w:r w:rsidRPr="0087676A">
        <w:rPr>
          <w:rStyle w:val="Hyperlink"/>
          <w:rFonts w:ascii="Times New Roman" w:hAnsi="Times New Roman" w:cs="Times New Roman"/>
          <w:color w:val="auto"/>
          <w:sz w:val="24"/>
          <w:szCs w:val="24"/>
          <w:u w:val="none"/>
        </w:rPr>
        <w:t xml:space="preserve"> I</w:t>
      </w:r>
      <w:r w:rsidR="006C7F99" w:rsidRPr="0087676A">
        <w:rPr>
          <w:rStyle w:val="Hyperlink"/>
          <w:rFonts w:ascii="Times New Roman" w:hAnsi="Times New Roman" w:cs="Times New Roman"/>
          <w:color w:val="auto"/>
          <w:sz w:val="24"/>
          <w:szCs w:val="24"/>
          <w:u w:val="none"/>
        </w:rPr>
        <w:fldChar w:fldCharType="end"/>
      </w:r>
      <w:r w:rsidRPr="0087676A">
        <w:rPr>
          <w:rFonts w:ascii="Times New Roman" w:hAnsi="Times New Roman" w:cs="Times New Roman"/>
          <w:sz w:val="24"/>
          <w:szCs w:val="24"/>
        </w:rPr>
        <w:t>.1989).</w:t>
      </w:r>
      <w:r w:rsidR="0004250F">
        <w:rPr>
          <w:rFonts w:ascii="Times New Roman" w:hAnsi="Times New Roman" w:cs="Times New Roman"/>
          <w:sz w:val="24"/>
          <w:szCs w:val="24"/>
        </w:rPr>
        <w:t xml:space="preserve"> </w:t>
      </w:r>
      <w:r w:rsidRPr="0087676A">
        <w:rPr>
          <w:rFonts w:ascii="Times New Roman" w:hAnsi="Times New Roman" w:cs="Times New Roman"/>
          <w:sz w:val="24"/>
          <w:szCs w:val="24"/>
        </w:rPr>
        <w:t xml:space="preserve">The risk of cancer is enhanced by the conditions of inflammation in some tissues, and there is an involvement of cytokines in cancer related inflammation that represents a goal for </w:t>
      </w:r>
      <w:r w:rsidR="00D50854" w:rsidRPr="0087676A">
        <w:rPr>
          <w:rFonts w:ascii="Times New Roman" w:hAnsi="Times New Roman" w:cs="Times New Roman"/>
          <w:sz w:val="24"/>
          <w:szCs w:val="24"/>
        </w:rPr>
        <w:t>therapeutic</w:t>
      </w:r>
      <w:r w:rsidRPr="0087676A">
        <w:rPr>
          <w:rFonts w:ascii="Times New Roman" w:hAnsi="Times New Roman" w:cs="Times New Roman"/>
          <w:sz w:val="24"/>
          <w:szCs w:val="24"/>
        </w:rPr>
        <w:t xml:space="preserve"> and diagnostic strategies as well as </w:t>
      </w:r>
      <w:r w:rsidR="0004250F">
        <w:rPr>
          <w:rFonts w:ascii="Times New Roman" w:hAnsi="Times New Roman" w:cs="Times New Roman"/>
          <w:sz w:val="24"/>
          <w:szCs w:val="24"/>
        </w:rPr>
        <w:t xml:space="preserve">challenge </w:t>
      </w:r>
      <w:r w:rsidRPr="0087676A">
        <w:rPr>
          <w:rFonts w:ascii="Times New Roman" w:hAnsi="Times New Roman" w:cs="Times New Roman"/>
          <w:sz w:val="24"/>
          <w:szCs w:val="24"/>
        </w:rPr>
        <w:t>for future scientists</w:t>
      </w:r>
      <w:r w:rsidR="0004250F">
        <w:rPr>
          <w:rFonts w:ascii="Times New Roman" w:hAnsi="Times New Roman" w:cs="Times New Roman"/>
          <w:sz w:val="24"/>
          <w:szCs w:val="24"/>
        </w:rPr>
        <w:t xml:space="preserve"> </w:t>
      </w:r>
      <w:r w:rsidRPr="0087676A">
        <w:rPr>
          <w:rFonts w:ascii="Times New Roman" w:hAnsi="Times New Roman" w:cs="Times New Roman"/>
          <w:sz w:val="24"/>
          <w:szCs w:val="24"/>
        </w:rPr>
        <w:t>(</w:t>
      </w:r>
      <w:proofErr w:type="spellStart"/>
      <w:r w:rsidRPr="0087676A">
        <w:rPr>
          <w:rFonts w:ascii="Times New Roman" w:hAnsi="Times New Roman" w:cs="Times New Roman"/>
          <w:sz w:val="24"/>
          <w:szCs w:val="24"/>
        </w:rPr>
        <w:t>Germano</w:t>
      </w:r>
      <w:proofErr w:type="spellEnd"/>
      <w:r w:rsidRPr="0087676A">
        <w:rPr>
          <w:rFonts w:ascii="Times New Roman" w:hAnsi="Times New Roman" w:cs="Times New Roman"/>
          <w:sz w:val="24"/>
          <w:szCs w:val="24"/>
        </w:rPr>
        <w:t xml:space="preserve"> et al, 2008).</w:t>
      </w:r>
      <w:r w:rsidR="0004250F">
        <w:rPr>
          <w:rFonts w:ascii="Times New Roman" w:hAnsi="Times New Roman" w:cs="Times New Roman"/>
          <w:sz w:val="24"/>
          <w:szCs w:val="24"/>
        </w:rPr>
        <w:t xml:space="preserve"> </w:t>
      </w:r>
      <w:r w:rsidRPr="0087676A">
        <w:rPr>
          <w:rFonts w:ascii="Times New Roman" w:hAnsi="Times New Roman" w:cs="Times New Roman"/>
          <w:sz w:val="24"/>
          <w:szCs w:val="24"/>
        </w:rPr>
        <w:t>The production as well as re</w:t>
      </w:r>
      <w:r w:rsidR="008A0E7D">
        <w:rPr>
          <w:rFonts w:ascii="Times New Roman" w:hAnsi="Times New Roman" w:cs="Times New Roman"/>
          <w:sz w:val="24"/>
          <w:szCs w:val="24"/>
        </w:rPr>
        <w:t>lease of cytokine in cancer is affected by tumor itself or by</w:t>
      </w:r>
      <w:r w:rsidRPr="0087676A">
        <w:rPr>
          <w:rFonts w:ascii="Times New Roman" w:hAnsi="Times New Roman" w:cs="Times New Roman"/>
          <w:sz w:val="24"/>
          <w:szCs w:val="24"/>
        </w:rPr>
        <w:t xml:space="preserve"> therapeutic intervention. In</w:t>
      </w:r>
      <w:r w:rsidR="008A0E7D">
        <w:rPr>
          <w:rFonts w:ascii="Times New Roman" w:hAnsi="Times New Roman" w:cs="Times New Roman"/>
          <w:sz w:val="24"/>
          <w:szCs w:val="24"/>
        </w:rPr>
        <w:t xml:space="preserve"> </w:t>
      </w:r>
      <w:r w:rsidRPr="0087676A">
        <w:rPr>
          <w:rFonts w:ascii="Times New Roman" w:hAnsi="Times New Roman" w:cs="Times New Roman"/>
          <w:sz w:val="24"/>
          <w:szCs w:val="24"/>
        </w:rPr>
        <w:t>fact the organ confined and systemic toxic symptoms both are mediated by the release of cytokines and there is a link between various types of cancer treatment which includes chemotherapy, radiation therapy, and hormonal therapy. So finally we conclude that cytokines play very important role in the anticancer activities. We can analyze their potential in therapeutics by this way that the direct injection of cytokines into tumors could be curative (</w:t>
      </w:r>
      <w:proofErr w:type="spellStart"/>
      <w:r w:rsidRPr="0087676A">
        <w:rPr>
          <w:rFonts w:ascii="Times New Roman" w:hAnsi="Times New Roman" w:cs="Times New Roman"/>
          <w:sz w:val="24"/>
          <w:szCs w:val="24"/>
        </w:rPr>
        <w:t>Ronca</w:t>
      </w:r>
      <w:proofErr w:type="spellEnd"/>
      <w:r w:rsidRPr="0087676A">
        <w:rPr>
          <w:rFonts w:ascii="Times New Roman" w:hAnsi="Times New Roman" w:cs="Times New Roman"/>
          <w:sz w:val="24"/>
          <w:szCs w:val="24"/>
        </w:rPr>
        <w:t xml:space="preserve"> et al, 2009). With the advancement of cytokine immunotherapy that is particularly done in co</w:t>
      </w:r>
      <w:r w:rsidR="008A0E7D">
        <w:rPr>
          <w:rFonts w:ascii="Times New Roman" w:hAnsi="Times New Roman" w:cs="Times New Roman"/>
          <w:sz w:val="24"/>
          <w:szCs w:val="24"/>
        </w:rPr>
        <w:t>mbination with the chemotherapy</w:t>
      </w:r>
      <w:r w:rsidRPr="0087676A">
        <w:rPr>
          <w:rFonts w:ascii="Times New Roman" w:hAnsi="Times New Roman" w:cs="Times New Roman"/>
          <w:sz w:val="24"/>
          <w:szCs w:val="24"/>
        </w:rPr>
        <w:t>, hence collecti</w:t>
      </w:r>
      <w:r w:rsidR="008A0E7D">
        <w:rPr>
          <w:rFonts w:ascii="Times New Roman" w:hAnsi="Times New Roman" w:cs="Times New Roman"/>
          <w:sz w:val="24"/>
          <w:szCs w:val="24"/>
        </w:rPr>
        <w:t xml:space="preserve">vely called as </w:t>
      </w:r>
      <w:proofErr w:type="spellStart"/>
      <w:r w:rsidR="008A0E7D">
        <w:rPr>
          <w:rFonts w:ascii="Times New Roman" w:hAnsi="Times New Roman" w:cs="Times New Roman"/>
          <w:sz w:val="24"/>
          <w:szCs w:val="24"/>
        </w:rPr>
        <w:t>biochemotherapy</w:t>
      </w:r>
      <w:proofErr w:type="spellEnd"/>
      <w:r w:rsidR="008A0E7D">
        <w:rPr>
          <w:rFonts w:ascii="Times New Roman" w:hAnsi="Times New Roman" w:cs="Times New Roman"/>
          <w:sz w:val="24"/>
          <w:szCs w:val="24"/>
        </w:rPr>
        <w:t xml:space="preserve"> </w:t>
      </w:r>
      <w:r w:rsidRPr="0087676A">
        <w:rPr>
          <w:rFonts w:ascii="Times New Roman" w:hAnsi="Times New Roman" w:cs="Times New Roman"/>
          <w:sz w:val="24"/>
          <w:szCs w:val="24"/>
        </w:rPr>
        <w:t xml:space="preserve">has significant improved outcome for the metastatic diseases. </w:t>
      </w:r>
      <w:r w:rsidR="00427C61" w:rsidRPr="0087676A">
        <w:rPr>
          <w:rFonts w:ascii="Times New Roman" w:hAnsi="Times New Roman" w:cs="Times New Roman"/>
          <w:sz w:val="24"/>
          <w:szCs w:val="24"/>
        </w:rPr>
        <w:t xml:space="preserve">Now as a post surgical adjuvant </w:t>
      </w:r>
      <w:r w:rsidRPr="0087676A">
        <w:rPr>
          <w:rFonts w:ascii="Times New Roman" w:hAnsi="Times New Roman" w:cs="Times New Roman"/>
          <w:sz w:val="24"/>
          <w:szCs w:val="24"/>
        </w:rPr>
        <w:t>Cytokines</w:t>
      </w:r>
      <w:r w:rsidR="00427C61" w:rsidRPr="0087676A">
        <w:rPr>
          <w:rFonts w:ascii="Times New Roman" w:hAnsi="Times New Roman" w:cs="Times New Roman"/>
          <w:sz w:val="24"/>
          <w:szCs w:val="24"/>
        </w:rPr>
        <w:t xml:space="preserve"> with vaccines of cancer are under trials and considered as an important part in therapy of cancer so we can achieve beneficial and long term survival rates from disease </w:t>
      </w:r>
      <w:r w:rsidRPr="0087676A">
        <w:rPr>
          <w:rFonts w:ascii="Times New Roman" w:hAnsi="Times New Roman" w:cs="Times New Roman"/>
          <w:sz w:val="24"/>
          <w:szCs w:val="24"/>
        </w:rPr>
        <w:t xml:space="preserve">(S. </w:t>
      </w:r>
      <w:proofErr w:type="spellStart"/>
      <w:r w:rsidRPr="0087676A">
        <w:rPr>
          <w:rFonts w:ascii="Times New Roman" w:hAnsi="Times New Roman" w:cs="Times New Roman"/>
          <w:sz w:val="24"/>
          <w:szCs w:val="24"/>
        </w:rPr>
        <w:t>Dezfouli</w:t>
      </w:r>
      <w:proofErr w:type="spellEnd"/>
      <w:r w:rsidRPr="0087676A">
        <w:rPr>
          <w:rFonts w:ascii="Times New Roman" w:hAnsi="Times New Roman" w:cs="Times New Roman"/>
          <w:sz w:val="24"/>
          <w:szCs w:val="24"/>
        </w:rPr>
        <w:t xml:space="preserve"> et al, 2005).</w:t>
      </w:r>
      <w:r w:rsidR="008A0E7D">
        <w:rPr>
          <w:rFonts w:ascii="Times New Roman" w:hAnsi="Times New Roman" w:cs="Times New Roman"/>
          <w:sz w:val="24"/>
          <w:szCs w:val="24"/>
        </w:rPr>
        <w:t xml:space="preserve"> </w:t>
      </w:r>
      <w:r w:rsidRPr="0087676A">
        <w:rPr>
          <w:rFonts w:ascii="Times New Roman" w:hAnsi="Times New Roman" w:cs="Times New Roman"/>
          <w:sz w:val="24"/>
          <w:szCs w:val="24"/>
        </w:rPr>
        <w:t>The a</w:t>
      </w:r>
      <w:r w:rsidR="008A0E7D">
        <w:rPr>
          <w:rFonts w:ascii="Times New Roman" w:hAnsi="Times New Roman" w:cs="Times New Roman"/>
          <w:sz w:val="24"/>
          <w:szCs w:val="24"/>
        </w:rPr>
        <w:t>dvancement in molecular biology</w:t>
      </w:r>
      <w:r w:rsidRPr="0087676A">
        <w:rPr>
          <w:rFonts w:ascii="Times New Roman" w:hAnsi="Times New Roman" w:cs="Times New Roman"/>
          <w:sz w:val="24"/>
          <w:szCs w:val="24"/>
        </w:rPr>
        <w:t xml:space="preserve">, </w:t>
      </w:r>
      <w:proofErr w:type="spellStart"/>
      <w:r w:rsidRPr="0087676A">
        <w:rPr>
          <w:rFonts w:ascii="Times New Roman" w:hAnsi="Times New Roman" w:cs="Times New Roman"/>
          <w:sz w:val="24"/>
          <w:szCs w:val="24"/>
        </w:rPr>
        <w:t>microsequencing</w:t>
      </w:r>
      <w:proofErr w:type="spellEnd"/>
      <w:r w:rsidRPr="0087676A">
        <w:rPr>
          <w:rFonts w:ascii="Times New Roman" w:hAnsi="Times New Roman" w:cs="Times New Roman"/>
          <w:sz w:val="24"/>
          <w:szCs w:val="24"/>
        </w:rPr>
        <w:t xml:space="preserve">, and monoclonal antibodies has made it possible to </w:t>
      </w:r>
      <w:r w:rsidR="008A0E7D" w:rsidRPr="0087676A">
        <w:rPr>
          <w:rFonts w:ascii="Times New Roman" w:hAnsi="Times New Roman" w:cs="Times New Roman"/>
          <w:sz w:val="24"/>
          <w:szCs w:val="24"/>
        </w:rPr>
        <w:t>achieve</w:t>
      </w:r>
      <w:r w:rsidRPr="0087676A">
        <w:rPr>
          <w:rFonts w:ascii="Times New Roman" w:hAnsi="Times New Roman" w:cs="Times New Roman"/>
          <w:sz w:val="24"/>
          <w:szCs w:val="24"/>
        </w:rPr>
        <w:t xml:space="preserve"> the pure</w:t>
      </w:r>
      <w:r w:rsidR="008A0E7D">
        <w:rPr>
          <w:rFonts w:ascii="Times New Roman" w:hAnsi="Times New Roman" w:cs="Times New Roman"/>
          <w:sz w:val="24"/>
          <w:szCs w:val="24"/>
        </w:rPr>
        <w:t xml:space="preserve"> </w:t>
      </w:r>
      <w:r w:rsidR="008A0E7D" w:rsidRPr="0087676A">
        <w:rPr>
          <w:rFonts w:ascii="Times New Roman" w:hAnsi="Times New Roman" w:cs="Times New Roman"/>
          <w:sz w:val="24"/>
          <w:szCs w:val="24"/>
        </w:rPr>
        <w:t>preparation</w:t>
      </w:r>
      <w:r w:rsidRPr="0087676A">
        <w:rPr>
          <w:rFonts w:ascii="Times New Roman" w:hAnsi="Times New Roman" w:cs="Times New Roman"/>
          <w:sz w:val="24"/>
          <w:szCs w:val="24"/>
        </w:rPr>
        <w:t xml:space="preserve"> of recombinant cytokine for the applications like therapeutics and for experimental purposes.</w:t>
      </w:r>
      <w:r w:rsidR="00730BF5">
        <w:rPr>
          <w:rFonts w:ascii="Times New Roman" w:hAnsi="Times New Roman" w:cs="Times New Roman"/>
          <w:sz w:val="24"/>
          <w:szCs w:val="24"/>
        </w:rPr>
        <w:t xml:space="preserve"> </w:t>
      </w:r>
      <w:r w:rsidRPr="0087676A">
        <w:rPr>
          <w:rFonts w:ascii="Times New Roman" w:hAnsi="Times New Roman" w:cs="Times New Roman"/>
          <w:sz w:val="24"/>
          <w:szCs w:val="24"/>
        </w:rPr>
        <w:t>There is a number of cytokine</w:t>
      </w:r>
      <w:r w:rsidR="008A0E7D">
        <w:rPr>
          <w:rFonts w:ascii="Times New Roman" w:hAnsi="Times New Roman" w:cs="Times New Roman"/>
          <w:sz w:val="24"/>
          <w:szCs w:val="24"/>
        </w:rPr>
        <w:t xml:space="preserve">s that perform the function of </w:t>
      </w:r>
      <w:r w:rsidRPr="0087676A">
        <w:rPr>
          <w:rFonts w:ascii="Times New Roman" w:hAnsi="Times New Roman" w:cs="Times New Roman"/>
          <w:sz w:val="24"/>
          <w:szCs w:val="24"/>
        </w:rPr>
        <w:t>pathophysiological. The genes that are regulated by cytokines could be detect</w:t>
      </w:r>
      <w:r w:rsidR="008A0E7D">
        <w:rPr>
          <w:rFonts w:ascii="Times New Roman" w:hAnsi="Times New Roman" w:cs="Times New Roman"/>
          <w:sz w:val="24"/>
          <w:szCs w:val="24"/>
        </w:rPr>
        <w:t>ed</w:t>
      </w:r>
      <w:r w:rsidRPr="0087676A">
        <w:rPr>
          <w:rFonts w:ascii="Times New Roman" w:hAnsi="Times New Roman" w:cs="Times New Roman"/>
          <w:sz w:val="24"/>
          <w:szCs w:val="24"/>
        </w:rPr>
        <w:t xml:space="preserve"> by gene chip microarray (</w:t>
      </w:r>
      <w:proofErr w:type="spellStart"/>
      <w:r w:rsidRPr="0087676A">
        <w:rPr>
          <w:rFonts w:ascii="Times New Roman" w:hAnsi="Times New Roman" w:cs="Times New Roman"/>
          <w:sz w:val="24"/>
          <w:szCs w:val="24"/>
        </w:rPr>
        <w:t>Joost</w:t>
      </w:r>
      <w:proofErr w:type="spellEnd"/>
      <w:r w:rsidRPr="0087676A">
        <w:rPr>
          <w:rFonts w:ascii="Times New Roman" w:hAnsi="Times New Roman" w:cs="Times New Roman"/>
          <w:sz w:val="24"/>
          <w:szCs w:val="24"/>
        </w:rPr>
        <w:t xml:space="preserve"> J. Oppenheim, 2000).</w:t>
      </w:r>
    </w:p>
    <w:p w:rsidR="00524BD5" w:rsidRPr="0087676A" w:rsidRDefault="00524BD5" w:rsidP="00524BD5">
      <w:pPr>
        <w:spacing w:before="136" w:after="100" w:afterAutospacing="1" w:line="240" w:lineRule="auto"/>
        <w:outlineLvl w:val="0"/>
        <w:rPr>
          <w:rFonts w:ascii="Times New Roman" w:hAnsi="Times New Roman" w:cs="Times New Roman"/>
          <w:b/>
          <w:sz w:val="24"/>
          <w:szCs w:val="24"/>
        </w:rPr>
      </w:pPr>
      <w:r w:rsidRPr="0087676A">
        <w:rPr>
          <w:rFonts w:ascii="Times New Roman" w:hAnsi="Times New Roman" w:cs="Times New Roman"/>
          <w:b/>
          <w:sz w:val="24"/>
          <w:szCs w:val="24"/>
        </w:rPr>
        <w:t>Cytokines as therapeutic targets</w:t>
      </w:r>
    </w:p>
    <w:p w:rsidR="00524BD5" w:rsidRPr="0087676A" w:rsidRDefault="00524BD5" w:rsidP="00D47178">
      <w:pPr>
        <w:shd w:val="clear" w:color="auto" w:fill="FFFFFF"/>
        <w:spacing w:before="100" w:beforeAutospacing="1" w:after="122"/>
        <w:jc w:val="both"/>
        <w:rPr>
          <w:rFonts w:ascii="Times New Roman" w:hAnsi="Times New Roman" w:cs="Times New Roman"/>
          <w:sz w:val="24"/>
          <w:szCs w:val="24"/>
        </w:rPr>
      </w:pPr>
      <w:r w:rsidRPr="0087676A">
        <w:rPr>
          <w:rFonts w:ascii="Times New Roman" w:eastAsia="Arial Unicode MS" w:hAnsi="Times New Roman" w:cs="Times New Roman"/>
          <w:sz w:val="24"/>
          <w:szCs w:val="24"/>
        </w:rPr>
        <w:t>The research of cytokine has introduced us with new therapies that has recognized in treating many important diseases. Th</w:t>
      </w:r>
      <w:r w:rsidR="009767F5">
        <w:rPr>
          <w:rFonts w:ascii="Times New Roman" w:eastAsia="Arial Unicode MS" w:hAnsi="Times New Roman" w:cs="Times New Roman"/>
          <w:sz w:val="24"/>
          <w:szCs w:val="24"/>
        </w:rPr>
        <w:t>ese therapeutic advances result in two types of strategies</w:t>
      </w:r>
      <w:r w:rsidRPr="0087676A">
        <w:rPr>
          <w:rFonts w:ascii="Times New Roman" w:eastAsia="Arial Unicode MS" w:hAnsi="Times New Roman" w:cs="Times New Roman"/>
          <w:sz w:val="24"/>
          <w:szCs w:val="24"/>
        </w:rPr>
        <w:t>, the first among those embodies the administration of recombinant, purified cytokines while the second strategy is the administration of therapeuti</w:t>
      </w:r>
      <w:r w:rsidR="009767F5">
        <w:rPr>
          <w:rFonts w:ascii="Times New Roman" w:eastAsia="Arial Unicode MS" w:hAnsi="Times New Roman" w:cs="Times New Roman"/>
          <w:sz w:val="24"/>
          <w:szCs w:val="24"/>
        </w:rPr>
        <w:t>cs that will inhibit dangerous a</w:t>
      </w:r>
      <w:r w:rsidRPr="0087676A">
        <w:rPr>
          <w:rFonts w:ascii="Times New Roman" w:eastAsia="Arial Unicode MS" w:hAnsi="Times New Roman" w:cs="Times New Roman"/>
          <w:sz w:val="24"/>
          <w:szCs w:val="24"/>
        </w:rPr>
        <w:t xml:space="preserve">ffects of the up regulated and endogenous cytokines. </w:t>
      </w:r>
      <w:proofErr w:type="spellStart"/>
      <w:r w:rsidRPr="0087676A">
        <w:rPr>
          <w:rFonts w:ascii="Times New Roman" w:eastAsia="Arial Unicode MS" w:hAnsi="Times New Roman" w:cs="Times New Roman"/>
          <w:sz w:val="24"/>
          <w:szCs w:val="24"/>
        </w:rPr>
        <w:t>Interferons</w:t>
      </w:r>
      <w:proofErr w:type="spellEnd"/>
      <w:r w:rsidRPr="0087676A">
        <w:rPr>
          <w:rFonts w:ascii="Times New Roman" w:eastAsia="Arial Unicode MS" w:hAnsi="Times New Roman" w:cs="Times New Roman"/>
          <w:sz w:val="24"/>
          <w:szCs w:val="24"/>
        </w:rPr>
        <w:t xml:space="preserve"> and the Hematopoietic growth factors are the examples of successful cytokine therapeutics (</w:t>
      </w:r>
      <w:proofErr w:type="spellStart"/>
      <w:r w:rsidR="006C7F99" w:rsidRPr="006C7F99">
        <w:fldChar w:fldCharType="begin"/>
      </w:r>
      <w:r w:rsidR="00A42BCD" w:rsidRPr="0087676A">
        <w:rPr>
          <w:sz w:val="24"/>
          <w:szCs w:val="24"/>
        </w:rPr>
        <w:instrText xml:space="preserve"> HYPERLINK "http://www.ncbi.nlm.nih.gov/pubmed?term=Vilcek%20J%5BAuthor%5D&amp;cauthor=true&amp;cauthor_uid=15063084" </w:instrText>
      </w:r>
      <w:r w:rsidR="006C7F99" w:rsidRPr="006C7F99">
        <w:fldChar w:fldCharType="separate"/>
      </w:r>
      <w:r w:rsidRPr="0087676A">
        <w:rPr>
          <w:rStyle w:val="Hyperlink"/>
          <w:rFonts w:ascii="Times New Roman" w:hAnsi="Times New Roman" w:cs="Times New Roman"/>
          <w:color w:val="auto"/>
          <w:sz w:val="24"/>
          <w:szCs w:val="24"/>
          <w:u w:val="none"/>
        </w:rPr>
        <w:t>Vilcek</w:t>
      </w:r>
      <w:proofErr w:type="spellEnd"/>
      <w:r w:rsidRPr="0087676A">
        <w:rPr>
          <w:rStyle w:val="Hyperlink"/>
          <w:rFonts w:ascii="Times New Roman" w:hAnsi="Times New Roman" w:cs="Times New Roman"/>
          <w:color w:val="auto"/>
          <w:sz w:val="24"/>
          <w:szCs w:val="24"/>
          <w:u w:val="none"/>
        </w:rPr>
        <w:t xml:space="preserve"> J</w:t>
      </w:r>
      <w:r w:rsidR="006C7F99" w:rsidRPr="0087676A">
        <w:rPr>
          <w:rStyle w:val="Hyperlink"/>
          <w:rFonts w:ascii="Times New Roman" w:hAnsi="Times New Roman" w:cs="Times New Roman"/>
          <w:color w:val="auto"/>
          <w:sz w:val="24"/>
          <w:szCs w:val="24"/>
          <w:u w:val="none"/>
        </w:rPr>
        <w:fldChar w:fldCharType="end"/>
      </w:r>
      <w:r w:rsidRPr="0087676A">
        <w:rPr>
          <w:rFonts w:ascii="Times New Roman" w:hAnsi="Times New Roman" w:cs="Times New Roman"/>
          <w:sz w:val="24"/>
          <w:szCs w:val="24"/>
        </w:rPr>
        <w:t xml:space="preserve"> et al., 2004</w:t>
      </w:r>
      <w:r w:rsidRPr="0087676A">
        <w:rPr>
          <w:rFonts w:ascii="Times New Roman" w:eastAsia="Arial Unicode MS" w:hAnsi="Times New Roman" w:cs="Times New Roman"/>
          <w:sz w:val="24"/>
          <w:szCs w:val="24"/>
        </w:rPr>
        <w:t>).</w:t>
      </w:r>
      <w:r w:rsidR="009767F5">
        <w:rPr>
          <w:rFonts w:ascii="Times New Roman" w:eastAsia="Arial Unicode MS" w:hAnsi="Times New Roman" w:cs="Times New Roman"/>
          <w:sz w:val="24"/>
          <w:szCs w:val="24"/>
        </w:rPr>
        <w:t xml:space="preserve"> </w:t>
      </w:r>
      <w:r w:rsidRPr="0087676A">
        <w:rPr>
          <w:rFonts w:ascii="Times New Roman" w:hAnsi="Times New Roman" w:cs="Times New Roman"/>
          <w:sz w:val="24"/>
          <w:szCs w:val="24"/>
        </w:rPr>
        <w:t>Cytokines are one of the best targets for the pro</w:t>
      </w:r>
      <w:r w:rsidR="009767F5">
        <w:rPr>
          <w:rFonts w:ascii="Times New Roman" w:hAnsi="Times New Roman" w:cs="Times New Roman"/>
          <w:sz w:val="24"/>
          <w:szCs w:val="24"/>
        </w:rPr>
        <w:t>ducts in biotechnology industry</w:t>
      </w:r>
      <w:r w:rsidRPr="0087676A">
        <w:rPr>
          <w:rFonts w:ascii="Times New Roman" w:hAnsi="Times New Roman" w:cs="Times New Roman"/>
          <w:sz w:val="24"/>
          <w:szCs w:val="24"/>
        </w:rPr>
        <w:t xml:space="preserve">, they are important extracellular </w:t>
      </w:r>
      <w:r w:rsidRPr="0087676A">
        <w:rPr>
          <w:rFonts w:ascii="Times New Roman" w:hAnsi="Times New Roman" w:cs="Times New Roman"/>
          <w:sz w:val="24"/>
          <w:szCs w:val="24"/>
        </w:rPr>
        <w:lastRenderedPageBreak/>
        <w:t xml:space="preserve">molecules that are rate limiting and these cytokines </w:t>
      </w:r>
      <w:r w:rsidR="009767F5">
        <w:rPr>
          <w:rFonts w:ascii="Times New Roman" w:hAnsi="Times New Roman" w:cs="Times New Roman"/>
          <w:sz w:val="24"/>
          <w:szCs w:val="24"/>
        </w:rPr>
        <w:t xml:space="preserve">form very specific </w:t>
      </w:r>
      <w:proofErr w:type="gramStart"/>
      <w:r w:rsidR="009767F5">
        <w:rPr>
          <w:rFonts w:ascii="Times New Roman" w:hAnsi="Times New Roman" w:cs="Times New Roman"/>
          <w:sz w:val="24"/>
          <w:szCs w:val="24"/>
        </w:rPr>
        <w:t>therapeutics</w:t>
      </w:r>
      <w:r w:rsidRPr="0087676A">
        <w:rPr>
          <w:rFonts w:ascii="Times New Roman" w:hAnsi="Times New Roman" w:cs="Times New Roman"/>
          <w:sz w:val="24"/>
          <w:szCs w:val="24"/>
        </w:rPr>
        <w:t>,</w:t>
      </w:r>
      <w:proofErr w:type="gramEnd"/>
      <w:r w:rsidRPr="0087676A">
        <w:rPr>
          <w:rFonts w:ascii="Times New Roman" w:hAnsi="Times New Roman" w:cs="Times New Roman"/>
          <w:sz w:val="24"/>
          <w:szCs w:val="24"/>
        </w:rPr>
        <w:t xml:space="preserve"> they are more specific as compared to small </w:t>
      </w:r>
      <w:r w:rsidR="00ED1086" w:rsidRPr="0087676A">
        <w:rPr>
          <w:rFonts w:ascii="Times New Roman" w:hAnsi="Times New Roman" w:cs="Times New Roman"/>
          <w:sz w:val="24"/>
          <w:szCs w:val="24"/>
        </w:rPr>
        <w:t xml:space="preserve">chemicals </w:t>
      </w:r>
      <w:r w:rsidRPr="0087676A">
        <w:rPr>
          <w:rFonts w:ascii="Times New Roman" w:hAnsi="Times New Roman" w:cs="Times New Roman"/>
          <w:sz w:val="24"/>
          <w:szCs w:val="24"/>
        </w:rPr>
        <w:t>organic</w:t>
      </w:r>
      <w:r w:rsidR="00ED1086" w:rsidRPr="0087676A">
        <w:rPr>
          <w:rFonts w:ascii="Times New Roman" w:hAnsi="Times New Roman" w:cs="Times New Roman"/>
          <w:sz w:val="24"/>
          <w:szCs w:val="24"/>
        </w:rPr>
        <w:t xml:space="preserve"> in nature due to wide surface</w:t>
      </w:r>
      <w:r w:rsidRPr="0087676A">
        <w:rPr>
          <w:rFonts w:ascii="Times New Roman" w:hAnsi="Times New Roman" w:cs="Times New Roman"/>
          <w:sz w:val="24"/>
          <w:szCs w:val="24"/>
        </w:rPr>
        <w:t xml:space="preserve"> interaction of</w:t>
      </w:r>
      <w:r w:rsidR="00ED1086" w:rsidRPr="0087676A">
        <w:rPr>
          <w:rFonts w:ascii="Times New Roman" w:hAnsi="Times New Roman" w:cs="Times New Roman"/>
          <w:sz w:val="24"/>
          <w:szCs w:val="24"/>
        </w:rPr>
        <w:t xml:space="preserve"> receptors as well as antibody with the</w:t>
      </w:r>
      <w:r w:rsidRPr="0087676A">
        <w:rPr>
          <w:rFonts w:ascii="Times New Roman" w:hAnsi="Times New Roman" w:cs="Times New Roman"/>
          <w:sz w:val="24"/>
          <w:szCs w:val="24"/>
        </w:rPr>
        <w:t xml:space="preserve"> target</w:t>
      </w:r>
      <w:r w:rsidR="00ED1086" w:rsidRPr="0087676A">
        <w:rPr>
          <w:rFonts w:ascii="Times New Roman" w:hAnsi="Times New Roman" w:cs="Times New Roman"/>
          <w:sz w:val="24"/>
          <w:szCs w:val="24"/>
        </w:rPr>
        <w:t>s</w:t>
      </w:r>
      <w:r w:rsidR="009767F5">
        <w:rPr>
          <w:rFonts w:ascii="Times New Roman" w:hAnsi="Times New Roman" w:cs="Times New Roman"/>
          <w:sz w:val="24"/>
          <w:szCs w:val="24"/>
        </w:rPr>
        <w:t xml:space="preserve"> (Marc </w:t>
      </w:r>
      <w:proofErr w:type="spellStart"/>
      <w:r w:rsidR="009767F5">
        <w:rPr>
          <w:rFonts w:ascii="Times New Roman" w:hAnsi="Times New Roman" w:cs="Times New Roman"/>
          <w:sz w:val="24"/>
          <w:szCs w:val="24"/>
        </w:rPr>
        <w:t>Feldmann</w:t>
      </w:r>
      <w:proofErr w:type="spellEnd"/>
      <w:r w:rsidRPr="0087676A">
        <w:rPr>
          <w:rFonts w:ascii="Times New Roman" w:hAnsi="Times New Roman" w:cs="Times New Roman"/>
          <w:sz w:val="24"/>
          <w:szCs w:val="24"/>
        </w:rPr>
        <w:t>,</w:t>
      </w:r>
      <w:r w:rsidR="009767F5">
        <w:rPr>
          <w:rFonts w:ascii="Times New Roman" w:hAnsi="Times New Roman" w:cs="Times New Roman"/>
          <w:sz w:val="24"/>
          <w:szCs w:val="24"/>
        </w:rPr>
        <w:t xml:space="preserve"> </w:t>
      </w:r>
      <w:r w:rsidRPr="0087676A">
        <w:rPr>
          <w:rFonts w:ascii="Times New Roman" w:hAnsi="Times New Roman" w:cs="Times New Roman"/>
          <w:sz w:val="24"/>
          <w:szCs w:val="24"/>
        </w:rPr>
        <w:t xml:space="preserve">2008). </w:t>
      </w:r>
      <w:r w:rsidRPr="0087676A">
        <w:rPr>
          <w:rFonts w:ascii="Times New Roman" w:eastAsia="Times New Roman" w:hAnsi="Times New Roman" w:cs="Times New Roman"/>
          <w:sz w:val="24"/>
          <w:szCs w:val="24"/>
        </w:rPr>
        <w:t>Cytokines has potential to be used in therapeutics or immune</w:t>
      </w:r>
      <w:r w:rsidR="009767F5">
        <w:rPr>
          <w:rFonts w:ascii="Times New Roman" w:eastAsia="Times New Roman" w:hAnsi="Times New Roman" w:cs="Times New Roman"/>
          <w:sz w:val="24"/>
          <w:szCs w:val="24"/>
        </w:rPr>
        <w:t xml:space="preserve"> adjuvants for certain </w:t>
      </w:r>
      <w:proofErr w:type="gramStart"/>
      <w:r w:rsidR="009767F5">
        <w:rPr>
          <w:rFonts w:ascii="Times New Roman" w:eastAsia="Times New Roman" w:hAnsi="Times New Roman" w:cs="Times New Roman"/>
          <w:sz w:val="24"/>
          <w:szCs w:val="24"/>
        </w:rPr>
        <w:t>diseases</w:t>
      </w:r>
      <w:r w:rsidRPr="0087676A">
        <w:rPr>
          <w:rFonts w:ascii="Times New Roman" w:eastAsia="Times New Roman" w:hAnsi="Times New Roman" w:cs="Times New Roman"/>
          <w:sz w:val="24"/>
          <w:szCs w:val="24"/>
        </w:rPr>
        <w:t>,</w:t>
      </w:r>
      <w:proofErr w:type="gramEnd"/>
      <w:r w:rsidRPr="0087676A">
        <w:rPr>
          <w:rFonts w:ascii="Times New Roman" w:eastAsia="Times New Roman" w:hAnsi="Times New Roman" w:cs="Times New Roman"/>
          <w:sz w:val="24"/>
          <w:szCs w:val="24"/>
        </w:rPr>
        <w:t xml:space="preserve"> they may be used as therapeutic targets in various diseases</w:t>
      </w:r>
      <w:r w:rsidR="009767F5">
        <w:rPr>
          <w:rFonts w:ascii="Times New Roman" w:eastAsia="Times New Roman" w:hAnsi="Times New Roman" w:cs="Times New Roman"/>
          <w:sz w:val="24"/>
          <w:szCs w:val="24"/>
        </w:rPr>
        <w:t xml:space="preserve"> </w:t>
      </w:r>
      <w:r w:rsidRPr="0087676A">
        <w:rPr>
          <w:rFonts w:ascii="Times New Roman" w:eastAsia="Times New Roman" w:hAnsi="Times New Roman" w:cs="Times New Roman"/>
          <w:sz w:val="24"/>
          <w:szCs w:val="24"/>
        </w:rPr>
        <w:t>(</w:t>
      </w:r>
      <w:r w:rsidRPr="0087676A">
        <w:rPr>
          <w:rFonts w:ascii="Times New Roman" w:hAnsi="Times New Roman" w:cs="Times New Roman"/>
          <w:sz w:val="24"/>
          <w:szCs w:val="24"/>
        </w:rPr>
        <w:t>Zhou Xing et al., 2000</w:t>
      </w:r>
      <w:r w:rsidRPr="0087676A">
        <w:rPr>
          <w:rFonts w:ascii="Times New Roman" w:eastAsia="Times New Roman" w:hAnsi="Times New Roman" w:cs="Times New Roman"/>
          <w:sz w:val="24"/>
          <w:szCs w:val="24"/>
        </w:rPr>
        <w:t>).</w:t>
      </w:r>
      <w:r w:rsidR="009767F5">
        <w:rPr>
          <w:rFonts w:ascii="Times New Roman" w:eastAsia="Times New Roman" w:hAnsi="Times New Roman" w:cs="Times New Roman"/>
          <w:sz w:val="24"/>
          <w:szCs w:val="24"/>
        </w:rPr>
        <w:t xml:space="preserve"> </w:t>
      </w:r>
      <w:r w:rsidRPr="0087676A">
        <w:rPr>
          <w:rFonts w:ascii="Times New Roman" w:hAnsi="Times New Roman" w:cs="Times New Roman"/>
          <w:sz w:val="24"/>
          <w:szCs w:val="24"/>
        </w:rPr>
        <w:t>The current review shows that the in certain pathological conditions which also includes autoimmune disease, autoantibodies could be produced against the cytokines and that could be detected in healthy individuals.</w:t>
      </w:r>
      <w:r w:rsidR="009767F5">
        <w:rPr>
          <w:rFonts w:ascii="Times New Roman" w:hAnsi="Times New Roman" w:cs="Times New Roman"/>
          <w:sz w:val="24"/>
          <w:szCs w:val="24"/>
        </w:rPr>
        <w:t xml:space="preserve"> In the autoimmune diseases</w:t>
      </w:r>
      <w:r w:rsidRPr="0087676A">
        <w:rPr>
          <w:rFonts w:ascii="Times New Roman" w:hAnsi="Times New Roman" w:cs="Times New Roman"/>
          <w:sz w:val="24"/>
          <w:szCs w:val="24"/>
        </w:rPr>
        <w:t xml:space="preserve">, these </w:t>
      </w:r>
      <w:proofErr w:type="spellStart"/>
      <w:r w:rsidRPr="0087676A">
        <w:rPr>
          <w:rFonts w:ascii="Times New Roman" w:hAnsi="Times New Roman" w:cs="Times New Roman"/>
          <w:sz w:val="24"/>
          <w:szCs w:val="24"/>
        </w:rPr>
        <w:t>AutoAbs</w:t>
      </w:r>
      <w:proofErr w:type="spellEnd"/>
      <w:r w:rsidRPr="0087676A">
        <w:rPr>
          <w:rFonts w:ascii="Times New Roman" w:hAnsi="Times New Roman" w:cs="Times New Roman"/>
          <w:sz w:val="24"/>
          <w:szCs w:val="24"/>
        </w:rPr>
        <w:t xml:space="preserve"> are prognostic markers which may be positive or negative.</w:t>
      </w:r>
      <w:r w:rsidR="009767F5">
        <w:rPr>
          <w:rFonts w:ascii="Times New Roman" w:hAnsi="Times New Roman" w:cs="Times New Roman"/>
          <w:sz w:val="24"/>
          <w:szCs w:val="24"/>
        </w:rPr>
        <w:t xml:space="preserve"> </w:t>
      </w:r>
      <w:r w:rsidRPr="0087676A">
        <w:rPr>
          <w:rFonts w:ascii="Times New Roman" w:hAnsi="Times New Roman" w:cs="Times New Roman"/>
          <w:sz w:val="24"/>
          <w:szCs w:val="24"/>
        </w:rPr>
        <w:t>High levels of autoantibodies a</w:t>
      </w:r>
      <w:r w:rsidR="009767F5">
        <w:rPr>
          <w:rFonts w:ascii="Times New Roman" w:hAnsi="Times New Roman" w:cs="Times New Roman"/>
          <w:sz w:val="24"/>
          <w:szCs w:val="24"/>
        </w:rPr>
        <w:t xml:space="preserve">gainst the cytokines may cause </w:t>
      </w:r>
      <w:r w:rsidRPr="0087676A">
        <w:rPr>
          <w:rFonts w:ascii="Times New Roman" w:hAnsi="Times New Roman" w:cs="Times New Roman"/>
          <w:sz w:val="24"/>
          <w:szCs w:val="24"/>
        </w:rPr>
        <w:t>immunodeficiency</w:t>
      </w:r>
      <w:r w:rsidR="009767F5">
        <w:rPr>
          <w:rFonts w:ascii="Times New Roman" w:hAnsi="Times New Roman" w:cs="Times New Roman"/>
          <w:sz w:val="24"/>
          <w:szCs w:val="24"/>
        </w:rPr>
        <w:t xml:space="preserve"> </w:t>
      </w:r>
      <w:r w:rsidRPr="0087676A">
        <w:rPr>
          <w:rFonts w:ascii="Times New Roman" w:hAnsi="Times New Roman" w:cs="Times New Roman"/>
          <w:sz w:val="24"/>
          <w:szCs w:val="24"/>
        </w:rPr>
        <w:t>(</w:t>
      </w:r>
      <w:proofErr w:type="spellStart"/>
      <w:r w:rsidRPr="0087676A">
        <w:rPr>
          <w:rFonts w:ascii="Times New Roman" w:hAnsi="Times New Roman" w:cs="Times New Roman"/>
          <w:sz w:val="24"/>
          <w:szCs w:val="24"/>
        </w:rPr>
        <w:t>Cappellano</w:t>
      </w:r>
      <w:proofErr w:type="spellEnd"/>
      <w:r w:rsidRPr="0087676A">
        <w:rPr>
          <w:rFonts w:ascii="Times New Roman" w:hAnsi="Times New Roman" w:cs="Times New Roman"/>
          <w:sz w:val="24"/>
          <w:szCs w:val="24"/>
        </w:rPr>
        <w:t xml:space="preserve"> et al,</w:t>
      </w:r>
      <w:r w:rsidR="009767F5">
        <w:rPr>
          <w:rFonts w:ascii="Times New Roman" w:hAnsi="Times New Roman" w:cs="Times New Roman"/>
          <w:sz w:val="24"/>
          <w:szCs w:val="24"/>
        </w:rPr>
        <w:t xml:space="preserve"> </w:t>
      </w:r>
      <w:r w:rsidRPr="0087676A">
        <w:rPr>
          <w:rFonts w:ascii="Times New Roman" w:hAnsi="Times New Roman" w:cs="Times New Roman"/>
          <w:sz w:val="24"/>
          <w:szCs w:val="24"/>
        </w:rPr>
        <w:t>2012).</w:t>
      </w:r>
    </w:p>
    <w:p w:rsidR="003B0B20" w:rsidRPr="0087676A" w:rsidRDefault="003B0B20" w:rsidP="00D47178">
      <w:pPr>
        <w:autoSpaceDE w:val="0"/>
        <w:autoSpaceDN w:val="0"/>
        <w:adjustRightInd w:val="0"/>
        <w:spacing w:after="0"/>
        <w:rPr>
          <w:rFonts w:ascii="Times New Roman" w:hAnsi="Times New Roman" w:cs="Times New Roman"/>
          <w:b/>
          <w:sz w:val="24"/>
          <w:szCs w:val="24"/>
        </w:rPr>
      </w:pPr>
      <w:r w:rsidRPr="0087676A">
        <w:rPr>
          <w:rFonts w:ascii="Times New Roman" w:hAnsi="Times New Roman" w:cs="Times New Roman"/>
          <w:b/>
          <w:sz w:val="24"/>
          <w:szCs w:val="24"/>
        </w:rPr>
        <w:t>Cytokines as biomarkers</w:t>
      </w:r>
    </w:p>
    <w:p w:rsidR="003B0B20" w:rsidRPr="0087676A" w:rsidRDefault="003B0B20" w:rsidP="003B0B20">
      <w:pPr>
        <w:autoSpaceDE w:val="0"/>
        <w:autoSpaceDN w:val="0"/>
        <w:adjustRightInd w:val="0"/>
        <w:spacing w:after="0" w:line="240" w:lineRule="auto"/>
        <w:jc w:val="both"/>
        <w:rPr>
          <w:rFonts w:ascii="Times New Roman" w:hAnsi="Times New Roman" w:cs="Times New Roman"/>
          <w:sz w:val="24"/>
          <w:szCs w:val="24"/>
        </w:rPr>
      </w:pPr>
    </w:p>
    <w:p w:rsidR="003B0B20" w:rsidRPr="0087676A" w:rsidRDefault="003B0B20" w:rsidP="00D47178">
      <w:pPr>
        <w:autoSpaceDE w:val="0"/>
        <w:autoSpaceDN w:val="0"/>
        <w:adjustRightInd w:val="0"/>
        <w:spacing w:after="0"/>
        <w:jc w:val="both"/>
        <w:rPr>
          <w:rFonts w:ascii="Times New Roman" w:hAnsi="Times New Roman" w:cs="Times New Roman"/>
          <w:bCs/>
          <w:sz w:val="24"/>
          <w:szCs w:val="24"/>
        </w:rPr>
      </w:pPr>
      <w:r w:rsidRPr="0087676A">
        <w:rPr>
          <w:rFonts w:ascii="Times New Roman" w:hAnsi="Times New Roman" w:cs="Times New Roman"/>
          <w:sz w:val="24"/>
          <w:szCs w:val="24"/>
        </w:rPr>
        <w:t>A biomarker can be defined as any measurea</w:t>
      </w:r>
      <w:r w:rsidR="00514ABF">
        <w:rPr>
          <w:rFonts w:ascii="Times New Roman" w:hAnsi="Times New Roman" w:cs="Times New Roman"/>
          <w:sz w:val="24"/>
          <w:szCs w:val="24"/>
        </w:rPr>
        <w:t xml:space="preserve">ble characteristics encompass </w:t>
      </w:r>
      <w:r w:rsidRPr="0087676A">
        <w:rPr>
          <w:rFonts w:ascii="Times New Roman" w:hAnsi="Times New Roman" w:cs="Times New Roman"/>
          <w:sz w:val="24"/>
          <w:szCs w:val="24"/>
        </w:rPr>
        <w:t>the detection of pharmacologic, pathologic a</w:t>
      </w:r>
      <w:r w:rsidR="00514ABF">
        <w:rPr>
          <w:rFonts w:ascii="Times New Roman" w:hAnsi="Times New Roman" w:cs="Times New Roman"/>
          <w:sz w:val="24"/>
          <w:szCs w:val="24"/>
        </w:rPr>
        <w:t xml:space="preserve">nd physiologic process (Tarrant, </w:t>
      </w:r>
      <w:r w:rsidRPr="0087676A">
        <w:rPr>
          <w:rFonts w:ascii="Times New Roman" w:hAnsi="Times New Roman" w:cs="Times New Roman"/>
          <w:sz w:val="24"/>
          <w:szCs w:val="24"/>
        </w:rPr>
        <w:t>2010).</w:t>
      </w:r>
      <w:r w:rsidR="00514ABF">
        <w:rPr>
          <w:rFonts w:ascii="Times New Roman" w:hAnsi="Times New Roman" w:cs="Times New Roman"/>
          <w:sz w:val="24"/>
          <w:szCs w:val="24"/>
        </w:rPr>
        <w:t xml:space="preserve"> </w:t>
      </w:r>
      <w:r w:rsidRPr="0087676A">
        <w:rPr>
          <w:rFonts w:ascii="Times New Roman" w:hAnsi="Times New Roman" w:cs="Times New Roman"/>
          <w:sz w:val="24"/>
          <w:szCs w:val="24"/>
        </w:rPr>
        <w:t>The polymorphisms of cytokine gene could be used as markers for the clinical behavior, periodontitis susceptibility and seve</w:t>
      </w:r>
      <w:r w:rsidR="00514ABF">
        <w:rPr>
          <w:rFonts w:ascii="Times New Roman" w:hAnsi="Times New Roman" w:cs="Times New Roman"/>
          <w:sz w:val="24"/>
          <w:szCs w:val="24"/>
        </w:rPr>
        <w:t>rity. This detection offers an i</w:t>
      </w:r>
      <w:r w:rsidRPr="0087676A">
        <w:rPr>
          <w:rFonts w:ascii="Times New Roman" w:hAnsi="Times New Roman" w:cs="Times New Roman"/>
          <w:sz w:val="24"/>
          <w:szCs w:val="24"/>
        </w:rPr>
        <w:t>nduction of prophylaxis and early diagnosis to other members of the family against the progression of disease</w:t>
      </w:r>
      <w:r w:rsidR="00514ABF">
        <w:rPr>
          <w:rFonts w:ascii="Times New Roman" w:hAnsi="Times New Roman" w:cs="Times New Roman"/>
          <w:sz w:val="24"/>
          <w:szCs w:val="24"/>
        </w:rPr>
        <w:t xml:space="preserve"> </w:t>
      </w:r>
      <w:r w:rsidRPr="0087676A">
        <w:rPr>
          <w:rFonts w:ascii="Times New Roman" w:hAnsi="Times New Roman" w:cs="Times New Roman"/>
          <w:sz w:val="24"/>
          <w:szCs w:val="24"/>
        </w:rPr>
        <w:t>(Wings TY Loo et al, 2012).</w:t>
      </w:r>
      <w:r w:rsidR="00514ABF">
        <w:rPr>
          <w:rFonts w:ascii="Times New Roman" w:hAnsi="Times New Roman" w:cs="Times New Roman"/>
          <w:sz w:val="24"/>
          <w:szCs w:val="24"/>
        </w:rPr>
        <w:t xml:space="preserve"> </w:t>
      </w:r>
      <w:r w:rsidRPr="0087676A">
        <w:rPr>
          <w:rFonts w:ascii="Times New Roman" w:hAnsi="Times New Roman" w:cs="Times New Roman"/>
          <w:sz w:val="24"/>
          <w:szCs w:val="24"/>
        </w:rPr>
        <w:t>By studying the results of these biomarker gave us the evidence of that the change of levels of serum cytokines are linked with depression, pain, fatigue, disturbance in sleep with severity of pain and analgesic intake (MIASKOWSKI et al, 2012)</w:t>
      </w:r>
      <w:r w:rsidRPr="0087676A">
        <w:rPr>
          <w:rFonts w:ascii="Times New Roman" w:hAnsi="Times New Roman" w:cs="Times New Roman"/>
          <w:bCs/>
          <w:sz w:val="24"/>
          <w:szCs w:val="24"/>
        </w:rPr>
        <w:t>.</w:t>
      </w:r>
      <w:r w:rsidR="00514ABF">
        <w:rPr>
          <w:rFonts w:ascii="Times New Roman" w:hAnsi="Times New Roman" w:cs="Times New Roman"/>
          <w:bCs/>
          <w:sz w:val="24"/>
          <w:szCs w:val="24"/>
        </w:rPr>
        <w:t xml:space="preserve"> </w:t>
      </w:r>
      <w:r w:rsidRPr="0087676A">
        <w:rPr>
          <w:rFonts w:ascii="Times New Roman" w:hAnsi="Times New Roman" w:cs="Times New Roman"/>
          <w:sz w:val="24"/>
          <w:szCs w:val="24"/>
        </w:rPr>
        <w:t xml:space="preserve">Cytokines act as very useful serum biomarkers in the patients with thyroid cancer (Franco </w:t>
      </w:r>
      <w:proofErr w:type="spellStart"/>
      <w:r w:rsidRPr="0087676A">
        <w:rPr>
          <w:rFonts w:ascii="Times New Roman" w:hAnsi="Times New Roman" w:cs="Times New Roman"/>
          <w:sz w:val="24"/>
          <w:szCs w:val="24"/>
        </w:rPr>
        <w:t>Lumachi</w:t>
      </w:r>
      <w:proofErr w:type="spellEnd"/>
      <w:r w:rsidRPr="0087676A">
        <w:rPr>
          <w:rFonts w:ascii="Times New Roman" w:hAnsi="Times New Roman" w:cs="Times New Roman"/>
          <w:sz w:val="24"/>
          <w:szCs w:val="24"/>
        </w:rPr>
        <w:t xml:space="preserve"> et al, 2010).</w:t>
      </w:r>
      <w:r w:rsidR="00514ABF">
        <w:rPr>
          <w:rFonts w:ascii="Times New Roman" w:hAnsi="Times New Roman" w:cs="Times New Roman"/>
          <w:sz w:val="24"/>
          <w:szCs w:val="24"/>
        </w:rPr>
        <w:t xml:space="preserve"> </w:t>
      </w:r>
      <w:r w:rsidRPr="0087676A">
        <w:rPr>
          <w:rFonts w:ascii="Times New Roman" w:hAnsi="Times New Roman" w:cs="Times New Roman"/>
          <w:sz w:val="24"/>
          <w:szCs w:val="24"/>
        </w:rPr>
        <w:t xml:space="preserve">The </w:t>
      </w:r>
      <w:proofErr w:type="spellStart"/>
      <w:r w:rsidRPr="0087676A">
        <w:rPr>
          <w:rFonts w:ascii="Times New Roman" w:hAnsi="Times New Roman" w:cs="Times New Roman"/>
          <w:sz w:val="24"/>
          <w:szCs w:val="24"/>
        </w:rPr>
        <w:t>chemokines</w:t>
      </w:r>
      <w:proofErr w:type="spellEnd"/>
      <w:r w:rsidRPr="0087676A">
        <w:rPr>
          <w:rFonts w:ascii="Times New Roman" w:hAnsi="Times New Roman" w:cs="Times New Roman"/>
          <w:sz w:val="24"/>
          <w:szCs w:val="24"/>
        </w:rPr>
        <w:t>, cytokines and the growth factors as biomarkers have been aided by exploratory and mechanistic studies of biomarker that insinuate repair process and inflammatory in toxicity.</w:t>
      </w:r>
      <w:r w:rsidR="00514ABF">
        <w:rPr>
          <w:rFonts w:ascii="Times New Roman" w:hAnsi="Times New Roman" w:cs="Times New Roman"/>
          <w:sz w:val="24"/>
          <w:szCs w:val="24"/>
        </w:rPr>
        <w:t xml:space="preserve"> </w:t>
      </w:r>
      <w:r w:rsidRPr="0087676A">
        <w:rPr>
          <w:rFonts w:ascii="Times New Roman" w:hAnsi="Times New Roman" w:cs="Times New Roman"/>
          <w:sz w:val="24"/>
          <w:szCs w:val="24"/>
        </w:rPr>
        <w:t>The cytokines are used as biomarkers because they are sensitive, specific and show temporal kinetics that permits persistence, detection, and resolution of toxicity.</w:t>
      </w:r>
      <w:r w:rsidR="00514ABF">
        <w:rPr>
          <w:rFonts w:ascii="Times New Roman" w:hAnsi="Times New Roman" w:cs="Times New Roman"/>
          <w:sz w:val="24"/>
          <w:szCs w:val="24"/>
        </w:rPr>
        <w:t xml:space="preserve"> </w:t>
      </w:r>
      <w:r w:rsidRPr="0087676A">
        <w:rPr>
          <w:rFonts w:ascii="Times New Roman" w:hAnsi="Times New Roman" w:cs="Times New Roman"/>
          <w:sz w:val="24"/>
          <w:szCs w:val="24"/>
        </w:rPr>
        <w:t>The use of cytokines is more useful when they</w:t>
      </w:r>
      <w:r w:rsidR="00514ABF">
        <w:rPr>
          <w:rFonts w:ascii="Times New Roman" w:hAnsi="Times New Roman" w:cs="Times New Roman"/>
          <w:sz w:val="24"/>
          <w:szCs w:val="24"/>
        </w:rPr>
        <w:t xml:space="preserve"> derive acute toxicity named “</w:t>
      </w:r>
      <w:proofErr w:type="spellStart"/>
      <w:r w:rsidR="00514ABF">
        <w:rPr>
          <w:rFonts w:ascii="Times New Roman" w:hAnsi="Times New Roman" w:cs="Times New Roman"/>
          <w:sz w:val="24"/>
          <w:szCs w:val="24"/>
        </w:rPr>
        <w:t>asimmunostimulation</w:t>
      </w:r>
      <w:proofErr w:type="spellEnd"/>
      <w:r w:rsidR="00514ABF">
        <w:rPr>
          <w:rFonts w:ascii="Times New Roman" w:hAnsi="Times New Roman" w:cs="Times New Roman"/>
          <w:sz w:val="24"/>
          <w:szCs w:val="24"/>
        </w:rPr>
        <w:t xml:space="preserve">” </w:t>
      </w:r>
      <w:r w:rsidRPr="0087676A">
        <w:rPr>
          <w:rFonts w:ascii="Times New Roman" w:hAnsi="Times New Roman" w:cs="Times New Roman"/>
          <w:sz w:val="24"/>
          <w:szCs w:val="24"/>
        </w:rPr>
        <w:t>(Tarrant,</w:t>
      </w:r>
      <w:r w:rsidR="00514ABF">
        <w:rPr>
          <w:rFonts w:ascii="Times New Roman" w:hAnsi="Times New Roman" w:cs="Times New Roman"/>
          <w:sz w:val="24"/>
          <w:szCs w:val="24"/>
        </w:rPr>
        <w:t xml:space="preserve"> </w:t>
      </w:r>
      <w:r w:rsidRPr="0087676A">
        <w:rPr>
          <w:rFonts w:ascii="Times New Roman" w:hAnsi="Times New Roman" w:cs="Times New Roman"/>
          <w:sz w:val="24"/>
          <w:szCs w:val="24"/>
        </w:rPr>
        <w:t>2010). In lives</w:t>
      </w:r>
      <w:r w:rsidR="00514ABF">
        <w:rPr>
          <w:rFonts w:ascii="Times New Roman" w:hAnsi="Times New Roman" w:cs="Times New Roman"/>
          <w:sz w:val="24"/>
          <w:szCs w:val="24"/>
        </w:rPr>
        <w:t xml:space="preserve">tock and in human, in </w:t>
      </w:r>
      <w:r w:rsidRPr="0087676A">
        <w:rPr>
          <w:rFonts w:ascii="Times New Roman" w:hAnsi="Times New Roman" w:cs="Times New Roman"/>
          <w:sz w:val="24"/>
          <w:szCs w:val="24"/>
        </w:rPr>
        <w:t xml:space="preserve">immune response genes the </w:t>
      </w:r>
      <w:r w:rsidR="00514ABF">
        <w:rPr>
          <w:rFonts w:ascii="Times New Roman" w:hAnsi="Times New Roman" w:cs="Times New Roman"/>
          <w:sz w:val="24"/>
          <w:szCs w:val="24"/>
        </w:rPr>
        <w:t xml:space="preserve">single nucleotide polymorphism (SNPs) has </w:t>
      </w:r>
      <w:r w:rsidRPr="0087676A">
        <w:rPr>
          <w:rFonts w:ascii="Times New Roman" w:hAnsi="Times New Roman" w:cs="Times New Roman"/>
          <w:sz w:val="24"/>
          <w:szCs w:val="24"/>
        </w:rPr>
        <w:t xml:space="preserve">been recognized as markers to infectious diseases for susceptibility </w:t>
      </w:r>
      <w:r w:rsidRPr="0087676A">
        <w:rPr>
          <w:rFonts w:ascii="Times New Roman" w:hAnsi="Times New Roman" w:cs="Times New Roman"/>
          <w:bCs/>
          <w:sz w:val="24"/>
          <w:szCs w:val="24"/>
        </w:rPr>
        <w:t>(</w:t>
      </w:r>
      <w:proofErr w:type="spellStart"/>
      <w:r w:rsidRPr="0087676A">
        <w:rPr>
          <w:rFonts w:ascii="Times New Roman" w:hAnsi="Times New Roman" w:cs="Times New Roman"/>
          <w:sz w:val="24"/>
          <w:szCs w:val="24"/>
        </w:rPr>
        <w:t>Pawapol</w:t>
      </w:r>
      <w:proofErr w:type="spellEnd"/>
      <w:r w:rsidR="00730BF5">
        <w:rPr>
          <w:rFonts w:ascii="Times New Roman" w:hAnsi="Times New Roman" w:cs="Times New Roman"/>
          <w:sz w:val="24"/>
          <w:szCs w:val="24"/>
        </w:rPr>
        <w:t xml:space="preserve"> </w:t>
      </w:r>
      <w:proofErr w:type="spellStart"/>
      <w:r w:rsidRPr="0087676A">
        <w:rPr>
          <w:rFonts w:ascii="Times New Roman" w:hAnsi="Times New Roman" w:cs="Times New Roman"/>
          <w:sz w:val="24"/>
          <w:szCs w:val="24"/>
        </w:rPr>
        <w:t>Kongchum</w:t>
      </w:r>
      <w:proofErr w:type="spellEnd"/>
      <w:r w:rsidRPr="0087676A">
        <w:rPr>
          <w:rFonts w:ascii="Times New Roman" w:hAnsi="Times New Roman" w:cs="Times New Roman"/>
          <w:sz w:val="24"/>
          <w:szCs w:val="24"/>
        </w:rPr>
        <w:t xml:space="preserve"> et al, 2010</w:t>
      </w:r>
      <w:r w:rsidRPr="0087676A">
        <w:rPr>
          <w:rFonts w:ascii="Times New Roman" w:hAnsi="Times New Roman" w:cs="Times New Roman"/>
          <w:bCs/>
          <w:sz w:val="24"/>
          <w:szCs w:val="24"/>
        </w:rPr>
        <w:t xml:space="preserve">). </w:t>
      </w:r>
    </w:p>
    <w:p w:rsidR="003B0B20" w:rsidRPr="0087676A" w:rsidRDefault="003B0B20" w:rsidP="00D47178">
      <w:pPr>
        <w:autoSpaceDE w:val="0"/>
        <w:autoSpaceDN w:val="0"/>
        <w:adjustRightInd w:val="0"/>
        <w:spacing w:after="0"/>
        <w:jc w:val="both"/>
        <w:rPr>
          <w:rFonts w:ascii="Times New Roman" w:hAnsi="Times New Roman" w:cs="Times New Roman"/>
          <w:bCs/>
          <w:sz w:val="24"/>
          <w:szCs w:val="24"/>
        </w:rPr>
      </w:pPr>
    </w:p>
    <w:p w:rsidR="003B0B20" w:rsidRPr="0087676A" w:rsidRDefault="003B0B20" w:rsidP="00730BF5">
      <w:pPr>
        <w:autoSpaceDE w:val="0"/>
        <w:autoSpaceDN w:val="0"/>
        <w:adjustRightInd w:val="0"/>
        <w:spacing w:after="0"/>
        <w:jc w:val="both"/>
        <w:rPr>
          <w:rFonts w:ascii="Times New Roman" w:hAnsi="Times New Roman" w:cs="Times New Roman"/>
          <w:bCs/>
          <w:sz w:val="24"/>
          <w:szCs w:val="24"/>
        </w:rPr>
      </w:pPr>
      <w:r w:rsidRPr="0087676A">
        <w:rPr>
          <w:rFonts w:ascii="Times New Roman" w:hAnsi="Times New Roman" w:cs="Times New Roman"/>
          <w:bCs/>
          <w:sz w:val="24"/>
          <w:szCs w:val="24"/>
        </w:rPr>
        <w:t xml:space="preserve">For genotyping we need a technology that should be economical and for association studies </w:t>
      </w:r>
      <w:r w:rsidR="007B7274" w:rsidRPr="0087676A">
        <w:rPr>
          <w:rFonts w:ascii="Times New Roman" w:hAnsi="Times New Roman" w:cs="Times New Roman"/>
          <w:bCs/>
          <w:sz w:val="24"/>
          <w:szCs w:val="24"/>
        </w:rPr>
        <w:t>large sample size is required as well as increased number of SNP markers in cytokine genes that should be functional</w:t>
      </w:r>
      <w:r w:rsidR="007B7274" w:rsidRPr="0087676A">
        <w:rPr>
          <w:rFonts w:ascii="Times New Roman" w:hAnsi="Times New Roman" w:cs="Times New Roman"/>
          <w:sz w:val="24"/>
          <w:szCs w:val="24"/>
        </w:rPr>
        <w:t>.</w:t>
      </w:r>
      <w:r w:rsidR="009237C5" w:rsidRPr="0087676A">
        <w:rPr>
          <w:rFonts w:ascii="Times New Roman" w:hAnsi="Times New Roman" w:cs="Times New Roman"/>
          <w:sz w:val="24"/>
          <w:szCs w:val="24"/>
        </w:rPr>
        <w:t xml:space="preserve"> </w:t>
      </w:r>
      <w:r w:rsidRPr="0087676A">
        <w:rPr>
          <w:rFonts w:ascii="Times New Roman" w:hAnsi="Times New Roman" w:cs="Times New Roman"/>
          <w:sz w:val="24"/>
          <w:szCs w:val="24"/>
        </w:rPr>
        <w:t>For a number</w:t>
      </w:r>
      <w:r w:rsidR="009237C5" w:rsidRPr="0087676A">
        <w:rPr>
          <w:rFonts w:ascii="Times New Roman" w:hAnsi="Times New Roman" w:cs="Times New Roman"/>
          <w:sz w:val="24"/>
          <w:szCs w:val="24"/>
        </w:rPr>
        <w:t xml:space="preserve"> of significant </w:t>
      </w:r>
      <w:r w:rsidRPr="0087676A">
        <w:rPr>
          <w:rFonts w:ascii="Times New Roman" w:hAnsi="Times New Roman" w:cs="Times New Roman"/>
          <w:sz w:val="24"/>
          <w:szCs w:val="24"/>
        </w:rPr>
        <w:t>functional</w:t>
      </w:r>
      <w:r w:rsidR="009237C5" w:rsidRPr="0087676A">
        <w:rPr>
          <w:rFonts w:ascii="Times New Roman" w:hAnsi="Times New Roman" w:cs="Times New Roman"/>
          <w:sz w:val="24"/>
          <w:szCs w:val="24"/>
        </w:rPr>
        <w:t>ly</w:t>
      </w:r>
      <w:r w:rsidRPr="0087676A">
        <w:rPr>
          <w:rFonts w:ascii="Times New Roman" w:hAnsi="Times New Roman" w:cs="Times New Roman"/>
          <w:sz w:val="24"/>
          <w:szCs w:val="24"/>
        </w:rPr>
        <w:t xml:space="preserve"> </w:t>
      </w:r>
      <w:r w:rsidR="009237C5" w:rsidRPr="0087676A">
        <w:rPr>
          <w:rFonts w:ascii="Times New Roman" w:hAnsi="Times New Roman" w:cs="Times New Roman"/>
          <w:sz w:val="24"/>
          <w:szCs w:val="24"/>
        </w:rPr>
        <w:t xml:space="preserve">polymorphisms of </w:t>
      </w:r>
      <w:r w:rsidRPr="0087676A">
        <w:rPr>
          <w:rFonts w:ascii="Times New Roman" w:hAnsi="Times New Roman" w:cs="Times New Roman"/>
          <w:sz w:val="24"/>
          <w:szCs w:val="24"/>
        </w:rPr>
        <w:t xml:space="preserve">cytokine </w:t>
      </w:r>
      <w:r w:rsidR="009237C5" w:rsidRPr="0087676A">
        <w:rPr>
          <w:rFonts w:ascii="Times New Roman" w:hAnsi="Times New Roman" w:cs="Times New Roman"/>
          <w:sz w:val="24"/>
          <w:szCs w:val="24"/>
        </w:rPr>
        <w:t xml:space="preserve">in </w:t>
      </w:r>
      <w:proofErr w:type="spellStart"/>
      <w:r w:rsidR="009237C5" w:rsidRPr="0087676A">
        <w:rPr>
          <w:rFonts w:ascii="Times New Roman" w:hAnsi="Times New Roman" w:cs="Times New Roman"/>
          <w:sz w:val="24"/>
          <w:szCs w:val="24"/>
        </w:rPr>
        <w:t>TNFa</w:t>
      </w:r>
      <w:proofErr w:type="spellEnd"/>
      <w:r w:rsidR="009237C5" w:rsidRPr="0087676A">
        <w:rPr>
          <w:rFonts w:ascii="Times New Roman" w:hAnsi="Times New Roman" w:cs="Times New Roman"/>
          <w:sz w:val="24"/>
          <w:szCs w:val="24"/>
        </w:rPr>
        <w:t xml:space="preserve">, </w:t>
      </w:r>
      <w:proofErr w:type="spellStart"/>
      <w:r w:rsidR="009237C5" w:rsidRPr="0087676A">
        <w:rPr>
          <w:rFonts w:ascii="Times New Roman" w:hAnsi="Times New Roman" w:cs="Times New Roman"/>
          <w:sz w:val="24"/>
          <w:szCs w:val="24"/>
        </w:rPr>
        <w:t>TNFb</w:t>
      </w:r>
      <w:proofErr w:type="spellEnd"/>
      <w:r w:rsidR="009237C5" w:rsidRPr="0087676A">
        <w:rPr>
          <w:rFonts w:ascii="Times New Roman" w:hAnsi="Times New Roman" w:cs="Times New Roman"/>
          <w:sz w:val="24"/>
          <w:szCs w:val="24"/>
        </w:rPr>
        <w:t>, IL10, and IL</w:t>
      </w:r>
      <w:r w:rsidRPr="0087676A">
        <w:rPr>
          <w:rFonts w:ascii="Times New Roman" w:hAnsi="Times New Roman" w:cs="Times New Roman"/>
          <w:sz w:val="24"/>
          <w:szCs w:val="24"/>
        </w:rPr>
        <w:t xml:space="preserve">1 genes which are associated with many inflammatory and immune diseases, </w:t>
      </w:r>
      <w:proofErr w:type="spellStart"/>
      <w:r w:rsidR="009237C5" w:rsidRPr="0087676A">
        <w:rPr>
          <w:rFonts w:ascii="Times New Roman" w:hAnsi="Times New Roman" w:cs="Times New Roman"/>
          <w:sz w:val="24"/>
          <w:szCs w:val="24"/>
        </w:rPr>
        <w:t>Taqman</w:t>
      </w:r>
      <w:proofErr w:type="spellEnd"/>
      <w:r w:rsidR="009237C5" w:rsidRPr="0087676A">
        <w:rPr>
          <w:rFonts w:ascii="Times New Roman" w:hAnsi="Times New Roman" w:cs="Times New Roman"/>
          <w:sz w:val="24"/>
          <w:szCs w:val="24"/>
        </w:rPr>
        <w:t xml:space="preserve"> real time PCR </w:t>
      </w:r>
      <w:r w:rsidR="001D1AC9" w:rsidRPr="0087676A">
        <w:rPr>
          <w:rFonts w:ascii="Times New Roman" w:hAnsi="Times New Roman" w:cs="Times New Roman"/>
          <w:sz w:val="24"/>
          <w:szCs w:val="24"/>
        </w:rPr>
        <w:t xml:space="preserve">genotyping assay are validated </w:t>
      </w:r>
      <w:r w:rsidRPr="0087676A">
        <w:rPr>
          <w:rFonts w:ascii="Times New Roman" w:hAnsi="Times New Roman" w:cs="Times New Roman"/>
          <w:sz w:val="24"/>
          <w:szCs w:val="24"/>
        </w:rPr>
        <w:t xml:space="preserve">designed </w:t>
      </w:r>
      <w:r w:rsidRPr="0087676A">
        <w:rPr>
          <w:rFonts w:ascii="Times New Roman" w:hAnsi="Times New Roman" w:cs="Times New Roman"/>
          <w:bCs/>
          <w:sz w:val="24"/>
          <w:szCs w:val="24"/>
        </w:rPr>
        <w:t>(</w:t>
      </w:r>
      <w:r w:rsidRPr="0087676A">
        <w:rPr>
          <w:rFonts w:ascii="Times New Roman" w:hAnsi="Times New Roman" w:cs="Times New Roman"/>
          <w:sz w:val="24"/>
          <w:szCs w:val="24"/>
        </w:rPr>
        <w:t>Johnson et al, 2004</w:t>
      </w:r>
      <w:r w:rsidRPr="0087676A">
        <w:rPr>
          <w:rFonts w:ascii="Times New Roman" w:hAnsi="Times New Roman" w:cs="Times New Roman"/>
          <w:bCs/>
          <w:sz w:val="24"/>
          <w:szCs w:val="24"/>
        </w:rPr>
        <w:t xml:space="preserve">). </w:t>
      </w:r>
      <w:r w:rsidRPr="0087676A">
        <w:rPr>
          <w:rFonts w:ascii="Times New Roman" w:hAnsi="Times New Roman" w:cs="Times New Roman"/>
          <w:sz w:val="24"/>
          <w:szCs w:val="24"/>
        </w:rPr>
        <w:t>For the functional analysis, the selection</w:t>
      </w:r>
      <w:r w:rsidR="0065266F">
        <w:rPr>
          <w:rFonts w:ascii="Times New Roman" w:hAnsi="Times New Roman" w:cs="Times New Roman"/>
          <w:sz w:val="24"/>
          <w:szCs w:val="24"/>
        </w:rPr>
        <w:t>s</w:t>
      </w:r>
      <w:r w:rsidRPr="0087676A">
        <w:rPr>
          <w:rFonts w:ascii="Times New Roman" w:hAnsi="Times New Roman" w:cs="Times New Roman"/>
          <w:sz w:val="24"/>
          <w:szCs w:val="24"/>
        </w:rPr>
        <w:t xml:space="preserve"> of SNPs </w:t>
      </w:r>
      <w:r w:rsidR="0065266F">
        <w:rPr>
          <w:rFonts w:ascii="Times New Roman" w:hAnsi="Times New Roman" w:cs="Times New Roman"/>
          <w:sz w:val="24"/>
          <w:szCs w:val="24"/>
        </w:rPr>
        <w:t xml:space="preserve">were based on the proximity of </w:t>
      </w:r>
      <w:r w:rsidRPr="0087676A">
        <w:rPr>
          <w:rFonts w:ascii="Times New Roman" w:hAnsi="Times New Roman" w:cs="Times New Roman"/>
          <w:sz w:val="24"/>
          <w:szCs w:val="24"/>
        </w:rPr>
        <w:t>a SNP to the site of transcription or association studies that were unreliable in the past. Since the studies of the functionality of SNP, the knowledge related to gene regulatory mechanisms h</w:t>
      </w:r>
      <w:r w:rsidR="00B606BF" w:rsidRPr="0087676A">
        <w:rPr>
          <w:rFonts w:ascii="Times New Roman" w:hAnsi="Times New Roman" w:cs="Times New Roman"/>
          <w:sz w:val="24"/>
          <w:szCs w:val="24"/>
        </w:rPr>
        <w:t>as been progressed</w:t>
      </w:r>
      <w:r w:rsidR="00730BF5">
        <w:rPr>
          <w:rFonts w:ascii="Times New Roman" w:hAnsi="Times New Roman" w:cs="Times New Roman"/>
          <w:sz w:val="24"/>
          <w:szCs w:val="24"/>
        </w:rPr>
        <w:t xml:space="preserve"> </w:t>
      </w:r>
      <w:r w:rsidR="00B606BF" w:rsidRPr="0087676A">
        <w:rPr>
          <w:rFonts w:ascii="Times New Roman" w:hAnsi="Times New Roman" w:cs="Times New Roman"/>
          <w:sz w:val="24"/>
          <w:szCs w:val="24"/>
        </w:rPr>
        <w:t>and now it plays very important role</w:t>
      </w:r>
      <w:r w:rsidRPr="0087676A">
        <w:rPr>
          <w:rFonts w:ascii="Times New Roman" w:hAnsi="Times New Roman" w:cs="Times New Roman"/>
          <w:sz w:val="24"/>
          <w:szCs w:val="24"/>
        </w:rPr>
        <w:t xml:space="preserve">. </w:t>
      </w:r>
      <w:r w:rsidR="00B606BF" w:rsidRPr="0087676A">
        <w:rPr>
          <w:rFonts w:ascii="Times New Roman" w:hAnsi="Times New Roman" w:cs="Times New Roman"/>
          <w:sz w:val="24"/>
          <w:szCs w:val="24"/>
        </w:rPr>
        <w:t>Researchers are able to case control study</w:t>
      </w:r>
      <w:r w:rsidR="0065266F">
        <w:rPr>
          <w:rFonts w:ascii="Times New Roman" w:hAnsi="Times New Roman" w:cs="Times New Roman"/>
          <w:sz w:val="24"/>
          <w:szCs w:val="24"/>
        </w:rPr>
        <w:t xml:space="preserve"> or re-examine the prospective</w:t>
      </w:r>
      <w:r w:rsidR="00996FAB" w:rsidRPr="0087676A">
        <w:rPr>
          <w:rFonts w:ascii="Times New Roman" w:hAnsi="Times New Roman" w:cs="Times New Roman"/>
          <w:sz w:val="24"/>
          <w:szCs w:val="24"/>
        </w:rPr>
        <w:t xml:space="preserve"> </w:t>
      </w:r>
      <w:r w:rsidR="00B606BF" w:rsidRPr="0087676A">
        <w:rPr>
          <w:rFonts w:ascii="Times New Roman" w:hAnsi="Times New Roman" w:cs="Times New Roman"/>
          <w:sz w:val="24"/>
          <w:szCs w:val="24"/>
        </w:rPr>
        <w:t>for susceptibility of disease</w:t>
      </w:r>
      <w:r w:rsidR="00996FAB" w:rsidRPr="0087676A">
        <w:rPr>
          <w:rFonts w:ascii="Times New Roman" w:hAnsi="Times New Roman" w:cs="Times New Roman"/>
          <w:sz w:val="24"/>
          <w:szCs w:val="24"/>
        </w:rPr>
        <w:t>s due to the low cost platforms used for genotyping</w:t>
      </w:r>
      <w:r w:rsidRPr="0087676A">
        <w:rPr>
          <w:rFonts w:ascii="Times New Roman" w:hAnsi="Times New Roman" w:cs="Times New Roman"/>
          <w:sz w:val="24"/>
          <w:szCs w:val="24"/>
        </w:rPr>
        <w:t xml:space="preserve">. Recently a study has been done in </w:t>
      </w:r>
      <w:r w:rsidR="00CB71F1" w:rsidRPr="0087676A">
        <w:rPr>
          <w:rFonts w:ascii="Times New Roman" w:hAnsi="Times New Roman" w:cs="Times New Roman"/>
          <w:sz w:val="24"/>
          <w:szCs w:val="24"/>
        </w:rPr>
        <w:t xml:space="preserve">the patients of celiac that described a region with </w:t>
      </w:r>
      <w:r w:rsidR="00CB71F1" w:rsidRPr="0087676A">
        <w:rPr>
          <w:rFonts w:ascii="Times New Roman" w:hAnsi="Times New Roman" w:cs="Times New Roman"/>
          <w:sz w:val="24"/>
          <w:szCs w:val="24"/>
        </w:rPr>
        <w:lastRenderedPageBreak/>
        <w:t xml:space="preserve">susceptibleness loci having </w:t>
      </w:r>
      <w:r w:rsidRPr="0087676A">
        <w:rPr>
          <w:rFonts w:ascii="Times New Roman" w:hAnsi="Times New Roman" w:cs="Times New Roman"/>
          <w:sz w:val="24"/>
          <w:szCs w:val="24"/>
        </w:rPr>
        <w:t>both IL21 and IL 2, hence there are a number of</w:t>
      </w:r>
      <w:r w:rsidR="00CB71F1" w:rsidRPr="0087676A">
        <w:rPr>
          <w:rFonts w:ascii="Times New Roman" w:hAnsi="Times New Roman" w:cs="Times New Roman"/>
          <w:sz w:val="24"/>
          <w:szCs w:val="24"/>
        </w:rPr>
        <w:t xml:space="preserve"> locus for disease </w:t>
      </w:r>
      <w:r w:rsidRPr="0087676A">
        <w:rPr>
          <w:rFonts w:ascii="Times New Roman" w:hAnsi="Times New Roman" w:cs="Times New Roman"/>
          <w:sz w:val="24"/>
          <w:szCs w:val="24"/>
        </w:rPr>
        <w:t xml:space="preserve">that are now being </w:t>
      </w:r>
      <w:r w:rsidR="00CB71F1" w:rsidRPr="0087676A">
        <w:rPr>
          <w:rFonts w:ascii="Times New Roman" w:hAnsi="Times New Roman" w:cs="Times New Roman"/>
          <w:sz w:val="24"/>
          <w:szCs w:val="24"/>
        </w:rPr>
        <w:t>identified not in the genes but several hundred kilobytes away.</w:t>
      </w:r>
      <w:r w:rsidRPr="0087676A">
        <w:rPr>
          <w:rFonts w:ascii="Times New Roman" w:hAnsi="Times New Roman" w:cs="Times New Roman"/>
          <w:sz w:val="24"/>
          <w:szCs w:val="24"/>
        </w:rPr>
        <w:t xml:space="preserve"> As the technology of genotyping progresses the LD patterns will become clearer and the fine mapping of the loci will also happen. It will require new technologies and</w:t>
      </w:r>
      <w:r w:rsidR="00ED7F16" w:rsidRPr="0087676A">
        <w:rPr>
          <w:rFonts w:ascii="Times New Roman" w:hAnsi="Times New Roman" w:cs="Times New Roman"/>
          <w:sz w:val="24"/>
          <w:szCs w:val="24"/>
        </w:rPr>
        <w:t xml:space="preserve"> to achieve functional analysis of specific variants</w:t>
      </w:r>
      <w:r w:rsidRPr="0087676A">
        <w:rPr>
          <w:rFonts w:ascii="Times New Roman" w:hAnsi="Times New Roman" w:cs="Times New Roman"/>
          <w:sz w:val="24"/>
          <w:szCs w:val="24"/>
        </w:rPr>
        <w:t xml:space="preserve"> will</w:t>
      </w:r>
      <w:r w:rsidR="00ED7F16" w:rsidRPr="0087676A">
        <w:rPr>
          <w:rFonts w:ascii="Times New Roman" w:hAnsi="Times New Roman" w:cs="Times New Roman"/>
          <w:sz w:val="24"/>
          <w:szCs w:val="24"/>
        </w:rPr>
        <w:t xml:space="preserve"> take long time hence the identification of those SNPs that </w:t>
      </w:r>
      <w:r w:rsidR="0065270B" w:rsidRPr="0087676A">
        <w:rPr>
          <w:rFonts w:ascii="Times New Roman" w:hAnsi="Times New Roman" w:cs="Times New Roman"/>
          <w:sz w:val="24"/>
          <w:szCs w:val="24"/>
        </w:rPr>
        <w:t xml:space="preserve">tag cytokine gene variant will be more easy </w:t>
      </w:r>
      <w:r w:rsidRPr="0087676A">
        <w:rPr>
          <w:rFonts w:ascii="Times New Roman" w:hAnsi="Times New Roman" w:cs="Times New Roman"/>
          <w:bCs/>
          <w:sz w:val="24"/>
          <w:szCs w:val="24"/>
        </w:rPr>
        <w:t>(</w:t>
      </w:r>
      <w:r w:rsidRPr="0087676A">
        <w:rPr>
          <w:rFonts w:ascii="Times New Roman" w:hAnsi="Times New Roman" w:cs="Times New Roman"/>
          <w:sz w:val="24"/>
          <w:szCs w:val="24"/>
        </w:rPr>
        <w:t>Smith et al, 2009</w:t>
      </w:r>
      <w:r w:rsidRPr="0087676A">
        <w:rPr>
          <w:rFonts w:ascii="Times New Roman" w:hAnsi="Times New Roman" w:cs="Times New Roman"/>
          <w:bCs/>
          <w:sz w:val="24"/>
          <w:szCs w:val="24"/>
        </w:rPr>
        <w:t xml:space="preserve">). Coding sequences of MHC that are involved in immune response against the pathogens and in antigen presentation are associated with </w:t>
      </w:r>
      <w:r w:rsidRPr="0087676A">
        <w:rPr>
          <w:rFonts w:ascii="Times New Roman" w:hAnsi="Times New Roman" w:cs="Times New Roman"/>
          <w:sz w:val="24"/>
          <w:szCs w:val="24"/>
        </w:rPr>
        <w:t xml:space="preserve">MHC marker </w:t>
      </w:r>
      <w:proofErr w:type="gramStart"/>
      <w:r w:rsidRPr="0087676A">
        <w:rPr>
          <w:rFonts w:ascii="Times New Roman" w:hAnsi="Times New Roman" w:cs="Times New Roman"/>
          <w:sz w:val="24"/>
          <w:szCs w:val="24"/>
        </w:rPr>
        <w:t>alleles</w:t>
      </w:r>
      <w:r w:rsidR="0065266F">
        <w:rPr>
          <w:rFonts w:ascii="Times New Roman" w:hAnsi="Times New Roman" w:cs="Times New Roman"/>
          <w:sz w:val="24"/>
          <w:szCs w:val="24"/>
        </w:rPr>
        <w:t>,</w:t>
      </w:r>
      <w:proofErr w:type="gramEnd"/>
      <w:r w:rsidR="0065266F">
        <w:rPr>
          <w:rFonts w:ascii="Times New Roman" w:hAnsi="Times New Roman" w:cs="Times New Roman"/>
          <w:sz w:val="24"/>
          <w:szCs w:val="24"/>
        </w:rPr>
        <w:t xml:space="preserve"> </w:t>
      </w:r>
      <w:r w:rsidRPr="0087676A">
        <w:rPr>
          <w:rFonts w:ascii="Times New Roman" w:hAnsi="Times New Roman" w:cs="Times New Roman"/>
          <w:sz w:val="24"/>
          <w:szCs w:val="24"/>
        </w:rPr>
        <w:t xml:space="preserve">hence underlie convergent selection </w:t>
      </w:r>
      <w:r w:rsidRPr="0087676A">
        <w:rPr>
          <w:rFonts w:ascii="Times New Roman" w:hAnsi="Times New Roman" w:cs="Times New Roman"/>
          <w:bCs/>
          <w:sz w:val="24"/>
          <w:szCs w:val="24"/>
        </w:rPr>
        <w:t>(</w:t>
      </w:r>
      <w:proofErr w:type="spellStart"/>
      <w:r w:rsidRPr="0087676A">
        <w:rPr>
          <w:rFonts w:ascii="Times New Roman" w:hAnsi="Times New Roman" w:cs="Times New Roman"/>
          <w:sz w:val="24"/>
          <w:szCs w:val="24"/>
        </w:rPr>
        <w:t>Faruk</w:t>
      </w:r>
      <w:proofErr w:type="spellEnd"/>
      <w:r w:rsidRPr="0087676A">
        <w:rPr>
          <w:rFonts w:ascii="Times New Roman" w:hAnsi="Times New Roman" w:cs="Times New Roman"/>
          <w:sz w:val="24"/>
          <w:szCs w:val="24"/>
        </w:rPr>
        <w:t xml:space="preserve"> </w:t>
      </w:r>
      <w:proofErr w:type="spellStart"/>
      <w:r w:rsidRPr="0087676A">
        <w:rPr>
          <w:rFonts w:ascii="Times New Roman" w:hAnsi="Times New Roman" w:cs="Times New Roman"/>
          <w:sz w:val="24"/>
          <w:szCs w:val="24"/>
        </w:rPr>
        <w:t>Bozkaya</w:t>
      </w:r>
      <w:proofErr w:type="spellEnd"/>
      <w:r w:rsidRPr="0087676A">
        <w:rPr>
          <w:rFonts w:ascii="Times New Roman" w:hAnsi="Times New Roman" w:cs="Times New Roman"/>
          <w:sz w:val="24"/>
          <w:szCs w:val="24"/>
        </w:rPr>
        <w:t xml:space="preserve"> et al, 2007</w:t>
      </w:r>
      <w:r w:rsidRPr="0087676A">
        <w:rPr>
          <w:rFonts w:ascii="Times New Roman" w:hAnsi="Times New Roman" w:cs="Times New Roman"/>
          <w:bCs/>
          <w:sz w:val="24"/>
          <w:szCs w:val="24"/>
        </w:rPr>
        <w:t>).</w:t>
      </w:r>
    </w:p>
    <w:p w:rsidR="003B0B20" w:rsidRPr="0087676A" w:rsidRDefault="003B0B20" w:rsidP="00D47178">
      <w:pPr>
        <w:autoSpaceDE w:val="0"/>
        <w:autoSpaceDN w:val="0"/>
        <w:adjustRightInd w:val="0"/>
        <w:spacing w:after="0"/>
        <w:jc w:val="both"/>
        <w:rPr>
          <w:rFonts w:ascii="Times New Roman" w:hAnsi="Times New Roman" w:cs="Times New Roman"/>
          <w:sz w:val="24"/>
          <w:szCs w:val="24"/>
        </w:rPr>
      </w:pPr>
    </w:p>
    <w:p w:rsidR="00F63E51" w:rsidRPr="0087676A" w:rsidRDefault="00F63E51" w:rsidP="00F63E51">
      <w:pPr>
        <w:autoSpaceDE w:val="0"/>
        <w:autoSpaceDN w:val="0"/>
        <w:adjustRightInd w:val="0"/>
        <w:spacing w:after="0" w:line="240" w:lineRule="auto"/>
        <w:jc w:val="both"/>
        <w:rPr>
          <w:rFonts w:ascii="Times New Roman" w:hAnsi="Times New Roman" w:cs="Times New Roman"/>
          <w:b/>
          <w:bCs/>
          <w:sz w:val="24"/>
          <w:szCs w:val="24"/>
        </w:rPr>
      </w:pPr>
      <w:r w:rsidRPr="0087676A">
        <w:rPr>
          <w:rFonts w:ascii="Times New Roman" w:hAnsi="Times New Roman" w:cs="Times New Roman"/>
          <w:b/>
          <w:bCs/>
          <w:sz w:val="24"/>
          <w:szCs w:val="24"/>
        </w:rPr>
        <w:t>Discussion</w:t>
      </w:r>
    </w:p>
    <w:p w:rsidR="00F63E51" w:rsidRPr="0087676A" w:rsidRDefault="00F63E51" w:rsidP="00F63E51">
      <w:pPr>
        <w:autoSpaceDE w:val="0"/>
        <w:autoSpaceDN w:val="0"/>
        <w:adjustRightInd w:val="0"/>
        <w:spacing w:after="0" w:line="240" w:lineRule="auto"/>
        <w:jc w:val="both"/>
        <w:rPr>
          <w:rFonts w:ascii="Times New Roman" w:hAnsi="Times New Roman" w:cs="Times New Roman"/>
          <w:b/>
          <w:bCs/>
          <w:sz w:val="24"/>
          <w:szCs w:val="24"/>
        </w:rPr>
      </w:pPr>
    </w:p>
    <w:p w:rsidR="00F63E51" w:rsidRDefault="00F63E51" w:rsidP="00F63E51">
      <w:pPr>
        <w:autoSpaceDE w:val="0"/>
        <w:autoSpaceDN w:val="0"/>
        <w:adjustRightInd w:val="0"/>
        <w:spacing w:after="0"/>
        <w:jc w:val="both"/>
        <w:rPr>
          <w:rFonts w:ascii="Times New Roman" w:hAnsi="Times New Roman" w:cs="Times New Roman"/>
          <w:sz w:val="24"/>
          <w:szCs w:val="24"/>
        </w:rPr>
      </w:pPr>
      <w:r w:rsidRPr="0087676A">
        <w:rPr>
          <w:rFonts w:ascii="Times New Roman" w:hAnsi="Times New Roman" w:cs="Times New Roman"/>
          <w:sz w:val="24"/>
          <w:szCs w:val="24"/>
        </w:rPr>
        <w:t>With the progressively improved detection of DNA mutation, we come to know that the cytokine genes with their receptors are more polymorphic then previous studies. The analytical approaches will help to give a clear picture of polymorphisms in cytokine. These results related to association of disease and expression will be less contradicted (Leigh J. Keen</w:t>
      </w:r>
      <w:r w:rsidRPr="0087676A">
        <w:rPr>
          <w:rFonts w:ascii="Times New Roman" w:hAnsi="Times New Roman" w:cs="Times New Roman"/>
          <w:iCs/>
          <w:sz w:val="24"/>
          <w:szCs w:val="24"/>
        </w:rPr>
        <w:t>, 2002</w:t>
      </w:r>
      <w:r w:rsidRPr="0087676A">
        <w:rPr>
          <w:rFonts w:ascii="Times New Roman" w:hAnsi="Times New Roman" w:cs="Times New Roman"/>
          <w:sz w:val="24"/>
          <w:szCs w:val="24"/>
        </w:rPr>
        <w:t>).Cytokine and cytokine receptors are associated intri</w:t>
      </w:r>
      <w:r w:rsidR="002C7E50">
        <w:rPr>
          <w:rFonts w:ascii="Times New Roman" w:hAnsi="Times New Roman" w:cs="Times New Roman"/>
          <w:sz w:val="24"/>
          <w:szCs w:val="24"/>
        </w:rPr>
        <w:t xml:space="preserve">nsically to the regulation and </w:t>
      </w:r>
      <w:r w:rsidRPr="0087676A">
        <w:rPr>
          <w:rFonts w:ascii="Times New Roman" w:hAnsi="Times New Roman" w:cs="Times New Roman"/>
          <w:sz w:val="24"/>
          <w:szCs w:val="24"/>
        </w:rPr>
        <w:t>generati</w:t>
      </w:r>
      <w:r w:rsidR="002C7E50">
        <w:rPr>
          <w:rFonts w:ascii="Times New Roman" w:hAnsi="Times New Roman" w:cs="Times New Roman"/>
          <w:sz w:val="24"/>
          <w:szCs w:val="24"/>
        </w:rPr>
        <w:t xml:space="preserve">on of adaptive immune response and </w:t>
      </w:r>
      <w:r w:rsidRPr="0087676A">
        <w:rPr>
          <w:rFonts w:ascii="Times New Roman" w:hAnsi="Times New Roman" w:cs="Times New Roman"/>
          <w:sz w:val="24"/>
          <w:szCs w:val="24"/>
        </w:rPr>
        <w:t>hence these are specific targets for candidate gene based genetic studies (</w:t>
      </w:r>
      <w:proofErr w:type="spellStart"/>
      <w:r w:rsidRPr="0087676A">
        <w:rPr>
          <w:rFonts w:ascii="Times New Roman" w:hAnsi="Times New Roman" w:cs="Times New Roman"/>
          <w:sz w:val="24"/>
          <w:szCs w:val="24"/>
        </w:rPr>
        <w:t>Haralambievaa</w:t>
      </w:r>
      <w:proofErr w:type="spellEnd"/>
      <w:r w:rsidRPr="0087676A">
        <w:rPr>
          <w:rFonts w:ascii="Times New Roman" w:hAnsi="Times New Roman" w:cs="Times New Roman"/>
          <w:sz w:val="24"/>
          <w:szCs w:val="24"/>
        </w:rPr>
        <w:t xml:space="preserve"> et al, 2011).</w:t>
      </w:r>
      <w:r w:rsidR="002C7E50">
        <w:rPr>
          <w:rFonts w:ascii="Times New Roman" w:hAnsi="Times New Roman" w:cs="Times New Roman"/>
          <w:sz w:val="24"/>
          <w:szCs w:val="24"/>
        </w:rPr>
        <w:t xml:space="preserve"> </w:t>
      </w:r>
      <w:r w:rsidRPr="0087676A">
        <w:rPr>
          <w:rFonts w:ascii="Times New Roman" w:hAnsi="Times New Roman" w:cs="Times New Roman"/>
          <w:bCs/>
          <w:sz w:val="24"/>
          <w:szCs w:val="24"/>
        </w:rPr>
        <w:t xml:space="preserve">There are a number of </w:t>
      </w:r>
      <w:r w:rsidRPr="0087676A">
        <w:rPr>
          <w:rFonts w:ascii="Times New Roman" w:hAnsi="Times New Roman" w:cs="Times New Roman"/>
          <w:sz w:val="24"/>
          <w:szCs w:val="24"/>
        </w:rPr>
        <w:t>mechanisms that are f</w:t>
      </w:r>
      <w:r w:rsidR="002C7E50">
        <w:rPr>
          <w:rFonts w:ascii="Times New Roman" w:hAnsi="Times New Roman" w:cs="Times New Roman"/>
          <w:sz w:val="24"/>
          <w:szCs w:val="24"/>
        </w:rPr>
        <w:t xml:space="preserve">or the functionality of SNP </w:t>
      </w:r>
      <w:r w:rsidRPr="0087676A">
        <w:rPr>
          <w:rFonts w:ascii="Times New Roman" w:hAnsi="Times New Roman" w:cs="Times New Roman"/>
          <w:sz w:val="24"/>
          <w:szCs w:val="24"/>
        </w:rPr>
        <w:t xml:space="preserve">present within genes of cytokine </w:t>
      </w:r>
      <w:r w:rsidRPr="0087676A">
        <w:rPr>
          <w:rFonts w:ascii="Times New Roman" w:hAnsi="Times New Roman" w:cs="Times New Roman"/>
          <w:bCs/>
          <w:sz w:val="24"/>
          <w:szCs w:val="24"/>
        </w:rPr>
        <w:t>(</w:t>
      </w:r>
      <w:r w:rsidRPr="0087676A">
        <w:rPr>
          <w:rFonts w:ascii="Times New Roman" w:hAnsi="Times New Roman" w:cs="Times New Roman"/>
          <w:sz w:val="24"/>
          <w:szCs w:val="24"/>
        </w:rPr>
        <w:t>Smith et al, 2009</w:t>
      </w:r>
      <w:r w:rsidR="002C7E50">
        <w:rPr>
          <w:rFonts w:ascii="Times New Roman" w:hAnsi="Times New Roman" w:cs="Times New Roman"/>
          <w:bCs/>
          <w:sz w:val="24"/>
          <w:szCs w:val="24"/>
        </w:rPr>
        <w:t>). To type SNP there exist</w:t>
      </w:r>
      <w:r w:rsidRPr="0087676A">
        <w:rPr>
          <w:rFonts w:ascii="Times New Roman" w:hAnsi="Times New Roman" w:cs="Times New Roman"/>
          <w:bCs/>
          <w:sz w:val="24"/>
          <w:szCs w:val="24"/>
        </w:rPr>
        <w:t xml:space="preserve"> several </w:t>
      </w:r>
      <w:r w:rsidR="002C7E50">
        <w:rPr>
          <w:rFonts w:ascii="Times New Roman" w:hAnsi="Times New Roman" w:cs="Times New Roman"/>
          <w:sz w:val="24"/>
          <w:szCs w:val="24"/>
        </w:rPr>
        <w:t xml:space="preserve">methods and </w:t>
      </w:r>
      <w:r w:rsidRPr="0087676A">
        <w:rPr>
          <w:rFonts w:ascii="Times New Roman" w:hAnsi="Times New Roman" w:cs="Times New Roman"/>
          <w:sz w:val="24"/>
          <w:szCs w:val="24"/>
        </w:rPr>
        <w:t xml:space="preserve">we can apply those to </w:t>
      </w:r>
      <w:r w:rsidR="00D03E34" w:rsidRPr="0087676A">
        <w:rPr>
          <w:rFonts w:ascii="Times New Roman" w:hAnsi="Times New Roman" w:cs="Times New Roman"/>
          <w:sz w:val="24"/>
          <w:szCs w:val="24"/>
        </w:rPr>
        <w:t xml:space="preserve">variation in cytokine gene and their receptors </w:t>
      </w:r>
      <w:r w:rsidRPr="0087676A">
        <w:rPr>
          <w:rFonts w:ascii="Times New Roman" w:hAnsi="Times New Roman" w:cs="Times New Roman"/>
          <w:bCs/>
          <w:sz w:val="24"/>
          <w:szCs w:val="24"/>
        </w:rPr>
        <w:t>(David Turner et al, 2002).</w:t>
      </w:r>
      <w:r w:rsidR="002C7E50">
        <w:rPr>
          <w:rFonts w:ascii="Times New Roman" w:hAnsi="Times New Roman" w:cs="Times New Roman"/>
          <w:bCs/>
          <w:sz w:val="24"/>
          <w:szCs w:val="24"/>
        </w:rPr>
        <w:t xml:space="preserve"> </w:t>
      </w:r>
      <w:r w:rsidRPr="0087676A">
        <w:rPr>
          <w:rFonts w:ascii="Times New Roman" w:hAnsi="Times New Roman" w:cs="Times New Roman"/>
          <w:bCs/>
          <w:sz w:val="24"/>
          <w:szCs w:val="24"/>
        </w:rPr>
        <w:t xml:space="preserve">In order to determine resistance or </w:t>
      </w:r>
      <w:r w:rsidRPr="0087676A">
        <w:rPr>
          <w:rFonts w:ascii="Times New Roman" w:hAnsi="Times New Roman" w:cs="Times New Roman"/>
          <w:sz w:val="24"/>
          <w:szCs w:val="24"/>
        </w:rPr>
        <w:t>susceptibility to a myriad number of infectious diseases there is a critically involvement of MHC and MHC linked mol</w:t>
      </w:r>
      <w:r w:rsidR="002C7E50">
        <w:rPr>
          <w:rFonts w:ascii="Times New Roman" w:hAnsi="Times New Roman" w:cs="Times New Roman"/>
          <w:sz w:val="24"/>
          <w:szCs w:val="24"/>
        </w:rPr>
        <w:t xml:space="preserve">ecules. It is very interesting </w:t>
      </w:r>
      <w:r w:rsidRPr="0087676A">
        <w:rPr>
          <w:rFonts w:ascii="Times New Roman" w:hAnsi="Times New Roman" w:cs="Times New Roman"/>
          <w:sz w:val="24"/>
          <w:szCs w:val="24"/>
        </w:rPr>
        <w:t>information that the immune molecules such as MHC and cytok</w:t>
      </w:r>
      <w:r w:rsidR="002C7E50">
        <w:rPr>
          <w:rFonts w:ascii="Times New Roman" w:hAnsi="Times New Roman" w:cs="Times New Roman"/>
          <w:sz w:val="24"/>
          <w:szCs w:val="24"/>
        </w:rPr>
        <w:t xml:space="preserve">ine etc. acts as a key mediator of </w:t>
      </w:r>
      <w:r w:rsidRPr="0087676A">
        <w:rPr>
          <w:rFonts w:ascii="Times New Roman" w:hAnsi="Times New Roman" w:cs="Times New Roman"/>
          <w:sz w:val="24"/>
          <w:szCs w:val="24"/>
        </w:rPr>
        <w:t>inflammation and</w:t>
      </w:r>
      <w:r w:rsidR="00730BF5">
        <w:rPr>
          <w:rFonts w:ascii="Times New Roman" w:hAnsi="Times New Roman" w:cs="Times New Roman"/>
          <w:sz w:val="24"/>
          <w:szCs w:val="24"/>
        </w:rPr>
        <w:t xml:space="preserve"> autoimmunity </w:t>
      </w:r>
      <w:r w:rsidRPr="0087676A">
        <w:rPr>
          <w:rFonts w:ascii="Times New Roman" w:hAnsi="Times New Roman" w:cs="Times New Roman"/>
          <w:sz w:val="24"/>
          <w:szCs w:val="24"/>
        </w:rPr>
        <w:t>are modulated by environmental factors that includes infections (</w:t>
      </w:r>
      <w:proofErr w:type="spellStart"/>
      <w:r w:rsidRPr="0087676A">
        <w:rPr>
          <w:rFonts w:ascii="Times New Roman" w:hAnsi="Times New Roman" w:cs="Times New Roman"/>
          <w:sz w:val="24"/>
          <w:szCs w:val="24"/>
        </w:rPr>
        <w:t>Debnath</w:t>
      </w:r>
      <w:proofErr w:type="spellEnd"/>
      <w:r w:rsidRPr="0087676A">
        <w:rPr>
          <w:rFonts w:ascii="Times New Roman" w:hAnsi="Times New Roman" w:cs="Times New Roman"/>
          <w:sz w:val="24"/>
          <w:szCs w:val="24"/>
        </w:rPr>
        <w:t xml:space="preserve"> et al, 2012).</w:t>
      </w:r>
    </w:p>
    <w:p w:rsidR="00E46DF6" w:rsidRDefault="00E46DF6" w:rsidP="00AC36BB">
      <w:pPr>
        <w:autoSpaceDE w:val="0"/>
        <w:autoSpaceDN w:val="0"/>
        <w:adjustRightInd w:val="0"/>
        <w:spacing w:after="0" w:line="240" w:lineRule="auto"/>
        <w:rPr>
          <w:rFonts w:ascii="Times New Roman" w:hAnsi="Times New Roman" w:cs="Times New Roman"/>
          <w:b/>
          <w:sz w:val="24"/>
          <w:szCs w:val="24"/>
        </w:rPr>
      </w:pPr>
    </w:p>
    <w:p w:rsidR="00AC36BB" w:rsidRPr="0087676A" w:rsidRDefault="00AC36BB" w:rsidP="00AC36BB">
      <w:pPr>
        <w:autoSpaceDE w:val="0"/>
        <w:autoSpaceDN w:val="0"/>
        <w:adjustRightInd w:val="0"/>
        <w:spacing w:after="0" w:line="240" w:lineRule="auto"/>
        <w:rPr>
          <w:rFonts w:ascii="Times New Roman" w:hAnsi="Times New Roman" w:cs="Times New Roman"/>
          <w:b/>
          <w:sz w:val="24"/>
          <w:szCs w:val="24"/>
        </w:rPr>
      </w:pPr>
      <w:r w:rsidRPr="0087676A">
        <w:rPr>
          <w:rFonts w:ascii="Times New Roman" w:hAnsi="Times New Roman" w:cs="Times New Roman"/>
          <w:b/>
          <w:sz w:val="24"/>
          <w:szCs w:val="24"/>
        </w:rPr>
        <w:t xml:space="preserve">Cytokines in Future </w:t>
      </w:r>
    </w:p>
    <w:p w:rsidR="00AC36BB" w:rsidRPr="0087676A" w:rsidRDefault="00355882" w:rsidP="00D47178">
      <w:pPr>
        <w:pStyle w:val="NormalWeb"/>
        <w:spacing w:line="276" w:lineRule="auto"/>
        <w:jc w:val="both"/>
      </w:pPr>
      <w:r w:rsidRPr="0087676A">
        <w:t xml:space="preserve">The expression of gene and the structure of the protein could be altered through </w:t>
      </w:r>
      <w:r w:rsidR="002C7E50">
        <w:t>t</w:t>
      </w:r>
      <w:r w:rsidR="00AC36BB" w:rsidRPr="0087676A">
        <w:t>he cytokine</w:t>
      </w:r>
      <w:r w:rsidRPr="0087676A">
        <w:t xml:space="preserve"> gene and their receptors possessing genetic variants.</w:t>
      </w:r>
      <w:r w:rsidR="002C7E50">
        <w:t xml:space="preserve"> </w:t>
      </w:r>
      <w:r w:rsidRPr="0087676A">
        <w:t>There exists uncertainty</w:t>
      </w:r>
      <w:r w:rsidR="00AC36BB" w:rsidRPr="0087676A">
        <w:t xml:space="preserve"> over the functi</w:t>
      </w:r>
      <w:r w:rsidRPr="0087676A">
        <w:t>onality of several polymorphism</w:t>
      </w:r>
      <w:r w:rsidR="002C7E50">
        <w:t>s</w:t>
      </w:r>
      <w:r w:rsidR="00AC36BB" w:rsidRPr="0087676A">
        <w:t xml:space="preserve"> and this </w:t>
      </w:r>
      <w:r w:rsidR="002C7E50">
        <w:t xml:space="preserve">issue could be resolved by </w:t>
      </w:r>
      <w:proofErr w:type="gramStart"/>
      <w:r w:rsidR="002C7E50">
        <w:t>meta</w:t>
      </w:r>
      <w:proofErr w:type="gramEnd"/>
      <w:r w:rsidR="002C7E50">
        <w:t xml:space="preserve"> </w:t>
      </w:r>
      <w:r w:rsidR="00AC36BB" w:rsidRPr="0087676A">
        <w:t xml:space="preserve">analyses or by increasing sample size. </w:t>
      </w:r>
      <w:r w:rsidRPr="0087676A">
        <w:t>Genome wide association studies and a</w:t>
      </w:r>
      <w:r w:rsidR="00AC36BB" w:rsidRPr="0087676A">
        <w:t xml:space="preserve">lternative splicing </w:t>
      </w:r>
      <w:r w:rsidRPr="0087676A">
        <w:t xml:space="preserve">on global gene expression </w:t>
      </w:r>
      <w:r w:rsidR="00AC36BB" w:rsidRPr="0087676A">
        <w:t>are very helpful in order to resolve many questions related functionality of SNP, and to un</w:t>
      </w:r>
      <w:r w:rsidR="002C7E50">
        <w:t xml:space="preserve"> reveal the SNPs promoter</w:t>
      </w:r>
      <w:r w:rsidR="00AC36BB" w:rsidRPr="0087676A">
        <w:t>, allele specific chromatin immune precipitation like novel methodology will be helpful (Smith et al, 2009). An approach is required that will encompass the analysis of several polymorphisms</w:t>
      </w:r>
      <w:r w:rsidR="002C7E50">
        <w:t xml:space="preserve"> within a single cytokine gene</w:t>
      </w:r>
      <w:r w:rsidR="00AC36BB" w:rsidRPr="0087676A">
        <w:t>, due to the extent of polymorphism identified in the many cytokine genes (Leigh J. Keen</w:t>
      </w:r>
      <w:r w:rsidR="00AC36BB" w:rsidRPr="0087676A">
        <w:rPr>
          <w:iCs/>
        </w:rPr>
        <w:t>,</w:t>
      </w:r>
      <w:r w:rsidR="00303EDF">
        <w:rPr>
          <w:iCs/>
        </w:rPr>
        <w:t xml:space="preserve"> </w:t>
      </w:r>
      <w:r w:rsidR="00AC36BB" w:rsidRPr="0087676A">
        <w:rPr>
          <w:iCs/>
        </w:rPr>
        <w:t>2002</w:t>
      </w:r>
      <w:r w:rsidR="00AC36BB" w:rsidRPr="0087676A">
        <w:t>).</w:t>
      </w:r>
    </w:p>
    <w:p w:rsidR="00524BD5" w:rsidRDefault="00AC36BB" w:rsidP="00543209">
      <w:pPr>
        <w:autoSpaceDE w:val="0"/>
        <w:autoSpaceDN w:val="0"/>
        <w:adjustRightInd w:val="0"/>
        <w:spacing w:after="0" w:line="240" w:lineRule="auto"/>
        <w:rPr>
          <w:rFonts w:ascii="Times New Roman" w:hAnsi="Times New Roman" w:cs="Times New Roman"/>
          <w:b/>
          <w:sz w:val="24"/>
          <w:szCs w:val="24"/>
        </w:rPr>
      </w:pPr>
      <w:r w:rsidRPr="0087676A">
        <w:rPr>
          <w:rFonts w:ascii="Times New Roman" w:hAnsi="Times New Roman" w:cs="Times New Roman"/>
          <w:b/>
          <w:sz w:val="24"/>
          <w:szCs w:val="24"/>
        </w:rPr>
        <w:t>References:</w:t>
      </w:r>
    </w:p>
    <w:p w:rsidR="00543209" w:rsidRPr="0087676A" w:rsidRDefault="00543209" w:rsidP="00D50854">
      <w:pPr>
        <w:autoSpaceDE w:val="0"/>
        <w:autoSpaceDN w:val="0"/>
        <w:adjustRightInd w:val="0"/>
        <w:spacing w:after="0" w:line="240" w:lineRule="auto"/>
        <w:jc w:val="center"/>
        <w:rPr>
          <w:rFonts w:ascii="Times New Roman" w:hAnsi="Times New Roman" w:cs="Times New Roman"/>
          <w:b/>
          <w:sz w:val="24"/>
          <w:szCs w:val="24"/>
        </w:rPr>
      </w:pPr>
    </w:p>
    <w:p w:rsidR="00CF2213" w:rsidRPr="003E7131" w:rsidRDefault="00CF2213" w:rsidP="00CF2213">
      <w:pPr>
        <w:tabs>
          <w:tab w:val="left" w:pos="1134"/>
        </w:tabs>
        <w:autoSpaceDE w:val="0"/>
        <w:autoSpaceDN w:val="0"/>
        <w:adjustRightInd w:val="0"/>
        <w:spacing w:after="0" w:line="240" w:lineRule="auto"/>
        <w:ind w:left="1134" w:hanging="1134"/>
        <w:jc w:val="both"/>
        <w:rPr>
          <w:rFonts w:asciiTheme="majorBidi" w:hAnsiTheme="majorBidi" w:cstheme="majorBidi"/>
          <w:sz w:val="24"/>
          <w:szCs w:val="24"/>
        </w:rPr>
      </w:pPr>
      <w:proofErr w:type="spellStart"/>
      <w:r w:rsidRPr="003E7131">
        <w:rPr>
          <w:rFonts w:asciiTheme="majorBidi" w:hAnsiTheme="majorBidi" w:cstheme="majorBidi"/>
          <w:sz w:val="24"/>
          <w:szCs w:val="24"/>
        </w:rPr>
        <w:t>Adamopoulos</w:t>
      </w:r>
      <w:proofErr w:type="spellEnd"/>
      <w:r w:rsidRPr="003E7131">
        <w:rPr>
          <w:rFonts w:asciiTheme="majorBidi" w:hAnsiTheme="majorBidi" w:cstheme="majorBidi"/>
          <w:sz w:val="24"/>
          <w:szCs w:val="24"/>
        </w:rPr>
        <w:t xml:space="preserve"> S, </w:t>
      </w:r>
      <w:proofErr w:type="spellStart"/>
      <w:r w:rsidRPr="003E7131">
        <w:rPr>
          <w:rFonts w:asciiTheme="majorBidi" w:hAnsiTheme="majorBidi" w:cstheme="majorBidi"/>
          <w:sz w:val="24"/>
          <w:szCs w:val="24"/>
        </w:rPr>
        <w:t>Fotis</w:t>
      </w:r>
      <w:proofErr w:type="spellEnd"/>
      <w:r w:rsidRPr="003E7131">
        <w:rPr>
          <w:rFonts w:asciiTheme="majorBidi" w:hAnsiTheme="majorBidi" w:cstheme="majorBidi"/>
          <w:sz w:val="24"/>
          <w:szCs w:val="24"/>
        </w:rPr>
        <w:t xml:space="preserve"> K, </w:t>
      </w:r>
      <w:proofErr w:type="spellStart"/>
      <w:r w:rsidRPr="003E7131">
        <w:rPr>
          <w:rFonts w:asciiTheme="majorBidi" w:hAnsiTheme="majorBidi" w:cstheme="majorBidi"/>
          <w:sz w:val="24"/>
          <w:szCs w:val="24"/>
        </w:rPr>
        <w:t>Angeliki</w:t>
      </w:r>
      <w:proofErr w:type="spellEnd"/>
      <w:r w:rsidRPr="003E7131">
        <w:rPr>
          <w:rFonts w:asciiTheme="majorBidi" w:hAnsiTheme="majorBidi" w:cstheme="majorBidi"/>
          <w:sz w:val="24"/>
          <w:szCs w:val="24"/>
        </w:rPr>
        <w:t xml:space="preserve"> G, </w:t>
      </w:r>
      <w:proofErr w:type="spellStart"/>
      <w:r w:rsidRPr="003E7131">
        <w:rPr>
          <w:rFonts w:asciiTheme="majorBidi" w:hAnsiTheme="majorBidi" w:cstheme="majorBidi"/>
          <w:sz w:val="24"/>
          <w:szCs w:val="24"/>
        </w:rPr>
        <w:t>Panagiota</w:t>
      </w:r>
      <w:proofErr w:type="spellEnd"/>
      <w:r w:rsidRPr="003E7131">
        <w:rPr>
          <w:rFonts w:asciiTheme="majorBidi" w:hAnsiTheme="majorBidi" w:cstheme="majorBidi"/>
          <w:sz w:val="24"/>
          <w:szCs w:val="24"/>
        </w:rPr>
        <w:t xml:space="preserve"> G, </w:t>
      </w:r>
      <w:proofErr w:type="spellStart"/>
      <w:r w:rsidRPr="003E7131">
        <w:rPr>
          <w:rFonts w:asciiTheme="majorBidi" w:hAnsiTheme="majorBidi" w:cstheme="majorBidi"/>
          <w:sz w:val="24"/>
          <w:szCs w:val="24"/>
        </w:rPr>
        <w:t>Antigoni</w:t>
      </w:r>
      <w:proofErr w:type="spellEnd"/>
      <w:r w:rsidRPr="003E7131">
        <w:rPr>
          <w:rFonts w:asciiTheme="majorBidi" w:hAnsiTheme="majorBidi" w:cstheme="majorBidi"/>
          <w:sz w:val="24"/>
          <w:szCs w:val="24"/>
        </w:rPr>
        <w:t xml:space="preserve"> C, George KK, </w:t>
      </w:r>
      <w:proofErr w:type="spellStart"/>
      <w:r w:rsidRPr="003E7131">
        <w:rPr>
          <w:rFonts w:asciiTheme="majorBidi" w:hAnsiTheme="majorBidi" w:cstheme="majorBidi"/>
          <w:sz w:val="24"/>
          <w:szCs w:val="24"/>
        </w:rPr>
        <w:t>Dimitrios</w:t>
      </w:r>
      <w:proofErr w:type="spellEnd"/>
      <w:r w:rsidRPr="003E7131">
        <w:rPr>
          <w:rFonts w:asciiTheme="majorBidi" w:hAnsiTheme="majorBidi" w:cstheme="majorBidi"/>
          <w:sz w:val="24"/>
          <w:szCs w:val="24"/>
        </w:rPr>
        <w:t xml:space="preserve"> D, </w:t>
      </w:r>
      <w:proofErr w:type="spellStart"/>
      <w:r w:rsidRPr="003E7131">
        <w:rPr>
          <w:rFonts w:asciiTheme="majorBidi" w:hAnsiTheme="majorBidi" w:cstheme="majorBidi"/>
          <w:sz w:val="24"/>
          <w:szCs w:val="24"/>
        </w:rPr>
        <w:t>Vassilis</w:t>
      </w:r>
      <w:proofErr w:type="spellEnd"/>
      <w:r w:rsidRPr="003E7131">
        <w:rPr>
          <w:rFonts w:asciiTheme="majorBidi" w:hAnsiTheme="majorBidi" w:cstheme="majorBidi"/>
          <w:sz w:val="24"/>
          <w:szCs w:val="24"/>
        </w:rPr>
        <w:t xml:space="preserve"> V and </w:t>
      </w:r>
      <w:proofErr w:type="spellStart"/>
      <w:r w:rsidRPr="003E7131">
        <w:rPr>
          <w:rFonts w:asciiTheme="majorBidi" w:hAnsiTheme="majorBidi" w:cstheme="majorBidi"/>
          <w:sz w:val="24"/>
          <w:szCs w:val="24"/>
        </w:rPr>
        <w:t>Dimitrios</w:t>
      </w:r>
      <w:proofErr w:type="spellEnd"/>
      <w:r w:rsidRPr="003E7131">
        <w:rPr>
          <w:rFonts w:asciiTheme="majorBidi" w:hAnsiTheme="majorBidi" w:cstheme="majorBidi"/>
          <w:sz w:val="24"/>
          <w:szCs w:val="24"/>
        </w:rPr>
        <w:t xml:space="preserve"> TK. 2011. Cytokine gene polymorphisms are associated </w:t>
      </w:r>
      <w:r w:rsidRPr="003E7131">
        <w:rPr>
          <w:rFonts w:asciiTheme="majorBidi" w:hAnsiTheme="majorBidi" w:cstheme="majorBidi"/>
          <w:sz w:val="24"/>
          <w:szCs w:val="24"/>
        </w:rPr>
        <w:lastRenderedPageBreak/>
        <w:t>with</w:t>
      </w:r>
      <w:r>
        <w:rPr>
          <w:rFonts w:asciiTheme="majorBidi" w:hAnsiTheme="majorBidi" w:cstheme="majorBidi"/>
          <w:sz w:val="24"/>
          <w:szCs w:val="24"/>
        </w:rPr>
        <w:t xml:space="preserve"> </w:t>
      </w:r>
      <w:r w:rsidRPr="003E7131">
        <w:rPr>
          <w:rFonts w:asciiTheme="majorBidi" w:hAnsiTheme="majorBidi" w:cstheme="majorBidi"/>
          <w:sz w:val="24"/>
          <w:szCs w:val="24"/>
        </w:rPr>
        <w:t xml:space="preserve">markers of disease severity and prognosis in patients with idiopathic dilated </w:t>
      </w:r>
      <w:proofErr w:type="spellStart"/>
      <w:r w:rsidRPr="003E7131">
        <w:rPr>
          <w:rFonts w:asciiTheme="majorBidi" w:hAnsiTheme="majorBidi" w:cstheme="majorBidi"/>
          <w:sz w:val="24"/>
          <w:szCs w:val="24"/>
        </w:rPr>
        <w:t>cardiomyopathy</w:t>
      </w:r>
      <w:proofErr w:type="spellEnd"/>
      <w:r w:rsidRPr="003E7131">
        <w:rPr>
          <w:rFonts w:asciiTheme="majorBidi" w:hAnsiTheme="majorBidi" w:cstheme="majorBidi"/>
          <w:sz w:val="24"/>
          <w:szCs w:val="24"/>
        </w:rPr>
        <w:t xml:space="preserve">. </w:t>
      </w:r>
      <w:proofErr w:type="gramStart"/>
      <w:r w:rsidRPr="003E7131">
        <w:rPr>
          <w:rFonts w:asciiTheme="majorBidi" w:hAnsiTheme="majorBidi" w:cstheme="majorBidi"/>
          <w:sz w:val="24"/>
          <w:szCs w:val="24"/>
        </w:rPr>
        <w:t>Cytokine.</w:t>
      </w:r>
      <w:proofErr w:type="gramEnd"/>
      <w:r w:rsidRPr="003E7131">
        <w:rPr>
          <w:rFonts w:asciiTheme="majorBidi" w:hAnsiTheme="majorBidi" w:cstheme="majorBidi"/>
          <w:sz w:val="24"/>
          <w:szCs w:val="24"/>
        </w:rPr>
        <w:t xml:space="preserve"> 54(1):68-73.</w:t>
      </w:r>
      <w:r w:rsidRPr="003E7131">
        <w:rPr>
          <w:rFonts w:ascii="Arial" w:hAnsi="Arial" w:cs="Arial"/>
          <w:color w:val="000000"/>
          <w:sz w:val="15"/>
          <w:szCs w:val="15"/>
          <w:shd w:val="clear" w:color="auto" w:fill="FFFFFF"/>
        </w:rPr>
        <w:t xml:space="preserve"> </w:t>
      </w:r>
    </w:p>
    <w:p w:rsidR="00CF2213" w:rsidRDefault="00CF2213" w:rsidP="00CF2213">
      <w:pPr>
        <w:tabs>
          <w:tab w:val="left" w:pos="1134"/>
        </w:tabs>
        <w:autoSpaceDE w:val="0"/>
        <w:autoSpaceDN w:val="0"/>
        <w:adjustRightInd w:val="0"/>
        <w:spacing w:after="0" w:line="240" w:lineRule="auto"/>
        <w:ind w:left="1134" w:hanging="1134"/>
        <w:jc w:val="both"/>
        <w:rPr>
          <w:rFonts w:asciiTheme="majorBidi" w:hAnsiTheme="majorBidi" w:cstheme="majorBidi"/>
          <w:sz w:val="24"/>
          <w:szCs w:val="24"/>
        </w:rPr>
      </w:pPr>
    </w:p>
    <w:p w:rsidR="00CF2213" w:rsidRPr="00564753" w:rsidRDefault="00CF2213" w:rsidP="00CF2213">
      <w:pPr>
        <w:tabs>
          <w:tab w:val="left" w:pos="1134"/>
        </w:tabs>
        <w:autoSpaceDE w:val="0"/>
        <w:autoSpaceDN w:val="0"/>
        <w:adjustRightInd w:val="0"/>
        <w:spacing w:after="0" w:line="240" w:lineRule="auto"/>
        <w:ind w:left="1134" w:hanging="1134"/>
        <w:jc w:val="both"/>
        <w:rPr>
          <w:rFonts w:asciiTheme="majorBidi" w:hAnsiTheme="majorBidi" w:cstheme="majorBidi"/>
          <w:sz w:val="24"/>
          <w:szCs w:val="24"/>
        </w:rPr>
      </w:pPr>
      <w:proofErr w:type="gramStart"/>
      <w:r w:rsidRPr="00564753">
        <w:rPr>
          <w:rFonts w:asciiTheme="majorBidi" w:hAnsiTheme="majorBidi" w:cstheme="majorBidi"/>
          <w:sz w:val="24"/>
          <w:szCs w:val="24"/>
        </w:rPr>
        <w:t>Andrew J</w:t>
      </w:r>
      <w:r>
        <w:rPr>
          <w:rFonts w:asciiTheme="majorBidi" w:hAnsiTheme="majorBidi" w:cstheme="majorBidi"/>
          <w:sz w:val="24"/>
          <w:szCs w:val="24"/>
        </w:rPr>
        <w:t xml:space="preserve">, </w:t>
      </w:r>
      <w:r w:rsidRPr="00564753">
        <w:rPr>
          <w:rFonts w:asciiTheme="majorBidi" w:hAnsiTheme="majorBidi" w:cstheme="majorBidi"/>
          <w:sz w:val="24"/>
          <w:szCs w:val="24"/>
        </w:rPr>
        <w:t>Smith</w:t>
      </w:r>
      <w:r>
        <w:rPr>
          <w:rFonts w:asciiTheme="majorBidi" w:hAnsiTheme="majorBidi" w:cstheme="majorBidi"/>
          <w:sz w:val="24"/>
          <w:szCs w:val="24"/>
        </w:rPr>
        <w:t xml:space="preserve"> P</w:t>
      </w:r>
      <w:r w:rsidRPr="00564753">
        <w:rPr>
          <w:rFonts w:asciiTheme="majorBidi" w:hAnsiTheme="majorBidi" w:cstheme="majorBidi"/>
          <w:sz w:val="24"/>
          <w:szCs w:val="24"/>
        </w:rPr>
        <w:t>, Steve EH.</w:t>
      </w:r>
      <w:proofErr w:type="gramEnd"/>
      <w:r w:rsidRPr="00564753">
        <w:rPr>
          <w:rFonts w:asciiTheme="majorBidi" w:hAnsiTheme="majorBidi" w:cstheme="majorBidi"/>
          <w:sz w:val="24"/>
          <w:szCs w:val="24"/>
        </w:rPr>
        <w:t xml:space="preserve"> </w:t>
      </w:r>
      <w:proofErr w:type="gramStart"/>
      <w:r>
        <w:rPr>
          <w:rFonts w:asciiTheme="majorBidi" w:hAnsiTheme="majorBidi" w:cstheme="majorBidi"/>
          <w:sz w:val="24"/>
          <w:szCs w:val="24"/>
        </w:rPr>
        <w:t>(</w:t>
      </w:r>
      <w:r w:rsidRPr="00564753">
        <w:rPr>
          <w:rFonts w:asciiTheme="majorBidi" w:hAnsiTheme="majorBidi" w:cstheme="majorBidi"/>
          <w:sz w:val="24"/>
          <w:szCs w:val="24"/>
        </w:rPr>
        <w:t>2009</w:t>
      </w:r>
      <w:r>
        <w:rPr>
          <w:rFonts w:asciiTheme="majorBidi" w:hAnsiTheme="majorBidi" w:cstheme="majorBidi"/>
          <w:sz w:val="24"/>
          <w:szCs w:val="24"/>
        </w:rPr>
        <w:t>)</w:t>
      </w:r>
      <w:r w:rsidRPr="00564753">
        <w:rPr>
          <w:rFonts w:asciiTheme="majorBidi" w:hAnsiTheme="majorBidi" w:cstheme="majorBidi"/>
          <w:sz w:val="24"/>
          <w:szCs w:val="24"/>
        </w:rPr>
        <w:t>. Cytokine and cytokine receptor gene polymorphisms and their functionality.</w:t>
      </w:r>
      <w:proofErr w:type="gramEnd"/>
      <w:r w:rsidRPr="00564753">
        <w:rPr>
          <w:rFonts w:asciiTheme="majorBidi" w:hAnsiTheme="majorBidi" w:cstheme="majorBidi"/>
          <w:sz w:val="24"/>
          <w:szCs w:val="24"/>
        </w:rPr>
        <w:t xml:space="preserve"> </w:t>
      </w:r>
      <w:proofErr w:type="gramStart"/>
      <w:r w:rsidRPr="00564753">
        <w:rPr>
          <w:rFonts w:asciiTheme="majorBidi" w:hAnsiTheme="majorBidi" w:cstheme="majorBidi"/>
          <w:sz w:val="24"/>
          <w:szCs w:val="24"/>
        </w:rPr>
        <w:t>Cytokine &amp; Growth Factor Reviews</w:t>
      </w:r>
      <w:r>
        <w:rPr>
          <w:rFonts w:asciiTheme="majorBidi" w:hAnsiTheme="majorBidi" w:cstheme="majorBidi"/>
          <w:sz w:val="24"/>
          <w:szCs w:val="24"/>
        </w:rPr>
        <w:t>.</w:t>
      </w:r>
      <w:proofErr w:type="gramEnd"/>
      <w:r>
        <w:rPr>
          <w:rFonts w:asciiTheme="majorBidi" w:hAnsiTheme="majorBidi" w:cstheme="majorBidi"/>
          <w:sz w:val="24"/>
          <w:szCs w:val="24"/>
        </w:rPr>
        <w:t xml:space="preserve"> </w:t>
      </w:r>
      <w:r w:rsidRPr="00564753">
        <w:rPr>
          <w:rFonts w:asciiTheme="majorBidi" w:hAnsiTheme="majorBidi" w:cstheme="majorBidi"/>
          <w:sz w:val="24"/>
          <w:szCs w:val="24"/>
        </w:rPr>
        <w:t>20:</w:t>
      </w:r>
      <w:r>
        <w:rPr>
          <w:rFonts w:asciiTheme="majorBidi" w:hAnsiTheme="majorBidi" w:cstheme="majorBidi"/>
          <w:sz w:val="24"/>
          <w:szCs w:val="24"/>
        </w:rPr>
        <w:t>43-</w:t>
      </w:r>
      <w:r w:rsidRPr="00564753">
        <w:rPr>
          <w:rFonts w:asciiTheme="majorBidi" w:hAnsiTheme="majorBidi" w:cstheme="majorBidi"/>
          <w:sz w:val="24"/>
          <w:szCs w:val="24"/>
        </w:rPr>
        <w:t>59</w:t>
      </w:r>
      <w:r>
        <w:rPr>
          <w:rFonts w:asciiTheme="majorBidi" w:hAnsiTheme="majorBidi" w:cstheme="majorBidi"/>
          <w:sz w:val="24"/>
          <w:szCs w:val="24"/>
        </w:rPr>
        <w:t>.</w:t>
      </w:r>
    </w:p>
    <w:p w:rsidR="00CF2213" w:rsidRDefault="00CF2213" w:rsidP="00CF2213">
      <w:pPr>
        <w:tabs>
          <w:tab w:val="left" w:pos="1134"/>
        </w:tabs>
        <w:autoSpaceDE w:val="0"/>
        <w:autoSpaceDN w:val="0"/>
        <w:adjustRightInd w:val="0"/>
        <w:spacing w:after="0" w:line="240" w:lineRule="auto"/>
        <w:ind w:left="1134" w:hanging="1134"/>
        <w:jc w:val="both"/>
        <w:rPr>
          <w:rFonts w:asciiTheme="majorBidi" w:hAnsiTheme="majorBidi" w:cstheme="majorBidi"/>
          <w:sz w:val="24"/>
          <w:szCs w:val="24"/>
        </w:rPr>
      </w:pPr>
    </w:p>
    <w:p w:rsidR="00CF2213" w:rsidRPr="00564753" w:rsidRDefault="00CF2213" w:rsidP="00CF2213">
      <w:pPr>
        <w:tabs>
          <w:tab w:val="left" w:pos="1134"/>
        </w:tabs>
        <w:autoSpaceDE w:val="0"/>
        <w:autoSpaceDN w:val="0"/>
        <w:adjustRightInd w:val="0"/>
        <w:spacing w:after="0" w:line="240" w:lineRule="auto"/>
        <w:ind w:left="1134" w:hanging="1134"/>
        <w:jc w:val="both"/>
        <w:rPr>
          <w:rFonts w:asciiTheme="majorBidi" w:hAnsiTheme="majorBidi" w:cstheme="majorBidi"/>
          <w:sz w:val="24"/>
          <w:szCs w:val="24"/>
        </w:rPr>
      </w:pPr>
      <w:r w:rsidRPr="00564753">
        <w:rPr>
          <w:rFonts w:asciiTheme="majorBidi" w:hAnsiTheme="majorBidi" w:cstheme="majorBidi"/>
          <w:sz w:val="24"/>
          <w:szCs w:val="24"/>
        </w:rPr>
        <w:t>Andrew KT, Mike B, Joseph AJ, Janette EB and Steve  P. (2011).Genetic Diversity in Cytokines Associated with Immune Variation and Resistance to Multiple Pathogens in a Natural Rodent Population. 7 (10): e1002343</w:t>
      </w:r>
    </w:p>
    <w:p w:rsidR="00CF2213" w:rsidRPr="00564753" w:rsidRDefault="00CF2213" w:rsidP="00564753">
      <w:pPr>
        <w:autoSpaceDE w:val="0"/>
        <w:autoSpaceDN w:val="0"/>
        <w:adjustRightInd w:val="0"/>
        <w:spacing w:after="0" w:line="240" w:lineRule="auto"/>
        <w:ind w:left="1134" w:hanging="1134"/>
        <w:jc w:val="both"/>
        <w:rPr>
          <w:rFonts w:asciiTheme="majorBidi" w:hAnsiTheme="majorBidi" w:cstheme="majorBidi"/>
          <w:bCs/>
          <w:sz w:val="24"/>
          <w:szCs w:val="24"/>
        </w:rPr>
      </w:pPr>
      <w:r w:rsidRPr="00564753">
        <w:rPr>
          <w:rFonts w:asciiTheme="majorBidi" w:hAnsiTheme="majorBidi" w:cstheme="majorBidi"/>
          <w:bCs/>
          <w:sz w:val="24"/>
          <w:szCs w:val="24"/>
        </w:rPr>
        <w:t xml:space="preserve">Anne </w:t>
      </w:r>
      <w:proofErr w:type="spellStart"/>
      <w:r w:rsidRPr="00564753">
        <w:rPr>
          <w:rFonts w:asciiTheme="majorBidi" w:hAnsiTheme="majorBidi" w:cstheme="majorBidi"/>
          <w:bCs/>
          <w:sz w:val="24"/>
          <w:szCs w:val="24"/>
        </w:rPr>
        <w:t>O’Garra</w:t>
      </w:r>
      <w:proofErr w:type="spellEnd"/>
      <w:r w:rsidRPr="00564753">
        <w:rPr>
          <w:rFonts w:asciiTheme="majorBidi" w:hAnsiTheme="majorBidi" w:cstheme="majorBidi"/>
          <w:bCs/>
          <w:sz w:val="24"/>
          <w:szCs w:val="24"/>
        </w:rPr>
        <w:t xml:space="preserve">. </w:t>
      </w:r>
      <w:r>
        <w:rPr>
          <w:rFonts w:asciiTheme="majorBidi" w:hAnsiTheme="majorBidi" w:cstheme="majorBidi"/>
          <w:sz w:val="24"/>
          <w:szCs w:val="24"/>
        </w:rPr>
        <w:t>(</w:t>
      </w:r>
      <w:r w:rsidRPr="00564753">
        <w:rPr>
          <w:rFonts w:asciiTheme="majorBidi" w:hAnsiTheme="majorBidi" w:cstheme="majorBidi"/>
          <w:sz w:val="24"/>
          <w:szCs w:val="24"/>
        </w:rPr>
        <w:t>1998</w:t>
      </w:r>
      <w:r>
        <w:rPr>
          <w:rFonts w:asciiTheme="majorBidi" w:hAnsiTheme="majorBidi" w:cstheme="majorBidi"/>
          <w:sz w:val="24"/>
          <w:szCs w:val="24"/>
        </w:rPr>
        <w:t>)</w:t>
      </w:r>
      <w:r w:rsidRPr="00564753">
        <w:rPr>
          <w:rFonts w:asciiTheme="majorBidi" w:hAnsiTheme="majorBidi" w:cstheme="majorBidi"/>
          <w:sz w:val="24"/>
          <w:szCs w:val="24"/>
        </w:rPr>
        <w:t xml:space="preserve">. </w:t>
      </w:r>
      <w:r w:rsidRPr="00564753">
        <w:rPr>
          <w:rFonts w:asciiTheme="majorBidi" w:hAnsiTheme="majorBidi" w:cstheme="majorBidi"/>
          <w:bCs/>
          <w:sz w:val="24"/>
          <w:szCs w:val="24"/>
        </w:rPr>
        <w:t xml:space="preserve">Cytokines Induce the Development Review of Functionally  </w:t>
      </w:r>
    </w:p>
    <w:p w:rsidR="00CF2213" w:rsidRDefault="00CF2213" w:rsidP="001D6B61">
      <w:pPr>
        <w:autoSpaceDE w:val="0"/>
        <w:autoSpaceDN w:val="0"/>
        <w:adjustRightInd w:val="0"/>
        <w:spacing w:after="0" w:line="240" w:lineRule="auto"/>
        <w:ind w:left="1134" w:hanging="1134"/>
        <w:jc w:val="both"/>
        <w:rPr>
          <w:rFonts w:asciiTheme="majorBidi" w:hAnsiTheme="majorBidi" w:cstheme="majorBidi"/>
          <w:sz w:val="24"/>
          <w:szCs w:val="24"/>
        </w:rPr>
      </w:pPr>
    </w:p>
    <w:p w:rsidR="00CF2213" w:rsidRDefault="00CF2213" w:rsidP="001D6B61">
      <w:pPr>
        <w:autoSpaceDE w:val="0"/>
        <w:autoSpaceDN w:val="0"/>
        <w:adjustRightInd w:val="0"/>
        <w:spacing w:after="0" w:line="240" w:lineRule="auto"/>
        <w:ind w:left="1134" w:hanging="1134"/>
        <w:jc w:val="both"/>
        <w:rPr>
          <w:rFonts w:asciiTheme="majorBidi" w:hAnsiTheme="majorBidi" w:cstheme="majorBidi"/>
          <w:sz w:val="24"/>
          <w:szCs w:val="24"/>
        </w:rPr>
      </w:pPr>
      <w:r w:rsidRPr="00564753">
        <w:rPr>
          <w:rFonts w:asciiTheme="majorBidi" w:hAnsiTheme="majorBidi" w:cstheme="majorBidi"/>
          <w:sz w:val="24"/>
          <w:szCs w:val="24"/>
        </w:rPr>
        <w:t>Bidwell J, Keen</w:t>
      </w:r>
      <w:r w:rsidRPr="001D6B61">
        <w:rPr>
          <w:rFonts w:asciiTheme="majorBidi" w:hAnsiTheme="majorBidi" w:cstheme="majorBidi"/>
          <w:sz w:val="24"/>
          <w:szCs w:val="24"/>
        </w:rPr>
        <w:t xml:space="preserve"> </w:t>
      </w:r>
      <w:r w:rsidRPr="00564753">
        <w:rPr>
          <w:rFonts w:asciiTheme="majorBidi" w:hAnsiTheme="majorBidi" w:cstheme="majorBidi"/>
          <w:sz w:val="24"/>
          <w:szCs w:val="24"/>
        </w:rPr>
        <w:t>L, Gallagher</w:t>
      </w:r>
      <w:r w:rsidRPr="001D6B61">
        <w:rPr>
          <w:rFonts w:asciiTheme="majorBidi" w:hAnsiTheme="majorBidi" w:cstheme="majorBidi"/>
          <w:sz w:val="24"/>
          <w:szCs w:val="24"/>
        </w:rPr>
        <w:t xml:space="preserve"> </w:t>
      </w:r>
      <w:r w:rsidRPr="00564753">
        <w:rPr>
          <w:rFonts w:asciiTheme="majorBidi" w:hAnsiTheme="majorBidi" w:cstheme="majorBidi"/>
          <w:sz w:val="24"/>
          <w:szCs w:val="24"/>
        </w:rPr>
        <w:t>G, Kimberly</w:t>
      </w:r>
      <w:r w:rsidRPr="001D6B61">
        <w:rPr>
          <w:rFonts w:asciiTheme="majorBidi" w:hAnsiTheme="majorBidi" w:cstheme="majorBidi"/>
          <w:sz w:val="24"/>
          <w:szCs w:val="24"/>
        </w:rPr>
        <w:t xml:space="preserve"> </w:t>
      </w:r>
      <w:r w:rsidRPr="00564753">
        <w:rPr>
          <w:rFonts w:asciiTheme="majorBidi" w:hAnsiTheme="majorBidi" w:cstheme="majorBidi"/>
          <w:sz w:val="24"/>
          <w:szCs w:val="24"/>
        </w:rPr>
        <w:t>R, Huizinga</w:t>
      </w:r>
      <w:r w:rsidRPr="001D6B61">
        <w:rPr>
          <w:rFonts w:asciiTheme="majorBidi" w:hAnsiTheme="majorBidi" w:cstheme="majorBidi"/>
          <w:sz w:val="24"/>
          <w:szCs w:val="24"/>
        </w:rPr>
        <w:t xml:space="preserve"> </w:t>
      </w:r>
      <w:r w:rsidRPr="00564753">
        <w:rPr>
          <w:rFonts w:asciiTheme="majorBidi" w:hAnsiTheme="majorBidi" w:cstheme="majorBidi"/>
          <w:sz w:val="24"/>
          <w:szCs w:val="24"/>
        </w:rPr>
        <w:t>T, McDermott</w:t>
      </w:r>
      <w:r w:rsidRPr="001D6B61">
        <w:rPr>
          <w:rFonts w:asciiTheme="majorBidi" w:hAnsiTheme="majorBidi" w:cstheme="majorBidi"/>
          <w:sz w:val="24"/>
          <w:szCs w:val="24"/>
        </w:rPr>
        <w:t xml:space="preserve"> </w:t>
      </w:r>
      <w:r w:rsidRPr="00564753">
        <w:rPr>
          <w:rFonts w:asciiTheme="majorBidi" w:hAnsiTheme="majorBidi" w:cstheme="majorBidi"/>
          <w:sz w:val="24"/>
          <w:szCs w:val="24"/>
        </w:rPr>
        <w:t xml:space="preserve">MF, </w:t>
      </w:r>
      <w:proofErr w:type="spellStart"/>
      <w:r w:rsidRPr="00564753">
        <w:rPr>
          <w:rFonts w:asciiTheme="majorBidi" w:hAnsiTheme="majorBidi" w:cstheme="majorBidi"/>
          <w:sz w:val="24"/>
          <w:szCs w:val="24"/>
        </w:rPr>
        <w:t>Oksenberg</w:t>
      </w:r>
      <w:proofErr w:type="spellEnd"/>
      <w:r w:rsidRPr="001D6B61">
        <w:rPr>
          <w:rFonts w:asciiTheme="majorBidi" w:hAnsiTheme="majorBidi" w:cstheme="majorBidi"/>
          <w:sz w:val="24"/>
          <w:szCs w:val="24"/>
        </w:rPr>
        <w:t xml:space="preserve"> </w:t>
      </w:r>
      <w:r w:rsidRPr="00564753">
        <w:rPr>
          <w:rFonts w:asciiTheme="majorBidi" w:hAnsiTheme="majorBidi" w:cstheme="majorBidi"/>
          <w:sz w:val="24"/>
          <w:szCs w:val="24"/>
        </w:rPr>
        <w:t xml:space="preserve">J, </w:t>
      </w:r>
      <w:proofErr w:type="spellStart"/>
      <w:r w:rsidRPr="00564753">
        <w:rPr>
          <w:rFonts w:asciiTheme="majorBidi" w:hAnsiTheme="majorBidi" w:cstheme="majorBidi"/>
          <w:sz w:val="24"/>
          <w:szCs w:val="24"/>
        </w:rPr>
        <w:t>McNicholl</w:t>
      </w:r>
      <w:proofErr w:type="spellEnd"/>
      <w:r w:rsidRPr="001D6B61">
        <w:rPr>
          <w:rFonts w:asciiTheme="majorBidi" w:hAnsiTheme="majorBidi" w:cstheme="majorBidi"/>
          <w:sz w:val="24"/>
          <w:szCs w:val="24"/>
        </w:rPr>
        <w:t xml:space="preserve"> </w:t>
      </w:r>
      <w:r w:rsidRPr="00564753">
        <w:rPr>
          <w:rFonts w:asciiTheme="majorBidi" w:hAnsiTheme="majorBidi" w:cstheme="majorBidi"/>
          <w:sz w:val="24"/>
          <w:szCs w:val="24"/>
        </w:rPr>
        <w:t xml:space="preserve">J, </w:t>
      </w:r>
      <w:proofErr w:type="spellStart"/>
      <w:r w:rsidRPr="00564753">
        <w:rPr>
          <w:rFonts w:asciiTheme="majorBidi" w:hAnsiTheme="majorBidi" w:cstheme="majorBidi"/>
          <w:sz w:val="24"/>
          <w:szCs w:val="24"/>
        </w:rPr>
        <w:t>Pociot</w:t>
      </w:r>
      <w:proofErr w:type="spellEnd"/>
      <w:r w:rsidRPr="001D6B61">
        <w:rPr>
          <w:rFonts w:asciiTheme="majorBidi" w:hAnsiTheme="majorBidi" w:cstheme="majorBidi"/>
          <w:sz w:val="24"/>
          <w:szCs w:val="24"/>
        </w:rPr>
        <w:t xml:space="preserve"> </w:t>
      </w:r>
      <w:r w:rsidRPr="00564753">
        <w:rPr>
          <w:rFonts w:asciiTheme="majorBidi" w:hAnsiTheme="majorBidi" w:cstheme="majorBidi"/>
          <w:sz w:val="24"/>
          <w:szCs w:val="24"/>
        </w:rPr>
        <w:t xml:space="preserve">F, </w:t>
      </w:r>
      <w:proofErr w:type="spellStart"/>
      <w:r w:rsidRPr="00564753">
        <w:rPr>
          <w:rFonts w:asciiTheme="majorBidi" w:hAnsiTheme="majorBidi" w:cstheme="majorBidi"/>
          <w:sz w:val="24"/>
          <w:szCs w:val="24"/>
        </w:rPr>
        <w:t>Hardt</w:t>
      </w:r>
      <w:proofErr w:type="spellEnd"/>
      <w:r w:rsidRPr="00564753">
        <w:rPr>
          <w:rFonts w:asciiTheme="majorBidi" w:hAnsiTheme="majorBidi" w:cstheme="majorBidi"/>
          <w:sz w:val="24"/>
          <w:szCs w:val="24"/>
        </w:rPr>
        <w:t xml:space="preserve"> C and</w:t>
      </w:r>
      <w:r>
        <w:rPr>
          <w:rFonts w:asciiTheme="majorBidi" w:hAnsiTheme="majorBidi" w:cstheme="majorBidi"/>
          <w:sz w:val="24"/>
          <w:szCs w:val="24"/>
        </w:rPr>
        <w:t xml:space="preserve"> </w:t>
      </w:r>
      <w:r w:rsidRPr="00564753">
        <w:rPr>
          <w:rFonts w:asciiTheme="majorBidi" w:hAnsiTheme="majorBidi" w:cstheme="majorBidi"/>
          <w:sz w:val="24"/>
          <w:szCs w:val="24"/>
        </w:rPr>
        <w:t>Alfonso</w:t>
      </w:r>
      <w:r w:rsidRPr="001D6B61">
        <w:rPr>
          <w:rFonts w:asciiTheme="majorBidi" w:hAnsiTheme="majorBidi" w:cstheme="majorBidi"/>
          <w:sz w:val="24"/>
          <w:szCs w:val="24"/>
        </w:rPr>
        <w:t xml:space="preserve"> </w:t>
      </w:r>
      <w:r>
        <w:rPr>
          <w:rFonts w:asciiTheme="majorBidi" w:hAnsiTheme="majorBidi" w:cstheme="majorBidi"/>
          <w:sz w:val="24"/>
          <w:szCs w:val="24"/>
        </w:rPr>
        <w:t>S</w:t>
      </w:r>
      <w:r w:rsidRPr="00564753">
        <w:rPr>
          <w:rFonts w:asciiTheme="majorBidi" w:hAnsiTheme="majorBidi" w:cstheme="majorBidi"/>
          <w:sz w:val="24"/>
          <w:szCs w:val="24"/>
        </w:rPr>
        <w:t>D.1999. Cytokine gene</w:t>
      </w:r>
      <w:r>
        <w:rPr>
          <w:rFonts w:asciiTheme="majorBidi" w:hAnsiTheme="majorBidi" w:cstheme="majorBidi"/>
          <w:sz w:val="24"/>
          <w:szCs w:val="24"/>
        </w:rPr>
        <w:t xml:space="preserve"> </w:t>
      </w:r>
      <w:r w:rsidRPr="00564753">
        <w:rPr>
          <w:rFonts w:asciiTheme="majorBidi" w:hAnsiTheme="majorBidi" w:cstheme="majorBidi"/>
          <w:sz w:val="24"/>
          <w:szCs w:val="24"/>
        </w:rPr>
        <w:t>polymorphism in human disease: on-line databases.</w:t>
      </w:r>
      <w:r w:rsidRPr="00564753">
        <w:rPr>
          <w:rFonts w:asciiTheme="majorBidi" w:hAnsiTheme="majorBidi" w:cstheme="majorBidi"/>
          <w:bCs/>
          <w:sz w:val="24"/>
          <w:szCs w:val="24"/>
        </w:rPr>
        <w:t xml:space="preserve"> 1</w:t>
      </w:r>
      <w:r>
        <w:rPr>
          <w:rFonts w:asciiTheme="majorBidi" w:hAnsiTheme="majorBidi" w:cstheme="majorBidi"/>
          <w:bCs/>
          <w:sz w:val="24"/>
          <w:szCs w:val="24"/>
        </w:rPr>
        <w:t>:</w:t>
      </w:r>
      <w:r w:rsidRPr="00564753">
        <w:rPr>
          <w:rFonts w:asciiTheme="majorBidi" w:hAnsiTheme="majorBidi" w:cstheme="majorBidi"/>
          <w:sz w:val="24"/>
          <w:szCs w:val="24"/>
        </w:rPr>
        <w:t xml:space="preserve"> 3</w:t>
      </w:r>
      <w:r>
        <w:rPr>
          <w:rFonts w:asciiTheme="majorBidi" w:hAnsiTheme="majorBidi" w:cstheme="majorBidi"/>
          <w:sz w:val="24"/>
          <w:szCs w:val="24"/>
        </w:rPr>
        <w:t>-</w:t>
      </w:r>
      <w:r w:rsidRPr="00564753">
        <w:rPr>
          <w:rFonts w:asciiTheme="majorBidi" w:hAnsiTheme="majorBidi" w:cstheme="majorBidi"/>
          <w:sz w:val="24"/>
          <w:szCs w:val="24"/>
        </w:rPr>
        <w:t>19</w:t>
      </w:r>
      <w:r>
        <w:rPr>
          <w:rFonts w:asciiTheme="majorBidi" w:hAnsiTheme="majorBidi" w:cstheme="majorBidi"/>
          <w:sz w:val="24"/>
          <w:szCs w:val="24"/>
        </w:rPr>
        <w:t>.</w:t>
      </w:r>
    </w:p>
    <w:p w:rsidR="00CF2213" w:rsidRPr="00AC6B79" w:rsidRDefault="00CF2213" w:rsidP="00AC6B79">
      <w:pPr>
        <w:autoSpaceDE w:val="0"/>
        <w:autoSpaceDN w:val="0"/>
        <w:adjustRightInd w:val="0"/>
        <w:spacing w:after="0" w:line="240" w:lineRule="auto"/>
        <w:jc w:val="both"/>
        <w:rPr>
          <w:rFonts w:asciiTheme="majorBidi" w:hAnsiTheme="majorBidi" w:cstheme="majorBidi"/>
          <w:sz w:val="24"/>
          <w:szCs w:val="24"/>
        </w:rPr>
      </w:pPr>
      <w:proofErr w:type="gramStart"/>
      <w:r>
        <w:rPr>
          <w:rFonts w:asciiTheme="majorBidi" w:hAnsiTheme="majorBidi" w:cstheme="majorBidi"/>
          <w:sz w:val="24"/>
          <w:szCs w:val="24"/>
        </w:rPr>
        <w:t>Brunet, M</w:t>
      </w:r>
      <w:r w:rsidRPr="00AC6B79">
        <w:rPr>
          <w:rFonts w:asciiTheme="majorBidi" w:hAnsiTheme="majorBidi" w:cstheme="majorBidi"/>
          <w:sz w:val="24"/>
          <w:szCs w:val="24"/>
        </w:rPr>
        <w:t>. 2012.</w:t>
      </w:r>
      <w:proofErr w:type="gramEnd"/>
      <w:r w:rsidRPr="00AC6B79">
        <w:rPr>
          <w:rFonts w:asciiTheme="majorBidi" w:hAnsiTheme="majorBidi" w:cstheme="majorBidi"/>
          <w:sz w:val="24"/>
          <w:szCs w:val="24"/>
        </w:rPr>
        <w:t xml:space="preserve"> </w:t>
      </w:r>
      <w:proofErr w:type="gramStart"/>
      <w:r w:rsidRPr="00AC6B79">
        <w:rPr>
          <w:rFonts w:asciiTheme="majorBidi" w:hAnsiTheme="majorBidi" w:cstheme="majorBidi"/>
          <w:sz w:val="24"/>
          <w:szCs w:val="24"/>
        </w:rPr>
        <w:t xml:space="preserve">Cytokines as predictive biomarkers of </w:t>
      </w:r>
      <w:proofErr w:type="spellStart"/>
      <w:r w:rsidRPr="00AC6B79">
        <w:rPr>
          <w:rFonts w:asciiTheme="majorBidi" w:hAnsiTheme="majorBidi" w:cstheme="majorBidi"/>
          <w:sz w:val="24"/>
          <w:szCs w:val="24"/>
        </w:rPr>
        <w:t>alloreactivity</w:t>
      </w:r>
      <w:proofErr w:type="spellEnd"/>
      <w:r w:rsidRPr="00AC6B79">
        <w:rPr>
          <w:rFonts w:asciiTheme="majorBidi" w:hAnsiTheme="majorBidi" w:cstheme="majorBidi"/>
          <w:sz w:val="24"/>
          <w:szCs w:val="24"/>
        </w:rPr>
        <w:t>.</w:t>
      </w:r>
      <w:proofErr w:type="gramEnd"/>
      <w:r w:rsidRPr="00AC6B79">
        <w:rPr>
          <w:rFonts w:asciiTheme="majorBidi" w:hAnsiTheme="majorBidi" w:cstheme="majorBidi"/>
          <w:sz w:val="24"/>
          <w:szCs w:val="24"/>
        </w:rPr>
        <w:t xml:space="preserve"> </w:t>
      </w:r>
      <w:proofErr w:type="spellStart"/>
      <w:r w:rsidRPr="00AC6B79">
        <w:rPr>
          <w:rFonts w:asciiTheme="majorBidi" w:hAnsiTheme="majorBidi" w:cstheme="majorBidi"/>
          <w:sz w:val="24"/>
          <w:szCs w:val="24"/>
        </w:rPr>
        <w:t>Clinica</w:t>
      </w:r>
      <w:proofErr w:type="spellEnd"/>
      <w:r w:rsidRPr="00AC6B79">
        <w:rPr>
          <w:rFonts w:asciiTheme="majorBidi" w:hAnsiTheme="majorBidi" w:cstheme="majorBidi"/>
          <w:sz w:val="24"/>
          <w:szCs w:val="24"/>
        </w:rPr>
        <w:t xml:space="preserve"> </w:t>
      </w:r>
      <w:proofErr w:type="spellStart"/>
      <w:r w:rsidRPr="00AC6B79">
        <w:rPr>
          <w:rFonts w:asciiTheme="majorBidi" w:hAnsiTheme="majorBidi" w:cstheme="majorBidi"/>
          <w:sz w:val="24"/>
          <w:szCs w:val="24"/>
        </w:rPr>
        <w:t>Chimica</w:t>
      </w:r>
      <w:proofErr w:type="spellEnd"/>
      <w:r w:rsidRPr="00AC6B79">
        <w:rPr>
          <w:rFonts w:asciiTheme="majorBidi" w:hAnsiTheme="majorBidi" w:cstheme="majorBidi"/>
          <w:sz w:val="24"/>
          <w:szCs w:val="24"/>
        </w:rPr>
        <w:t xml:space="preserve"> </w:t>
      </w:r>
      <w:proofErr w:type="spellStart"/>
      <w:r w:rsidRPr="00AC6B79">
        <w:rPr>
          <w:rFonts w:asciiTheme="majorBidi" w:hAnsiTheme="majorBidi" w:cstheme="majorBidi"/>
          <w:sz w:val="24"/>
          <w:szCs w:val="24"/>
        </w:rPr>
        <w:t>Acta</w:t>
      </w:r>
      <w:proofErr w:type="spellEnd"/>
      <w:r w:rsidRPr="00AC6B79">
        <w:rPr>
          <w:rFonts w:asciiTheme="majorBidi" w:hAnsiTheme="majorBidi" w:cstheme="majorBidi"/>
          <w:sz w:val="24"/>
          <w:szCs w:val="24"/>
        </w:rPr>
        <w:t xml:space="preserve"> </w:t>
      </w:r>
    </w:p>
    <w:p w:rsidR="00CF2213" w:rsidRDefault="00CF2213" w:rsidP="00F06435">
      <w:pPr>
        <w:autoSpaceDE w:val="0"/>
        <w:autoSpaceDN w:val="0"/>
        <w:adjustRightInd w:val="0"/>
        <w:spacing w:after="0" w:line="240" w:lineRule="auto"/>
        <w:ind w:left="1134" w:hanging="1134"/>
        <w:jc w:val="both"/>
        <w:rPr>
          <w:rFonts w:asciiTheme="majorBidi" w:hAnsiTheme="majorBidi" w:cstheme="majorBidi"/>
          <w:sz w:val="24"/>
          <w:szCs w:val="24"/>
        </w:rPr>
      </w:pPr>
    </w:p>
    <w:p w:rsidR="00CF2213" w:rsidRDefault="00CF2213" w:rsidP="00F06435">
      <w:pPr>
        <w:autoSpaceDE w:val="0"/>
        <w:autoSpaceDN w:val="0"/>
        <w:adjustRightInd w:val="0"/>
        <w:spacing w:after="0" w:line="240" w:lineRule="auto"/>
        <w:ind w:left="1134" w:hanging="1134"/>
        <w:jc w:val="both"/>
        <w:rPr>
          <w:rFonts w:asciiTheme="majorBidi" w:hAnsiTheme="majorBidi" w:cstheme="majorBidi"/>
          <w:sz w:val="24"/>
          <w:szCs w:val="24"/>
        </w:rPr>
      </w:pPr>
      <w:proofErr w:type="gramStart"/>
      <w:r w:rsidRPr="00F06435">
        <w:rPr>
          <w:rFonts w:asciiTheme="majorBidi" w:hAnsiTheme="majorBidi" w:cstheme="majorBidi"/>
          <w:sz w:val="24"/>
          <w:szCs w:val="24"/>
        </w:rPr>
        <w:t xml:space="preserve">Cano P, Faye SH, </w:t>
      </w:r>
      <w:proofErr w:type="spellStart"/>
      <w:r w:rsidRPr="00F06435">
        <w:rPr>
          <w:rFonts w:asciiTheme="majorBidi" w:hAnsiTheme="majorBidi" w:cstheme="majorBidi"/>
          <w:sz w:val="24"/>
          <w:szCs w:val="24"/>
        </w:rPr>
        <w:t>Huan</w:t>
      </w:r>
      <w:proofErr w:type="spellEnd"/>
      <w:r w:rsidRPr="00F06435">
        <w:rPr>
          <w:rFonts w:asciiTheme="majorBidi" w:hAnsiTheme="majorBidi" w:cstheme="majorBidi"/>
          <w:sz w:val="24"/>
          <w:szCs w:val="24"/>
        </w:rPr>
        <w:t>-Ling W, Marcelo FV and Xiang YH</w:t>
      </w:r>
      <w:r w:rsidRPr="00F06435">
        <w:rPr>
          <w:rFonts w:asciiTheme="majorBidi" w:eastAsia="AdvCORRESAST" w:hAnsiTheme="majorBidi" w:cstheme="majorBidi"/>
          <w:sz w:val="24"/>
          <w:szCs w:val="24"/>
        </w:rPr>
        <w:t>.</w:t>
      </w:r>
      <w:proofErr w:type="gramEnd"/>
      <w:r w:rsidRPr="00F06435">
        <w:rPr>
          <w:rFonts w:asciiTheme="majorBidi" w:eastAsia="AdvCORRESAST" w:hAnsiTheme="majorBidi" w:cstheme="majorBidi"/>
          <w:sz w:val="24"/>
          <w:szCs w:val="24"/>
        </w:rPr>
        <w:t xml:space="preserve"> 2012. </w:t>
      </w:r>
      <w:r w:rsidRPr="00F06435">
        <w:rPr>
          <w:rFonts w:asciiTheme="majorBidi" w:hAnsiTheme="majorBidi" w:cstheme="majorBidi"/>
          <w:sz w:val="24"/>
          <w:szCs w:val="24"/>
        </w:rPr>
        <w:t xml:space="preserve">Cytokine gene polymorphisms affect reactivation of cytomegalovirus in patients with cancer. </w:t>
      </w:r>
      <w:proofErr w:type="gramStart"/>
      <w:r w:rsidRPr="00F06435">
        <w:rPr>
          <w:rFonts w:asciiTheme="majorBidi" w:hAnsiTheme="majorBidi" w:cstheme="majorBidi"/>
          <w:sz w:val="24"/>
          <w:szCs w:val="24"/>
        </w:rPr>
        <w:t>Cytokine.</w:t>
      </w:r>
      <w:proofErr w:type="gramEnd"/>
      <w:r w:rsidRPr="00F06435">
        <w:rPr>
          <w:rFonts w:asciiTheme="majorBidi" w:hAnsiTheme="majorBidi" w:cstheme="majorBidi"/>
          <w:sz w:val="24"/>
          <w:szCs w:val="24"/>
        </w:rPr>
        <w:t xml:space="preserve"> 60: 417-422.</w:t>
      </w:r>
    </w:p>
    <w:p w:rsidR="00CF2213" w:rsidRPr="00564753" w:rsidRDefault="00CF2213" w:rsidP="00005B08">
      <w:pPr>
        <w:autoSpaceDE w:val="0"/>
        <w:autoSpaceDN w:val="0"/>
        <w:adjustRightInd w:val="0"/>
        <w:spacing w:after="0" w:line="240" w:lineRule="auto"/>
        <w:jc w:val="both"/>
        <w:rPr>
          <w:rFonts w:asciiTheme="majorBidi" w:hAnsiTheme="majorBidi" w:cstheme="majorBidi"/>
          <w:sz w:val="24"/>
          <w:szCs w:val="24"/>
        </w:rPr>
      </w:pPr>
      <w:r w:rsidRPr="00564753">
        <w:rPr>
          <w:rFonts w:asciiTheme="majorBidi" w:hAnsiTheme="majorBidi" w:cstheme="majorBidi"/>
          <w:bCs/>
          <w:sz w:val="24"/>
          <w:szCs w:val="24"/>
        </w:rPr>
        <w:t>Charles AD.</w:t>
      </w:r>
      <w:r>
        <w:rPr>
          <w:rFonts w:asciiTheme="majorBidi" w:hAnsiTheme="majorBidi" w:cstheme="majorBidi"/>
          <w:bCs/>
          <w:sz w:val="24"/>
          <w:szCs w:val="24"/>
        </w:rPr>
        <w:t xml:space="preserve"> </w:t>
      </w:r>
      <w:r w:rsidRPr="00564753">
        <w:rPr>
          <w:rFonts w:asciiTheme="majorBidi" w:hAnsiTheme="majorBidi" w:cstheme="majorBidi"/>
          <w:bCs/>
          <w:sz w:val="24"/>
          <w:szCs w:val="24"/>
        </w:rPr>
        <w:t>2011. Historical Review of Cytokines.</w:t>
      </w:r>
      <w:r>
        <w:rPr>
          <w:rFonts w:asciiTheme="majorBidi" w:hAnsiTheme="majorBidi" w:cstheme="majorBidi"/>
          <w:sz w:val="24"/>
          <w:szCs w:val="24"/>
        </w:rPr>
        <w:t xml:space="preserve"> 37(</w:t>
      </w:r>
      <w:proofErr w:type="spellStart"/>
      <w:r>
        <w:rPr>
          <w:rFonts w:asciiTheme="majorBidi" w:hAnsiTheme="majorBidi" w:cstheme="majorBidi"/>
          <w:sz w:val="24"/>
          <w:szCs w:val="24"/>
        </w:rPr>
        <w:t>Suppl</w:t>
      </w:r>
      <w:proofErr w:type="spellEnd"/>
      <w:r>
        <w:rPr>
          <w:rFonts w:asciiTheme="majorBidi" w:hAnsiTheme="majorBidi" w:cstheme="majorBidi"/>
          <w:sz w:val="24"/>
          <w:szCs w:val="24"/>
        </w:rPr>
        <w:t xml:space="preserve"> 1): 34-</w:t>
      </w:r>
      <w:r w:rsidRPr="00564753">
        <w:rPr>
          <w:rFonts w:asciiTheme="majorBidi" w:hAnsiTheme="majorBidi" w:cstheme="majorBidi"/>
          <w:sz w:val="24"/>
          <w:szCs w:val="24"/>
        </w:rPr>
        <w:t>45</w:t>
      </w:r>
      <w:r>
        <w:rPr>
          <w:rFonts w:asciiTheme="majorBidi" w:hAnsiTheme="majorBidi" w:cstheme="majorBidi"/>
          <w:sz w:val="24"/>
          <w:szCs w:val="24"/>
        </w:rPr>
        <w:t>.</w:t>
      </w:r>
    </w:p>
    <w:p w:rsidR="00CF2213" w:rsidRDefault="00CF2213" w:rsidP="00564753">
      <w:pPr>
        <w:autoSpaceDE w:val="0"/>
        <w:autoSpaceDN w:val="0"/>
        <w:adjustRightInd w:val="0"/>
        <w:spacing w:after="0" w:line="240" w:lineRule="auto"/>
        <w:jc w:val="both"/>
        <w:rPr>
          <w:rFonts w:asciiTheme="majorBidi" w:hAnsiTheme="majorBidi" w:cstheme="majorBidi"/>
          <w:bCs/>
          <w:sz w:val="24"/>
          <w:szCs w:val="24"/>
        </w:rPr>
      </w:pPr>
    </w:p>
    <w:p w:rsidR="00CF2213" w:rsidRPr="00564753" w:rsidRDefault="00CF2213" w:rsidP="00564753">
      <w:pPr>
        <w:autoSpaceDE w:val="0"/>
        <w:autoSpaceDN w:val="0"/>
        <w:adjustRightInd w:val="0"/>
        <w:spacing w:after="0" w:line="240" w:lineRule="auto"/>
        <w:jc w:val="both"/>
        <w:rPr>
          <w:rFonts w:asciiTheme="majorBidi" w:hAnsiTheme="majorBidi" w:cstheme="majorBidi"/>
          <w:iCs/>
          <w:sz w:val="24"/>
          <w:szCs w:val="24"/>
        </w:rPr>
      </w:pPr>
      <w:proofErr w:type="gramStart"/>
      <w:r w:rsidRPr="00564753">
        <w:rPr>
          <w:rFonts w:asciiTheme="majorBidi" w:hAnsiTheme="majorBidi" w:cstheme="majorBidi"/>
          <w:bCs/>
          <w:sz w:val="24"/>
          <w:szCs w:val="24"/>
        </w:rPr>
        <w:t>China S. 2009.</w:t>
      </w:r>
      <w:proofErr w:type="gramEnd"/>
      <w:r w:rsidRPr="00564753">
        <w:rPr>
          <w:rFonts w:asciiTheme="majorBidi" w:hAnsiTheme="majorBidi" w:cstheme="majorBidi"/>
          <w:bCs/>
          <w:sz w:val="24"/>
          <w:szCs w:val="24"/>
        </w:rPr>
        <w:t xml:space="preserve"> </w:t>
      </w:r>
      <w:proofErr w:type="gramStart"/>
      <w:r w:rsidRPr="00564753">
        <w:rPr>
          <w:rFonts w:asciiTheme="majorBidi" w:hAnsiTheme="majorBidi" w:cstheme="majorBidi"/>
          <w:bCs/>
          <w:sz w:val="24"/>
          <w:szCs w:val="24"/>
        </w:rPr>
        <w:t>The Important Candidate Genes in Goats - A Review.</w:t>
      </w:r>
      <w:proofErr w:type="gramEnd"/>
      <w:r>
        <w:rPr>
          <w:rFonts w:asciiTheme="majorBidi" w:hAnsiTheme="majorBidi" w:cstheme="majorBidi"/>
          <w:bCs/>
          <w:sz w:val="24"/>
          <w:szCs w:val="24"/>
        </w:rPr>
        <w:t xml:space="preserve"> </w:t>
      </w:r>
      <w:r w:rsidRPr="00564753">
        <w:rPr>
          <w:rFonts w:asciiTheme="majorBidi" w:hAnsiTheme="majorBidi" w:cstheme="majorBidi"/>
          <w:iCs/>
          <w:sz w:val="24"/>
          <w:szCs w:val="24"/>
        </w:rPr>
        <w:t>6(1): 17-36</w:t>
      </w:r>
    </w:p>
    <w:p w:rsidR="00CF2213" w:rsidRDefault="00CF2213" w:rsidP="00BB67ED">
      <w:pPr>
        <w:autoSpaceDE w:val="0"/>
        <w:autoSpaceDN w:val="0"/>
        <w:adjustRightInd w:val="0"/>
        <w:spacing w:after="0" w:line="240" w:lineRule="auto"/>
        <w:ind w:left="1134" w:hanging="1134"/>
        <w:jc w:val="both"/>
        <w:rPr>
          <w:rFonts w:asciiTheme="majorBidi" w:hAnsiTheme="majorBidi" w:cstheme="majorBidi"/>
          <w:sz w:val="24"/>
          <w:szCs w:val="24"/>
        </w:rPr>
      </w:pPr>
    </w:p>
    <w:p w:rsidR="00CF2213" w:rsidRPr="00564753" w:rsidRDefault="00CF2213" w:rsidP="00BB67ED">
      <w:pPr>
        <w:autoSpaceDE w:val="0"/>
        <w:autoSpaceDN w:val="0"/>
        <w:adjustRightInd w:val="0"/>
        <w:spacing w:after="0" w:line="240" w:lineRule="auto"/>
        <w:ind w:left="1134" w:hanging="1134"/>
        <w:jc w:val="both"/>
        <w:rPr>
          <w:rFonts w:asciiTheme="majorBidi" w:hAnsiTheme="majorBidi" w:cstheme="majorBidi"/>
          <w:sz w:val="24"/>
          <w:szCs w:val="24"/>
        </w:rPr>
      </w:pPr>
      <w:proofErr w:type="gramStart"/>
      <w:r w:rsidRPr="00564753">
        <w:rPr>
          <w:rFonts w:asciiTheme="majorBidi" w:hAnsiTheme="majorBidi" w:cstheme="majorBidi"/>
          <w:sz w:val="24"/>
          <w:szCs w:val="24"/>
        </w:rPr>
        <w:t>Christine M and Bradley EA. 2012.</w:t>
      </w:r>
      <w:proofErr w:type="gramEnd"/>
      <w:r w:rsidRPr="00564753">
        <w:rPr>
          <w:rFonts w:asciiTheme="majorBidi" w:hAnsiTheme="majorBidi" w:cstheme="majorBidi"/>
          <w:sz w:val="24"/>
          <w:szCs w:val="24"/>
        </w:rPr>
        <w:t xml:space="preserve"> Biomarkers: symptoms, survivorship, and quality of life </w:t>
      </w:r>
      <w:proofErr w:type="spellStart"/>
      <w:r w:rsidRPr="00564753">
        <w:rPr>
          <w:rFonts w:asciiTheme="majorBidi" w:hAnsiTheme="majorBidi" w:cstheme="majorBidi"/>
          <w:sz w:val="24"/>
          <w:szCs w:val="24"/>
        </w:rPr>
        <w:t>christine</w:t>
      </w:r>
      <w:proofErr w:type="spellEnd"/>
      <w:r w:rsidRPr="00564753">
        <w:rPr>
          <w:rFonts w:asciiTheme="majorBidi" w:hAnsiTheme="majorBidi" w:cstheme="majorBidi"/>
          <w:sz w:val="24"/>
          <w:szCs w:val="24"/>
        </w:rPr>
        <w:t xml:space="preserve"> </w:t>
      </w:r>
      <w:proofErr w:type="spellStart"/>
      <w:r w:rsidRPr="00564753">
        <w:rPr>
          <w:rFonts w:asciiTheme="majorBidi" w:hAnsiTheme="majorBidi" w:cstheme="majorBidi"/>
          <w:sz w:val="24"/>
          <w:szCs w:val="24"/>
        </w:rPr>
        <w:t>miaskowski</w:t>
      </w:r>
      <w:proofErr w:type="spellEnd"/>
      <w:r w:rsidRPr="00564753">
        <w:rPr>
          <w:rFonts w:asciiTheme="majorBidi" w:hAnsiTheme="majorBidi" w:cstheme="majorBidi"/>
          <w:sz w:val="24"/>
          <w:szCs w:val="24"/>
        </w:rPr>
        <w:t xml:space="preserve"> and </w:t>
      </w:r>
      <w:proofErr w:type="spellStart"/>
      <w:r w:rsidRPr="00564753">
        <w:rPr>
          <w:rFonts w:asciiTheme="majorBidi" w:hAnsiTheme="majorBidi" w:cstheme="majorBidi"/>
          <w:sz w:val="24"/>
          <w:szCs w:val="24"/>
        </w:rPr>
        <w:t>bradley</w:t>
      </w:r>
      <w:proofErr w:type="spellEnd"/>
      <w:r w:rsidRPr="00564753">
        <w:rPr>
          <w:rFonts w:asciiTheme="majorBidi" w:hAnsiTheme="majorBidi" w:cstheme="majorBidi"/>
          <w:sz w:val="24"/>
          <w:szCs w:val="24"/>
        </w:rPr>
        <w:t xml:space="preserve"> e. </w:t>
      </w:r>
      <w:proofErr w:type="spellStart"/>
      <w:r w:rsidRPr="00564753">
        <w:rPr>
          <w:rFonts w:asciiTheme="majorBidi" w:hAnsiTheme="majorBidi" w:cstheme="majorBidi"/>
          <w:sz w:val="24"/>
          <w:szCs w:val="24"/>
        </w:rPr>
        <w:t>aouizerat.</w:t>
      </w:r>
      <w:proofErr w:type="gramStart"/>
      <w:r w:rsidRPr="00564753">
        <w:rPr>
          <w:rFonts w:asciiTheme="majorBidi" w:hAnsiTheme="majorBidi" w:cstheme="majorBidi"/>
          <w:sz w:val="24"/>
          <w:szCs w:val="24"/>
        </w:rPr>
        <w:t>,Seminars</w:t>
      </w:r>
      <w:proofErr w:type="spellEnd"/>
      <w:proofErr w:type="gramEnd"/>
      <w:r w:rsidRPr="00564753">
        <w:rPr>
          <w:rFonts w:asciiTheme="majorBidi" w:hAnsiTheme="majorBidi" w:cstheme="majorBidi"/>
          <w:sz w:val="24"/>
          <w:szCs w:val="24"/>
        </w:rPr>
        <w:t xml:space="preserve"> in Oncology Nursing</w:t>
      </w:r>
      <w:r>
        <w:rPr>
          <w:rFonts w:asciiTheme="majorBidi" w:hAnsiTheme="majorBidi" w:cstheme="majorBidi"/>
          <w:sz w:val="24"/>
          <w:szCs w:val="24"/>
        </w:rPr>
        <w:t>.</w:t>
      </w:r>
      <w:r w:rsidRPr="00564753">
        <w:rPr>
          <w:rFonts w:asciiTheme="majorBidi" w:hAnsiTheme="majorBidi" w:cstheme="majorBidi"/>
          <w:sz w:val="24"/>
          <w:szCs w:val="24"/>
        </w:rPr>
        <w:t xml:space="preserve"> </w:t>
      </w:r>
      <w:r>
        <w:rPr>
          <w:rFonts w:asciiTheme="majorBidi" w:hAnsiTheme="majorBidi" w:cstheme="majorBidi"/>
          <w:sz w:val="24"/>
          <w:szCs w:val="24"/>
        </w:rPr>
        <w:t xml:space="preserve">28: (2). </w:t>
      </w:r>
      <w:proofErr w:type="gramStart"/>
      <w:r>
        <w:rPr>
          <w:rFonts w:asciiTheme="majorBidi" w:hAnsiTheme="majorBidi" w:cstheme="majorBidi"/>
          <w:sz w:val="24"/>
          <w:szCs w:val="24"/>
        </w:rPr>
        <w:t>129-</w:t>
      </w:r>
      <w:r w:rsidRPr="00564753">
        <w:rPr>
          <w:rFonts w:asciiTheme="majorBidi" w:hAnsiTheme="majorBidi" w:cstheme="majorBidi"/>
          <w:sz w:val="24"/>
          <w:szCs w:val="24"/>
        </w:rPr>
        <w:t>138</w:t>
      </w:r>
      <w:r>
        <w:rPr>
          <w:rFonts w:asciiTheme="majorBidi" w:hAnsiTheme="majorBidi" w:cstheme="majorBidi"/>
          <w:sz w:val="24"/>
          <w:szCs w:val="24"/>
        </w:rPr>
        <w:t>.</w:t>
      </w:r>
      <w:proofErr w:type="gramEnd"/>
    </w:p>
    <w:p w:rsidR="00CF2213" w:rsidRPr="00564753" w:rsidRDefault="00CF2213" w:rsidP="00BB67ED">
      <w:pPr>
        <w:autoSpaceDE w:val="0"/>
        <w:autoSpaceDN w:val="0"/>
        <w:adjustRightInd w:val="0"/>
        <w:spacing w:after="0" w:line="240" w:lineRule="auto"/>
        <w:ind w:left="1134" w:hanging="1134"/>
        <w:jc w:val="both"/>
        <w:rPr>
          <w:rFonts w:asciiTheme="majorBidi" w:hAnsiTheme="majorBidi" w:cstheme="majorBidi"/>
          <w:sz w:val="24"/>
          <w:szCs w:val="24"/>
        </w:rPr>
      </w:pPr>
      <w:r>
        <w:rPr>
          <w:rFonts w:asciiTheme="majorBidi" w:hAnsiTheme="majorBidi" w:cstheme="majorBidi"/>
          <w:sz w:val="24"/>
          <w:szCs w:val="24"/>
        </w:rPr>
        <w:t xml:space="preserve">Chun SL. </w:t>
      </w:r>
      <w:r w:rsidRPr="00564753">
        <w:rPr>
          <w:rFonts w:asciiTheme="majorBidi" w:hAnsiTheme="majorBidi" w:cstheme="majorBidi"/>
          <w:sz w:val="24"/>
          <w:szCs w:val="24"/>
        </w:rPr>
        <w:t>2012.</w:t>
      </w:r>
      <w:r>
        <w:rPr>
          <w:rFonts w:asciiTheme="majorBidi" w:hAnsiTheme="majorBidi" w:cstheme="majorBidi"/>
          <w:sz w:val="24"/>
          <w:szCs w:val="24"/>
        </w:rPr>
        <w:t xml:space="preserve"> </w:t>
      </w:r>
      <w:r w:rsidRPr="00564753">
        <w:rPr>
          <w:rFonts w:asciiTheme="majorBidi" w:hAnsiTheme="majorBidi" w:cstheme="majorBidi"/>
          <w:sz w:val="24"/>
          <w:szCs w:val="24"/>
        </w:rPr>
        <w:t>Cytokine gene polymorphisms: Can these differentiate renal disease entities</w:t>
      </w:r>
      <w:proofErr w:type="gramStart"/>
      <w:r w:rsidRPr="00564753">
        <w:rPr>
          <w:rFonts w:asciiTheme="majorBidi" w:hAnsiTheme="majorBidi" w:cstheme="majorBidi"/>
          <w:sz w:val="24"/>
          <w:szCs w:val="24"/>
        </w:rPr>
        <w:t>?</w:t>
      </w:r>
      <w:r>
        <w:rPr>
          <w:rFonts w:asciiTheme="majorBidi" w:hAnsiTheme="majorBidi" w:cstheme="majorBidi"/>
          <w:sz w:val="24"/>
          <w:szCs w:val="24"/>
        </w:rPr>
        <w:t>.</w:t>
      </w:r>
      <w:proofErr w:type="gramEnd"/>
      <w:r w:rsidRPr="00564753">
        <w:rPr>
          <w:rFonts w:asciiTheme="majorBidi" w:hAnsiTheme="majorBidi" w:cstheme="majorBidi"/>
          <w:sz w:val="24"/>
          <w:szCs w:val="24"/>
        </w:rPr>
        <w:t xml:space="preserve"> </w:t>
      </w:r>
      <w:proofErr w:type="gramStart"/>
      <w:r w:rsidRPr="00564753">
        <w:rPr>
          <w:rFonts w:asciiTheme="majorBidi" w:hAnsiTheme="majorBidi" w:cstheme="majorBidi"/>
          <w:sz w:val="24"/>
          <w:szCs w:val="24"/>
        </w:rPr>
        <w:t xml:space="preserve">Kidney Res </w:t>
      </w:r>
      <w:proofErr w:type="spellStart"/>
      <w:r w:rsidRPr="00564753">
        <w:rPr>
          <w:rFonts w:asciiTheme="majorBidi" w:hAnsiTheme="majorBidi" w:cstheme="majorBidi"/>
          <w:sz w:val="24"/>
          <w:szCs w:val="24"/>
        </w:rPr>
        <w:t>Clin</w:t>
      </w:r>
      <w:proofErr w:type="spellEnd"/>
      <w:r w:rsidRPr="00564753">
        <w:rPr>
          <w:rFonts w:asciiTheme="majorBidi" w:hAnsiTheme="majorBidi" w:cstheme="majorBidi"/>
          <w:sz w:val="24"/>
          <w:szCs w:val="24"/>
        </w:rPr>
        <w:t xml:space="preserve"> </w:t>
      </w:r>
      <w:proofErr w:type="spellStart"/>
      <w:r w:rsidRPr="00564753">
        <w:rPr>
          <w:rFonts w:asciiTheme="majorBidi" w:hAnsiTheme="majorBidi" w:cstheme="majorBidi"/>
          <w:sz w:val="24"/>
          <w:szCs w:val="24"/>
        </w:rPr>
        <w:t>Pract</w:t>
      </w:r>
      <w:proofErr w:type="spellEnd"/>
      <w:r>
        <w:rPr>
          <w:rFonts w:asciiTheme="majorBidi" w:hAnsiTheme="majorBidi" w:cstheme="majorBidi"/>
          <w:sz w:val="24"/>
          <w:szCs w:val="24"/>
        </w:rPr>
        <w:t>.</w:t>
      </w:r>
      <w:proofErr w:type="gramEnd"/>
      <w:r w:rsidRPr="00564753">
        <w:rPr>
          <w:rFonts w:asciiTheme="majorBidi" w:hAnsiTheme="majorBidi" w:cstheme="majorBidi"/>
          <w:sz w:val="24"/>
          <w:szCs w:val="24"/>
        </w:rPr>
        <w:t xml:space="preserve"> </w:t>
      </w:r>
      <w:r>
        <w:rPr>
          <w:rFonts w:asciiTheme="majorBidi" w:hAnsiTheme="majorBidi" w:cstheme="majorBidi"/>
          <w:sz w:val="24"/>
          <w:szCs w:val="24"/>
        </w:rPr>
        <w:t>31: 203-</w:t>
      </w:r>
      <w:r w:rsidRPr="00564753">
        <w:rPr>
          <w:rFonts w:asciiTheme="majorBidi" w:hAnsiTheme="majorBidi" w:cstheme="majorBidi"/>
          <w:sz w:val="24"/>
          <w:szCs w:val="24"/>
        </w:rPr>
        <w:t>204</w:t>
      </w:r>
      <w:r>
        <w:rPr>
          <w:rFonts w:asciiTheme="majorBidi" w:hAnsiTheme="majorBidi" w:cstheme="majorBidi"/>
          <w:sz w:val="24"/>
          <w:szCs w:val="24"/>
        </w:rPr>
        <w:t>.</w:t>
      </w:r>
    </w:p>
    <w:p w:rsidR="00CF2213" w:rsidRDefault="00CF2213" w:rsidP="00005B08">
      <w:pPr>
        <w:autoSpaceDE w:val="0"/>
        <w:autoSpaceDN w:val="0"/>
        <w:adjustRightInd w:val="0"/>
        <w:spacing w:after="0" w:line="240" w:lineRule="auto"/>
        <w:ind w:left="1134" w:hanging="1134"/>
        <w:jc w:val="both"/>
        <w:rPr>
          <w:rFonts w:asciiTheme="majorBidi" w:hAnsiTheme="majorBidi" w:cstheme="majorBidi"/>
          <w:sz w:val="24"/>
          <w:szCs w:val="24"/>
        </w:rPr>
      </w:pPr>
      <w:proofErr w:type="gramStart"/>
      <w:r w:rsidRPr="00564753">
        <w:rPr>
          <w:rFonts w:asciiTheme="majorBidi" w:hAnsiTheme="majorBidi" w:cstheme="majorBidi"/>
          <w:bCs/>
          <w:sz w:val="24"/>
          <w:szCs w:val="24"/>
        </w:rPr>
        <w:t xml:space="preserve">David T, </w:t>
      </w:r>
      <w:proofErr w:type="spellStart"/>
      <w:r w:rsidRPr="00564753">
        <w:rPr>
          <w:rFonts w:asciiTheme="majorBidi" w:hAnsiTheme="majorBidi" w:cstheme="majorBidi"/>
          <w:bCs/>
          <w:sz w:val="24"/>
          <w:szCs w:val="24"/>
        </w:rPr>
        <w:t>Farhana</w:t>
      </w:r>
      <w:proofErr w:type="spellEnd"/>
      <w:r w:rsidRPr="00564753">
        <w:rPr>
          <w:rFonts w:asciiTheme="majorBidi" w:hAnsiTheme="majorBidi" w:cstheme="majorBidi"/>
          <w:bCs/>
          <w:sz w:val="24"/>
          <w:szCs w:val="24"/>
        </w:rPr>
        <w:t xml:space="preserve"> C, Mark Rd, Dawn R, and Cristina N.</w:t>
      </w:r>
      <w:r>
        <w:rPr>
          <w:rFonts w:asciiTheme="majorBidi" w:hAnsiTheme="majorBidi" w:cstheme="majorBidi"/>
          <w:bCs/>
          <w:sz w:val="24"/>
          <w:szCs w:val="24"/>
        </w:rPr>
        <w:t xml:space="preserve"> </w:t>
      </w:r>
      <w:r w:rsidRPr="00564753">
        <w:rPr>
          <w:rFonts w:asciiTheme="majorBidi" w:hAnsiTheme="majorBidi" w:cstheme="majorBidi"/>
          <w:bCs/>
          <w:sz w:val="24"/>
          <w:szCs w:val="24"/>
        </w:rPr>
        <w:t>2002.</w:t>
      </w:r>
      <w:proofErr w:type="gramEnd"/>
      <w:r w:rsidRPr="00564753">
        <w:rPr>
          <w:rFonts w:asciiTheme="majorBidi" w:hAnsiTheme="majorBidi" w:cstheme="majorBidi"/>
          <w:bCs/>
          <w:sz w:val="24"/>
          <w:szCs w:val="24"/>
        </w:rPr>
        <w:t xml:space="preserve"> </w:t>
      </w:r>
      <w:proofErr w:type="gramStart"/>
      <w:r w:rsidRPr="00564753">
        <w:rPr>
          <w:rFonts w:asciiTheme="majorBidi" w:hAnsiTheme="majorBidi" w:cstheme="majorBidi"/>
          <w:bCs/>
          <w:sz w:val="24"/>
          <w:szCs w:val="24"/>
        </w:rPr>
        <w:t xml:space="preserve">Typing of Multiple Single Nucleotide Polymorphisms in Cytokine and Receptor Genes Using </w:t>
      </w:r>
      <w:proofErr w:type="spellStart"/>
      <w:r w:rsidRPr="00564753">
        <w:rPr>
          <w:rFonts w:asciiTheme="majorBidi" w:hAnsiTheme="majorBidi" w:cstheme="majorBidi"/>
          <w:bCs/>
          <w:sz w:val="24"/>
          <w:szCs w:val="24"/>
        </w:rPr>
        <w:t>SNaPshot</w:t>
      </w:r>
      <w:proofErr w:type="spellEnd"/>
      <w:r w:rsidRPr="00564753">
        <w:rPr>
          <w:rFonts w:asciiTheme="majorBidi" w:hAnsiTheme="majorBidi" w:cstheme="majorBidi"/>
          <w:bCs/>
          <w:sz w:val="24"/>
          <w:szCs w:val="24"/>
        </w:rPr>
        <w:t>.</w:t>
      </w:r>
      <w:proofErr w:type="gramEnd"/>
      <w:r w:rsidRPr="00564753">
        <w:rPr>
          <w:rFonts w:asciiTheme="majorBidi" w:hAnsiTheme="majorBidi" w:cstheme="majorBidi"/>
          <w:bCs/>
          <w:sz w:val="24"/>
          <w:szCs w:val="24"/>
        </w:rPr>
        <w:t xml:space="preserve"> </w:t>
      </w:r>
      <w:proofErr w:type="gramStart"/>
      <w:r w:rsidRPr="00564753">
        <w:rPr>
          <w:rFonts w:asciiTheme="majorBidi" w:hAnsiTheme="majorBidi" w:cstheme="majorBidi"/>
          <w:sz w:val="24"/>
          <w:szCs w:val="24"/>
        </w:rPr>
        <w:t>Human Immunology</w:t>
      </w:r>
      <w:r>
        <w:rPr>
          <w:rFonts w:asciiTheme="majorBidi" w:hAnsiTheme="majorBidi" w:cstheme="majorBidi"/>
          <w:sz w:val="24"/>
          <w:szCs w:val="24"/>
        </w:rPr>
        <w:t>.</w:t>
      </w:r>
      <w:proofErr w:type="gramEnd"/>
      <w:r w:rsidRPr="00564753">
        <w:rPr>
          <w:rFonts w:asciiTheme="majorBidi" w:hAnsiTheme="majorBidi" w:cstheme="majorBidi"/>
          <w:sz w:val="24"/>
          <w:szCs w:val="24"/>
        </w:rPr>
        <w:t xml:space="preserve"> </w:t>
      </w:r>
      <w:r w:rsidRPr="00564753">
        <w:rPr>
          <w:rFonts w:asciiTheme="majorBidi" w:hAnsiTheme="majorBidi" w:cstheme="majorBidi"/>
          <w:bCs/>
          <w:sz w:val="24"/>
          <w:szCs w:val="24"/>
        </w:rPr>
        <w:t>63</w:t>
      </w:r>
      <w:r>
        <w:rPr>
          <w:rFonts w:asciiTheme="majorBidi" w:hAnsiTheme="majorBidi" w:cstheme="majorBidi"/>
          <w:bCs/>
          <w:sz w:val="24"/>
          <w:szCs w:val="24"/>
        </w:rPr>
        <w:t>:</w:t>
      </w:r>
      <w:r w:rsidRPr="00564753">
        <w:rPr>
          <w:rFonts w:asciiTheme="majorBidi" w:hAnsiTheme="majorBidi" w:cstheme="majorBidi"/>
          <w:bCs/>
          <w:sz w:val="24"/>
          <w:szCs w:val="24"/>
        </w:rPr>
        <w:t xml:space="preserve"> </w:t>
      </w:r>
      <w:r>
        <w:rPr>
          <w:rFonts w:asciiTheme="majorBidi" w:hAnsiTheme="majorBidi" w:cstheme="majorBidi"/>
          <w:sz w:val="24"/>
          <w:szCs w:val="24"/>
        </w:rPr>
        <w:t>508-</w:t>
      </w:r>
      <w:r w:rsidRPr="00564753">
        <w:rPr>
          <w:rFonts w:asciiTheme="majorBidi" w:hAnsiTheme="majorBidi" w:cstheme="majorBidi"/>
          <w:sz w:val="24"/>
          <w:szCs w:val="24"/>
        </w:rPr>
        <w:t>513</w:t>
      </w:r>
      <w:r>
        <w:rPr>
          <w:rFonts w:asciiTheme="majorBidi" w:hAnsiTheme="majorBidi" w:cstheme="majorBidi"/>
          <w:sz w:val="24"/>
          <w:szCs w:val="24"/>
        </w:rPr>
        <w:t>.</w:t>
      </w:r>
      <w:r w:rsidRPr="00564753">
        <w:rPr>
          <w:rFonts w:asciiTheme="majorBidi" w:hAnsiTheme="majorBidi" w:cstheme="majorBidi"/>
          <w:sz w:val="24"/>
          <w:szCs w:val="24"/>
        </w:rPr>
        <w:t xml:space="preserve"> </w:t>
      </w:r>
    </w:p>
    <w:p w:rsidR="00CF2213" w:rsidRPr="00C03FC8" w:rsidRDefault="00CF2213" w:rsidP="00C03FC8">
      <w:pPr>
        <w:autoSpaceDE w:val="0"/>
        <w:autoSpaceDN w:val="0"/>
        <w:adjustRightInd w:val="0"/>
        <w:spacing w:after="0" w:line="240" w:lineRule="auto"/>
        <w:ind w:left="1134" w:hanging="1134"/>
        <w:jc w:val="both"/>
        <w:rPr>
          <w:rFonts w:asciiTheme="majorBidi" w:hAnsiTheme="majorBidi" w:cstheme="majorBidi"/>
          <w:sz w:val="24"/>
          <w:szCs w:val="24"/>
        </w:rPr>
      </w:pPr>
      <w:proofErr w:type="spellStart"/>
      <w:proofErr w:type="gramStart"/>
      <w:r w:rsidRPr="00C03FC8">
        <w:rPr>
          <w:rFonts w:asciiTheme="majorBidi" w:hAnsiTheme="majorBidi" w:cstheme="majorBidi"/>
          <w:sz w:val="24"/>
          <w:szCs w:val="24"/>
        </w:rPr>
        <w:t>Dezfouli</w:t>
      </w:r>
      <w:proofErr w:type="spellEnd"/>
      <w:r w:rsidRPr="00C03FC8">
        <w:rPr>
          <w:rFonts w:asciiTheme="majorBidi" w:hAnsiTheme="majorBidi" w:cstheme="majorBidi"/>
          <w:sz w:val="24"/>
          <w:szCs w:val="24"/>
        </w:rPr>
        <w:t xml:space="preserve"> S, </w:t>
      </w:r>
      <w:proofErr w:type="spellStart"/>
      <w:r w:rsidRPr="00C03FC8">
        <w:rPr>
          <w:rFonts w:asciiTheme="majorBidi" w:hAnsiTheme="majorBidi" w:cstheme="majorBidi"/>
          <w:sz w:val="24"/>
          <w:szCs w:val="24"/>
        </w:rPr>
        <w:t>Hatzinisiriou</w:t>
      </w:r>
      <w:proofErr w:type="spellEnd"/>
      <w:r w:rsidRPr="00C03FC8">
        <w:rPr>
          <w:rFonts w:asciiTheme="majorBidi" w:hAnsiTheme="majorBidi" w:cstheme="majorBidi"/>
          <w:sz w:val="24"/>
          <w:szCs w:val="24"/>
        </w:rPr>
        <w:t xml:space="preserve"> I and Ralph SJ.</w:t>
      </w:r>
      <w:proofErr w:type="gramEnd"/>
      <w:r w:rsidRPr="00C03FC8">
        <w:rPr>
          <w:rFonts w:asciiTheme="majorBidi" w:hAnsiTheme="majorBidi" w:cstheme="majorBidi"/>
          <w:sz w:val="24"/>
          <w:szCs w:val="24"/>
        </w:rPr>
        <w:t xml:space="preserve"> 2005.</w:t>
      </w:r>
      <w:r w:rsidRPr="00C03FC8">
        <w:rPr>
          <w:rFonts w:asciiTheme="majorBidi" w:hAnsiTheme="majorBidi" w:cstheme="majorBidi"/>
          <w:bCs/>
          <w:sz w:val="24"/>
          <w:szCs w:val="24"/>
        </w:rPr>
        <w:t xml:space="preserve"> Use of Cytokines in Cancer          Vaccines/Immunotherapy: Recent Developments Improve S</w:t>
      </w:r>
      <w:r>
        <w:rPr>
          <w:rFonts w:asciiTheme="majorBidi" w:hAnsiTheme="majorBidi" w:cstheme="majorBidi"/>
          <w:bCs/>
          <w:sz w:val="24"/>
          <w:szCs w:val="24"/>
        </w:rPr>
        <w:t xml:space="preserve">urvival Rates for Patients with </w:t>
      </w:r>
      <w:r w:rsidRPr="00C03FC8">
        <w:rPr>
          <w:rFonts w:asciiTheme="majorBidi" w:hAnsiTheme="majorBidi" w:cstheme="majorBidi"/>
          <w:bCs/>
          <w:sz w:val="24"/>
          <w:szCs w:val="24"/>
        </w:rPr>
        <w:t xml:space="preserve">Metastatic Malignancy. </w:t>
      </w:r>
      <w:proofErr w:type="spellStart"/>
      <w:r w:rsidRPr="00C03FC8">
        <w:rPr>
          <w:rFonts w:asciiTheme="majorBidi" w:hAnsiTheme="majorBidi" w:cstheme="majorBidi"/>
          <w:bCs/>
          <w:sz w:val="24"/>
          <w:szCs w:val="24"/>
        </w:rPr>
        <w:t>Curr</w:t>
      </w:r>
      <w:proofErr w:type="spellEnd"/>
      <w:r w:rsidRPr="00C03FC8">
        <w:rPr>
          <w:rFonts w:asciiTheme="majorBidi" w:hAnsiTheme="majorBidi" w:cstheme="majorBidi"/>
          <w:bCs/>
          <w:sz w:val="24"/>
          <w:szCs w:val="24"/>
        </w:rPr>
        <w:t xml:space="preserve"> </w:t>
      </w:r>
      <w:proofErr w:type="spellStart"/>
      <w:r w:rsidRPr="00C03FC8">
        <w:rPr>
          <w:rFonts w:asciiTheme="majorBidi" w:hAnsiTheme="majorBidi" w:cstheme="majorBidi"/>
          <w:bCs/>
          <w:sz w:val="24"/>
          <w:szCs w:val="24"/>
        </w:rPr>
        <w:t>Pharm</w:t>
      </w:r>
      <w:proofErr w:type="spellEnd"/>
      <w:r w:rsidRPr="00C03FC8">
        <w:rPr>
          <w:rFonts w:asciiTheme="majorBidi" w:hAnsiTheme="majorBidi" w:cstheme="majorBidi"/>
          <w:bCs/>
          <w:sz w:val="24"/>
          <w:szCs w:val="24"/>
        </w:rPr>
        <w:t xml:space="preserve"> Des. 11(27):3511-3530.</w:t>
      </w:r>
    </w:p>
    <w:p w:rsidR="00CF2213" w:rsidRPr="00564753" w:rsidRDefault="00CF2213" w:rsidP="00005B08">
      <w:pPr>
        <w:autoSpaceDE w:val="0"/>
        <w:autoSpaceDN w:val="0"/>
        <w:adjustRightInd w:val="0"/>
        <w:spacing w:after="0" w:line="240" w:lineRule="auto"/>
        <w:ind w:left="1134" w:hanging="1134"/>
        <w:jc w:val="both"/>
        <w:rPr>
          <w:rFonts w:asciiTheme="majorBidi" w:hAnsiTheme="majorBidi" w:cstheme="majorBidi"/>
          <w:sz w:val="24"/>
          <w:szCs w:val="24"/>
        </w:rPr>
      </w:pPr>
      <w:proofErr w:type="spellStart"/>
      <w:proofErr w:type="gramStart"/>
      <w:r>
        <w:rPr>
          <w:rFonts w:asciiTheme="majorBidi" w:hAnsiTheme="majorBidi" w:cstheme="majorBidi"/>
          <w:sz w:val="24"/>
          <w:szCs w:val="24"/>
        </w:rPr>
        <w:t>Faruk</w:t>
      </w:r>
      <w:proofErr w:type="spellEnd"/>
      <w:r>
        <w:rPr>
          <w:rFonts w:asciiTheme="majorBidi" w:hAnsiTheme="majorBidi" w:cstheme="majorBidi"/>
          <w:sz w:val="24"/>
          <w:szCs w:val="24"/>
        </w:rPr>
        <w:t xml:space="preserve"> </w:t>
      </w:r>
      <w:r w:rsidRPr="00564753">
        <w:rPr>
          <w:rFonts w:asciiTheme="majorBidi" w:hAnsiTheme="majorBidi" w:cstheme="majorBidi"/>
          <w:sz w:val="24"/>
          <w:szCs w:val="24"/>
        </w:rPr>
        <w:t>B</w:t>
      </w:r>
      <w:r>
        <w:rPr>
          <w:rFonts w:asciiTheme="majorBidi" w:hAnsiTheme="majorBidi" w:cstheme="majorBidi"/>
          <w:sz w:val="24"/>
          <w:szCs w:val="24"/>
        </w:rPr>
        <w:t>,</w:t>
      </w:r>
      <w:r w:rsidRPr="00564753">
        <w:rPr>
          <w:rFonts w:asciiTheme="majorBidi" w:hAnsiTheme="majorBidi" w:cstheme="majorBidi"/>
          <w:sz w:val="24"/>
          <w:szCs w:val="24"/>
        </w:rPr>
        <w:t xml:space="preserve"> Andreas WK</w:t>
      </w:r>
      <w:r>
        <w:rPr>
          <w:rFonts w:asciiTheme="majorBidi" w:hAnsiTheme="majorBidi" w:cstheme="majorBidi"/>
          <w:sz w:val="24"/>
          <w:szCs w:val="24"/>
        </w:rPr>
        <w:t xml:space="preserve"> and</w:t>
      </w:r>
      <w:r w:rsidRPr="00564753">
        <w:rPr>
          <w:rFonts w:asciiTheme="majorBidi" w:hAnsiTheme="majorBidi" w:cstheme="majorBidi"/>
          <w:sz w:val="24"/>
          <w:szCs w:val="24"/>
        </w:rPr>
        <w:t xml:space="preserve"> Hermann G</w:t>
      </w:r>
      <w:r w:rsidRPr="00564753">
        <w:rPr>
          <w:rFonts w:asciiTheme="majorBidi" w:eastAsia="MTSY" w:hAnsiTheme="majorBidi" w:cstheme="majorBidi"/>
          <w:sz w:val="24"/>
          <w:szCs w:val="24"/>
        </w:rPr>
        <w:t>.</w:t>
      </w:r>
      <w:r w:rsidRPr="00564753">
        <w:rPr>
          <w:rFonts w:asciiTheme="majorBidi" w:hAnsiTheme="majorBidi" w:cstheme="majorBidi"/>
          <w:sz w:val="24"/>
          <w:szCs w:val="24"/>
        </w:rPr>
        <w:t xml:space="preserve"> 2007.</w:t>
      </w:r>
      <w:proofErr w:type="gramEnd"/>
      <w:r w:rsidRPr="00564753">
        <w:rPr>
          <w:rFonts w:asciiTheme="majorBidi" w:eastAsia="MTSY" w:hAnsiTheme="majorBidi" w:cstheme="majorBidi"/>
          <w:sz w:val="24"/>
          <w:szCs w:val="24"/>
        </w:rPr>
        <w:t xml:space="preserve"> </w:t>
      </w:r>
      <w:r w:rsidRPr="00564753">
        <w:rPr>
          <w:rFonts w:asciiTheme="majorBidi" w:hAnsiTheme="majorBidi" w:cstheme="majorBidi"/>
          <w:sz w:val="24"/>
          <w:szCs w:val="24"/>
        </w:rPr>
        <w:t>DNA variants of the</w:t>
      </w:r>
      <w:r>
        <w:rPr>
          <w:rFonts w:asciiTheme="majorBidi" w:hAnsiTheme="majorBidi" w:cstheme="majorBidi"/>
          <w:sz w:val="24"/>
          <w:szCs w:val="24"/>
        </w:rPr>
        <w:t xml:space="preserve"> </w:t>
      </w:r>
      <w:r w:rsidRPr="00564753">
        <w:rPr>
          <w:rFonts w:asciiTheme="majorBidi" w:hAnsiTheme="majorBidi" w:cstheme="majorBidi"/>
          <w:sz w:val="24"/>
          <w:szCs w:val="24"/>
        </w:rPr>
        <w:t>MHC show location-specific convergence between sheep, goat and cattle. Small Ruminant</w:t>
      </w:r>
      <w:r>
        <w:rPr>
          <w:rFonts w:asciiTheme="majorBidi" w:hAnsiTheme="majorBidi" w:cstheme="majorBidi"/>
          <w:sz w:val="24"/>
          <w:szCs w:val="24"/>
        </w:rPr>
        <w:t xml:space="preserve"> Research 70</w:t>
      </w:r>
      <w:r w:rsidRPr="00564753">
        <w:rPr>
          <w:rFonts w:asciiTheme="majorBidi" w:hAnsiTheme="majorBidi" w:cstheme="majorBidi"/>
          <w:sz w:val="24"/>
          <w:szCs w:val="24"/>
        </w:rPr>
        <w:t>:</w:t>
      </w:r>
      <w:r>
        <w:rPr>
          <w:rFonts w:asciiTheme="majorBidi" w:hAnsiTheme="majorBidi" w:cstheme="majorBidi"/>
          <w:sz w:val="24"/>
          <w:szCs w:val="24"/>
        </w:rPr>
        <w:t xml:space="preserve"> </w:t>
      </w:r>
      <w:r w:rsidRPr="00564753">
        <w:rPr>
          <w:rFonts w:asciiTheme="majorBidi" w:hAnsiTheme="majorBidi" w:cstheme="majorBidi"/>
          <w:sz w:val="24"/>
          <w:szCs w:val="24"/>
        </w:rPr>
        <w:t>174</w:t>
      </w:r>
      <w:r>
        <w:rPr>
          <w:rFonts w:asciiTheme="majorBidi" w:hAnsiTheme="majorBidi" w:cstheme="majorBidi"/>
          <w:sz w:val="24"/>
          <w:szCs w:val="24"/>
        </w:rPr>
        <w:t>-</w:t>
      </w:r>
      <w:r w:rsidRPr="00564753">
        <w:rPr>
          <w:rFonts w:asciiTheme="majorBidi" w:hAnsiTheme="majorBidi" w:cstheme="majorBidi"/>
          <w:sz w:val="24"/>
          <w:szCs w:val="24"/>
        </w:rPr>
        <w:t>182</w:t>
      </w:r>
      <w:r>
        <w:rPr>
          <w:rFonts w:asciiTheme="majorBidi" w:hAnsiTheme="majorBidi" w:cstheme="majorBidi"/>
          <w:sz w:val="24"/>
          <w:szCs w:val="24"/>
        </w:rPr>
        <w:t>.</w:t>
      </w:r>
    </w:p>
    <w:p w:rsidR="00CF2213" w:rsidRDefault="00CF2213" w:rsidP="00AC6B79">
      <w:pPr>
        <w:autoSpaceDE w:val="0"/>
        <w:autoSpaceDN w:val="0"/>
        <w:adjustRightInd w:val="0"/>
        <w:spacing w:after="0" w:line="240" w:lineRule="auto"/>
        <w:ind w:left="1134" w:hanging="1134"/>
        <w:jc w:val="both"/>
        <w:rPr>
          <w:rFonts w:asciiTheme="majorBidi" w:hAnsiTheme="majorBidi" w:cstheme="majorBidi"/>
          <w:b/>
          <w:sz w:val="24"/>
          <w:szCs w:val="24"/>
        </w:rPr>
      </w:pPr>
      <w:bookmarkStart w:id="0" w:name="_GoBack"/>
      <w:bookmarkEnd w:id="0"/>
      <w:proofErr w:type="spellStart"/>
      <w:r w:rsidRPr="00AC6B79">
        <w:rPr>
          <w:rFonts w:asciiTheme="majorBidi" w:hAnsiTheme="majorBidi" w:cstheme="majorBidi"/>
          <w:sz w:val="24"/>
          <w:szCs w:val="24"/>
        </w:rPr>
        <w:t>Feldmann</w:t>
      </w:r>
      <w:proofErr w:type="spellEnd"/>
      <w:r w:rsidRPr="00AC6B79">
        <w:rPr>
          <w:rFonts w:asciiTheme="majorBidi" w:hAnsiTheme="majorBidi" w:cstheme="majorBidi"/>
          <w:sz w:val="24"/>
          <w:szCs w:val="24"/>
        </w:rPr>
        <w:t xml:space="preserve"> M.2008. Many cytokines are very useful therapeutic targets in disease.           118(11):3533-3536</w:t>
      </w:r>
      <w:r>
        <w:rPr>
          <w:rFonts w:asciiTheme="majorBidi" w:hAnsiTheme="majorBidi" w:cstheme="majorBidi"/>
          <w:sz w:val="24"/>
          <w:szCs w:val="24"/>
        </w:rPr>
        <w:t>.</w:t>
      </w:r>
      <w:r w:rsidRPr="00AC6B79">
        <w:rPr>
          <w:rFonts w:asciiTheme="majorBidi" w:hAnsiTheme="majorBidi" w:cstheme="majorBidi"/>
          <w:b/>
          <w:sz w:val="24"/>
          <w:szCs w:val="24"/>
        </w:rPr>
        <w:t xml:space="preserve"> </w:t>
      </w:r>
    </w:p>
    <w:p w:rsidR="00CF2213" w:rsidRDefault="00CF2213" w:rsidP="00D71CB4">
      <w:pPr>
        <w:autoSpaceDE w:val="0"/>
        <w:autoSpaceDN w:val="0"/>
        <w:adjustRightInd w:val="0"/>
        <w:spacing w:after="0" w:line="240" w:lineRule="auto"/>
        <w:ind w:left="1134" w:hanging="1134"/>
        <w:jc w:val="both"/>
        <w:rPr>
          <w:rFonts w:asciiTheme="majorBidi" w:hAnsiTheme="majorBidi" w:cstheme="majorBidi"/>
          <w:sz w:val="24"/>
          <w:szCs w:val="24"/>
        </w:rPr>
      </w:pPr>
      <w:r w:rsidRPr="00564753">
        <w:rPr>
          <w:rFonts w:asciiTheme="majorBidi" w:hAnsiTheme="majorBidi" w:cstheme="majorBidi"/>
          <w:sz w:val="24"/>
          <w:szCs w:val="24"/>
        </w:rPr>
        <w:t>Giovanni G, Paola A, Alberto M.</w:t>
      </w:r>
      <w:r>
        <w:rPr>
          <w:rFonts w:asciiTheme="majorBidi" w:hAnsiTheme="majorBidi" w:cstheme="majorBidi"/>
          <w:sz w:val="24"/>
          <w:szCs w:val="24"/>
        </w:rPr>
        <w:t xml:space="preserve"> </w:t>
      </w:r>
      <w:r w:rsidRPr="00564753">
        <w:rPr>
          <w:rFonts w:asciiTheme="majorBidi" w:hAnsiTheme="majorBidi" w:cstheme="majorBidi"/>
          <w:sz w:val="24"/>
          <w:szCs w:val="24"/>
        </w:rPr>
        <w:t xml:space="preserve">2008. </w:t>
      </w:r>
      <w:proofErr w:type="gramStart"/>
      <w:r w:rsidRPr="00564753">
        <w:rPr>
          <w:rFonts w:asciiTheme="majorBidi" w:hAnsiTheme="majorBidi" w:cstheme="majorBidi"/>
          <w:sz w:val="24"/>
          <w:szCs w:val="24"/>
        </w:rPr>
        <w:t>Cytokines as a key component of</w:t>
      </w:r>
      <w:r>
        <w:rPr>
          <w:rFonts w:asciiTheme="majorBidi" w:hAnsiTheme="majorBidi" w:cstheme="majorBidi"/>
          <w:sz w:val="24"/>
          <w:szCs w:val="24"/>
        </w:rPr>
        <w:t xml:space="preserve"> </w:t>
      </w:r>
      <w:r w:rsidRPr="00564753">
        <w:rPr>
          <w:rFonts w:asciiTheme="majorBidi" w:hAnsiTheme="majorBidi" w:cstheme="majorBidi"/>
          <w:sz w:val="24"/>
          <w:szCs w:val="24"/>
        </w:rPr>
        <w:t>cancer-related inflammation.</w:t>
      </w:r>
      <w:proofErr w:type="gramEnd"/>
      <w:r w:rsidRPr="00564753">
        <w:rPr>
          <w:rFonts w:asciiTheme="majorBidi" w:hAnsiTheme="majorBidi" w:cstheme="majorBidi"/>
          <w:sz w:val="24"/>
          <w:szCs w:val="24"/>
        </w:rPr>
        <w:t xml:space="preserve"> Cytokine 43:</w:t>
      </w:r>
      <w:r>
        <w:rPr>
          <w:rFonts w:asciiTheme="majorBidi" w:hAnsiTheme="majorBidi" w:cstheme="majorBidi"/>
          <w:sz w:val="24"/>
          <w:szCs w:val="24"/>
        </w:rPr>
        <w:t>374-</w:t>
      </w:r>
      <w:r w:rsidRPr="00564753">
        <w:rPr>
          <w:rFonts w:asciiTheme="majorBidi" w:hAnsiTheme="majorBidi" w:cstheme="majorBidi"/>
          <w:sz w:val="24"/>
          <w:szCs w:val="24"/>
        </w:rPr>
        <w:t>379</w:t>
      </w:r>
      <w:r>
        <w:rPr>
          <w:rFonts w:asciiTheme="majorBidi" w:hAnsiTheme="majorBidi" w:cstheme="majorBidi"/>
          <w:sz w:val="24"/>
          <w:szCs w:val="24"/>
        </w:rPr>
        <w:t>.</w:t>
      </w:r>
    </w:p>
    <w:p w:rsidR="00CF2213" w:rsidRDefault="00CF2213" w:rsidP="002748FA">
      <w:pPr>
        <w:spacing w:after="0" w:line="240" w:lineRule="auto"/>
        <w:ind w:left="1134" w:hanging="1134"/>
        <w:jc w:val="both"/>
        <w:rPr>
          <w:rFonts w:asciiTheme="majorBidi" w:hAnsiTheme="majorBidi" w:cstheme="majorBidi"/>
          <w:sz w:val="24"/>
          <w:szCs w:val="24"/>
        </w:rPr>
      </w:pPr>
      <w:proofErr w:type="gramStart"/>
      <w:r w:rsidRPr="00564753">
        <w:rPr>
          <w:rFonts w:asciiTheme="majorBidi" w:hAnsiTheme="majorBidi" w:cstheme="majorBidi"/>
          <w:sz w:val="24"/>
          <w:szCs w:val="24"/>
        </w:rPr>
        <w:t xml:space="preserve">Giuseppe C, </w:t>
      </w:r>
      <w:proofErr w:type="spellStart"/>
      <w:r w:rsidRPr="00564753">
        <w:rPr>
          <w:rFonts w:asciiTheme="majorBidi" w:hAnsiTheme="majorBidi" w:cstheme="majorBidi"/>
          <w:sz w:val="24"/>
          <w:szCs w:val="24"/>
        </w:rPr>
        <w:t>Elisabetta</w:t>
      </w:r>
      <w:proofErr w:type="spellEnd"/>
      <w:r w:rsidRPr="00564753">
        <w:rPr>
          <w:rFonts w:asciiTheme="majorBidi" w:hAnsiTheme="majorBidi" w:cstheme="majorBidi"/>
          <w:sz w:val="24"/>
          <w:szCs w:val="24"/>
        </w:rPr>
        <w:t xml:space="preserve"> O, </w:t>
      </w:r>
      <w:proofErr w:type="spellStart"/>
      <w:r w:rsidRPr="00564753">
        <w:rPr>
          <w:rFonts w:asciiTheme="majorBidi" w:hAnsiTheme="majorBidi" w:cstheme="majorBidi"/>
          <w:sz w:val="24"/>
          <w:szCs w:val="24"/>
        </w:rPr>
        <w:t>Abiy</w:t>
      </w:r>
      <w:proofErr w:type="spellEnd"/>
      <w:r w:rsidRPr="00564753">
        <w:rPr>
          <w:rFonts w:asciiTheme="majorBidi" w:hAnsiTheme="majorBidi" w:cstheme="majorBidi"/>
          <w:sz w:val="24"/>
          <w:szCs w:val="24"/>
        </w:rPr>
        <w:t xml:space="preserve"> D W, Elena B</w:t>
      </w:r>
      <w:r>
        <w:rPr>
          <w:rFonts w:asciiTheme="majorBidi" w:hAnsiTheme="majorBidi" w:cstheme="majorBidi"/>
          <w:sz w:val="24"/>
          <w:szCs w:val="24"/>
        </w:rPr>
        <w:t>, Maria F</w:t>
      </w:r>
      <w:r w:rsidRPr="00564753">
        <w:rPr>
          <w:rFonts w:asciiTheme="majorBidi" w:hAnsiTheme="majorBidi" w:cstheme="majorBidi"/>
          <w:sz w:val="24"/>
          <w:szCs w:val="24"/>
        </w:rPr>
        <w:t xml:space="preserve">S, </w:t>
      </w:r>
      <w:proofErr w:type="spellStart"/>
      <w:r w:rsidRPr="00564753">
        <w:rPr>
          <w:rFonts w:asciiTheme="majorBidi" w:hAnsiTheme="majorBidi" w:cstheme="majorBidi"/>
          <w:sz w:val="24"/>
          <w:szCs w:val="24"/>
        </w:rPr>
        <w:t>Cristoforo</w:t>
      </w:r>
      <w:proofErr w:type="spellEnd"/>
      <w:r w:rsidRPr="00564753">
        <w:rPr>
          <w:rFonts w:asciiTheme="majorBidi" w:hAnsiTheme="majorBidi" w:cstheme="majorBidi"/>
          <w:sz w:val="24"/>
          <w:szCs w:val="24"/>
        </w:rPr>
        <w:t xml:space="preserve"> C, Daniele S, Annalisa C</w:t>
      </w:r>
      <w:r>
        <w:rPr>
          <w:rFonts w:asciiTheme="majorBidi" w:hAnsiTheme="majorBidi" w:cstheme="majorBidi"/>
          <w:sz w:val="24"/>
          <w:szCs w:val="24"/>
        </w:rPr>
        <w:t xml:space="preserve"> and </w:t>
      </w:r>
      <w:r w:rsidRPr="00564753">
        <w:rPr>
          <w:rFonts w:asciiTheme="majorBidi" w:hAnsiTheme="majorBidi" w:cstheme="majorBidi"/>
          <w:sz w:val="24"/>
          <w:szCs w:val="24"/>
        </w:rPr>
        <w:t>Umberto D</w:t>
      </w:r>
      <w:r>
        <w:rPr>
          <w:rFonts w:asciiTheme="majorBidi" w:hAnsiTheme="majorBidi" w:cstheme="majorBidi"/>
          <w:sz w:val="24"/>
          <w:szCs w:val="24"/>
        </w:rPr>
        <w:t xml:space="preserve">. </w:t>
      </w:r>
      <w:r w:rsidRPr="00564753">
        <w:rPr>
          <w:rFonts w:asciiTheme="majorBidi" w:hAnsiTheme="majorBidi" w:cstheme="majorBidi"/>
          <w:sz w:val="24"/>
          <w:szCs w:val="24"/>
        </w:rPr>
        <w:t>2012.</w:t>
      </w:r>
      <w:proofErr w:type="gramEnd"/>
      <w:r w:rsidRPr="00564753">
        <w:rPr>
          <w:rFonts w:asciiTheme="majorBidi" w:hAnsiTheme="majorBidi" w:cstheme="majorBidi"/>
          <w:sz w:val="24"/>
          <w:szCs w:val="24"/>
        </w:rPr>
        <w:t xml:space="preserve"> </w:t>
      </w:r>
      <w:proofErr w:type="gramStart"/>
      <w:r w:rsidRPr="00564753">
        <w:rPr>
          <w:rFonts w:asciiTheme="majorBidi" w:hAnsiTheme="majorBidi" w:cstheme="majorBidi"/>
          <w:sz w:val="24"/>
          <w:szCs w:val="24"/>
        </w:rPr>
        <w:t xml:space="preserve">Anti-cytokine </w:t>
      </w:r>
      <w:proofErr w:type="spellStart"/>
      <w:r w:rsidRPr="00564753">
        <w:rPr>
          <w:rFonts w:asciiTheme="majorBidi" w:hAnsiTheme="majorBidi" w:cstheme="majorBidi"/>
          <w:sz w:val="24"/>
          <w:szCs w:val="24"/>
        </w:rPr>
        <w:t>autoantibodies</w:t>
      </w:r>
      <w:proofErr w:type="spellEnd"/>
      <w:r w:rsidRPr="00564753">
        <w:rPr>
          <w:rFonts w:asciiTheme="majorBidi" w:hAnsiTheme="majorBidi" w:cstheme="majorBidi"/>
          <w:sz w:val="24"/>
          <w:szCs w:val="24"/>
        </w:rPr>
        <w:t xml:space="preserve"> in autoimmune diseases.</w:t>
      </w:r>
      <w:proofErr w:type="gramEnd"/>
      <w:r>
        <w:rPr>
          <w:rFonts w:asciiTheme="majorBidi" w:hAnsiTheme="majorBidi" w:cstheme="majorBidi"/>
          <w:sz w:val="24"/>
          <w:szCs w:val="24"/>
        </w:rPr>
        <w:t xml:space="preserve"> Am J </w:t>
      </w:r>
      <w:proofErr w:type="spellStart"/>
      <w:r>
        <w:rPr>
          <w:rFonts w:asciiTheme="majorBidi" w:hAnsiTheme="majorBidi" w:cstheme="majorBidi"/>
          <w:sz w:val="24"/>
          <w:szCs w:val="24"/>
        </w:rPr>
        <w:t>Clin</w:t>
      </w:r>
      <w:proofErr w:type="spellEnd"/>
      <w:r>
        <w:rPr>
          <w:rFonts w:asciiTheme="majorBidi" w:hAnsiTheme="majorBidi" w:cstheme="majorBidi"/>
          <w:sz w:val="24"/>
          <w:szCs w:val="24"/>
        </w:rPr>
        <w:t xml:space="preserve"> Exp </w:t>
      </w:r>
      <w:proofErr w:type="gramStart"/>
      <w:r>
        <w:rPr>
          <w:rFonts w:asciiTheme="majorBidi" w:hAnsiTheme="majorBidi" w:cstheme="majorBidi"/>
          <w:sz w:val="24"/>
          <w:szCs w:val="24"/>
        </w:rPr>
        <w:t>Immunol.</w:t>
      </w:r>
      <w:r w:rsidRPr="00005B08">
        <w:rPr>
          <w:rFonts w:asciiTheme="majorBidi" w:hAnsiTheme="majorBidi" w:cstheme="majorBidi"/>
          <w:sz w:val="24"/>
          <w:szCs w:val="24"/>
        </w:rPr>
        <w:t>1(</w:t>
      </w:r>
      <w:proofErr w:type="gramEnd"/>
      <w:r w:rsidRPr="00005B08">
        <w:rPr>
          <w:rFonts w:asciiTheme="majorBidi" w:hAnsiTheme="majorBidi" w:cstheme="majorBidi"/>
          <w:sz w:val="24"/>
          <w:szCs w:val="24"/>
        </w:rPr>
        <w:t>2):136-146</w:t>
      </w:r>
      <w:r>
        <w:rPr>
          <w:rFonts w:asciiTheme="majorBidi" w:hAnsiTheme="majorBidi" w:cstheme="majorBidi"/>
          <w:sz w:val="24"/>
          <w:szCs w:val="24"/>
        </w:rPr>
        <w:t>.</w:t>
      </w:r>
    </w:p>
    <w:p w:rsidR="00CF2213" w:rsidRDefault="00CF2213" w:rsidP="007B4648">
      <w:pPr>
        <w:autoSpaceDE w:val="0"/>
        <w:autoSpaceDN w:val="0"/>
        <w:adjustRightInd w:val="0"/>
        <w:spacing w:after="0" w:line="240" w:lineRule="auto"/>
        <w:ind w:left="1134" w:hanging="1134"/>
        <w:jc w:val="both"/>
        <w:rPr>
          <w:rFonts w:asciiTheme="majorBidi" w:hAnsiTheme="majorBidi" w:cstheme="majorBidi"/>
          <w:sz w:val="24"/>
          <w:szCs w:val="24"/>
        </w:rPr>
      </w:pPr>
      <w:proofErr w:type="spellStart"/>
      <w:proofErr w:type="gramStart"/>
      <w:r w:rsidRPr="007B4648">
        <w:rPr>
          <w:rFonts w:asciiTheme="majorBidi" w:hAnsiTheme="majorBidi" w:cstheme="majorBidi"/>
          <w:sz w:val="24"/>
          <w:szCs w:val="24"/>
        </w:rPr>
        <w:t>Haralambieva</w:t>
      </w:r>
      <w:proofErr w:type="spellEnd"/>
      <w:r w:rsidRPr="007B4648">
        <w:rPr>
          <w:rFonts w:asciiTheme="majorBidi" w:hAnsiTheme="majorBidi" w:cstheme="majorBidi"/>
          <w:sz w:val="24"/>
          <w:szCs w:val="24"/>
        </w:rPr>
        <w:t xml:space="preserve"> IH, </w:t>
      </w:r>
      <w:proofErr w:type="spellStart"/>
      <w:r w:rsidRPr="007B4648">
        <w:rPr>
          <w:rFonts w:asciiTheme="majorBidi" w:hAnsiTheme="majorBidi" w:cstheme="majorBidi"/>
          <w:sz w:val="24"/>
          <w:szCs w:val="24"/>
        </w:rPr>
        <w:t>Ovsyannikova</w:t>
      </w:r>
      <w:proofErr w:type="spellEnd"/>
      <w:r w:rsidRPr="007B4648">
        <w:rPr>
          <w:rFonts w:asciiTheme="majorBidi" w:hAnsiTheme="majorBidi" w:cstheme="majorBidi"/>
          <w:sz w:val="24"/>
          <w:szCs w:val="24"/>
        </w:rPr>
        <w:t xml:space="preserve"> IG, Kennedy RB, </w:t>
      </w:r>
      <w:proofErr w:type="spellStart"/>
      <w:r w:rsidRPr="007B4648">
        <w:rPr>
          <w:rFonts w:asciiTheme="majorBidi" w:hAnsiTheme="majorBidi" w:cstheme="majorBidi"/>
          <w:sz w:val="24"/>
          <w:szCs w:val="24"/>
        </w:rPr>
        <w:t>Vi</w:t>
      </w:r>
      <w:r>
        <w:rPr>
          <w:rFonts w:asciiTheme="majorBidi" w:hAnsiTheme="majorBidi" w:cstheme="majorBidi"/>
          <w:sz w:val="24"/>
          <w:szCs w:val="24"/>
        </w:rPr>
        <w:t>erkant</w:t>
      </w:r>
      <w:proofErr w:type="spellEnd"/>
      <w:r>
        <w:rPr>
          <w:rFonts w:asciiTheme="majorBidi" w:hAnsiTheme="majorBidi" w:cstheme="majorBidi"/>
          <w:sz w:val="24"/>
          <w:szCs w:val="24"/>
        </w:rPr>
        <w:t xml:space="preserve"> RA and </w:t>
      </w:r>
      <w:proofErr w:type="spellStart"/>
      <w:r>
        <w:rPr>
          <w:rFonts w:asciiTheme="majorBidi" w:hAnsiTheme="majorBidi" w:cstheme="majorBidi"/>
          <w:sz w:val="24"/>
          <w:szCs w:val="24"/>
        </w:rPr>
        <w:t>Pankratz</w:t>
      </w:r>
      <w:proofErr w:type="spellEnd"/>
      <w:r>
        <w:rPr>
          <w:rFonts w:asciiTheme="majorBidi" w:hAnsiTheme="majorBidi" w:cstheme="majorBidi"/>
          <w:sz w:val="24"/>
          <w:szCs w:val="24"/>
        </w:rPr>
        <w:t xml:space="preserve"> SV.</w:t>
      </w:r>
      <w:proofErr w:type="gramEnd"/>
      <w:r>
        <w:rPr>
          <w:rFonts w:asciiTheme="majorBidi" w:hAnsiTheme="majorBidi" w:cstheme="majorBidi"/>
          <w:sz w:val="24"/>
          <w:szCs w:val="24"/>
        </w:rPr>
        <w:t xml:space="preserve"> 2011.</w:t>
      </w:r>
      <w:r w:rsidRPr="007B4648">
        <w:rPr>
          <w:rFonts w:asciiTheme="majorBidi" w:hAnsiTheme="majorBidi" w:cstheme="majorBidi"/>
          <w:sz w:val="24"/>
          <w:szCs w:val="24"/>
        </w:rPr>
        <w:t xml:space="preserve"> Associations between single nucleotide polymorphisms and </w:t>
      </w:r>
      <w:proofErr w:type="spellStart"/>
      <w:r w:rsidRPr="007B4648">
        <w:rPr>
          <w:rFonts w:asciiTheme="majorBidi" w:hAnsiTheme="majorBidi" w:cstheme="majorBidi"/>
          <w:sz w:val="24"/>
          <w:szCs w:val="24"/>
        </w:rPr>
        <w:t>haplotypes</w:t>
      </w:r>
      <w:proofErr w:type="spellEnd"/>
      <w:r w:rsidRPr="007B4648">
        <w:rPr>
          <w:rFonts w:asciiTheme="majorBidi" w:hAnsiTheme="majorBidi" w:cstheme="majorBidi"/>
          <w:sz w:val="24"/>
          <w:szCs w:val="24"/>
        </w:rPr>
        <w:t xml:space="preserve"> in cytokine </w:t>
      </w:r>
      <w:r w:rsidRPr="007B4648">
        <w:rPr>
          <w:rFonts w:asciiTheme="majorBidi" w:hAnsiTheme="majorBidi" w:cstheme="majorBidi"/>
          <w:sz w:val="24"/>
          <w:szCs w:val="24"/>
        </w:rPr>
        <w:lastRenderedPageBreak/>
        <w:t xml:space="preserve">and cytokine receptor genes and immunity to measles vaccination. </w:t>
      </w:r>
      <w:proofErr w:type="gramStart"/>
      <w:r w:rsidRPr="007B4648">
        <w:rPr>
          <w:rFonts w:asciiTheme="majorBidi" w:hAnsiTheme="majorBidi" w:cstheme="majorBidi"/>
          <w:sz w:val="24"/>
          <w:szCs w:val="24"/>
        </w:rPr>
        <w:t>Vaccine</w:t>
      </w:r>
      <w:r>
        <w:rPr>
          <w:rFonts w:asciiTheme="majorBidi" w:hAnsiTheme="majorBidi" w:cstheme="majorBidi"/>
          <w:sz w:val="24"/>
          <w:szCs w:val="24"/>
        </w:rPr>
        <w:t>.</w:t>
      </w:r>
      <w:proofErr w:type="gramEnd"/>
      <w:r w:rsidRPr="007B4648">
        <w:rPr>
          <w:rFonts w:asciiTheme="majorBidi" w:hAnsiTheme="majorBidi" w:cstheme="majorBidi"/>
          <w:sz w:val="24"/>
          <w:szCs w:val="24"/>
        </w:rPr>
        <w:t xml:space="preserve"> 29: 7883–7895. </w:t>
      </w:r>
    </w:p>
    <w:p w:rsidR="00CF2213" w:rsidRPr="00564753" w:rsidRDefault="00CF2213" w:rsidP="002748FA">
      <w:pPr>
        <w:autoSpaceDE w:val="0"/>
        <w:autoSpaceDN w:val="0"/>
        <w:adjustRightInd w:val="0"/>
        <w:spacing w:after="0" w:line="240" w:lineRule="auto"/>
        <w:ind w:left="1134" w:hanging="1134"/>
        <w:jc w:val="both"/>
        <w:rPr>
          <w:rFonts w:asciiTheme="majorBidi" w:hAnsiTheme="majorBidi" w:cstheme="majorBidi"/>
          <w:sz w:val="24"/>
          <w:szCs w:val="24"/>
        </w:rPr>
      </w:pPr>
      <w:proofErr w:type="spellStart"/>
      <w:r w:rsidRPr="00564753">
        <w:rPr>
          <w:rFonts w:asciiTheme="majorBidi" w:hAnsiTheme="majorBidi" w:cstheme="majorBidi"/>
          <w:sz w:val="24"/>
          <w:szCs w:val="24"/>
        </w:rPr>
        <w:t>Henk</w:t>
      </w:r>
      <w:proofErr w:type="spellEnd"/>
      <w:r w:rsidRPr="00564753">
        <w:rPr>
          <w:rFonts w:asciiTheme="majorBidi" w:hAnsiTheme="majorBidi" w:cstheme="majorBidi"/>
          <w:sz w:val="24"/>
          <w:szCs w:val="24"/>
        </w:rPr>
        <w:t xml:space="preserve">-Jan van den H, </w:t>
      </w:r>
      <w:proofErr w:type="spellStart"/>
      <w:r w:rsidRPr="00564753">
        <w:rPr>
          <w:rFonts w:asciiTheme="majorBidi" w:hAnsiTheme="majorBidi" w:cstheme="majorBidi"/>
          <w:sz w:val="24"/>
          <w:szCs w:val="24"/>
        </w:rPr>
        <w:t>Wilco</w:t>
      </w:r>
      <w:proofErr w:type="spellEnd"/>
      <w:r w:rsidRPr="00564753">
        <w:rPr>
          <w:rFonts w:asciiTheme="majorBidi" w:hAnsiTheme="majorBidi" w:cstheme="majorBidi"/>
          <w:sz w:val="24"/>
          <w:szCs w:val="24"/>
        </w:rPr>
        <w:t xml:space="preserve"> de J, Johannes WJB, </w:t>
      </w:r>
      <w:proofErr w:type="spellStart"/>
      <w:r w:rsidRPr="00564753">
        <w:rPr>
          <w:rFonts w:asciiTheme="majorBidi" w:hAnsiTheme="majorBidi" w:cstheme="majorBidi"/>
          <w:sz w:val="24"/>
          <w:szCs w:val="24"/>
        </w:rPr>
        <w:t>Berent</w:t>
      </w:r>
      <w:proofErr w:type="spellEnd"/>
      <w:r w:rsidRPr="00564753">
        <w:rPr>
          <w:rFonts w:asciiTheme="majorBidi" w:hAnsiTheme="majorBidi" w:cstheme="majorBidi"/>
          <w:sz w:val="24"/>
          <w:szCs w:val="24"/>
        </w:rPr>
        <w:t xml:space="preserve"> JP and Rob</w:t>
      </w:r>
      <w:r>
        <w:rPr>
          <w:rFonts w:asciiTheme="majorBidi" w:hAnsiTheme="majorBidi" w:cstheme="majorBidi"/>
          <w:sz w:val="24"/>
          <w:szCs w:val="24"/>
        </w:rPr>
        <w:t xml:space="preserve"> </w:t>
      </w:r>
      <w:r w:rsidRPr="00564753">
        <w:rPr>
          <w:rFonts w:asciiTheme="majorBidi" w:hAnsiTheme="majorBidi" w:cstheme="majorBidi"/>
          <w:sz w:val="24"/>
          <w:szCs w:val="24"/>
        </w:rPr>
        <w:t>JB. 2009. Differential cytokine profiles in juvenile idiopathic arthritis subtypes</w:t>
      </w:r>
      <w:r>
        <w:rPr>
          <w:rFonts w:asciiTheme="majorBidi" w:hAnsiTheme="majorBidi" w:cstheme="majorBidi"/>
          <w:sz w:val="24"/>
          <w:szCs w:val="24"/>
        </w:rPr>
        <w:t xml:space="preserve"> </w:t>
      </w:r>
      <w:r w:rsidRPr="00564753">
        <w:rPr>
          <w:rFonts w:asciiTheme="majorBidi" w:hAnsiTheme="majorBidi" w:cstheme="majorBidi"/>
          <w:sz w:val="24"/>
          <w:szCs w:val="24"/>
        </w:rPr>
        <w:t>revealed by cluster analysis.</w:t>
      </w:r>
      <w:r w:rsidRPr="00D71CB4">
        <w:t xml:space="preserve"> </w:t>
      </w:r>
      <w:proofErr w:type="gramStart"/>
      <w:r>
        <w:rPr>
          <w:rFonts w:asciiTheme="majorBidi" w:hAnsiTheme="majorBidi" w:cstheme="majorBidi"/>
          <w:sz w:val="24"/>
          <w:szCs w:val="24"/>
        </w:rPr>
        <w:t>Rheumatology.</w:t>
      </w:r>
      <w:proofErr w:type="gramEnd"/>
      <w:r>
        <w:rPr>
          <w:rFonts w:asciiTheme="majorBidi" w:hAnsiTheme="majorBidi" w:cstheme="majorBidi"/>
          <w:sz w:val="24"/>
          <w:szCs w:val="24"/>
        </w:rPr>
        <w:t xml:space="preserve"> 48:899-</w:t>
      </w:r>
      <w:r w:rsidRPr="00D71CB4">
        <w:rPr>
          <w:rFonts w:asciiTheme="majorBidi" w:hAnsiTheme="majorBidi" w:cstheme="majorBidi"/>
          <w:sz w:val="24"/>
          <w:szCs w:val="24"/>
        </w:rPr>
        <w:t>905</w:t>
      </w:r>
      <w:r>
        <w:rPr>
          <w:rFonts w:asciiTheme="majorBidi" w:hAnsiTheme="majorBidi" w:cstheme="majorBidi"/>
          <w:sz w:val="24"/>
          <w:szCs w:val="24"/>
        </w:rPr>
        <w:t>.</w:t>
      </w:r>
    </w:p>
    <w:p w:rsidR="00CF2213" w:rsidRDefault="00CF2213" w:rsidP="00564753">
      <w:pPr>
        <w:autoSpaceDE w:val="0"/>
        <w:autoSpaceDN w:val="0"/>
        <w:adjustRightInd w:val="0"/>
        <w:spacing w:after="0" w:line="240" w:lineRule="auto"/>
        <w:jc w:val="both"/>
        <w:rPr>
          <w:rFonts w:asciiTheme="majorBidi" w:hAnsiTheme="majorBidi" w:cstheme="majorBidi"/>
          <w:bCs/>
          <w:sz w:val="24"/>
          <w:szCs w:val="24"/>
        </w:rPr>
      </w:pPr>
      <w:r w:rsidRPr="00564753">
        <w:rPr>
          <w:rFonts w:asciiTheme="majorBidi" w:hAnsiTheme="majorBidi" w:cstheme="majorBidi"/>
          <w:bCs/>
          <w:sz w:val="24"/>
          <w:szCs w:val="24"/>
        </w:rPr>
        <w:t xml:space="preserve">          </w:t>
      </w:r>
    </w:p>
    <w:p w:rsidR="002A4B8C" w:rsidRDefault="00CF2213" w:rsidP="002A4B8C">
      <w:pPr>
        <w:pStyle w:val="Default"/>
        <w:ind w:left="1134" w:hanging="1134"/>
        <w:jc w:val="both"/>
        <w:rPr>
          <w:rFonts w:asciiTheme="majorBidi" w:hAnsiTheme="majorBidi" w:cstheme="majorBidi"/>
          <w:color w:val="auto"/>
        </w:rPr>
      </w:pPr>
      <w:proofErr w:type="spellStart"/>
      <w:proofErr w:type="gramStart"/>
      <w:r w:rsidRPr="00407804">
        <w:rPr>
          <w:rFonts w:asciiTheme="majorBidi" w:hAnsiTheme="majorBidi" w:cstheme="majorBidi"/>
          <w:bCs/>
          <w:color w:val="auto"/>
        </w:rPr>
        <w:t>Ikram</w:t>
      </w:r>
      <w:proofErr w:type="spellEnd"/>
      <w:r w:rsidRPr="00407804">
        <w:rPr>
          <w:rFonts w:asciiTheme="majorBidi" w:hAnsiTheme="majorBidi" w:cstheme="majorBidi"/>
          <w:bCs/>
          <w:color w:val="auto"/>
        </w:rPr>
        <w:t xml:space="preserve"> N, Khalid H</w:t>
      </w:r>
      <w:r>
        <w:rPr>
          <w:rFonts w:asciiTheme="majorBidi" w:hAnsiTheme="majorBidi" w:cstheme="majorBidi"/>
          <w:bCs/>
          <w:color w:val="auto"/>
        </w:rPr>
        <w:t xml:space="preserve"> and</w:t>
      </w:r>
      <w:r w:rsidRPr="00407804">
        <w:rPr>
          <w:rFonts w:asciiTheme="majorBidi" w:hAnsiTheme="majorBidi" w:cstheme="majorBidi"/>
          <w:bCs/>
          <w:color w:val="auto"/>
        </w:rPr>
        <w:t xml:space="preserve"> </w:t>
      </w:r>
      <w:proofErr w:type="spellStart"/>
      <w:r w:rsidRPr="00407804">
        <w:rPr>
          <w:rFonts w:asciiTheme="majorBidi" w:hAnsiTheme="majorBidi" w:cstheme="majorBidi"/>
          <w:bCs/>
          <w:color w:val="auto"/>
        </w:rPr>
        <w:t>Samina</w:t>
      </w:r>
      <w:proofErr w:type="spellEnd"/>
      <w:r w:rsidRPr="00407804">
        <w:rPr>
          <w:rFonts w:asciiTheme="majorBidi" w:hAnsiTheme="majorBidi" w:cstheme="majorBidi"/>
          <w:bCs/>
          <w:color w:val="auto"/>
        </w:rPr>
        <w:t xml:space="preserve"> T. 2004.</w:t>
      </w:r>
      <w:proofErr w:type="gramEnd"/>
      <w:r w:rsidRPr="00407804">
        <w:rPr>
          <w:rFonts w:asciiTheme="majorBidi" w:hAnsiTheme="majorBidi" w:cstheme="majorBidi"/>
          <w:color w:val="auto"/>
        </w:rPr>
        <w:t xml:space="preserve"> </w:t>
      </w:r>
      <w:proofErr w:type="gramStart"/>
      <w:r w:rsidRPr="00407804">
        <w:rPr>
          <w:rFonts w:asciiTheme="majorBidi" w:hAnsiTheme="majorBidi" w:cstheme="majorBidi"/>
          <w:bCs/>
          <w:color w:val="auto"/>
        </w:rPr>
        <w:t>Cytokines.</w:t>
      </w:r>
      <w:proofErr w:type="gramEnd"/>
      <w:r w:rsidRPr="00407804">
        <w:rPr>
          <w:rFonts w:asciiTheme="majorBidi" w:hAnsiTheme="majorBidi" w:cstheme="majorBidi"/>
          <w:color w:val="auto"/>
        </w:rPr>
        <w:t xml:space="preserve"> </w:t>
      </w:r>
      <w:proofErr w:type="gramStart"/>
      <w:r w:rsidRPr="00407804">
        <w:rPr>
          <w:rFonts w:asciiTheme="majorBidi" w:hAnsiTheme="majorBidi" w:cstheme="majorBidi"/>
          <w:color w:val="auto"/>
        </w:rPr>
        <w:t>International Journal of Pathology.</w:t>
      </w:r>
      <w:proofErr w:type="gramEnd"/>
      <w:r w:rsidRPr="00407804">
        <w:rPr>
          <w:rFonts w:asciiTheme="majorBidi" w:hAnsiTheme="majorBidi" w:cstheme="majorBidi"/>
          <w:color w:val="auto"/>
        </w:rPr>
        <w:t xml:space="preserve"> 2(1):47-58</w:t>
      </w:r>
      <w:r>
        <w:rPr>
          <w:rFonts w:asciiTheme="majorBidi" w:hAnsiTheme="majorBidi" w:cstheme="majorBidi"/>
          <w:color w:val="auto"/>
        </w:rPr>
        <w:t>.</w:t>
      </w:r>
    </w:p>
    <w:p w:rsidR="00CF2213" w:rsidRDefault="00CF2213" w:rsidP="002A4B8C">
      <w:pPr>
        <w:pStyle w:val="Default"/>
        <w:ind w:left="1134" w:hanging="1134"/>
        <w:jc w:val="both"/>
        <w:rPr>
          <w:rFonts w:asciiTheme="majorBidi" w:hAnsiTheme="majorBidi" w:cstheme="majorBidi"/>
        </w:rPr>
      </w:pPr>
      <w:r w:rsidRPr="00564753">
        <w:rPr>
          <w:rFonts w:asciiTheme="majorBidi" w:hAnsiTheme="majorBidi" w:cstheme="majorBidi"/>
        </w:rPr>
        <w:t>Jacqueline MT.</w:t>
      </w:r>
      <w:r>
        <w:rPr>
          <w:rFonts w:asciiTheme="majorBidi" w:hAnsiTheme="majorBidi" w:cstheme="majorBidi"/>
        </w:rPr>
        <w:t xml:space="preserve"> </w:t>
      </w:r>
      <w:r w:rsidRPr="00564753">
        <w:rPr>
          <w:rFonts w:asciiTheme="majorBidi" w:hAnsiTheme="majorBidi" w:cstheme="majorBidi"/>
        </w:rPr>
        <w:t>2010. Blood Cytokines as Biomarkers of In Vivo Toxicity in Preclinical</w:t>
      </w:r>
      <w:r>
        <w:rPr>
          <w:rFonts w:asciiTheme="majorBidi" w:hAnsiTheme="majorBidi" w:cstheme="majorBidi"/>
        </w:rPr>
        <w:t xml:space="preserve"> </w:t>
      </w:r>
      <w:r w:rsidRPr="00564753">
        <w:rPr>
          <w:rFonts w:asciiTheme="majorBidi" w:hAnsiTheme="majorBidi" w:cstheme="majorBidi"/>
        </w:rPr>
        <w:t>Safety Assessment: Considerations for Their Use. 117(1)</w:t>
      </w:r>
      <w:r>
        <w:rPr>
          <w:rFonts w:asciiTheme="majorBidi" w:hAnsiTheme="majorBidi" w:cstheme="majorBidi"/>
        </w:rPr>
        <w:t>:</w:t>
      </w:r>
      <w:r w:rsidRPr="00564753">
        <w:rPr>
          <w:rFonts w:asciiTheme="majorBidi" w:hAnsiTheme="majorBidi" w:cstheme="majorBidi"/>
        </w:rPr>
        <w:t xml:space="preserve"> 4</w:t>
      </w:r>
      <w:r>
        <w:rPr>
          <w:rFonts w:asciiTheme="majorBidi" w:hAnsiTheme="majorBidi" w:cstheme="majorBidi"/>
        </w:rPr>
        <w:t>-</w:t>
      </w:r>
      <w:r w:rsidRPr="00564753">
        <w:rPr>
          <w:rFonts w:asciiTheme="majorBidi" w:hAnsiTheme="majorBidi" w:cstheme="majorBidi"/>
        </w:rPr>
        <w:t>16</w:t>
      </w:r>
      <w:r>
        <w:rPr>
          <w:rFonts w:asciiTheme="majorBidi" w:hAnsiTheme="majorBidi" w:cstheme="majorBidi"/>
        </w:rPr>
        <w:t>.</w:t>
      </w:r>
      <w:r w:rsidRPr="00564753">
        <w:rPr>
          <w:rFonts w:asciiTheme="majorBidi" w:hAnsiTheme="majorBidi" w:cstheme="majorBidi"/>
        </w:rPr>
        <w:t xml:space="preserve"> </w:t>
      </w:r>
    </w:p>
    <w:p w:rsidR="00BC48FD" w:rsidRPr="00564753" w:rsidRDefault="00BC48FD" w:rsidP="002A4B8C">
      <w:pPr>
        <w:pStyle w:val="Default"/>
        <w:ind w:left="1134" w:hanging="1134"/>
        <w:jc w:val="both"/>
        <w:rPr>
          <w:rFonts w:asciiTheme="majorBidi" w:hAnsiTheme="majorBidi" w:cstheme="majorBidi"/>
        </w:rPr>
      </w:pPr>
    </w:p>
    <w:p w:rsidR="00CF2213" w:rsidRPr="00564753" w:rsidRDefault="00CF2213" w:rsidP="001D6B61">
      <w:pPr>
        <w:autoSpaceDE w:val="0"/>
        <w:autoSpaceDN w:val="0"/>
        <w:adjustRightInd w:val="0"/>
        <w:spacing w:after="0" w:line="240" w:lineRule="auto"/>
        <w:jc w:val="both"/>
        <w:rPr>
          <w:rFonts w:asciiTheme="majorBidi" w:hAnsiTheme="majorBidi" w:cstheme="majorBidi"/>
          <w:sz w:val="24"/>
          <w:szCs w:val="24"/>
        </w:rPr>
      </w:pPr>
      <w:proofErr w:type="spellStart"/>
      <w:r w:rsidRPr="00564753">
        <w:rPr>
          <w:rFonts w:asciiTheme="majorBidi" w:hAnsiTheme="majorBidi" w:cstheme="majorBidi"/>
          <w:sz w:val="24"/>
          <w:szCs w:val="24"/>
        </w:rPr>
        <w:t>Joost</w:t>
      </w:r>
      <w:proofErr w:type="spellEnd"/>
      <w:r w:rsidRPr="00564753">
        <w:rPr>
          <w:rFonts w:asciiTheme="majorBidi" w:hAnsiTheme="majorBidi" w:cstheme="majorBidi"/>
          <w:sz w:val="24"/>
          <w:szCs w:val="24"/>
        </w:rPr>
        <w:t xml:space="preserve"> J</w:t>
      </w:r>
      <w:r>
        <w:rPr>
          <w:rFonts w:asciiTheme="majorBidi" w:hAnsiTheme="majorBidi" w:cstheme="majorBidi"/>
          <w:sz w:val="24"/>
          <w:szCs w:val="24"/>
        </w:rPr>
        <w:t>O</w:t>
      </w:r>
      <w:r w:rsidRPr="00564753">
        <w:rPr>
          <w:rFonts w:asciiTheme="majorBidi" w:hAnsiTheme="majorBidi" w:cstheme="majorBidi"/>
          <w:sz w:val="24"/>
          <w:szCs w:val="24"/>
        </w:rPr>
        <w:t>. 2000. Cytokines: Past, Present, and Future.74:3-8</w:t>
      </w:r>
    </w:p>
    <w:p w:rsidR="00CF2213" w:rsidRDefault="00CF2213" w:rsidP="0084393D">
      <w:pPr>
        <w:autoSpaceDE w:val="0"/>
        <w:autoSpaceDN w:val="0"/>
        <w:adjustRightInd w:val="0"/>
        <w:spacing w:after="0" w:line="240" w:lineRule="auto"/>
        <w:ind w:left="1134" w:hanging="1134"/>
        <w:jc w:val="both"/>
        <w:rPr>
          <w:rFonts w:asciiTheme="majorBidi" w:hAnsiTheme="majorBidi" w:cstheme="majorBidi"/>
          <w:sz w:val="24"/>
          <w:szCs w:val="24"/>
        </w:rPr>
      </w:pPr>
    </w:p>
    <w:p w:rsidR="00CF2213" w:rsidRPr="0084393D" w:rsidRDefault="00CF2213" w:rsidP="0084393D">
      <w:pPr>
        <w:autoSpaceDE w:val="0"/>
        <w:autoSpaceDN w:val="0"/>
        <w:adjustRightInd w:val="0"/>
        <w:spacing w:after="0" w:line="240" w:lineRule="auto"/>
        <w:ind w:left="1134" w:hanging="1134"/>
        <w:jc w:val="both"/>
        <w:rPr>
          <w:rFonts w:asciiTheme="majorBidi" w:hAnsiTheme="majorBidi" w:cstheme="majorBidi"/>
          <w:sz w:val="24"/>
          <w:szCs w:val="24"/>
        </w:rPr>
      </w:pPr>
      <w:proofErr w:type="gramStart"/>
      <w:r w:rsidRPr="0084393D">
        <w:rPr>
          <w:rFonts w:asciiTheme="majorBidi" w:hAnsiTheme="majorBidi" w:cstheme="majorBidi"/>
          <w:sz w:val="24"/>
          <w:szCs w:val="24"/>
        </w:rPr>
        <w:t xml:space="preserve">Jorgensen SM, </w:t>
      </w:r>
      <w:proofErr w:type="spellStart"/>
      <w:r w:rsidRPr="0084393D">
        <w:rPr>
          <w:rFonts w:asciiTheme="majorBidi" w:hAnsiTheme="majorBidi" w:cstheme="majorBidi"/>
          <w:sz w:val="24"/>
          <w:szCs w:val="24"/>
        </w:rPr>
        <w:t>Berit</w:t>
      </w:r>
      <w:proofErr w:type="spellEnd"/>
      <w:r w:rsidRPr="0084393D">
        <w:rPr>
          <w:rFonts w:asciiTheme="majorBidi" w:hAnsiTheme="majorBidi" w:cstheme="majorBidi"/>
          <w:sz w:val="24"/>
          <w:szCs w:val="24"/>
        </w:rPr>
        <w:t xml:space="preserve"> LS, </w:t>
      </w:r>
      <w:proofErr w:type="spellStart"/>
      <w:r w:rsidRPr="0084393D">
        <w:rPr>
          <w:rFonts w:asciiTheme="majorBidi" w:hAnsiTheme="majorBidi" w:cstheme="majorBidi"/>
          <w:sz w:val="24"/>
          <w:szCs w:val="24"/>
        </w:rPr>
        <w:t>Morten</w:t>
      </w:r>
      <w:proofErr w:type="spellEnd"/>
      <w:r w:rsidRPr="0084393D">
        <w:rPr>
          <w:rFonts w:asciiTheme="majorBidi" w:hAnsiTheme="majorBidi" w:cstheme="majorBidi"/>
          <w:sz w:val="24"/>
          <w:szCs w:val="24"/>
        </w:rPr>
        <w:t xml:space="preserve"> L, </w:t>
      </w:r>
      <w:proofErr w:type="spellStart"/>
      <w:r w:rsidRPr="0084393D">
        <w:rPr>
          <w:rFonts w:asciiTheme="majorBidi" w:hAnsiTheme="majorBidi" w:cstheme="majorBidi"/>
          <w:sz w:val="24"/>
          <w:szCs w:val="24"/>
        </w:rPr>
        <w:t>Unni</w:t>
      </w:r>
      <w:proofErr w:type="spellEnd"/>
      <w:r w:rsidRPr="0084393D">
        <w:rPr>
          <w:rFonts w:asciiTheme="majorBidi" w:hAnsiTheme="majorBidi" w:cstheme="majorBidi"/>
          <w:sz w:val="24"/>
          <w:szCs w:val="24"/>
        </w:rPr>
        <w:t xml:space="preserve"> G and Tor G. 2006.</w:t>
      </w:r>
      <w:proofErr w:type="gramEnd"/>
      <w:r w:rsidRPr="0084393D">
        <w:rPr>
          <w:rFonts w:asciiTheme="majorBidi" w:hAnsiTheme="majorBidi" w:cstheme="majorBidi"/>
          <w:sz w:val="24"/>
          <w:szCs w:val="24"/>
        </w:rPr>
        <w:t xml:space="preserve"> Expression of MHC class I pathway genes in response to infectious salmon </w:t>
      </w:r>
      <w:proofErr w:type="spellStart"/>
      <w:r w:rsidRPr="0084393D">
        <w:rPr>
          <w:rFonts w:asciiTheme="majorBidi" w:hAnsiTheme="majorBidi" w:cstheme="majorBidi"/>
          <w:sz w:val="24"/>
          <w:szCs w:val="24"/>
        </w:rPr>
        <w:t>anaemia</w:t>
      </w:r>
      <w:proofErr w:type="spellEnd"/>
      <w:r w:rsidRPr="0084393D">
        <w:rPr>
          <w:rFonts w:asciiTheme="majorBidi" w:hAnsiTheme="majorBidi" w:cstheme="majorBidi"/>
          <w:sz w:val="24"/>
          <w:szCs w:val="24"/>
        </w:rPr>
        <w:t xml:space="preserve"> virus in Atlantic salmon (</w:t>
      </w:r>
      <w:proofErr w:type="spellStart"/>
      <w:r w:rsidRPr="0084393D">
        <w:rPr>
          <w:rFonts w:asciiTheme="majorBidi" w:hAnsiTheme="majorBidi" w:cstheme="majorBidi"/>
          <w:sz w:val="24"/>
          <w:szCs w:val="24"/>
        </w:rPr>
        <w:t>Salmo</w:t>
      </w:r>
      <w:proofErr w:type="spellEnd"/>
      <w:r w:rsidRPr="0084393D">
        <w:rPr>
          <w:rFonts w:asciiTheme="majorBidi" w:hAnsiTheme="majorBidi" w:cstheme="majorBidi"/>
          <w:sz w:val="24"/>
          <w:szCs w:val="24"/>
        </w:rPr>
        <w:t xml:space="preserve"> </w:t>
      </w:r>
      <w:proofErr w:type="spellStart"/>
      <w:r w:rsidRPr="0084393D">
        <w:rPr>
          <w:rFonts w:asciiTheme="majorBidi" w:hAnsiTheme="majorBidi" w:cstheme="majorBidi"/>
          <w:sz w:val="24"/>
          <w:szCs w:val="24"/>
        </w:rPr>
        <w:t>salar</w:t>
      </w:r>
      <w:proofErr w:type="spellEnd"/>
      <w:r w:rsidRPr="0084393D">
        <w:rPr>
          <w:rFonts w:asciiTheme="majorBidi" w:hAnsiTheme="majorBidi" w:cstheme="majorBidi"/>
          <w:sz w:val="24"/>
          <w:szCs w:val="24"/>
        </w:rPr>
        <w:t xml:space="preserve"> L.) cells. </w:t>
      </w:r>
      <w:proofErr w:type="gramStart"/>
      <w:r w:rsidRPr="0084393D">
        <w:rPr>
          <w:rFonts w:asciiTheme="majorBidi" w:hAnsiTheme="majorBidi" w:cstheme="majorBidi"/>
          <w:sz w:val="24"/>
          <w:szCs w:val="24"/>
        </w:rPr>
        <w:t>Fish &amp; Shellfish.</w:t>
      </w:r>
      <w:proofErr w:type="gramEnd"/>
      <w:r w:rsidRPr="0084393D">
        <w:rPr>
          <w:rFonts w:asciiTheme="majorBidi" w:hAnsiTheme="majorBidi" w:cstheme="majorBidi"/>
          <w:sz w:val="24"/>
          <w:szCs w:val="24"/>
        </w:rPr>
        <w:t xml:space="preserve"> </w:t>
      </w:r>
      <w:proofErr w:type="gramStart"/>
      <w:r w:rsidRPr="0084393D">
        <w:rPr>
          <w:rFonts w:asciiTheme="majorBidi" w:hAnsiTheme="majorBidi" w:cstheme="majorBidi"/>
          <w:sz w:val="24"/>
          <w:szCs w:val="24"/>
        </w:rPr>
        <w:t>Immunology.</w:t>
      </w:r>
      <w:proofErr w:type="gramEnd"/>
      <w:r w:rsidRPr="0084393D">
        <w:rPr>
          <w:rFonts w:asciiTheme="majorBidi" w:hAnsiTheme="majorBidi" w:cstheme="majorBidi"/>
          <w:sz w:val="24"/>
          <w:szCs w:val="24"/>
        </w:rPr>
        <w:t xml:space="preserve"> 21:548-560.</w:t>
      </w:r>
    </w:p>
    <w:p w:rsidR="00CF2213" w:rsidRDefault="00CF2213" w:rsidP="003C2C36">
      <w:pPr>
        <w:autoSpaceDE w:val="0"/>
        <w:autoSpaceDN w:val="0"/>
        <w:adjustRightInd w:val="0"/>
        <w:spacing w:after="0" w:line="240" w:lineRule="auto"/>
        <w:ind w:left="1134" w:hanging="1134"/>
        <w:jc w:val="both"/>
        <w:rPr>
          <w:rFonts w:asciiTheme="majorBidi" w:hAnsiTheme="majorBidi" w:cstheme="majorBidi"/>
          <w:bCs/>
          <w:sz w:val="24"/>
          <w:szCs w:val="24"/>
        </w:rPr>
      </w:pPr>
      <w:r w:rsidRPr="00564753">
        <w:rPr>
          <w:rFonts w:asciiTheme="majorBidi" w:hAnsiTheme="majorBidi" w:cstheme="majorBidi"/>
          <w:bCs/>
          <w:sz w:val="24"/>
          <w:szCs w:val="24"/>
        </w:rPr>
        <w:t>Kevin S</w:t>
      </w:r>
      <w:r>
        <w:rPr>
          <w:rFonts w:asciiTheme="majorBidi" w:hAnsiTheme="majorBidi" w:cstheme="majorBidi"/>
          <w:bCs/>
          <w:sz w:val="24"/>
          <w:szCs w:val="24"/>
        </w:rPr>
        <w:t>M</w:t>
      </w:r>
      <w:r w:rsidRPr="00564753">
        <w:rPr>
          <w:rFonts w:asciiTheme="majorBidi" w:hAnsiTheme="majorBidi" w:cstheme="majorBidi"/>
          <w:bCs/>
          <w:sz w:val="24"/>
          <w:szCs w:val="24"/>
        </w:rPr>
        <w:t>S</w:t>
      </w:r>
      <w:r>
        <w:rPr>
          <w:rFonts w:asciiTheme="majorBidi" w:hAnsiTheme="majorBidi" w:cstheme="majorBidi"/>
          <w:bCs/>
          <w:sz w:val="24"/>
          <w:szCs w:val="24"/>
        </w:rPr>
        <w:t>,</w:t>
      </w:r>
      <w:r w:rsidRPr="00564753">
        <w:rPr>
          <w:rFonts w:asciiTheme="majorBidi" w:hAnsiTheme="majorBidi" w:cstheme="majorBidi"/>
          <w:bCs/>
          <w:sz w:val="24"/>
          <w:szCs w:val="24"/>
        </w:rPr>
        <w:t xml:space="preserve"> Burns</w:t>
      </w:r>
      <w:r w:rsidRPr="001D6B61">
        <w:rPr>
          <w:rFonts w:asciiTheme="majorBidi" w:hAnsiTheme="majorBidi" w:cstheme="majorBidi"/>
          <w:bCs/>
          <w:sz w:val="24"/>
          <w:szCs w:val="24"/>
        </w:rPr>
        <w:t xml:space="preserve"> </w:t>
      </w:r>
      <w:r w:rsidRPr="00564753">
        <w:rPr>
          <w:rFonts w:asciiTheme="majorBidi" w:hAnsiTheme="majorBidi" w:cstheme="majorBidi"/>
          <w:bCs/>
          <w:sz w:val="24"/>
          <w:szCs w:val="24"/>
        </w:rPr>
        <w:t>JJ</w:t>
      </w:r>
      <w:r>
        <w:rPr>
          <w:rFonts w:asciiTheme="majorBidi" w:hAnsiTheme="majorBidi" w:cstheme="majorBidi"/>
          <w:bCs/>
          <w:sz w:val="24"/>
          <w:szCs w:val="24"/>
        </w:rPr>
        <w:t>ND</w:t>
      </w:r>
      <w:r w:rsidRPr="00564753">
        <w:rPr>
          <w:rFonts w:asciiTheme="majorBidi" w:hAnsiTheme="majorBidi" w:cstheme="majorBidi"/>
          <w:bCs/>
          <w:sz w:val="24"/>
          <w:szCs w:val="24"/>
        </w:rPr>
        <w:t xml:space="preserve">, Douglas NND, </w:t>
      </w:r>
      <w:proofErr w:type="spellStart"/>
      <w:r w:rsidRPr="00564753">
        <w:rPr>
          <w:rFonts w:asciiTheme="majorBidi" w:hAnsiTheme="majorBidi" w:cstheme="majorBidi"/>
          <w:bCs/>
          <w:sz w:val="24"/>
          <w:szCs w:val="24"/>
        </w:rPr>
        <w:t>Nasha</w:t>
      </w:r>
      <w:proofErr w:type="spellEnd"/>
      <w:r w:rsidRPr="00564753">
        <w:rPr>
          <w:rFonts w:asciiTheme="majorBidi" w:hAnsiTheme="majorBidi" w:cstheme="majorBidi"/>
          <w:bCs/>
          <w:sz w:val="24"/>
          <w:szCs w:val="24"/>
        </w:rPr>
        <w:t xml:space="preserve"> WND,</w:t>
      </w:r>
      <w:r>
        <w:rPr>
          <w:rFonts w:asciiTheme="majorBidi" w:hAnsiTheme="majorBidi" w:cstheme="majorBidi"/>
          <w:bCs/>
          <w:sz w:val="24"/>
          <w:szCs w:val="24"/>
        </w:rPr>
        <w:t xml:space="preserve"> </w:t>
      </w:r>
      <w:r w:rsidRPr="00564753">
        <w:rPr>
          <w:rFonts w:asciiTheme="majorBidi" w:hAnsiTheme="majorBidi" w:cstheme="majorBidi"/>
          <w:bCs/>
          <w:sz w:val="24"/>
          <w:szCs w:val="24"/>
        </w:rPr>
        <w:t>Steve OMS</w:t>
      </w:r>
      <w:r>
        <w:rPr>
          <w:rFonts w:asciiTheme="majorBidi" w:hAnsiTheme="majorBidi" w:cstheme="majorBidi"/>
          <w:bCs/>
          <w:sz w:val="24"/>
          <w:szCs w:val="24"/>
        </w:rPr>
        <w:t xml:space="preserve"> and</w:t>
      </w:r>
      <w:r w:rsidRPr="00564753">
        <w:rPr>
          <w:rFonts w:asciiTheme="majorBidi" w:hAnsiTheme="majorBidi" w:cstheme="majorBidi"/>
          <w:bCs/>
          <w:sz w:val="24"/>
          <w:szCs w:val="24"/>
        </w:rPr>
        <w:t xml:space="preserve"> Mark TND.</w:t>
      </w:r>
      <w:r>
        <w:rPr>
          <w:rFonts w:asciiTheme="majorBidi" w:hAnsiTheme="majorBidi" w:cstheme="majorBidi"/>
          <w:bCs/>
          <w:sz w:val="24"/>
          <w:szCs w:val="24"/>
        </w:rPr>
        <w:t xml:space="preserve"> </w:t>
      </w:r>
      <w:r w:rsidRPr="00564753">
        <w:rPr>
          <w:rFonts w:asciiTheme="majorBidi" w:hAnsiTheme="majorBidi" w:cstheme="majorBidi"/>
          <w:bCs/>
          <w:sz w:val="24"/>
          <w:szCs w:val="24"/>
        </w:rPr>
        <w:t>2006. Modulation of Cytokine Expression by</w:t>
      </w:r>
      <w:r>
        <w:rPr>
          <w:rFonts w:asciiTheme="majorBidi" w:hAnsiTheme="majorBidi" w:cstheme="majorBidi"/>
          <w:bCs/>
          <w:sz w:val="24"/>
          <w:szCs w:val="24"/>
        </w:rPr>
        <w:t xml:space="preserve"> T</w:t>
      </w:r>
      <w:r w:rsidRPr="00564753">
        <w:rPr>
          <w:rFonts w:asciiTheme="majorBidi" w:hAnsiTheme="majorBidi" w:cstheme="majorBidi"/>
          <w:bCs/>
          <w:sz w:val="24"/>
          <w:szCs w:val="24"/>
        </w:rPr>
        <w:t xml:space="preserve">raditional Medicines: A Review of Herbal </w:t>
      </w:r>
      <w:proofErr w:type="gramStart"/>
      <w:r w:rsidRPr="00564753">
        <w:rPr>
          <w:rFonts w:asciiTheme="majorBidi" w:hAnsiTheme="majorBidi" w:cstheme="majorBidi"/>
          <w:bCs/>
          <w:sz w:val="24"/>
          <w:szCs w:val="24"/>
        </w:rPr>
        <w:t>Immunomodulators.</w:t>
      </w:r>
      <w:r>
        <w:rPr>
          <w:rFonts w:asciiTheme="majorBidi" w:hAnsiTheme="majorBidi" w:cstheme="majorBidi"/>
          <w:bCs/>
          <w:sz w:val="24"/>
          <w:szCs w:val="24"/>
        </w:rPr>
        <w:t>11(</w:t>
      </w:r>
      <w:proofErr w:type="gramEnd"/>
      <w:r>
        <w:rPr>
          <w:rFonts w:asciiTheme="majorBidi" w:hAnsiTheme="majorBidi" w:cstheme="majorBidi"/>
          <w:bCs/>
          <w:sz w:val="24"/>
          <w:szCs w:val="24"/>
        </w:rPr>
        <w:t xml:space="preserve">2):128-150. </w:t>
      </w:r>
    </w:p>
    <w:p w:rsidR="00CF2213" w:rsidRPr="00CF2213" w:rsidRDefault="00CF2213" w:rsidP="00D73904">
      <w:pPr>
        <w:autoSpaceDE w:val="0"/>
        <w:autoSpaceDN w:val="0"/>
        <w:adjustRightInd w:val="0"/>
        <w:spacing w:after="0" w:line="240" w:lineRule="auto"/>
        <w:ind w:left="1134" w:hanging="1134"/>
        <w:jc w:val="both"/>
        <w:rPr>
          <w:rFonts w:asciiTheme="majorBidi" w:hAnsiTheme="majorBidi" w:cstheme="majorBidi"/>
          <w:sz w:val="24"/>
          <w:szCs w:val="24"/>
        </w:rPr>
      </w:pPr>
      <w:proofErr w:type="spellStart"/>
      <w:r w:rsidRPr="00D73904">
        <w:rPr>
          <w:rFonts w:asciiTheme="majorBidi" w:hAnsiTheme="majorBidi" w:cstheme="majorBidi"/>
          <w:sz w:val="24"/>
          <w:szCs w:val="24"/>
        </w:rPr>
        <w:t>Kongchum</w:t>
      </w:r>
      <w:proofErr w:type="spellEnd"/>
      <w:r w:rsidRPr="00D73904">
        <w:rPr>
          <w:rFonts w:asciiTheme="majorBidi" w:hAnsiTheme="majorBidi" w:cstheme="majorBidi"/>
          <w:sz w:val="24"/>
          <w:szCs w:val="24"/>
        </w:rPr>
        <w:t xml:space="preserve"> P, </w:t>
      </w:r>
      <w:proofErr w:type="spellStart"/>
      <w:r w:rsidRPr="00D73904">
        <w:rPr>
          <w:rFonts w:asciiTheme="majorBidi" w:hAnsiTheme="majorBidi" w:cstheme="majorBidi"/>
          <w:sz w:val="24"/>
          <w:szCs w:val="24"/>
        </w:rPr>
        <w:t>Yniv</w:t>
      </w:r>
      <w:proofErr w:type="spellEnd"/>
      <w:r w:rsidRPr="00D73904">
        <w:rPr>
          <w:rFonts w:asciiTheme="majorBidi" w:hAnsiTheme="majorBidi" w:cstheme="majorBidi"/>
          <w:sz w:val="24"/>
          <w:szCs w:val="24"/>
        </w:rPr>
        <w:t xml:space="preserve"> P, Eric </w:t>
      </w:r>
      <w:proofErr w:type="gramStart"/>
      <w:r w:rsidRPr="00D73904">
        <w:rPr>
          <w:rFonts w:asciiTheme="majorBidi" w:hAnsiTheme="majorBidi" w:cstheme="majorBidi"/>
          <w:sz w:val="24"/>
          <w:szCs w:val="24"/>
        </w:rPr>
        <w:t>MH ,</w:t>
      </w:r>
      <w:proofErr w:type="gramEnd"/>
      <w:r w:rsidRPr="00D73904">
        <w:rPr>
          <w:rFonts w:asciiTheme="majorBidi" w:hAnsiTheme="majorBidi" w:cstheme="majorBidi"/>
          <w:sz w:val="24"/>
          <w:szCs w:val="24"/>
        </w:rPr>
        <w:t xml:space="preserve"> Gideon H and </w:t>
      </w:r>
      <w:proofErr w:type="spellStart"/>
      <w:r w:rsidRPr="00D73904">
        <w:rPr>
          <w:rFonts w:asciiTheme="majorBidi" w:hAnsiTheme="majorBidi" w:cstheme="majorBidi"/>
          <w:sz w:val="24"/>
          <w:szCs w:val="24"/>
        </w:rPr>
        <w:t>Lior</w:t>
      </w:r>
      <w:proofErr w:type="spellEnd"/>
      <w:r w:rsidRPr="00D73904">
        <w:rPr>
          <w:rFonts w:asciiTheme="majorBidi" w:hAnsiTheme="majorBidi" w:cstheme="majorBidi"/>
          <w:sz w:val="24"/>
          <w:szCs w:val="24"/>
        </w:rPr>
        <w:t xml:space="preserve"> D. 2010. SNP discovery and development of genetic markers for mapping innate immune response genes in common carp </w:t>
      </w:r>
      <w:r>
        <w:rPr>
          <w:rFonts w:asciiTheme="majorBidi" w:hAnsiTheme="majorBidi" w:cstheme="majorBidi"/>
          <w:sz w:val="24"/>
          <w:szCs w:val="24"/>
        </w:rPr>
        <w:t>(</w:t>
      </w:r>
      <w:proofErr w:type="spellStart"/>
      <w:r>
        <w:rPr>
          <w:rFonts w:asciiTheme="majorBidi" w:hAnsiTheme="majorBidi" w:cstheme="majorBidi"/>
          <w:sz w:val="24"/>
          <w:szCs w:val="24"/>
        </w:rPr>
        <w:t>Cyprinuscarpio</w:t>
      </w:r>
      <w:proofErr w:type="spellEnd"/>
      <w:r>
        <w:rPr>
          <w:rFonts w:asciiTheme="majorBidi" w:hAnsiTheme="majorBidi" w:cstheme="majorBidi"/>
          <w:sz w:val="24"/>
          <w:szCs w:val="24"/>
        </w:rPr>
        <w:t>)</w:t>
      </w:r>
      <w:r w:rsidRPr="00D73904">
        <w:rPr>
          <w:rFonts w:asciiTheme="majorBidi" w:hAnsiTheme="majorBidi" w:cstheme="majorBidi"/>
          <w:sz w:val="24"/>
          <w:szCs w:val="24"/>
        </w:rPr>
        <w:t xml:space="preserve"> Fish &amp;Shell fish. </w:t>
      </w:r>
      <w:proofErr w:type="gramStart"/>
      <w:r w:rsidRPr="00D73904">
        <w:rPr>
          <w:rFonts w:asciiTheme="majorBidi" w:hAnsiTheme="majorBidi" w:cstheme="majorBidi"/>
          <w:sz w:val="24"/>
          <w:szCs w:val="24"/>
        </w:rPr>
        <w:t>Immunology.</w:t>
      </w:r>
      <w:proofErr w:type="gramEnd"/>
      <w:r w:rsidRPr="00D73904">
        <w:rPr>
          <w:rFonts w:asciiTheme="majorBidi" w:hAnsiTheme="majorBidi" w:cstheme="majorBidi"/>
          <w:sz w:val="24"/>
          <w:szCs w:val="24"/>
        </w:rPr>
        <w:t xml:space="preserve"> 29: </w:t>
      </w:r>
      <w:r w:rsidRPr="00CF2213">
        <w:rPr>
          <w:rFonts w:asciiTheme="majorBidi" w:hAnsiTheme="majorBidi" w:cstheme="majorBidi"/>
          <w:sz w:val="24"/>
          <w:szCs w:val="24"/>
        </w:rPr>
        <w:t>356-361.</w:t>
      </w:r>
    </w:p>
    <w:p w:rsidR="00CF2213" w:rsidRDefault="00CF2213" w:rsidP="004E22D6">
      <w:pPr>
        <w:autoSpaceDE w:val="0"/>
        <w:autoSpaceDN w:val="0"/>
        <w:adjustRightInd w:val="0"/>
        <w:spacing w:after="0" w:line="240" w:lineRule="auto"/>
        <w:ind w:left="1134" w:hanging="1134"/>
        <w:jc w:val="both"/>
        <w:rPr>
          <w:rFonts w:asciiTheme="majorBidi" w:hAnsiTheme="majorBidi" w:cstheme="majorBidi"/>
          <w:sz w:val="24"/>
          <w:szCs w:val="24"/>
        </w:rPr>
      </w:pPr>
      <w:proofErr w:type="spellStart"/>
      <w:r w:rsidRPr="003E7131">
        <w:rPr>
          <w:rFonts w:asciiTheme="majorBidi" w:hAnsiTheme="majorBidi" w:cstheme="majorBidi"/>
          <w:sz w:val="24"/>
          <w:szCs w:val="24"/>
        </w:rPr>
        <w:t>Lan</w:t>
      </w:r>
      <w:proofErr w:type="spellEnd"/>
      <w:r w:rsidRPr="003E7131">
        <w:rPr>
          <w:rFonts w:asciiTheme="majorBidi" w:hAnsiTheme="majorBidi" w:cstheme="majorBidi"/>
          <w:sz w:val="24"/>
          <w:szCs w:val="24"/>
        </w:rPr>
        <w:t xml:space="preserve"> Q, </w:t>
      </w:r>
      <w:proofErr w:type="spellStart"/>
      <w:r w:rsidRPr="003E7131">
        <w:rPr>
          <w:rFonts w:asciiTheme="majorBidi" w:hAnsiTheme="majorBidi" w:cstheme="majorBidi"/>
          <w:sz w:val="24"/>
          <w:szCs w:val="24"/>
        </w:rPr>
        <w:t>Tongzhang</w:t>
      </w:r>
      <w:proofErr w:type="spellEnd"/>
      <w:r w:rsidRPr="003E7131">
        <w:rPr>
          <w:rFonts w:asciiTheme="majorBidi" w:hAnsiTheme="majorBidi" w:cstheme="majorBidi"/>
          <w:sz w:val="24"/>
          <w:szCs w:val="24"/>
        </w:rPr>
        <w:t xml:space="preserve"> Z, Nathaniel R, </w:t>
      </w:r>
      <w:proofErr w:type="spellStart"/>
      <w:r w:rsidRPr="003E7131">
        <w:rPr>
          <w:rFonts w:asciiTheme="majorBidi" w:hAnsiTheme="majorBidi" w:cstheme="majorBidi"/>
          <w:sz w:val="24"/>
          <w:szCs w:val="24"/>
        </w:rPr>
        <w:t>Yawei</w:t>
      </w:r>
      <w:proofErr w:type="spellEnd"/>
      <w:r w:rsidRPr="003E7131">
        <w:rPr>
          <w:rFonts w:asciiTheme="majorBidi" w:hAnsiTheme="majorBidi" w:cstheme="majorBidi"/>
          <w:sz w:val="24"/>
          <w:szCs w:val="24"/>
        </w:rPr>
        <w:t xml:space="preserve"> Z, Sophia SW, Min S, Sonja IB, Shelia HZ. Theodore RH, Brian L, Meredith Y, Robert W, Peter B, Bing Z, </w:t>
      </w:r>
      <w:proofErr w:type="spellStart"/>
      <w:r w:rsidRPr="003E7131">
        <w:rPr>
          <w:rFonts w:asciiTheme="majorBidi" w:hAnsiTheme="majorBidi" w:cstheme="majorBidi"/>
          <w:sz w:val="24"/>
          <w:szCs w:val="24"/>
        </w:rPr>
        <w:t>Kaiyong</w:t>
      </w:r>
      <w:proofErr w:type="spellEnd"/>
      <w:r w:rsidRPr="003E7131">
        <w:rPr>
          <w:rFonts w:asciiTheme="majorBidi" w:hAnsiTheme="majorBidi" w:cstheme="majorBidi"/>
          <w:sz w:val="24"/>
          <w:szCs w:val="24"/>
        </w:rPr>
        <w:t xml:space="preserve"> Z, Yong Z and Stephen C. 2006.</w:t>
      </w:r>
      <w:r w:rsidRPr="003E7131">
        <w:rPr>
          <w:rFonts w:asciiTheme="majorBidi" w:hAnsiTheme="majorBidi" w:cstheme="majorBidi"/>
          <w:bCs/>
          <w:sz w:val="24"/>
          <w:szCs w:val="24"/>
        </w:rPr>
        <w:t xml:space="preserve"> </w:t>
      </w:r>
      <w:proofErr w:type="gramStart"/>
      <w:r w:rsidRPr="003E7131">
        <w:rPr>
          <w:rFonts w:asciiTheme="majorBidi" w:hAnsiTheme="majorBidi" w:cstheme="majorBidi"/>
          <w:bCs/>
          <w:sz w:val="24"/>
          <w:szCs w:val="24"/>
        </w:rPr>
        <w:t>Cytokine polymorphisms in the Th1/Th2 pathway and susceptibility to non-Hodgkin lymphoma.</w:t>
      </w:r>
      <w:proofErr w:type="gramEnd"/>
      <w:r w:rsidRPr="003E7131">
        <w:rPr>
          <w:rFonts w:asciiTheme="majorBidi" w:hAnsiTheme="majorBidi" w:cstheme="majorBidi"/>
          <w:sz w:val="24"/>
          <w:szCs w:val="24"/>
        </w:rPr>
        <w:t xml:space="preserve"> </w:t>
      </w:r>
      <w:proofErr w:type="gramStart"/>
      <w:r w:rsidRPr="003E7131">
        <w:rPr>
          <w:rFonts w:asciiTheme="majorBidi" w:hAnsiTheme="majorBidi" w:cstheme="majorBidi"/>
          <w:sz w:val="24"/>
          <w:szCs w:val="24"/>
        </w:rPr>
        <w:t>Blood.</w:t>
      </w:r>
      <w:proofErr w:type="gramEnd"/>
      <w:r>
        <w:rPr>
          <w:rFonts w:asciiTheme="majorBidi" w:hAnsiTheme="majorBidi" w:cstheme="majorBidi"/>
          <w:sz w:val="24"/>
          <w:szCs w:val="24"/>
        </w:rPr>
        <w:t xml:space="preserve"> 107(10): 4101-</w:t>
      </w:r>
      <w:r w:rsidRPr="004E22D6">
        <w:rPr>
          <w:rFonts w:asciiTheme="majorBidi" w:hAnsiTheme="majorBidi" w:cstheme="majorBidi"/>
          <w:sz w:val="24"/>
          <w:szCs w:val="24"/>
        </w:rPr>
        <w:t>4108.</w:t>
      </w:r>
    </w:p>
    <w:p w:rsidR="00CF2213" w:rsidRPr="001B337C" w:rsidRDefault="00CF2213" w:rsidP="00A1408B">
      <w:pPr>
        <w:autoSpaceDE w:val="0"/>
        <w:autoSpaceDN w:val="0"/>
        <w:adjustRightInd w:val="0"/>
        <w:spacing w:after="0" w:line="240" w:lineRule="auto"/>
        <w:ind w:left="1134" w:hanging="1134"/>
        <w:jc w:val="both"/>
        <w:rPr>
          <w:rFonts w:asciiTheme="majorBidi" w:hAnsiTheme="majorBidi" w:cstheme="majorBidi"/>
          <w:sz w:val="24"/>
          <w:szCs w:val="24"/>
          <w:highlight w:val="yellow"/>
        </w:rPr>
      </w:pPr>
      <w:r>
        <w:rPr>
          <w:rFonts w:asciiTheme="majorBidi" w:eastAsia="TT883Eo00" w:hAnsiTheme="majorBidi" w:cstheme="majorBidi"/>
          <w:sz w:val="24"/>
          <w:szCs w:val="24"/>
        </w:rPr>
        <w:t xml:space="preserve">Lars </w:t>
      </w:r>
      <w:r w:rsidRPr="006E2C9A">
        <w:rPr>
          <w:rFonts w:asciiTheme="majorBidi" w:eastAsia="TT883Eo00" w:hAnsiTheme="majorBidi" w:cstheme="majorBidi"/>
          <w:sz w:val="24"/>
          <w:szCs w:val="24"/>
        </w:rPr>
        <w:t xml:space="preserve">O, Christian H. 2009. </w:t>
      </w:r>
      <w:proofErr w:type="gramStart"/>
      <w:r w:rsidRPr="006E2C9A">
        <w:rPr>
          <w:rFonts w:asciiTheme="majorBidi" w:eastAsia="TT883Eo00" w:hAnsiTheme="majorBidi" w:cstheme="majorBidi"/>
          <w:sz w:val="24"/>
          <w:szCs w:val="24"/>
        </w:rPr>
        <w:t>Growth factors and cytokines/</w:t>
      </w:r>
      <w:proofErr w:type="spellStart"/>
      <w:r w:rsidRPr="006E2C9A">
        <w:rPr>
          <w:rFonts w:asciiTheme="majorBidi" w:eastAsia="TT883Eo00" w:hAnsiTheme="majorBidi" w:cstheme="majorBidi"/>
          <w:sz w:val="24"/>
          <w:szCs w:val="24"/>
        </w:rPr>
        <w:t>chemokines</w:t>
      </w:r>
      <w:proofErr w:type="spellEnd"/>
      <w:r w:rsidRPr="006E2C9A">
        <w:rPr>
          <w:rFonts w:asciiTheme="majorBidi" w:eastAsia="TT883Eo00" w:hAnsiTheme="majorBidi" w:cstheme="majorBidi"/>
          <w:sz w:val="24"/>
          <w:szCs w:val="24"/>
        </w:rPr>
        <w:t xml:space="preserve"> as surrogate         biomarkers in </w:t>
      </w:r>
      <w:proofErr w:type="spellStart"/>
      <w:r w:rsidRPr="006E2C9A">
        <w:rPr>
          <w:rFonts w:asciiTheme="majorBidi" w:eastAsia="TT883Eo00" w:hAnsiTheme="majorBidi" w:cstheme="majorBidi"/>
          <w:sz w:val="24"/>
          <w:szCs w:val="24"/>
        </w:rPr>
        <w:t>cerebrospinalfluid</w:t>
      </w:r>
      <w:proofErr w:type="spellEnd"/>
      <w:r w:rsidRPr="006E2C9A">
        <w:rPr>
          <w:rFonts w:asciiTheme="majorBidi" w:eastAsia="TT883Eo00" w:hAnsiTheme="majorBidi" w:cstheme="majorBidi"/>
          <w:sz w:val="24"/>
          <w:szCs w:val="24"/>
        </w:rPr>
        <w:t xml:space="preserve"> and blood for diagnosing Alzheimer´s disease and mild</w:t>
      </w:r>
      <w:r>
        <w:rPr>
          <w:rFonts w:asciiTheme="majorBidi" w:eastAsia="TT883Eo00" w:hAnsiTheme="majorBidi" w:cstheme="majorBidi"/>
          <w:sz w:val="24"/>
          <w:szCs w:val="24"/>
        </w:rPr>
        <w:t xml:space="preserve"> </w:t>
      </w:r>
      <w:r w:rsidRPr="006E2C9A">
        <w:rPr>
          <w:rFonts w:asciiTheme="majorBidi" w:eastAsia="TT883Eo00" w:hAnsiTheme="majorBidi" w:cstheme="majorBidi"/>
          <w:sz w:val="24"/>
          <w:szCs w:val="24"/>
        </w:rPr>
        <w:t>cognitive impairment.</w:t>
      </w:r>
      <w:proofErr w:type="gramEnd"/>
      <w:r w:rsidRPr="006E2C9A">
        <w:rPr>
          <w:rFonts w:asciiTheme="majorBidi" w:hAnsiTheme="majorBidi" w:cstheme="majorBidi"/>
          <w:sz w:val="24"/>
          <w:szCs w:val="24"/>
        </w:rPr>
        <w:t xml:space="preserve"> </w:t>
      </w:r>
      <w:proofErr w:type="gramStart"/>
      <w:r w:rsidRPr="006E2C9A">
        <w:rPr>
          <w:rFonts w:asciiTheme="majorBidi" w:hAnsiTheme="majorBidi" w:cstheme="majorBidi"/>
          <w:sz w:val="24"/>
          <w:szCs w:val="24"/>
        </w:rPr>
        <w:t>Experimental</w:t>
      </w:r>
      <w:r>
        <w:rPr>
          <w:rFonts w:asciiTheme="majorBidi" w:hAnsiTheme="majorBidi" w:cstheme="majorBidi"/>
          <w:sz w:val="24"/>
          <w:szCs w:val="24"/>
        </w:rPr>
        <w:t xml:space="preserve"> Gerontology.</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45: 1.</w:t>
      </w:r>
      <w:proofErr w:type="gramEnd"/>
      <w:r>
        <w:rPr>
          <w:rFonts w:asciiTheme="majorBidi" w:hAnsiTheme="majorBidi" w:cstheme="majorBidi"/>
          <w:sz w:val="24"/>
          <w:szCs w:val="24"/>
        </w:rPr>
        <w:t xml:space="preserve"> </w:t>
      </w:r>
      <w:r w:rsidRPr="00407804">
        <w:rPr>
          <w:rFonts w:asciiTheme="majorBidi" w:hAnsiTheme="majorBidi" w:cstheme="majorBidi"/>
          <w:sz w:val="24"/>
          <w:szCs w:val="24"/>
        </w:rPr>
        <w:t>41"</w:t>
      </w:r>
      <w:r>
        <w:rPr>
          <w:rFonts w:asciiTheme="majorBidi" w:hAnsiTheme="majorBidi" w:cstheme="majorBidi"/>
          <w:sz w:val="24"/>
          <w:szCs w:val="24"/>
        </w:rPr>
        <w:t xml:space="preserve"> </w:t>
      </w:r>
      <w:r w:rsidRPr="00407804">
        <w:rPr>
          <w:rFonts w:asciiTheme="majorBidi" w:hAnsiTheme="majorBidi" w:cstheme="majorBidi"/>
          <w:sz w:val="24"/>
          <w:szCs w:val="24"/>
        </w:rPr>
        <w:t>D</w:t>
      </w:r>
      <w:r>
        <w:rPr>
          <w:rFonts w:asciiTheme="majorBidi" w:hAnsiTheme="majorBidi" w:cstheme="majorBidi"/>
          <w:sz w:val="24"/>
          <w:szCs w:val="24"/>
        </w:rPr>
        <w:t>OI</w:t>
      </w:r>
      <w:r w:rsidRPr="00407804">
        <w:rPr>
          <w:rFonts w:asciiTheme="majorBidi" w:hAnsiTheme="majorBidi" w:cstheme="majorBidi"/>
          <w:sz w:val="24"/>
          <w:szCs w:val="24"/>
        </w:rPr>
        <w:t>: 10.1016/j.exger.2009.10.011</w:t>
      </w:r>
    </w:p>
    <w:p w:rsidR="00CF2213" w:rsidRDefault="00CF2213" w:rsidP="00036172">
      <w:pPr>
        <w:autoSpaceDE w:val="0"/>
        <w:autoSpaceDN w:val="0"/>
        <w:adjustRightInd w:val="0"/>
        <w:spacing w:after="0" w:line="240" w:lineRule="auto"/>
        <w:ind w:left="1134" w:hanging="1134"/>
        <w:jc w:val="both"/>
        <w:rPr>
          <w:rFonts w:asciiTheme="majorBidi" w:eastAsia="Arial Unicode MS" w:hAnsiTheme="majorBidi" w:cstheme="majorBidi"/>
          <w:sz w:val="24"/>
          <w:szCs w:val="24"/>
        </w:rPr>
      </w:pPr>
      <w:r w:rsidRPr="00564753">
        <w:rPr>
          <w:rFonts w:asciiTheme="majorBidi" w:hAnsiTheme="majorBidi" w:cstheme="majorBidi"/>
          <w:sz w:val="24"/>
          <w:szCs w:val="24"/>
        </w:rPr>
        <w:t>Leigh JK</w:t>
      </w:r>
      <w:r>
        <w:rPr>
          <w:rFonts w:asciiTheme="majorBidi" w:hAnsiTheme="majorBidi" w:cstheme="majorBidi"/>
          <w:sz w:val="24"/>
          <w:szCs w:val="24"/>
        </w:rPr>
        <w:t>.</w:t>
      </w:r>
      <w:r w:rsidRPr="00564753">
        <w:rPr>
          <w:rFonts w:asciiTheme="majorBidi" w:hAnsiTheme="majorBidi" w:cstheme="majorBidi"/>
          <w:sz w:val="24"/>
          <w:szCs w:val="24"/>
        </w:rPr>
        <w:t xml:space="preserve"> 2002.</w:t>
      </w:r>
      <w:r>
        <w:rPr>
          <w:rFonts w:asciiTheme="majorBidi" w:hAnsiTheme="majorBidi" w:cstheme="majorBidi"/>
          <w:sz w:val="24"/>
          <w:szCs w:val="24"/>
        </w:rPr>
        <w:t xml:space="preserve"> </w:t>
      </w:r>
      <w:r w:rsidRPr="00564753">
        <w:rPr>
          <w:rFonts w:asciiTheme="majorBidi" w:hAnsiTheme="majorBidi" w:cstheme="majorBidi"/>
          <w:sz w:val="24"/>
          <w:szCs w:val="24"/>
        </w:rPr>
        <w:t>The extent and analysis of cytokine and cytokine receptor gene</w:t>
      </w:r>
      <w:r>
        <w:rPr>
          <w:rFonts w:asciiTheme="majorBidi" w:hAnsiTheme="majorBidi" w:cstheme="majorBidi"/>
          <w:sz w:val="24"/>
          <w:szCs w:val="24"/>
        </w:rPr>
        <w:t xml:space="preserve"> </w:t>
      </w:r>
      <w:r w:rsidRPr="00564753">
        <w:rPr>
          <w:rFonts w:asciiTheme="majorBidi" w:hAnsiTheme="majorBidi" w:cstheme="majorBidi"/>
          <w:sz w:val="24"/>
          <w:szCs w:val="24"/>
        </w:rPr>
        <w:t xml:space="preserve">     polymorphism.</w:t>
      </w:r>
      <w:r w:rsidRPr="00564753">
        <w:rPr>
          <w:rFonts w:asciiTheme="majorBidi" w:eastAsia="Arial Unicode MS" w:hAnsiTheme="majorBidi" w:cstheme="majorBidi"/>
          <w:sz w:val="24"/>
          <w:szCs w:val="24"/>
        </w:rPr>
        <w:t xml:space="preserve"> </w:t>
      </w:r>
      <w:hyperlink r:id="rId7" w:tooltip="Go to table of contents for this volume/issue" w:history="1">
        <w:r w:rsidRPr="00564753">
          <w:rPr>
            <w:rStyle w:val="Hyperlink"/>
            <w:rFonts w:asciiTheme="majorBidi" w:eastAsia="Arial Unicode MS" w:hAnsiTheme="majorBidi" w:cstheme="majorBidi"/>
            <w:color w:val="auto"/>
            <w:sz w:val="24"/>
            <w:szCs w:val="24"/>
            <w:u w:val="none"/>
          </w:rPr>
          <w:t>10</w:t>
        </w:r>
        <w:r>
          <w:rPr>
            <w:rStyle w:val="Hyperlink"/>
            <w:rFonts w:asciiTheme="majorBidi" w:eastAsia="Arial Unicode MS" w:hAnsiTheme="majorBidi" w:cstheme="majorBidi"/>
            <w:color w:val="auto"/>
            <w:sz w:val="24"/>
            <w:szCs w:val="24"/>
            <w:u w:val="none"/>
          </w:rPr>
          <w:t xml:space="preserve"> (2-</w:t>
        </w:r>
        <w:r w:rsidRPr="00564753">
          <w:rPr>
            <w:rStyle w:val="Hyperlink"/>
            <w:rFonts w:asciiTheme="majorBidi" w:eastAsia="Arial Unicode MS" w:hAnsiTheme="majorBidi" w:cstheme="majorBidi"/>
            <w:color w:val="auto"/>
            <w:sz w:val="24"/>
            <w:szCs w:val="24"/>
            <w:u w:val="none"/>
          </w:rPr>
          <w:t>3</w:t>
        </w:r>
      </w:hyperlink>
      <w:r>
        <w:rPr>
          <w:rFonts w:asciiTheme="majorBidi" w:hAnsiTheme="majorBidi" w:cstheme="majorBidi"/>
          <w:sz w:val="24"/>
          <w:szCs w:val="24"/>
        </w:rPr>
        <w:t>):</w:t>
      </w:r>
      <w:r w:rsidRPr="00564753">
        <w:rPr>
          <w:rFonts w:asciiTheme="majorBidi" w:eastAsia="Arial Unicode MS" w:hAnsiTheme="majorBidi" w:cstheme="majorBidi"/>
          <w:sz w:val="24"/>
          <w:szCs w:val="24"/>
        </w:rPr>
        <w:t>143</w:t>
      </w:r>
      <w:r>
        <w:rPr>
          <w:rFonts w:asciiTheme="majorBidi" w:eastAsia="Arial Unicode MS" w:hAnsiTheme="majorBidi" w:cstheme="majorBidi"/>
          <w:sz w:val="24"/>
          <w:szCs w:val="24"/>
        </w:rPr>
        <w:t>-</w:t>
      </w:r>
      <w:r w:rsidRPr="00564753">
        <w:rPr>
          <w:rFonts w:asciiTheme="majorBidi" w:eastAsia="Arial Unicode MS" w:hAnsiTheme="majorBidi" w:cstheme="majorBidi"/>
          <w:sz w:val="24"/>
          <w:szCs w:val="24"/>
        </w:rPr>
        <w:t>146</w:t>
      </w:r>
      <w:r>
        <w:rPr>
          <w:rFonts w:asciiTheme="majorBidi" w:eastAsia="Arial Unicode MS" w:hAnsiTheme="majorBidi" w:cstheme="majorBidi"/>
          <w:sz w:val="24"/>
          <w:szCs w:val="24"/>
        </w:rPr>
        <w:t>.</w:t>
      </w:r>
    </w:p>
    <w:p w:rsidR="00CF2213" w:rsidRDefault="00CF2213" w:rsidP="00A1408B">
      <w:pPr>
        <w:autoSpaceDE w:val="0"/>
        <w:autoSpaceDN w:val="0"/>
        <w:adjustRightInd w:val="0"/>
        <w:spacing w:after="0" w:line="240" w:lineRule="auto"/>
        <w:ind w:left="1134" w:hanging="1134"/>
        <w:jc w:val="both"/>
        <w:rPr>
          <w:rFonts w:asciiTheme="majorBidi" w:hAnsiTheme="majorBidi" w:cstheme="majorBidi"/>
          <w:iCs/>
          <w:sz w:val="24"/>
          <w:szCs w:val="24"/>
        </w:rPr>
      </w:pPr>
      <w:r w:rsidRPr="00C374F7">
        <w:rPr>
          <w:rFonts w:asciiTheme="majorBidi" w:hAnsiTheme="majorBidi" w:cstheme="majorBidi"/>
          <w:sz w:val="24"/>
          <w:szCs w:val="24"/>
        </w:rPr>
        <w:t>Leigh JK</w:t>
      </w:r>
      <w:r w:rsidRPr="00C374F7">
        <w:rPr>
          <w:rFonts w:asciiTheme="majorBidi" w:hAnsiTheme="majorBidi" w:cstheme="majorBidi"/>
          <w:iCs/>
          <w:sz w:val="24"/>
          <w:szCs w:val="24"/>
        </w:rPr>
        <w:t>. 2002. The Study of Polymorphism in Cytokine and Cytokine Receptor Genes.</w:t>
      </w:r>
      <w:r w:rsidRPr="00C374F7">
        <w:t xml:space="preserve"> </w:t>
      </w:r>
      <w:r w:rsidRPr="006E2C9A">
        <w:rPr>
          <w:rFonts w:asciiTheme="majorBidi" w:hAnsiTheme="majorBidi" w:cstheme="majorBidi"/>
          <w:iCs/>
          <w:sz w:val="24"/>
          <w:szCs w:val="24"/>
        </w:rPr>
        <w:t>Scientific Communications.176: 152-153.</w:t>
      </w:r>
    </w:p>
    <w:p w:rsidR="00CF2213" w:rsidRDefault="00CF2213" w:rsidP="00005B08">
      <w:pPr>
        <w:spacing w:after="0" w:line="240" w:lineRule="auto"/>
        <w:ind w:left="1134" w:hanging="1134"/>
        <w:jc w:val="both"/>
        <w:rPr>
          <w:rFonts w:asciiTheme="majorBidi" w:hAnsiTheme="majorBidi" w:cstheme="majorBidi"/>
          <w:sz w:val="24"/>
          <w:szCs w:val="24"/>
        </w:rPr>
      </w:pPr>
      <w:proofErr w:type="spellStart"/>
      <w:proofErr w:type="gramStart"/>
      <w:r>
        <w:rPr>
          <w:rFonts w:asciiTheme="majorBidi" w:hAnsiTheme="majorBidi" w:cstheme="majorBidi"/>
          <w:sz w:val="24"/>
          <w:szCs w:val="24"/>
        </w:rPr>
        <w:t>Lumachi</w:t>
      </w:r>
      <w:proofErr w:type="spellEnd"/>
      <w:r>
        <w:rPr>
          <w:rFonts w:asciiTheme="majorBidi" w:hAnsiTheme="majorBidi" w:cstheme="majorBidi"/>
          <w:sz w:val="24"/>
          <w:szCs w:val="24"/>
        </w:rPr>
        <w:t xml:space="preserve"> F, Basso SM and</w:t>
      </w:r>
      <w:r w:rsidRPr="00005B08">
        <w:rPr>
          <w:rFonts w:asciiTheme="majorBidi" w:hAnsiTheme="majorBidi" w:cstheme="majorBidi"/>
          <w:sz w:val="24"/>
          <w:szCs w:val="24"/>
        </w:rPr>
        <w:t xml:space="preserve"> Orlando R</w:t>
      </w:r>
      <w:r w:rsidRPr="00564753">
        <w:rPr>
          <w:rFonts w:asciiTheme="majorBidi" w:hAnsiTheme="majorBidi" w:cstheme="majorBidi"/>
          <w:sz w:val="24"/>
          <w:szCs w:val="24"/>
        </w:rPr>
        <w:t>. 2010.</w:t>
      </w:r>
      <w:proofErr w:type="gramEnd"/>
      <w:r w:rsidRPr="00564753">
        <w:rPr>
          <w:rFonts w:asciiTheme="majorBidi" w:hAnsiTheme="majorBidi" w:cstheme="majorBidi"/>
          <w:sz w:val="24"/>
          <w:szCs w:val="24"/>
        </w:rPr>
        <w:t xml:space="preserve"> </w:t>
      </w:r>
      <w:proofErr w:type="gramStart"/>
      <w:r w:rsidRPr="00564753">
        <w:rPr>
          <w:rFonts w:asciiTheme="majorBidi" w:hAnsiTheme="majorBidi" w:cstheme="majorBidi"/>
          <w:sz w:val="24"/>
          <w:szCs w:val="24"/>
        </w:rPr>
        <w:t>Cytokines, thyroid diseases and</w:t>
      </w:r>
      <w:r>
        <w:rPr>
          <w:rFonts w:asciiTheme="majorBidi" w:hAnsiTheme="majorBidi" w:cstheme="majorBidi"/>
          <w:sz w:val="24"/>
          <w:szCs w:val="24"/>
        </w:rPr>
        <w:t xml:space="preserve"> </w:t>
      </w:r>
      <w:r w:rsidRPr="00564753">
        <w:rPr>
          <w:rFonts w:asciiTheme="majorBidi" w:hAnsiTheme="majorBidi" w:cstheme="majorBidi"/>
          <w:sz w:val="24"/>
          <w:szCs w:val="24"/>
        </w:rPr>
        <w:t>thyroid cancer.</w:t>
      </w:r>
      <w:proofErr w:type="gramEnd"/>
      <w:r w:rsidRPr="00564753">
        <w:rPr>
          <w:rFonts w:asciiTheme="majorBidi" w:hAnsiTheme="majorBidi" w:cstheme="majorBidi"/>
          <w:sz w:val="24"/>
          <w:szCs w:val="24"/>
        </w:rPr>
        <w:t xml:space="preserve">  </w:t>
      </w:r>
      <w:proofErr w:type="gramStart"/>
      <w:r w:rsidRPr="00564753">
        <w:rPr>
          <w:rFonts w:asciiTheme="majorBidi" w:hAnsiTheme="majorBidi" w:cstheme="majorBidi"/>
          <w:sz w:val="24"/>
          <w:szCs w:val="24"/>
        </w:rPr>
        <w:t>Cytokine</w:t>
      </w:r>
      <w:r>
        <w:rPr>
          <w:rFonts w:asciiTheme="majorBidi" w:hAnsiTheme="majorBidi" w:cstheme="majorBidi"/>
          <w:sz w:val="24"/>
          <w:szCs w:val="24"/>
        </w:rPr>
        <w:t>.</w:t>
      </w:r>
      <w:proofErr w:type="gramEnd"/>
      <w:r>
        <w:rPr>
          <w:rFonts w:asciiTheme="majorBidi" w:hAnsiTheme="majorBidi" w:cstheme="majorBidi"/>
          <w:sz w:val="24"/>
          <w:szCs w:val="24"/>
        </w:rPr>
        <w:t xml:space="preserve"> </w:t>
      </w:r>
      <w:r w:rsidRPr="00564753">
        <w:rPr>
          <w:rFonts w:asciiTheme="majorBidi" w:hAnsiTheme="majorBidi" w:cstheme="majorBidi"/>
          <w:sz w:val="24"/>
          <w:szCs w:val="24"/>
        </w:rPr>
        <w:t>50:</w:t>
      </w:r>
      <w:r>
        <w:rPr>
          <w:rFonts w:asciiTheme="majorBidi" w:hAnsiTheme="majorBidi" w:cstheme="majorBidi"/>
          <w:sz w:val="24"/>
          <w:szCs w:val="24"/>
        </w:rPr>
        <w:t xml:space="preserve"> 229-</w:t>
      </w:r>
      <w:r w:rsidRPr="00564753">
        <w:rPr>
          <w:rFonts w:asciiTheme="majorBidi" w:hAnsiTheme="majorBidi" w:cstheme="majorBidi"/>
          <w:sz w:val="24"/>
          <w:szCs w:val="24"/>
        </w:rPr>
        <w:t>233</w:t>
      </w:r>
      <w:r>
        <w:rPr>
          <w:rFonts w:asciiTheme="majorBidi" w:hAnsiTheme="majorBidi" w:cstheme="majorBidi"/>
          <w:sz w:val="24"/>
          <w:szCs w:val="24"/>
        </w:rPr>
        <w:t>.</w:t>
      </w:r>
      <w:r w:rsidRPr="00564753">
        <w:rPr>
          <w:rFonts w:asciiTheme="majorBidi" w:hAnsiTheme="majorBidi" w:cstheme="majorBidi"/>
          <w:sz w:val="24"/>
          <w:szCs w:val="24"/>
        </w:rPr>
        <w:t xml:space="preserve">  </w:t>
      </w:r>
    </w:p>
    <w:p w:rsidR="00CF2213" w:rsidRPr="000231DB" w:rsidRDefault="00CF2213" w:rsidP="000231DB">
      <w:pPr>
        <w:autoSpaceDE w:val="0"/>
        <w:autoSpaceDN w:val="0"/>
        <w:adjustRightInd w:val="0"/>
        <w:spacing w:after="0" w:line="240" w:lineRule="auto"/>
        <w:ind w:left="1134" w:hanging="1134"/>
        <w:jc w:val="both"/>
        <w:rPr>
          <w:rFonts w:asciiTheme="majorBidi" w:hAnsiTheme="majorBidi" w:cstheme="majorBidi"/>
          <w:sz w:val="24"/>
          <w:szCs w:val="24"/>
        </w:rPr>
      </w:pPr>
      <w:proofErr w:type="spellStart"/>
      <w:proofErr w:type="gramStart"/>
      <w:r w:rsidRPr="000231DB">
        <w:rPr>
          <w:rFonts w:asciiTheme="majorBidi" w:hAnsiTheme="majorBidi" w:cstheme="majorBidi"/>
          <w:sz w:val="24"/>
          <w:szCs w:val="24"/>
        </w:rPr>
        <w:t>Mohammadi</w:t>
      </w:r>
      <w:proofErr w:type="spellEnd"/>
      <w:r w:rsidRPr="000231DB">
        <w:rPr>
          <w:rFonts w:asciiTheme="majorBidi" w:hAnsiTheme="majorBidi" w:cstheme="majorBidi"/>
          <w:sz w:val="24"/>
          <w:szCs w:val="24"/>
        </w:rPr>
        <w:t xml:space="preserve"> RS, Ali H and </w:t>
      </w:r>
      <w:proofErr w:type="spellStart"/>
      <w:r w:rsidRPr="000231DB">
        <w:rPr>
          <w:rFonts w:asciiTheme="majorBidi" w:hAnsiTheme="majorBidi" w:cstheme="majorBidi"/>
          <w:sz w:val="24"/>
          <w:szCs w:val="24"/>
        </w:rPr>
        <w:t>Karim</w:t>
      </w:r>
      <w:proofErr w:type="spellEnd"/>
      <w:r w:rsidRPr="000231DB">
        <w:rPr>
          <w:rFonts w:asciiTheme="majorBidi" w:hAnsiTheme="majorBidi" w:cstheme="majorBidi"/>
          <w:sz w:val="24"/>
          <w:szCs w:val="24"/>
        </w:rPr>
        <w:t xml:space="preserve"> M. 2010.</w:t>
      </w:r>
      <w:proofErr w:type="gramEnd"/>
      <w:r w:rsidRPr="000231DB">
        <w:rPr>
          <w:rFonts w:asciiTheme="majorBidi" w:hAnsiTheme="majorBidi" w:cstheme="majorBidi"/>
          <w:bCs/>
          <w:sz w:val="24"/>
          <w:szCs w:val="24"/>
        </w:rPr>
        <w:t xml:space="preserve"> Analysis of polymorphism of MHC class II </w:t>
      </w:r>
      <w:proofErr w:type="spellStart"/>
      <w:r w:rsidRPr="000231DB">
        <w:rPr>
          <w:rFonts w:asciiTheme="majorBidi" w:hAnsiTheme="majorBidi" w:cstheme="majorBidi"/>
          <w:bCs/>
          <w:sz w:val="24"/>
          <w:szCs w:val="24"/>
        </w:rPr>
        <w:t>BuLA</w:t>
      </w:r>
      <w:proofErr w:type="spellEnd"/>
      <w:r w:rsidRPr="000231DB">
        <w:rPr>
          <w:rFonts w:asciiTheme="majorBidi" w:hAnsiTheme="majorBidi" w:cstheme="majorBidi"/>
          <w:bCs/>
          <w:sz w:val="24"/>
          <w:szCs w:val="24"/>
        </w:rPr>
        <w:t xml:space="preserve"> DRB3 </w:t>
      </w:r>
      <w:proofErr w:type="spellStart"/>
      <w:r w:rsidRPr="000231DB">
        <w:rPr>
          <w:rFonts w:asciiTheme="majorBidi" w:hAnsiTheme="majorBidi" w:cstheme="majorBidi"/>
          <w:bCs/>
          <w:sz w:val="24"/>
          <w:szCs w:val="24"/>
        </w:rPr>
        <w:t>exon</w:t>
      </w:r>
      <w:proofErr w:type="spellEnd"/>
      <w:r w:rsidRPr="000231DB">
        <w:rPr>
          <w:rFonts w:asciiTheme="majorBidi" w:hAnsiTheme="majorBidi" w:cstheme="majorBidi"/>
          <w:bCs/>
          <w:sz w:val="24"/>
          <w:szCs w:val="24"/>
        </w:rPr>
        <w:t xml:space="preserve"> 2 gene in North West Iranian populations of the Water buffalo </w:t>
      </w:r>
      <w:r w:rsidRPr="000231DB">
        <w:rPr>
          <w:rFonts w:asciiTheme="majorBidi" w:hAnsiTheme="majorBidi" w:cstheme="majorBidi"/>
          <w:bCs/>
          <w:i/>
          <w:iCs/>
          <w:sz w:val="24"/>
          <w:szCs w:val="24"/>
        </w:rPr>
        <w:t>(</w:t>
      </w:r>
      <w:proofErr w:type="spellStart"/>
      <w:r w:rsidRPr="000231DB">
        <w:rPr>
          <w:rFonts w:asciiTheme="majorBidi" w:hAnsiTheme="majorBidi" w:cstheme="majorBidi"/>
          <w:bCs/>
          <w:i/>
          <w:iCs/>
          <w:sz w:val="24"/>
          <w:szCs w:val="24"/>
        </w:rPr>
        <w:t>Bubalusbubalis</w:t>
      </w:r>
      <w:proofErr w:type="spellEnd"/>
      <w:r w:rsidRPr="000231DB">
        <w:rPr>
          <w:rFonts w:asciiTheme="majorBidi" w:hAnsiTheme="majorBidi" w:cstheme="majorBidi"/>
          <w:bCs/>
          <w:i/>
          <w:iCs/>
          <w:sz w:val="24"/>
          <w:szCs w:val="24"/>
        </w:rPr>
        <w:t>)</w:t>
      </w:r>
      <w:r w:rsidRPr="000231DB">
        <w:rPr>
          <w:rFonts w:asciiTheme="majorBidi" w:hAnsiTheme="majorBidi" w:cstheme="majorBidi"/>
          <w:bCs/>
          <w:sz w:val="24"/>
          <w:szCs w:val="24"/>
        </w:rPr>
        <w:t xml:space="preserve"> through PCR-SSCP.</w:t>
      </w:r>
      <w:r w:rsidRPr="000231DB">
        <w:rPr>
          <w:rFonts w:asciiTheme="majorBidi" w:hAnsiTheme="majorBidi" w:cstheme="majorBidi"/>
          <w:sz w:val="24"/>
          <w:szCs w:val="24"/>
        </w:rPr>
        <w:t xml:space="preserve"> </w:t>
      </w:r>
      <w:proofErr w:type="gramStart"/>
      <w:r w:rsidRPr="000231DB">
        <w:rPr>
          <w:rFonts w:asciiTheme="majorBidi" w:hAnsiTheme="majorBidi" w:cstheme="majorBidi"/>
          <w:sz w:val="24"/>
          <w:szCs w:val="24"/>
        </w:rPr>
        <w:t>Iranian Journal of Veterinary Medicine.</w:t>
      </w:r>
      <w:proofErr w:type="gramEnd"/>
      <w:r w:rsidRPr="000231DB">
        <w:rPr>
          <w:rFonts w:asciiTheme="majorBidi" w:hAnsiTheme="majorBidi" w:cstheme="majorBidi"/>
          <w:sz w:val="24"/>
          <w:szCs w:val="24"/>
        </w:rPr>
        <w:t xml:space="preserve"> 4 (4): 265-268.</w:t>
      </w:r>
    </w:p>
    <w:p w:rsidR="00CF2213" w:rsidRDefault="00CF2213" w:rsidP="00A1408B">
      <w:pPr>
        <w:autoSpaceDE w:val="0"/>
        <w:autoSpaceDN w:val="0"/>
        <w:adjustRightInd w:val="0"/>
        <w:spacing w:after="0" w:line="240" w:lineRule="auto"/>
        <w:ind w:left="1134" w:hanging="1134"/>
        <w:jc w:val="both"/>
        <w:rPr>
          <w:rFonts w:asciiTheme="majorBidi" w:hAnsiTheme="majorBidi" w:cstheme="majorBidi"/>
          <w:sz w:val="24"/>
          <w:szCs w:val="24"/>
        </w:rPr>
      </w:pPr>
      <w:proofErr w:type="spellStart"/>
      <w:r w:rsidRPr="00A1408B">
        <w:rPr>
          <w:rFonts w:asciiTheme="majorBidi" w:hAnsiTheme="majorBidi" w:cstheme="majorBidi"/>
          <w:sz w:val="24"/>
          <w:szCs w:val="24"/>
        </w:rPr>
        <w:t>Monojit</w:t>
      </w:r>
      <w:proofErr w:type="spellEnd"/>
      <w:r w:rsidRPr="00A1408B">
        <w:rPr>
          <w:rFonts w:asciiTheme="majorBidi" w:hAnsiTheme="majorBidi" w:cstheme="majorBidi"/>
          <w:sz w:val="24"/>
          <w:szCs w:val="24"/>
        </w:rPr>
        <w:t xml:space="preserve"> D, </w:t>
      </w:r>
      <w:proofErr w:type="spellStart"/>
      <w:r w:rsidRPr="00A1408B">
        <w:rPr>
          <w:rFonts w:asciiTheme="majorBidi" w:hAnsiTheme="majorBidi" w:cstheme="majorBidi"/>
          <w:sz w:val="24"/>
          <w:szCs w:val="24"/>
        </w:rPr>
        <w:t>Dara</w:t>
      </w:r>
      <w:proofErr w:type="spellEnd"/>
      <w:r w:rsidRPr="00A1408B">
        <w:rPr>
          <w:rFonts w:asciiTheme="majorBidi" w:hAnsiTheme="majorBidi" w:cstheme="majorBidi"/>
          <w:sz w:val="24"/>
          <w:szCs w:val="24"/>
        </w:rPr>
        <w:t xml:space="preserve"> MC and </w:t>
      </w:r>
      <w:proofErr w:type="spellStart"/>
      <w:r w:rsidRPr="00A1408B">
        <w:rPr>
          <w:rFonts w:asciiTheme="majorBidi" w:hAnsiTheme="majorBidi" w:cstheme="majorBidi"/>
          <w:sz w:val="24"/>
          <w:szCs w:val="24"/>
        </w:rPr>
        <w:t>Ganesan</w:t>
      </w:r>
      <w:proofErr w:type="spellEnd"/>
      <w:r w:rsidRPr="00A1408B">
        <w:rPr>
          <w:rFonts w:asciiTheme="majorBidi" w:hAnsiTheme="majorBidi" w:cstheme="majorBidi"/>
          <w:sz w:val="24"/>
          <w:szCs w:val="24"/>
        </w:rPr>
        <w:t xml:space="preserve"> V. 2012.Variation in the major histocompatibility complex [MHC] gene family in schizophrenia: Associations and functional implications. Progress </w:t>
      </w:r>
      <w:proofErr w:type="gramStart"/>
      <w:r w:rsidRPr="00A1408B">
        <w:rPr>
          <w:rFonts w:asciiTheme="majorBidi" w:hAnsiTheme="majorBidi" w:cstheme="majorBidi"/>
          <w:sz w:val="24"/>
          <w:szCs w:val="24"/>
        </w:rPr>
        <w:t>In</w:t>
      </w:r>
      <w:proofErr w:type="gramEnd"/>
      <w:r w:rsidRPr="00A1408B">
        <w:rPr>
          <w:rFonts w:asciiTheme="majorBidi" w:hAnsiTheme="majorBidi" w:cstheme="majorBidi"/>
          <w:sz w:val="24"/>
          <w:szCs w:val="24"/>
        </w:rPr>
        <w:t xml:space="preserve"> </w:t>
      </w:r>
      <w:proofErr w:type="spellStart"/>
      <w:r w:rsidRPr="00A1408B">
        <w:rPr>
          <w:rFonts w:asciiTheme="majorBidi" w:hAnsiTheme="majorBidi" w:cstheme="majorBidi"/>
          <w:sz w:val="24"/>
          <w:szCs w:val="24"/>
        </w:rPr>
        <w:t>Neuro</w:t>
      </w:r>
      <w:proofErr w:type="spellEnd"/>
      <w:r w:rsidRPr="00A1408B">
        <w:rPr>
          <w:rFonts w:asciiTheme="majorBidi" w:hAnsiTheme="majorBidi" w:cstheme="majorBidi"/>
          <w:sz w:val="24"/>
          <w:szCs w:val="24"/>
        </w:rPr>
        <w:t>-Psychopharmacology And Biological Psychiatry, 10.1016/j.pnpbp.2012.07.009. ISSN: 02785846.</w:t>
      </w:r>
    </w:p>
    <w:p w:rsidR="00CF2213" w:rsidRPr="00F06435" w:rsidRDefault="00CF2213" w:rsidP="00F06435">
      <w:pPr>
        <w:autoSpaceDE w:val="0"/>
        <w:autoSpaceDN w:val="0"/>
        <w:adjustRightInd w:val="0"/>
        <w:spacing w:after="0" w:line="240" w:lineRule="auto"/>
        <w:jc w:val="both"/>
        <w:rPr>
          <w:rFonts w:asciiTheme="majorBidi" w:hAnsiTheme="majorBidi" w:cstheme="majorBidi"/>
          <w:bCs/>
          <w:iCs/>
          <w:sz w:val="24"/>
          <w:szCs w:val="24"/>
        </w:rPr>
      </w:pPr>
      <w:proofErr w:type="spellStart"/>
      <w:proofErr w:type="gramStart"/>
      <w:r w:rsidRPr="00F06435">
        <w:rPr>
          <w:rFonts w:asciiTheme="majorBidi" w:hAnsiTheme="majorBidi" w:cstheme="majorBidi"/>
          <w:bCs/>
          <w:sz w:val="24"/>
          <w:szCs w:val="24"/>
        </w:rPr>
        <w:t>Quan</w:t>
      </w:r>
      <w:proofErr w:type="spellEnd"/>
      <w:r w:rsidRPr="00F06435">
        <w:rPr>
          <w:rFonts w:asciiTheme="majorBidi" w:hAnsiTheme="majorBidi" w:cstheme="majorBidi"/>
          <w:bCs/>
          <w:sz w:val="24"/>
          <w:szCs w:val="24"/>
        </w:rPr>
        <w:t xml:space="preserve"> N and </w:t>
      </w:r>
      <w:proofErr w:type="spellStart"/>
      <w:r w:rsidRPr="00F06435">
        <w:rPr>
          <w:rFonts w:asciiTheme="majorBidi" w:hAnsiTheme="majorBidi" w:cstheme="majorBidi"/>
          <w:bCs/>
          <w:sz w:val="24"/>
          <w:szCs w:val="24"/>
        </w:rPr>
        <w:t>Herkenham</w:t>
      </w:r>
      <w:proofErr w:type="spellEnd"/>
      <w:r w:rsidRPr="00F06435">
        <w:rPr>
          <w:rFonts w:asciiTheme="majorBidi" w:hAnsiTheme="majorBidi" w:cstheme="majorBidi"/>
          <w:bCs/>
          <w:sz w:val="24"/>
          <w:szCs w:val="24"/>
        </w:rPr>
        <w:t xml:space="preserve"> M. 2002.</w:t>
      </w:r>
      <w:proofErr w:type="gramEnd"/>
      <w:r w:rsidRPr="00F06435">
        <w:rPr>
          <w:rFonts w:asciiTheme="majorBidi" w:hAnsiTheme="majorBidi" w:cstheme="majorBidi"/>
          <w:bCs/>
          <w:sz w:val="24"/>
          <w:szCs w:val="24"/>
        </w:rPr>
        <w:t xml:space="preserve"> Connecting cytokines and </w:t>
      </w:r>
      <w:proofErr w:type="spellStart"/>
      <w:r w:rsidRPr="00F06435">
        <w:rPr>
          <w:rFonts w:asciiTheme="majorBidi" w:hAnsiTheme="majorBidi" w:cstheme="majorBidi"/>
          <w:bCs/>
          <w:sz w:val="24"/>
          <w:szCs w:val="24"/>
        </w:rPr>
        <w:t>brain</w:t>
      </w:r>
      <w:proofErr w:type="gramStart"/>
      <w:r w:rsidRPr="00F06435">
        <w:rPr>
          <w:rFonts w:asciiTheme="majorBidi" w:hAnsiTheme="majorBidi" w:cstheme="majorBidi"/>
          <w:bCs/>
          <w:sz w:val="24"/>
          <w:szCs w:val="24"/>
        </w:rPr>
        <w:t>:A</w:t>
      </w:r>
      <w:proofErr w:type="spellEnd"/>
      <w:proofErr w:type="gramEnd"/>
      <w:r w:rsidRPr="00F06435">
        <w:rPr>
          <w:rFonts w:asciiTheme="majorBidi" w:hAnsiTheme="majorBidi" w:cstheme="majorBidi"/>
          <w:bCs/>
          <w:sz w:val="24"/>
          <w:szCs w:val="24"/>
        </w:rPr>
        <w:t xml:space="preserve"> review of current issues.</w:t>
      </w:r>
      <w:r w:rsidRPr="00F06435">
        <w:rPr>
          <w:rFonts w:asciiTheme="majorBidi" w:hAnsiTheme="majorBidi" w:cstheme="majorBidi"/>
          <w:bCs/>
          <w:iCs/>
          <w:sz w:val="24"/>
          <w:szCs w:val="24"/>
        </w:rPr>
        <w:t xml:space="preserve"> </w:t>
      </w:r>
    </w:p>
    <w:p w:rsidR="00CF2213" w:rsidRDefault="00CF2213" w:rsidP="003E7131">
      <w:pPr>
        <w:autoSpaceDE w:val="0"/>
        <w:autoSpaceDN w:val="0"/>
        <w:adjustRightInd w:val="0"/>
        <w:spacing w:after="0" w:line="240" w:lineRule="auto"/>
        <w:ind w:left="1134" w:hanging="1134"/>
        <w:jc w:val="both"/>
        <w:rPr>
          <w:rFonts w:asciiTheme="majorBidi" w:hAnsiTheme="majorBidi" w:cstheme="majorBidi"/>
          <w:sz w:val="24"/>
          <w:szCs w:val="24"/>
        </w:rPr>
      </w:pPr>
    </w:p>
    <w:p w:rsidR="00CF2213" w:rsidRDefault="00CF2213" w:rsidP="003E7131">
      <w:pPr>
        <w:autoSpaceDE w:val="0"/>
        <w:autoSpaceDN w:val="0"/>
        <w:adjustRightInd w:val="0"/>
        <w:spacing w:after="0" w:line="240" w:lineRule="auto"/>
        <w:ind w:left="1134" w:hanging="1134"/>
        <w:jc w:val="both"/>
        <w:rPr>
          <w:rFonts w:asciiTheme="majorBidi" w:hAnsiTheme="majorBidi" w:cstheme="majorBidi"/>
          <w:sz w:val="24"/>
          <w:szCs w:val="24"/>
        </w:rPr>
      </w:pPr>
      <w:proofErr w:type="spellStart"/>
      <w:proofErr w:type="gramStart"/>
      <w:r w:rsidRPr="003E7131">
        <w:rPr>
          <w:rFonts w:asciiTheme="majorBidi" w:hAnsiTheme="majorBidi" w:cstheme="majorBidi"/>
          <w:sz w:val="24"/>
          <w:szCs w:val="24"/>
        </w:rPr>
        <w:lastRenderedPageBreak/>
        <w:t>Ronca</w:t>
      </w:r>
      <w:proofErr w:type="spellEnd"/>
      <w:r w:rsidRPr="003E7131">
        <w:rPr>
          <w:rFonts w:asciiTheme="majorBidi" w:hAnsiTheme="majorBidi" w:cstheme="majorBidi"/>
          <w:sz w:val="24"/>
          <w:szCs w:val="24"/>
        </w:rPr>
        <w:t xml:space="preserve"> R, </w:t>
      </w:r>
      <w:proofErr w:type="spellStart"/>
      <w:r w:rsidRPr="003E7131">
        <w:rPr>
          <w:rFonts w:asciiTheme="majorBidi" w:hAnsiTheme="majorBidi" w:cstheme="majorBidi"/>
          <w:sz w:val="24"/>
          <w:szCs w:val="24"/>
        </w:rPr>
        <w:t>Silvano</w:t>
      </w:r>
      <w:proofErr w:type="spellEnd"/>
      <w:r w:rsidRPr="003E7131">
        <w:rPr>
          <w:rFonts w:asciiTheme="majorBidi" w:hAnsiTheme="majorBidi" w:cstheme="majorBidi"/>
          <w:sz w:val="24"/>
          <w:szCs w:val="24"/>
        </w:rPr>
        <w:t xml:space="preserve"> S, Marco P and </w:t>
      </w:r>
      <w:proofErr w:type="spellStart"/>
      <w:r w:rsidRPr="003E7131">
        <w:rPr>
          <w:rFonts w:asciiTheme="majorBidi" w:hAnsiTheme="majorBidi" w:cstheme="majorBidi"/>
          <w:sz w:val="24"/>
          <w:szCs w:val="24"/>
        </w:rPr>
        <w:t>Patrizia</w:t>
      </w:r>
      <w:proofErr w:type="spellEnd"/>
      <w:r w:rsidRPr="003E7131">
        <w:rPr>
          <w:rFonts w:asciiTheme="majorBidi" w:hAnsiTheme="majorBidi" w:cstheme="majorBidi"/>
          <w:sz w:val="24"/>
          <w:szCs w:val="24"/>
        </w:rPr>
        <w:t xml:space="preserve"> A. 2009.</w:t>
      </w:r>
      <w:proofErr w:type="gramEnd"/>
      <w:r w:rsidRPr="003E7131">
        <w:rPr>
          <w:rFonts w:asciiTheme="majorBidi" w:hAnsiTheme="majorBidi" w:cstheme="majorBidi"/>
          <w:sz w:val="24"/>
          <w:szCs w:val="24"/>
        </w:rPr>
        <w:t xml:space="preserve"> </w:t>
      </w:r>
      <w:proofErr w:type="gramStart"/>
      <w:r w:rsidRPr="003E7131">
        <w:rPr>
          <w:rFonts w:asciiTheme="majorBidi" w:hAnsiTheme="majorBidi" w:cstheme="majorBidi"/>
          <w:sz w:val="24"/>
          <w:szCs w:val="24"/>
        </w:rPr>
        <w:t xml:space="preserve">Delivering cytokines at tumor site: The </w:t>
      </w:r>
      <w:proofErr w:type="spellStart"/>
      <w:r w:rsidRPr="003E7131">
        <w:rPr>
          <w:rFonts w:asciiTheme="majorBidi" w:hAnsiTheme="majorBidi" w:cstheme="majorBidi"/>
          <w:sz w:val="24"/>
          <w:szCs w:val="24"/>
        </w:rPr>
        <w:t>immunocytokine</w:t>
      </w:r>
      <w:proofErr w:type="spellEnd"/>
      <w:r w:rsidRPr="003E7131">
        <w:rPr>
          <w:rFonts w:asciiTheme="majorBidi" w:hAnsiTheme="majorBidi" w:cstheme="majorBidi"/>
          <w:sz w:val="24"/>
          <w:szCs w:val="24"/>
        </w:rPr>
        <w:t>-conjugated anti-EDB-</w:t>
      </w:r>
      <w:proofErr w:type="spellStart"/>
      <w:r w:rsidRPr="003E7131">
        <w:rPr>
          <w:rFonts w:asciiTheme="majorBidi" w:hAnsiTheme="majorBidi" w:cstheme="majorBidi"/>
          <w:sz w:val="24"/>
          <w:szCs w:val="24"/>
        </w:rPr>
        <w:t>fibronectin</w:t>
      </w:r>
      <w:proofErr w:type="spellEnd"/>
      <w:r w:rsidRPr="003E7131">
        <w:rPr>
          <w:rFonts w:asciiTheme="majorBidi" w:hAnsiTheme="majorBidi" w:cstheme="majorBidi"/>
          <w:sz w:val="24"/>
          <w:szCs w:val="24"/>
        </w:rPr>
        <w:t xml:space="preserve"> antibody case.</w:t>
      </w:r>
      <w:proofErr w:type="gramEnd"/>
      <w:r w:rsidRPr="003E7131">
        <w:rPr>
          <w:rFonts w:asciiTheme="majorBidi" w:hAnsiTheme="majorBidi" w:cstheme="majorBidi"/>
          <w:sz w:val="24"/>
          <w:szCs w:val="24"/>
        </w:rPr>
        <w:t xml:space="preserve"> </w:t>
      </w:r>
      <w:proofErr w:type="spellStart"/>
      <w:proofErr w:type="gramStart"/>
      <w:r w:rsidRPr="003E7131">
        <w:rPr>
          <w:rFonts w:asciiTheme="majorBidi" w:hAnsiTheme="majorBidi" w:cstheme="majorBidi"/>
          <w:sz w:val="24"/>
          <w:szCs w:val="24"/>
        </w:rPr>
        <w:t>Immunobiology</w:t>
      </w:r>
      <w:proofErr w:type="spellEnd"/>
      <w:r w:rsidRPr="003E7131">
        <w:rPr>
          <w:rFonts w:asciiTheme="majorBidi" w:hAnsiTheme="majorBidi" w:cstheme="majorBidi"/>
          <w:sz w:val="24"/>
          <w:szCs w:val="24"/>
        </w:rPr>
        <w:t>.</w:t>
      </w:r>
      <w:proofErr w:type="gramEnd"/>
      <w:r w:rsidRPr="003E7131">
        <w:rPr>
          <w:rFonts w:asciiTheme="majorBidi" w:hAnsiTheme="majorBidi" w:cstheme="majorBidi"/>
          <w:sz w:val="24"/>
          <w:szCs w:val="24"/>
        </w:rPr>
        <w:t xml:space="preserve"> 214:800-810. </w:t>
      </w:r>
    </w:p>
    <w:p w:rsidR="00CF2213" w:rsidRPr="0084393D" w:rsidRDefault="00CF2213" w:rsidP="0084393D">
      <w:pPr>
        <w:autoSpaceDE w:val="0"/>
        <w:autoSpaceDN w:val="0"/>
        <w:adjustRightInd w:val="0"/>
        <w:spacing w:after="0" w:line="240" w:lineRule="auto"/>
        <w:ind w:left="1134" w:hanging="1134"/>
        <w:jc w:val="both"/>
        <w:rPr>
          <w:rFonts w:asciiTheme="majorBidi" w:hAnsiTheme="majorBidi" w:cstheme="majorBidi"/>
          <w:sz w:val="24"/>
          <w:szCs w:val="24"/>
        </w:rPr>
      </w:pPr>
      <w:proofErr w:type="spellStart"/>
      <w:proofErr w:type="gramStart"/>
      <w:r w:rsidRPr="0084393D">
        <w:rPr>
          <w:rFonts w:asciiTheme="majorBidi" w:hAnsiTheme="majorBidi" w:cstheme="majorBidi"/>
          <w:bCs/>
          <w:sz w:val="24"/>
          <w:szCs w:val="24"/>
        </w:rPr>
        <w:t>Sachinandan</w:t>
      </w:r>
      <w:proofErr w:type="spellEnd"/>
      <w:r w:rsidRPr="0084393D">
        <w:rPr>
          <w:rFonts w:asciiTheme="majorBidi" w:hAnsiTheme="majorBidi" w:cstheme="majorBidi"/>
          <w:bCs/>
          <w:sz w:val="24"/>
          <w:szCs w:val="24"/>
        </w:rPr>
        <w:t xml:space="preserve"> D, Raj KS and </w:t>
      </w:r>
      <w:proofErr w:type="spellStart"/>
      <w:r w:rsidRPr="0084393D">
        <w:rPr>
          <w:rFonts w:asciiTheme="majorBidi" w:hAnsiTheme="majorBidi" w:cstheme="majorBidi"/>
          <w:bCs/>
          <w:sz w:val="24"/>
          <w:szCs w:val="24"/>
        </w:rPr>
        <w:t>Biswajit</w:t>
      </w:r>
      <w:proofErr w:type="spellEnd"/>
      <w:r w:rsidRPr="0084393D">
        <w:rPr>
          <w:rFonts w:asciiTheme="majorBidi" w:hAnsiTheme="majorBidi" w:cstheme="majorBidi"/>
          <w:bCs/>
          <w:sz w:val="24"/>
          <w:szCs w:val="24"/>
        </w:rPr>
        <w:t xml:space="preserve"> B. 2011.</w:t>
      </w:r>
      <w:proofErr w:type="gramEnd"/>
      <w:r w:rsidRPr="0084393D">
        <w:rPr>
          <w:rFonts w:asciiTheme="majorBidi" w:hAnsiTheme="majorBidi" w:cstheme="majorBidi"/>
          <w:bCs/>
          <w:sz w:val="24"/>
          <w:szCs w:val="24"/>
        </w:rPr>
        <w:t xml:space="preserve"> </w:t>
      </w:r>
      <w:proofErr w:type="gramStart"/>
      <w:r w:rsidRPr="0084393D">
        <w:rPr>
          <w:rFonts w:asciiTheme="majorBidi" w:hAnsiTheme="majorBidi" w:cstheme="majorBidi"/>
          <w:bCs/>
          <w:sz w:val="24"/>
          <w:szCs w:val="24"/>
        </w:rPr>
        <w:t xml:space="preserve">Allelic Diversity of Major </w:t>
      </w:r>
      <w:proofErr w:type="spellStart"/>
      <w:r w:rsidRPr="0084393D">
        <w:rPr>
          <w:rFonts w:asciiTheme="majorBidi" w:hAnsiTheme="majorBidi" w:cstheme="majorBidi"/>
          <w:bCs/>
          <w:sz w:val="24"/>
          <w:szCs w:val="24"/>
        </w:rPr>
        <w:t>Histocompatibility</w:t>
      </w:r>
      <w:proofErr w:type="spellEnd"/>
      <w:r w:rsidRPr="0084393D">
        <w:rPr>
          <w:rFonts w:asciiTheme="majorBidi" w:hAnsiTheme="majorBidi" w:cstheme="majorBidi"/>
          <w:bCs/>
          <w:sz w:val="24"/>
          <w:szCs w:val="24"/>
        </w:rPr>
        <w:t xml:space="preserve"> Complex Class II DRB Gene in Indian Cattle and Buffalo.</w:t>
      </w:r>
      <w:proofErr w:type="gramEnd"/>
      <w:r w:rsidRPr="0084393D">
        <w:rPr>
          <w:rFonts w:asciiTheme="majorBidi" w:hAnsiTheme="majorBidi" w:cstheme="majorBidi"/>
          <w:sz w:val="24"/>
          <w:szCs w:val="24"/>
        </w:rPr>
        <w:t xml:space="preserve"> </w:t>
      </w:r>
      <w:proofErr w:type="gramStart"/>
      <w:r w:rsidRPr="0084393D">
        <w:rPr>
          <w:rFonts w:asciiTheme="majorBidi" w:hAnsiTheme="majorBidi" w:cstheme="majorBidi"/>
          <w:sz w:val="24"/>
          <w:szCs w:val="24"/>
        </w:rPr>
        <w:t>Molecular Biology International.</w:t>
      </w:r>
      <w:proofErr w:type="gramEnd"/>
      <w:r w:rsidRPr="0084393D">
        <w:rPr>
          <w:rFonts w:asciiTheme="majorBidi" w:hAnsiTheme="majorBidi" w:cstheme="majorBidi"/>
          <w:sz w:val="24"/>
          <w:szCs w:val="24"/>
        </w:rPr>
        <w:t xml:space="preserve"> </w:t>
      </w:r>
      <w:proofErr w:type="gramStart"/>
      <w:r w:rsidRPr="0084393D">
        <w:rPr>
          <w:rFonts w:asciiTheme="majorBidi" w:hAnsiTheme="majorBidi" w:cstheme="majorBidi"/>
          <w:sz w:val="24"/>
          <w:szCs w:val="24"/>
        </w:rPr>
        <w:t>1-7. ID 120176.</w:t>
      </w:r>
      <w:proofErr w:type="gramEnd"/>
      <w:r w:rsidRPr="0084393D">
        <w:rPr>
          <w:rFonts w:asciiTheme="majorBidi" w:hAnsiTheme="majorBidi" w:cstheme="majorBidi"/>
          <w:sz w:val="24"/>
          <w:szCs w:val="24"/>
        </w:rPr>
        <w:t xml:space="preserve"> doi:10.4061/2011/120176</w:t>
      </w:r>
    </w:p>
    <w:p w:rsidR="00CF2213" w:rsidRPr="00564753" w:rsidRDefault="00CF2213" w:rsidP="001D6B61">
      <w:pPr>
        <w:autoSpaceDE w:val="0"/>
        <w:autoSpaceDN w:val="0"/>
        <w:adjustRightInd w:val="0"/>
        <w:spacing w:after="0" w:line="240" w:lineRule="auto"/>
        <w:jc w:val="both"/>
        <w:rPr>
          <w:rFonts w:asciiTheme="majorBidi" w:hAnsiTheme="majorBidi" w:cstheme="majorBidi"/>
          <w:sz w:val="24"/>
          <w:szCs w:val="24"/>
        </w:rPr>
      </w:pPr>
      <w:proofErr w:type="spellStart"/>
      <w:r w:rsidRPr="00564753">
        <w:rPr>
          <w:rFonts w:asciiTheme="majorBidi" w:hAnsiTheme="majorBidi" w:cstheme="majorBidi"/>
          <w:bCs/>
          <w:sz w:val="24"/>
          <w:szCs w:val="24"/>
        </w:rPr>
        <w:t>Slavin</w:t>
      </w:r>
      <w:proofErr w:type="spellEnd"/>
      <w:r w:rsidRPr="00564753">
        <w:rPr>
          <w:rFonts w:asciiTheme="majorBidi" w:hAnsiTheme="majorBidi" w:cstheme="majorBidi"/>
          <w:bCs/>
          <w:sz w:val="24"/>
          <w:szCs w:val="24"/>
        </w:rPr>
        <w:t xml:space="preserve"> J.</w:t>
      </w:r>
      <w:r>
        <w:rPr>
          <w:rFonts w:asciiTheme="majorBidi" w:hAnsiTheme="majorBidi" w:cstheme="majorBidi"/>
          <w:bCs/>
          <w:sz w:val="24"/>
          <w:szCs w:val="24"/>
        </w:rPr>
        <w:t xml:space="preserve"> </w:t>
      </w:r>
      <w:r w:rsidRPr="00564753">
        <w:rPr>
          <w:rFonts w:asciiTheme="majorBidi" w:hAnsiTheme="majorBidi" w:cstheme="majorBidi"/>
          <w:bCs/>
          <w:sz w:val="24"/>
          <w:szCs w:val="24"/>
        </w:rPr>
        <w:t>1996.</w:t>
      </w:r>
      <w:r w:rsidRPr="00564753">
        <w:rPr>
          <w:rFonts w:asciiTheme="majorBidi" w:hAnsiTheme="majorBidi" w:cstheme="majorBidi"/>
          <w:sz w:val="24"/>
          <w:szCs w:val="24"/>
        </w:rPr>
        <w:t>The role of Cytokines in wound healing. Journal of pathology</w:t>
      </w:r>
      <w:r>
        <w:rPr>
          <w:rFonts w:asciiTheme="majorBidi" w:hAnsiTheme="majorBidi" w:cstheme="majorBidi"/>
          <w:sz w:val="24"/>
          <w:szCs w:val="24"/>
        </w:rPr>
        <w:t>.</w:t>
      </w:r>
      <w:r w:rsidRPr="00564753">
        <w:rPr>
          <w:rFonts w:asciiTheme="majorBidi" w:hAnsiTheme="majorBidi" w:cstheme="majorBidi"/>
          <w:bCs/>
          <w:sz w:val="24"/>
          <w:szCs w:val="24"/>
        </w:rPr>
        <w:t>178</w:t>
      </w:r>
      <w:r>
        <w:rPr>
          <w:rFonts w:asciiTheme="majorBidi" w:hAnsiTheme="majorBidi" w:cstheme="majorBidi"/>
          <w:bCs/>
          <w:sz w:val="24"/>
          <w:szCs w:val="24"/>
        </w:rPr>
        <w:t xml:space="preserve"> (10): </w:t>
      </w:r>
      <w:r w:rsidRPr="00564753">
        <w:rPr>
          <w:rFonts w:asciiTheme="majorBidi" w:hAnsiTheme="majorBidi" w:cstheme="majorBidi"/>
          <w:sz w:val="24"/>
          <w:szCs w:val="24"/>
        </w:rPr>
        <w:t>5-10</w:t>
      </w:r>
      <w:r>
        <w:rPr>
          <w:rFonts w:asciiTheme="majorBidi" w:hAnsiTheme="majorBidi" w:cstheme="majorBidi"/>
          <w:sz w:val="24"/>
          <w:szCs w:val="24"/>
        </w:rPr>
        <w:t>.</w:t>
      </w:r>
      <w:r w:rsidRPr="00564753">
        <w:rPr>
          <w:rFonts w:asciiTheme="majorBidi" w:hAnsiTheme="majorBidi" w:cstheme="majorBidi"/>
          <w:sz w:val="24"/>
          <w:szCs w:val="24"/>
        </w:rPr>
        <w:t xml:space="preserve"> </w:t>
      </w:r>
    </w:p>
    <w:p w:rsidR="00FE146B" w:rsidRDefault="00BC48FD" w:rsidP="002A4B8C">
      <w:pPr>
        <w:autoSpaceDE w:val="0"/>
        <w:autoSpaceDN w:val="0"/>
        <w:adjustRightInd w:val="0"/>
        <w:spacing w:after="0" w:line="240" w:lineRule="auto"/>
        <w:ind w:left="1134" w:hanging="1134"/>
        <w:jc w:val="both"/>
      </w:pPr>
      <w:r>
        <w:tab/>
      </w:r>
    </w:p>
    <w:p w:rsidR="00CF2213" w:rsidRDefault="006C7F99" w:rsidP="002A4B8C">
      <w:pPr>
        <w:autoSpaceDE w:val="0"/>
        <w:autoSpaceDN w:val="0"/>
        <w:adjustRightInd w:val="0"/>
        <w:spacing w:after="0" w:line="240" w:lineRule="auto"/>
        <w:ind w:left="1134" w:hanging="1134"/>
        <w:jc w:val="both"/>
        <w:rPr>
          <w:rFonts w:asciiTheme="majorBidi" w:hAnsiTheme="majorBidi" w:cstheme="majorBidi"/>
          <w:sz w:val="24"/>
          <w:szCs w:val="24"/>
        </w:rPr>
      </w:pPr>
      <w:hyperlink r:id="rId8" w:history="1">
        <w:proofErr w:type="spellStart"/>
        <w:proofErr w:type="gramStart"/>
        <w:r w:rsidR="00CF2213" w:rsidRPr="000F1C7A">
          <w:rPr>
            <w:rStyle w:val="Hyperlink"/>
            <w:rFonts w:asciiTheme="majorBidi" w:hAnsiTheme="majorBidi" w:cstheme="majorBidi"/>
            <w:color w:val="auto"/>
            <w:sz w:val="24"/>
            <w:szCs w:val="24"/>
            <w:u w:val="none"/>
          </w:rPr>
          <w:t>Urushizaki</w:t>
        </w:r>
        <w:proofErr w:type="spellEnd"/>
        <w:r w:rsidR="00CF2213" w:rsidRPr="000F1C7A">
          <w:rPr>
            <w:rStyle w:val="Hyperlink"/>
            <w:rFonts w:asciiTheme="majorBidi" w:hAnsiTheme="majorBidi" w:cstheme="majorBidi"/>
            <w:color w:val="auto"/>
            <w:sz w:val="24"/>
            <w:szCs w:val="24"/>
            <w:u w:val="none"/>
          </w:rPr>
          <w:t xml:space="preserve"> I</w:t>
        </w:r>
      </w:hyperlink>
      <w:r w:rsidR="00CF2213" w:rsidRPr="000F1C7A">
        <w:rPr>
          <w:rFonts w:asciiTheme="majorBidi" w:hAnsiTheme="majorBidi" w:cstheme="majorBidi"/>
          <w:sz w:val="24"/>
          <w:szCs w:val="24"/>
        </w:rPr>
        <w:t>.</w:t>
      </w:r>
      <w:proofErr w:type="gramEnd"/>
      <w:r w:rsidR="003A0AC6">
        <w:rPr>
          <w:rFonts w:asciiTheme="majorBidi" w:hAnsiTheme="majorBidi" w:cstheme="majorBidi"/>
          <w:sz w:val="24"/>
          <w:szCs w:val="24"/>
        </w:rPr>
        <w:t xml:space="preserve"> </w:t>
      </w:r>
      <w:r w:rsidR="00CF2213" w:rsidRPr="000F1C7A">
        <w:rPr>
          <w:rFonts w:asciiTheme="majorBidi" w:hAnsiTheme="majorBidi" w:cstheme="majorBidi"/>
          <w:sz w:val="24"/>
          <w:szCs w:val="24"/>
        </w:rPr>
        <w:t>1989.</w:t>
      </w:r>
      <w:r w:rsidR="003A0AC6">
        <w:rPr>
          <w:rFonts w:asciiTheme="majorBidi" w:hAnsiTheme="majorBidi" w:cstheme="majorBidi"/>
          <w:sz w:val="24"/>
          <w:szCs w:val="24"/>
        </w:rPr>
        <w:t xml:space="preserve"> </w:t>
      </w:r>
      <w:r w:rsidR="00CF2213" w:rsidRPr="000F1C7A">
        <w:rPr>
          <w:rFonts w:asciiTheme="majorBidi" w:hAnsiTheme="majorBidi" w:cstheme="majorBidi"/>
          <w:sz w:val="24"/>
          <w:szCs w:val="24"/>
        </w:rPr>
        <w:t>Recent trends in cancer treatment using cytokines.</w:t>
      </w:r>
      <w:r w:rsidR="00CF2213">
        <w:rPr>
          <w:rFonts w:asciiTheme="majorBidi" w:hAnsiTheme="majorBidi" w:cstheme="majorBidi"/>
          <w:sz w:val="24"/>
          <w:szCs w:val="24"/>
        </w:rPr>
        <w:t xml:space="preserve"> </w:t>
      </w:r>
      <w:proofErr w:type="spellStart"/>
      <w:r w:rsidR="00CF2213">
        <w:rPr>
          <w:rFonts w:asciiTheme="majorBidi" w:hAnsiTheme="majorBidi" w:cstheme="majorBidi"/>
          <w:sz w:val="24"/>
          <w:szCs w:val="24"/>
        </w:rPr>
        <w:t>Gan</w:t>
      </w:r>
      <w:proofErr w:type="spellEnd"/>
      <w:r w:rsidR="00CF2213">
        <w:rPr>
          <w:rFonts w:asciiTheme="majorBidi" w:hAnsiTheme="majorBidi" w:cstheme="majorBidi"/>
          <w:sz w:val="24"/>
          <w:szCs w:val="24"/>
        </w:rPr>
        <w:t xml:space="preserve"> </w:t>
      </w:r>
      <w:proofErr w:type="gramStart"/>
      <w:r w:rsidR="00CF2213">
        <w:rPr>
          <w:rFonts w:asciiTheme="majorBidi" w:hAnsiTheme="majorBidi" w:cstheme="majorBidi"/>
          <w:sz w:val="24"/>
          <w:szCs w:val="24"/>
        </w:rPr>
        <w:t>To</w:t>
      </w:r>
      <w:proofErr w:type="gramEnd"/>
      <w:r w:rsidR="00CF2213">
        <w:rPr>
          <w:rFonts w:asciiTheme="majorBidi" w:hAnsiTheme="majorBidi" w:cstheme="majorBidi"/>
          <w:sz w:val="24"/>
          <w:szCs w:val="24"/>
        </w:rPr>
        <w:t xml:space="preserve"> Kagaku </w:t>
      </w:r>
      <w:proofErr w:type="spellStart"/>
      <w:r w:rsidR="00CF2213">
        <w:rPr>
          <w:rFonts w:asciiTheme="majorBidi" w:hAnsiTheme="majorBidi" w:cstheme="majorBidi"/>
          <w:sz w:val="24"/>
          <w:szCs w:val="24"/>
        </w:rPr>
        <w:t>Ryoho</w:t>
      </w:r>
      <w:proofErr w:type="spellEnd"/>
      <w:r w:rsidR="00CF2213">
        <w:rPr>
          <w:rFonts w:asciiTheme="majorBidi" w:hAnsiTheme="majorBidi" w:cstheme="majorBidi"/>
          <w:sz w:val="24"/>
          <w:szCs w:val="24"/>
        </w:rPr>
        <w:t xml:space="preserve">. </w:t>
      </w:r>
      <w:r w:rsidR="00CF2213" w:rsidRPr="00B057DF">
        <w:rPr>
          <w:rFonts w:asciiTheme="majorBidi" w:hAnsiTheme="majorBidi" w:cstheme="majorBidi"/>
          <w:sz w:val="24"/>
          <w:szCs w:val="24"/>
        </w:rPr>
        <w:t>16(4 Pt 2-1):</w:t>
      </w:r>
      <w:r w:rsidR="00CF2213">
        <w:rPr>
          <w:rFonts w:asciiTheme="majorBidi" w:hAnsiTheme="majorBidi" w:cstheme="majorBidi"/>
          <w:sz w:val="24"/>
          <w:szCs w:val="24"/>
        </w:rPr>
        <w:t xml:space="preserve"> </w:t>
      </w:r>
      <w:r w:rsidR="00CF2213" w:rsidRPr="00B057DF">
        <w:rPr>
          <w:rFonts w:asciiTheme="majorBidi" w:hAnsiTheme="majorBidi" w:cstheme="majorBidi"/>
          <w:sz w:val="24"/>
          <w:szCs w:val="24"/>
        </w:rPr>
        <w:t>897-905.</w:t>
      </w:r>
    </w:p>
    <w:p w:rsidR="003A0AC6" w:rsidRPr="000F1C7A" w:rsidRDefault="003A0AC6" w:rsidP="002A4B8C">
      <w:pPr>
        <w:autoSpaceDE w:val="0"/>
        <w:autoSpaceDN w:val="0"/>
        <w:adjustRightInd w:val="0"/>
        <w:spacing w:after="0" w:line="240" w:lineRule="auto"/>
        <w:ind w:left="1134" w:hanging="1134"/>
        <w:jc w:val="both"/>
        <w:rPr>
          <w:rFonts w:asciiTheme="majorBidi" w:hAnsiTheme="majorBidi" w:cstheme="majorBidi"/>
          <w:sz w:val="24"/>
          <w:szCs w:val="24"/>
        </w:rPr>
      </w:pPr>
    </w:p>
    <w:p w:rsidR="00CF2213" w:rsidRPr="00B057DF" w:rsidRDefault="00CF2213" w:rsidP="00F25E8B">
      <w:pPr>
        <w:autoSpaceDE w:val="0"/>
        <w:autoSpaceDN w:val="0"/>
        <w:adjustRightInd w:val="0"/>
        <w:spacing w:after="0" w:line="240" w:lineRule="auto"/>
        <w:ind w:left="1134" w:hanging="1134"/>
        <w:jc w:val="both"/>
        <w:rPr>
          <w:rFonts w:asciiTheme="majorBidi" w:hAnsiTheme="majorBidi" w:cstheme="majorBidi"/>
          <w:sz w:val="24"/>
          <w:szCs w:val="24"/>
        </w:rPr>
      </w:pPr>
      <w:proofErr w:type="gramStart"/>
      <w:r w:rsidRPr="00B057DF">
        <w:rPr>
          <w:rFonts w:asciiTheme="majorBidi" w:hAnsiTheme="majorBidi" w:cstheme="majorBidi"/>
          <w:sz w:val="24"/>
          <w:szCs w:val="24"/>
        </w:rPr>
        <w:t xml:space="preserve">Victor JJ, </w:t>
      </w:r>
      <w:proofErr w:type="spellStart"/>
      <w:r w:rsidRPr="00B057DF">
        <w:rPr>
          <w:rFonts w:asciiTheme="majorBidi" w:hAnsiTheme="majorBidi" w:cstheme="majorBidi"/>
          <w:sz w:val="24"/>
          <w:szCs w:val="24"/>
        </w:rPr>
        <w:t>Berran</w:t>
      </w:r>
      <w:proofErr w:type="spellEnd"/>
      <w:r w:rsidRPr="00B057DF">
        <w:rPr>
          <w:rFonts w:asciiTheme="majorBidi" w:hAnsiTheme="majorBidi" w:cstheme="majorBidi"/>
          <w:sz w:val="24"/>
          <w:szCs w:val="24"/>
        </w:rPr>
        <w:t xml:space="preserve"> Y and Michael IL.</w:t>
      </w:r>
      <w:proofErr w:type="gramEnd"/>
      <w:r w:rsidRPr="00B057DF">
        <w:rPr>
          <w:rFonts w:asciiTheme="majorBidi" w:hAnsiTheme="majorBidi" w:cstheme="majorBidi"/>
          <w:sz w:val="24"/>
          <w:szCs w:val="24"/>
        </w:rPr>
        <w:t xml:space="preserve"> 2004. Genotyping of single nucleotide polymorphisms in cytokine genes using real-time PCR allelic discrimination technology. </w:t>
      </w:r>
      <w:proofErr w:type="gramStart"/>
      <w:r w:rsidRPr="00B057DF">
        <w:rPr>
          <w:rFonts w:asciiTheme="majorBidi" w:hAnsiTheme="majorBidi" w:cstheme="majorBidi"/>
          <w:sz w:val="24"/>
          <w:szCs w:val="24"/>
        </w:rPr>
        <w:t>Cytokine</w:t>
      </w:r>
      <w:r>
        <w:rPr>
          <w:rFonts w:asciiTheme="majorBidi" w:hAnsiTheme="majorBidi" w:cstheme="majorBidi"/>
          <w:sz w:val="24"/>
          <w:szCs w:val="24"/>
        </w:rPr>
        <w:t>.</w:t>
      </w:r>
      <w:proofErr w:type="gramEnd"/>
      <w:r>
        <w:rPr>
          <w:rFonts w:asciiTheme="majorBidi" w:hAnsiTheme="majorBidi" w:cstheme="majorBidi"/>
          <w:sz w:val="24"/>
          <w:szCs w:val="24"/>
        </w:rPr>
        <w:t xml:space="preserve"> </w:t>
      </w:r>
      <w:r w:rsidRPr="00B057DF">
        <w:rPr>
          <w:rFonts w:asciiTheme="majorBidi" w:hAnsiTheme="majorBidi" w:cstheme="majorBidi"/>
          <w:sz w:val="24"/>
          <w:szCs w:val="24"/>
        </w:rPr>
        <w:t>27:135-141.</w:t>
      </w:r>
    </w:p>
    <w:p w:rsidR="00CF2213" w:rsidRDefault="006C7F99" w:rsidP="003A0AC6">
      <w:pPr>
        <w:autoSpaceDE w:val="0"/>
        <w:autoSpaceDN w:val="0"/>
        <w:adjustRightInd w:val="0"/>
        <w:spacing w:after="0" w:line="240" w:lineRule="auto"/>
        <w:ind w:left="1134" w:hanging="1134"/>
        <w:jc w:val="both"/>
        <w:rPr>
          <w:rFonts w:asciiTheme="majorBidi" w:eastAsia="Times New Roman" w:hAnsiTheme="majorBidi" w:cstheme="majorBidi"/>
          <w:sz w:val="24"/>
          <w:szCs w:val="24"/>
        </w:rPr>
      </w:pPr>
      <w:hyperlink r:id="rId9" w:history="1">
        <w:proofErr w:type="spellStart"/>
        <w:proofErr w:type="gramStart"/>
        <w:r w:rsidR="00CF2213" w:rsidRPr="00186974">
          <w:rPr>
            <w:rFonts w:asciiTheme="majorBidi" w:hAnsiTheme="majorBidi" w:cstheme="majorBidi"/>
            <w:sz w:val="24"/>
            <w:szCs w:val="24"/>
          </w:rPr>
          <w:t>Vilcek</w:t>
        </w:r>
        <w:proofErr w:type="spellEnd"/>
        <w:r w:rsidR="00CF2213" w:rsidRPr="00186974">
          <w:rPr>
            <w:rFonts w:asciiTheme="majorBidi" w:hAnsiTheme="majorBidi" w:cstheme="majorBidi"/>
            <w:sz w:val="24"/>
            <w:szCs w:val="24"/>
          </w:rPr>
          <w:t xml:space="preserve"> J</w:t>
        </w:r>
      </w:hyperlink>
      <w:r w:rsidR="00CF2213" w:rsidRPr="00186974">
        <w:rPr>
          <w:rFonts w:asciiTheme="majorBidi" w:hAnsiTheme="majorBidi" w:cstheme="majorBidi"/>
          <w:sz w:val="24"/>
          <w:szCs w:val="24"/>
        </w:rPr>
        <w:t xml:space="preserve"> and </w:t>
      </w:r>
      <w:hyperlink r:id="rId10" w:history="1">
        <w:proofErr w:type="spellStart"/>
        <w:r w:rsidR="00CF2213" w:rsidRPr="00186974">
          <w:rPr>
            <w:rFonts w:asciiTheme="majorBidi" w:hAnsiTheme="majorBidi" w:cstheme="majorBidi"/>
            <w:sz w:val="24"/>
            <w:szCs w:val="24"/>
          </w:rPr>
          <w:t>Feldmann</w:t>
        </w:r>
        <w:proofErr w:type="spellEnd"/>
        <w:r w:rsidR="00CF2213" w:rsidRPr="00186974">
          <w:rPr>
            <w:rFonts w:asciiTheme="majorBidi" w:hAnsiTheme="majorBidi" w:cstheme="majorBidi"/>
            <w:sz w:val="24"/>
            <w:szCs w:val="24"/>
          </w:rPr>
          <w:t xml:space="preserve"> M</w:t>
        </w:r>
      </w:hyperlink>
      <w:r w:rsidR="00CF2213" w:rsidRPr="00186974">
        <w:rPr>
          <w:rFonts w:asciiTheme="majorBidi" w:hAnsiTheme="majorBidi" w:cstheme="majorBidi"/>
          <w:sz w:val="24"/>
          <w:szCs w:val="24"/>
        </w:rPr>
        <w:t>.</w:t>
      </w:r>
      <w:proofErr w:type="gramEnd"/>
      <w:r w:rsidR="00CF2213" w:rsidRPr="00186974">
        <w:rPr>
          <w:rFonts w:asciiTheme="majorBidi" w:hAnsiTheme="majorBidi" w:cstheme="majorBidi"/>
          <w:sz w:val="24"/>
          <w:szCs w:val="24"/>
        </w:rPr>
        <w:t xml:space="preserve"> 2004. </w:t>
      </w:r>
      <w:r w:rsidR="00FD5A4B" w:rsidRPr="00186974">
        <w:rPr>
          <w:rFonts w:asciiTheme="majorBidi" w:hAnsiTheme="majorBidi" w:cstheme="majorBidi"/>
          <w:sz w:val="24"/>
          <w:szCs w:val="24"/>
        </w:rPr>
        <w:t xml:space="preserve">Historical review: Cytokines as therapeutics and targets of therapeutics. </w:t>
      </w:r>
      <w:r w:rsidR="00E50F13" w:rsidRPr="00186974">
        <w:rPr>
          <w:rFonts w:asciiTheme="majorBidi" w:hAnsiTheme="majorBidi" w:cstheme="majorBidi"/>
          <w:sz w:val="24"/>
          <w:szCs w:val="24"/>
        </w:rPr>
        <w:t xml:space="preserve">Trends </w:t>
      </w:r>
      <w:proofErr w:type="spellStart"/>
      <w:r w:rsidR="00E50F13" w:rsidRPr="00186974">
        <w:rPr>
          <w:rFonts w:asciiTheme="majorBidi" w:hAnsiTheme="majorBidi" w:cstheme="majorBidi"/>
          <w:sz w:val="24"/>
          <w:szCs w:val="24"/>
        </w:rPr>
        <w:t>Pharmacol</w:t>
      </w:r>
      <w:proofErr w:type="spellEnd"/>
      <w:r w:rsidR="00E50F13" w:rsidRPr="00186974">
        <w:rPr>
          <w:rFonts w:asciiTheme="majorBidi" w:hAnsiTheme="majorBidi" w:cstheme="majorBidi"/>
          <w:sz w:val="24"/>
          <w:szCs w:val="24"/>
        </w:rPr>
        <w:t xml:space="preserve"> Sci. 25(</w:t>
      </w:r>
      <w:r w:rsidR="00E50F13" w:rsidRPr="00E50F13">
        <w:rPr>
          <w:rFonts w:asciiTheme="majorBidi" w:eastAsia="Times New Roman" w:hAnsiTheme="majorBidi" w:cstheme="majorBidi"/>
          <w:sz w:val="24"/>
          <w:szCs w:val="24"/>
        </w:rPr>
        <w:t>4):201-</w:t>
      </w:r>
      <w:r w:rsidR="00E24497">
        <w:rPr>
          <w:rFonts w:asciiTheme="majorBidi" w:eastAsia="Times New Roman" w:hAnsiTheme="majorBidi" w:cstheme="majorBidi"/>
          <w:sz w:val="24"/>
          <w:szCs w:val="24"/>
        </w:rPr>
        <w:t>20</w:t>
      </w:r>
      <w:r w:rsidR="00E50F13" w:rsidRPr="00E50F13">
        <w:rPr>
          <w:rFonts w:asciiTheme="majorBidi" w:eastAsia="Times New Roman" w:hAnsiTheme="majorBidi" w:cstheme="majorBidi"/>
          <w:sz w:val="24"/>
          <w:szCs w:val="24"/>
        </w:rPr>
        <w:t>9.</w:t>
      </w:r>
    </w:p>
    <w:p w:rsidR="003A0AC6" w:rsidRPr="00E50F13" w:rsidRDefault="003A0AC6" w:rsidP="00FD5A4B">
      <w:pPr>
        <w:autoSpaceDE w:val="0"/>
        <w:autoSpaceDN w:val="0"/>
        <w:adjustRightInd w:val="0"/>
        <w:spacing w:after="0" w:line="240" w:lineRule="auto"/>
        <w:jc w:val="both"/>
        <w:rPr>
          <w:rFonts w:asciiTheme="majorBidi" w:eastAsia="Times New Roman" w:hAnsiTheme="majorBidi" w:cstheme="majorBidi"/>
          <w:sz w:val="24"/>
          <w:szCs w:val="24"/>
        </w:rPr>
      </w:pPr>
    </w:p>
    <w:p w:rsidR="003A0AC6" w:rsidRDefault="006C7F99" w:rsidP="003A0AC6">
      <w:pPr>
        <w:autoSpaceDE w:val="0"/>
        <w:autoSpaceDN w:val="0"/>
        <w:adjustRightInd w:val="0"/>
        <w:spacing w:after="0" w:line="240" w:lineRule="auto"/>
        <w:jc w:val="both"/>
        <w:rPr>
          <w:rFonts w:asciiTheme="majorBidi" w:hAnsiTheme="majorBidi" w:cstheme="majorBidi"/>
          <w:sz w:val="24"/>
          <w:szCs w:val="24"/>
        </w:rPr>
      </w:pPr>
      <w:hyperlink r:id="rId11" w:history="1">
        <w:proofErr w:type="spellStart"/>
        <w:proofErr w:type="gramStart"/>
        <w:r w:rsidR="00CF2213" w:rsidRPr="00D12925">
          <w:rPr>
            <w:rFonts w:asciiTheme="majorBidi" w:eastAsia="Times New Roman" w:hAnsiTheme="majorBidi" w:cstheme="majorBidi"/>
            <w:sz w:val="24"/>
            <w:szCs w:val="24"/>
          </w:rPr>
          <w:t>Vistnes</w:t>
        </w:r>
        <w:proofErr w:type="spellEnd"/>
        <w:r w:rsidR="00CF2213" w:rsidRPr="00D12925">
          <w:rPr>
            <w:rFonts w:asciiTheme="majorBidi" w:eastAsia="Times New Roman" w:hAnsiTheme="majorBidi" w:cstheme="majorBidi"/>
            <w:sz w:val="24"/>
            <w:szCs w:val="24"/>
          </w:rPr>
          <w:t xml:space="preserve"> M</w:t>
        </w:r>
      </w:hyperlink>
      <w:r w:rsidR="00CF2213" w:rsidRPr="00D12925">
        <w:rPr>
          <w:rFonts w:asciiTheme="majorBidi" w:eastAsia="Times New Roman" w:hAnsiTheme="majorBidi" w:cstheme="majorBidi"/>
          <w:sz w:val="24"/>
          <w:szCs w:val="24"/>
        </w:rPr>
        <w:t xml:space="preserve">, </w:t>
      </w:r>
      <w:hyperlink r:id="rId12" w:history="1">
        <w:r w:rsidR="00CF2213" w:rsidRPr="00D12925">
          <w:rPr>
            <w:rFonts w:asciiTheme="majorBidi" w:eastAsia="Times New Roman" w:hAnsiTheme="majorBidi" w:cstheme="majorBidi"/>
            <w:sz w:val="24"/>
            <w:szCs w:val="24"/>
          </w:rPr>
          <w:t>Christensen G</w:t>
        </w:r>
      </w:hyperlink>
      <w:r w:rsidR="00CF2213" w:rsidRPr="00D12925">
        <w:rPr>
          <w:rFonts w:asciiTheme="majorBidi" w:eastAsia="Times New Roman" w:hAnsiTheme="majorBidi" w:cstheme="majorBidi"/>
          <w:sz w:val="24"/>
          <w:szCs w:val="24"/>
        </w:rPr>
        <w:t xml:space="preserve"> and </w:t>
      </w:r>
      <w:hyperlink r:id="rId13" w:history="1">
        <w:proofErr w:type="spellStart"/>
        <w:r w:rsidR="00CF2213" w:rsidRPr="00D12925">
          <w:rPr>
            <w:rFonts w:asciiTheme="majorBidi" w:eastAsia="Times New Roman" w:hAnsiTheme="majorBidi" w:cstheme="majorBidi"/>
            <w:sz w:val="24"/>
            <w:szCs w:val="24"/>
          </w:rPr>
          <w:t>Omland</w:t>
        </w:r>
        <w:proofErr w:type="spellEnd"/>
        <w:r w:rsidR="00CF2213" w:rsidRPr="00D12925">
          <w:rPr>
            <w:rFonts w:asciiTheme="majorBidi" w:eastAsia="Times New Roman" w:hAnsiTheme="majorBidi" w:cstheme="majorBidi"/>
            <w:sz w:val="24"/>
            <w:szCs w:val="24"/>
          </w:rPr>
          <w:t xml:space="preserve"> T</w:t>
        </w:r>
      </w:hyperlink>
      <w:r w:rsidR="00CF2213" w:rsidRPr="00D12925">
        <w:rPr>
          <w:rFonts w:asciiTheme="majorBidi" w:eastAsia="Times New Roman" w:hAnsiTheme="majorBidi" w:cstheme="majorBidi"/>
          <w:sz w:val="24"/>
          <w:szCs w:val="24"/>
        </w:rPr>
        <w:t>.</w:t>
      </w:r>
      <w:proofErr w:type="gramEnd"/>
      <w:r w:rsidR="003A0AC6">
        <w:rPr>
          <w:rFonts w:asciiTheme="majorBidi" w:eastAsia="Times New Roman" w:hAnsiTheme="majorBidi" w:cstheme="majorBidi"/>
          <w:sz w:val="24"/>
          <w:szCs w:val="24"/>
        </w:rPr>
        <w:t xml:space="preserve"> </w:t>
      </w:r>
      <w:r w:rsidR="00CF2213" w:rsidRPr="00D12925">
        <w:rPr>
          <w:rFonts w:asciiTheme="majorBidi" w:eastAsia="Times New Roman" w:hAnsiTheme="majorBidi" w:cstheme="majorBidi"/>
          <w:sz w:val="24"/>
          <w:szCs w:val="24"/>
        </w:rPr>
        <w:t xml:space="preserve">2010. </w:t>
      </w:r>
      <w:r w:rsidR="003A0AC6" w:rsidRPr="003A0AC6">
        <w:rPr>
          <w:rFonts w:asciiTheme="majorBidi" w:eastAsia="Times New Roman" w:hAnsiTheme="majorBidi" w:cstheme="majorBidi"/>
          <w:bCs/>
          <w:kern w:val="36"/>
          <w:sz w:val="24"/>
          <w:szCs w:val="24"/>
        </w:rPr>
        <w:t>Multiple cytokine biomarkers in heart failure.</w:t>
      </w:r>
    </w:p>
    <w:p w:rsidR="00CF2213" w:rsidRPr="00D12925" w:rsidRDefault="003A0AC6" w:rsidP="003A0AC6">
      <w:pPr>
        <w:autoSpaceDE w:val="0"/>
        <w:autoSpaceDN w:val="0"/>
        <w:adjustRightInd w:val="0"/>
        <w:spacing w:after="0" w:line="240" w:lineRule="auto"/>
        <w:ind w:left="1134"/>
        <w:jc w:val="both"/>
        <w:rPr>
          <w:rFonts w:asciiTheme="majorBidi" w:hAnsiTheme="majorBidi" w:cstheme="majorBidi"/>
          <w:sz w:val="24"/>
          <w:szCs w:val="24"/>
        </w:rPr>
      </w:pPr>
      <w:r>
        <w:rPr>
          <w:rFonts w:asciiTheme="majorBidi" w:hAnsiTheme="majorBidi" w:cstheme="majorBidi"/>
          <w:sz w:val="24"/>
          <w:szCs w:val="24"/>
        </w:rPr>
        <w:t xml:space="preserve">Expert Rev Mol </w:t>
      </w:r>
      <w:proofErr w:type="spellStart"/>
      <w:r>
        <w:rPr>
          <w:rFonts w:asciiTheme="majorBidi" w:hAnsiTheme="majorBidi" w:cstheme="majorBidi"/>
          <w:sz w:val="24"/>
          <w:szCs w:val="24"/>
        </w:rPr>
        <w:t>Diagn</w:t>
      </w:r>
      <w:proofErr w:type="spellEnd"/>
      <w:r>
        <w:rPr>
          <w:rFonts w:asciiTheme="majorBidi" w:hAnsiTheme="majorBidi" w:cstheme="majorBidi"/>
          <w:sz w:val="24"/>
          <w:szCs w:val="24"/>
        </w:rPr>
        <w:t xml:space="preserve">. </w:t>
      </w:r>
      <w:r w:rsidRPr="003A0AC6">
        <w:rPr>
          <w:rFonts w:asciiTheme="majorBidi" w:hAnsiTheme="majorBidi" w:cstheme="majorBidi"/>
          <w:sz w:val="24"/>
          <w:szCs w:val="24"/>
        </w:rPr>
        <w:t xml:space="preserve">10(2):147-57. </w:t>
      </w:r>
      <w:proofErr w:type="spellStart"/>
      <w:proofErr w:type="gramStart"/>
      <w:r w:rsidRPr="003A0AC6">
        <w:rPr>
          <w:rFonts w:asciiTheme="majorBidi" w:hAnsiTheme="majorBidi" w:cstheme="majorBidi"/>
          <w:sz w:val="24"/>
          <w:szCs w:val="24"/>
        </w:rPr>
        <w:t>doi</w:t>
      </w:r>
      <w:proofErr w:type="spellEnd"/>
      <w:proofErr w:type="gramEnd"/>
      <w:r w:rsidRPr="003A0AC6">
        <w:rPr>
          <w:rFonts w:asciiTheme="majorBidi" w:hAnsiTheme="majorBidi" w:cstheme="majorBidi"/>
          <w:sz w:val="24"/>
          <w:szCs w:val="24"/>
        </w:rPr>
        <w:t>: 10.1586/erm.10.3.</w:t>
      </w:r>
      <w:r w:rsidR="00CF2213" w:rsidRPr="00D12925">
        <w:rPr>
          <w:rFonts w:asciiTheme="majorBidi" w:hAnsiTheme="majorBidi" w:cstheme="majorBidi"/>
          <w:sz w:val="24"/>
          <w:szCs w:val="24"/>
        </w:rPr>
        <w:t xml:space="preserve">  </w:t>
      </w:r>
    </w:p>
    <w:p w:rsidR="00CF2213" w:rsidRDefault="00CF2213" w:rsidP="00D12925">
      <w:pPr>
        <w:autoSpaceDE w:val="0"/>
        <w:autoSpaceDN w:val="0"/>
        <w:adjustRightInd w:val="0"/>
        <w:spacing w:after="0" w:line="240" w:lineRule="auto"/>
        <w:jc w:val="both"/>
        <w:rPr>
          <w:rFonts w:asciiTheme="majorBidi" w:eastAsia="Times New Roman" w:hAnsiTheme="majorBidi" w:cstheme="majorBidi"/>
          <w:sz w:val="24"/>
          <w:szCs w:val="24"/>
        </w:rPr>
      </w:pPr>
    </w:p>
    <w:p w:rsidR="00CF2213" w:rsidRDefault="006C7F99" w:rsidP="00D12925">
      <w:pPr>
        <w:autoSpaceDE w:val="0"/>
        <w:autoSpaceDN w:val="0"/>
        <w:adjustRightInd w:val="0"/>
        <w:spacing w:after="0" w:line="240" w:lineRule="auto"/>
        <w:jc w:val="both"/>
        <w:rPr>
          <w:rFonts w:asciiTheme="majorBidi" w:eastAsia="Times New Roman" w:hAnsiTheme="majorBidi" w:cstheme="majorBidi"/>
          <w:bCs/>
          <w:kern w:val="36"/>
          <w:sz w:val="24"/>
          <w:szCs w:val="24"/>
        </w:rPr>
      </w:pPr>
      <w:hyperlink r:id="rId14" w:history="1">
        <w:proofErr w:type="gramStart"/>
        <w:r w:rsidR="00CF2213" w:rsidRPr="00D12925">
          <w:rPr>
            <w:rFonts w:asciiTheme="majorBidi" w:eastAsia="Times New Roman" w:hAnsiTheme="majorBidi" w:cstheme="majorBidi"/>
            <w:sz w:val="24"/>
            <w:szCs w:val="24"/>
          </w:rPr>
          <w:t>Watanabe S</w:t>
        </w:r>
      </w:hyperlink>
      <w:r w:rsidR="00CF2213" w:rsidRPr="00D12925">
        <w:rPr>
          <w:rFonts w:asciiTheme="majorBidi" w:eastAsia="Times New Roman" w:hAnsiTheme="majorBidi" w:cstheme="majorBidi"/>
          <w:sz w:val="24"/>
          <w:szCs w:val="24"/>
        </w:rPr>
        <w:t xml:space="preserve"> and </w:t>
      </w:r>
      <w:hyperlink r:id="rId15" w:history="1">
        <w:r w:rsidR="00CF2213" w:rsidRPr="00D12925">
          <w:rPr>
            <w:rFonts w:asciiTheme="majorBidi" w:eastAsia="Times New Roman" w:hAnsiTheme="majorBidi" w:cstheme="majorBidi"/>
            <w:sz w:val="24"/>
            <w:szCs w:val="24"/>
          </w:rPr>
          <w:t>Arai K</w:t>
        </w:r>
      </w:hyperlink>
      <w:r w:rsidR="00CF2213" w:rsidRPr="00D12925">
        <w:rPr>
          <w:rFonts w:asciiTheme="majorBidi" w:eastAsia="Times New Roman" w:hAnsiTheme="majorBidi" w:cstheme="majorBidi"/>
          <w:sz w:val="24"/>
          <w:szCs w:val="24"/>
        </w:rPr>
        <w:t>.19</w:t>
      </w:r>
      <w:r w:rsidR="00CF2213" w:rsidRPr="00D12925">
        <w:rPr>
          <w:rFonts w:asciiTheme="majorBidi" w:hAnsiTheme="majorBidi" w:cstheme="majorBidi"/>
          <w:sz w:val="24"/>
          <w:szCs w:val="24"/>
        </w:rPr>
        <w:t>97.</w:t>
      </w:r>
      <w:proofErr w:type="gramEnd"/>
      <w:r w:rsidR="00CF2213" w:rsidRPr="00D12925">
        <w:rPr>
          <w:rFonts w:asciiTheme="majorBidi" w:eastAsia="Times New Roman" w:hAnsiTheme="majorBidi" w:cstheme="majorBidi"/>
          <w:bCs/>
          <w:kern w:val="36"/>
          <w:sz w:val="24"/>
          <w:szCs w:val="24"/>
        </w:rPr>
        <w:t xml:space="preserve"> </w:t>
      </w:r>
      <w:proofErr w:type="gramStart"/>
      <w:r w:rsidR="00CF2213" w:rsidRPr="00D12925">
        <w:rPr>
          <w:rFonts w:asciiTheme="majorBidi" w:eastAsia="Times New Roman" w:hAnsiTheme="majorBidi" w:cstheme="majorBidi"/>
          <w:bCs/>
          <w:kern w:val="36"/>
          <w:sz w:val="24"/>
          <w:szCs w:val="24"/>
        </w:rPr>
        <w:t>Cytokines and their receptors.</w:t>
      </w:r>
      <w:proofErr w:type="gramEnd"/>
      <w:r w:rsidR="00CF2213" w:rsidRPr="00D12925">
        <w:rPr>
          <w:rFonts w:asciiTheme="majorBidi" w:eastAsia="Times New Roman" w:hAnsiTheme="majorBidi" w:cstheme="majorBidi"/>
          <w:bCs/>
          <w:kern w:val="36"/>
          <w:sz w:val="24"/>
          <w:szCs w:val="24"/>
        </w:rPr>
        <w:t xml:space="preserve"> Nihon </w:t>
      </w:r>
      <w:proofErr w:type="spellStart"/>
      <w:r w:rsidR="00CF2213" w:rsidRPr="00D12925">
        <w:rPr>
          <w:rFonts w:asciiTheme="majorBidi" w:eastAsia="Times New Roman" w:hAnsiTheme="majorBidi" w:cstheme="majorBidi"/>
          <w:bCs/>
          <w:kern w:val="36"/>
          <w:sz w:val="24"/>
          <w:szCs w:val="24"/>
        </w:rPr>
        <w:t>Rinsho</w:t>
      </w:r>
      <w:proofErr w:type="spellEnd"/>
      <w:r w:rsidR="00CF2213" w:rsidRPr="00D12925">
        <w:rPr>
          <w:rFonts w:asciiTheme="majorBidi" w:eastAsia="Times New Roman" w:hAnsiTheme="majorBidi" w:cstheme="majorBidi"/>
          <w:bCs/>
          <w:kern w:val="36"/>
          <w:sz w:val="24"/>
          <w:szCs w:val="24"/>
        </w:rPr>
        <w:t>. 55(9):</w:t>
      </w:r>
      <w:r w:rsidR="00CF2213">
        <w:rPr>
          <w:rFonts w:asciiTheme="majorBidi" w:eastAsia="Times New Roman" w:hAnsiTheme="majorBidi" w:cstheme="majorBidi"/>
          <w:bCs/>
          <w:kern w:val="36"/>
          <w:sz w:val="24"/>
          <w:szCs w:val="24"/>
        </w:rPr>
        <w:t xml:space="preserve"> </w:t>
      </w:r>
      <w:r w:rsidR="00CF2213" w:rsidRPr="00D12925">
        <w:rPr>
          <w:rFonts w:asciiTheme="majorBidi" w:eastAsia="Times New Roman" w:hAnsiTheme="majorBidi" w:cstheme="majorBidi"/>
          <w:bCs/>
          <w:kern w:val="36"/>
          <w:sz w:val="24"/>
          <w:szCs w:val="24"/>
        </w:rPr>
        <w:t>2458-</w:t>
      </w:r>
      <w:r w:rsidR="00CF2213">
        <w:rPr>
          <w:rFonts w:asciiTheme="majorBidi" w:eastAsia="Times New Roman" w:hAnsiTheme="majorBidi" w:cstheme="majorBidi"/>
          <w:bCs/>
          <w:kern w:val="36"/>
          <w:sz w:val="24"/>
          <w:szCs w:val="24"/>
        </w:rPr>
        <w:t>24</w:t>
      </w:r>
      <w:r w:rsidR="00CF2213" w:rsidRPr="00D12925">
        <w:rPr>
          <w:rFonts w:asciiTheme="majorBidi" w:eastAsia="Times New Roman" w:hAnsiTheme="majorBidi" w:cstheme="majorBidi"/>
          <w:bCs/>
          <w:kern w:val="36"/>
          <w:sz w:val="24"/>
          <w:szCs w:val="24"/>
        </w:rPr>
        <w:t>66.</w:t>
      </w:r>
    </w:p>
    <w:p w:rsidR="00CF2213" w:rsidRDefault="00CF2213" w:rsidP="0059745B">
      <w:pPr>
        <w:spacing w:after="0" w:line="240" w:lineRule="auto"/>
        <w:ind w:left="1134" w:hanging="1134"/>
        <w:jc w:val="both"/>
        <w:rPr>
          <w:rFonts w:asciiTheme="majorBidi" w:hAnsiTheme="majorBidi" w:cstheme="majorBidi"/>
          <w:sz w:val="24"/>
          <w:szCs w:val="24"/>
        </w:rPr>
      </w:pPr>
    </w:p>
    <w:p w:rsidR="00CF2213" w:rsidRDefault="00CF2213" w:rsidP="0059745B">
      <w:pPr>
        <w:spacing w:after="0" w:line="240" w:lineRule="auto"/>
        <w:ind w:left="1134" w:hanging="1134"/>
        <w:jc w:val="both"/>
        <w:rPr>
          <w:rFonts w:asciiTheme="majorBidi" w:hAnsiTheme="majorBidi" w:cstheme="majorBidi"/>
          <w:sz w:val="24"/>
          <w:szCs w:val="24"/>
        </w:rPr>
      </w:pPr>
      <w:r w:rsidRPr="0059745B">
        <w:rPr>
          <w:rFonts w:asciiTheme="majorBidi" w:hAnsiTheme="majorBidi" w:cstheme="majorBidi"/>
          <w:sz w:val="24"/>
          <w:szCs w:val="24"/>
        </w:rPr>
        <w:t xml:space="preserve">Wings TYL, Chang-bin F, </w:t>
      </w:r>
      <w:proofErr w:type="spellStart"/>
      <w:r w:rsidRPr="0059745B">
        <w:rPr>
          <w:rFonts w:asciiTheme="majorBidi" w:hAnsiTheme="majorBidi" w:cstheme="majorBidi"/>
          <w:sz w:val="24"/>
          <w:szCs w:val="24"/>
        </w:rPr>
        <w:t>Lan-jun</w:t>
      </w:r>
      <w:proofErr w:type="spellEnd"/>
      <w:r w:rsidRPr="0059745B">
        <w:rPr>
          <w:rFonts w:asciiTheme="majorBidi" w:hAnsiTheme="majorBidi" w:cstheme="majorBidi"/>
          <w:sz w:val="24"/>
          <w:szCs w:val="24"/>
        </w:rPr>
        <w:t xml:space="preserve"> B, Yuan Y, Yi-ding D, Min W, </w:t>
      </w:r>
      <w:proofErr w:type="spellStart"/>
      <w:r w:rsidRPr="0059745B">
        <w:rPr>
          <w:rFonts w:asciiTheme="majorBidi" w:hAnsiTheme="majorBidi" w:cstheme="majorBidi"/>
          <w:sz w:val="24"/>
          <w:szCs w:val="24"/>
        </w:rPr>
        <w:t>Hao</w:t>
      </w:r>
      <w:proofErr w:type="spellEnd"/>
      <w:r w:rsidRPr="0059745B">
        <w:rPr>
          <w:rFonts w:asciiTheme="majorBidi" w:hAnsiTheme="majorBidi" w:cstheme="majorBidi"/>
          <w:sz w:val="24"/>
          <w:szCs w:val="24"/>
        </w:rPr>
        <w:t xml:space="preserve"> L, Mary NBC, Louis WCC, Jin-le L, Ye T and Liu Q. 2012. </w:t>
      </w:r>
      <w:proofErr w:type="gramStart"/>
      <w:r w:rsidRPr="0059745B">
        <w:rPr>
          <w:rFonts w:asciiTheme="majorBidi" w:hAnsiTheme="majorBidi" w:cstheme="majorBidi"/>
          <w:sz w:val="24"/>
          <w:szCs w:val="24"/>
        </w:rPr>
        <w:t xml:space="preserve">Gene polymorphism and protein of human </w:t>
      </w:r>
      <w:proofErr w:type="spellStart"/>
      <w:r w:rsidRPr="0059745B">
        <w:rPr>
          <w:rFonts w:asciiTheme="majorBidi" w:hAnsiTheme="majorBidi" w:cstheme="majorBidi"/>
          <w:sz w:val="24"/>
          <w:szCs w:val="24"/>
        </w:rPr>
        <w:t>proand</w:t>
      </w:r>
      <w:proofErr w:type="spellEnd"/>
      <w:r w:rsidRPr="0059745B">
        <w:rPr>
          <w:rFonts w:asciiTheme="majorBidi" w:hAnsiTheme="majorBidi" w:cstheme="majorBidi"/>
          <w:sz w:val="24"/>
          <w:szCs w:val="24"/>
        </w:rPr>
        <w:t xml:space="preserve"> anti-inflammatory cytokines in Chinese healthy subjects and chronic </w:t>
      </w:r>
      <w:proofErr w:type="spellStart"/>
      <w:r w:rsidRPr="0059745B">
        <w:rPr>
          <w:rFonts w:asciiTheme="majorBidi" w:hAnsiTheme="majorBidi" w:cstheme="majorBidi"/>
          <w:sz w:val="24"/>
          <w:szCs w:val="24"/>
        </w:rPr>
        <w:t>periodontitis</w:t>
      </w:r>
      <w:proofErr w:type="spellEnd"/>
      <w:r w:rsidRPr="0059745B">
        <w:rPr>
          <w:rFonts w:asciiTheme="majorBidi" w:hAnsiTheme="majorBidi" w:cstheme="majorBidi"/>
          <w:sz w:val="24"/>
          <w:szCs w:val="24"/>
        </w:rPr>
        <w:t xml:space="preserve"> patients.</w:t>
      </w:r>
      <w:proofErr w:type="gramEnd"/>
      <w:r w:rsidRPr="0059745B">
        <w:t xml:space="preserve"> </w:t>
      </w:r>
      <w:r w:rsidRPr="0059745B">
        <w:rPr>
          <w:rFonts w:asciiTheme="majorBidi" w:hAnsiTheme="majorBidi" w:cstheme="majorBidi"/>
          <w:sz w:val="24"/>
          <w:szCs w:val="24"/>
        </w:rPr>
        <w:t xml:space="preserve">J </w:t>
      </w:r>
      <w:proofErr w:type="spellStart"/>
      <w:r w:rsidRPr="0059745B">
        <w:rPr>
          <w:rFonts w:asciiTheme="majorBidi" w:hAnsiTheme="majorBidi" w:cstheme="majorBidi"/>
          <w:sz w:val="24"/>
          <w:szCs w:val="24"/>
        </w:rPr>
        <w:t>Transl</w:t>
      </w:r>
      <w:proofErr w:type="spellEnd"/>
      <w:r w:rsidRPr="0059745B">
        <w:rPr>
          <w:rFonts w:asciiTheme="majorBidi" w:hAnsiTheme="majorBidi" w:cstheme="majorBidi"/>
          <w:sz w:val="24"/>
          <w:szCs w:val="24"/>
        </w:rPr>
        <w:t xml:space="preserve"> Med. 2012; 10(</w:t>
      </w:r>
      <w:proofErr w:type="spellStart"/>
      <w:r w:rsidRPr="0059745B">
        <w:rPr>
          <w:rFonts w:asciiTheme="majorBidi" w:hAnsiTheme="majorBidi" w:cstheme="majorBidi"/>
          <w:sz w:val="24"/>
          <w:szCs w:val="24"/>
        </w:rPr>
        <w:t>Suppl</w:t>
      </w:r>
      <w:proofErr w:type="spellEnd"/>
      <w:r w:rsidRPr="0059745B">
        <w:rPr>
          <w:rFonts w:asciiTheme="majorBidi" w:hAnsiTheme="majorBidi" w:cstheme="majorBidi"/>
          <w:sz w:val="24"/>
          <w:szCs w:val="24"/>
        </w:rPr>
        <w:t xml:space="preserve"> 1): S8. DOI:  10.1186/1479-5876-10-S1-S8.</w:t>
      </w:r>
    </w:p>
    <w:p w:rsidR="00CF2213" w:rsidRPr="00564753" w:rsidRDefault="00CF2213" w:rsidP="00FE297E">
      <w:pPr>
        <w:autoSpaceDE w:val="0"/>
        <w:autoSpaceDN w:val="0"/>
        <w:adjustRightInd w:val="0"/>
        <w:spacing w:after="0" w:line="240" w:lineRule="auto"/>
        <w:ind w:left="1134" w:hanging="1134"/>
        <w:jc w:val="both"/>
        <w:rPr>
          <w:rFonts w:asciiTheme="majorBidi" w:hAnsiTheme="majorBidi" w:cstheme="majorBidi"/>
          <w:sz w:val="24"/>
          <w:szCs w:val="24"/>
        </w:rPr>
      </w:pPr>
      <w:proofErr w:type="gramStart"/>
      <w:r w:rsidRPr="00FE297E">
        <w:rPr>
          <w:rFonts w:asciiTheme="majorBidi" w:hAnsiTheme="majorBidi" w:cstheme="majorBidi"/>
          <w:sz w:val="24"/>
          <w:szCs w:val="24"/>
        </w:rPr>
        <w:t>Zhou X and Jun W. 2000.</w:t>
      </w:r>
      <w:proofErr w:type="gramEnd"/>
      <w:r w:rsidRPr="00FE297E">
        <w:rPr>
          <w:rFonts w:asciiTheme="majorBidi" w:hAnsiTheme="majorBidi" w:cstheme="majorBidi"/>
          <w:bCs/>
          <w:sz w:val="24"/>
          <w:szCs w:val="24"/>
        </w:rPr>
        <w:t xml:space="preserve"> </w:t>
      </w:r>
      <w:proofErr w:type="gramStart"/>
      <w:r w:rsidRPr="00FE297E">
        <w:rPr>
          <w:rFonts w:asciiTheme="majorBidi" w:hAnsiTheme="majorBidi" w:cstheme="majorBidi"/>
          <w:bCs/>
          <w:sz w:val="24"/>
          <w:szCs w:val="24"/>
        </w:rPr>
        <w:t>Consideration of Cytokines as Therapeutics Agents or Targets.</w:t>
      </w:r>
      <w:proofErr w:type="gramEnd"/>
      <w:r w:rsidRPr="00FE297E">
        <w:rPr>
          <w:rFonts w:asciiTheme="majorBidi" w:hAnsiTheme="majorBidi" w:cstheme="majorBidi"/>
          <w:bCs/>
          <w:sz w:val="24"/>
          <w:szCs w:val="24"/>
        </w:rPr>
        <w:t xml:space="preserve"> </w:t>
      </w:r>
      <w:r w:rsidRPr="00FE297E">
        <w:rPr>
          <w:rFonts w:asciiTheme="majorBidi" w:hAnsiTheme="majorBidi" w:cstheme="majorBidi"/>
          <w:sz w:val="24"/>
          <w:szCs w:val="24"/>
        </w:rPr>
        <w:t xml:space="preserve">        </w:t>
      </w:r>
      <w:r w:rsidRPr="00FE297E">
        <w:rPr>
          <w:rStyle w:val="absnonlinkmetadata"/>
          <w:rFonts w:asciiTheme="majorBidi" w:hAnsiTheme="majorBidi" w:cstheme="majorBidi"/>
          <w:sz w:val="24"/>
          <w:szCs w:val="24"/>
          <w:shd w:val="clear" w:color="auto" w:fill="FFFFFF"/>
        </w:rPr>
        <w:t xml:space="preserve"> </w:t>
      </w:r>
      <w:proofErr w:type="spellStart"/>
      <w:r w:rsidRPr="00FE297E">
        <w:rPr>
          <w:rStyle w:val="absnonlinkmetadata"/>
          <w:rFonts w:asciiTheme="majorBidi" w:hAnsiTheme="majorBidi" w:cstheme="majorBidi"/>
          <w:sz w:val="24"/>
          <w:szCs w:val="24"/>
          <w:shd w:val="clear" w:color="auto" w:fill="FFFFFF"/>
        </w:rPr>
        <w:t>Curr</w:t>
      </w:r>
      <w:proofErr w:type="spellEnd"/>
      <w:r w:rsidRPr="00FE297E">
        <w:rPr>
          <w:rStyle w:val="absnonlinkmetadata"/>
          <w:rFonts w:asciiTheme="majorBidi" w:hAnsiTheme="majorBidi" w:cstheme="majorBidi"/>
          <w:sz w:val="24"/>
          <w:szCs w:val="24"/>
          <w:shd w:val="clear" w:color="auto" w:fill="FFFFFF"/>
        </w:rPr>
        <w:t xml:space="preserve"> </w:t>
      </w:r>
      <w:proofErr w:type="spellStart"/>
      <w:r w:rsidRPr="00FE297E">
        <w:rPr>
          <w:rStyle w:val="absnonlinkmetadata"/>
          <w:rFonts w:asciiTheme="majorBidi" w:hAnsiTheme="majorBidi" w:cstheme="majorBidi"/>
          <w:sz w:val="24"/>
          <w:szCs w:val="24"/>
          <w:shd w:val="clear" w:color="auto" w:fill="FFFFFF"/>
        </w:rPr>
        <w:t>Pharm</w:t>
      </w:r>
      <w:proofErr w:type="spellEnd"/>
      <w:r w:rsidRPr="00FE297E">
        <w:rPr>
          <w:rStyle w:val="absnonlinkmetadata"/>
          <w:rFonts w:asciiTheme="majorBidi" w:hAnsiTheme="majorBidi" w:cstheme="majorBidi"/>
          <w:sz w:val="24"/>
          <w:szCs w:val="24"/>
          <w:shd w:val="clear" w:color="auto" w:fill="FFFFFF"/>
        </w:rPr>
        <w:t xml:space="preserve"> Des. 6(6):599-611.</w:t>
      </w:r>
    </w:p>
    <w:sectPr w:rsidR="00CF2213" w:rsidRPr="00564753" w:rsidSect="006D125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T883Eo00">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dvCORRESAST">
    <w:altName w:val="Arial Unicode MS"/>
    <w:panose1 w:val="00000000000000000000"/>
    <w:charset w:val="81"/>
    <w:family w:val="auto"/>
    <w:notTrueType/>
    <w:pitch w:val="default"/>
    <w:sig w:usb0="00000001" w:usb1="09060000" w:usb2="00000010" w:usb3="00000000" w:csb0="00080000" w:csb1="00000000"/>
  </w:font>
  <w:font w:name="MTSY">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834E6"/>
    <w:multiLevelType w:val="hybridMultilevel"/>
    <w:tmpl w:val="12A468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A2B78F8"/>
    <w:multiLevelType w:val="hybridMultilevel"/>
    <w:tmpl w:val="0EC025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465718"/>
    <w:multiLevelType w:val="hybridMultilevel"/>
    <w:tmpl w:val="84DEA5D4"/>
    <w:lvl w:ilvl="0" w:tplc="27F694B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7086292"/>
    <w:multiLevelType w:val="hybridMultilevel"/>
    <w:tmpl w:val="8520BD0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01">
      <w:start w:val="1"/>
      <w:numFmt w:val="bullet"/>
      <w:lvlText w:val=""/>
      <w:lvlJc w:val="left"/>
      <w:pPr>
        <w:ind w:left="2732" w:hanging="180"/>
      </w:pPr>
      <w:rPr>
        <w:rFonts w:ascii="Symbol" w:hAnsi="Symbo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2DD2783"/>
    <w:multiLevelType w:val="hybridMultilevel"/>
    <w:tmpl w:val="0EC874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EA0DF4"/>
    <w:multiLevelType w:val="hybridMultilevel"/>
    <w:tmpl w:val="14FC7F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CE2A58"/>
    <w:multiLevelType w:val="hybridMultilevel"/>
    <w:tmpl w:val="42983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4F5377"/>
    <w:multiLevelType w:val="hybridMultilevel"/>
    <w:tmpl w:val="AD1CA1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4"/>
  </w:num>
  <w:num w:numId="5">
    <w:abstractNumId w:val="7"/>
  </w:num>
  <w:num w:numId="6">
    <w:abstractNumId w:val="6"/>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9D1891"/>
    <w:rsid w:val="000014E6"/>
    <w:rsid w:val="00005B08"/>
    <w:rsid w:val="00014111"/>
    <w:rsid w:val="00022B98"/>
    <w:rsid w:val="000231DB"/>
    <w:rsid w:val="00036172"/>
    <w:rsid w:val="0004250F"/>
    <w:rsid w:val="00066F69"/>
    <w:rsid w:val="000F1C7A"/>
    <w:rsid w:val="000F3C10"/>
    <w:rsid w:val="001214AE"/>
    <w:rsid w:val="00146CB2"/>
    <w:rsid w:val="0017756B"/>
    <w:rsid w:val="00186974"/>
    <w:rsid w:val="001B337C"/>
    <w:rsid w:val="001B6136"/>
    <w:rsid w:val="001D1AC9"/>
    <w:rsid w:val="001D333F"/>
    <w:rsid w:val="001D6B61"/>
    <w:rsid w:val="001E2C1F"/>
    <w:rsid w:val="00212963"/>
    <w:rsid w:val="0023694E"/>
    <w:rsid w:val="002467D3"/>
    <w:rsid w:val="00255E86"/>
    <w:rsid w:val="002748FA"/>
    <w:rsid w:val="002A4B8C"/>
    <w:rsid w:val="002C7E50"/>
    <w:rsid w:val="002D5935"/>
    <w:rsid w:val="002D7CAA"/>
    <w:rsid w:val="00303EDF"/>
    <w:rsid w:val="00304125"/>
    <w:rsid w:val="00312A98"/>
    <w:rsid w:val="00326AE9"/>
    <w:rsid w:val="00334CB5"/>
    <w:rsid w:val="00355882"/>
    <w:rsid w:val="00380852"/>
    <w:rsid w:val="003A0AC6"/>
    <w:rsid w:val="003B0B20"/>
    <w:rsid w:val="003C2C36"/>
    <w:rsid w:val="003E7131"/>
    <w:rsid w:val="00407804"/>
    <w:rsid w:val="00411AEF"/>
    <w:rsid w:val="00427C61"/>
    <w:rsid w:val="0048026F"/>
    <w:rsid w:val="00483E28"/>
    <w:rsid w:val="004B137E"/>
    <w:rsid w:val="004B476A"/>
    <w:rsid w:val="004E22D6"/>
    <w:rsid w:val="004E4325"/>
    <w:rsid w:val="004E6E5E"/>
    <w:rsid w:val="00514ABF"/>
    <w:rsid w:val="005173C7"/>
    <w:rsid w:val="00517E21"/>
    <w:rsid w:val="00524BD5"/>
    <w:rsid w:val="00527834"/>
    <w:rsid w:val="00537F4B"/>
    <w:rsid w:val="00543209"/>
    <w:rsid w:val="00564753"/>
    <w:rsid w:val="0058446C"/>
    <w:rsid w:val="00585906"/>
    <w:rsid w:val="00592114"/>
    <w:rsid w:val="0059223D"/>
    <w:rsid w:val="0059745B"/>
    <w:rsid w:val="005A7DCA"/>
    <w:rsid w:val="005E6261"/>
    <w:rsid w:val="006108E0"/>
    <w:rsid w:val="006235DE"/>
    <w:rsid w:val="0064516F"/>
    <w:rsid w:val="0065266F"/>
    <w:rsid w:val="0065270B"/>
    <w:rsid w:val="0066216A"/>
    <w:rsid w:val="00682247"/>
    <w:rsid w:val="00686274"/>
    <w:rsid w:val="00693002"/>
    <w:rsid w:val="006C40B3"/>
    <w:rsid w:val="006C7F99"/>
    <w:rsid w:val="006D1257"/>
    <w:rsid w:val="006E2C9A"/>
    <w:rsid w:val="006F5E1D"/>
    <w:rsid w:val="007162B5"/>
    <w:rsid w:val="00716C26"/>
    <w:rsid w:val="00730BF5"/>
    <w:rsid w:val="00745C99"/>
    <w:rsid w:val="00750F2E"/>
    <w:rsid w:val="0076441A"/>
    <w:rsid w:val="00764CFE"/>
    <w:rsid w:val="00774F4D"/>
    <w:rsid w:val="00780F01"/>
    <w:rsid w:val="007B0AF2"/>
    <w:rsid w:val="007B4648"/>
    <w:rsid w:val="007B7274"/>
    <w:rsid w:val="007C2E08"/>
    <w:rsid w:val="007D0D71"/>
    <w:rsid w:val="007E19CD"/>
    <w:rsid w:val="007E3A5E"/>
    <w:rsid w:val="007E4440"/>
    <w:rsid w:val="007E799D"/>
    <w:rsid w:val="008419C1"/>
    <w:rsid w:val="0084393D"/>
    <w:rsid w:val="00860CBB"/>
    <w:rsid w:val="00861F9D"/>
    <w:rsid w:val="00872DFF"/>
    <w:rsid w:val="0087676A"/>
    <w:rsid w:val="00896816"/>
    <w:rsid w:val="008A0E7D"/>
    <w:rsid w:val="008C54D4"/>
    <w:rsid w:val="008D05CE"/>
    <w:rsid w:val="009237C5"/>
    <w:rsid w:val="00950429"/>
    <w:rsid w:val="0095708F"/>
    <w:rsid w:val="009767F5"/>
    <w:rsid w:val="009818D7"/>
    <w:rsid w:val="00982884"/>
    <w:rsid w:val="00990B54"/>
    <w:rsid w:val="00996FAB"/>
    <w:rsid w:val="009A4EE2"/>
    <w:rsid w:val="009C241F"/>
    <w:rsid w:val="009D1891"/>
    <w:rsid w:val="00A1408B"/>
    <w:rsid w:val="00A14359"/>
    <w:rsid w:val="00A25400"/>
    <w:rsid w:val="00A27A4D"/>
    <w:rsid w:val="00A42BCD"/>
    <w:rsid w:val="00A54471"/>
    <w:rsid w:val="00AA4F14"/>
    <w:rsid w:val="00AA50AF"/>
    <w:rsid w:val="00AB3382"/>
    <w:rsid w:val="00AC36BB"/>
    <w:rsid w:val="00AC6B79"/>
    <w:rsid w:val="00AD5861"/>
    <w:rsid w:val="00AE7415"/>
    <w:rsid w:val="00B04073"/>
    <w:rsid w:val="00B057DF"/>
    <w:rsid w:val="00B0599B"/>
    <w:rsid w:val="00B13B8F"/>
    <w:rsid w:val="00B42488"/>
    <w:rsid w:val="00B54EE8"/>
    <w:rsid w:val="00B606BF"/>
    <w:rsid w:val="00B71B7C"/>
    <w:rsid w:val="00BA0324"/>
    <w:rsid w:val="00BB67ED"/>
    <w:rsid w:val="00BC450B"/>
    <w:rsid w:val="00BC48FD"/>
    <w:rsid w:val="00BD3E55"/>
    <w:rsid w:val="00C03FC8"/>
    <w:rsid w:val="00C221CC"/>
    <w:rsid w:val="00C374F7"/>
    <w:rsid w:val="00C41931"/>
    <w:rsid w:val="00C46AB9"/>
    <w:rsid w:val="00C56A01"/>
    <w:rsid w:val="00C81881"/>
    <w:rsid w:val="00CB166D"/>
    <w:rsid w:val="00CB71F1"/>
    <w:rsid w:val="00CE52D4"/>
    <w:rsid w:val="00CF21AB"/>
    <w:rsid w:val="00CF2213"/>
    <w:rsid w:val="00D03E34"/>
    <w:rsid w:val="00D078F7"/>
    <w:rsid w:val="00D12925"/>
    <w:rsid w:val="00D2104C"/>
    <w:rsid w:val="00D315C1"/>
    <w:rsid w:val="00D47178"/>
    <w:rsid w:val="00D50854"/>
    <w:rsid w:val="00D54622"/>
    <w:rsid w:val="00D6036C"/>
    <w:rsid w:val="00D71CB4"/>
    <w:rsid w:val="00D73904"/>
    <w:rsid w:val="00D966A3"/>
    <w:rsid w:val="00DA58AB"/>
    <w:rsid w:val="00DD621D"/>
    <w:rsid w:val="00DF0D59"/>
    <w:rsid w:val="00E05A04"/>
    <w:rsid w:val="00E1157F"/>
    <w:rsid w:val="00E143C9"/>
    <w:rsid w:val="00E212B3"/>
    <w:rsid w:val="00E24497"/>
    <w:rsid w:val="00E46DF6"/>
    <w:rsid w:val="00E50F13"/>
    <w:rsid w:val="00E5585C"/>
    <w:rsid w:val="00E5711D"/>
    <w:rsid w:val="00E8515A"/>
    <w:rsid w:val="00E97892"/>
    <w:rsid w:val="00EA2FA2"/>
    <w:rsid w:val="00EC3018"/>
    <w:rsid w:val="00EC557F"/>
    <w:rsid w:val="00ED1086"/>
    <w:rsid w:val="00ED7F16"/>
    <w:rsid w:val="00EE0730"/>
    <w:rsid w:val="00EE096A"/>
    <w:rsid w:val="00F06435"/>
    <w:rsid w:val="00F25E8B"/>
    <w:rsid w:val="00F35E53"/>
    <w:rsid w:val="00F404E2"/>
    <w:rsid w:val="00F52427"/>
    <w:rsid w:val="00F55014"/>
    <w:rsid w:val="00F55B9B"/>
    <w:rsid w:val="00F63E51"/>
    <w:rsid w:val="00F67E5E"/>
    <w:rsid w:val="00F90FA4"/>
    <w:rsid w:val="00F94D7A"/>
    <w:rsid w:val="00FC25A8"/>
    <w:rsid w:val="00FD5A4B"/>
    <w:rsid w:val="00FE146B"/>
    <w:rsid w:val="00FE297E"/>
    <w:rsid w:val="00FE4C5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8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35E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221CC"/>
    <w:pPr>
      <w:ind w:left="720"/>
      <w:contextualSpacing/>
    </w:pPr>
  </w:style>
  <w:style w:type="paragraph" w:customStyle="1" w:styleId="Default">
    <w:name w:val="Default"/>
    <w:rsid w:val="00DD621D"/>
    <w:pPr>
      <w:autoSpaceDE w:val="0"/>
      <w:autoSpaceDN w:val="0"/>
      <w:adjustRightInd w:val="0"/>
      <w:spacing w:after="0" w:line="240" w:lineRule="auto"/>
    </w:pPr>
    <w:rPr>
      <w:rFonts w:ascii="Book Antiqua" w:hAnsi="Book Antiqua" w:cs="Book Antiqua"/>
      <w:color w:val="000000"/>
      <w:sz w:val="24"/>
      <w:szCs w:val="24"/>
    </w:rPr>
  </w:style>
  <w:style w:type="character" w:styleId="Hyperlink">
    <w:name w:val="Hyperlink"/>
    <w:basedOn w:val="DefaultParagraphFont"/>
    <w:uiPriority w:val="99"/>
    <w:unhideWhenUsed/>
    <w:rsid w:val="00524BD5"/>
    <w:rPr>
      <w:color w:val="0000FF"/>
      <w:u w:val="single"/>
    </w:rPr>
  </w:style>
  <w:style w:type="character" w:customStyle="1" w:styleId="absnonlinkmetadata">
    <w:name w:val="abs_nonlink_metadata"/>
    <w:basedOn w:val="DefaultParagraphFont"/>
    <w:rsid w:val="00A42BCD"/>
  </w:style>
  <w:style w:type="character" w:customStyle="1" w:styleId="apple-converted-space">
    <w:name w:val="apple-converted-space"/>
    <w:basedOn w:val="DefaultParagraphFont"/>
    <w:rsid w:val="003E71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8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35E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221CC"/>
    <w:pPr>
      <w:ind w:left="720"/>
      <w:contextualSpacing/>
    </w:pPr>
  </w:style>
  <w:style w:type="paragraph" w:customStyle="1" w:styleId="Default">
    <w:name w:val="Default"/>
    <w:rsid w:val="00DD621D"/>
    <w:pPr>
      <w:autoSpaceDE w:val="0"/>
      <w:autoSpaceDN w:val="0"/>
      <w:adjustRightInd w:val="0"/>
      <w:spacing w:after="0" w:line="240" w:lineRule="auto"/>
    </w:pPr>
    <w:rPr>
      <w:rFonts w:ascii="Book Antiqua" w:hAnsi="Book Antiqua" w:cs="Book Antiqua"/>
      <w:color w:val="000000"/>
      <w:sz w:val="24"/>
      <w:szCs w:val="24"/>
    </w:rPr>
  </w:style>
  <w:style w:type="character" w:styleId="Hyperlink">
    <w:name w:val="Hyperlink"/>
    <w:basedOn w:val="DefaultParagraphFont"/>
    <w:uiPriority w:val="99"/>
    <w:semiHidden/>
    <w:unhideWhenUsed/>
    <w:rsid w:val="00524BD5"/>
    <w:rPr>
      <w:color w:val="0000FF"/>
      <w:u w:val="single"/>
    </w:rPr>
  </w:style>
  <w:style w:type="character" w:customStyle="1" w:styleId="absnonlinkmetadata">
    <w:name w:val="abs_nonlink_metadata"/>
    <w:basedOn w:val="DefaultParagraphFont"/>
    <w:rsid w:val="00A42BCD"/>
  </w:style>
</w:styles>
</file>

<file path=word/webSettings.xml><?xml version="1.0" encoding="utf-8"?>
<w:webSettings xmlns:r="http://schemas.openxmlformats.org/officeDocument/2006/relationships" xmlns:w="http://schemas.openxmlformats.org/wordprocessingml/2006/main">
  <w:divs>
    <w:div w:id="26181358">
      <w:bodyDiv w:val="1"/>
      <w:marLeft w:val="0"/>
      <w:marRight w:val="0"/>
      <w:marTop w:val="0"/>
      <w:marBottom w:val="0"/>
      <w:divBdr>
        <w:top w:val="none" w:sz="0" w:space="0" w:color="auto"/>
        <w:left w:val="none" w:sz="0" w:space="0" w:color="auto"/>
        <w:bottom w:val="none" w:sz="0" w:space="0" w:color="auto"/>
        <w:right w:val="none" w:sz="0" w:space="0" w:color="auto"/>
      </w:divBdr>
    </w:div>
    <w:div w:id="99301132">
      <w:bodyDiv w:val="1"/>
      <w:marLeft w:val="0"/>
      <w:marRight w:val="0"/>
      <w:marTop w:val="0"/>
      <w:marBottom w:val="0"/>
      <w:divBdr>
        <w:top w:val="none" w:sz="0" w:space="0" w:color="auto"/>
        <w:left w:val="none" w:sz="0" w:space="0" w:color="auto"/>
        <w:bottom w:val="none" w:sz="0" w:space="0" w:color="auto"/>
        <w:right w:val="none" w:sz="0" w:space="0" w:color="auto"/>
      </w:divBdr>
    </w:div>
    <w:div w:id="160050375">
      <w:bodyDiv w:val="1"/>
      <w:marLeft w:val="0"/>
      <w:marRight w:val="0"/>
      <w:marTop w:val="0"/>
      <w:marBottom w:val="0"/>
      <w:divBdr>
        <w:top w:val="none" w:sz="0" w:space="0" w:color="auto"/>
        <w:left w:val="none" w:sz="0" w:space="0" w:color="auto"/>
        <w:bottom w:val="none" w:sz="0" w:space="0" w:color="auto"/>
        <w:right w:val="none" w:sz="0" w:space="0" w:color="auto"/>
      </w:divBdr>
    </w:div>
    <w:div w:id="301039359">
      <w:bodyDiv w:val="1"/>
      <w:marLeft w:val="0"/>
      <w:marRight w:val="0"/>
      <w:marTop w:val="0"/>
      <w:marBottom w:val="0"/>
      <w:divBdr>
        <w:top w:val="none" w:sz="0" w:space="0" w:color="auto"/>
        <w:left w:val="none" w:sz="0" w:space="0" w:color="auto"/>
        <w:bottom w:val="none" w:sz="0" w:space="0" w:color="auto"/>
        <w:right w:val="none" w:sz="0" w:space="0" w:color="auto"/>
      </w:divBdr>
    </w:div>
    <w:div w:id="476798592">
      <w:bodyDiv w:val="1"/>
      <w:marLeft w:val="0"/>
      <w:marRight w:val="0"/>
      <w:marTop w:val="0"/>
      <w:marBottom w:val="0"/>
      <w:divBdr>
        <w:top w:val="none" w:sz="0" w:space="0" w:color="auto"/>
        <w:left w:val="none" w:sz="0" w:space="0" w:color="auto"/>
        <w:bottom w:val="none" w:sz="0" w:space="0" w:color="auto"/>
        <w:right w:val="none" w:sz="0" w:space="0" w:color="auto"/>
      </w:divBdr>
    </w:div>
    <w:div w:id="581716275">
      <w:bodyDiv w:val="1"/>
      <w:marLeft w:val="0"/>
      <w:marRight w:val="0"/>
      <w:marTop w:val="0"/>
      <w:marBottom w:val="0"/>
      <w:divBdr>
        <w:top w:val="none" w:sz="0" w:space="0" w:color="auto"/>
        <w:left w:val="none" w:sz="0" w:space="0" w:color="auto"/>
        <w:bottom w:val="none" w:sz="0" w:space="0" w:color="auto"/>
        <w:right w:val="none" w:sz="0" w:space="0" w:color="auto"/>
      </w:divBdr>
    </w:div>
    <w:div w:id="1118985048">
      <w:bodyDiv w:val="1"/>
      <w:marLeft w:val="0"/>
      <w:marRight w:val="0"/>
      <w:marTop w:val="0"/>
      <w:marBottom w:val="0"/>
      <w:divBdr>
        <w:top w:val="none" w:sz="0" w:space="0" w:color="auto"/>
        <w:left w:val="none" w:sz="0" w:space="0" w:color="auto"/>
        <w:bottom w:val="none" w:sz="0" w:space="0" w:color="auto"/>
        <w:right w:val="none" w:sz="0" w:space="0" w:color="auto"/>
      </w:divBdr>
    </w:div>
    <w:div w:id="1251431282">
      <w:bodyDiv w:val="1"/>
      <w:marLeft w:val="0"/>
      <w:marRight w:val="0"/>
      <w:marTop w:val="0"/>
      <w:marBottom w:val="0"/>
      <w:divBdr>
        <w:top w:val="none" w:sz="0" w:space="0" w:color="auto"/>
        <w:left w:val="none" w:sz="0" w:space="0" w:color="auto"/>
        <w:bottom w:val="none" w:sz="0" w:space="0" w:color="auto"/>
        <w:right w:val="none" w:sz="0" w:space="0" w:color="auto"/>
      </w:divBdr>
    </w:div>
    <w:div w:id="1385913751">
      <w:bodyDiv w:val="1"/>
      <w:marLeft w:val="0"/>
      <w:marRight w:val="0"/>
      <w:marTop w:val="0"/>
      <w:marBottom w:val="0"/>
      <w:divBdr>
        <w:top w:val="none" w:sz="0" w:space="0" w:color="auto"/>
        <w:left w:val="none" w:sz="0" w:space="0" w:color="auto"/>
        <w:bottom w:val="none" w:sz="0" w:space="0" w:color="auto"/>
        <w:right w:val="none" w:sz="0" w:space="0" w:color="auto"/>
      </w:divBdr>
    </w:div>
    <w:div w:id="1626891405">
      <w:bodyDiv w:val="1"/>
      <w:marLeft w:val="0"/>
      <w:marRight w:val="0"/>
      <w:marTop w:val="0"/>
      <w:marBottom w:val="0"/>
      <w:divBdr>
        <w:top w:val="none" w:sz="0" w:space="0" w:color="auto"/>
        <w:left w:val="none" w:sz="0" w:space="0" w:color="auto"/>
        <w:bottom w:val="none" w:sz="0" w:space="0" w:color="auto"/>
        <w:right w:val="none" w:sz="0" w:space="0" w:color="auto"/>
      </w:divBdr>
    </w:div>
    <w:div w:id="196372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Urushizaki%20I%5BAuthor%5D&amp;cauthor=true&amp;cauthor_uid=2471455" TargetMode="External"/><Relationship Id="rId13" Type="http://schemas.openxmlformats.org/officeDocument/2006/relationships/hyperlink" Target="http://www.ncbi.nlm.nih.gov/pubmed?term=Omland%20T%5BAuthor%5D&amp;cauthor=true&amp;cauthor_uid=20214534"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sciencedirect.com/science/journal/09663274/10/2" TargetMode="External"/><Relationship Id="rId12" Type="http://schemas.openxmlformats.org/officeDocument/2006/relationships/hyperlink" Target="http://www.ncbi.nlm.nih.gov/pubmed?term=Christensen%20G%5BAuthor%5D&amp;cauthor=true&amp;cauthor_uid=2021453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ncbi.nlm.nih.gov/pubmed?term=Watanabe%20S%5BAuthor%5D&amp;cauthor=true&amp;cauthor_uid=9301316" TargetMode="External"/><Relationship Id="rId11" Type="http://schemas.openxmlformats.org/officeDocument/2006/relationships/hyperlink" Target="http://www.ncbi.nlm.nih.gov/pubmed?term=Vistnes%20M%5BAuthor%5D&amp;cauthor=true&amp;cauthor_uid=20214534" TargetMode="External"/><Relationship Id="rId5" Type="http://schemas.openxmlformats.org/officeDocument/2006/relationships/hyperlink" Target="mailto:tanveer.hussain@uvas.edu.pk" TargetMode="External"/><Relationship Id="rId15" Type="http://schemas.openxmlformats.org/officeDocument/2006/relationships/hyperlink" Target="http://www.ncbi.nlm.nih.gov/pubmed?term=Arai%20K%5BAuthor%5D&amp;cauthor=true&amp;cauthor_uid=9301316" TargetMode="External"/><Relationship Id="rId10" Type="http://schemas.openxmlformats.org/officeDocument/2006/relationships/hyperlink" Target="http://www.ncbi.nlm.nih.gov/pubmed?term=Feldmann%20M%5BAuthor%5D&amp;cauthor=true&amp;cauthor_uid=15063084" TargetMode="External"/><Relationship Id="rId4" Type="http://schemas.openxmlformats.org/officeDocument/2006/relationships/webSettings" Target="webSettings.xml"/><Relationship Id="rId9" Type="http://schemas.openxmlformats.org/officeDocument/2006/relationships/hyperlink" Target="http://www.ncbi.nlm.nih.gov/pubmed?term=Vilcek%20J%5BAuthor%5D&amp;cauthor=true&amp;cauthor_uid=15063084" TargetMode="External"/><Relationship Id="rId14" Type="http://schemas.openxmlformats.org/officeDocument/2006/relationships/hyperlink" Target="http://www.ncbi.nlm.nih.gov/pubmed?term=Watanabe%20S%5BAuthor%5D&amp;cauthor=true&amp;cauthor_uid=93013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12</Pages>
  <Words>5422</Words>
  <Characters>30906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MyCompanyName</Company>
  <LinksUpToDate>false</LinksUpToDate>
  <CharactersWithSpaces>36256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2008-va-329</dc:creator>
  <cp:lastModifiedBy>zaheer</cp:lastModifiedBy>
  <cp:revision>69</cp:revision>
  <dcterms:created xsi:type="dcterms:W3CDTF">2013-03-16T04:42:00Z</dcterms:created>
  <dcterms:modified xsi:type="dcterms:W3CDTF">2013-04-10T16:02:00Z</dcterms:modified>
</cp:coreProperties>
</file>