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7A8" w:rsidRPr="002A32CC" w:rsidRDefault="000137A8" w:rsidP="00CC0748">
      <w:pPr>
        <w:spacing w:line="480" w:lineRule="auto"/>
        <w:jc w:val="center"/>
        <w:rPr>
          <w:rFonts w:ascii="Times New Roman" w:hAnsi="Times New Roman" w:cs="Times New Roman"/>
          <w:b/>
          <w:sz w:val="24"/>
          <w:szCs w:val="24"/>
        </w:rPr>
      </w:pPr>
      <w:r w:rsidRPr="002A32CC">
        <w:rPr>
          <w:rFonts w:ascii="Times New Roman" w:hAnsi="Times New Roman" w:cs="Times New Roman"/>
          <w:b/>
          <w:sz w:val="24"/>
          <w:szCs w:val="24"/>
        </w:rPr>
        <w:t xml:space="preserve">Evaluation of </w:t>
      </w:r>
      <w:r w:rsidR="00155B6A" w:rsidRPr="002A32CC">
        <w:rPr>
          <w:rFonts w:ascii="Times New Roman" w:hAnsi="Times New Roman" w:cs="Times New Roman"/>
          <w:b/>
          <w:sz w:val="24"/>
          <w:szCs w:val="24"/>
        </w:rPr>
        <w:t xml:space="preserve">serum </w:t>
      </w:r>
      <w:r w:rsidRPr="002A32CC">
        <w:rPr>
          <w:rFonts w:ascii="Times New Roman" w:hAnsi="Times New Roman" w:cs="Times New Roman"/>
          <w:b/>
          <w:sz w:val="24"/>
          <w:szCs w:val="24"/>
        </w:rPr>
        <w:t xml:space="preserve">mineral status of </w:t>
      </w:r>
      <w:r w:rsidR="00823254" w:rsidRPr="002A32CC">
        <w:rPr>
          <w:rFonts w:ascii="Times New Roman" w:hAnsi="Times New Roman" w:cs="Times New Roman"/>
          <w:b/>
          <w:sz w:val="24"/>
          <w:szCs w:val="24"/>
        </w:rPr>
        <w:t xml:space="preserve">pregnant and </w:t>
      </w:r>
      <w:proofErr w:type="spellStart"/>
      <w:r w:rsidR="00823254" w:rsidRPr="002A32CC">
        <w:rPr>
          <w:rFonts w:ascii="Times New Roman" w:hAnsi="Times New Roman" w:cs="Times New Roman"/>
          <w:b/>
          <w:sz w:val="24"/>
          <w:szCs w:val="24"/>
        </w:rPr>
        <w:t>nonpregnant</w:t>
      </w:r>
      <w:proofErr w:type="spellEnd"/>
      <w:r w:rsidRPr="002A32CC">
        <w:rPr>
          <w:rFonts w:ascii="Times New Roman" w:hAnsi="Times New Roman" w:cs="Times New Roman"/>
          <w:b/>
          <w:sz w:val="24"/>
          <w:szCs w:val="24"/>
        </w:rPr>
        <w:t xml:space="preserve"> </w:t>
      </w:r>
      <w:r w:rsidR="00E5166A" w:rsidRPr="002A32CC">
        <w:rPr>
          <w:rFonts w:ascii="Times New Roman" w:hAnsi="Times New Roman" w:cs="Times New Roman"/>
          <w:b/>
          <w:sz w:val="24"/>
          <w:szCs w:val="24"/>
        </w:rPr>
        <w:t>ewes</w:t>
      </w:r>
      <w:r w:rsidRPr="002A32CC">
        <w:rPr>
          <w:rFonts w:ascii="Times New Roman" w:hAnsi="Times New Roman" w:cs="Times New Roman"/>
          <w:b/>
          <w:sz w:val="24"/>
          <w:szCs w:val="24"/>
        </w:rPr>
        <w:t xml:space="preserve"> </w:t>
      </w:r>
      <w:r w:rsidR="00F84332" w:rsidRPr="002A32CC">
        <w:rPr>
          <w:rFonts w:ascii="Times New Roman" w:hAnsi="Times New Roman" w:cs="Times New Roman"/>
          <w:b/>
          <w:sz w:val="24"/>
          <w:szCs w:val="24"/>
        </w:rPr>
        <w:t>under different seasons</w:t>
      </w:r>
    </w:p>
    <w:p w:rsidR="000137A8" w:rsidRPr="002A32CC" w:rsidRDefault="00364F44" w:rsidP="00AB557A">
      <w:pPr>
        <w:spacing w:line="480" w:lineRule="auto"/>
        <w:jc w:val="both"/>
        <w:rPr>
          <w:rFonts w:ascii="Times New Roman" w:hAnsi="Times New Roman" w:cs="Times New Roman"/>
          <w:b/>
          <w:sz w:val="24"/>
          <w:szCs w:val="24"/>
        </w:rPr>
      </w:pPr>
      <w:r w:rsidRPr="002A32CC">
        <w:rPr>
          <w:rFonts w:ascii="Times New Roman" w:hAnsi="Times New Roman" w:cs="Times New Roman"/>
          <w:b/>
          <w:sz w:val="24"/>
          <w:szCs w:val="24"/>
        </w:rPr>
        <w:t xml:space="preserve">Abstract </w:t>
      </w:r>
    </w:p>
    <w:p w:rsidR="009C5A7A" w:rsidRPr="002A32CC" w:rsidRDefault="00364F44" w:rsidP="00AB557A">
      <w:pPr>
        <w:spacing w:line="480" w:lineRule="auto"/>
        <w:jc w:val="both"/>
        <w:rPr>
          <w:rFonts w:ascii="Times New Roman" w:hAnsi="Times New Roman" w:cs="Times New Roman"/>
          <w:sz w:val="24"/>
          <w:szCs w:val="24"/>
        </w:rPr>
      </w:pPr>
      <w:r w:rsidRPr="002A32CC">
        <w:rPr>
          <w:rFonts w:ascii="Times New Roman" w:hAnsi="Times New Roman" w:cs="Times New Roman"/>
          <w:sz w:val="24"/>
          <w:szCs w:val="24"/>
        </w:rPr>
        <w:t xml:space="preserve">The aim of this study was to evaluate the </w:t>
      </w:r>
      <w:r w:rsidR="00394BCE" w:rsidRPr="002A32CC">
        <w:rPr>
          <w:rFonts w:ascii="Times New Roman" w:hAnsi="Times New Roman" w:cs="Times New Roman"/>
          <w:sz w:val="24"/>
          <w:szCs w:val="24"/>
        </w:rPr>
        <w:t xml:space="preserve">effect of season and pregnancy on </w:t>
      </w:r>
      <w:r w:rsidR="00C460AA" w:rsidRPr="002A32CC">
        <w:rPr>
          <w:rFonts w:ascii="Times New Roman" w:hAnsi="Times New Roman" w:cs="Times New Roman"/>
          <w:sz w:val="24"/>
          <w:szCs w:val="24"/>
        </w:rPr>
        <w:t xml:space="preserve">serum </w:t>
      </w:r>
      <w:r w:rsidR="003911D4" w:rsidRPr="002A32CC">
        <w:rPr>
          <w:rFonts w:ascii="Times New Roman" w:hAnsi="Times New Roman" w:cs="Times New Roman"/>
          <w:sz w:val="24"/>
          <w:szCs w:val="24"/>
        </w:rPr>
        <w:t xml:space="preserve">mineral </w:t>
      </w:r>
      <w:r w:rsidR="00FA38A3" w:rsidRPr="002A32CC">
        <w:rPr>
          <w:rFonts w:ascii="Times New Roman" w:hAnsi="Times New Roman" w:cs="Times New Roman"/>
          <w:sz w:val="24"/>
          <w:szCs w:val="24"/>
        </w:rPr>
        <w:t xml:space="preserve">concentration </w:t>
      </w:r>
      <w:r w:rsidR="00652D90" w:rsidRPr="002A32CC">
        <w:rPr>
          <w:rFonts w:ascii="Times New Roman" w:hAnsi="Times New Roman" w:cs="Times New Roman"/>
          <w:sz w:val="24"/>
          <w:szCs w:val="24"/>
        </w:rPr>
        <w:t>of</w:t>
      </w:r>
      <w:r w:rsidR="003911D4" w:rsidRPr="002A32CC">
        <w:rPr>
          <w:rFonts w:ascii="Times New Roman" w:hAnsi="Times New Roman" w:cs="Times New Roman"/>
          <w:sz w:val="24"/>
          <w:szCs w:val="24"/>
        </w:rPr>
        <w:t xml:space="preserve"> sheep</w:t>
      </w:r>
      <w:r w:rsidR="00FA38A3" w:rsidRPr="002A32CC">
        <w:rPr>
          <w:rFonts w:ascii="Times New Roman" w:hAnsi="Times New Roman" w:cs="Times New Roman"/>
          <w:sz w:val="24"/>
          <w:szCs w:val="24"/>
        </w:rPr>
        <w:t>.</w:t>
      </w:r>
      <w:r w:rsidR="003911D4" w:rsidRPr="002A32CC">
        <w:rPr>
          <w:rFonts w:ascii="Times New Roman" w:hAnsi="Times New Roman" w:cs="Times New Roman"/>
          <w:sz w:val="24"/>
          <w:szCs w:val="24"/>
        </w:rPr>
        <w:t xml:space="preserve"> </w:t>
      </w:r>
      <w:r w:rsidR="000E2DA9" w:rsidRPr="002A32CC">
        <w:rPr>
          <w:rFonts w:ascii="Times New Roman" w:hAnsi="Times New Roman" w:cs="Times New Roman"/>
          <w:sz w:val="24"/>
          <w:szCs w:val="24"/>
        </w:rPr>
        <w:t xml:space="preserve">The study was carried out </w:t>
      </w:r>
      <w:r w:rsidR="00D81BEB" w:rsidRPr="002A32CC">
        <w:rPr>
          <w:rFonts w:ascii="Times New Roman" w:hAnsi="Times New Roman" w:cs="Times New Roman"/>
          <w:sz w:val="24"/>
          <w:szCs w:val="24"/>
        </w:rPr>
        <w:t>in unorganized</w:t>
      </w:r>
      <w:r w:rsidR="000E2DA9" w:rsidRPr="002A32CC">
        <w:rPr>
          <w:rFonts w:ascii="Times New Roman" w:hAnsi="Times New Roman" w:cs="Times New Roman"/>
          <w:sz w:val="24"/>
          <w:szCs w:val="24"/>
        </w:rPr>
        <w:t xml:space="preserve"> sheep farms </w:t>
      </w:r>
      <w:r w:rsidR="00D358DE" w:rsidRPr="002A32CC">
        <w:rPr>
          <w:rFonts w:ascii="Times New Roman" w:hAnsi="Times New Roman" w:cs="Times New Roman"/>
          <w:sz w:val="24"/>
          <w:szCs w:val="24"/>
        </w:rPr>
        <w:t xml:space="preserve">of </w:t>
      </w:r>
      <w:r w:rsidR="000E2DA9" w:rsidRPr="002A32CC">
        <w:rPr>
          <w:rFonts w:ascii="Times New Roman" w:hAnsi="Times New Roman" w:cs="Times New Roman"/>
          <w:sz w:val="24"/>
          <w:szCs w:val="24"/>
        </w:rPr>
        <w:t>Kashmir valley</w:t>
      </w:r>
      <w:r w:rsidR="00D358DE" w:rsidRPr="002A32CC">
        <w:rPr>
          <w:rFonts w:ascii="Times New Roman" w:hAnsi="Times New Roman" w:cs="Times New Roman"/>
          <w:sz w:val="24"/>
          <w:szCs w:val="24"/>
        </w:rPr>
        <w:t xml:space="preserve">.  </w:t>
      </w:r>
      <w:r w:rsidR="00B12885" w:rsidRPr="002A32CC">
        <w:rPr>
          <w:rFonts w:ascii="Times New Roman" w:hAnsi="Times New Roman" w:cs="Times New Roman"/>
          <w:sz w:val="24"/>
          <w:szCs w:val="24"/>
        </w:rPr>
        <w:t>Sixty</w:t>
      </w:r>
      <w:r w:rsidR="003B026B" w:rsidRPr="002A32CC">
        <w:rPr>
          <w:rFonts w:ascii="Times New Roman" w:hAnsi="Times New Roman" w:cs="Times New Roman"/>
          <w:sz w:val="24"/>
          <w:szCs w:val="24"/>
        </w:rPr>
        <w:t xml:space="preserve"> </w:t>
      </w:r>
      <w:r w:rsidR="009B1214" w:rsidRPr="002A32CC">
        <w:rPr>
          <w:rFonts w:ascii="Times New Roman" w:hAnsi="Times New Roman" w:cs="Times New Roman"/>
          <w:sz w:val="24"/>
          <w:szCs w:val="24"/>
        </w:rPr>
        <w:t>crossbred ewes (</w:t>
      </w:r>
      <w:proofErr w:type="spellStart"/>
      <w:r w:rsidR="009B1214" w:rsidRPr="002A32CC">
        <w:rPr>
          <w:rFonts w:ascii="Times New Roman" w:hAnsi="Times New Roman" w:cs="Times New Roman"/>
          <w:sz w:val="24"/>
          <w:szCs w:val="24"/>
        </w:rPr>
        <w:t>corriedale</w:t>
      </w:r>
      <w:proofErr w:type="spellEnd"/>
      <w:r w:rsidR="009B1214" w:rsidRPr="002A32CC">
        <w:rPr>
          <w:rFonts w:ascii="Times New Roman" w:hAnsi="Times New Roman" w:cs="Times New Roman"/>
          <w:sz w:val="24"/>
          <w:szCs w:val="24"/>
        </w:rPr>
        <w:t xml:space="preserve"> x local nondescript)</w:t>
      </w:r>
      <w:r w:rsidR="003B026B" w:rsidRPr="002A32CC">
        <w:rPr>
          <w:rFonts w:ascii="Times New Roman" w:hAnsi="Times New Roman" w:cs="Times New Roman"/>
          <w:sz w:val="24"/>
          <w:szCs w:val="24"/>
        </w:rPr>
        <w:t xml:space="preserve"> were selected and </w:t>
      </w:r>
      <w:r w:rsidR="00C75645" w:rsidRPr="002A32CC">
        <w:rPr>
          <w:rFonts w:ascii="Times New Roman" w:hAnsi="Times New Roman" w:cs="Times New Roman"/>
          <w:sz w:val="24"/>
          <w:szCs w:val="24"/>
        </w:rPr>
        <w:t xml:space="preserve">divided in pregnant and </w:t>
      </w:r>
      <w:proofErr w:type="spellStart"/>
      <w:r w:rsidR="00C75645" w:rsidRPr="002A32CC">
        <w:rPr>
          <w:rFonts w:ascii="Times New Roman" w:hAnsi="Times New Roman" w:cs="Times New Roman"/>
          <w:sz w:val="24"/>
          <w:szCs w:val="24"/>
        </w:rPr>
        <w:t>nonpregnant</w:t>
      </w:r>
      <w:proofErr w:type="spellEnd"/>
      <w:r w:rsidR="00C75645" w:rsidRPr="002A32CC">
        <w:rPr>
          <w:rFonts w:ascii="Times New Roman" w:hAnsi="Times New Roman" w:cs="Times New Roman"/>
          <w:sz w:val="24"/>
          <w:szCs w:val="24"/>
        </w:rPr>
        <w:t xml:space="preserve"> groups </w:t>
      </w:r>
      <w:r w:rsidR="00720280" w:rsidRPr="002A32CC">
        <w:rPr>
          <w:rFonts w:ascii="Times New Roman" w:hAnsi="Times New Roman" w:cs="Times New Roman"/>
          <w:sz w:val="24"/>
          <w:szCs w:val="24"/>
        </w:rPr>
        <w:t xml:space="preserve">each group </w:t>
      </w:r>
      <w:r w:rsidR="00C75645" w:rsidRPr="002A32CC">
        <w:rPr>
          <w:rFonts w:ascii="Times New Roman" w:hAnsi="Times New Roman" w:cs="Times New Roman"/>
          <w:sz w:val="24"/>
          <w:szCs w:val="24"/>
        </w:rPr>
        <w:t xml:space="preserve">having thirty animals (n=30). Sampling </w:t>
      </w:r>
      <w:r w:rsidR="003B026B" w:rsidRPr="002A32CC">
        <w:rPr>
          <w:rFonts w:ascii="Times New Roman" w:hAnsi="Times New Roman" w:cs="Times New Roman"/>
          <w:sz w:val="24"/>
          <w:szCs w:val="24"/>
        </w:rPr>
        <w:t xml:space="preserve">was done </w:t>
      </w:r>
      <w:r w:rsidR="00D358DE" w:rsidRPr="002A32CC">
        <w:rPr>
          <w:rFonts w:ascii="Times New Roman" w:hAnsi="Times New Roman" w:cs="Times New Roman"/>
          <w:sz w:val="24"/>
          <w:szCs w:val="24"/>
        </w:rPr>
        <w:t xml:space="preserve"> </w:t>
      </w:r>
      <w:r w:rsidR="00D57CDE" w:rsidRPr="002A32CC">
        <w:rPr>
          <w:rFonts w:ascii="Times New Roman" w:hAnsi="Times New Roman" w:cs="Times New Roman"/>
          <w:sz w:val="24"/>
          <w:szCs w:val="24"/>
        </w:rPr>
        <w:t xml:space="preserve">during </w:t>
      </w:r>
      <w:r w:rsidR="001864C5" w:rsidRPr="002A32CC">
        <w:rPr>
          <w:rFonts w:ascii="Times New Roman" w:hAnsi="Times New Roman" w:cs="Times New Roman"/>
          <w:sz w:val="24"/>
          <w:szCs w:val="24"/>
        </w:rPr>
        <w:t>s</w:t>
      </w:r>
      <w:r w:rsidR="008D30A7" w:rsidRPr="002A32CC">
        <w:rPr>
          <w:rFonts w:ascii="Times New Roman" w:hAnsi="Times New Roman" w:cs="Times New Roman"/>
          <w:sz w:val="24"/>
          <w:szCs w:val="24"/>
        </w:rPr>
        <w:t>ummer</w:t>
      </w:r>
      <w:r w:rsidR="00D57CDE" w:rsidRPr="002A32CC">
        <w:rPr>
          <w:rFonts w:ascii="Times New Roman" w:hAnsi="Times New Roman" w:cs="Times New Roman"/>
          <w:sz w:val="24"/>
          <w:szCs w:val="24"/>
        </w:rPr>
        <w:t xml:space="preserve"> and </w:t>
      </w:r>
      <w:r w:rsidR="001864C5" w:rsidRPr="002A32CC">
        <w:rPr>
          <w:rFonts w:ascii="Times New Roman" w:hAnsi="Times New Roman" w:cs="Times New Roman"/>
          <w:sz w:val="24"/>
          <w:szCs w:val="24"/>
        </w:rPr>
        <w:t>w</w:t>
      </w:r>
      <w:r w:rsidR="00A474A3" w:rsidRPr="002A32CC">
        <w:rPr>
          <w:rFonts w:ascii="Times New Roman" w:hAnsi="Times New Roman" w:cs="Times New Roman"/>
          <w:sz w:val="24"/>
          <w:szCs w:val="24"/>
        </w:rPr>
        <w:t>inter</w:t>
      </w:r>
      <w:r w:rsidR="006F271B" w:rsidRPr="002A32CC">
        <w:rPr>
          <w:rFonts w:ascii="Times New Roman" w:hAnsi="Times New Roman" w:cs="Times New Roman"/>
          <w:sz w:val="24"/>
          <w:szCs w:val="24"/>
        </w:rPr>
        <w:t xml:space="preserve"> </w:t>
      </w:r>
      <w:r w:rsidR="00A474A3" w:rsidRPr="002A32CC">
        <w:rPr>
          <w:rFonts w:ascii="Times New Roman" w:hAnsi="Times New Roman" w:cs="Times New Roman"/>
          <w:sz w:val="24"/>
          <w:szCs w:val="24"/>
        </w:rPr>
        <w:t>season</w:t>
      </w:r>
      <w:r w:rsidR="00B12885" w:rsidRPr="002A32CC">
        <w:rPr>
          <w:rFonts w:ascii="Times New Roman" w:hAnsi="Times New Roman" w:cs="Times New Roman"/>
          <w:sz w:val="24"/>
          <w:szCs w:val="24"/>
        </w:rPr>
        <w:t xml:space="preserve">. </w:t>
      </w:r>
      <w:r w:rsidR="000D2E29" w:rsidRPr="002A32CC">
        <w:rPr>
          <w:rFonts w:ascii="Times New Roman" w:hAnsi="Times New Roman" w:cs="Times New Roman"/>
          <w:sz w:val="24"/>
          <w:szCs w:val="24"/>
        </w:rPr>
        <w:t xml:space="preserve">Mineral estimation was done by atomic absorption spectrophotometer. </w:t>
      </w:r>
      <w:r w:rsidR="009C5A7A" w:rsidRPr="002A32CC">
        <w:rPr>
          <w:rFonts w:ascii="Times New Roman" w:hAnsi="Times New Roman" w:cs="Times New Roman"/>
          <w:sz w:val="24"/>
          <w:szCs w:val="24"/>
        </w:rPr>
        <w:t>P and Zn level was significantly</w:t>
      </w:r>
      <w:r w:rsidR="001243B3" w:rsidRPr="002A32CC">
        <w:rPr>
          <w:rFonts w:ascii="Times New Roman" w:hAnsi="Times New Roman" w:cs="Times New Roman"/>
          <w:sz w:val="24"/>
          <w:szCs w:val="24"/>
        </w:rPr>
        <w:t xml:space="preserve"> (p&lt;0.05) </w:t>
      </w:r>
      <w:r w:rsidR="009C5A7A" w:rsidRPr="002A32CC">
        <w:rPr>
          <w:rFonts w:ascii="Times New Roman" w:hAnsi="Times New Roman" w:cs="Times New Roman"/>
          <w:sz w:val="24"/>
          <w:szCs w:val="24"/>
        </w:rPr>
        <w:t>low in pregnant animals during summer</w:t>
      </w:r>
      <w:r w:rsidR="00321DDB" w:rsidRPr="002A32CC">
        <w:rPr>
          <w:rFonts w:ascii="Times New Roman" w:hAnsi="Times New Roman" w:cs="Times New Roman"/>
          <w:sz w:val="24"/>
          <w:szCs w:val="24"/>
        </w:rPr>
        <w:t xml:space="preserve"> than the </w:t>
      </w:r>
      <w:proofErr w:type="spellStart"/>
      <w:r w:rsidR="00321DDB" w:rsidRPr="002A32CC">
        <w:rPr>
          <w:rFonts w:ascii="Times New Roman" w:hAnsi="Times New Roman" w:cs="Times New Roman"/>
          <w:sz w:val="24"/>
          <w:szCs w:val="24"/>
        </w:rPr>
        <w:t>nonpregnant</w:t>
      </w:r>
      <w:proofErr w:type="spellEnd"/>
      <w:r w:rsidR="007B03BB" w:rsidRPr="002A32CC">
        <w:rPr>
          <w:rFonts w:ascii="Times New Roman" w:hAnsi="Times New Roman" w:cs="Times New Roman"/>
          <w:sz w:val="24"/>
          <w:szCs w:val="24"/>
        </w:rPr>
        <w:t xml:space="preserve"> animals where</w:t>
      </w:r>
      <w:r w:rsidR="00321DDB" w:rsidRPr="002A32CC">
        <w:rPr>
          <w:rFonts w:ascii="Times New Roman" w:hAnsi="Times New Roman" w:cs="Times New Roman"/>
          <w:sz w:val="24"/>
          <w:szCs w:val="24"/>
        </w:rPr>
        <w:t xml:space="preserve">as </w:t>
      </w:r>
      <w:proofErr w:type="spellStart"/>
      <w:r w:rsidR="00321DDB" w:rsidRPr="002A32CC">
        <w:rPr>
          <w:rFonts w:ascii="Times New Roman" w:hAnsi="Times New Roman" w:cs="Times New Roman"/>
          <w:sz w:val="24"/>
          <w:szCs w:val="24"/>
        </w:rPr>
        <w:t>nonsignificant</w:t>
      </w:r>
      <w:proofErr w:type="spellEnd"/>
      <w:r w:rsidR="00321DDB" w:rsidRPr="002A32CC">
        <w:rPr>
          <w:rFonts w:ascii="Times New Roman" w:hAnsi="Times New Roman" w:cs="Times New Roman"/>
          <w:sz w:val="24"/>
          <w:szCs w:val="24"/>
        </w:rPr>
        <w:t xml:space="preserve"> </w:t>
      </w:r>
      <w:r w:rsidR="002002EE" w:rsidRPr="002A32CC">
        <w:rPr>
          <w:rFonts w:ascii="Times New Roman" w:hAnsi="Times New Roman" w:cs="Times New Roman"/>
          <w:sz w:val="24"/>
          <w:szCs w:val="24"/>
        </w:rPr>
        <w:t xml:space="preserve">(p&lt;0.05) </w:t>
      </w:r>
      <w:r w:rsidR="00321DDB" w:rsidRPr="002A32CC">
        <w:rPr>
          <w:rFonts w:ascii="Times New Roman" w:hAnsi="Times New Roman" w:cs="Times New Roman"/>
          <w:sz w:val="24"/>
          <w:szCs w:val="24"/>
        </w:rPr>
        <w:t>difference was</w:t>
      </w:r>
      <w:r w:rsidR="00BA0CE0" w:rsidRPr="002A32CC">
        <w:rPr>
          <w:rFonts w:ascii="Times New Roman" w:hAnsi="Times New Roman" w:cs="Times New Roman"/>
          <w:sz w:val="24"/>
          <w:szCs w:val="24"/>
        </w:rPr>
        <w:t xml:space="preserve"> noticed in Ca, Mg, Cu, Fe and Co levels.</w:t>
      </w:r>
      <w:r w:rsidR="001243B3" w:rsidRPr="002A32CC">
        <w:rPr>
          <w:rFonts w:ascii="Times New Roman" w:hAnsi="Times New Roman" w:cs="Times New Roman"/>
          <w:sz w:val="24"/>
          <w:szCs w:val="24"/>
        </w:rPr>
        <w:t xml:space="preserve"> Significantly (p&lt;0.05) low levels of Ca,</w:t>
      </w:r>
      <w:r w:rsidR="002002EE" w:rsidRPr="002A32CC">
        <w:rPr>
          <w:rFonts w:ascii="Times New Roman" w:hAnsi="Times New Roman" w:cs="Times New Roman"/>
          <w:sz w:val="24"/>
          <w:szCs w:val="24"/>
        </w:rPr>
        <w:t xml:space="preserve"> P, Cu and Zn</w:t>
      </w:r>
      <w:r w:rsidR="00F6102C" w:rsidRPr="002A32CC">
        <w:rPr>
          <w:rFonts w:ascii="Times New Roman" w:hAnsi="Times New Roman" w:cs="Times New Roman"/>
          <w:sz w:val="24"/>
          <w:szCs w:val="24"/>
        </w:rPr>
        <w:t xml:space="preserve"> were noticed in pregnant animals</w:t>
      </w:r>
      <w:r w:rsidR="007B03BB" w:rsidRPr="002A32CC">
        <w:rPr>
          <w:rFonts w:ascii="Times New Roman" w:hAnsi="Times New Roman" w:cs="Times New Roman"/>
          <w:sz w:val="24"/>
          <w:szCs w:val="24"/>
        </w:rPr>
        <w:t xml:space="preserve"> during winter season whereas Mg, Fe and Co showed </w:t>
      </w:r>
      <w:proofErr w:type="spellStart"/>
      <w:r w:rsidR="007B03BB" w:rsidRPr="002A32CC">
        <w:rPr>
          <w:rFonts w:ascii="Times New Roman" w:hAnsi="Times New Roman" w:cs="Times New Roman"/>
          <w:sz w:val="24"/>
          <w:szCs w:val="24"/>
        </w:rPr>
        <w:t>nonsignificant</w:t>
      </w:r>
      <w:proofErr w:type="spellEnd"/>
      <w:r w:rsidR="007B03BB" w:rsidRPr="002A32CC">
        <w:rPr>
          <w:rFonts w:ascii="Times New Roman" w:hAnsi="Times New Roman" w:cs="Times New Roman"/>
          <w:sz w:val="24"/>
          <w:szCs w:val="24"/>
        </w:rPr>
        <w:t xml:space="preserve"> (p&lt;0.05) difference.</w:t>
      </w:r>
      <w:r w:rsidR="009327E9" w:rsidRPr="002A32CC">
        <w:rPr>
          <w:rFonts w:ascii="Times New Roman" w:hAnsi="Times New Roman" w:cs="Times New Roman"/>
          <w:sz w:val="24"/>
          <w:szCs w:val="24"/>
        </w:rPr>
        <w:t xml:space="preserve"> Consistently most of the minerals were below critical levels indicating a need for mineral supplementation especially during winter season.</w:t>
      </w:r>
    </w:p>
    <w:p w:rsidR="009C5A7A" w:rsidRPr="002A32CC" w:rsidRDefault="00393467" w:rsidP="00AB557A">
      <w:pPr>
        <w:spacing w:line="480" w:lineRule="auto"/>
        <w:jc w:val="both"/>
        <w:rPr>
          <w:rFonts w:ascii="Times New Roman" w:hAnsi="Times New Roman" w:cs="Times New Roman"/>
          <w:sz w:val="24"/>
          <w:szCs w:val="24"/>
        </w:rPr>
      </w:pPr>
      <w:r w:rsidRPr="002A32CC">
        <w:rPr>
          <w:rFonts w:ascii="Times New Roman" w:hAnsi="Times New Roman" w:cs="Times New Roman"/>
          <w:b/>
          <w:sz w:val="24"/>
          <w:szCs w:val="24"/>
        </w:rPr>
        <w:t xml:space="preserve">Key words: </w:t>
      </w:r>
      <w:r w:rsidRPr="002A32CC">
        <w:rPr>
          <w:rFonts w:ascii="Times New Roman" w:hAnsi="Times New Roman" w:cs="Times New Roman"/>
          <w:sz w:val="24"/>
          <w:szCs w:val="24"/>
        </w:rPr>
        <w:t xml:space="preserve">Mineral, </w:t>
      </w:r>
      <w:r w:rsidR="00E5166A" w:rsidRPr="002A32CC">
        <w:rPr>
          <w:rFonts w:ascii="Times New Roman" w:hAnsi="Times New Roman" w:cs="Times New Roman"/>
          <w:sz w:val="24"/>
          <w:szCs w:val="24"/>
        </w:rPr>
        <w:t>Ewes</w:t>
      </w:r>
      <w:r w:rsidRPr="002A32CC">
        <w:rPr>
          <w:rFonts w:ascii="Times New Roman" w:hAnsi="Times New Roman" w:cs="Times New Roman"/>
          <w:sz w:val="24"/>
          <w:szCs w:val="24"/>
        </w:rPr>
        <w:t>, Pregnant, Season, Kashmir valley.</w:t>
      </w:r>
    </w:p>
    <w:p w:rsidR="00090395" w:rsidRPr="002A32CC" w:rsidRDefault="00090395" w:rsidP="00AB557A">
      <w:pPr>
        <w:spacing w:line="480" w:lineRule="auto"/>
        <w:jc w:val="both"/>
        <w:rPr>
          <w:rFonts w:ascii="Times New Roman" w:hAnsi="Times New Roman" w:cs="Times New Roman"/>
          <w:b/>
          <w:sz w:val="24"/>
          <w:szCs w:val="24"/>
        </w:rPr>
      </w:pPr>
      <w:r w:rsidRPr="002A32CC">
        <w:rPr>
          <w:rFonts w:ascii="Times New Roman" w:hAnsi="Times New Roman" w:cs="Times New Roman"/>
          <w:b/>
          <w:sz w:val="24"/>
          <w:szCs w:val="24"/>
        </w:rPr>
        <w:t>Introduction</w:t>
      </w:r>
    </w:p>
    <w:p w:rsidR="00855DA9" w:rsidRPr="002A32CC" w:rsidRDefault="00855DA9" w:rsidP="00AB557A">
      <w:pPr>
        <w:spacing w:line="480" w:lineRule="auto"/>
        <w:jc w:val="both"/>
        <w:rPr>
          <w:rFonts w:ascii="Times New Roman" w:hAnsi="Times New Roman" w:cs="Times New Roman"/>
          <w:sz w:val="24"/>
          <w:szCs w:val="24"/>
        </w:rPr>
      </w:pPr>
      <w:r w:rsidRPr="002A32CC">
        <w:rPr>
          <w:rFonts w:ascii="Times New Roman" w:hAnsi="Times New Roman" w:cs="Times New Roman"/>
          <w:sz w:val="24"/>
          <w:szCs w:val="24"/>
        </w:rPr>
        <w:t xml:space="preserve">Minerals are important for </w:t>
      </w:r>
      <w:r w:rsidR="00132D64" w:rsidRPr="002A32CC">
        <w:rPr>
          <w:rFonts w:ascii="Times New Roman" w:hAnsi="Times New Roman" w:cs="Times New Roman"/>
          <w:sz w:val="24"/>
          <w:szCs w:val="24"/>
        </w:rPr>
        <w:t>various</w:t>
      </w:r>
      <w:r w:rsidRPr="002A32CC">
        <w:rPr>
          <w:rFonts w:ascii="Times New Roman" w:hAnsi="Times New Roman" w:cs="Times New Roman"/>
          <w:sz w:val="24"/>
          <w:szCs w:val="24"/>
        </w:rPr>
        <w:t xml:space="preserve"> biological functions in animal body</w:t>
      </w:r>
      <w:r w:rsidR="00842D54" w:rsidRPr="002A32CC">
        <w:rPr>
          <w:rFonts w:ascii="Times New Roman" w:hAnsi="Times New Roman" w:cs="Times New Roman"/>
          <w:sz w:val="24"/>
          <w:szCs w:val="24"/>
        </w:rPr>
        <w:t xml:space="preserve"> </w:t>
      </w:r>
      <w:r w:rsidRPr="002A32CC">
        <w:rPr>
          <w:rFonts w:ascii="Times New Roman" w:hAnsi="Times New Roman" w:cs="Times New Roman"/>
          <w:sz w:val="24"/>
          <w:szCs w:val="24"/>
        </w:rPr>
        <w:t>at a</w:t>
      </w:r>
      <w:r w:rsidR="00AB4D14" w:rsidRPr="002A32CC">
        <w:rPr>
          <w:rFonts w:ascii="Times New Roman" w:hAnsi="Times New Roman" w:cs="Times New Roman"/>
          <w:sz w:val="24"/>
          <w:szCs w:val="24"/>
        </w:rPr>
        <w:t>n optimum</w:t>
      </w:r>
      <w:r w:rsidRPr="002A32CC">
        <w:rPr>
          <w:rFonts w:ascii="Times New Roman" w:hAnsi="Times New Roman" w:cs="Times New Roman"/>
          <w:sz w:val="24"/>
          <w:szCs w:val="24"/>
        </w:rPr>
        <w:t xml:space="preserve"> </w:t>
      </w:r>
      <w:r w:rsidR="00842D54" w:rsidRPr="002A32CC">
        <w:rPr>
          <w:rFonts w:ascii="Times New Roman" w:hAnsi="Times New Roman" w:cs="Times New Roman"/>
          <w:sz w:val="24"/>
          <w:szCs w:val="24"/>
        </w:rPr>
        <w:t>level</w:t>
      </w:r>
      <w:r w:rsidR="00B96C4C" w:rsidRPr="002A32CC">
        <w:rPr>
          <w:rFonts w:ascii="Times New Roman" w:hAnsi="Times New Roman" w:cs="Times New Roman"/>
          <w:sz w:val="24"/>
          <w:szCs w:val="24"/>
        </w:rPr>
        <w:t xml:space="preserve"> (</w:t>
      </w:r>
      <w:proofErr w:type="spellStart"/>
      <w:r w:rsidR="00B96C4C" w:rsidRPr="002A32CC">
        <w:rPr>
          <w:rFonts w:ascii="Times New Roman" w:hAnsi="Times New Roman" w:cs="Times New Roman"/>
          <w:sz w:val="24"/>
          <w:szCs w:val="24"/>
        </w:rPr>
        <w:t>Suttle</w:t>
      </w:r>
      <w:proofErr w:type="spellEnd"/>
      <w:r w:rsidR="00B96C4C" w:rsidRPr="002A32CC">
        <w:rPr>
          <w:rFonts w:ascii="Times New Roman" w:hAnsi="Times New Roman" w:cs="Times New Roman"/>
          <w:sz w:val="24"/>
          <w:szCs w:val="24"/>
        </w:rPr>
        <w:t>, 2010</w:t>
      </w:r>
      <w:r w:rsidR="00AB4D14" w:rsidRPr="002A32CC">
        <w:rPr>
          <w:rFonts w:ascii="Times New Roman" w:hAnsi="Times New Roman" w:cs="Times New Roman"/>
          <w:sz w:val="24"/>
          <w:szCs w:val="24"/>
        </w:rPr>
        <w:t xml:space="preserve">, Khan </w:t>
      </w:r>
      <w:r w:rsidR="00AB4D14" w:rsidRPr="002A32CC">
        <w:rPr>
          <w:rFonts w:ascii="Times New Roman" w:hAnsi="Times New Roman" w:cs="Times New Roman"/>
          <w:iCs/>
          <w:sz w:val="24"/>
          <w:szCs w:val="24"/>
        </w:rPr>
        <w:t>et al.,</w:t>
      </w:r>
      <w:r w:rsidR="00AB4D14" w:rsidRPr="002A32CC">
        <w:rPr>
          <w:rFonts w:ascii="Times New Roman" w:hAnsi="Times New Roman" w:cs="Times New Roman"/>
          <w:i/>
          <w:iCs/>
          <w:sz w:val="24"/>
          <w:szCs w:val="24"/>
        </w:rPr>
        <w:t xml:space="preserve"> </w:t>
      </w:r>
      <w:r w:rsidR="00AB4D14" w:rsidRPr="002A32CC">
        <w:rPr>
          <w:rFonts w:ascii="Times New Roman" w:hAnsi="Times New Roman" w:cs="Times New Roman"/>
          <w:sz w:val="24"/>
          <w:szCs w:val="24"/>
        </w:rPr>
        <w:t>2009</w:t>
      </w:r>
      <w:r w:rsidR="00B96C4C" w:rsidRPr="002A32CC">
        <w:rPr>
          <w:rFonts w:ascii="Times New Roman" w:hAnsi="Times New Roman" w:cs="Times New Roman"/>
          <w:sz w:val="24"/>
          <w:szCs w:val="24"/>
        </w:rPr>
        <w:t>)</w:t>
      </w:r>
      <w:r w:rsidRPr="002A32CC">
        <w:rPr>
          <w:rFonts w:ascii="Times New Roman" w:hAnsi="Times New Roman" w:cs="Times New Roman"/>
          <w:sz w:val="24"/>
          <w:szCs w:val="24"/>
        </w:rPr>
        <w:t xml:space="preserve">. </w:t>
      </w:r>
      <w:r w:rsidR="00B85F60" w:rsidRPr="002A32CC">
        <w:rPr>
          <w:rFonts w:ascii="Times New Roman" w:hAnsi="Times New Roman" w:cs="Times New Roman"/>
          <w:sz w:val="24"/>
          <w:szCs w:val="24"/>
        </w:rPr>
        <w:t xml:space="preserve">Various factors affect </w:t>
      </w:r>
      <w:r w:rsidR="00AB4D14" w:rsidRPr="002A32CC">
        <w:rPr>
          <w:rFonts w:ascii="Times New Roman" w:hAnsi="Times New Roman" w:cs="Times New Roman"/>
          <w:sz w:val="24"/>
          <w:szCs w:val="24"/>
        </w:rPr>
        <w:t>these</w:t>
      </w:r>
      <w:r w:rsidR="00132D64" w:rsidRPr="002A32CC">
        <w:rPr>
          <w:rFonts w:ascii="Times New Roman" w:hAnsi="Times New Roman" w:cs="Times New Roman"/>
          <w:sz w:val="24"/>
          <w:szCs w:val="24"/>
        </w:rPr>
        <w:t xml:space="preserve"> </w:t>
      </w:r>
      <w:r w:rsidR="00B256ED" w:rsidRPr="002A32CC">
        <w:rPr>
          <w:rFonts w:ascii="Times New Roman" w:hAnsi="Times New Roman" w:cs="Times New Roman"/>
          <w:sz w:val="24"/>
          <w:szCs w:val="24"/>
        </w:rPr>
        <w:t xml:space="preserve">mineral </w:t>
      </w:r>
      <w:r w:rsidR="00132D64" w:rsidRPr="002A32CC">
        <w:rPr>
          <w:rFonts w:ascii="Times New Roman" w:hAnsi="Times New Roman" w:cs="Times New Roman"/>
          <w:sz w:val="24"/>
          <w:szCs w:val="24"/>
        </w:rPr>
        <w:t xml:space="preserve">levels </w:t>
      </w:r>
      <w:r w:rsidR="00842D54" w:rsidRPr="002A32CC">
        <w:rPr>
          <w:rFonts w:ascii="Times New Roman" w:hAnsi="Times New Roman" w:cs="Times New Roman"/>
          <w:sz w:val="24"/>
          <w:szCs w:val="24"/>
        </w:rPr>
        <w:t>in animal body</w:t>
      </w:r>
      <w:r w:rsidR="005A3019" w:rsidRPr="002A32CC">
        <w:rPr>
          <w:rFonts w:ascii="Times New Roman" w:hAnsi="Times New Roman" w:cs="Times New Roman"/>
          <w:sz w:val="24"/>
          <w:szCs w:val="24"/>
        </w:rPr>
        <w:t xml:space="preserve"> (</w:t>
      </w:r>
      <w:proofErr w:type="spellStart"/>
      <w:r w:rsidR="005A3019" w:rsidRPr="002A32CC">
        <w:rPr>
          <w:rFonts w:ascii="Times New Roman" w:hAnsi="Times New Roman" w:cs="Times New Roman"/>
          <w:sz w:val="24"/>
          <w:szCs w:val="24"/>
        </w:rPr>
        <w:t>Yokus</w:t>
      </w:r>
      <w:proofErr w:type="spellEnd"/>
      <w:r w:rsidR="005A3019" w:rsidRPr="002A32CC">
        <w:rPr>
          <w:rFonts w:ascii="Times New Roman" w:hAnsi="Times New Roman" w:cs="Times New Roman"/>
          <w:sz w:val="24"/>
          <w:szCs w:val="24"/>
        </w:rPr>
        <w:t xml:space="preserve"> and </w:t>
      </w:r>
      <w:proofErr w:type="spellStart"/>
      <w:r w:rsidR="005A3019" w:rsidRPr="002A32CC">
        <w:rPr>
          <w:rFonts w:ascii="Times New Roman" w:hAnsi="Times New Roman" w:cs="Times New Roman"/>
          <w:sz w:val="24"/>
          <w:szCs w:val="24"/>
        </w:rPr>
        <w:t>Cakir</w:t>
      </w:r>
      <w:proofErr w:type="spellEnd"/>
      <w:r w:rsidR="005A3019" w:rsidRPr="002A32CC">
        <w:rPr>
          <w:rFonts w:ascii="Times New Roman" w:hAnsi="Times New Roman" w:cs="Times New Roman"/>
          <w:sz w:val="24"/>
          <w:szCs w:val="24"/>
        </w:rPr>
        <w:t>, 2006).</w:t>
      </w:r>
      <w:r w:rsidR="00B96C4C" w:rsidRPr="002A32CC">
        <w:rPr>
          <w:rFonts w:ascii="Times New Roman" w:hAnsi="Times New Roman" w:cs="Times New Roman"/>
          <w:sz w:val="24"/>
          <w:szCs w:val="24"/>
        </w:rPr>
        <w:t xml:space="preserve"> </w:t>
      </w:r>
      <w:r w:rsidR="00B256ED" w:rsidRPr="002A32CC">
        <w:rPr>
          <w:rFonts w:ascii="Times New Roman" w:hAnsi="Times New Roman" w:cs="Times New Roman"/>
          <w:sz w:val="24"/>
          <w:szCs w:val="24"/>
        </w:rPr>
        <w:t>These variations have been studied in large animals but in small animal</w:t>
      </w:r>
      <w:r w:rsidR="00816E8B" w:rsidRPr="002A32CC">
        <w:rPr>
          <w:rFonts w:ascii="Times New Roman" w:hAnsi="Times New Roman" w:cs="Times New Roman"/>
          <w:sz w:val="24"/>
          <w:szCs w:val="24"/>
        </w:rPr>
        <w:t>s</w:t>
      </w:r>
      <w:r w:rsidR="00B256ED" w:rsidRPr="002A32CC">
        <w:rPr>
          <w:rFonts w:ascii="Times New Roman" w:hAnsi="Times New Roman" w:cs="Times New Roman"/>
          <w:sz w:val="24"/>
          <w:szCs w:val="24"/>
        </w:rPr>
        <w:t xml:space="preserve"> especially sheep </w:t>
      </w:r>
      <w:r w:rsidR="00C741EB" w:rsidRPr="002A32CC">
        <w:rPr>
          <w:rFonts w:ascii="Times New Roman" w:hAnsi="Times New Roman" w:cs="Times New Roman"/>
          <w:sz w:val="24"/>
          <w:szCs w:val="24"/>
        </w:rPr>
        <w:t>only few</w:t>
      </w:r>
      <w:r w:rsidR="00B256ED" w:rsidRPr="002A32CC">
        <w:rPr>
          <w:rFonts w:ascii="Times New Roman" w:hAnsi="Times New Roman" w:cs="Times New Roman"/>
          <w:sz w:val="24"/>
          <w:szCs w:val="24"/>
        </w:rPr>
        <w:t xml:space="preserve"> reports are available.</w:t>
      </w:r>
      <w:r w:rsidR="000E5F95" w:rsidRPr="002A32CC">
        <w:rPr>
          <w:rFonts w:ascii="Times New Roman" w:hAnsi="Times New Roman" w:cs="Times New Roman"/>
          <w:sz w:val="24"/>
          <w:szCs w:val="24"/>
        </w:rPr>
        <w:t xml:space="preserve"> Hence present study was carried out to</w:t>
      </w:r>
      <w:r w:rsidR="00B256ED" w:rsidRPr="002A32CC">
        <w:rPr>
          <w:rFonts w:ascii="Times New Roman" w:hAnsi="Times New Roman" w:cs="Times New Roman"/>
          <w:sz w:val="24"/>
          <w:szCs w:val="24"/>
        </w:rPr>
        <w:t xml:space="preserve"> </w:t>
      </w:r>
      <w:r w:rsidR="00C741EB" w:rsidRPr="002A32CC">
        <w:rPr>
          <w:rFonts w:ascii="Times New Roman" w:hAnsi="Times New Roman" w:cs="Times New Roman"/>
          <w:sz w:val="24"/>
          <w:szCs w:val="24"/>
        </w:rPr>
        <w:t xml:space="preserve">study the effect of </w:t>
      </w:r>
      <w:r w:rsidR="00DF3814" w:rsidRPr="002A32CC">
        <w:rPr>
          <w:rFonts w:ascii="Times New Roman" w:hAnsi="Times New Roman" w:cs="Times New Roman"/>
          <w:sz w:val="24"/>
          <w:szCs w:val="24"/>
        </w:rPr>
        <w:t>season and pregnancy on serum mineral concentration of sheep.</w:t>
      </w:r>
    </w:p>
    <w:p w:rsidR="00461F8C" w:rsidRPr="002A32CC" w:rsidRDefault="00461F8C" w:rsidP="00AB557A">
      <w:pPr>
        <w:spacing w:line="480" w:lineRule="auto"/>
        <w:jc w:val="both"/>
        <w:rPr>
          <w:rFonts w:ascii="Times New Roman" w:hAnsi="Times New Roman" w:cs="Times New Roman"/>
          <w:b/>
          <w:sz w:val="24"/>
          <w:szCs w:val="24"/>
        </w:rPr>
      </w:pPr>
      <w:r w:rsidRPr="002A32CC">
        <w:rPr>
          <w:rFonts w:ascii="Times New Roman" w:hAnsi="Times New Roman" w:cs="Times New Roman"/>
          <w:b/>
          <w:sz w:val="24"/>
          <w:szCs w:val="24"/>
        </w:rPr>
        <w:lastRenderedPageBreak/>
        <w:t>Materials and methods</w:t>
      </w:r>
    </w:p>
    <w:p w:rsidR="00E80D25" w:rsidRPr="002A32CC" w:rsidRDefault="009A38A6" w:rsidP="00AB557A">
      <w:pPr>
        <w:spacing w:line="480" w:lineRule="auto"/>
        <w:jc w:val="both"/>
        <w:rPr>
          <w:rFonts w:ascii="Times New Roman" w:hAnsi="Times New Roman" w:cs="Times New Roman"/>
          <w:sz w:val="24"/>
          <w:szCs w:val="24"/>
        </w:rPr>
      </w:pPr>
      <w:r w:rsidRPr="002A32CC">
        <w:rPr>
          <w:rFonts w:ascii="Times New Roman" w:hAnsi="Times New Roman" w:cs="Times New Roman"/>
          <w:sz w:val="24"/>
          <w:szCs w:val="24"/>
        </w:rPr>
        <w:t xml:space="preserve"> Sixty </w:t>
      </w:r>
      <w:r w:rsidR="00E80D25" w:rsidRPr="002A32CC">
        <w:rPr>
          <w:rFonts w:ascii="Times New Roman" w:hAnsi="Times New Roman" w:cs="Times New Roman"/>
          <w:sz w:val="24"/>
          <w:szCs w:val="24"/>
        </w:rPr>
        <w:t xml:space="preserve">crossbred </w:t>
      </w:r>
      <w:r w:rsidR="00787BE8" w:rsidRPr="002A32CC">
        <w:rPr>
          <w:rFonts w:ascii="Times New Roman" w:hAnsi="Times New Roman" w:cs="Times New Roman"/>
          <w:sz w:val="24"/>
          <w:szCs w:val="24"/>
        </w:rPr>
        <w:t>ewes</w:t>
      </w:r>
      <w:r w:rsidR="00A55949" w:rsidRPr="002A32CC">
        <w:rPr>
          <w:rFonts w:ascii="Times New Roman" w:hAnsi="Times New Roman" w:cs="Times New Roman"/>
          <w:sz w:val="24"/>
          <w:szCs w:val="24"/>
        </w:rPr>
        <w:t xml:space="preserve"> (</w:t>
      </w:r>
      <w:proofErr w:type="spellStart"/>
      <w:r w:rsidR="00A55949" w:rsidRPr="002A32CC">
        <w:rPr>
          <w:rFonts w:ascii="Times New Roman" w:hAnsi="Times New Roman" w:cs="Times New Roman"/>
          <w:sz w:val="24"/>
          <w:szCs w:val="24"/>
        </w:rPr>
        <w:t>correidale</w:t>
      </w:r>
      <w:proofErr w:type="spellEnd"/>
      <w:r w:rsidR="00A55949" w:rsidRPr="002A32CC">
        <w:rPr>
          <w:rFonts w:ascii="Times New Roman" w:hAnsi="Times New Roman" w:cs="Times New Roman"/>
          <w:sz w:val="24"/>
          <w:szCs w:val="24"/>
        </w:rPr>
        <w:t xml:space="preserve"> x local nondescript)</w:t>
      </w:r>
      <w:r w:rsidRPr="002A32CC">
        <w:rPr>
          <w:rFonts w:ascii="Times New Roman" w:hAnsi="Times New Roman" w:cs="Times New Roman"/>
          <w:sz w:val="24"/>
          <w:szCs w:val="24"/>
        </w:rPr>
        <w:t xml:space="preserve"> were selected from unorganized farms of Kashmir valley and were divided into pregnant and </w:t>
      </w:r>
      <w:proofErr w:type="spellStart"/>
      <w:r w:rsidRPr="002A32CC">
        <w:rPr>
          <w:rFonts w:ascii="Times New Roman" w:hAnsi="Times New Roman" w:cs="Times New Roman"/>
          <w:sz w:val="24"/>
          <w:szCs w:val="24"/>
        </w:rPr>
        <w:t>nonpregnant</w:t>
      </w:r>
      <w:proofErr w:type="spellEnd"/>
      <w:r w:rsidR="00BC1343" w:rsidRPr="002A32CC">
        <w:rPr>
          <w:rFonts w:ascii="Times New Roman" w:hAnsi="Times New Roman" w:cs="Times New Roman"/>
          <w:sz w:val="24"/>
          <w:szCs w:val="24"/>
        </w:rPr>
        <w:t xml:space="preserve"> groups having thirty animals each (n=30).</w:t>
      </w:r>
      <w:r w:rsidR="007B1F57" w:rsidRPr="002A32CC">
        <w:rPr>
          <w:rFonts w:ascii="Times New Roman" w:hAnsi="Times New Roman" w:cs="Times New Roman"/>
          <w:sz w:val="24"/>
          <w:szCs w:val="24"/>
        </w:rPr>
        <w:t xml:space="preserve"> All animal </w:t>
      </w:r>
      <w:r w:rsidR="00524DBD" w:rsidRPr="002A32CC">
        <w:rPr>
          <w:rFonts w:ascii="Times New Roman" w:hAnsi="Times New Roman" w:cs="Times New Roman"/>
          <w:sz w:val="24"/>
          <w:szCs w:val="24"/>
        </w:rPr>
        <w:t>were</w:t>
      </w:r>
      <w:r w:rsidR="00EF681C" w:rsidRPr="002A32CC">
        <w:rPr>
          <w:rFonts w:ascii="Times New Roman" w:hAnsi="Times New Roman" w:cs="Times New Roman"/>
          <w:sz w:val="24"/>
          <w:szCs w:val="24"/>
        </w:rPr>
        <w:t xml:space="preserve"> of the age of 1-3 years and </w:t>
      </w:r>
      <w:r w:rsidR="00524DBD" w:rsidRPr="002A32CC">
        <w:rPr>
          <w:rFonts w:ascii="Times New Roman" w:hAnsi="Times New Roman" w:cs="Times New Roman"/>
          <w:sz w:val="24"/>
          <w:szCs w:val="24"/>
        </w:rPr>
        <w:t xml:space="preserve">raised under similar </w:t>
      </w:r>
      <w:proofErr w:type="spellStart"/>
      <w:r w:rsidR="00524DBD" w:rsidRPr="002A32CC">
        <w:rPr>
          <w:rFonts w:ascii="Times New Roman" w:hAnsi="Times New Roman" w:cs="Times New Roman"/>
          <w:sz w:val="24"/>
          <w:szCs w:val="24"/>
        </w:rPr>
        <w:t>managemental</w:t>
      </w:r>
      <w:proofErr w:type="spellEnd"/>
      <w:r w:rsidR="00524DBD" w:rsidRPr="002A32CC">
        <w:rPr>
          <w:rFonts w:ascii="Times New Roman" w:hAnsi="Times New Roman" w:cs="Times New Roman"/>
          <w:sz w:val="24"/>
          <w:szCs w:val="24"/>
        </w:rPr>
        <w:t xml:space="preserve"> conditions.</w:t>
      </w:r>
      <w:r w:rsidR="00E80D25" w:rsidRPr="002A32CC">
        <w:rPr>
          <w:rFonts w:ascii="Times New Roman" w:hAnsi="Times New Roman" w:cs="Times New Roman"/>
          <w:sz w:val="24"/>
          <w:szCs w:val="24"/>
        </w:rPr>
        <w:t xml:space="preserve"> </w:t>
      </w:r>
    </w:p>
    <w:p w:rsidR="00735E1A" w:rsidRPr="002A32CC" w:rsidRDefault="00E80D25" w:rsidP="00AB557A">
      <w:pPr>
        <w:spacing w:line="480" w:lineRule="auto"/>
        <w:jc w:val="both"/>
        <w:rPr>
          <w:rFonts w:ascii="Times New Roman" w:hAnsi="Times New Roman" w:cs="Times New Roman"/>
          <w:b/>
          <w:sz w:val="24"/>
          <w:szCs w:val="24"/>
        </w:rPr>
      </w:pPr>
      <w:r w:rsidRPr="002A32CC">
        <w:rPr>
          <w:rFonts w:ascii="Times New Roman" w:eastAsia="Calibri" w:hAnsi="Times New Roman" w:cs="Times New Roman"/>
          <w:bCs/>
          <w:sz w:val="24"/>
          <w:szCs w:val="24"/>
        </w:rPr>
        <w:t xml:space="preserve">Blood samples were collected by jugular </w:t>
      </w:r>
      <w:proofErr w:type="spellStart"/>
      <w:r w:rsidRPr="002A32CC">
        <w:rPr>
          <w:rFonts w:ascii="Times New Roman" w:eastAsia="Calibri" w:hAnsi="Times New Roman" w:cs="Times New Roman"/>
          <w:bCs/>
          <w:sz w:val="24"/>
          <w:szCs w:val="24"/>
        </w:rPr>
        <w:t>venipuncture</w:t>
      </w:r>
      <w:proofErr w:type="spellEnd"/>
      <w:r w:rsidRPr="002A32CC">
        <w:rPr>
          <w:rFonts w:ascii="Times New Roman" w:eastAsia="Calibri" w:hAnsi="Times New Roman" w:cs="Times New Roman"/>
          <w:bCs/>
          <w:sz w:val="24"/>
          <w:szCs w:val="24"/>
        </w:rPr>
        <w:t xml:space="preserve">, </w:t>
      </w:r>
      <w:r w:rsidR="001B2525" w:rsidRPr="002A32CC">
        <w:rPr>
          <w:rFonts w:ascii="Times New Roman" w:hAnsi="Times New Roman" w:cs="Times New Roman"/>
          <w:bCs/>
          <w:sz w:val="24"/>
          <w:szCs w:val="24"/>
        </w:rPr>
        <w:t xml:space="preserve">collecting </w:t>
      </w:r>
      <w:r w:rsidRPr="002A32CC">
        <w:rPr>
          <w:rFonts w:ascii="Times New Roman" w:eastAsia="Calibri" w:hAnsi="Times New Roman" w:cs="Times New Roman"/>
          <w:bCs/>
          <w:sz w:val="24"/>
          <w:szCs w:val="24"/>
        </w:rPr>
        <w:t>3ml in tubes without any anti-coagulant for harvesting serum. The separated serum was stored at -20ºC pending analysis of minerals.</w:t>
      </w:r>
      <w:r w:rsidR="00524DBD" w:rsidRPr="002A32CC">
        <w:rPr>
          <w:rFonts w:ascii="Times New Roman" w:hAnsi="Times New Roman" w:cs="Times New Roman"/>
          <w:b/>
          <w:sz w:val="24"/>
          <w:szCs w:val="24"/>
        </w:rPr>
        <w:t xml:space="preserve"> </w:t>
      </w:r>
      <w:r w:rsidR="009A38A6" w:rsidRPr="002A32CC">
        <w:rPr>
          <w:rFonts w:ascii="Times New Roman" w:hAnsi="Times New Roman" w:cs="Times New Roman"/>
          <w:b/>
          <w:sz w:val="24"/>
          <w:szCs w:val="24"/>
        </w:rPr>
        <w:t xml:space="preserve"> </w:t>
      </w:r>
    </w:p>
    <w:p w:rsidR="0051076D" w:rsidRPr="002A32CC" w:rsidRDefault="00B1222C" w:rsidP="00AB557A">
      <w:pPr>
        <w:spacing w:line="480" w:lineRule="auto"/>
        <w:jc w:val="both"/>
        <w:rPr>
          <w:rFonts w:ascii="Times New Roman" w:hAnsi="Times New Roman" w:cs="Times New Roman"/>
          <w:bCs/>
          <w:sz w:val="24"/>
          <w:szCs w:val="24"/>
        </w:rPr>
      </w:pPr>
      <w:r w:rsidRPr="002A32CC">
        <w:rPr>
          <w:rFonts w:ascii="Times New Roman" w:eastAsia="Calibri" w:hAnsi="Times New Roman" w:cs="Times New Roman"/>
          <w:bCs/>
          <w:sz w:val="24"/>
          <w:szCs w:val="24"/>
        </w:rPr>
        <w:t xml:space="preserve">Calcium, magnesium, copper, iron, zinc and cobalt were estimated by atomic absorption </w:t>
      </w:r>
      <w:proofErr w:type="spellStart"/>
      <w:r w:rsidRPr="002A32CC">
        <w:rPr>
          <w:rFonts w:ascii="Times New Roman" w:eastAsia="Calibri" w:hAnsi="Times New Roman" w:cs="Times New Roman"/>
          <w:bCs/>
          <w:sz w:val="24"/>
          <w:szCs w:val="24"/>
        </w:rPr>
        <w:t>spectrophotometry</w:t>
      </w:r>
      <w:proofErr w:type="spellEnd"/>
      <w:r w:rsidRPr="002A32CC">
        <w:rPr>
          <w:rFonts w:ascii="Times New Roman" w:eastAsia="Calibri" w:hAnsi="Times New Roman" w:cs="Times New Roman"/>
          <w:bCs/>
          <w:sz w:val="24"/>
          <w:szCs w:val="24"/>
        </w:rPr>
        <w:t xml:space="preserve"> after digesting the serum samples by the procedure of </w:t>
      </w:r>
      <w:proofErr w:type="spellStart"/>
      <w:r w:rsidRPr="002A32CC">
        <w:rPr>
          <w:rFonts w:ascii="Times New Roman" w:eastAsia="Calibri" w:hAnsi="Times New Roman" w:cs="Times New Roman"/>
          <w:bCs/>
          <w:sz w:val="24"/>
          <w:szCs w:val="24"/>
        </w:rPr>
        <w:t>Kolmer</w:t>
      </w:r>
      <w:proofErr w:type="spellEnd"/>
      <w:r w:rsidRPr="002A32CC">
        <w:rPr>
          <w:rFonts w:ascii="Times New Roman" w:eastAsia="Calibri" w:hAnsi="Times New Roman" w:cs="Times New Roman"/>
          <w:bCs/>
          <w:sz w:val="24"/>
          <w:szCs w:val="24"/>
        </w:rPr>
        <w:t xml:space="preserve"> </w:t>
      </w:r>
      <w:r w:rsidRPr="002A32CC">
        <w:rPr>
          <w:rFonts w:ascii="Times New Roman" w:eastAsia="Calibri" w:hAnsi="Times New Roman" w:cs="Times New Roman"/>
          <w:iCs/>
          <w:sz w:val="24"/>
          <w:szCs w:val="24"/>
        </w:rPr>
        <w:t>et al.</w:t>
      </w:r>
      <w:r w:rsidRPr="002A32CC">
        <w:rPr>
          <w:rFonts w:ascii="Times New Roman" w:eastAsia="Calibri" w:hAnsi="Times New Roman" w:cs="Times New Roman"/>
          <w:bCs/>
          <w:sz w:val="24"/>
          <w:szCs w:val="24"/>
        </w:rPr>
        <w:t xml:space="preserve"> (</w:t>
      </w:r>
      <w:r w:rsidR="00570EC6" w:rsidRPr="002A32CC">
        <w:rPr>
          <w:rFonts w:ascii="Times New Roman" w:eastAsia="Calibri" w:hAnsi="Times New Roman" w:cs="Times New Roman"/>
          <w:bCs/>
          <w:sz w:val="24"/>
          <w:szCs w:val="24"/>
        </w:rPr>
        <w:t>1951</w:t>
      </w:r>
      <w:r w:rsidRPr="002A32CC">
        <w:rPr>
          <w:rFonts w:ascii="Times New Roman" w:eastAsia="Calibri" w:hAnsi="Times New Roman" w:cs="Times New Roman"/>
          <w:bCs/>
          <w:sz w:val="24"/>
          <w:szCs w:val="24"/>
        </w:rPr>
        <w:t xml:space="preserve">). AAS (Model No. AAS 4141) manufactured by Electronic Corporation of India (ECIL), Hyderabad was used in present investigation. Phosphorus was estimated by the method of </w:t>
      </w:r>
      <w:proofErr w:type="spellStart"/>
      <w:r w:rsidRPr="002A32CC">
        <w:rPr>
          <w:rFonts w:ascii="Times New Roman" w:eastAsia="Calibri" w:hAnsi="Times New Roman" w:cs="Times New Roman"/>
          <w:bCs/>
          <w:sz w:val="24"/>
          <w:szCs w:val="24"/>
        </w:rPr>
        <w:t>Taussky</w:t>
      </w:r>
      <w:proofErr w:type="spellEnd"/>
      <w:r w:rsidRPr="002A32CC">
        <w:rPr>
          <w:rFonts w:ascii="Times New Roman" w:eastAsia="Calibri" w:hAnsi="Times New Roman" w:cs="Times New Roman"/>
          <w:bCs/>
          <w:sz w:val="24"/>
          <w:szCs w:val="24"/>
        </w:rPr>
        <w:t xml:space="preserve"> and </w:t>
      </w:r>
      <w:proofErr w:type="spellStart"/>
      <w:r w:rsidRPr="002A32CC">
        <w:rPr>
          <w:rFonts w:ascii="Times New Roman" w:eastAsia="Calibri" w:hAnsi="Times New Roman" w:cs="Times New Roman"/>
          <w:bCs/>
          <w:sz w:val="24"/>
          <w:szCs w:val="24"/>
        </w:rPr>
        <w:t>Shorr</w:t>
      </w:r>
      <w:proofErr w:type="spellEnd"/>
      <w:r w:rsidRPr="002A32CC">
        <w:rPr>
          <w:rFonts w:ascii="Times New Roman" w:eastAsia="Calibri" w:hAnsi="Times New Roman" w:cs="Times New Roman"/>
          <w:bCs/>
          <w:sz w:val="24"/>
          <w:szCs w:val="24"/>
        </w:rPr>
        <w:t xml:space="preserve"> (</w:t>
      </w:r>
      <w:r w:rsidR="00570EC6" w:rsidRPr="002A32CC">
        <w:rPr>
          <w:rFonts w:ascii="Times New Roman" w:eastAsia="Calibri" w:hAnsi="Times New Roman" w:cs="Times New Roman"/>
          <w:bCs/>
          <w:sz w:val="24"/>
          <w:szCs w:val="24"/>
        </w:rPr>
        <w:t>1953</w:t>
      </w:r>
      <w:r w:rsidRPr="002A32CC">
        <w:rPr>
          <w:rFonts w:ascii="Times New Roman" w:eastAsia="Calibri" w:hAnsi="Times New Roman" w:cs="Times New Roman"/>
          <w:bCs/>
          <w:sz w:val="24"/>
          <w:szCs w:val="24"/>
        </w:rPr>
        <w:t>) using test kits provided by Span Diagnostics Ltd.</w:t>
      </w:r>
    </w:p>
    <w:p w:rsidR="00D65E73" w:rsidRPr="002A32CC" w:rsidRDefault="0051076D" w:rsidP="00AB557A">
      <w:pPr>
        <w:spacing w:line="480" w:lineRule="auto"/>
        <w:jc w:val="both"/>
        <w:rPr>
          <w:rFonts w:ascii="Times New Roman" w:hAnsi="Times New Roman" w:cs="Times New Roman"/>
          <w:bCs/>
          <w:sz w:val="24"/>
          <w:szCs w:val="24"/>
        </w:rPr>
      </w:pPr>
      <w:r w:rsidRPr="002A32CC">
        <w:rPr>
          <w:rFonts w:ascii="Times New Roman" w:eastAsia="Calibri" w:hAnsi="Times New Roman" w:cs="Times New Roman"/>
          <w:bCs/>
          <w:sz w:val="24"/>
          <w:szCs w:val="24"/>
        </w:rPr>
        <w:t xml:space="preserve">Data collected from this study were analyzed as per the method described by </w:t>
      </w:r>
      <w:proofErr w:type="spellStart"/>
      <w:r w:rsidRPr="002A32CC">
        <w:rPr>
          <w:rFonts w:ascii="Times New Roman" w:eastAsia="Calibri" w:hAnsi="Times New Roman" w:cs="Times New Roman"/>
          <w:bCs/>
          <w:sz w:val="24"/>
          <w:szCs w:val="24"/>
        </w:rPr>
        <w:t>Snedecor</w:t>
      </w:r>
      <w:proofErr w:type="spellEnd"/>
      <w:r w:rsidRPr="002A32CC">
        <w:rPr>
          <w:rFonts w:ascii="Times New Roman" w:eastAsia="Calibri" w:hAnsi="Times New Roman" w:cs="Times New Roman"/>
          <w:bCs/>
          <w:sz w:val="24"/>
          <w:szCs w:val="24"/>
        </w:rPr>
        <w:t xml:space="preserve"> and Cochran (</w:t>
      </w:r>
      <w:r w:rsidR="00570EC6" w:rsidRPr="002A32CC">
        <w:rPr>
          <w:rFonts w:ascii="Times New Roman" w:eastAsia="Calibri" w:hAnsi="Times New Roman" w:cs="Times New Roman"/>
          <w:bCs/>
          <w:sz w:val="24"/>
          <w:szCs w:val="24"/>
        </w:rPr>
        <w:t>1994</w:t>
      </w:r>
      <w:r w:rsidRPr="002A32CC">
        <w:rPr>
          <w:rFonts w:ascii="Times New Roman" w:eastAsia="Calibri" w:hAnsi="Times New Roman" w:cs="Times New Roman"/>
          <w:bCs/>
          <w:sz w:val="24"/>
          <w:szCs w:val="24"/>
        </w:rPr>
        <w:t>) for mean, standard erro</w:t>
      </w:r>
      <w:r w:rsidR="00D65E73" w:rsidRPr="002A32CC">
        <w:rPr>
          <w:rFonts w:ascii="Times New Roman" w:hAnsi="Times New Roman" w:cs="Times New Roman"/>
          <w:bCs/>
          <w:sz w:val="24"/>
          <w:szCs w:val="24"/>
        </w:rPr>
        <w:t>r</w:t>
      </w:r>
      <w:r w:rsidRPr="002A32CC">
        <w:rPr>
          <w:rFonts w:ascii="Times New Roman" w:eastAsia="Calibri" w:hAnsi="Times New Roman" w:cs="Times New Roman"/>
          <w:bCs/>
          <w:sz w:val="24"/>
          <w:szCs w:val="24"/>
        </w:rPr>
        <w:t xml:space="preserve"> </w:t>
      </w:r>
      <w:r w:rsidR="00D65E73" w:rsidRPr="002A32CC">
        <w:rPr>
          <w:rFonts w:ascii="Times New Roman" w:eastAsia="Calibri" w:hAnsi="Times New Roman" w:cs="Times New Roman"/>
          <w:bCs/>
          <w:sz w:val="24"/>
          <w:szCs w:val="24"/>
        </w:rPr>
        <w:t>and</w:t>
      </w:r>
      <w:r w:rsidR="00D65E73" w:rsidRPr="002A32CC">
        <w:rPr>
          <w:rFonts w:ascii="Times New Roman" w:hAnsi="Times New Roman" w:cs="Times New Roman"/>
          <w:bCs/>
          <w:sz w:val="24"/>
          <w:szCs w:val="24"/>
        </w:rPr>
        <w:t xml:space="preserve"> </w:t>
      </w:r>
      <w:r w:rsidRPr="002A32CC">
        <w:rPr>
          <w:rFonts w:ascii="Times New Roman" w:eastAsia="Calibri" w:hAnsi="Times New Roman" w:cs="Times New Roman"/>
          <w:bCs/>
          <w:sz w:val="24"/>
          <w:szCs w:val="24"/>
        </w:rPr>
        <w:t>analysis of variance (ANOVA)</w:t>
      </w:r>
      <w:r w:rsidR="00D65E73" w:rsidRPr="002A32CC">
        <w:rPr>
          <w:rFonts w:ascii="Times New Roman" w:hAnsi="Times New Roman" w:cs="Times New Roman"/>
          <w:bCs/>
          <w:sz w:val="24"/>
          <w:szCs w:val="24"/>
        </w:rPr>
        <w:t>.</w:t>
      </w:r>
    </w:p>
    <w:p w:rsidR="00461F8C" w:rsidRPr="002A32CC" w:rsidRDefault="0051076D" w:rsidP="00AB557A">
      <w:pPr>
        <w:spacing w:line="480" w:lineRule="auto"/>
        <w:jc w:val="both"/>
        <w:rPr>
          <w:rFonts w:ascii="Times New Roman" w:hAnsi="Times New Roman" w:cs="Times New Roman"/>
          <w:b/>
          <w:sz w:val="24"/>
          <w:szCs w:val="24"/>
        </w:rPr>
      </w:pPr>
      <w:r w:rsidRPr="002A32CC">
        <w:rPr>
          <w:rFonts w:ascii="Times New Roman" w:eastAsia="Calibri" w:hAnsi="Times New Roman" w:cs="Times New Roman"/>
          <w:bCs/>
          <w:sz w:val="24"/>
          <w:szCs w:val="24"/>
        </w:rPr>
        <w:t xml:space="preserve"> </w:t>
      </w:r>
      <w:r w:rsidR="00461F8C" w:rsidRPr="002A32CC">
        <w:rPr>
          <w:rFonts w:ascii="Times New Roman" w:hAnsi="Times New Roman" w:cs="Times New Roman"/>
          <w:b/>
          <w:sz w:val="24"/>
          <w:szCs w:val="24"/>
        </w:rPr>
        <w:t>Results</w:t>
      </w:r>
    </w:p>
    <w:p w:rsidR="00547D0A" w:rsidRPr="002A32CC" w:rsidRDefault="00547D0A" w:rsidP="00547D0A">
      <w:proofErr w:type="spellStart"/>
      <w:r w:rsidRPr="002A32CC">
        <w:rPr>
          <w:rFonts w:ascii="Times New Roman" w:hAnsi="Times New Roman"/>
          <w:sz w:val="24"/>
          <w:szCs w:val="24"/>
        </w:rPr>
        <w:t>Mean±SE</w:t>
      </w:r>
      <w:proofErr w:type="spellEnd"/>
      <w:r w:rsidRPr="002A32CC">
        <w:rPr>
          <w:rFonts w:ascii="Times New Roman" w:hAnsi="Times New Roman"/>
          <w:sz w:val="24"/>
          <w:szCs w:val="24"/>
        </w:rPr>
        <w:t xml:space="preserve"> of serum mineral level in pregnant and non pregnant sheep under different seasons is given in Table 1.</w:t>
      </w:r>
    </w:p>
    <w:p w:rsidR="00F92C1E" w:rsidRPr="002A32CC" w:rsidRDefault="0084380F" w:rsidP="00AB557A">
      <w:pPr>
        <w:spacing w:line="480" w:lineRule="auto"/>
        <w:jc w:val="both"/>
        <w:rPr>
          <w:rFonts w:ascii="Times New Roman" w:hAnsi="Times New Roman" w:cs="Times New Roman"/>
          <w:sz w:val="24"/>
          <w:szCs w:val="24"/>
        </w:rPr>
      </w:pPr>
      <w:r w:rsidRPr="002A32CC">
        <w:rPr>
          <w:rFonts w:ascii="Times New Roman" w:hAnsi="Times New Roman" w:cs="Times New Roman"/>
          <w:sz w:val="24"/>
          <w:szCs w:val="24"/>
        </w:rPr>
        <w:t xml:space="preserve">In pregnant ewes significant </w:t>
      </w:r>
      <w:r w:rsidR="00F92C1E" w:rsidRPr="002A32CC">
        <w:rPr>
          <w:rFonts w:ascii="Times New Roman" w:hAnsi="Times New Roman" w:cs="Times New Roman"/>
          <w:sz w:val="24"/>
          <w:szCs w:val="24"/>
        </w:rPr>
        <w:t xml:space="preserve">(p&lt;0.05) </w:t>
      </w:r>
      <w:r w:rsidRPr="002A32CC">
        <w:rPr>
          <w:rFonts w:ascii="Times New Roman" w:hAnsi="Times New Roman" w:cs="Times New Roman"/>
          <w:sz w:val="24"/>
          <w:szCs w:val="24"/>
        </w:rPr>
        <w:t xml:space="preserve">difference was noticed in </w:t>
      </w:r>
      <w:r w:rsidR="008E4154" w:rsidRPr="002A32CC">
        <w:rPr>
          <w:rFonts w:ascii="Times New Roman" w:hAnsi="Times New Roman" w:cs="Times New Roman"/>
          <w:sz w:val="24"/>
          <w:szCs w:val="24"/>
        </w:rPr>
        <w:t xml:space="preserve">Ca </w:t>
      </w:r>
      <w:r w:rsidRPr="002A32CC">
        <w:rPr>
          <w:rFonts w:ascii="Times New Roman" w:hAnsi="Times New Roman" w:cs="Times New Roman"/>
          <w:sz w:val="24"/>
          <w:szCs w:val="24"/>
        </w:rPr>
        <w:t xml:space="preserve">levels during </w:t>
      </w:r>
      <w:r w:rsidR="00E26BB2" w:rsidRPr="002A32CC">
        <w:rPr>
          <w:rFonts w:ascii="Times New Roman" w:hAnsi="Times New Roman" w:cs="Times New Roman"/>
          <w:sz w:val="24"/>
          <w:szCs w:val="24"/>
        </w:rPr>
        <w:t>summer</w:t>
      </w:r>
      <w:r w:rsidR="000D1B36" w:rsidRPr="002A32CC">
        <w:rPr>
          <w:rFonts w:ascii="Times New Roman" w:hAnsi="Times New Roman" w:cs="Times New Roman"/>
          <w:sz w:val="24"/>
          <w:szCs w:val="24"/>
        </w:rPr>
        <w:t xml:space="preserve"> (9.92±2.53)</w:t>
      </w:r>
      <w:r w:rsidR="00E26BB2" w:rsidRPr="002A32CC">
        <w:rPr>
          <w:rFonts w:ascii="Times New Roman" w:hAnsi="Times New Roman" w:cs="Times New Roman"/>
          <w:sz w:val="24"/>
          <w:szCs w:val="24"/>
        </w:rPr>
        <w:t xml:space="preserve"> and winter</w:t>
      </w:r>
      <w:r w:rsidR="000D1B36" w:rsidRPr="002A32CC">
        <w:rPr>
          <w:rFonts w:ascii="Times New Roman" w:hAnsi="Times New Roman" w:cs="Times New Roman"/>
          <w:sz w:val="24"/>
          <w:szCs w:val="24"/>
        </w:rPr>
        <w:t xml:space="preserve"> (7.11±1.12).</w:t>
      </w:r>
      <w:r w:rsidR="00F92C1E" w:rsidRPr="002A32CC">
        <w:rPr>
          <w:rFonts w:ascii="Times New Roman" w:hAnsi="Times New Roman" w:cs="Times New Roman"/>
          <w:sz w:val="24"/>
          <w:szCs w:val="24"/>
        </w:rPr>
        <w:t xml:space="preserve"> Similarly in </w:t>
      </w:r>
      <w:proofErr w:type="spellStart"/>
      <w:r w:rsidR="00F92C1E" w:rsidRPr="002A32CC">
        <w:rPr>
          <w:rFonts w:ascii="Times New Roman" w:hAnsi="Times New Roman" w:cs="Times New Roman"/>
          <w:sz w:val="24"/>
          <w:szCs w:val="24"/>
        </w:rPr>
        <w:t>nonpregnant</w:t>
      </w:r>
      <w:proofErr w:type="spellEnd"/>
      <w:r w:rsidR="00F92C1E" w:rsidRPr="002A32CC">
        <w:rPr>
          <w:rFonts w:ascii="Times New Roman" w:hAnsi="Times New Roman" w:cs="Times New Roman"/>
          <w:sz w:val="24"/>
          <w:szCs w:val="24"/>
        </w:rPr>
        <w:t xml:space="preserve"> ewes significant (p&lt;0.05) difference was noticed in </w:t>
      </w:r>
      <w:r w:rsidR="00AA193C" w:rsidRPr="002A32CC">
        <w:rPr>
          <w:rFonts w:ascii="Times New Roman" w:hAnsi="Times New Roman" w:cs="Times New Roman"/>
          <w:sz w:val="24"/>
          <w:szCs w:val="24"/>
        </w:rPr>
        <w:t>P</w:t>
      </w:r>
      <w:r w:rsidR="00F92C1E" w:rsidRPr="002A32CC">
        <w:rPr>
          <w:rFonts w:ascii="Times New Roman" w:hAnsi="Times New Roman" w:cs="Times New Roman"/>
          <w:sz w:val="24"/>
          <w:szCs w:val="24"/>
        </w:rPr>
        <w:t xml:space="preserve"> levels during summer (10.12±3.21) and winter (7.93±1.87).</w:t>
      </w:r>
      <w:r w:rsidR="00E5166A" w:rsidRPr="002A32CC">
        <w:rPr>
          <w:rFonts w:ascii="Times New Roman" w:hAnsi="Times New Roman" w:cs="Times New Roman"/>
          <w:sz w:val="24"/>
          <w:szCs w:val="24"/>
        </w:rPr>
        <w:t xml:space="preserve"> </w:t>
      </w:r>
      <w:r w:rsidR="003E16EC" w:rsidRPr="002A32CC">
        <w:rPr>
          <w:rFonts w:ascii="Times New Roman" w:hAnsi="Times New Roman" w:cs="Times New Roman"/>
          <w:sz w:val="24"/>
          <w:szCs w:val="24"/>
        </w:rPr>
        <w:t xml:space="preserve">In </w:t>
      </w:r>
      <w:r w:rsidR="003E16EC" w:rsidRPr="002A32CC">
        <w:rPr>
          <w:rFonts w:ascii="Times New Roman" w:hAnsi="Times New Roman" w:cs="Times New Roman"/>
          <w:sz w:val="24"/>
          <w:szCs w:val="24"/>
        </w:rPr>
        <w:lastRenderedPageBreak/>
        <w:t xml:space="preserve">summer there was no significant (p&lt;0.05) difference in </w:t>
      </w:r>
      <w:r w:rsidR="008E4154" w:rsidRPr="002A32CC">
        <w:rPr>
          <w:rFonts w:ascii="Times New Roman" w:hAnsi="Times New Roman" w:cs="Times New Roman"/>
          <w:sz w:val="24"/>
          <w:szCs w:val="24"/>
        </w:rPr>
        <w:t xml:space="preserve">Ca level </w:t>
      </w:r>
      <w:r w:rsidR="003E16EC" w:rsidRPr="002A32CC">
        <w:rPr>
          <w:rFonts w:ascii="Times New Roman" w:hAnsi="Times New Roman" w:cs="Times New Roman"/>
          <w:sz w:val="24"/>
          <w:szCs w:val="24"/>
        </w:rPr>
        <w:t>between pregnant</w:t>
      </w:r>
      <w:r w:rsidR="008E4154" w:rsidRPr="002A32CC">
        <w:rPr>
          <w:rFonts w:ascii="Times New Roman" w:hAnsi="Times New Roman" w:cs="Times New Roman"/>
          <w:sz w:val="24"/>
          <w:szCs w:val="24"/>
        </w:rPr>
        <w:t xml:space="preserve"> and</w:t>
      </w:r>
      <w:r w:rsidR="00E5166A" w:rsidRPr="002A32CC">
        <w:rPr>
          <w:rFonts w:ascii="Times New Roman" w:hAnsi="Times New Roman" w:cs="Times New Roman"/>
          <w:sz w:val="24"/>
          <w:szCs w:val="24"/>
        </w:rPr>
        <w:t xml:space="preserve"> </w:t>
      </w:r>
      <w:proofErr w:type="spellStart"/>
      <w:r w:rsidR="008E4154" w:rsidRPr="002A32CC">
        <w:rPr>
          <w:rFonts w:ascii="Times New Roman" w:hAnsi="Times New Roman" w:cs="Times New Roman"/>
          <w:sz w:val="24"/>
          <w:szCs w:val="24"/>
        </w:rPr>
        <w:t>nonpregnant</w:t>
      </w:r>
      <w:proofErr w:type="spellEnd"/>
      <w:r w:rsidR="008E4154" w:rsidRPr="002A32CC">
        <w:rPr>
          <w:rFonts w:ascii="Times New Roman" w:hAnsi="Times New Roman" w:cs="Times New Roman"/>
          <w:sz w:val="24"/>
          <w:szCs w:val="24"/>
        </w:rPr>
        <w:t xml:space="preserve"> </w:t>
      </w:r>
      <w:r w:rsidR="003E16EC" w:rsidRPr="002A32CC">
        <w:rPr>
          <w:rFonts w:ascii="Times New Roman" w:hAnsi="Times New Roman" w:cs="Times New Roman"/>
          <w:sz w:val="24"/>
          <w:szCs w:val="24"/>
        </w:rPr>
        <w:t>ewes but in winter there was significant (p&lt;0.05) difference</w:t>
      </w:r>
      <w:r w:rsidR="008E4154" w:rsidRPr="002A32CC">
        <w:rPr>
          <w:rFonts w:ascii="Times New Roman" w:hAnsi="Times New Roman" w:cs="Times New Roman"/>
          <w:sz w:val="24"/>
          <w:szCs w:val="24"/>
        </w:rPr>
        <w:t xml:space="preserve"> between the two</w:t>
      </w:r>
      <w:r w:rsidR="003E16EC" w:rsidRPr="002A32CC">
        <w:rPr>
          <w:rFonts w:ascii="Times New Roman" w:hAnsi="Times New Roman" w:cs="Times New Roman"/>
          <w:sz w:val="24"/>
          <w:szCs w:val="24"/>
        </w:rPr>
        <w:t xml:space="preserve">. </w:t>
      </w:r>
    </w:p>
    <w:p w:rsidR="00680126" w:rsidRPr="002A32CC" w:rsidRDefault="00680126" w:rsidP="00AB557A">
      <w:pPr>
        <w:spacing w:line="480" w:lineRule="auto"/>
        <w:jc w:val="both"/>
        <w:rPr>
          <w:rFonts w:ascii="Times New Roman" w:hAnsi="Times New Roman" w:cs="Times New Roman"/>
          <w:sz w:val="24"/>
          <w:szCs w:val="24"/>
        </w:rPr>
      </w:pPr>
      <w:r w:rsidRPr="002A32CC">
        <w:rPr>
          <w:rFonts w:ascii="Times New Roman" w:hAnsi="Times New Roman" w:cs="Times New Roman"/>
          <w:sz w:val="24"/>
          <w:szCs w:val="24"/>
        </w:rPr>
        <w:t>In pregnant ewes significant (p&lt;0.05) difference was noticed in P levels during summer (</w:t>
      </w:r>
      <w:r w:rsidRPr="002A32CC">
        <w:rPr>
          <w:rFonts w:ascii="Times New Roman" w:hAnsi="Times New Roman" w:cs="Times New Roman"/>
          <w:sz w:val="24"/>
          <w:szCs w:val="24"/>
        </w:rPr>
        <w:t>5.86±1.54</w:t>
      </w:r>
      <w:r w:rsidRPr="002A32CC">
        <w:rPr>
          <w:rFonts w:ascii="Times New Roman" w:hAnsi="Times New Roman" w:cs="Times New Roman"/>
          <w:sz w:val="24"/>
          <w:szCs w:val="24"/>
        </w:rPr>
        <w:t>) and winter (</w:t>
      </w:r>
      <w:r w:rsidRPr="002A32CC">
        <w:rPr>
          <w:rFonts w:ascii="Times New Roman" w:hAnsi="Times New Roman" w:cs="Times New Roman"/>
          <w:sz w:val="24"/>
          <w:szCs w:val="24"/>
        </w:rPr>
        <w:t>4.21±0.51</w:t>
      </w:r>
      <w:r w:rsidRPr="002A32CC">
        <w:rPr>
          <w:rFonts w:ascii="Times New Roman" w:hAnsi="Times New Roman" w:cs="Times New Roman"/>
          <w:sz w:val="24"/>
          <w:szCs w:val="24"/>
        </w:rPr>
        <w:t xml:space="preserve">). Similarly in </w:t>
      </w:r>
      <w:proofErr w:type="spellStart"/>
      <w:r w:rsidRPr="002A32CC">
        <w:rPr>
          <w:rFonts w:ascii="Times New Roman" w:hAnsi="Times New Roman" w:cs="Times New Roman"/>
          <w:sz w:val="24"/>
          <w:szCs w:val="24"/>
        </w:rPr>
        <w:t>nonpregnant</w:t>
      </w:r>
      <w:proofErr w:type="spellEnd"/>
      <w:r w:rsidRPr="002A32CC">
        <w:rPr>
          <w:rFonts w:ascii="Times New Roman" w:hAnsi="Times New Roman" w:cs="Times New Roman"/>
          <w:sz w:val="24"/>
          <w:szCs w:val="24"/>
        </w:rPr>
        <w:t xml:space="preserve"> ewes significant (p&lt;0.05)</w:t>
      </w:r>
      <w:r w:rsidR="00E5166A" w:rsidRPr="002A32CC">
        <w:rPr>
          <w:rFonts w:ascii="Times New Roman" w:hAnsi="Times New Roman" w:cs="Times New Roman"/>
          <w:sz w:val="24"/>
          <w:szCs w:val="24"/>
        </w:rPr>
        <w:t xml:space="preserve"> </w:t>
      </w:r>
      <w:r w:rsidRPr="002A32CC">
        <w:rPr>
          <w:rFonts w:ascii="Times New Roman" w:hAnsi="Times New Roman" w:cs="Times New Roman"/>
          <w:sz w:val="24"/>
          <w:szCs w:val="24"/>
        </w:rPr>
        <w:t xml:space="preserve">difference was noticed in </w:t>
      </w:r>
      <w:r w:rsidR="00AA193C" w:rsidRPr="002A32CC">
        <w:rPr>
          <w:rFonts w:ascii="Times New Roman" w:hAnsi="Times New Roman" w:cs="Times New Roman"/>
          <w:sz w:val="24"/>
          <w:szCs w:val="24"/>
        </w:rPr>
        <w:t>P</w:t>
      </w:r>
      <w:r w:rsidRPr="002A32CC">
        <w:rPr>
          <w:rFonts w:ascii="Times New Roman" w:hAnsi="Times New Roman" w:cs="Times New Roman"/>
          <w:sz w:val="24"/>
          <w:szCs w:val="24"/>
        </w:rPr>
        <w:t xml:space="preserve"> levels during summer (</w:t>
      </w:r>
      <w:r w:rsidRPr="002A32CC">
        <w:rPr>
          <w:rFonts w:ascii="Times New Roman" w:hAnsi="Times New Roman" w:cs="Times New Roman"/>
          <w:sz w:val="24"/>
          <w:szCs w:val="24"/>
        </w:rPr>
        <w:t>6.42±2.</w:t>
      </w:r>
      <w:r w:rsidR="00A96EDF" w:rsidRPr="002A32CC">
        <w:rPr>
          <w:rFonts w:ascii="Times New Roman" w:hAnsi="Times New Roman" w:cs="Times New Roman"/>
          <w:sz w:val="24"/>
          <w:szCs w:val="24"/>
        </w:rPr>
        <w:t>01</w:t>
      </w:r>
      <w:r w:rsidRPr="002A32CC">
        <w:rPr>
          <w:rFonts w:ascii="Times New Roman" w:hAnsi="Times New Roman" w:cs="Times New Roman"/>
          <w:sz w:val="24"/>
          <w:szCs w:val="24"/>
        </w:rPr>
        <w:t>) and winter (</w:t>
      </w:r>
      <w:r w:rsidR="00A96EDF" w:rsidRPr="002A32CC">
        <w:rPr>
          <w:rFonts w:ascii="Times New Roman" w:hAnsi="Times New Roman" w:cs="Times New Roman"/>
          <w:sz w:val="24"/>
          <w:szCs w:val="24"/>
        </w:rPr>
        <w:t>5.11±1.12</w:t>
      </w:r>
      <w:r w:rsidR="00A96EDF" w:rsidRPr="002A32CC">
        <w:rPr>
          <w:rFonts w:ascii="Times New Roman" w:hAnsi="Times New Roman" w:cs="Times New Roman"/>
          <w:sz w:val="24"/>
          <w:szCs w:val="24"/>
        </w:rPr>
        <w:t>)</w:t>
      </w:r>
      <w:r w:rsidRPr="002A32CC">
        <w:rPr>
          <w:rFonts w:ascii="Times New Roman" w:hAnsi="Times New Roman" w:cs="Times New Roman"/>
          <w:sz w:val="24"/>
          <w:szCs w:val="24"/>
        </w:rPr>
        <w:t>.</w:t>
      </w:r>
      <w:r w:rsidR="00E5166A" w:rsidRPr="002A32CC">
        <w:rPr>
          <w:rFonts w:ascii="Times New Roman" w:hAnsi="Times New Roman" w:cs="Times New Roman"/>
          <w:sz w:val="24"/>
          <w:szCs w:val="24"/>
        </w:rPr>
        <w:t xml:space="preserve"> </w:t>
      </w:r>
      <w:r w:rsidRPr="002A32CC">
        <w:rPr>
          <w:rFonts w:ascii="Times New Roman" w:hAnsi="Times New Roman" w:cs="Times New Roman"/>
          <w:sz w:val="24"/>
          <w:szCs w:val="24"/>
        </w:rPr>
        <w:t xml:space="preserve">In summer there was no significant (p&lt;0.05) difference in </w:t>
      </w:r>
      <w:r w:rsidR="00AA193C" w:rsidRPr="002A32CC">
        <w:rPr>
          <w:rFonts w:ascii="Times New Roman" w:hAnsi="Times New Roman" w:cs="Times New Roman"/>
          <w:sz w:val="24"/>
          <w:szCs w:val="24"/>
        </w:rPr>
        <w:t>P</w:t>
      </w:r>
      <w:r w:rsidRPr="002A32CC">
        <w:rPr>
          <w:rFonts w:ascii="Times New Roman" w:hAnsi="Times New Roman" w:cs="Times New Roman"/>
          <w:sz w:val="24"/>
          <w:szCs w:val="24"/>
        </w:rPr>
        <w:t xml:space="preserve"> level between pregnant and </w:t>
      </w:r>
      <w:proofErr w:type="spellStart"/>
      <w:r w:rsidRPr="002A32CC">
        <w:rPr>
          <w:rFonts w:ascii="Times New Roman" w:hAnsi="Times New Roman" w:cs="Times New Roman"/>
          <w:sz w:val="24"/>
          <w:szCs w:val="24"/>
        </w:rPr>
        <w:t>nonpregnant</w:t>
      </w:r>
      <w:proofErr w:type="spellEnd"/>
      <w:r w:rsidRPr="002A32CC">
        <w:rPr>
          <w:rFonts w:ascii="Times New Roman" w:hAnsi="Times New Roman" w:cs="Times New Roman"/>
          <w:sz w:val="24"/>
          <w:szCs w:val="24"/>
        </w:rPr>
        <w:t xml:space="preserve"> ewes but in winter there was significant (p&lt;0.05) difference between the two. </w:t>
      </w:r>
    </w:p>
    <w:p w:rsidR="00AA695C" w:rsidRPr="002A32CC" w:rsidRDefault="00AA695C" w:rsidP="00AB557A">
      <w:pPr>
        <w:spacing w:line="480" w:lineRule="auto"/>
        <w:jc w:val="both"/>
        <w:rPr>
          <w:rFonts w:ascii="Times New Roman" w:hAnsi="Times New Roman" w:cs="Times New Roman"/>
          <w:sz w:val="24"/>
          <w:szCs w:val="24"/>
        </w:rPr>
      </w:pPr>
      <w:r w:rsidRPr="002A32CC">
        <w:rPr>
          <w:rFonts w:ascii="Times New Roman" w:hAnsi="Times New Roman" w:cs="Times New Roman"/>
          <w:sz w:val="24"/>
          <w:szCs w:val="24"/>
        </w:rPr>
        <w:t xml:space="preserve">In pregnant ewes </w:t>
      </w:r>
      <w:proofErr w:type="spellStart"/>
      <w:r w:rsidRPr="002A32CC">
        <w:rPr>
          <w:rFonts w:ascii="Times New Roman" w:hAnsi="Times New Roman" w:cs="Times New Roman"/>
          <w:sz w:val="24"/>
          <w:szCs w:val="24"/>
        </w:rPr>
        <w:t>nonsignificant</w:t>
      </w:r>
      <w:proofErr w:type="spellEnd"/>
      <w:r w:rsidRPr="002A32CC">
        <w:rPr>
          <w:rFonts w:ascii="Times New Roman" w:hAnsi="Times New Roman" w:cs="Times New Roman"/>
          <w:sz w:val="24"/>
          <w:szCs w:val="24"/>
        </w:rPr>
        <w:t xml:space="preserve"> (p&lt;0.05) difference was noticed in Mg levels during summer (</w:t>
      </w:r>
      <w:r w:rsidRPr="002A32CC">
        <w:rPr>
          <w:rFonts w:ascii="Times New Roman" w:hAnsi="Times New Roman" w:cs="Times New Roman"/>
          <w:sz w:val="24"/>
          <w:szCs w:val="24"/>
        </w:rPr>
        <w:t>2.88±0.56</w:t>
      </w:r>
      <w:r w:rsidRPr="002A32CC">
        <w:rPr>
          <w:rFonts w:ascii="Times New Roman" w:hAnsi="Times New Roman" w:cs="Times New Roman"/>
          <w:sz w:val="24"/>
          <w:szCs w:val="24"/>
        </w:rPr>
        <w:t>) and winter (</w:t>
      </w:r>
      <w:r w:rsidRPr="002A32CC">
        <w:rPr>
          <w:rFonts w:ascii="Times New Roman" w:hAnsi="Times New Roman" w:cs="Times New Roman"/>
          <w:sz w:val="24"/>
          <w:szCs w:val="24"/>
        </w:rPr>
        <w:t>2.</w:t>
      </w:r>
      <w:r w:rsidR="00092F66" w:rsidRPr="002A32CC">
        <w:rPr>
          <w:rFonts w:ascii="Times New Roman" w:hAnsi="Times New Roman" w:cs="Times New Roman"/>
          <w:sz w:val="24"/>
          <w:szCs w:val="24"/>
        </w:rPr>
        <w:t>6</w:t>
      </w:r>
      <w:r w:rsidRPr="002A32CC">
        <w:rPr>
          <w:rFonts w:ascii="Times New Roman" w:hAnsi="Times New Roman" w:cs="Times New Roman"/>
          <w:sz w:val="24"/>
          <w:szCs w:val="24"/>
        </w:rPr>
        <w:t>5±0.48</w:t>
      </w:r>
      <w:r w:rsidRPr="002A32CC">
        <w:rPr>
          <w:rFonts w:ascii="Times New Roman" w:hAnsi="Times New Roman" w:cs="Times New Roman"/>
          <w:sz w:val="24"/>
          <w:szCs w:val="24"/>
        </w:rPr>
        <w:t xml:space="preserve">). Similarly in </w:t>
      </w:r>
      <w:proofErr w:type="spellStart"/>
      <w:r w:rsidRPr="002A32CC">
        <w:rPr>
          <w:rFonts w:ascii="Times New Roman" w:hAnsi="Times New Roman" w:cs="Times New Roman"/>
          <w:sz w:val="24"/>
          <w:szCs w:val="24"/>
        </w:rPr>
        <w:t>nonpregnant</w:t>
      </w:r>
      <w:proofErr w:type="spellEnd"/>
      <w:r w:rsidRPr="002A32CC">
        <w:rPr>
          <w:rFonts w:ascii="Times New Roman" w:hAnsi="Times New Roman" w:cs="Times New Roman"/>
          <w:sz w:val="24"/>
          <w:szCs w:val="24"/>
        </w:rPr>
        <w:t xml:space="preserve"> ewes </w:t>
      </w:r>
      <w:proofErr w:type="spellStart"/>
      <w:r w:rsidRPr="002A32CC">
        <w:rPr>
          <w:rFonts w:ascii="Times New Roman" w:hAnsi="Times New Roman" w:cs="Times New Roman"/>
          <w:sz w:val="24"/>
          <w:szCs w:val="24"/>
        </w:rPr>
        <w:t>nonsignificant</w:t>
      </w:r>
      <w:proofErr w:type="spellEnd"/>
      <w:r w:rsidRPr="002A32CC">
        <w:rPr>
          <w:rFonts w:ascii="Times New Roman" w:hAnsi="Times New Roman" w:cs="Times New Roman"/>
          <w:sz w:val="24"/>
          <w:szCs w:val="24"/>
        </w:rPr>
        <w:t xml:space="preserve"> (p&lt;0.05) difference was noticed in Mg levels during summer (3.21±0.72) and winter (2.98±0.53).</w:t>
      </w:r>
      <w:r w:rsidR="00565008" w:rsidRPr="002A32CC">
        <w:rPr>
          <w:rFonts w:ascii="Times New Roman" w:hAnsi="Times New Roman" w:cs="Times New Roman"/>
          <w:sz w:val="24"/>
          <w:szCs w:val="24"/>
        </w:rPr>
        <w:t xml:space="preserve"> </w:t>
      </w:r>
      <w:r w:rsidRPr="002A32CC">
        <w:rPr>
          <w:rFonts w:ascii="Times New Roman" w:hAnsi="Times New Roman" w:cs="Times New Roman"/>
          <w:sz w:val="24"/>
          <w:szCs w:val="24"/>
        </w:rPr>
        <w:t xml:space="preserve">In </w:t>
      </w:r>
      <w:r w:rsidR="00092F66" w:rsidRPr="002A32CC">
        <w:rPr>
          <w:rFonts w:ascii="Times New Roman" w:hAnsi="Times New Roman" w:cs="Times New Roman"/>
          <w:sz w:val="24"/>
          <w:szCs w:val="24"/>
        </w:rPr>
        <w:t xml:space="preserve">both seasons </w:t>
      </w:r>
      <w:r w:rsidRPr="002A32CC">
        <w:rPr>
          <w:rFonts w:ascii="Times New Roman" w:hAnsi="Times New Roman" w:cs="Times New Roman"/>
          <w:sz w:val="24"/>
          <w:szCs w:val="24"/>
        </w:rPr>
        <w:t xml:space="preserve">there was no significant (p&lt;0.05) difference in Mg level between pregnant and </w:t>
      </w:r>
      <w:proofErr w:type="spellStart"/>
      <w:r w:rsidRPr="002A32CC">
        <w:rPr>
          <w:rFonts w:ascii="Times New Roman" w:hAnsi="Times New Roman" w:cs="Times New Roman"/>
          <w:sz w:val="24"/>
          <w:szCs w:val="24"/>
        </w:rPr>
        <w:t>nonpregnant</w:t>
      </w:r>
      <w:proofErr w:type="spellEnd"/>
      <w:r w:rsidRPr="002A32CC">
        <w:rPr>
          <w:rFonts w:ascii="Times New Roman" w:hAnsi="Times New Roman" w:cs="Times New Roman"/>
          <w:sz w:val="24"/>
          <w:szCs w:val="24"/>
        </w:rPr>
        <w:t xml:space="preserve"> </w:t>
      </w:r>
      <w:r w:rsidR="00092F66" w:rsidRPr="002A32CC">
        <w:rPr>
          <w:rFonts w:ascii="Times New Roman" w:hAnsi="Times New Roman" w:cs="Times New Roman"/>
          <w:sz w:val="24"/>
          <w:szCs w:val="24"/>
        </w:rPr>
        <w:t>ewes.</w:t>
      </w:r>
    </w:p>
    <w:p w:rsidR="000D5256" w:rsidRPr="002A32CC" w:rsidRDefault="000D5256" w:rsidP="00AB557A">
      <w:pPr>
        <w:spacing w:line="480" w:lineRule="auto"/>
        <w:jc w:val="both"/>
        <w:rPr>
          <w:rFonts w:ascii="Times New Roman" w:hAnsi="Times New Roman" w:cs="Times New Roman"/>
          <w:sz w:val="24"/>
          <w:szCs w:val="24"/>
        </w:rPr>
      </w:pPr>
      <w:r w:rsidRPr="002A32CC">
        <w:rPr>
          <w:rFonts w:ascii="Times New Roman" w:hAnsi="Times New Roman" w:cs="Times New Roman"/>
          <w:sz w:val="24"/>
          <w:szCs w:val="24"/>
        </w:rPr>
        <w:t xml:space="preserve">In pregnant ewes significant (p&lt;0.05) difference was noticed in </w:t>
      </w:r>
      <w:r w:rsidR="00E77514" w:rsidRPr="002A32CC">
        <w:rPr>
          <w:rFonts w:ascii="Times New Roman" w:hAnsi="Times New Roman" w:cs="Times New Roman"/>
          <w:sz w:val="24"/>
          <w:szCs w:val="24"/>
        </w:rPr>
        <w:t>Cu</w:t>
      </w:r>
      <w:r w:rsidRPr="002A32CC">
        <w:rPr>
          <w:rFonts w:ascii="Times New Roman" w:hAnsi="Times New Roman" w:cs="Times New Roman"/>
          <w:sz w:val="24"/>
          <w:szCs w:val="24"/>
        </w:rPr>
        <w:t xml:space="preserve"> levels during summer (</w:t>
      </w:r>
      <w:r w:rsidR="00E77514" w:rsidRPr="002A32CC">
        <w:rPr>
          <w:rFonts w:ascii="Times New Roman" w:hAnsi="Times New Roman" w:cs="Times New Roman"/>
          <w:sz w:val="24"/>
          <w:szCs w:val="24"/>
        </w:rPr>
        <w:t>0.78±0.55</w:t>
      </w:r>
      <w:r w:rsidRPr="002A32CC">
        <w:rPr>
          <w:rFonts w:ascii="Times New Roman" w:hAnsi="Times New Roman" w:cs="Times New Roman"/>
          <w:sz w:val="24"/>
          <w:szCs w:val="24"/>
        </w:rPr>
        <w:t>) and winter (</w:t>
      </w:r>
      <w:r w:rsidR="00E77514" w:rsidRPr="002A32CC">
        <w:rPr>
          <w:rFonts w:ascii="Times New Roman" w:hAnsi="Times New Roman" w:cs="Times New Roman"/>
          <w:sz w:val="24"/>
          <w:szCs w:val="24"/>
        </w:rPr>
        <w:t>0.62±0.42</w:t>
      </w:r>
      <w:r w:rsidRPr="002A32CC">
        <w:rPr>
          <w:rFonts w:ascii="Times New Roman" w:hAnsi="Times New Roman" w:cs="Times New Roman"/>
          <w:sz w:val="24"/>
          <w:szCs w:val="24"/>
        </w:rPr>
        <w:t xml:space="preserve">). Similarly in </w:t>
      </w:r>
      <w:proofErr w:type="spellStart"/>
      <w:r w:rsidRPr="002A32CC">
        <w:rPr>
          <w:rFonts w:ascii="Times New Roman" w:hAnsi="Times New Roman" w:cs="Times New Roman"/>
          <w:sz w:val="24"/>
          <w:szCs w:val="24"/>
        </w:rPr>
        <w:t>nonpregnant</w:t>
      </w:r>
      <w:proofErr w:type="spellEnd"/>
      <w:r w:rsidRPr="002A32CC">
        <w:rPr>
          <w:rFonts w:ascii="Times New Roman" w:hAnsi="Times New Roman" w:cs="Times New Roman"/>
          <w:sz w:val="24"/>
          <w:szCs w:val="24"/>
        </w:rPr>
        <w:t xml:space="preserve"> ewes significant (p&lt;0.05) difference was noticed in </w:t>
      </w:r>
      <w:r w:rsidR="00E77514" w:rsidRPr="002A32CC">
        <w:rPr>
          <w:rFonts w:ascii="Times New Roman" w:hAnsi="Times New Roman" w:cs="Times New Roman"/>
          <w:sz w:val="24"/>
          <w:szCs w:val="24"/>
        </w:rPr>
        <w:t>Cu</w:t>
      </w:r>
      <w:r w:rsidRPr="002A32CC">
        <w:rPr>
          <w:rFonts w:ascii="Times New Roman" w:hAnsi="Times New Roman" w:cs="Times New Roman"/>
          <w:sz w:val="24"/>
          <w:szCs w:val="24"/>
        </w:rPr>
        <w:t xml:space="preserve"> levels during summer (</w:t>
      </w:r>
      <w:r w:rsidR="00E77514" w:rsidRPr="002A32CC">
        <w:rPr>
          <w:rFonts w:ascii="Times New Roman" w:hAnsi="Times New Roman" w:cs="Times New Roman"/>
          <w:sz w:val="24"/>
          <w:szCs w:val="24"/>
        </w:rPr>
        <w:t>0.82±0.62</w:t>
      </w:r>
      <w:r w:rsidRPr="002A32CC">
        <w:rPr>
          <w:rFonts w:ascii="Times New Roman" w:hAnsi="Times New Roman" w:cs="Times New Roman"/>
          <w:sz w:val="24"/>
          <w:szCs w:val="24"/>
        </w:rPr>
        <w:t>) and winter (</w:t>
      </w:r>
      <w:r w:rsidR="00E77514" w:rsidRPr="002A32CC">
        <w:rPr>
          <w:rFonts w:ascii="Times New Roman" w:hAnsi="Times New Roman" w:cs="Times New Roman"/>
          <w:sz w:val="24"/>
          <w:szCs w:val="24"/>
        </w:rPr>
        <w:t>0.71±0.48</w:t>
      </w:r>
      <w:r w:rsidRPr="002A32CC">
        <w:rPr>
          <w:rFonts w:ascii="Times New Roman" w:hAnsi="Times New Roman" w:cs="Times New Roman"/>
          <w:sz w:val="24"/>
          <w:szCs w:val="24"/>
        </w:rPr>
        <w:t>).</w:t>
      </w:r>
      <w:r w:rsidR="00E5166A" w:rsidRPr="002A32CC">
        <w:rPr>
          <w:rFonts w:ascii="Times New Roman" w:hAnsi="Times New Roman" w:cs="Times New Roman"/>
          <w:sz w:val="24"/>
          <w:szCs w:val="24"/>
        </w:rPr>
        <w:t xml:space="preserve"> </w:t>
      </w:r>
      <w:r w:rsidR="00917942" w:rsidRPr="002A32CC">
        <w:rPr>
          <w:rFonts w:ascii="Times New Roman" w:hAnsi="Times New Roman" w:cs="Times New Roman"/>
          <w:sz w:val="24"/>
          <w:szCs w:val="24"/>
        </w:rPr>
        <w:t xml:space="preserve">Significant </w:t>
      </w:r>
      <w:r w:rsidRPr="002A32CC">
        <w:rPr>
          <w:rFonts w:ascii="Times New Roman" w:hAnsi="Times New Roman" w:cs="Times New Roman"/>
          <w:sz w:val="24"/>
          <w:szCs w:val="24"/>
        </w:rPr>
        <w:t xml:space="preserve">(p&lt;0.05) difference </w:t>
      </w:r>
      <w:r w:rsidR="00917942" w:rsidRPr="002A32CC">
        <w:rPr>
          <w:rFonts w:ascii="Times New Roman" w:hAnsi="Times New Roman" w:cs="Times New Roman"/>
          <w:sz w:val="24"/>
          <w:szCs w:val="24"/>
        </w:rPr>
        <w:t xml:space="preserve">was noticed </w:t>
      </w:r>
      <w:r w:rsidRPr="002A32CC">
        <w:rPr>
          <w:rFonts w:ascii="Times New Roman" w:hAnsi="Times New Roman" w:cs="Times New Roman"/>
          <w:sz w:val="24"/>
          <w:szCs w:val="24"/>
        </w:rPr>
        <w:t xml:space="preserve">in </w:t>
      </w:r>
      <w:r w:rsidR="00E77514" w:rsidRPr="002A32CC">
        <w:rPr>
          <w:rFonts w:ascii="Times New Roman" w:hAnsi="Times New Roman" w:cs="Times New Roman"/>
          <w:sz w:val="24"/>
          <w:szCs w:val="24"/>
        </w:rPr>
        <w:t>Cu</w:t>
      </w:r>
      <w:r w:rsidRPr="002A32CC">
        <w:rPr>
          <w:rFonts w:ascii="Times New Roman" w:hAnsi="Times New Roman" w:cs="Times New Roman"/>
          <w:sz w:val="24"/>
          <w:szCs w:val="24"/>
        </w:rPr>
        <w:t xml:space="preserve"> level between pregnant and </w:t>
      </w:r>
      <w:proofErr w:type="spellStart"/>
      <w:r w:rsidRPr="002A32CC">
        <w:rPr>
          <w:rFonts w:ascii="Times New Roman" w:hAnsi="Times New Roman" w:cs="Times New Roman"/>
          <w:sz w:val="24"/>
          <w:szCs w:val="24"/>
        </w:rPr>
        <w:t>nonpregnant</w:t>
      </w:r>
      <w:proofErr w:type="spellEnd"/>
      <w:r w:rsidRPr="002A32CC">
        <w:rPr>
          <w:rFonts w:ascii="Times New Roman" w:hAnsi="Times New Roman" w:cs="Times New Roman"/>
          <w:sz w:val="24"/>
          <w:szCs w:val="24"/>
        </w:rPr>
        <w:t xml:space="preserve"> ewes </w:t>
      </w:r>
      <w:r w:rsidR="00917942" w:rsidRPr="002A32CC">
        <w:rPr>
          <w:rFonts w:ascii="Times New Roman" w:hAnsi="Times New Roman" w:cs="Times New Roman"/>
          <w:sz w:val="24"/>
          <w:szCs w:val="24"/>
        </w:rPr>
        <w:t xml:space="preserve">during summer and </w:t>
      </w:r>
      <w:r w:rsidRPr="002A32CC">
        <w:rPr>
          <w:rFonts w:ascii="Times New Roman" w:hAnsi="Times New Roman" w:cs="Times New Roman"/>
          <w:sz w:val="24"/>
          <w:szCs w:val="24"/>
        </w:rPr>
        <w:t xml:space="preserve">winter </w:t>
      </w:r>
      <w:r w:rsidR="00917942" w:rsidRPr="002A32CC">
        <w:rPr>
          <w:rFonts w:ascii="Times New Roman" w:hAnsi="Times New Roman" w:cs="Times New Roman"/>
          <w:sz w:val="24"/>
          <w:szCs w:val="24"/>
        </w:rPr>
        <w:t>season.</w:t>
      </w:r>
      <w:r w:rsidRPr="002A32CC">
        <w:rPr>
          <w:rFonts w:ascii="Times New Roman" w:hAnsi="Times New Roman" w:cs="Times New Roman"/>
          <w:sz w:val="24"/>
          <w:szCs w:val="24"/>
        </w:rPr>
        <w:t xml:space="preserve"> </w:t>
      </w:r>
    </w:p>
    <w:p w:rsidR="00E5166A" w:rsidRPr="002A32CC" w:rsidRDefault="00E1367C" w:rsidP="00AB557A">
      <w:pPr>
        <w:spacing w:line="480" w:lineRule="auto"/>
        <w:jc w:val="both"/>
        <w:rPr>
          <w:rFonts w:ascii="Times New Roman" w:hAnsi="Times New Roman" w:cs="Times New Roman"/>
          <w:sz w:val="24"/>
          <w:szCs w:val="24"/>
        </w:rPr>
      </w:pPr>
      <w:r w:rsidRPr="002A32CC">
        <w:rPr>
          <w:rFonts w:ascii="Times New Roman" w:hAnsi="Times New Roman" w:cs="Times New Roman"/>
          <w:sz w:val="24"/>
          <w:szCs w:val="24"/>
        </w:rPr>
        <w:t>In pregnant ewes significant (p&lt;0.05) difference was noticed in Fe levels during summer (</w:t>
      </w:r>
      <w:r w:rsidR="004E2C7B" w:rsidRPr="002A32CC">
        <w:rPr>
          <w:rFonts w:ascii="Times New Roman" w:hAnsi="Times New Roman" w:cs="Times New Roman"/>
          <w:sz w:val="24"/>
          <w:szCs w:val="24"/>
        </w:rPr>
        <w:t>1.58±0.95</w:t>
      </w:r>
      <w:r w:rsidRPr="002A32CC">
        <w:rPr>
          <w:rFonts w:ascii="Times New Roman" w:hAnsi="Times New Roman" w:cs="Times New Roman"/>
          <w:sz w:val="24"/>
          <w:szCs w:val="24"/>
        </w:rPr>
        <w:t>) and winter (</w:t>
      </w:r>
      <w:r w:rsidR="004E2C7B" w:rsidRPr="002A32CC">
        <w:rPr>
          <w:rFonts w:ascii="Times New Roman" w:hAnsi="Times New Roman" w:cs="Times New Roman"/>
          <w:sz w:val="24"/>
          <w:szCs w:val="24"/>
        </w:rPr>
        <w:t>1.21±0.54</w:t>
      </w:r>
      <w:r w:rsidRPr="002A32CC">
        <w:rPr>
          <w:rFonts w:ascii="Times New Roman" w:hAnsi="Times New Roman" w:cs="Times New Roman"/>
          <w:sz w:val="24"/>
          <w:szCs w:val="24"/>
        </w:rPr>
        <w:t xml:space="preserve">). </w:t>
      </w:r>
      <w:r w:rsidR="003F19B8" w:rsidRPr="002A32CC">
        <w:rPr>
          <w:rFonts w:ascii="Times New Roman" w:hAnsi="Times New Roman" w:cs="Times New Roman"/>
          <w:sz w:val="24"/>
          <w:szCs w:val="24"/>
        </w:rPr>
        <w:t xml:space="preserve">In </w:t>
      </w:r>
      <w:proofErr w:type="spellStart"/>
      <w:r w:rsidRPr="002A32CC">
        <w:rPr>
          <w:rFonts w:ascii="Times New Roman" w:hAnsi="Times New Roman" w:cs="Times New Roman"/>
          <w:sz w:val="24"/>
          <w:szCs w:val="24"/>
        </w:rPr>
        <w:t>nonpregnant</w:t>
      </w:r>
      <w:proofErr w:type="spellEnd"/>
      <w:r w:rsidRPr="002A32CC">
        <w:rPr>
          <w:rFonts w:ascii="Times New Roman" w:hAnsi="Times New Roman" w:cs="Times New Roman"/>
          <w:sz w:val="24"/>
          <w:szCs w:val="24"/>
        </w:rPr>
        <w:t xml:space="preserve"> ewes </w:t>
      </w:r>
      <w:proofErr w:type="spellStart"/>
      <w:r w:rsidR="003F19B8" w:rsidRPr="002A32CC">
        <w:rPr>
          <w:rFonts w:ascii="Times New Roman" w:hAnsi="Times New Roman" w:cs="Times New Roman"/>
          <w:sz w:val="24"/>
          <w:szCs w:val="24"/>
        </w:rPr>
        <w:t>non</w:t>
      </w:r>
      <w:r w:rsidRPr="002A32CC">
        <w:rPr>
          <w:rFonts w:ascii="Times New Roman" w:hAnsi="Times New Roman" w:cs="Times New Roman"/>
          <w:sz w:val="24"/>
          <w:szCs w:val="24"/>
        </w:rPr>
        <w:t>significant</w:t>
      </w:r>
      <w:proofErr w:type="spellEnd"/>
      <w:r w:rsidRPr="002A32CC">
        <w:rPr>
          <w:rFonts w:ascii="Times New Roman" w:hAnsi="Times New Roman" w:cs="Times New Roman"/>
          <w:sz w:val="24"/>
          <w:szCs w:val="24"/>
        </w:rPr>
        <w:t xml:space="preserve"> (p&lt;0.05) difference was noticed in </w:t>
      </w:r>
      <w:r w:rsidR="003F19B8" w:rsidRPr="002A32CC">
        <w:rPr>
          <w:rFonts w:ascii="Times New Roman" w:hAnsi="Times New Roman" w:cs="Times New Roman"/>
          <w:sz w:val="24"/>
          <w:szCs w:val="24"/>
        </w:rPr>
        <w:t>Fe</w:t>
      </w:r>
      <w:r w:rsidRPr="002A32CC">
        <w:rPr>
          <w:rFonts w:ascii="Times New Roman" w:hAnsi="Times New Roman" w:cs="Times New Roman"/>
          <w:sz w:val="24"/>
          <w:szCs w:val="24"/>
        </w:rPr>
        <w:t xml:space="preserve"> levels during summer (</w:t>
      </w:r>
      <w:r w:rsidR="004E2C7B" w:rsidRPr="002A32CC">
        <w:rPr>
          <w:rFonts w:ascii="Times New Roman" w:hAnsi="Times New Roman" w:cs="Times New Roman"/>
          <w:sz w:val="24"/>
          <w:szCs w:val="24"/>
        </w:rPr>
        <w:t>1.72±1.05</w:t>
      </w:r>
      <w:r w:rsidRPr="002A32CC">
        <w:rPr>
          <w:rFonts w:ascii="Times New Roman" w:hAnsi="Times New Roman" w:cs="Times New Roman"/>
          <w:sz w:val="24"/>
          <w:szCs w:val="24"/>
        </w:rPr>
        <w:t>) and winter (</w:t>
      </w:r>
      <w:r w:rsidR="004E2C7B" w:rsidRPr="002A32CC">
        <w:rPr>
          <w:rFonts w:ascii="Times New Roman" w:hAnsi="Times New Roman" w:cs="Times New Roman"/>
          <w:sz w:val="24"/>
          <w:szCs w:val="24"/>
        </w:rPr>
        <w:t>1.</w:t>
      </w:r>
      <w:r w:rsidR="003F19B8" w:rsidRPr="002A32CC">
        <w:rPr>
          <w:rFonts w:ascii="Times New Roman" w:hAnsi="Times New Roman" w:cs="Times New Roman"/>
          <w:sz w:val="24"/>
          <w:szCs w:val="24"/>
        </w:rPr>
        <w:t>6</w:t>
      </w:r>
      <w:r w:rsidR="004E2C7B" w:rsidRPr="002A32CC">
        <w:rPr>
          <w:rFonts w:ascii="Times New Roman" w:hAnsi="Times New Roman" w:cs="Times New Roman"/>
          <w:sz w:val="24"/>
          <w:szCs w:val="24"/>
        </w:rPr>
        <w:t>2±0.83</w:t>
      </w:r>
      <w:r w:rsidRPr="002A32CC">
        <w:rPr>
          <w:rFonts w:ascii="Times New Roman" w:hAnsi="Times New Roman" w:cs="Times New Roman"/>
          <w:sz w:val="24"/>
          <w:szCs w:val="24"/>
        </w:rPr>
        <w:t>).</w:t>
      </w:r>
      <w:r w:rsidR="00E5166A" w:rsidRPr="002A32CC">
        <w:rPr>
          <w:rFonts w:ascii="Times New Roman" w:hAnsi="Times New Roman" w:cs="Times New Roman"/>
          <w:sz w:val="24"/>
          <w:szCs w:val="24"/>
        </w:rPr>
        <w:t xml:space="preserve"> </w:t>
      </w:r>
      <w:r w:rsidR="005D7887" w:rsidRPr="002A32CC">
        <w:rPr>
          <w:rFonts w:ascii="Times New Roman" w:hAnsi="Times New Roman" w:cs="Times New Roman"/>
          <w:sz w:val="24"/>
          <w:szCs w:val="24"/>
        </w:rPr>
        <w:t xml:space="preserve">In summer </w:t>
      </w:r>
      <w:proofErr w:type="spellStart"/>
      <w:r w:rsidR="005D7887" w:rsidRPr="002A32CC">
        <w:rPr>
          <w:rFonts w:ascii="Times New Roman" w:hAnsi="Times New Roman" w:cs="Times New Roman"/>
          <w:sz w:val="24"/>
          <w:szCs w:val="24"/>
        </w:rPr>
        <w:t>nonsignificant</w:t>
      </w:r>
      <w:proofErr w:type="spellEnd"/>
      <w:r w:rsidR="005D7887" w:rsidRPr="002A32CC">
        <w:rPr>
          <w:rFonts w:ascii="Times New Roman" w:hAnsi="Times New Roman" w:cs="Times New Roman"/>
          <w:sz w:val="24"/>
          <w:szCs w:val="24"/>
        </w:rPr>
        <w:t xml:space="preserve"> difference was noticed in Fe levels between pregnant and </w:t>
      </w:r>
      <w:proofErr w:type="spellStart"/>
      <w:r w:rsidR="005D7887" w:rsidRPr="002A32CC">
        <w:rPr>
          <w:rFonts w:ascii="Times New Roman" w:hAnsi="Times New Roman" w:cs="Times New Roman"/>
          <w:sz w:val="24"/>
          <w:szCs w:val="24"/>
        </w:rPr>
        <w:t>nonpregnant</w:t>
      </w:r>
      <w:proofErr w:type="spellEnd"/>
      <w:r w:rsidR="005D7887" w:rsidRPr="002A32CC">
        <w:rPr>
          <w:rFonts w:ascii="Times New Roman" w:hAnsi="Times New Roman" w:cs="Times New Roman"/>
          <w:sz w:val="24"/>
          <w:szCs w:val="24"/>
        </w:rPr>
        <w:t xml:space="preserve"> ewes while as significant difference occurred in winter.</w:t>
      </w:r>
    </w:p>
    <w:p w:rsidR="003C40F3" w:rsidRPr="002A32CC" w:rsidRDefault="003C40F3" w:rsidP="00AB557A">
      <w:pPr>
        <w:spacing w:line="480" w:lineRule="auto"/>
        <w:jc w:val="both"/>
        <w:rPr>
          <w:rFonts w:ascii="Times New Roman" w:hAnsi="Times New Roman" w:cs="Times New Roman"/>
          <w:sz w:val="24"/>
          <w:szCs w:val="24"/>
        </w:rPr>
      </w:pPr>
      <w:r w:rsidRPr="002A32CC">
        <w:rPr>
          <w:rFonts w:ascii="Times New Roman" w:hAnsi="Times New Roman" w:cs="Times New Roman"/>
          <w:sz w:val="24"/>
          <w:szCs w:val="24"/>
        </w:rPr>
        <w:lastRenderedPageBreak/>
        <w:t>In pregnant ewes significant (p&lt;0.05) difference was noticed in Zn levels during summer (</w:t>
      </w:r>
      <w:r w:rsidR="003B5C6F" w:rsidRPr="002A32CC">
        <w:rPr>
          <w:rFonts w:ascii="Times New Roman" w:hAnsi="Times New Roman" w:cs="Times New Roman"/>
          <w:sz w:val="24"/>
          <w:szCs w:val="24"/>
        </w:rPr>
        <w:t>0.65±0.29</w:t>
      </w:r>
      <w:r w:rsidRPr="002A32CC">
        <w:rPr>
          <w:rFonts w:ascii="Times New Roman" w:hAnsi="Times New Roman" w:cs="Times New Roman"/>
          <w:sz w:val="24"/>
          <w:szCs w:val="24"/>
        </w:rPr>
        <w:t>) and winter (</w:t>
      </w:r>
      <w:r w:rsidR="003B5C6F" w:rsidRPr="002A32CC">
        <w:rPr>
          <w:rFonts w:ascii="Times New Roman" w:hAnsi="Times New Roman" w:cs="Times New Roman"/>
          <w:sz w:val="24"/>
          <w:szCs w:val="24"/>
        </w:rPr>
        <w:t>0.47±0.11</w:t>
      </w:r>
      <w:r w:rsidRPr="002A32CC">
        <w:rPr>
          <w:rFonts w:ascii="Times New Roman" w:hAnsi="Times New Roman" w:cs="Times New Roman"/>
          <w:sz w:val="24"/>
          <w:szCs w:val="24"/>
        </w:rPr>
        <w:t xml:space="preserve">). Similarly in </w:t>
      </w:r>
      <w:proofErr w:type="spellStart"/>
      <w:r w:rsidRPr="002A32CC">
        <w:rPr>
          <w:rFonts w:ascii="Times New Roman" w:hAnsi="Times New Roman" w:cs="Times New Roman"/>
          <w:sz w:val="24"/>
          <w:szCs w:val="24"/>
        </w:rPr>
        <w:t>nonpregnant</w:t>
      </w:r>
      <w:proofErr w:type="spellEnd"/>
      <w:r w:rsidRPr="002A32CC">
        <w:rPr>
          <w:rFonts w:ascii="Times New Roman" w:hAnsi="Times New Roman" w:cs="Times New Roman"/>
          <w:sz w:val="24"/>
          <w:szCs w:val="24"/>
        </w:rPr>
        <w:t xml:space="preserve"> ewes significant (p&lt;0.05) difference was noticed in Zn levels during summer (</w:t>
      </w:r>
      <w:r w:rsidR="003B5C6F" w:rsidRPr="002A32CC">
        <w:rPr>
          <w:rFonts w:ascii="Times New Roman" w:hAnsi="Times New Roman" w:cs="Times New Roman"/>
          <w:sz w:val="24"/>
          <w:szCs w:val="24"/>
        </w:rPr>
        <w:t>0.78±0.32</w:t>
      </w:r>
      <w:r w:rsidRPr="002A32CC">
        <w:rPr>
          <w:rFonts w:ascii="Times New Roman" w:hAnsi="Times New Roman" w:cs="Times New Roman"/>
          <w:sz w:val="24"/>
          <w:szCs w:val="24"/>
        </w:rPr>
        <w:t>) and winter (</w:t>
      </w:r>
      <w:r w:rsidR="003B5C6F" w:rsidRPr="002A32CC">
        <w:rPr>
          <w:rFonts w:ascii="Times New Roman" w:hAnsi="Times New Roman" w:cs="Times New Roman"/>
          <w:sz w:val="24"/>
          <w:szCs w:val="24"/>
        </w:rPr>
        <w:t>0.56±0.21</w:t>
      </w:r>
      <w:r w:rsidRPr="002A32CC">
        <w:rPr>
          <w:rFonts w:ascii="Times New Roman" w:hAnsi="Times New Roman" w:cs="Times New Roman"/>
          <w:sz w:val="24"/>
          <w:szCs w:val="24"/>
        </w:rPr>
        <w:t>).</w:t>
      </w:r>
      <w:r w:rsidR="00E5166A" w:rsidRPr="002A32CC">
        <w:rPr>
          <w:rFonts w:ascii="Times New Roman" w:hAnsi="Times New Roman" w:cs="Times New Roman"/>
          <w:sz w:val="24"/>
          <w:szCs w:val="24"/>
        </w:rPr>
        <w:t xml:space="preserve"> </w:t>
      </w:r>
      <w:r w:rsidRPr="002A32CC">
        <w:rPr>
          <w:rFonts w:ascii="Times New Roman" w:hAnsi="Times New Roman" w:cs="Times New Roman"/>
          <w:sz w:val="24"/>
          <w:szCs w:val="24"/>
        </w:rPr>
        <w:t xml:space="preserve">Significant (p&lt;0.05) difference was noticed in Zn level between pregnant and </w:t>
      </w:r>
      <w:proofErr w:type="spellStart"/>
      <w:r w:rsidRPr="002A32CC">
        <w:rPr>
          <w:rFonts w:ascii="Times New Roman" w:hAnsi="Times New Roman" w:cs="Times New Roman"/>
          <w:sz w:val="24"/>
          <w:szCs w:val="24"/>
        </w:rPr>
        <w:t>nonpregnant</w:t>
      </w:r>
      <w:proofErr w:type="spellEnd"/>
      <w:r w:rsidRPr="002A32CC">
        <w:rPr>
          <w:rFonts w:ascii="Times New Roman" w:hAnsi="Times New Roman" w:cs="Times New Roman"/>
          <w:sz w:val="24"/>
          <w:szCs w:val="24"/>
        </w:rPr>
        <w:t xml:space="preserve"> ewes during summer and </w:t>
      </w:r>
      <w:r w:rsidR="00CF03F3" w:rsidRPr="002A32CC">
        <w:rPr>
          <w:rFonts w:ascii="Times New Roman" w:hAnsi="Times New Roman" w:cs="Times New Roman"/>
          <w:sz w:val="24"/>
          <w:szCs w:val="24"/>
        </w:rPr>
        <w:t>winter</w:t>
      </w:r>
      <w:r w:rsidRPr="002A32CC">
        <w:rPr>
          <w:rFonts w:ascii="Times New Roman" w:hAnsi="Times New Roman" w:cs="Times New Roman"/>
          <w:sz w:val="24"/>
          <w:szCs w:val="24"/>
        </w:rPr>
        <w:t xml:space="preserve">. </w:t>
      </w:r>
    </w:p>
    <w:p w:rsidR="007767B9" w:rsidRPr="002A32CC" w:rsidRDefault="007767B9" w:rsidP="00AB557A">
      <w:pPr>
        <w:spacing w:line="480" w:lineRule="auto"/>
        <w:jc w:val="both"/>
        <w:rPr>
          <w:rFonts w:ascii="Times New Roman" w:hAnsi="Times New Roman" w:cs="Times New Roman"/>
          <w:sz w:val="24"/>
          <w:szCs w:val="24"/>
        </w:rPr>
      </w:pPr>
      <w:r w:rsidRPr="002A32CC">
        <w:rPr>
          <w:rFonts w:ascii="Times New Roman" w:hAnsi="Times New Roman" w:cs="Times New Roman"/>
          <w:sz w:val="24"/>
          <w:szCs w:val="24"/>
        </w:rPr>
        <w:t xml:space="preserve">In pregnant ewes </w:t>
      </w:r>
      <w:proofErr w:type="spellStart"/>
      <w:r w:rsidRPr="002A32CC">
        <w:rPr>
          <w:rFonts w:ascii="Times New Roman" w:hAnsi="Times New Roman" w:cs="Times New Roman"/>
          <w:sz w:val="24"/>
          <w:szCs w:val="24"/>
        </w:rPr>
        <w:t>nonsignificant</w:t>
      </w:r>
      <w:proofErr w:type="spellEnd"/>
      <w:r w:rsidRPr="002A32CC">
        <w:rPr>
          <w:rFonts w:ascii="Times New Roman" w:hAnsi="Times New Roman" w:cs="Times New Roman"/>
          <w:sz w:val="24"/>
          <w:szCs w:val="24"/>
        </w:rPr>
        <w:t xml:space="preserve"> (p&lt;0.05) difference was noticed in Co levels during summer (</w:t>
      </w:r>
      <w:r w:rsidR="002D1C58" w:rsidRPr="002A32CC">
        <w:rPr>
          <w:rFonts w:ascii="Times New Roman" w:hAnsi="Times New Roman" w:cs="Times New Roman"/>
          <w:sz w:val="24"/>
          <w:szCs w:val="24"/>
        </w:rPr>
        <w:t>0.021±0.003</w:t>
      </w:r>
      <w:r w:rsidRPr="002A32CC">
        <w:rPr>
          <w:rFonts w:ascii="Times New Roman" w:hAnsi="Times New Roman" w:cs="Times New Roman"/>
          <w:sz w:val="24"/>
          <w:szCs w:val="24"/>
        </w:rPr>
        <w:t>) and winter (</w:t>
      </w:r>
      <w:r w:rsidR="002D1C58" w:rsidRPr="002A32CC">
        <w:rPr>
          <w:rFonts w:ascii="Times New Roman" w:hAnsi="Times New Roman" w:cs="Times New Roman"/>
          <w:sz w:val="24"/>
          <w:szCs w:val="24"/>
        </w:rPr>
        <w:t>0.018±0.001</w:t>
      </w:r>
      <w:r w:rsidRPr="002A32CC">
        <w:rPr>
          <w:rFonts w:ascii="Times New Roman" w:hAnsi="Times New Roman" w:cs="Times New Roman"/>
          <w:sz w:val="24"/>
          <w:szCs w:val="24"/>
        </w:rPr>
        <w:t xml:space="preserve">). Similarly in </w:t>
      </w:r>
      <w:proofErr w:type="spellStart"/>
      <w:r w:rsidRPr="002A32CC">
        <w:rPr>
          <w:rFonts w:ascii="Times New Roman" w:hAnsi="Times New Roman" w:cs="Times New Roman"/>
          <w:sz w:val="24"/>
          <w:szCs w:val="24"/>
        </w:rPr>
        <w:t>nonpregnant</w:t>
      </w:r>
      <w:proofErr w:type="spellEnd"/>
      <w:r w:rsidRPr="002A32CC">
        <w:rPr>
          <w:rFonts w:ascii="Times New Roman" w:hAnsi="Times New Roman" w:cs="Times New Roman"/>
          <w:sz w:val="24"/>
          <w:szCs w:val="24"/>
        </w:rPr>
        <w:t xml:space="preserve"> ewes </w:t>
      </w:r>
      <w:proofErr w:type="spellStart"/>
      <w:r w:rsidRPr="002A32CC">
        <w:rPr>
          <w:rFonts w:ascii="Times New Roman" w:hAnsi="Times New Roman" w:cs="Times New Roman"/>
          <w:sz w:val="24"/>
          <w:szCs w:val="24"/>
        </w:rPr>
        <w:t>nonsignificant</w:t>
      </w:r>
      <w:proofErr w:type="spellEnd"/>
      <w:r w:rsidRPr="002A32CC">
        <w:rPr>
          <w:rFonts w:ascii="Times New Roman" w:hAnsi="Times New Roman" w:cs="Times New Roman"/>
          <w:sz w:val="24"/>
          <w:szCs w:val="24"/>
        </w:rPr>
        <w:t xml:space="preserve"> (p&lt;0.05) difference was noticed in </w:t>
      </w:r>
      <w:r w:rsidR="001303D2" w:rsidRPr="002A32CC">
        <w:rPr>
          <w:rFonts w:ascii="Times New Roman" w:hAnsi="Times New Roman" w:cs="Times New Roman"/>
          <w:sz w:val="24"/>
          <w:szCs w:val="24"/>
        </w:rPr>
        <w:t>Co</w:t>
      </w:r>
      <w:r w:rsidRPr="002A32CC">
        <w:rPr>
          <w:rFonts w:ascii="Times New Roman" w:hAnsi="Times New Roman" w:cs="Times New Roman"/>
          <w:sz w:val="24"/>
          <w:szCs w:val="24"/>
        </w:rPr>
        <w:t xml:space="preserve"> levels during summer (</w:t>
      </w:r>
      <w:r w:rsidR="007D1760" w:rsidRPr="002A32CC">
        <w:rPr>
          <w:rFonts w:ascii="Times New Roman" w:hAnsi="Times New Roman" w:cs="Times New Roman"/>
          <w:sz w:val="24"/>
          <w:szCs w:val="24"/>
        </w:rPr>
        <w:t>0.023±0.004</w:t>
      </w:r>
      <w:r w:rsidRPr="002A32CC">
        <w:rPr>
          <w:rFonts w:ascii="Times New Roman" w:hAnsi="Times New Roman" w:cs="Times New Roman"/>
          <w:sz w:val="24"/>
          <w:szCs w:val="24"/>
        </w:rPr>
        <w:t>) and winter (</w:t>
      </w:r>
      <w:r w:rsidR="007D1760" w:rsidRPr="002A32CC">
        <w:rPr>
          <w:rFonts w:ascii="Times New Roman" w:hAnsi="Times New Roman" w:cs="Times New Roman"/>
          <w:sz w:val="24"/>
          <w:szCs w:val="24"/>
        </w:rPr>
        <w:t>0.020±0.001</w:t>
      </w:r>
      <w:r w:rsidRPr="002A32CC">
        <w:rPr>
          <w:rFonts w:ascii="Times New Roman" w:hAnsi="Times New Roman" w:cs="Times New Roman"/>
          <w:sz w:val="24"/>
          <w:szCs w:val="24"/>
        </w:rPr>
        <w:t xml:space="preserve">). In both seasons there was no significant (p&lt;0.05) difference in Co level between pregnant and </w:t>
      </w:r>
      <w:proofErr w:type="spellStart"/>
      <w:r w:rsidRPr="002A32CC">
        <w:rPr>
          <w:rFonts w:ascii="Times New Roman" w:hAnsi="Times New Roman" w:cs="Times New Roman"/>
          <w:sz w:val="24"/>
          <w:szCs w:val="24"/>
        </w:rPr>
        <w:t>nonpregnant</w:t>
      </w:r>
      <w:proofErr w:type="spellEnd"/>
      <w:r w:rsidRPr="002A32CC">
        <w:rPr>
          <w:rFonts w:ascii="Times New Roman" w:hAnsi="Times New Roman" w:cs="Times New Roman"/>
          <w:sz w:val="24"/>
          <w:szCs w:val="24"/>
        </w:rPr>
        <w:t xml:space="preserve"> ewes.</w:t>
      </w:r>
    </w:p>
    <w:p w:rsidR="007767B9" w:rsidRPr="002A32CC" w:rsidRDefault="00B22CCE" w:rsidP="00AB557A">
      <w:pPr>
        <w:spacing w:line="480" w:lineRule="auto"/>
        <w:jc w:val="both"/>
        <w:rPr>
          <w:rFonts w:ascii="Times New Roman" w:hAnsi="Times New Roman" w:cs="Times New Roman"/>
          <w:b/>
          <w:sz w:val="24"/>
          <w:szCs w:val="24"/>
        </w:rPr>
      </w:pPr>
      <w:r w:rsidRPr="002A32CC">
        <w:rPr>
          <w:rFonts w:ascii="Times New Roman" w:hAnsi="Times New Roman" w:cs="Times New Roman"/>
          <w:b/>
          <w:sz w:val="24"/>
          <w:szCs w:val="24"/>
        </w:rPr>
        <w:t>Discussion</w:t>
      </w:r>
    </w:p>
    <w:p w:rsidR="008A1D6F" w:rsidRPr="002A32CC" w:rsidRDefault="00D27872" w:rsidP="00AB557A">
      <w:pPr>
        <w:spacing w:line="480" w:lineRule="auto"/>
        <w:jc w:val="both"/>
        <w:rPr>
          <w:rFonts w:ascii="Times New Roman" w:hAnsi="Times New Roman" w:cs="Times New Roman"/>
          <w:sz w:val="24"/>
          <w:szCs w:val="24"/>
        </w:rPr>
      </w:pPr>
      <w:r w:rsidRPr="002A32CC">
        <w:rPr>
          <w:rFonts w:ascii="Times New Roman" w:hAnsi="Times New Roman" w:cs="Times New Roman"/>
          <w:sz w:val="24"/>
          <w:szCs w:val="24"/>
        </w:rPr>
        <w:t xml:space="preserve">During winter significantly low level of Ca, P, Cu and Zn in </w:t>
      </w:r>
      <w:proofErr w:type="spellStart"/>
      <w:r w:rsidRPr="002A32CC">
        <w:rPr>
          <w:rFonts w:ascii="Times New Roman" w:hAnsi="Times New Roman" w:cs="Times New Roman"/>
          <w:sz w:val="24"/>
          <w:szCs w:val="24"/>
        </w:rPr>
        <w:t>nonpregnant</w:t>
      </w:r>
      <w:proofErr w:type="spellEnd"/>
      <w:r w:rsidRPr="002A32CC">
        <w:rPr>
          <w:rFonts w:ascii="Times New Roman" w:hAnsi="Times New Roman" w:cs="Times New Roman"/>
          <w:sz w:val="24"/>
          <w:szCs w:val="24"/>
        </w:rPr>
        <w:t xml:space="preserve"> ewes may be attributed to the lower mineral content of feeds. Khan et al. (200</w:t>
      </w:r>
      <w:r w:rsidR="00AF4A5F" w:rsidRPr="002A32CC">
        <w:rPr>
          <w:rFonts w:ascii="Times New Roman" w:hAnsi="Times New Roman" w:cs="Times New Roman"/>
          <w:sz w:val="24"/>
          <w:szCs w:val="24"/>
        </w:rPr>
        <w:t>5</w:t>
      </w:r>
      <w:r w:rsidRPr="002A32CC">
        <w:rPr>
          <w:rFonts w:ascii="Times New Roman" w:hAnsi="Times New Roman" w:cs="Times New Roman"/>
          <w:sz w:val="24"/>
          <w:szCs w:val="24"/>
        </w:rPr>
        <w:t>)</w:t>
      </w:r>
      <w:r w:rsidR="00F87113" w:rsidRPr="002A32CC">
        <w:rPr>
          <w:rFonts w:ascii="Times New Roman" w:hAnsi="Times New Roman" w:cs="Times New Roman"/>
          <w:sz w:val="24"/>
          <w:szCs w:val="24"/>
        </w:rPr>
        <w:t xml:space="preserve">, </w:t>
      </w:r>
      <w:proofErr w:type="spellStart"/>
      <w:r w:rsidR="00F87113" w:rsidRPr="002A32CC">
        <w:rPr>
          <w:rFonts w:ascii="Times New Roman" w:hAnsi="Times New Roman" w:cs="Times New Roman"/>
          <w:sz w:val="24"/>
          <w:szCs w:val="24"/>
        </w:rPr>
        <w:t>Xin</w:t>
      </w:r>
      <w:proofErr w:type="spellEnd"/>
      <w:r w:rsidR="00F87113" w:rsidRPr="002A32CC">
        <w:rPr>
          <w:rFonts w:ascii="Times New Roman" w:hAnsi="Times New Roman" w:cs="Times New Roman"/>
          <w:sz w:val="24"/>
          <w:szCs w:val="24"/>
        </w:rPr>
        <w:t xml:space="preserve"> et al. (2011)</w:t>
      </w:r>
      <w:r w:rsidRPr="002A32CC">
        <w:rPr>
          <w:rFonts w:ascii="Times New Roman" w:hAnsi="Times New Roman" w:cs="Times New Roman"/>
          <w:sz w:val="24"/>
          <w:szCs w:val="24"/>
        </w:rPr>
        <w:t xml:space="preserve"> and </w:t>
      </w:r>
      <w:proofErr w:type="spellStart"/>
      <w:r w:rsidRPr="002A32CC">
        <w:rPr>
          <w:rFonts w:ascii="Times New Roman" w:hAnsi="Times New Roman" w:cs="Times New Roman"/>
          <w:sz w:val="24"/>
          <w:szCs w:val="24"/>
        </w:rPr>
        <w:t>Abarghani</w:t>
      </w:r>
      <w:proofErr w:type="spellEnd"/>
      <w:r w:rsidRPr="002A32CC">
        <w:rPr>
          <w:rFonts w:ascii="Times New Roman" w:hAnsi="Times New Roman" w:cs="Times New Roman"/>
          <w:sz w:val="24"/>
          <w:szCs w:val="24"/>
        </w:rPr>
        <w:t xml:space="preserve"> et al</w:t>
      </w:r>
      <w:r w:rsidR="00570EC6" w:rsidRPr="002A32CC">
        <w:rPr>
          <w:rFonts w:ascii="Times New Roman" w:hAnsi="Times New Roman" w:cs="Times New Roman"/>
          <w:sz w:val="24"/>
          <w:szCs w:val="24"/>
        </w:rPr>
        <w:t>.</w:t>
      </w:r>
      <w:r w:rsidRPr="002A32CC">
        <w:rPr>
          <w:rFonts w:ascii="Times New Roman" w:hAnsi="Times New Roman" w:cs="Times New Roman"/>
          <w:sz w:val="24"/>
          <w:szCs w:val="24"/>
        </w:rPr>
        <w:t xml:space="preserve"> (2013) have reported </w:t>
      </w:r>
      <w:r w:rsidR="00BF6C9F" w:rsidRPr="002A32CC">
        <w:rPr>
          <w:rFonts w:ascii="Times New Roman" w:hAnsi="Times New Roman" w:cs="Times New Roman"/>
          <w:sz w:val="24"/>
          <w:szCs w:val="24"/>
        </w:rPr>
        <w:t xml:space="preserve">low level of </w:t>
      </w:r>
      <w:r w:rsidR="00B82334" w:rsidRPr="002A32CC">
        <w:rPr>
          <w:rFonts w:ascii="Times New Roman" w:hAnsi="Times New Roman" w:cs="Times New Roman"/>
          <w:sz w:val="24"/>
          <w:szCs w:val="24"/>
        </w:rPr>
        <w:t xml:space="preserve"> </w:t>
      </w:r>
      <w:r w:rsidR="00BF6C9F" w:rsidRPr="002A32CC">
        <w:rPr>
          <w:rFonts w:ascii="Times New Roman" w:hAnsi="Times New Roman" w:cs="Times New Roman"/>
          <w:sz w:val="24"/>
          <w:szCs w:val="24"/>
        </w:rPr>
        <w:t xml:space="preserve">Ca and </w:t>
      </w:r>
      <w:r w:rsidR="00B82334" w:rsidRPr="002A32CC">
        <w:rPr>
          <w:rFonts w:ascii="Times New Roman" w:hAnsi="Times New Roman" w:cs="Times New Roman"/>
          <w:sz w:val="24"/>
          <w:szCs w:val="24"/>
        </w:rPr>
        <w:t>P</w:t>
      </w:r>
      <w:r w:rsidR="00BF6C9F" w:rsidRPr="002A32CC">
        <w:rPr>
          <w:rFonts w:ascii="Times New Roman" w:hAnsi="Times New Roman" w:cs="Times New Roman"/>
          <w:sz w:val="24"/>
          <w:szCs w:val="24"/>
        </w:rPr>
        <w:t xml:space="preserve"> in sheep</w:t>
      </w:r>
      <w:r w:rsidRPr="002A32CC">
        <w:rPr>
          <w:rFonts w:ascii="Times New Roman" w:hAnsi="Times New Roman" w:cs="Times New Roman"/>
          <w:sz w:val="24"/>
          <w:szCs w:val="24"/>
        </w:rPr>
        <w:t>.</w:t>
      </w:r>
      <w:r w:rsidR="00BF6C9F" w:rsidRPr="002A32CC">
        <w:rPr>
          <w:rFonts w:ascii="Times New Roman" w:hAnsi="Times New Roman" w:cs="Times New Roman"/>
          <w:sz w:val="24"/>
          <w:szCs w:val="24"/>
        </w:rPr>
        <w:t xml:space="preserve"> Low level of Cu and Zn in sheep during winter is also reported by Khan (2003).</w:t>
      </w:r>
    </w:p>
    <w:p w:rsidR="003C2D1C" w:rsidRPr="002A32CC" w:rsidRDefault="00D27872" w:rsidP="00AB557A">
      <w:pPr>
        <w:spacing w:line="480" w:lineRule="auto"/>
        <w:jc w:val="both"/>
        <w:rPr>
          <w:rFonts w:ascii="Times New Roman" w:hAnsi="Times New Roman" w:cs="Times New Roman"/>
          <w:sz w:val="24"/>
          <w:szCs w:val="24"/>
        </w:rPr>
      </w:pPr>
      <w:r w:rsidRPr="002A32CC">
        <w:rPr>
          <w:rFonts w:ascii="Times New Roman" w:hAnsi="Times New Roman" w:cs="Times New Roman"/>
          <w:sz w:val="24"/>
          <w:szCs w:val="24"/>
        </w:rPr>
        <w:t xml:space="preserve">Significantly </w:t>
      </w:r>
      <w:r w:rsidR="00DE4023" w:rsidRPr="002A32CC">
        <w:rPr>
          <w:rFonts w:ascii="Times New Roman" w:hAnsi="Times New Roman" w:cs="Times New Roman"/>
          <w:sz w:val="24"/>
          <w:szCs w:val="24"/>
        </w:rPr>
        <w:t>low levels of Ca</w:t>
      </w:r>
      <w:r w:rsidR="003C2D1C" w:rsidRPr="002A32CC">
        <w:rPr>
          <w:rFonts w:ascii="Times New Roman" w:hAnsi="Times New Roman" w:cs="Times New Roman"/>
          <w:sz w:val="24"/>
          <w:szCs w:val="24"/>
        </w:rPr>
        <w:t>, P, Cu</w:t>
      </w:r>
      <w:r w:rsidR="006F1063" w:rsidRPr="002A32CC">
        <w:rPr>
          <w:rFonts w:ascii="Times New Roman" w:hAnsi="Times New Roman" w:cs="Times New Roman"/>
          <w:sz w:val="24"/>
          <w:szCs w:val="24"/>
        </w:rPr>
        <w:t>,</w:t>
      </w:r>
      <w:r w:rsidR="003C2D1C" w:rsidRPr="002A32CC">
        <w:rPr>
          <w:rFonts w:ascii="Times New Roman" w:hAnsi="Times New Roman" w:cs="Times New Roman"/>
          <w:sz w:val="24"/>
          <w:szCs w:val="24"/>
        </w:rPr>
        <w:t xml:space="preserve"> Fe and Zn</w:t>
      </w:r>
      <w:r w:rsidR="00DE4023" w:rsidRPr="002A32CC">
        <w:rPr>
          <w:rFonts w:ascii="Times New Roman" w:hAnsi="Times New Roman" w:cs="Times New Roman"/>
          <w:sz w:val="24"/>
          <w:szCs w:val="24"/>
        </w:rPr>
        <w:t xml:space="preserve"> in pregnant ewes</w:t>
      </w:r>
      <w:r w:rsidR="003C2D1C" w:rsidRPr="002A32CC">
        <w:rPr>
          <w:rFonts w:ascii="Times New Roman" w:hAnsi="Times New Roman" w:cs="Times New Roman"/>
          <w:sz w:val="24"/>
          <w:szCs w:val="24"/>
        </w:rPr>
        <w:t xml:space="preserve"> </w:t>
      </w:r>
      <w:r w:rsidRPr="002A32CC">
        <w:rPr>
          <w:rFonts w:ascii="Times New Roman" w:hAnsi="Times New Roman" w:cs="Times New Roman"/>
          <w:sz w:val="24"/>
          <w:szCs w:val="24"/>
        </w:rPr>
        <w:t xml:space="preserve">during winter </w:t>
      </w:r>
      <w:r w:rsidR="003C2D1C" w:rsidRPr="002A32CC">
        <w:rPr>
          <w:rFonts w:ascii="Times New Roman" w:hAnsi="Times New Roman" w:cs="Times New Roman"/>
          <w:sz w:val="24"/>
          <w:szCs w:val="24"/>
        </w:rPr>
        <w:t>may be due to the gestational demands for fetus</w:t>
      </w:r>
      <w:r w:rsidRPr="002A32CC">
        <w:rPr>
          <w:rFonts w:ascii="Times New Roman" w:hAnsi="Times New Roman" w:cs="Times New Roman"/>
          <w:sz w:val="24"/>
          <w:szCs w:val="24"/>
        </w:rPr>
        <w:t xml:space="preserve"> in addition to lower mineral content of feeds </w:t>
      </w:r>
      <w:r w:rsidR="003C2D1C" w:rsidRPr="002A32CC">
        <w:rPr>
          <w:rFonts w:ascii="Times New Roman" w:hAnsi="Times New Roman" w:cs="Times New Roman"/>
          <w:sz w:val="24"/>
          <w:szCs w:val="24"/>
        </w:rPr>
        <w:t>.</w:t>
      </w:r>
      <w:r w:rsidR="00AD387A" w:rsidRPr="002A32CC">
        <w:rPr>
          <w:rFonts w:ascii="Times New Roman" w:hAnsi="Times New Roman" w:cs="Times New Roman"/>
          <w:sz w:val="24"/>
          <w:szCs w:val="24"/>
        </w:rPr>
        <w:t xml:space="preserve"> </w:t>
      </w:r>
      <w:r w:rsidR="00772A69" w:rsidRPr="002A32CC">
        <w:rPr>
          <w:rFonts w:ascii="Times New Roman" w:hAnsi="Times New Roman" w:cs="Times New Roman"/>
          <w:sz w:val="24"/>
          <w:szCs w:val="24"/>
        </w:rPr>
        <w:t xml:space="preserve">Low levels of </w:t>
      </w:r>
      <w:r w:rsidR="00E90C7C" w:rsidRPr="002A32CC">
        <w:rPr>
          <w:rFonts w:ascii="Times New Roman" w:hAnsi="Times New Roman" w:cs="Times New Roman"/>
          <w:sz w:val="24"/>
          <w:szCs w:val="24"/>
        </w:rPr>
        <w:t xml:space="preserve">Ca, P, Cu, Fe and Zn in pregnant ewes was also reported by </w:t>
      </w:r>
      <w:proofErr w:type="spellStart"/>
      <w:r w:rsidR="00E90C7C" w:rsidRPr="002A32CC">
        <w:rPr>
          <w:rFonts w:ascii="Times New Roman" w:hAnsi="Times New Roman" w:cs="Times New Roman"/>
          <w:sz w:val="24"/>
          <w:szCs w:val="24"/>
        </w:rPr>
        <w:t>Elnajeeb</w:t>
      </w:r>
      <w:proofErr w:type="spellEnd"/>
      <w:r w:rsidR="00E90C7C" w:rsidRPr="002A32CC">
        <w:rPr>
          <w:rFonts w:ascii="Times New Roman" w:hAnsi="Times New Roman" w:cs="Times New Roman"/>
          <w:sz w:val="24"/>
          <w:szCs w:val="24"/>
        </w:rPr>
        <w:t xml:space="preserve"> and </w:t>
      </w:r>
      <w:proofErr w:type="spellStart"/>
      <w:r w:rsidR="00E90C7C" w:rsidRPr="002A32CC">
        <w:rPr>
          <w:rFonts w:ascii="Times New Roman" w:hAnsi="Times New Roman" w:cs="Times New Roman"/>
          <w:sz w:val="24"/>
          <w:szCs w:val="24"/>
        </w:rPr>
        <w:t>Adelatif</w:t>
      </w:r>
      <w:proofErr w:type="spellEnd"/>
      <w:r w:rsidR="00E90C7C" w:rsidRPr="002A32CC">
        <w:rPr>
          <w:rFonts w:ascii="Times New Roman" w:hAnsi="Times New Roman" w:cs="Times New Roman"/>
          <w:sz w:val="24"/>
          <w:szCs w:val="24"/>
        </w:rPr>
        <w:t xml:space="preserve"> (2010).</w:t>
      </w:r>
      <w:r w:rsidR="00772A69" w:rsidRPr="002A32CC">
        <w:rPr>
          <w:rFonts w:ascii="Times New Roman" w:hAnsi="Times New Roman" w:cs="Times New Roman"/>
          <w:sz w:val="24"/>
          <w:szCs w:val="24"/>
        </w:rPr>
        <w:t xml:space="preserve"> </w:t>
      </w:r>
    </w:p>
    <w:p w:rsidR="00AD387A" w:rsidRPr="002A32CC" w:rsidRDefault="00DD4CEE" w:rsidP="00AB557A">
      <w:pPr>
        <w:spacing w:line="480" w:lineRule="auto"/>
        <w:jc w:val="both"/>
        <w:rPr>
          <w:rFonts w:ascii="Times New Roman" w:hAnsi="Times New Roman" w:cs="Times New Roman"/>
          <w:sz w:val="24"/>
          <w:szCs w:val="24"/>
        </w:rPr>
      </w:pPr>
      <w:r w:rsidRPr="002A32CC">
        <w:rPr>
          <w:rFonts w:ascii="Times New Roman" w:hAnsi="Times New Roman" w:cs="Times New Roman"/>
          <w:sz w:val="24"/>
          <w:szCs w:val="24"/>
        </w:rPr>
        <w:t>Mineral levels</w:t>
      </w:r>
      <w:r w:rsidR="006A54C1" w:rsidRPr="002A32CC">
        <w:rPr>
          <w:rFonts w:ascii="Times New Roman" w:hAnsi="Times New Roman" w:cs="Times New Roman"/>
          <w:sz w:val="24"/>
          <w:szCs w:val="24"/>
        </w:rPr>
        <w:t xml:space="preserve"> of </w:t>
      </w:r>
      <w:proofErr w:type="spellStart"/>
      <w:r w:rsidR="006A54C1" w:rsidRPr="002A32CC">
        <w:rPr>
          <w:rFonts w:ascii="Times New Roman" w:hAnsi="Times New Roman" w:cs="Times New Roman"/>
          <w:sz w:val="24"/>
          <w:szCs w:val="24"/>
        </w:rPr>
        <w:t>nonpregnant</w:t>
      </w:r>
      <w:proofErr w:type="spellEnd"/>
      <w:r w:rsidR="006A54C1" w:rsidRPr="002A32CC">
        <w:rPr>
          <w:rFonts w:ascii="Times New Roman" w:hAnsi="Times New Roman" w:cs="Times New Roman"/>
          <w:sz w:val="24"/>
          <w:szCs w:val="24"/>
        </w:rPr>
        <w:t xml:space="preserve"> ew</w:t>
      </w:r>
      <w:r w:rsidR="00F55073" w:rsidRPr="002A32CC">
        <w:rPr>
          <w:rFonts w:ascii="Times New Roman" w:hAnsi="Times New Roman" w:cs="Times New Roman"/>
          <w:sz w:val="24"/>
          <w:szCs w:val="24"/>
        </w:rPr>
        <w:t>es were slightly above critical</w:t>
      </w:r>
      <w:r w:rsidR="006A54C1" w:rsidRPr="002A32CC">
        <w:rPr>
          <w:rFonts w:ascii="Times New Roman" w:hAnsi="Times New Roman" w:cs="Times New Roman"/>
          <w:sz w:val="24"/>
          <w:szCs w:val="24"/>
        </w:rPr>
        <w:t xml:space="preserve"> levels</w:t>
      </w:r>
      <w:r w:rsidR="00F55073" w:rsidRPr="002A32CC">
        <w:rPr>
          <w:rFonts w:ascii="Times New Roman" w:hAnsi="Times New Roman" w:cs="Times New Roman"/>
          <w:sz w:val="24"/>
          <w:szCs w:val="24"/>
        </w:rPr>
        <w:t xml:space="preserve"> during summer. This may be due the adequate amount of mineral intake through grazing.</w:t>
      </w:r>
      <w:r w:rsidR="00333DAF" w:rsidRPr="002A32CC">
        <w:rPr>
          <w:rFonts w:ascii="Times New Roman" w:hAnsi="Times New Roman" w:cs="Times New Roman"/>
          <w:sz w:val="24"/>
          <w:szCs w:val="24"/>
        </w:rPr>
        <w:t xml:space="preserve"> </w:t>
      </w:r>
      <w:r w:rsidR="009D0067" w:rsidRPr="002A32CC">
        <w:rPr>
          <w:rFonts w:ascii="Times New Roman" w:hAnsi="Times New Roman" w:cs="Times New Roman"/>
          <w:sz w:val="24"/>
          <w:szCs w:val="24"/>
        </w:rPr>
        <w:t xml:space="preserve">These findings are in corroboration with </w:t>
      </w:r>
      <w:proofErr w:type="spellStart"/>
      <w:r w:rsidR="009D0067" w:rsidRPr="002A32CC">
        <w:rPr>
          <w:rFonts w:ascii="Times New Roman" w:hAnsi="Times New Roman" w:cs="Times New Roman"/>
          <w:sz w:val="24"/>
          <w:szCs w:val="24"/>
        </w:rPr>
        <w:t>Lengarite</w:t>
      </w:r>
      <w:proofErr w:type="spellEnd"/>
      <w:r w:rsidR="009D0067" w:rsidRPr="002A32CC">
        <w:rPr>
          <w:rFonts w:ascii="Times New Roman" w:hAnsi="Times New Roman" w:cs="Times New Roman"/>
          <w:sz w:val="24"/>
          <w:szCs w:val="24"/>
        </w:rPr>
        <w:t xml:space="preserve"> </w:t>
      </w:r>
      <w:r w:rsidR="00EA5D87" w:rsidRPr="002A32CC">
        <w:rPr>
          <w:rFonts w:ascii="Times New Roman" w:hAnsi="Times New Roman" w:cs="Times New Roman"/>
          <w:sz w:val="24"/>
          <w:szCs w:val="24"/>
        </w:rPr>
        <w:t>et al.</w:t>
      </w:r>
      <w:r w:rsidR="009D0067" w:rsidRPr="002A32CC">
        <w:rPr>
          <w:rFonts w:ascii="Times New Roman" w:hAnsi="Times New Roman" w:cs="Times New Roman"/>
          <w:sz w:val="24"/>
          <w:szCs w:val="24"/>
        </w:rPr>
        <w:t xml:space="preserve"> (2012). </w:t>
      </w:r>
      <w:r w:rsidR="00333DAF" w:rsidRPr="002A32CC">
        <w:rPr>
          <w:rFonts w:ascii="Times New Roman" w:hAnsi="Times New Roman" w:cs="Times New Roman"/>
          <w:sz w:val="24"/>
          <w:szCs w:val="24"/>
        </w:rPr>
        <w:t xml:space="preserve">Mineral level of pregnant ewes was lower than critical </w:t>
      </w:r>
      <w:r w:rsidR="00333DAF" w:rsidRPr="002A32CC">
        <w:rPr>
          <w:rFonts w:ascii="Times New Roman" w:hAnsi="Times New Roman" w:cs="Times New Roman"/>
          <w:sz w:val="24"/>
          <w:szCs w:val="24"/>
        </w:rPr>
        <w:lastRenderedPageBreak/>
        <w:t>level</w:t>
      </w:r>
      <w:r w:rsidR="00EC1616" w:rsidRPr="002A32CC">
        <w:rPr>
          <w:rFonts w:ascii="Times New Roman" w:hAnsi="Times New Roman" w:cs="Times New Roman"/>
          <w:sz w:val="24"/>
          <w:szCs w:val="24"/>
        </w:rPr>
        <w:t xml:space="preserve"> during summer</w:t>
      </w:r>
      <w:r w:rsidR="00235AD3" w:rsidRPr="002A32CC">
        <w:rPr>
          <w:rFonts w:ascii="Times New Roman" w:hAnsi="Times New Roman" w:cs="Times New Roman"/>
          <w:sz w:val="24"/>
          <w:szCs w:val="24"/>
        </w:rPr>
        <w:t xml:space="preserve">. </w:t>
      </w:r>
      <w:r w:rsidR="00532080" w:rsidRPr="002A32CC">
        <w:rPr>
          <w:rFonts w:ascii="Times New Roman" w:hAnsi="Times New Roman" w:cs="Times New Roman"/>
          <w:sz w:val="24"/>
          <w:szCs w:val="24"/>
        </w:rPr>
        <w:t>This is related to the increase in requirements due to fetal requirements</w:t>
      </w:r>
      <w:r w:rsidR="00197E52" w:rsidRPr="002A32CC">
        <w:rPr>
          <w:rFonts w:ascii="Times New Roman" w:hAnsi="Times New Roman" w:cs="Times New Roman"/>
          <w:sz w:val="24"/>
          <w:szCs w:val="24"/>
        </w:rPr>
        <w:t xml:space="preserve"> (</w:t>
      </w:r>
      <w:proofErr w:type="spellStart"/>
      <w:r w:rsidR="00197E52" w:rsidRPr="002A32CC">
        <w:rPr>
          <w:rFonts w:ascii="Times New Roman" w:hAnsi="Times New Roman" w:cs="Times New Roman"/>
          <w:sz w:val="24"/>
          <w:szCs w:val="24"/>
        </w:rPr>
        <w:t>Elnajeeb</w:t>
      </w:r>
      <w:proofErr w:type="spellEnd"/>
      <w:r w:rsidR="00197E52" w:rsidRPr="002A32CC">
        <w:rPr>
          <w:rFonts w:ascii="Times New Roman" w:hAnsi="Times New Roman" w:cs="Times New Roman"/>
          <w:sz w:val="24"/>
          <w:szCs w:val="24"/>
        </w:rPr>
        <w:t xml:space="preserve"> and </w:t>
      </w:r>
      <w:proofErr w:type="spellStart"/>
      <w:r w:rsidR="00197E52" w:rsidRPr="002A32CC">
        <w:rPr>
          <w:rFonts w:ascii="Times New Roman" w:hAnsi="Times New Roman" w:cs="Times New Roman"/>
          <w:sz w:val="24"/>
          <w:szCs w:val="24"/>
        </w:rPr>
        <w:t>Adelatif</w:t>
      </w:r>
      <w:proofErr w:type="spellEnd"/>
      <w:r w:rsidR="00197E52" w:rsidRPr="002A32CC">
        <w:rPr>
          <w:rFonts w:ascii="Times New Roman" w:hAnsi="Times New Roman" w:cs="Times New Roman"/>
          <w:sz w:val="24"/>
          <w:szCs w:val="24"/>
        </w:rPr>
        <w:t xml:space="preserve">, 2010). </w:t>
      </w:r>
    </w:p>
    <w:p w:rsidR="000F0E4D" w:rsidRPr="002A32CC" w:rsidRDefault="000F0E4D" w:rsidP="00AB557A">
      <w:pPr>
        <w:spacing w:line="480" w:lineRule="auto"/>
        <w:jc w:val="both"/>
        <w:rPr>
          <w:rFonts w:ascii="Times New Roman" w:hAnsi="Times New Roman" w:cs="Times New Roman"/>
          <w:b/>
          <w:sz w:val="24"/>
          <w:szCs w:val="24"/>
        </w:rPr>
      </w:pPr>
      <w:r w:rsidRPr="002A32CC">
        <w:rPr>
          <w:rFonts w:ascii="Times New Roman" w:hAnsi="Times New Roman" w:cs="Times New Roman"/>
          <w:b/>
          <w:sz w:val="24"/>
          <w:szCs w:val="24"/>
        </w:rPr>
        <w:t>Conclusion</w:t>
      </w:r>
    </w:p>
    <w:p w:rsidR="00AC1BE4" w:rsidRPr="002A32CC" w:rsidRDefault="00F72888" w:rsidP="00AB557A">
      <w:pPr>
        <w:spacing w:line="480" w:lineRule="auto"/>
        <w:jc w:val="both"/>
        <w:rPr>
          <w:rFonts w:ascii="Times New Roman" w:hAnsi="Times New Roman" w:cs="Times New Roman"/>
          <w:sz w:val="24"/>
          <w:szCs w:val="24"/>
        </w:rPr>
      </w:pPr>
      <w:r w:rsidRPr="002A32CC">
        <w:rPr>
          <w:rFonts w:ascii="Times New Roman" w:hAnsi="Times New Roman" w:cs="Times New Roman"/>
          <w:sz w:val="24"/>
          <w:szCs w:val="24"/>
        </w:rPr>
        <w:t>From this study it can be concluded that the ewes especially pregnant ewes are predisposed to mineral deficiency and this predisposition is increased in winter when the fodders become scarce especially in temperate regions.</w:t>
      </w:r>
      <w:r w:rsidR="001C18CD" w:rsidRPr="002A32CC">
        <w:rPr>
          <w:rFonts w:ascii="Times New Roman" w:hAnsi="Times New Roman" w:cs="Times New Roman"/>
          <w:sz w:val="24"/>
          <w:szCs w:val="24"/>
        </w:rPr>
        <w:t xml:space="preserve"> Hence mineral supplementation can be recommended.</w:t>
      </w:r>
    </w:p>
    <w:p w:rsidR="001E0D7F" w:rsidRPr="002A32CC" w:rsidRDefault="000F0E4D" w:rsidP="00AB557A">
      <w:pPr>
        <w:spacing w:line="480" w:lineRule="auto"/>
        <w:jc w:val="both"/>
        <w:rPr>
          <w:rFonts w:ascii="Times New Roman" w:hAnsi="Times New Roman" w:cs="Times New Roman"/>
          <w:b/>
          <w:sz w:val="24"/>
          <w:szCs w:val="24"/>
        </w:rPr>
      </w:pPr>
      <w:r w:rsidRPr="002A32CC">
        <w:rPr>
          <w:rFonts w:ascii="Times New Roman" w:hAnsi="Times New Roman" w:cs="Times New Roman"/>
          <w:b/>
          <w:sz w:val="24"/>
          <w:szCs w:val="24"/>
        </w:rPr>
        <w:t>Acknowledgement</w:t>
      </w:r>
      <w:r w:rsidR="001E0D7F" w:rsidRPr="002A32CC">
        <w:rPr>
          <w:rFonts w:ascii="Times New Roman" w:hAnsi="Times New Roman" w:cs="Times New Roman"/>
          <w:b/>
          <w:sz w:val="24"/>
          <w:szCs w:val="24"/>
        </w:rPr>
        <w:t xml:space="preserve"> </w:t>
      </w:r>
    </w:p>
    <w:p w:rsidR="00F919D8" w:rsidRPr="002A32CC" w:rsidRDefault="001E0D7F" w:rsidP="00AB557A">
      <w:pPr>
        <w:spacing w:line="480" w:lineRule="auto"/>
        <w:jc w:val="both"/>
        <w:rPr>
          <w:rFonts w:ascii="Times New Roman" w:hAnsi="Times New Roman" w:cs="Times New Roman"/>
          <w:sz w:val="24"/>
          <w:szCs w:val="24"/>
        </w:rPr>
      </w:pPr>
      <w:r w:rsidRPr="002A32CC">
        <w:rPr>
          <w:rFonts w:ascii="Times New Roman" w:hAnsi="Times New Roman" w:cs="Times New Roman"/>
          <w:sz w:val="24"/>
          <w:szCs w:val="24"/>
        </w:rPr>
        <w:t>Authors are thankful to the Director Indian Veterinary Research Institute for their support throughout the research work.</w:t>
      </w:r>
    </w:p>
    <w:p w:rsidR="009862AC" w:rsidRPr="002A32CC" w:rsidRDefault="009862AC" w:rsidP="00AB557A">
      <w:pPr>
        <w:spacing w:line="480" w:lineRule="auto"/>
        <w:jc w:val="both"/>
        <w:rPr>
          <w:rFonts w:ascii="Times New Roman" w:hAnsi="Times New Roman" w:cs="Times New Roman"/>
          <w:b/>
          <w:sz w:val="24"/>
          <w:szCs w:val="24"/>
        </w:rPr>
      </w:pPr>
      <w:r w:rsidRPr="002A32CC">
        <w:rPr>
          <w:rFonts w:ascii="Times New Roman" w:hAnsi="Times New Roman" w:cs="Times New Roman"/>
          <w:b/>
          <w:sz w:val="24"/>
          <w:szCs w:val="24"/>
        </w:rPr>
        <w:t>Conflict of interest</w:t>
      </w:r>
    </w:p>
    <w:p w:rsidR="009862AC" w:rsidRPr="002A32CC" w:rsidRDefault="009862AC" w:rsidP="00AB557A">
      <w:pPr>
        <w:spacing w:line="480" w:lineRule="auto"/>
        <w:jc w:val="both"/>
        <w:rPr>
          <w:rFonts w:ascii="Times New Roman" w:hAnsi="Times New Roman" w:cs="Times New Roman"/>
          <w:sz w:val="24"/>
          <w:szCs w:val="24"/>
        </w:rPr>
      </w:pPr>
      <w:r w:rsidRPr="002A32CC">
        <w:rPr>
          <w:rFonts w:ascii="Times New Roman" w:hAnsi="Times New Roman" w:cs="Times New Roman"/>
          <w:sz w:val="24"/>
          <w:szCs w:val="24"/>
        </w:rPr>
        <w:t>Author's declare that they do not have any conflict of interest.</w:t>
      </w:r>
    </w:p>
    <w:p w:rsidR="00CF76C8" w:rsidRPr="002A32CC" w:rsidRDefault="00F919D8" w:rsidP="00AB557A">
      <w:pPr>
        <w:spacing w:line="480" w:lineRule="auto"/>
        <w:jc w:val="both"/>
        <w:rPr>
          <w:rFonts w:ascii="Times New Roman" w:hAnsi="Times New Roman" w:cs="Times New Roman"/>
          <w:b/>
          <w:sz w:val="24"/>
          <w:szCs w:val="24"/>
        </w:rPr>
      </w:pPr>
      <w:r w:rsidRPr="002A32CC">
        <w:rPr>
          <w:rFonts w:ascii="Times New Roman" w:hAnsi="Times New Roman" w:cs="Times New Roman"/>
          <w:b/>
          <w:sz w:val="24"/>
          <w:szCs w:val="24"/>
        </w:rPr>
        <w:t>References</w:t>
      </w:r>
    </w:p>
    <w:p w:rsidR="00F028AC" w:rsidRPr="002A32CC" w:rsidRDefault="00F028AC" w:rsidP="00A8724E">
      <w:pPr>
        <w:autoSpaceDE w:val="0"/>
        <w:autoSpaceDN w:val="0"/>
        <w:adjustRightInd w:val="0"/>
        <w:spacing w:after="0" w:line="480" w:lineRule="auto"/>
        <w:jc w:val="both"/>
        <w:rPr>
          <w:rFonts w:ascii="Times New Roman" w:hAnsi="Times New Roman" w:cs="Times New Roman"/>
          <w:bCs/>
          <w:i/>
          <w:iCs/>
          <w:sz w:val="24"/>
          <w:szCs w:val="24"/>
        </w:rPr>
      </w:pPr>
      <w:proofErr w:type="spellStart"/>
      <w:r w:rsidRPr="002A32CC">
        <w:rPr>
          <w:rFonts w:ascii="Times New Roman" w:hAnsi="Times New Roman" w:cs="Times New Roman"/>
          <w:sz w:val="24"/>
          <w:szCs w:val="24"/>
        </w:rPr>
        <w:t>Abarghani</w:t>
      </w:r>
      <w:proofErr w:type="spellEnd"/>
      <w:r w:rsidRPr="002A32CC">
        <w:rPr>
          <w:rFonts w:ascii="Times New Roman" w:hAnsi="Times New Roman" w:cs="Times New Roman"/>
          <w:sz w:val="24"/>
          <w:szCs w:val="24"/>
        </w:rPr>
        <w:t xml:space="preserve"> A, </w:t>
      </w:r>
      <w:proofErr w:type="spellStart"/>
      <w:r w:rsidRPr="002A32CC">
        <w:rPr>
          <w:rFonts w:ascii="Times New Roman" w:hAnsi="Times New Roman" w:cs="Times New Roman"/>
          <w:sz w:val="24"/>
          <w:szCs w:val="24"/>
        </w:rPr>
        <w:t>Mostafaei</w:t>
      </w:r>
      <w:proofErr w:type="spellEnd"/>
      <w:r w:rsidRPr="002A32CC">
        <w:rPr>
          <w:rFonts w:ascii="Times New Roman" w:hAnsi="Times New Roman" w:cs="Times New Roman"/>
          <w:sz w:val="24"/>
          <w:szCs w:val="24"/>
        </w:rPr>
        <w:t xml:space="preserve"> M, </w:t>
      </w:r>
      <w:proofErr w:type="spellStart"/>
      <w:r w:rsidRPr="002A32CC">
        <w:rPr>
          <w:rFonts w:ascii="Times New Roman" w:hAnsi="Times New Roman" w:cs="Times New Roman"/>
          <w:sz w:val="24"/>
          <w:szCs w:val="24"/>
        </w:rPr>
        <w:t>Alamisaed</w:t>
      </w:r>
      <w:proofErr w:type="spellEnd"/>
      <w:r w:rsidRPr="002A32CC">
        <w:rPr>
          <w:rFonts w:ascii="Times New Roman" w:hAnsi="Times New Roman" w:cs="Times New Roman"/>
          <w:sz w:val="24"/>
          <w:szCs w:val="24"/>
        </w:rPr>
        <w:t xml:space="preserve"> K, </w:t>
      </w:r>
      <w:proofErr w:type="spellStart"/>
      <w:r w:rsidRPr="002A32CC">
        <w:rPr>
          <w:rFonts w:ascii="Times New Roman" w:hAnsi="Times New Roman" w:cs="Times New Roman"/>
          <w:sz w:val="24"/>
          <w:szCs w:val="24"/>
        </w:rPr>
        <w:t>Ghanbari</w:t>
      </w:r>
      <w:proofErr w:type="spellEnd"/>
      <w:r w:rsidRPr="002A32CC">
        <w:rPr>
          <w:rFonts w:ascii="Times New Roman" w:hAnsi="Times New Roman" w:cs="Times New Roman"/>
          <w:sz w:val="24"/>
          <w:szCs w:val="24"/>
        </w:rPr>
        <w:t xml:space="preserve"> A, </w:t>
      </w:r>
      <w:proofErr w:type="spellStart"/>
      <w:r w:rsidRPr="002A32CC">
        <w:rPr>
          <w:rFonts w:ascii="Times New Roman" w:hAnsi="Times New Roman" w:cs="Times New Roman"/>
          <w:sz w:val="24"/>
          <w:szCs w:val="24"/>
        </w:rPr>
        <w:t>Sahraee</w:t>
      </w:r>
      <w:proofErr w:type="spellEnd"/>
      <w:r w:rsidRPr="002A32CC">
        <w:rPr>
          <w:rFonts w:ascii="Times New Roman" w:hAnsi="Times New Roman" w:cs="Times New Roman"/>
          <w:sz w:val="24"/>
          <w:szCs w:val="24"/>
        </w:rPr>
        <w:t xml:space="preserve"> M and </w:t>
      </w:r>
      <w:proofErr w:type="spellStart"/>
      <w:r w:rsidRPr="002A32CC">
        <w:rPr>
          <w:rFonts w:ascii="Times New Roman" w:hAnsi="Times New Roman" w:cs="Times New Roman"/>
          <w:sz w:val="24"/>
          <w:szCs w:val="24"/>
        </w:rPr>
        <w:t>Ebrahimi</w:t>
      </w:r>
      <w:proofErr w:type="spellEnd"/>
      <w:r w:rsidRPr="002A32CC">
        <w:rPr>
          <w:rFonts w:ascii="Times New Roman" w:hAnsi="Times New Roman" w:cs="Times New Roman"/>
          <w:bCs/>
          <w:sz w:val="24"/>
          <w:szCs w:val="24"/>
        </w:rPr>
        <w:t xml:space="preserve"> </w:t>
      </w:r>
      <w:r w:rsidRPr="002A32CC">
        <w:rPr>
          <w:rFonts w:ascii="Times New Roman" w:hAnsi="Times New Roman" w:cs="Times New Roman"/>
          <w:sz w:val="24"/>
          <w:szCs w:val="24"/>
        </w:rPr>
        <w:t>R</w:t>
      </w:r>
      <w:r w:rsidRPr="002A32CC">
        <w:rPr>
          <w:rFonts w:ascii="Times New Roman" w:hAnsi="Times New Roman" w:cs="Times New Roman"/>
          <w:bCs/>
          <w:i/>
          <w:iCs/>
          <w:sz w:val="24"/>
          <w:szCs w:val="24"/>
        </w:rPr>
        <w:t xml:space="preserve"> </w:t>
      </w:r>
      <w:r w:rsidRPr="002A32CC">
        <w:rPr>
          <w:rFonts w:ascii="Times New Roman" w:hAnsi="Times New Roman" w:cs="Times New Roman"/>
          <w:bCs/>
          <w:iCs/>
          <w:sz w:val="24"/>
          <w:szCs w:val="24"/>
        </w:rPr>
        <w:t>(2013).</w:t>
      </w:r>
      <w:r w:rsidRPr="002A32CC">
        <w:rPr>
          <w:rFonts w:ascii="Times New Roman" w:hAnsi="Times New Roman" w:cs="Times New Roman"/>
          <w:bCs/>
          <w:i/>
          <w:iCs/>
          <w:sz w:val="24"/>
          <w:szCs w:val="24"/>
        </w:rPr>
        <w:t xml:space="preserve"> </w:t>
      </w:r>
      <w:r w:rsidRPr="002A32CC">
        <w:rPr>
          <w:rFonts w:ascii="Times New Roman" w:hAnsi="Times New Roman" w:cs="Times New Roman"/>
          <w:bCs/>
          <w:sz w:val="24"/>
          <w:szCs w:val="24"/>
        </w:rPr>
        <w:t xml:space="preserve">Investigation of calcium, phosphorous and magnesium status of grazing sheep in </w:t>
      </w:r>
      <w:proofErr w:type="spellStart"/>
      <w:r w:rsidRPr="002A32CC">
        <w:rPr>
          <w:rFonts w:ascii="Times New Roman" w:hAnsi="Times New Roman" w:cs="Times New Roman"/>
          <w:bCs/>
          <w:sz w:val="24"/>
          <w:szCs w:val="24"/>
        </w:rPr>
        <w:t>Sabalan</w:t>
      </w:r>
      <w:proofErr w:type="spellEnd"/>
      <w:r w:rsidRPr="002A32CC">
        <w:rPr>
          <w:rFonts w:ascii="Times New Roman" w:hAnsi="Times New Roman" w:cs="Times New Roman"/>
          <w:bCs/>
          <w:sz w:val="24"/>
          <w:szCs w:val="24"/>
        </w:rPr>
        <w:t xml:space="preserve"> Region, Iran.</w:t>
      </w:r>
      <w:r w:rsidRPr="002A32CC">
        <w:rPr>
          <w:rFonts w:ascii="Times New Roman" w:hAnsi="Times New Roman" w:cs="Times New Roman"/>
          <w:bCs/>
          <w:i/>
          <w:iCs/>
          <w:sz w:val="24"/>
          <w:szCs w:val="24"/>
        </w:rPr>
        <w:t xml:space="preserve"> J. </w:t>
      </w:r>
      <w:proofErr w:type="spellStart"/>
      <w:r w:rsidRPr="002A32CC">
        <w:rPr>
          <w:rFonts w:ascii="Times New Roman" w:hAnsi="Times New Roman" w:cs="Times New Roman"/>
          <w:bCs/>
          <w:i/>
          <w:iCs/>
          <w:sz w:val="24"/>
          <w:szCs w:val="24"/>
        </w:rPr>
        <w:t>Agr</w:t>
      </w:r>
      <w:proofErr w:type="spellEnd"/>
      <w:r w:rsidRPr="002A32CC">
        <w:rPr>
          <w:rFonts w:ascii="Times New Roman" w:hAnsi="Times New Roman" w:cs="Times New Roman"/>
          <w:bCs/>
          <w:i/>
          <w:iCs/>
          <w:sz w:val="24"/>
          <w:szCs w:val="24"/>
        </w:rPr>
        <w:t>. Sci. Tech. 15: 65-76.</w:t>
      </w:r>
    </w:p>
    <w:p w:rsidR="00F028AC" w:rsidRPr="002A32CC" w:rsidRDefault="00F028AC" w:rsidP="00A8724E">
      <w:pPr>
        <w:spacing w:after="0" w:line="480" w:lineRule="auto"/>
        <w:jc w:val="both"/>
        <w:rPr>
          <w:rFonts w:ascii="Times New Roman" w:hAnsi="Times New Roman" w:cs="Times New Roman"/>
          <w:sz w:val="24"/>
          <w:szCs w:val="24"/>
        </w:rPr>
      </w:pPr>
      <w:proofErr w:type="spellStart"/>
      <w:r w:rsidRPr="002A32CC">
        <w:rPr>
          <w:rFonts w:ascii="Times New Roman" w:hAnsi="Times New Roman" w:cs="Times New Roman"/>
          <w:sz w:val="24"/>
          <w:szCs w:val="24"/>
        </w:rPr>
        <w:t>Elnageeb</w:t>
      </w:r>
      <w:proofErr w:type="spellEnd"/>
      <w:r w:rsidRPr="002A32CC">
        <w:rPr>
          <w:rFonts w:ascii="Times New Roman" w:hAnsi="Times New Roman" w:cs="Times New Roman"/>
          <w:sz w:val="24"/>
          <w:szCs w:val="24"/>
        </w:rPr>
        <w:t xml:space="preserve"> MA and </w:t>
      </w:r>
      <w:proofErr w:type="spellStart"/>
      <w:r w:rsidRPr="002A32CC">
        <w:rPr>
          <w:rFonts w:ascii="Times New Roman" w:hAnsi="Times New Roman" w:cs="Times New Roman"/>
          <w:sz w:val="24"/>
          <w:szCs w:val="24"/>
        </w:rPr>
        <w:t>Abdelatif</w:t>
      </w:r>
      <w:proofErr w:type="spellEnd"/>
      <w:r w:rsidRPr="002A32CC">
        <w:rPr>
          <w:rFonts w:ascii="Times New Roman" w:hAnsi="Times New Roman" w:cs="Times New Roman"/>
          <w:sz w:val="24"/>
          <w:szCs w:val="24"/>
        </w:rPr>
        <w:t xml:space="preserve"> AM (2010). The mineral profile in Desert ewes (</w:t>
      </w:r>
      <w:proofErr w:type="spellStart"/>
      <w:r w:rsidRPr="002A32CC">
        <w:rPr>
          <w:rFonts w:ascii="Times New Roman" w:hAnsi="Times New Roman" w:cs="Times New Roman"/>
          <w:sz w:val="24"/>
          <w:szCs w:val="24"/>
        </w:rPr>
        <w:t>Ovis</w:t>
      </w:r>
      <w:proofErr w:type="spellEnd"/>
      <w:r w:rsidRPr="002A32CC">
        <w:rPr>
          <w:rFonts w:ascii="Times New Roman" w:hAnsi="Times New Roman" w:cs="Times New Roman"/>
          <w:sz w:val="24"/>
          <w:szCs w:val="24"/>
        </w:rPr>
        <w:t xml:space="preserve"> </w:t>
      </w:r>
      <w:proofErr w:type="spellStart"/>
      <w:r w:rsidRPr="002A32CC">
        <w:rPr>
          <w:rFonts w:ascii="Times New Roman" w:hAnsi="Times New Roman" w:cs="Times New Roman"/>
          <w:sz w:val="24"/>
          <w:szCs w:val="24"/>
        </w:rPr>
        <w:t>aries</w:t>
      </w:r>
      <w:proofErr w:type="spellEnd"/>
      <w:r w:rsidRPr="002A32CC">
        <w:rPr>
          <w:rFonts w:ascii="Times New Roman" w:hAnsi="Times New Roman" w:cs="Times New Roman"/>
          <w:sz w:val="24"/>
          <w:szCs w:val="24"/>
        </w:rPr>
        <w:t xml:space="preserve">): Effects of pregnancy, lactation and dietary supplementation. </w:t>
      </w:r>
      <w:r w:rsidRPr="002A32CC">
        <w:rPr>
          <w:rFonts w:ascii="Times New Roman" w:hAnsi="Times New Roman" w:cs="Times New Roman"/>
          <w:i/>
          <w:sz w:val="24"/>
          <w:szCs w:val="24"/>
        </w:rPr>
        <w:t>American–Eurasian J. Agric and Environ</w:t>
      </w:r>
      <w:r w:rsidRPr="002A32CC">
        <w:rPr>
          <w:rFonts w:ascii="Times New Roman" w:hAnsi="Times New Roman" w:cs="Times New Roman"/>
          <w:sz w:val="24"/>
          <w:szCs w:val="24"/>
        </w:rPr>
        <w:t xml:space="preserve">. </w:t>
      </w:r>
      <w:r w:rsidRPr="002A32CC">
        <w:rPr>
          <w:rFonts w:ascii="Times New Roman" w:hAnsi="Times New Roman" w:cs="Times New Roman"/>
          <w:i/>
          <w:sz w:val="24"/>
          <w:szCs w:val="24"/>
        </w:rPr>
        <w:t>Sci</w:t>
      </w:r>
      <w:r w:rsidRPr="002A32CC">
        <w:rPr>
          <w:rFonts w:ascii="Times New Roman" w:hAnsi="Times New Roman" w:cs="Times New Roman"/>
          <w:sz w:val="24"/>
          <w:szCs w:val="24"/>
        </w:rPr>
        <w:t>. 7(1): 18-30. </w:t>
      </w:r>
    </w:p>
    <w:p w:rsidR="00F028AC" w:rsidRPr="002A32CC" w:rsidRDefault="00F028AC" w:rsidP="00A8724E">
      <w:pPr>
        <w:spacing w:line="480" w:lineRule="auto"/>
        <w:jc w:val="both"/>
        <w:rPr>
          <w:rFonts w:ascii="Times New Roman" w:hAnsi="Times New Roman" w:cs="Times New Roman"/>
          <w:sz w:val="24"/>
          <w:szCs w:val="24"/>
        </w:rPr>
      </w:pPr>
      <w:r w:rsidRPr="002A32CC">
        <w:rPr>
          <w:rFonts w:ascii="Times New Roman" w:hAnsi="Times New Roman" w:cs="Times New Roman"/>
          <w:sz w:val="24"/>
          <w:szCs w:val="24"/>
        </w:rPr>
        <w:t>Khan ZI (2003). Effect of seasonal variation on the availability of macro-and micro-nutrients to animals (sheep and goats) through forage from soil. Ph.D. University of Agriculture, Faisalabad.</w:t>
      </w:r>
    </w:p>
    <w:p w:rsidR="00F028AC" w:rsidRPr="002A32CC" w:rsidRDefault="00F028AC" w:rsidP="00A8724E">
      <w:pPr>
        <w:spacing w:after="0" w:line="480" w:lineRule="auto"/>
        <w:jc w:val="both"/>
        <w:rPr>
          <w:rFonts w:ascii="Times New Roman" w:hAnsi="Times New Roman" w:cs="Times New Roman"/>
          <w:sz w:val="24"/>
          <w:szCs w:val="24"/>
        </w:rPr>
      </w:pPr>
      <w:r w:rsidRPr="002A32CC">
        <w:rPr>
          <w:rFonts w:ascii="Times New Roman" w:hAnsi="Times New Roman" w:cs="Times New Roman"/>
          <w:sz w:val="24"/>
          <w:szCs w:val="24"/>
        </w:rPr>
        <w:lastRenderedPageBreak/>
        <w:t xml:space="preserve">Khan ZI, </w:t>
      </w:r>
      <w:proofErr w:type="spellStart"/>
      <w:r w:rsidRPr="002A32CC">
        <w:rPr>
          <w:rFonts w:ascii="Times New Roman" w:hAnsi="Times New Roman" w:cs="Times New Roman"/>
          <w:sz w:val="24"/>
          <w:szCs w:val="24"/>
        </w:rPr>
        <w:t>Ashraf</w:t>
      </w:r>
      <w:proofErr w:type="spellEnd"/>
      <w:r w:rsidRPr="002A32CC">
        <w:rPr>
          <w:rFonts w:ascii="Times New Roman" w:hAnsi="Times New Roman" w:cs="Times New Roman"/>
          <w:sz w:val="24"/>
          <w:szCs w:val="24"/>
        </w:rPr>
        <w:t xml:space="preserve"> M, Ahmad K, </w:t>
      </w:r>
      <w:proofErr w:type="spellStart"/>
      <w:r w:rsidRPr="002A32CC">
        <w:rPr>
          <w:rFonts w:ascii="Times New Roman" w:hAnsi="Times New Roman" w:cs="Times New Roman"/>
          <w:sz w:val="24"/>
          <w:szCs w:val="24"/>
        </w:rPr>
        <w:t>Valeem</w:t>
      </w:r>
      <w:proofErr w:type="spellEnd"/>
      <w:r w:rsidRPr="002A32CC">
        <w:rPr>
          <w:rFonts w:ascii="Times New Roman" w:hAnsi="Times New Roman" w:cs="Times New Roman"/>
          <w:sz w:val="24"/>
          <w:szCs w:val="24"/>
        </w:rPr>
        <w:t xml:space="preserve"> EE and McDowell L R (2009). Mineral Status of Forage and Its Relationship with that of Plasma of Farm Animals in Southern Punjab, Pakistan. </w:t>
      </w:r>
      <w:r w:rsidRPr="002A32CC">
        <w:rPr>
          <w:rFonts w:ascii="Times New Roman" w:hAnsi="Times New Roman" w:cs="Times New Roman"/>
          <w:i/>
          <w:iCs/>
          <w:sz w:val="24"/>
          <w:szCs w:val="24"/>
        </w:rPr>
        <w:t>Pak. J. Bot.</w:t>
      </w:r>
      <w:r w:rsidRPr="002A32CC">
        <w:rPr>
          <w:rFonts w:ascii="Times New Roman" w:hAnsi="Times New Roman" w:cs="Times New Roman"/>
          <w:sz w:val="24"/>
          <w:szCs w:val="24"/>
        </w:rPr>
        <w:t xml:space="preserve"> </w:t>
      </w:r>
      <w:r w:rsidRPr="002A32CC">
        <w:rPr>
          <w:rFonts w:ascii="Times New Roman" w:hAnsi="Times New Roman" w:cs="Times New Roman"/>
          <w:b/>
          <w:bCs/>
          <w:sz w:val="24"/>
          <w:szCs w:val="24"/>
        </w:rPr>
        <w:t>36</w:t>
      </w:r>
      <w:r w:rsidRPr="002A32CC">
        <w:rPr>
          <w:rFonts w:ascii="Times New Roman" w:hAnsi="Times New Roman" w:cs="Times New Roman"/>
          <w:sz w:val="24"/>
          <w:szCs w:val="24"/>
        </w:rPr>
        <w:t>: 851-856.</w:t>
      </w:r>
    </w:p>
    <w:p w:rsidR="00F028AC" w:rsidRPr="002A32CC" w:rsidRDefault="00F028AC" w:rsidP="00A8724E">
      <w:pPr>
        <w:spacing w:after="0" w:line="480" w:lineRule="auto"/>
        <w:jc w:val="both"/>
        <w:rPr>
          <w:rFonts w:ascii="Times New Roman" w:hAnsi="Times New Roman" w:cs="Times New Roman"/>
          <w:sz w:val="24"/>
          <w:szCs w:val="24"/>
        </w:rPr>
      </w:pPr>
      <w:r w:rsidRPr="002A32CC">
        <w:rPr>
          <w:rFonts w:ascii="Times New Roman" w:hAnsi="Times New Roman" w:cs="Times New Roman"/>
          <w:sz w:val="24"/>
          <w:szCs w:val="24"/>
        </w:rPr>
        <w:t xml:space="preserve">Khan ZI, </w:t>
      </w:r>
      <w:proofErr w:type="spellStart"/>
      <w:r w:rsidRPr="002A32CC">
        <w:rPr>
          <w:rFonts w:ascii="Times New Roman" w:hAnsi="Times New Roman" w:cs="Times New Roman"/>
          <w:sz w:val="24"/>
          <w:szCs w:val="24"/>
        </w:rPr>
        <w:t>Hussain</w:t>
      </w:r>
      <w:proofErr w:type="spellEnd"/>
      <w:r w:rsidRPr="002A32CC">
        <w:rPr>
          <w:rFonts w:ascii="Times New Roman" w:hAnsi="Times New Roman" w:cs="Times New Roman"/>
          <w:sz w:val="24"/>
          <w:szCs w:val="24"/>
        </w:rPr>
        <w:t xml:space="preserve"> A, </w:t>
      </w:r>
      <w:proofErr w:type="spellStart"/>
      <w:r w:rsidRPr="002A32CC">
        <w:rPr>
          <w:rFonts w:ascii="Times New Roman" w:hAnsi="Times New Roman" w:cs="Times New Roman"/>
          <w:sz w:val="24"/>
          <w:szCs w:val="24"/>
        </w:rPr>
        <w:t>Ashraf</w:t>
      </w:r>
      <w:proofErr w:type="spellEnd"/>
      <w:r w:rsidRPr="002A32CC">
        <w:rPr>
          <w:rFonts w:ascii="Times New Roman" w:hAnsi="Times New Roman" w:cs="Times New Roman"/>
          <w:sz w:val="24"/>
          <w:szCs w:val="24"/>
        </w:rPr>
        <w:t xml:space="preserve"> M, </w:t>
      </w:r>
      <w:proofErr w:type="spellStart"/>
      <w:r w:rsidRPr="002A32CC">
        <w:rPr>
          <w:rFonts w:ascii="Times New Roman" w:hAnsi="Times New Roman" w:cs="Times New Roman"/>
          <w:sz w:val="24"/>
          <w:szCs w:val="24"/>
        </w:rPr>
        <w:t>Ashraf</w:t>
      </w:r>
      <w:proofErr w:type="spellEnd"/>
      <w:r w:rsidRPr="002A32CC">
        <w:rPr>
          <w:rFonts w:ascii="Times New Roman" w:hAnsi="Times New Roman" w:cs="Times New Roman"/>
          <w:sz w:val="24"/>
          <w:szCs w:val="24"/>
        </w:rPr>
        <w:t xml:space="preserve"> MY and McDowell, LR (2005). Macro mineral status of grazing sheep in a semiarid region of Pakistan. </w:t>
      </w:r>
      <w:r w:rsidRPr="002A32CC">
        <w:rPr>
          <w:rFonts w:ascii="Times New Roman" w:hAnsi="Times New Roman" w:cs="Times New Roman"/>
          <w:i/>
          <w:iCs/>
          <w:sz w:val="24"/>
          <w:szCs w:val="24"/>
        </w:rPr>
        <w:t>J. Small Ruminant Res</w:t>
      </w:r>
      <w:r w:rsidRPr="002A32CC">
        <w:rPr>
          <w:rFonts w:ascii="Times New Roman" w:hAnsi="Times New Roman" w:cs="Times New Roman"/>
          <w:sz w:val="24"/>
          <w:szCs w:val="24"/>
        </w:rPr>
        <w:t xml:space="preserve">. </w:t>
      </w:r>
      <w:r w:rsidRPr="002A32CC">
        <w:rPr>
          <w:rFonts w:ascii="Times New Roman" w:hAnsi="Times New Roman" w:cs="Times New Roman"/>
          <w:bCs/>
          <w:sz w:val="24"/>
          <w:szCs w:val="24"/>
        </w:rPr>
        <w:t xml:space="preserve">68(3): </w:t>
      </w:r>
      <w:r w:rsidRPr="002A32CC">
        <w:rPr>
          <w:rFonts w:ascii="Times New Roman" w:hAnsi="Times New Roman" w:cs="Times New Roman"/>
          <w:sz w:val="24"/>
          <w:szCs w:val="24"/>
        </w:rPr>
        <w:t>279-284.</w:t>
      </w:r>
    </w:p>
    <w:p w:rsidR="00F028AC" w:rsidRPr="002A32CC" w:rsidRDefault="00F028AC" w:rsidP="00A8724E">
      <w:pPr>
        <w:spacing w:after="0" w:line="480" w:lineRule="auto"/>
        <w:jc w:val="both"/>
        <w:rPr>
          <w:rFonts w:ascii="Times New Roman" w:hAnsi="Times New Roman" w:cs="Times New Roman"/>
          <w:bCs/>
          <w:sz w:val="24"/>
          <w:szCs w:val="24"/>
        </w:rPr>
      </w:pPr>
      <w:proofErr w:type="spellStart"/>
      <w:r w:rsidRPr="002A32CC">
        <w:rPr>
          <w:rFonts w:ascii="Times New Roman" w:eastAsia="Calibri" w:hAnsi="Times New Roman" w:cs="Times New Roman"/>
          <w:bCs/>
          <w:sz w:val="24"/>
          <w:szCs w:val="24"/>
        </w:rPr>
        <w:t>Kolmer</w:t>
      </w:r>
      <w:proofErr w:type="spellEnd"/>
      <w:r w:rsidRPr="002A32CC">
        <w:rPr>
          <w:rFonts w:ascii="Times New Roman" w:eastAsia="Calibri" w:hAnsi="Times New Roman" w:cs="Times New Roman"/>
          <w:bCs/>
          <w:sz w:val="24"/>
          <w:szCs w:val="24"/>
        </w:rPr>
        <w:t xml:space="preserve"> JA, </w:t>
      </w:r>
      <w:proofErr w:type="spellStart"/>
      <w:r w:rsidRPr="002A32CC">
        <w:rPr>
          <w:rFonts w:ascii="Times New Roman" w:eastAsia="Calibri" w:hAnsi="Times New Roman" w:cs="Times New Roman"/>
          <w:bCs/>
          <w:sz w:val="24"/>
          <w:szCs w:val="24"/>
        </w:rPr>
        <w:t>Spanbling</w:t>
      </w:r>
      <w:proofErr w:type="spellEnd"/>
      <w:r w:rsidRPr="002A32CC">
        <w:rPr>
          <w:rFonts w:ascii="Times New Roman" w:eastAsia="Calibri" w:hAnsi="Times New Roman" w:cs="Times New Roman"/>
          <w:bCs/>
          <w:sz w:val="24"/>
          <w:szCs w:val="24"/>
        </w:rPr>
        <w:t xml:space="preserve"> EH and Robinson HW (1951). Approved Laboratory Technique. Appleton Century Crofts, New York. </w:t>
      </w:r>
    </w:p>
    <w:p w:rsidR="00F028AC" w:rsidRPr="002A32CC" w:rsidRDefault="00F028AC" w:rsidP="00A8724E">
      <w:pPr>
        <w:spacing w:after="0" w:line="480" w:lineRule="auto"/>
        <w:jc w:val="both"/>
        <w:rPr>
          <w:rFonts w:ascii="Times New Roman" w:hAnsi="Times New Roman" w:cs="Times New Roman"/>
          <w:sz w:val="24"/>
          <w:szCs w:val="24"/>
        </w:rPr>
      </w:pPr>
      <w:proofErr w:type="spellStart"/>
      <w:r w:rsidRPr="002A32CC">
        <w:rPr>
          <w:rFonts w:ascii="Times New Roman" w:hAnsi="Times New Roman" w:cs="Times New Roman"/>
          <w:sz w:val="24"/>
          <w:szCs w:val="24"/>
        </w:rPr>
        <w:t>Lengarite</w:t>
      </w:r>
      <w:proofErr w:type="spellEnd"/>
      <w:r w:rsidRPr="002A32CC">
        <w:rPr>
          <w:rFonts w:ascii="Times New Roman" w:hAnsi="Times New Roman" w:cs="Times New Roman"/>
          <w:sz w:val="24"/>
          <w:szCs w:val="24"/>
        </w:rPr>
        <w:t xml:space="preserve"> MI, </w:t>
      </w:r>
      <w:proofErr w:type="spellStart"/>
      <w:r w:rsidRPr="002A32CC">
        <w:rPr>
          <w:rFonts w:ascii="Times New Roman" w:hAnsi="Times New Roman" w:cs="Times New Roman"/>
          <w:sz w:val="24"/>
          <w:szCs w:val="24"/>
        </w:rPr>
        <w:t>Mbugua</w:t>
      </w:r>
      <w:proofErr w:type="spellEnd"/>
      <w:r w:rsidRPr="002A32CC">
        <w:rPr>
          <w:rFonts w:ascii="Times New Roman" w:hAnsi="Times New Roman" w:cs="Times New Roman"/>
          <w:sz w:val="24"/>
          <w:szCs w:val="24"/>
        </w:rPr>
        <w:t xml:space="preserve"> PN, </w:t>
      </w:r>
      <w:proofErr w:type="spellStart"/>
      <w:r w:rsidRPr="002A32CC">
        <w:rPr>
          <w:rFonts w:ascii="Times New Roman" w:hAnsi="Times New Roman" w:cs="Times New Roman"/>
          <w:sz w:val="24"/>
          <w:szCs w:val="24"/>
        </w:rPr>
        <w:t>Gachuiri</w:t>
      </w:r>
      <w:proofErr w:type="spellEnd"/>
      <w:r w:rsidRPr="002A32CC">
        <w:rPr>
          <w:rFonts w:ascii="Times New Roman" w:hAnsi="Times New Roman" w:cs="Times New Roman"/>
          <w:sz w:val="24"/>
          <w:szCs w:val="24"/>
        </w:rPr>
        <w:t xml:space="preserve"> CK and </w:t>
      </w:r>
      <w:proofErr w:type="spellStart"/>
      <w:r w:rsidRPr="002A32CC">
        <w:rPr>
          <w:rFonts w:ascii="Times New Roman" w:hAnsi="Times New Roman" w:cs="Times New Roman"/>
          <w:sz w:val="24"/>
          <w:szCs w:val="24"/>
        </w:rPr>
        <w:t>Kabuage</w:t>
      </w:r>
      <w:proofErr w:type="spellEnd"/>
      <w:r w:rsidRPr="002A32CC">
        <w:rPr>
          <w:rFonts w:ascii="Times New Roman" w:hAnsi="Times New Roman" w:cs="Times New Roman"/>
          <w:sz w:val="24"/>
          <w:szCs w:val="24"/>
        </w:rPr>
        <w:t xml:space="preserve"> LW</w:t>
      </w:r>
      <w:r w:rsidRPr="002A32CC">
        <w:rPr>
          <w:rFonts w:ascii="Times New Roman" w:hAnsi="Times New Roman" w:cs="Times New Roman"/>
          <w:sz w:val="24"/>
          <w:szCs w:val="24"/>
          <w:shd w:val="clear" w:color="auto" w:fill="FFFFFF"/>
        </w:rPr>
        <w:t xml:space="preserve"> (2012). </w:t>
      </w:r>
      <w:r w:rsidRPr="002A32CC">
        <w:rPr>
          <w:rFonts w:ascii="Times New Roman" w:hAnsi="Times New Roman" w:cs="Times New Roman"/>
          <w:sz w:val="24"/>
          <w:szCs w:val="24"/>
        </w:rPr>
        <w:t xml:space="preserve">Mineral status of sheep and goats grazing in the arid rangelands of Northern Kenya. </w:t>
      </w:r>
      <w:r w:rsidRPr="002A32CC">
        <w:rPr>
          <w:rFonts w:ascii="Times New Roman" w:hAnsi="Times New Roman" w:cs="Times New Roman"/>
          <w:i/>
          <w:sz w:val="24"/>
          <w:szCs w:val="24"/>
          <w:shd w:val="clear" w:color="auto" w:fill="FFFFFF"/>
        </w:rPr>
        <w:t>Pak. J.</w:t>
      </w:r>
      <w:r w:rsidR="008D3975" w:rsidRPr="002A32CC">
        <w:rPr>
          <w:rFonts w:ascii="Times New Roman" w:hAnsi="Times New Roman" w:cs="Times New Roman"/>
          <w:i/>
          <w:sz w:val="24"/>
          <w:szCs w:val="24"/>
          <w:shd w:val="clear" w:color="auto" w:fill="FFFFFF"/>
        </w:rPr>
        <w:t xml:space="preserve"> </w:t>
      </w:r>
      <w:proofErr w:type="spellStart"/>
      <w:r w:rsidR="008D3975" w:rsidRPr="002A32CC">
        <w:rPr>
          <w:rFonts w:ascii="Times New Roman" w:hAnsi="Times New Roman" w:cs="Times New Roman"/>
          <w:i/>
          <w:sz w:val="24"/>
          <w:szCs w:val="24"/>
          <w:shd w:val="clear" w:color="auto" w:fill="FFFFFF"/>
        </w:rPr>
        <w:t>Nutr</w:t>
      </w:r>
      <w:proofErr w:type="spellEnd"/>
      <w:r w:rsidRPr="002A32CC">
        <w:rPr>
          <w:rFonts w:ascii="Times New Roman" w:hAnsi="Times New Roman" w:cs="Times New Roman"/>
          <w:sz w:val="24"/>
          <w:szCs w:val="24"/>
          <w:shd w:val="clear" w:color="auto" w:fill="FFFFFF"/>
        </w:rPr>
        <w:t>. 11(4): 383-390.</w:t>
      </w:r>
    </w:p>
    <w:p w:rsidR="00BA0548" w:rsidRPr="002A32CC" w:rsidRDefault="00BA0548" w:rsidP="00A8724E">
      <w:pPr>
        <w:autoSpaceDE w:val="0"/>
        <w:autoSpaceDN w:val="0"/>
        <w:adjustRightInd w:val="0"/>
        <w:spacing w:after="0" w:line="480" w:lineRule="auto"/>
        <w:jc w:val="both"/>
        <w:rPr>
          <w:rFonts w:ascii="Times New Roman" w:hAnsi="Times New Roman" w:cs="Times New Roman"/>
          <w:sz w:val="24"/>
          <w:szCs w:val="24"/>
        </w:rPr>
      </w:pPr>
      <w:r w:rsidRPr="002A32CC">
        <w:rPr>
          <w:rFonts w:ascii="Times New Roman" w:hAnsi="Times New Roman"/>
          <w:sz w:val="24"/>
          <w:szCs w:val="24"/>
        </w:rPr>
        <w:t xml:space="preserve">McDowell </w:t>
      </w:r>
      <w:r w:rsidRPr="002A32CC">
        <w:rPr>
          <w:rFonts w:ascii="Times New Roman" w:hAnsi="Times New Roman" w:cs="Times New Roman"/>
          <w:sz w:val="24"/>
          <w:szCs w:val="24"/>
        </w:rPr>
        <w:t xml:space="preserve">LR </w:t>
      </w:r>
      <w:r w:rsidRPr="002A32CC">
        <w:rPr>
          <w:rFonts w:ascii="Times New Roman" w:hAnsi="Times New Roman"/>
          <w:sz w:val="24"/>
          <w:szCs w:val="24"/>
        </w:rPr>
        <w:t>(</w:t>
      </w:r>
      <w:r w:rsidRPr="002A32CC">
        <w:rPr>
          <w:rFonts w:ascii="Times New Roman" w:hAnsi="Times New Roman" w:cs="Times New Roman"/>
          <w:sz w:val="24"/>
          <w:szCs w:val="24"/>
        </w:rPr>
        <w:t>1987</w:t>
      </w:r>
      <w:r w:rsidRPr="002A32CC">
        <w:rPr>
          <w:rFonts w:ascii="Times New Roman" w:hAnsi="Times New Roman"/>
          <w:sz w:val="24"/>
          <w:szCs w:val="24"/>
        </w:rPr>
        <w:t>)</w:t>
      </w:r>
      <w:r w:rsidRPr="002A32CC">
        <w:rPr>
          <w:rFonts w:ascii="Times New Roman" w:hAnsi="Times New Roman" w:cs="Times New Roman"/>
          <w:sz w:val="24"/>
          <w:szCs w:val="24"/>
        </w:rPr>
        <w:t xml:space="preserve">. Assessment of mineral status of grazing ruminants. </w:t>
      </w:r>
      <w:r w:rsidRPr="002A32CC">
        <w:rPr>
          <w:rFonts w:ascii="Times New Roman" w:hAnsi="Times New Roman" w:cs="Times New Roman"/>
          <w:i/>
          <w:iCs/>
          <w:sz w:val="24"/>
          <w:szCs w:val="24"/>
        </w:rPr>
        <w:t>World Review of Anim. Prod</w:t>
      </w:r>
      <w:r w:rsidRPr="002A32CC">
        <w:rPr>
          <w:rFonts w:ascii="Times New Roman" w:hAnsi="Times New Roman"/>
          <w:sz w:val="24"/>
          <w:szCs w:val="24"/>
        </w:rPr>
        <w:t xml:space="preserve">. </w:t>
      </w:r>
      <w:r w:rsidRPr="002A32CC">
        <w:rPr>
          <w:rFonts w:ascii="Times New Roman" w:hAnsi="Times New Roman" w:cs="Times New Roman"/>
          <w:sz w:val="24"/>
          <w:szCs w:val="24"/>
        </w:rPr>
        <w:t>33: 19-31.</w:t>
      </w:r>
    </w:p>
    <w:p w:rsidR="00BA0548" w:rsidRPr="002A32CC" w:rsidRDefault="00BA0548" w:rsidP="00A8724E">
      <w:pPr>
        <w:autoSpaceDE w:val="0"/>
        <w:autoSpaceDN w:val="0"/>
        <w:adjustRightInd w:val="0"/>
        <w:spacing w:after="0" w:line="480" w:lineRule="auto"/>
        <w:jc w:val="both"/>
        <w:rPr>
          <w:rFonts w:ascii="Times New Roman" w:hAnsi="Times New Roman" w:cs="Times New Roman"/>
          <w:sz w:val="24"/>
          <w:szCs w:val="24"/>
        </w:rPr>
      </w:pPr>
      <w:r w:rsidRPr="002A32CC">
        <w:rPr>
          <w:rFonts w:ascii="Times New Roman" w:hAnsi="Times New Roman"/>
          <w:sz w:val="24"/>
          <w:szCs w:val="24"/>
        </w:rPr>
        <w:t>McDowell</w:t>
      </w:r>
      <w:r w:rsidRPr="002A32CC">
        <w:rPr>
          <w:rFonts w:ascii="Times New Roman" w:hAnsi="Times New Roman" w:cs="Times New Roman"/>
          <w:sz w:val="24"/>
          <w:szCs w:val="24"/>
        </w:rPr>
        <w:t xml:space="preserve"> LR </w:t>
      </w:r>
      <w:r w:rsidRPr="002A32CC">
        <w:rPr>
          <w:rFonts w:ascii="Times New Roman" w:hAnsi="Times New Roman"/>
          <w:sz w:val="24"/>
          <w:szCs w:val="24"/>
        </w:rPr>
        <w:t>(</w:t>
      </w:r>
      <w:r w:rsidRPr="002A32CC">
        <w:rPr>
          <w:rFonts w:ascii="Times New Roman" w:hAnsi="Times New Roman" w:cs="Times New Roman"/>
          <w:sz w:val="24"/>
          <w:szCs w:val="24"/>
        </w:rPr>
        <w:t>1985</w:t>
      </w:r>
      <w:r w:rsidRPr="002A32CC">
        <w:rPr>
          <w:rFonts w:ascii="Times New Roman" w:hAnsi="Times New Roman"/>
          <w:sz w:val="24"/>
          <w:szCs w:val="24"/>
        </w:rPr>
        <w:t>)</w:t>
      </w:r>
      <w:r w:rsidRPr="002A32CC">
        <w:rPr>
          <w:rFonts w:ascii="Times New Roman" w:hAnsi="Times New Roman" w:cs="Times New Roman"/>
          <w:sz w:val="24"/>
          <w:szCs w:val="24"/>
        </w:rPr>
        <w:t>. Detection of minerals’ status in grazing ruminants. In: Nutrition of grazing ruminants in warm climates (Ed.): L.R. McDowell. Academic Press: San Diego. pp. 291-315.</w:t>
      </w:r>
    </w:p>
    <w:p w:rsidR="00BA0548" w:rsidRPr="002A32CC" w:rsidRDefault="00BA0548" w:rsidP="00A8724E">
      <w:pPr>
        <w:autoSpaceDE w:val="0"/>
        <w:autoSpaceDN w:val="0"/>
        <w:adjustRightInd w:val="0"/>
        <w:spacing w:after="0" w:line="480" w:lineRule="auto"/>
        <w:jc w:val="both"/>
        <w:rPr>
          <w:rFonts w:ascii="Times New Roman" w:hAnsi="Times New Roman" w:cs="Times New Roman"/>
          <w:sz w:val="24"/>
          <w:szCs w:val="24"/>
        </w:rPr>
      </w:pPr>
      <w:r w:rsidRPr="002A32CC">
        <w:rPr>
          <w:rFonts w:ascii="Times New Roman" w:hAnsi="Times New Roman" w:cs="Times New Roman"/>
          <w:sz w:val="24"/>
          <w:szCs w:val="24"/>
        </w:rPr>
        <w:t xml:space="preserve">McDowell LR, Conrad </w:t>
      </w:r>
      <w:r w:rsidRPr="002A32CC">
        <w:rPr>
          <w:rFonts w:ascii="Times New Roman" w:hAnsi="Times New Roman"/>
          <w:sz w:val="24"/>
          <w:szCs w:val="24"/>
        </w:rPr>
        <w:t>J</w:t>
      </w:r>
      <w:r w:rsidRPr="002A32CC">
        <w:rPr>
          <w:rFonts w:ascii="Times New Roman" w:hAnsi="Times New Roman" w:cs="Times New Roman"/>
          <w:sz w:val="24"/>
          <w:szCs w:val="24"/>
        </w:rPr>
        <w:t xml:space="preserve">H and </w:t>
      </w:r>
      <w:r w:rsidRPr="002A32CC">
        <w:rPr>
          <w:rFonts w:ascii="Times New Roman" w:hAnsi="Times New Roman"/>
          <w:sz w:val="24"/>
          <w:szCs w:val="24"/>
        </w:rPr>
        <w:t>Ellis</w:t>
      </w:r>
      <w:r w:rsidRPr="002A32CC">
        <w:rPr>
          <w:rFonts w:ascii="Times New Roman" w:hAnsi="Times New Roman" w:cs="Times New Roman"/>
          <w:sz w:val="24"/>
          <w:szCs w:val="24"/>
        </w:rPr>
        <w:t xml:space="preserve"> </w:t>
      </w:r>
      <w:r w:rsidRPr="002A32CC">
        <w:rPr>
          <w:rFonts w:ascii="Times New Roman" w:hAnsi="Times New Roman"/>
          <w:sz w:val="24"/>
          <w:szCs w:val="24"/>
        </w:rPr>
        <w:t>GL</w:t>
      </w:r>
      <w:r w:rsidRPr="002A32CC">
        <w:rPr>
          <w:rFonts w:ascii="Times New Roman" w:hAnsi="Times New Roman" w:cs="Times New Roman"/>
          <w:sz w:val="24"/>
          <w:szCs w:val="24"/>
        </w:rPr>
        <w:t xml:space="preserve"> </w:t>
      </w:r>
      <w:r w:rsidRPr="002A32CC">
        <w:rPr>
          <w:rFonts w:ascii="Times New Roman" w:hAnsi="Times New Roman"/>
          <w:sz w:val="24"/>
          <w:szCs w:val="24"/>
        </w:rPr>
        <w:t>(</w:t>
      </w:r>
      <w:r w:rsidRPr="002A32CC">
        <w:rPr>
          <w:rFonts w:ascii="Times New Roman" w:hAnsi="Times New Roman" w:cs="Times New Roman"/>
          <w:sz w:val="24"/>
          <w:szCs w:val="24"/>
        </w:rPr>
        <w:t>1984</w:t>
      </w:r>
      <w:r w:rsidRPr="002A32CC">
        <w:rPr>
          <w:rFonts w:ascii="Times New Roman" w:hAnsi="Times New Roman"/>
          <w:sz w:val="24"/>
          <w:szCs w:val="24"/>
        </w:rPr>
        <w:t>)</w:t>
      </w:r>
      <w:r w:rsidRPr="002A32CC">
        <w:rPr>
          <w:rFonts w:ascii="Times New Roman" w:hAnsi="Times New Roman" w:cs="Times New Roman"/>
          <w:sz w:val="24"/>
          <w:szCs w:val="24"/>
        </w:rPr>
        <w:t xml:space="preserve">. Mineral deficiencies and imbalances, and their diagnosis. In: </w:t>
      </w:r>
      <w:r w:rsidRPr="002A32CC">
        <w:rPr>
          <w:rFonts w:ascii="Times New Roman" w:hAnsi="Times New Roman" w:cs="Times New Roman"/>
          <w:i/>
          <w:iCs/>
          <w:sz w:val="24"/>
          <w:szCs w:val="24"/>
        </w:rPr>
        <w:t>Symposium on Herbivore Nutrition in Sub-Tropics and Tropics-Problems and</w:t>
      </w:r>
      <w:r w:rsidRPr="002A32CC">
        <w:rPr>
          <w:rFonts w:ascii="Times New Roman" w:hAnsi="Times New Roman"/>
          <w:i/>
          <w:iCs/>
          <w:sz w:val="24"/>
          <w:szCs w:val="24"/>
        </w:rPr>
        <w:t xml:space="preserve"> </w:t>
      </w:r>
      <w:r w:rsidRPr="002A32CC">
        <w:rPr>
          <w:rFonts w:ascii="Times New Roman" w:hAnsi="Times New Roman" w:cs="Times New Roman"/>
          <w:i/>
          <w:iCs/>
          <w:sz w:val="24"/>
          <w:szCs w:val="24"/>
        </w:rPr>
        <w:t xml:space="preserve">Prospects </w:t>
      </w:r>
      <w:r w:rsidRPr="002A32CC">
        <w:rPr>
          <w:rFonts w:ascii="Times New Roman" w:hAnsi="Times New Roman" w:cs="Times New Roman"/>
          <w:sz w:val="24"/>
          <w:szCs w:val="24"/>
        </w:rPr>
        <w:t xml:space="preserve">(Eds.): F.M.C. Gilchrist and R.I. Mackie. pp. 67-88. </w:t>
      </w:r>
      <w:proofErr w:type="spellStart"/>
      <w:r w:rsidRPr="002A32CC">
        <w:rPr>
          <w:rFonts w:ascii="Times New Roman" w:hAnsi="Times New Roman" w:cs="Times New Roman"/>
          <w:sz w:val="24"/>
          <w:szCs w:val="24"/>
        </w:rPr>
        <w:t>Craighall</w:t>
      </w:r>
      <w:proofErr w:type="spellEnd"/>
      <w:r w:rsidRPr="002A32CC">
        <w:rPr>
          <w:rFonts w:ascii="Times New Roman" w:hAnsi="Times New Roman" w:cs="Times New Roman"/>
          <w:sz w:val="24"/>
          <w:szCs w:val="24"/>
        </w:rPr>
        <w:t>, South Africa.</w:t>
      </w:r>
    </w:p>
    <w:p w:rsidR="00BA0548" w:rsidRPr="002A32CC" w:rsidRDefault="00BA0548" w:rsidP="00A8724E">
      <w:pPr>
        <w:autoSpaceDE w:val="0"/>
        <w:autoSpaceDN w:val="0"/>
        <w:adjustRightInd w:val="0"/>
        <w:spacing w:after="0" w:line="480" w:lineRule="auto"/>
        <w:jc w:val="both"/>
        <w:rPr>
          <w:rFonts w:ascii="Times New Roman" w:hAnsi="Times New Roman" w:cs="Times New Roman"/>
          <w:sz w:val="24"/>
          <w:szCs w:val="24"/>
        </w:rPr>
      </w:pPr>
      <w:proofErr w:type="spellStart"/>
      <w:r w:rsidRPr="002A32CC">
        <w:rPr>
          <w:rFonts w:ascii="Times New Roman" w:hAnsi="Times New Roman"/>
          <w:sz w:val="24"/>
          <w:szCs w:val="24"/>
        </w:rPr>
        <w:t>Radostits</w:t>
      </w:r>
      <w:proofErr w:type="spellEnd"/>
      <w:r w:rsidRPr="002A32CC">
        <w:rPr>
          <w:rFonts w:ascii="Times New Roman" w:hAnsi="Times New Roman"/>
          <w:sz w:val="24"/>
          <w:szCs w:val="24"/>
        </w:rPr>
        <w:t xml:space="preserve"> OM, Gay CC, Constable PD and </w:t>
      </w:r>
      <w:proofErr w:type="spellStart"/>
      <w:r w:rsidRPr="002A32CC">
        <w:rPr>
          <w:rFonts w:ascii="Times New Roman" w:hAnsi="Times New Roman"/>
          <w:sz w:val="24"/>
          <w:szCs w:val="24"/>
        </w:rPr>
        <w:t>Hinchcliff</w:t>
      </w:r>
      <w:proofErr w:type="spellEnd"/>
      <w:r w:rsidRPr="002A32CC">
        <w:rPr>
          <w:rFonts w:ascii="Times New Roman" w:hAnsi="Times New Roman" w:cs="Times New Roman"/>
          <w:sz w:val="24"/>
          <w:szCs w:val="24"/>
        </w:rPr>
        <w:t xml:space="preserve"> KW (2007). </w:t>
      </w:r>
      <w:r w:rsidRPr="002A32CC">
        <w:rPr>
          <w:rFonts w:ascii="Times New Roman" w:hAnsi="Times New Roman" w:cs="Times New Roman"/>
          <w:iCs/>
          <w:sz w:val="24"/>
          <w:szCs w:val="24"/>
        </w:rPr>
        <w:t>A textbook of the diseases of cattle, sheep, pigs, goats and horses.</w:t>
      </w:r>
      <w:r w:rsidRPr="002A32CC">
        <w:rPr>
          <w:rFonts w:ascii="Times New Roman" w:hAnsi="Times New Roman" w:cs="Times New Roman"/>
          <w:i/>
          <w:iCs/>
          <w:sz w:val="24"/>
          <w:szCs w:val="24"/>
        </w:rPr>
        <w:t xml:space="preserve"> </w:t>
      </w:r>
      <w:r w:rsidRPr="002A32CC">
        <w:rPr>
          <w:rFonts w:ascii="Times New Roman" w:hAnsi="Times New Roman" w:cs="Times New Roman"/>
          <w:iCs/>
          <w:sz w:val="24"/>
          <w:szCs w:val="24"/>
        </w:rPr>
        <w:t>10</w:t>
      </w:r>
      <w:r w:rsidRPr="002A32CC">
        <w:rPr>
          <w:rFonts w:ascii="Times New Roman" w:hAnsi="Times New Roman" w:cs="Times New Roman"/>
          <w:sz w:val="24"/>
          <w:szCs w:val="24"/>
          <w:vertAlign w:val="superscript"/>
        </w:rPr>
        <w:t>th</w:t>
      </w:r>
      <w:r w:rsidRPr="002A32CC">
        <w:rPr>
          <w:rFonts w:ascii="Times New Roman" w:hAnsi="Times New Roman" w:cs="Times New Roman"/>
          <w:sz w:val="24"/>
          <w:szCs w:val="24"/>
        </w:rPr>
        <w:t xml:space="preserve"> </w:t>
      </w:r>
      <w:proofErr w:type="spellStart"/>
      <w:r w:rsidRPr="002A32CC">
        <w:rPr>
          <w:rFonts w:ascii="Times New Roman" w:hAnsi="Times New Roman" w:cs="Times New Roman"/>
          <w:sz w:val="24"/>
          <w:szCs w:val="24"/>
        </w:rPr>
        <w:t>edn</w:t>
      </w:r>
      <w:proofErr w:type="spellEnd"/>
      <w:r w:rsidRPr="002A32CC">
        <w:rPr>
          <w:rFonts w:ascii="Times New Roman" w:hAnsi="Times New Roman" w:cs="Times New Roman"/>
          <w:sz w:val="24"/>
          <w:szCs w:val="24"/>
        </w:rPr>
        <w:t>, W B Saunders Co, Philadelphia.</w:t>
      </w:r>
    </w:p>
    <w:p w:rsidR="00F028AC" w:rsidRPr="002A32CC" w:rsidRDefault="00F028AC" w:rsidP="00A8724E">
      <w:pPr>
        <w:spacing w:after="0" w:line="480" w:lineRule="auto"/>
        <w:jc w:val="both"/>
        <w:rPr>
          <w:rFonts w:ascii="Times New Roman" w:hAnsi="Times New Roman" w:cs="Times New Roman"/>
          <w:sz w:val="24"/>
          <w:szCs w:val="24"/>
        </w:rPr>
      </w:pPr>
      <w:proofErr w:type="spellStart"/>
      <w:r w:rsidRPr="002A32CC">
        <w:rPr>
          <w:rFonts w:ascii="Times New Roman" w:eastAsia="Calibri" w:hAnsi="Times New Roman" w:cs="Times New Roman"/>
          <w:bCs/>
          <w:sz w:val="24"/>
          <w:szCs w:val="24"/>
        </w:rPr>
        <w:t>Snedecor</w:t>
      </w:r>
      <w:proofErr w:type="spellEnd"/>
      <w:r w:rsidRPr="002A32CC">
        <w:rPr>
          <w:rFonts w:ascii="Times New Roman" w:eastAsia="Calibri" w:hAnsi="Times New Roman" w:cs="Times New Roman"/>
          <w:bCs/>
          <w:sz w:val="24"/>
          <w:szCs w:val="24"/>
        </w:rPr>
        <w:t xml:space="preserve"> GW and Cochran WG (1994). Statistical Methods. 6</w:t>
      </w:r>
      <w:r w:rsidRPr="002A32CC">
        <w:rPr>
          <w:rFonts w:ascii="Times New Roman" w:eastAsia="Calibri" w:hAnsi="Times New Roman" w:cs="Times New Roman"/>
          <w:bCs/>
          <w:sz w:val="24"/>
          <w:szCs w:val="24"/>
          <w:vertAlign w:val="superscript"/>
        </w:rPr>
        <w:t>th</w:t>
      </w:r>
      <w:r w:rsidRPr="002A32CC">
        <w:rPr>
          <w:rFonts w:ascii="Times New Roman" w:eastAsia="Calibri" w:hAnsi="Times New Roman" w:cs="Times New Roman"/>
          <w:bCs/>
          <w:sz w:val="24"/>
          <w:szCs w:val="24"/>
        </w:rPr>
        <w:t xml:space="preserve"> </w:t>
      </w:r>
      <w:proofErr w:type="spellStart"/>
      <w:r w:rsidRPr="002A32CC">
        <w:rPr>
          <w:rFonts w:ascii="Times New Roman" w:eastAsia="Calibri" w:hAnsi="Times New Roman" w:cs="Times New Roman"/>
          <w:bCs/>
          <w:sz w:val="24"/>
          <w:szCs w:val="24"/>
        </w:rPr>
        <w:t>Edn</w:t>
      </w:r>
      <w:proofErr w:type="spellEnd"/>
      <w:r w:rsidRPr="002A32CC">
        <w:rPr>
          <w:rFonts w:ascii="Times New Roman" w:eastAsia="Calibri" w:hAnsi="Times New Roman" w:cs="Times New Roman"/>
          <w:bCs/>
          <w:sz w:val="24"/>
          <w:szCs w:val="24"/>
        </w:rPr>
        <w:t>. Iowa State University Press. Ames, Iowa.</w:t>
      </w:r>
    </w:p>
    <w:p w:rsidR="00F028AC" w:rsidRPr="002A32CC" w:rsidRDefault="00F028AC" w:rsidP="00A8724E">
      <w:pPr>
        <w:spacing w:after="0" w:line="480" w:lineRule="auto"/>
        <w:jc w:val="both"/>
        <w:rPr>
          <w:rFonts w:ascii="Times New Roman" w:eastAsia="Calibri" w:hAnsi="Times New Roman" w:cs="Times New Roman"/>
          <w:b/>
          <w:sz w:val="24"/>
          <w:szCs w:val="24"/>
        </w:rPr>
      </w:pPr>
      <w:proofErr w:type="spellStart"/>
      <w:r w:rsidRPr="002A32CC">
        <w:rPr>
          <w:rFonts w:ascii="Times New Roman" w:eastAsia="Calibri" w:hAnsi="Times New Roman" w:cs="Times New Roman"/>
          <w:bCs/>
          <w:sz w:val="24"/>
          <w:szCs w:val="24"/>
        </w:rPr>
        <w:t>Suttle</w:t>
      </w:r>
      <w:proofErr w:type="spellEnd"/>
      <w:r w:rsidRPr="002A32CC">
        <w:rPr>
          <w:rFonts w:ascii="Times New Roman" w:eastAsia="Calibri" w:hAnsi="Times New Roman" w:cs="Times New Roman"/>
          <w:bCs/>
          <w:sz w:val="24"/>
          <w:szCs w:val="24"/>
        </w:rPr>
        <w:t xml:space="preserve"> NF (2010). Mineral Nutrition of Livestock, 4</w:t>
      </w:r>
      <w:r w:rsidRPr="002A32CC">
        <w:rPr>
          <w:rFonts w:ascii="Times New Roman" w:eastAsia="Calibri" w:hAnsi="Times New Roman" w:cs="Times New Roman"/>
          <w:bCs/>
          <w:sz w:val="24"/>
          <w:szCs w:val="24"/>
          <w:vertAlign w:val="superscript"/>
        </w:rPr>
        <w:t>th</w:t>
      </w:r>
      <w:r w:rsidRPr="002A32CC">
        <w:rPr>
          <w:rFonts w:ascii="Times New Roman" w:eastAsia="Calibri" w:hAnsi="Times New Roman" w:cs="Times New Roman"/>
          <w:bCs/>
          <w:sz w:val="24"/>
          <w:szCs w:val="24"/>
        </w:rPr>
        <w:t xml:space="preserve"> Edition. </w:t>
      </w:r>
      <w:proofErr w:type="spellStart"/>
      <w:r w:rsidRPr="002A32CC">
        <w:rPr>
          <w:rFonts w:ascii="Times New Roman" w:eastAsia="Calibri" w:hAnsi="Times New Roman" w:cs="Times New Roman"/>
          <w:bCs/>
          <w:sz w:val="24"/>
          <w:szCs w:val="24"/>
        </w:rPr>
        <w:t>Cabi</w:t>
      </w:r>
      <w:proofErr w:type="spellEnd"/>
      <w:r w:rsidRPr="002A32CC">
        <w:rPr>
          <w:rFonts w:ascii="Times New Roman" w:eastAsia="Calibri" w:hAnsi="Times New Roman" w:cs="Times New Roman"/>
          <w:bCs/>
          <w:sz w:val="24"/>
          <w:szCs w:val="24"/>
        </w:rPr>
        <w:t xml:space="preserve"> Publishing, USA. </w:t>
      </w:r>
    </w:p>
    <w:p w:rsidR="00F028AC" w:rsidRPr="002A32CC" w:rsidRDefault="00F028AC" w:rsidP="00A8724E">
      <w:pPr>
        <w:spacing w:after="0" w:line="480" w:lineRule="auto"/>
        <w:jc w:val="both"/>
        <w:rPr>
          <w:rFonts w:ascii="Times New Roman" w:eastAsia="Calibri" w:hAnsi="Times New Roman" w:cs="Times New Roman"/>
          <w:sz w:val="24"/>
          <w:szCs w:val="24"/>
        </w:rPr>
      </w:pPr>
      <w:proofErr w:type="spellStart"/>
      <w:r w:rsidRPr="002A32CC">
        <w:rPr>
          <w:rFonts w:ascii="Times New Roman" w:eastAsia="Calibri" w:hAnsi="Times New Roman" w:cs="Times New Roman"/>
          <w:bCs/>
          <w:sz w:val="24"/>
          <w:szCs w:val="24"/>
        </w:rPr>
        <w:lastRenderedPageBreak/>
        <w:t>Taussky</w:t>
      </w:r>
      <w:proofErr w:type="spellEnd"/>
      <w:r w:rsidRPr="002A32CC">
        <w:rPr>
          <w:rFonts w:ascii="Times New Roman" w:eastAsia="Calibri" w:hAnsi="Times New Roman" w:cs="Times New Roman"/>
          <w:bCs/>
          <w:sz w:val="24"/>
          <w:szCs w:val="24"/>
        </w:rPr>
        <w:t xml:space="preserve"> HH and </w:t>
      </w:r>
      <w:proofErr w:type="spellStart"/>
      <w:r w:rsidRPr="002A32CC">
        <w:rPr>
          <w:rFonts w:ascii="Times New Roman" w:eastAsia="Calibri" w:hAnsi="Times New Roman" w:cs="Times New Roman"/>
          <w:bCs/>
          <w:sz w:val="24"/>
          <w:szCs w:val="24"/>
        </w:rPr>
        <w:t>Shorr</w:t>
      </w:r>
      <w:proofErr w:type="spellEnd"/>
      <w:r w:rsidRPr="002A32CC">
        <w:rPr>
          <w:rFonts w:ascii="Times New Roman" w:eastAsia="Calibri" w:hAnsi="Times New Roman" w:cs="Times New Roman"/>
          <w:bCs/>
          <w:sz w:val="24"/>
          <w:szCs w:val="24"/>
        </w:rPr>
        <w:t xml:space="preserve"> E (1953). A </w:t>
      </w:r>
      <w:proofErr w:type="spellStart"/>
      <w:r w:rsidRPr="002A32CC">
        <w:rPr>
          <w:rFonts w:ascii="Times New Roman" w:eastAsia="Calibri" w:hAnsi="Times New Roman" w:cs="Times New Roman"/>
          <w:bCs/>
          <w:sz w:val="24"/>
          <w:szCs w:val="24"/>
        </w:rPr>
        <w:t>microcolorimetric</w:t>
      </w:r>
      <w:proofErr w:type="spellEnd"/>
      <w:r w:rsidRPr="002A32CC">
        <w:rPr>
          <w:rFonts w:ascii="Times New Roman" w:eastAsia="Calibri" w:hAnsi="Times New Roman" w:cs="Times New Roman"/>
          <w:bCs/>
          <w:sz w:val="24"/>
          <w:szCs w:val="24"/>
        </w:rPr>
        <w:t xml:space="preserve"> method for the determination of </w:t>
      </w:r>
      <w:proofErr w:type="spellStart"/>
      <w:r w:rsidRPr="002A32CC">
        <w:rPr>
          <w:rFonts w:ascii="Times New Roman" w:eastAsia="Calibri" w:hAnsi="Times New Roman" w:cs="Times New Roman"/>
          <w:bCs/>
          <w:sz w:val="24"/>
          <w:szCs w:val="24"/>
        </w:rPr>
        <w:t>inorganicphosphorus</w:t>
      </w:r>
      <w:proofErr w:type="spellEnd"/>
      <w:r w:rsidRPr="002A32CC">
        <w:rPr>
          <w:rFonts w:ascii="Times New Roman" w:eastAsia="Calibri" w:hAnsi="Times New Roman" w:cs="Times New Roman"/>
          <w:bCs/>
          <w:sz w:val="24"/>
          <w:szCs w:val="24"/>
        </w:rPr>
        <w:t xml:space="preserve">. </w:t>
      </w:r>
      <w:r w:rsidRPr="002A32CC">
        <w:rPr>
          <w:rFonts w:ascii="Times New Roman" w:eastAsia="Calibri" w:hAnsi="Times New Roman" w:cs="Times New Roman"/>
          <w:bCs/>
          <w:i/>
          <w:iCs/>
          <w:sz w:val="24"/>
          <w:szCs w:val="24"/>
        </w:rPr>
        <w:t>J. Biol. Chem</w:t>
      </w:r>
      <w:r w:rsidRPr="002A32CC">
        <w:rPr>
          <w:rFonts w:ascii="Times New Roman" w:eastAsia="Calibri" w:hAnsi="Times New Roman" w:cs="Times New Roman"/>
          <w:bCs/>
          <w:sz w:val="24"/>
          <w:szCs w:val="24"/>
        </w:rPr>
        <w:t xml:space="preserve">. 202: 675-685. </w:t>
      </w:r>
    </w:p>
    <w:p w:rsidR="00BA0548" w:rsidRPr="002A32CC" w:rsidRDefault="00BA0548" w:rsidP="00A8724E">
      <w:pPr>
        <w:shd w:val="clear" w:color="auto" w:fill="FFFFFF"/>
        <w:spacing w:after="0" w:line="480" w:lineRule="auto"/>
        <w:jc w:val="both"/>
        <w:outlineLvl w:val="1"/>
        <w:rPr>
          <w:rFonts w:ascii="Times New Roman" w:eastAsia="Times New Roman" w:hAnsi="Times New Roman" w:cs="Times New Roman"/>
          <w:sz w:val="24"/>
          <w:szCs w:val="24"/>
        </w:rPr>
      </w:pPr>
      <w:r w:rsidRPr="002A32CC">
        <w:rPr>
          <w:rFonts w:ascii="Times New Roman" w:eastAsia="Times New Roman" w:hAnsi="Times New Roman" w:cs="Times New Roman"/>
          <w:sz w:val="24"/>
          <w:szCs w:val="24"/>
        </w:rPr>
        <w:t> Underwood EJ</w:t>
      </w:r>
      <w:r w:rsidRPr="002A32CC">
        <w:rPr>
          <w:rFonts w:ascii="Times New Roman" w:eastAsia="Times New Roman" w:hAnsi="Times New Roman"/>
          <w:sz w:val="24"/>
          <w:szCs w:val="24"/>
        </w:rPr>
        <w:t xml:space="preserve"> </w:t>
      </w:r>
      <w:r w:rsidRPr="002A32CC">
        <w:rPr>
          <w:rFonts w:ascii="Times New Roman" w:eastAsia="Times New Roman" w:hAnsi="Times New Roman" w:cs="Times New Roman"/>
          <w:sz w:val="24"/>
          <w:szCs w:val="24"/>
        </w:rPr>
        <w:t>and Morgan EH</w:t>
      </w:r>
      <w:r w:rsidRPr="002A32CC">
        <w:rPr>
          <w:rFonts w:ascii="Times New Roman" w:eastAsia="Times New Roman" w:hAnsi="Times New Roman"/>
          <w:sz w:val="24"/>
          <w:szCs w:val="24"/>
        </w:rPr>
        <w:t xml:space="preserve"> (</w:t>
      </w:r>
      <w:r w:rsidRPr="002A32CC">
        <w:rPr>
          <w:rFonts w:ascii="Times New Roman" w:eastAsia="Times New Roman" w:hAnsi="Times New Roman" w:cs="Times New Roman"/>
          <w:sz w:val="24"/>
          <w:szCs w:val="24"/>
        </w:rPr>
        <w:t>1963</w:t>
      </w:r>
      <w:r w:rsidRPr="002A32CC">
        <w:rPr>
          <w:rFonts w:ascii="Times New Roman" w:eastAsia="Times New Roman" w:hAnsi="Times New Roman"/>
          <w:sz w:val="24"/>
          <w:szCs w:val="24"/>
        </w:rPr>
        <w:t>).</w:t>
      </w:r>
      <w:r w:rsidRPr="002A32CC">
        <w:rPr>
          <w:rFonts w:ascii="Times New Roman" w:eastAsia="Times New Roman" w:hAnsi="Times New Roman" w:cs="Times New Roman"/>
          <w:sz w:val="24"/>
          <w:szCs w:val="24"/>
        </w:rPr>
        <w:t xml:space="preserve"> </w:t>
      </w:r>
      <w:r w:rsidRPr="002A32CC">
        <w:rPr>
          <w:rFonts w:ascii="Times New Roman" w:eastAsia="Times New Roman" w:hAnsi="Times New Roman"/>
          <w:sz w:val="24"/>
          <w:szCs w:val="24"/>
        </w:rPr>
        <w:t>Iron in ruminant nutrition  liver storage iron, plasma iron and total iron-binding capacity levels in normal adult sheep and cattle</w:t>
      </w:r>
      <w:r w:rsidRPr="002A32CC">
        <w:rPr>
          <w:rFonts w:ascii="Times New Roman" w:eastAsia="Times New Roman" w:hAnsi="Times New Roman" w:cs="Times New Roman"/>
          <w:sz w:val="24"/>
          <w:szCs w:val="24"/>
        </w:rPr>
        <w:t>.</w:t>
      </w:r>
      <w:r w:rsidRPr="002A32CC">
        <w:rPr>
          <w:rFonts w:ascii="Times New Roman" w:eastAsia="Times New Roman" w:hAnsi="Times New Roman" w:cs="Times New Roman"/>
          <w:i/>
          <w:iCs/>
          <w:sz w:val="24"/>
          <w:szCs w:val="24"/>
        </w:rPr>
        <w:t xml:space="preserve"> </w:t>
      </w:r>
      <w:proofErr w:type="spellStart"/>
      <w:r w:rsidRPr="002A32CC">
        <w:rPr>
          <w:rFonts w:ascii="Times New Roman" w:eastAsia="Times New Roman" w:hAnsi="Times New Roman"/>
          <w:i/>
          <w:iCs/>
          <w:sz w:val="24"/>
          <w:szCs w:val="24"/>
        </w:rPr>
        <w:t>Aus.J</w:t>
      </w:r>
      <w:proofErr w:type="spellEnd"/>
      <w:r w:rsidRPr="002A32CC">
        <w:rPr>
          <w:rFonts w:ascii="Times New Roman" w:eastAsia="Times New Roman" w:hAnsi="Times New Roman"/>
          <w:i/>
          <w:iCs/>
          <w:sz w:val="24"/>
          <w:szCs w:val="24"/>
        </w:rPr>
        <w:t xml:space="preserve">. </w:t>
      </w:r>
      <w:proofErr w:type="spellStart"/>
      <w:r w:rsidRPr="002A32CC">
        <w:rPr>
          <w:rFonts w:ascii="Times New Roman" w:eastAsia="Times New Roman" w:hAnsi="Times New Roman"/>
          <w:i/>
          <w:iCs/>
          <w:sz w:val="24"/>
          <w:szCs w:val="24"/>
        </w:rPr>
        <w:t>Exper</w:t>
      </w:r>
      <w:proofErr w:type="spellEnd"/>
      <w:r w:rsidRPr="002A32CC">
        <w:rPr>
          <w:rFonts w:ascii="Times New Roman" w:eastAsia="Times New Roman" w:hAnsi="Times New Roman"/>
          <w:i/>
          <w:iCs/>
          <w:sz w:val="24"/>
          <w:szCs w:val="24"/>
        </w:rPr>
        <w:t xml:space="preserve">. </w:t>
      </w:r>
      <w:r w:rsidRPr="002A32CC">
        <w:rPr>
          <w:rFonts w:ascii="Times New Roman" w:eastAsia="Times New Roman" w:hAnsi="Times New Roman" w:cs="Times New Roman"/>
          <w:i/>
          <w:iCs/>
          <w:sz w:val="24"/>
          <w:szCs w:val="24"/>
        </w:rPr>
        <w:t>Biol</w:t>
      </w:r>
      <w:r w:rsidRPr="002A32CC">
        <w:rPr>
          <w:rFonts w:ascii="Times New Roman" w:eastAsia="Times New Roman" w:hAnsi="Times New Roman"/>
          <w:i/>
          <w:iCs/>
          <w:sz w:val="24"/>
          <w:szCs w:val="24"/>
        </w:rPr>
        <w:t xml:space="preserve">. </w:t>
      </w:r>
      <w:r w:rsidRPr="002A32CC">
        <w:rPr>
          <w:rFonts w:ascii="Times New Roman" w:eastAsia="Times New Roman" w:hAnsi="Times New Roman" w:cs="Times New Roman"/>
          <w:i/>
          <w:iCs/>
          <w:sz w:val="24"/>
          <w:szCs w:val="24"/>
        </w:rPr>
        <w:t>Med</w:t>
      </w:r>
      <w:r w:rsidRPr="002A32CC">
        <w:rPr>
          <w:rFonts w:ascii="Times New Roman" w:eastAsia="Times New Roman" w:hAnsi="Times New Roman"/>
          <w:i/>
          <w:iCs/>
          <w:sz w:val="24"/>
          <w:szCs w:val="24"/>
        </w:rPr>
        <w:t>.</w:t>
      </w:r>
      <w:r w:rsidRPr="002A32CC">
        <w:rPr>
          <w:rFonts w:ascii="Times New Roman" w:eastAsia="Times New Roman" w:hAnsi="Times New Roman" w:cs="Times New Roman"/>
          <w:i/>
          <w:iCs/>
          <w:sz w:val="24"/>
          <w:szCs w:val="24"/>
        </w:rPr>
        <w:t xml:space="preserve"> Sci</w:t>
      </w:r>
      <w:r w:rsidRPr="002A32CC">
        <w:rPr>
          <w:rFonts w:ascii="Times New Roman" w:eastAsia="Times New Roman" w:hAnsi="Times New Roman"/>
          <w:i/>
          <w:iCs/>
          <w:sz w:val="24"/>
          <w:szCs w:val="24"/>
        </w:rPr>
        <w:t>.</w:t>
      </w:r>
      <w:r w:rsidRPr="002A32CC">
        <w:rPr>
          <w:rFonts w:ascii="Times New Roman" w:eastAsia="Times New Roman" w:hAnsi="Times New Roman" w:cs="Times New Roman"/>
          <w:sz w:val="24"/>
          <w:szCs w:val="24"/>
        </w:rPr>
        <w:t> </w:t>
      </w:r>
      <w:r w:rsidRPr="002A32CC">
        <w:rPr>
          <w:rFonts w:ascii="Times New Roman" w:eastAsia="Times New Roman" w:hAnsi="Times New Roman" w:cs="Times New Roman"/>
          <w:bCs/>
          <w:sz w:val="24"/>
          <w:szCs w:val="24"/>
        </w:rPr>
        <w:t>41</w:t>
      </w:r>
      <w:r w:rsidRPr="002A32CC">
        <w:rPr>
          <w:rFonts w:ascii="Times New Roman" w:eastAsia="Times New Roman" w:hAnsi="Times New Roman"/>
          <w:b/>
          <w:bCs/>
          <w:sz w:val="24"/>
          <w:szCs w:val="24"/>
        </w:rPr>
        <w:t>:</w:t>
      </w:r>
      <w:r w:rsidRPr="002A32CC">
        <w:rPr>
          <w:rFonts w:ascii="Times New Roman" w:eastAsia="Times New Roman" w:hAnsi="Times New Roman" w:cs="Times New Roman"/>
          <w:sz w:val="24"/>
          <w:szCs w:val="24"/>
        </w:rPr>
        <w:t> </w:t>
      </w:r>
      <w:r w:rsidRPr="002A32CC">
        <w:rPr>
          <w:rFonts w:ascii="Times New Roman" w:eastAsia="Times New Roman" w:hAnsi="Times New Roman"/>
          <w:sz w:val="24"/>
          <w:szCs w:val="24"/>
        </w:rPr>
        <w:t>247–253.</w:t>
      </w:r>
    </w:p>
    <w:p w:rsidR="00F028AC" w:rsidRPr="002A32CC" w:rsidRDefault="00F028AC" w:rsidP="00A8724E">
      <w:pPr>
        <w:spacing w:after="0" w:line="480" w:lineRule="auto"/>
        <w:jc w:val="both"/>
        <w:rPr>
          <w:rFonts w:ascii="Times New Roman" w:hAnsi="Times New Roman" w:cs="Times New Roman"/>
          <w:sz w:val="24"/>
          <w:szCs w:val="24"/>
        </w:rPr>
      </w:pPr>
      <w:proofErr w:type="spellStart"/>
      <w:r w:rsidRPr="002A32CC">
        <w:rPr>
          <w:rFonts w:ascii="Times New Roman" w:hAnsi="Times New Roman" w:cs="Times New Roman"/>
          <w:sz w:val="24"/>
          <w:szCs w:val="24"/>
        </w:rPr>
        <w:t>Xin</w:t>
      </w:r>
      <w:proofErr w:type="spellEnd"/>
      <w:r w:rsidRPr="002A32CC">
        <w:rPr>
          <w:rFonts w:ascii="Times New Roman" w:hAnsi="Times New Roman" w:cs="Times New Roman"/>
          <w:sz w:val="24"/>
          <w:szCs w:val="24"/>
        </w:rPr>
        <w:t xml:space="preserve">, GS Longa, RJ </w:t>
      </w:r>
      <w:proofErr w:type="spellStart"/>
      <w:r w:rsidRPr="002A32CC">
        <w:rPr>
          <w:rFonts w:ascii="Times New Roman" w:hAnsi="Times New Roman" w:cs="Times New Roman"/>
          <w:sz w:val="24"/>
          <w:szCs w:val="24"/>
        </w:rPr>
        <w:t>Guo</w:t>
      </w:r>
      <w:proofErr w:type="spellEnd"/>
      <w:r w:rsidRPr="002A32CC">
        <w:rPr>
          <w:rFonts w:ascii="Times New Roman" w:hAnsi="Times New Roman" w:cs="Times New Roman"/>
          <w:sz w:val="24"/>
          <w:szCs w:val="24"/>
        </w:rPr>
        <w:t xml:space="preserve">, XS Irvine, J Ding, LM Ding, LL and </w:t>
      </w:r>
      <w:proofErr w:type="spellStart"/>
      <w:r w:rsidRPr="002A32CC">
        <w:rPr>
          <w:rFonts w:ascii="Times New Roman" w:hAnsi="Times New Roman" w:cs="Times New Roman"/>
          <w:sz w:val="24"/>
          <w:szCs w:val="24"/>
        </w:rPr>
        <w:t>Shanga</w:t>
      </w:r>
      <w:proofErr w:type="spellEnd"/>
      <w:r w:rsidRPr="002A32CC">
        <w:rPr>
          <w:rFonts w:ascii="Times New Roman" w:hAnsi="Times New Roman" w:cs="Times New Roman"/>
          <w:sz w:val="24"/>
          <w:szCs w:val="24"/>
        </w:rPr>
        <w:t xml:space="preserve">, ZH (2011). Blood mineral status of grazing Tibetan sheep in the Northeast of the Qinghai–Tibetan Plateau. </w:t>
      </w:r>
      <w:r w:rsidRPr="002A32CC">
        <w:rPr>
          <w:rFonts w:ascii="Times New Roman" w:hAnsi="Times New Roman" w:cs="Times New Roman"/>
          <w:i/>
          <w:sz w:val="24"/>
          <w:szCs w:val="24"/>
        </w:rPr>
        <w:t>Livestock Science</w:t>
      </w:r>
      <w:r w:rsidRPr="002A32CC">
        <w:rPr>
          <w:rFonts w:ascii="Times New Roman" w:hAnsi="Times New Roman" w:cs="Times New Roman"/>
          <w:sz w:val="24"/>
          <w:szCs w:val="24"/>
        </w:rPr>
        <w:t>. 136: 102–107.</w:t>
      </w:r>
    </w:p>
    <w:p w:rsidR="00F028AC" w:rsidRPr="002A32CC" w:rsidRDefault="00F028AC" w:rsidP="00A8724E">
      <w:pPr>
        <w:autoSpaceDE w:val="0"/>
        <w:autoSpaceDN w:val="0"/>
        <w:adjustRightInd w:val="0"/>
        <w:spacing w:after="0" w:line="480" w:lineRule="auto"/>
        <w:jc w:val="both"/>
        <w:rPr>
          <w:rFonts w:ascii="Times New Roman" w:hAnsi="Times New Roman" w:cs="Times New Roman"/>
          <w:b/>
          <w:sz w:val="24"/>
          <w:szCs w:val="24"/>
        </w:rPr>
      </w:pPr>
      <w:proofErr w:type="spellStart"/>
      <w:r w:rsidRPr="002A32CC">
        <w:rPr>
          <w:rFonts w:ascii="Times New Roman" w:hAnsi="Times New Roman" w:cs="Times New Roman"/>
          <w:sz w:val="24"/>
          <w:szCs w:val="24"/>
        </w:rPr>
        <w:t>Yokus</w:t>
      </w:r>
      <w:proofErr w:type="spellEnd"/>
      <w:r w:rsidRPr="002A32CC">
        <w:rPr>
          <w:rFonts w:ascii="Times New Roman" w:hAnsi="Times New Roman" w:cs="Times New Roman"/>
          <w:sz w:val="24"/>
          <w:szCs w:val="24"/>
        </w:rPr>
        <w:t xml:space="preserve"> B and </w:t>
      </w:r>
      <w:proofErr w:type="spellStart"/>
      <w:r w:rsidRPr="002A32CC">
        <w:rPr>
          <w:rFonts w:ascii="Times New Roman" w:hAnsi="Times New Roman" w:cs="Times New Roman"/>
          <w:sz w:val="24"/>
          <w:szCs w:val="24"/>
        </w:rPr>
        <w:t>Cakir</w:t>
      </w:r>
      <w:proofErr w:type="spellEnd"/>
      <w:r w:rsidRPr="002A32CC">
        <w:rPr>
          <w:rFonts w:ascii="Times New Roman" w:hAnsi="Times New Roman" w:cs="Times New Roman"/>
          <w:sz w:val="24"/>
          <w:szCs w:val="24"/>
        </w:rPr>
        <w:t xml:space="preserve"> UD (2006). Seasonal and physiological variations in serum chemistry and mineral concentrations in </w:t>
      </w:r>
      <w:r w:rsidR="00FB7A71" w:rsidRPr="002A32CC">
        <w:rPr>
          <w:rFonts w:ascii="Times New Roman" w:hAnsi="Times New Roman" w:cs="Times New Roman"/>
          <w:sz w:val="24"/>
          <w:szCs w:val="24"/>
        </w:rPr>
        <w:t>cattle.</w:t>
      </w:r>
      <w:r w:rsidRPr="002A32CC">
        <w:rPr>
          <w:rFonts w:ascii="Times New Roman" w:hAnsi="Times New Roman" w:cs="Times New Roman"/>
          <w:sz w:val="24"/>
          <w:szCs w:val="24"/>
        </w:rPr>
        <w:t xml:space="preserve"> </w:t>
      </w:r>
      <w:r w:rsidRPr="002A32CC">
        <w:rPr>
          <w:rFonts w:ascii="Times New Roman" w:hAnsi="Times New Roman" w:cs="Times New Roman"/>
          <w:i/>
          <w:sz w:val="24"/>
          <w:szCs w:val="24"/>
        </w:rPr>
        <w:t>Biological Trace Element Research</w:t>
      </w:r>
      <w:r w:rsidRPr="002A32CC">
        <w:rPr>
          <w:rFonts w:ascii="Times New Roman" w:hAnsi="Times New Roman" w:cs="Times New Roman"/>
          <w:sz w:val="24"/>
          <w:szCs w:val="24"/>
        </w:rPr>
        <w:t>. 109: 255</w:t>
      </w:r>
      <w:r w:rsidRPr="002A32CC">
        <w:rPr>
          <w:rFonts w:ascii="Times New Roman" w:eastAsia="AdvTT3713a231+20" w:hAnsi="Times New Roman" w:cs="Times New Roman"/>
          <w:sz w:val="24"/>
          <w:szCs w:val="24"/>
        </w:rPr>
        <w:t>–</w:t>
      </w:r>
      <w:r w:rsidRPr="002A32CC">
        <w:rPr>
          <w:rFonts w:ascii="Times New Roman" w:hAnsi="Times New Roman" w:cs="Times New Roman"/>
          <w:sz w:val="24"/>
          <w:szCs w:val="24"/>
        </w:rPr>
        <w:t>266.</w:t>
      </w:r>
    </w:p>
    <w:p w:rsidR="00AC1BE4" w:rsidRPr="002A32CC" w:rsidRDefault="00AC1BE4" w:rsidP="00AB557A">
      <w:pPr>
        <w:autoSpaceDE w:val="0"/>
        <w:autoSpaceDN w:val="0"/>
        <w:adjustRightInd w:val="0"/>
        <w:spacing w:after="0" w:line="480" w:lineRule="auto"/>
        <w:jc w:val="both"/>
        <w:rPr>
          <w:rFonts w:ascii="Times New Roman" w:hAnsi="Times New Roman" w:cs="Times New Roman"/>
          <w:sz w:val="24"/>
          <w:szCs w:val="24"/>
        </w:rPr>
      </w:pPr>
    </w:p>
    <w:p w:rsidR="00C47354" w:rsidRDefault="00C47354" w:rsidP="00AB557A">
      <w:pPr>
        <w:spacing w:line="480" w:lineRule="auto"/>
        <w:jc w:val="both"/>
        <w:rPr>
          <w:rFonts w:ascii="Times New Roman" w:hAnsi="Times New Roman" w:cs="Times New Roman"/>
          <w:sz w:val="24"/>
          <w:szCs w:val="24"/>
        </w:rPr>
      </w:pPr>
    </w:p>
    <w:p w:rsidR="00D0063D" w:rsidRDefault="00D0063D" w:rsidP="00AB557A">
      <w:pPr>
        <w:spacing w:line="480" w:lineRule="auto"/>
        <w:jc w:val="both"/>
        <w:rPr>
          <w:rFonts w:ascii="Times New Roman" w:hAnsi="Times New Roman" w:cs="Times New Roman"/>
          <w:sz w:val="24"/>
          <w:szCs w:val="24"/>
        </w:rPr>
      </w:pPr>
    </w:p>
    <w:p w:rsidR="00D0063D" w:rsidRDefault="00D0063D" w:rsidP="00AB557A">
      <w:pPr>
        <w:spacing w:line="480" w:lineRule="auto"/>
        <w:jc w:val="both"/>
        <w:rPr>
          <w:rFonts w:ascii="Times New Roman" w:hAnsi="Times New Roman" w:cs="Times New Roman"/>
          <w:sz w:val="24"/>
          <w:szCs w:val="24"/>
        </w:rPr>
      </w:pPr>
    </w:p>
    <w:p w:rsidR="00D0063D" w:rsidRDefault="00D0063D" w:rsidP="00AB557A">
      <w:pPr>
        <w:spacing w:line="480" w:lineRule="auto"/>
        <w:jc w:val="both"/>
        <w:rPr>
          <w:rFonts w:ascii="Times New Roman" w:hAnsi="Times New Roman" w:cs="Times New Roman"/>
          <w:sz w:val="24"/>
          <w:szCs w:val="24"/>
        </w:rPr>
      </w:pPr>
    </w:p>
    <w:p w:rsidR="00D0063D" w:rsidRDefault="00D0063D" w:rsidP="00AB557A">
      <w:pPr>
        <w:spacing w:line="480" w:lineRule="auto"/>
        <w:jc w:val="both"/>
        <w:rPr>
          <w:rFonts w:ascii="Times New Roman" w:hAnsi="Times New Roman" w:cs="Times New Roman"/>
          <w:sz w:val="24"/>
          <w:szCs w:val="24"/>
        </w:rPr>
      </w:pPr>
    </w:p>
    <w:p w:rsidR="00D0063D" w:rsidRDefault="00D0063D" w:rsidP="00AB557A">
      <w:pPr>
        <w:spacing w:line="480" w:lineRule="auto"/>
        <w:jc w:val="both"/>
        <w:rPr>
          <w:rFonts w:ascii="Times New Roman" w:hAnsi="Times New Roman" w:cs="Times New Roman"/>
          <w:sz w:val="24"/>
          <w:szCs w:val="24"/>
        </w:rPr>
      </w:pPr>
    </w:p>
    <w:p w:rsidR="00D0063D" w:rsidRDefault="00D0063D" w:rsidP="00AB557A">
      <w:pPr>
        <w:spacing w:line="480" w:lineRule="auto"/>
        <w:jc w:val="both"/>
        <w:rPr>
          <w:rFonts w:ascii="Times New Roman" w:hAnsi="Times New Roman" w:cs="Times New Roman"/>
          <w:sz w:val="24"/>
          <w:szCs w:val="24"/>
        </w:rPr>
      </w:pPr>
    </w:p>
    <w:p w:rsidR="00D0063D" w:rsidRDefault="00D0063D" w:rsidP="00AB557A">
      <w:pPr>
        <w:spacing w:line="480" w:lineRule="auto"/>
        <w:jc w:val="both"/>
        <w:rPr>
          <w:rFonts w:ascii="Times New Roman" w:hAnsi="Times New Roman" w:cs="Times New Roman"/>
          <w:sz w:val="24"/>
          <w:szCs w:val="24"/>
        </w:rPr>
      </w:pPr>
    </w:p>
    <w:p w:rsidR="00D0063D" w:rsidRDefault="00D0063D" w:rsidP="00AB557A">
      <w:pPr>
        <w:spacing w:line="480" w:lineRule="auto"/>
        <w:jc w:val="both"/>
        <w:rPr>
          <w:rFonts w:ascii="Times New Roman" w:hAnsi="Times New Roman" w:cs="Times New Roman"/>
          <w:sz w:val="24"/>
          <w:szCs w:val="24"/>
        </w:rPr>
      </w:pPr>
    </w:p>
    <w:p w:rsidR="00D0063D" w:rsidRDefault="00D0063D" w:rsidP="00AB557A">
      <w:pPr>
        <w:spacing w:line="480" w:lineRule="auto"/>
        <w:jc w:val="both"/>
        <w:rPr>
          <w:rFonts w:ascii="Times New Roman" w:hAnsi="Times New Roman" w:cs="Times New Roman"/>
          <w:sz w:val="24"/>
          <w:szCs w:val="24"/>
        </w:rPr>
      </w:pPr>
    </w:p>
    <w:p w:rsidR="00D0063D" w:rsidRPr="00765099" w:rsidRDefault="00D0063D" w:rsidP="00D0063D">
      <w:pPr>
        <w:rPr>
          <w:rFonts w:ascii="Times New Roman" w:hAnsi="Times New Roman" w:cs="Times New Roman"/>
          <w:sz w:val="24"/>
          <w:szCs w:val="24"/>
        </w:rPr>
      </w:pPr>
      <w:r w:rsidRPr="00765099">
        <w:rPr>
          <w:rFonts w:ascii="Times New Roman" w:hAnsi="Times New Roman" w:cs="Times New Roman"/>
          <w:sz w:val="24"/>
          <w:szCs w:val="24"/>
        </w:rPr>
        <w:t xml:space="preserve">Table 1: </w:t>
      </w:r>
      <w:proofErr w:type="spellStart"/>
      <w:r w:rsidRPr="00765099">
        <w:rPr>
          <w:rFonts w:ascii="Times New Roman" w:hAnsi="Times New Roman" w:cs="Times New Roman"/>
          <w:sz w:val="24"/>
          <w:szCs w:val="24"/>
        </w:rPr>
        <w:t>Mean±SE</w:t>
      </w:r>
      <w:proofErr w:type="spellEnd"/>
      <w:r w:rsidRPr="00765099">
        <w:rPr>
          <w:rFonts w:ascii="Times New Roman" w:hAnsi="Times New Roman" w:cs="Times New Roman"/>
          <w:sz w:val="24"/>
          <w:szCs w:val="24"/>
        </w:rPr>
        <w:t xml:space="preserve"> of serum mineral level in pregnant and non pregnant sheep under different seasons.</w:t>
      </w:r>
    </w:p>
    <w:tbl>
      <w:tblPr>
        <w:tblW w:w="11907" w:type="dxa"/>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69"/>
        <w:gridCol w:w="1043"/>
        <w:gridCol w:w="1495"/>
        <w:gridCol w:w="1268"/>
        <w:gridCol w:w="1188"/>
        <w:gridCol w:w="1480"/>
        <w:gridCol w:w="1268"/>
        <w:gridCol w:w="1268"/>
        <w:gridCol w:w="1428"/>
      </w:tblGrid>
      <w:tr w:rsidR="00D0063D" w:rsidRPr="00765099" w:rsidTr="00904D02">
        <w:tc>
          <w:tcPr>
            <w:tcW w:w="1469" w:type="dxa"/>
            <w:vMerge w:val="restart"/>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Animal</w:t>
            </w:r>
          </w:p>
        </w:tc>
        <w:tc>
          <w:tcPr>
            <w:tcW w:w="1043" w:type="dxa"/>
            <w:vMerge w:val="restart"/>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 xml:space="preserve">Season </w:t>
            </w:r>
          </w:p>
        </w:tc>
        <w:tc>
          <w:tcPr>
            <w:tcW w:w="3951" w:type="dxa"/>
            <w:gridSpan w:val="3"/>
          </w:tcPr>
          <w:p w:rsidR="00D0063D" w:rsidRPr="00765099" w:rsidRDefault="00D0063D" w:rsidP="00904D02">
            <w:pPr>
              <w:spacing w:after="0" w:line="240" w:lineRule="auto"/>
              <w:rPr>
                <w:rFonts w:ascii="Times New Roman" w:hAnsi="Times New Roman" w:cs="Times New Roman"/>
                <w:sz w:val="24"/>
                <w:szCs w:val="24"/>
              </w:rPr>
            </w:pPr>
            <w:proofErr w:type="spellStart"/>
            <w:r w:rsidRPr="00765099">
              <w:rPr>
                <w:rFonts w:ascii="Times New Roman" w:hAnsi="Times New Roman" w:cs="Times New Roman"/>
                <w:sz w:val="24"/>
                <w:szCs w:val="24"/>
              </w:rPr>
              <w:t>Macromineral</w:t>
            </w:r>
            <w:proofErr w:type="spellEnd"/>
            <w:r w:rsidRPr="00765099">
              <w:rPr>
                <w:rFonts w:ascii="Times New Roman" w:hAnsi="Times New Roman" w:cs="Times New Roman"/>
                <w:sz w:val="24"/>
                <w:szCs w:val="24"/>
              </w:rPr>
              <w:t xml:space="preserve"> (mg/dl)</w:t>
            </w:r>
          </w:p>
        </w:tc>
        <w:tc>
          <w:tcPr>
            <w:tcW w:w="5444" w:type="dxa"/>
            <w:gridSpan w:val="4"/>
          </w:tcPr>
          <w:p w:rsidR="00D0063D" w:rsidRPr="00765099" w:rsidRDefault="00D0063D" w:rsidP="00904D02">
            <w:pPr>
              <w:spacing w:after="0" w:line="240" w:lineRule="auto"/>
              <w:rPr>
                <w:rFonts w:ascii="Times New Roman" w:hAnsi="Times New Roman" w:cs="Times New Roman"/>
                <w:sz w:val="24"/>
                <w:szCs w:val="24"/>
              </w:rPr>
            </w:pPr>
            <w:proofErr w:type="spellStart"/>
            <w:r w:rsidRPr="00765099">
              <w:rPr>
                <w:rFonts w:ascii="Times New Roman" w:hAnsi="Times New Roman" w:cs="Times New Roman"/>
                <w:sz w:val="24"/>
                <w:szCs w:val="24"/>
              </w:rPr>
              <w:t>Microminerals</w:t>
            </w:r>
            <w:proofErr w:type="spellEnd"/>
            <w:r w:rsidRPr="00765099">
              <w:rPr>
                <w:rFonts w:ascii="Times New Roman" w:hAnsi="Times New Roman" w:cs="Times New Roman"/>
                <w:sz w:val="24"/>
                <w:szCs w:val="24"/>
              </w:rPr>
              <w:t xml:space="preserve"> (</w:t>
            </w:r>
            <w:proofErr w:type="spellStart"/>
            <w:r w:rsidRPr="00765099">
              <w:rPr>
                <w:rFonts w:ascii="Times New Roman" w:hAnsi="Times New Roman" w:cs="Times New Roman"/>
                <w:sz w:val="24"/>
                <w:szCs w:val="24"/>
              </w:rPr>
              <w:t>ppm</w:t>
            </w:r>
            <w:proofErr w:type="spellEnd"/>
            <w:r w:rsidRPr="00765099">
              <w:rPr>
                <w:rFonts w:ascii="Times New Roman" w:hAnsi="Times New Roman" w:cs="Times New Roman"/>
                <w:sz w:val="24"/>
                <w:szCs w:val="24"/>
              </w:rPr>
              <w:t>)</w:t>
            </w:r>
          </w:p>
        </w:tc>
      </w:tr>
      <w:tr w:rsidR="00D0063D" w:rsidRPr="00765099" w:rsidTr="00904D02">
        <w:tc>
          <w:tcPr>
            <w:tcW w:w="1469" w:type="dxa"/>
            <w:vMerge/>
          </w:tcPr>
          <w:p w:rsidR="00D0063D" w:rsidRPr="00765099" w:rsidRDefault="00D0063D" w:rsidP="00904D02">
            <w:pPr>
              <w:spacing w:after="0" w:line="240" w:lineRule="auto"/>
              <w:rPr>
                <w:rFonts w:ascii="Times New Roman" w:hAnsi="Times New Roman" w:cs="Times New Roman"/>
                <w:sz w:val="24"/>
                <w:szCs w:val="24"/>
              </w:rPr>
            </w:pPr>
          </w:p>
        </w:tc>
        <w:tc>
          <w:tcPr>
            <w:tcW w:w="1043" w:type="dxa"/>
            <w:vMerge/>
          </w:tcPr>
          <w:p w:rsidR="00D0063D" w:rsidRPr="00765099" w:rsidRDefault="00D0063D" w:rsidP="00904D02">
            <w:pPr>
              <w:spacing w:after="0" w:line="240" w:lineRule="auto"/>
              <w:rPr>
                <w:rFonts w:ascii="Times New Roman" w:hAnsi="Times New Roman" w:cs="Times New Roman"/>
                <w:sz w:val="24"/>
                <w:szCs w:val="24"/>
              </w:rPr>
            </w:pPr>
          </w:p>
        </w:tc>
        <w:tc>
          <w:tcPr>
            <w:tcW w:w="1495"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Ca</w:t>
            </w:r>
          </w:p>
        </w:tc>
        <w:tc>
          <w:tcPr>
            <w:tcW w:w="1268"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P</w:t>
            </w:r>
          </w:p>
        </w:tc>
        <w:tc>
          <w:tcPr>
            <w:tcW w:w="1188"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Mg</w:t>
            </w:r>
          </w:p>
        </w:tc>
        <w:tc>
          <w:tcPr>
            <w:tcW w:w="1480"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Cu</w:t>
            </w:r>
          </w:p>
        </w:tc>
        <w:tc>
          <w:tcPr>
            <w:tcW w:w="1268"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Fe</w:t>
            </w:r>
          </w:p>
        </w:tc>
        <w:tc>
          <w:tcPr>
            <w:tcW w:w="1268"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Zn</w:t>
            </w:r>
          </w:p>
        </w:tc>
        <w:tc>
          <w:tcPr>
            <w:tcW w:w="1428"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Co</w:t>
            </w:r>
          </w:p>
        </w:tc>
      </w:tr>
      <w:tr w:rsidR="00D0063D" w:rsidRPr="00765099" w:rsidTr="00904D02">
        <w:tc>
          <w:tcPr>
            <w:tcW w:w="1469" w:type="dxa"/>
            <w:vMerge w:val="restart"/>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Pregnant</w:t>
            </w:r>
          </w:p>
        </w:tc>
        <w:tc>
          <w:tcPr>
            <w:tcW w:w="1043"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Summer</w:t>
            </w:r>
          </w:p>
        </w:tc>
        <w:tc>
          <w:tcPr>
            <w:tcW w:w="1495"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9.92±2.53</w:t>
            </w:r>
            <w:r w:rsidRPr="00765099">
              <w:rPr>
                <w:rFonts w:ascii="Times New Roman" w:hAnsi="Times New Roman" w:cs="Times New Roman"/>
                <w:sz w:val="24"/>
                <w:szCs w:val="24"/>
                <w:vertAlign w:val="superscript"/>
              </w:rPr>
              <w:t>a</w:t>
            </w:r>
          </w:p>
        </w:tc>
        <w:tc>
          <w:tcPr>
            <w:tcW w:w="1268"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5.86±1.54</w:t>
            </w:r>
            <w:r w:rsidRPr="00765099">
              <w:rPr>
                <w:rFonts w:ascii="Times New Roman" w:hAnsi="Times New Roman" w:cs="Times New Roman"/>
                <w:sz w:val="24"/>
                <w:szCs w:val="24"/>
                <w:vertAlign w:val="superscript"/>
              </w:rPr>
              <w:t>a</w:t>
            </w:r>
          </w:p>
        </w:tc>
        <w:tc>
          <w:tcPr>
            <w:tcW w:w="1188"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2.88±0.56</w:t>
            </w:r>
          </w:p>
        </w:tc>
        <w:tc>
          <w:tcPr>
            <w:tcW w:w="1480"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0.78±0.55</w:t>
            </w:r>
            <w:r w:rsidRPr="00765099">
              <w:rPr>
                <w:rFonts w:ascii="Times New Roman" w:hAnsi="Times New Roman" w:cs="Times New Roman"/>
                <w:sz w:val="24"/>
                <w:szCs w:val="24"/>
                <w:vertAlign w:val="superscript"/>
              </w:rPr>
              <w:t>a</w:t>
            </w:r>
          </w:p>
        </w:tc>
        <w:tc>
          <w:tcPr>
            <w:tcW w:w="1268"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1.58±0.95</w:t>
            </w:r>
            <w:r w:rsidRPr="00765099">
              <w:rPr>
                <w:rFonts w:ascii="Times New Roman" w:hAnsi="Times New Roman" w:cs="Times New Roman"/>
                <w:sz w:val="24"/>
                <w:szCs w:val="24"/>
                <w:vertAlign w:val="superscript"/>
              </w:rPr>
              <w:t>a</w:t>
            </w:r>
          </w:p>
        </w:tc>
        <w:tc>
          <w:tcPr>
            <w:tcW w:w="1268"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0.65±0.29</w:t>
            </w:r>
            <w:r w:rsidRPr="00765099">
              <w:rPr>
                <w:rFonts w:ascii="Times New Roman" w:hAnsi="Times New Roman" w:cs="Times New Roman"/>
                <w:sz w:val="24"/>
                <w:szCs w:val="24"/>
                <w:vertAlign w:val="superscript"/>
              </w:rPr>
              <w:t>a</w:t>
            </w:r>
          </w:p>
        </w:tc>
        <w:tc>
          <w:tcPr>
            <w:tcW w:w="1428"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0.021±0.003</w:t>
            </w:r>
          </w:p>
        </w:tc>
      </w:tr>
      <w:tr w:rsidR="00D0063D" w:rsidRPr="00765099" w:rsidTr="00904D02">
        <w:tc>
          <w:tcPr>
            <w:tcW w:w="1469" w:type="dxa"/>
            <w:vMerge/>
          </w:tcPr>
          <w:p w:rsidR="00D0063D" w:rsidRPr="00765099" w:rsidRDefault="00D0063D" w:rsidP="00904D02">
            <w:pPr>
              <w:spacing w:after="0" w:line="240" w:lineRule="auto"/>
              <w:rPr>
                <w:rFonts w:ascii="Times New Roman" w:hAnsi="Times New Roman" w:cs="Times New Roman"/>
                <w:sz w:val="24"/>
                <w:szCs w:val="24"/>
              </w:rPr>
            </w:pPr>
          </w:p>
        </w:tc>
        <w:tc>
          <w:tcPr>
            <w:tcW w:w="1043"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 xml:space="preserve">Winter  </w:t>
            </w:r>
          </w:p>
        </w:tc>
        <w:tc>
          <w:tcPr>
            <w:tcW w:w="1495"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7.11±1.12</w:t>
            </w:r>
            <w:r w:rsidRPr="00765099">
              <w:rPr>
                <w:rFonts w:ascii="Times New Roman" w:hAnsi="Times New Roman" w:cs="Times New Roman"/>
                <w:sz w:val="24"/>
                <w:szCs w:val="24"/>
                <w:vertAlign w:val="superscript"/>
              </w:rPr>
              <w:t>b</w:t>
            </w:r>
          </w:p>
        </w:tc>
        <w:tc>
          <w:tcPr>
            <w:tcW w:w="1268"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4.21±0.51</w:t>
            </w:r>
            <w:r w:rsidRPr="00765099">
              <w:rPr>
                <w:rFonts w:ascii="Times New Roman" w:hAnsi="Times New Roman" w:cs="Times New Roman"/>
                <w:sz w:val="24"/>
                <w:szCs w:val="24"/>
                <w:vertAlign w:val="superscript"/>
              </w:rPr>
              <w:t>b</w:t>
            </w:r>
          </w:p>
        </w:tc>
        <w:tc>
          <w:tcPr>
            <w:tcW w:w="1188"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2.65±0.48</w:t>
            </w:r>
          </w:p>
        </w:tc>
        <w:tc>
          <w:tcPr>
            <w:tcW w:w="1480"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0.62±0.42</w:t>
            </w:r>
            <w:r w:rsidRPr="00765099">
              <w:rPr>
                <w:rFonts w:ascii="Times New Roman" w:hAnsi="Times New Roman" w:cs="Times New Roman"/>
                <w:sz w:val="24"/>
                <w:szCs w:val="24"/>
                <w:vertAlign w:val="superscript"/>
              </w:rPr>
              <w:t>b</w:t>
            </w:r>
          </w:p>
        </w:tc>
        <w:tc>
          <w:tcPr>
            <w:tcW w:w="1268"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1.21±0.54</w:t>
            </w:r>
            <w:r w:rsidRPr="00765099">
              <w:rPr>
                <w:rFonts w:ascii="Times New Roman" w:hAnsi="Times New Roman" w:cs="Times New Roman"/>
                <w:sz w:val="24"/>
                <w:szCs w:val="24"/>
                <w:vertAlign w:val="superscript"/>
              </w:rPr>
              <w:t>b</w:t>
            </w:r>
          </w:p>
        </w:tc>
        <w:tc>
          <w:tcPr>
            <w:tcW w:w="1268"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0.47±0.11</w:t>
            </w:r>
            <w:r w:rsidRPr="00765099">
              <w:rPr>
                <w:rFonts w:ascii="Times New Roman" w:hAnsi="Times New Roman" w:cs="Times New Roman"/>
                <w:sz w:val="24"/>
                <w:szCs w:val="24"/>
                <w:vertAlign w:val="superscript"/>
              </w:rPr>
              <w:t>b</w:t>
            </w:r>
          </w:p>
        </w:tc>
        <w:tc>
          <w:tcPr>
            <w:tcW w:w="1428"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0.018±0.001</w:t>
            </w:r>
          </w:p>
        </w:tc>
      </w:tr>
      <w:tr w:rsidR="00D0063D" w:rsidRPr="00765099" w:rsidTr="00904D02">
        <w:tc>
          <w:tcPr>
            <w:tcW w:w="1469" w:type="dxa"/>
            <w:vMerge w:val="restart"/>
          </w:tcPr>
          <w:p w:rsidR="00D0063D" w:rsidRPr="00765099" w:rsidRDefault="00D0063D" w:rsidP="00904D02">
            <w:pPr>
              <w:spacing w:after="0" w:line="240" w:lineRule="auto"/>
              <w:rPr>
                <w:rFonts w:ascii="Times New Roman" w:hAnsi="Times New Roman" w:cs="Times New Roman"/>
                <w:sz w:val="24"/>
                <w:szCs w:val="24"/>
              </w:rPr>
            </w:pPr>
            <w:proofErr w:type="spellStart"/>
            <w:r w:rsidRPr="00765099">
              <w:rPr>
                <w:rFonts w:ascii="Times New Roman" w:hAnsi="Times New Roman" w:cs="Times New Roman"/>
                <w:sz w:val="24"/>
                <w:szCs w:val="24"/>
              </w:rPr>
              <w:t>Nonpregnant</w:t>
            </w:r>
            <w:proofErr w:type="spellEnd"/>
          </w:p>
        </w:tc>
        <w:tc>
          <w:tcPr>
            <w:tcW w:w="1043"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Summer</w:t>
            </w:r>
          </w:p>
        </w:tc>
        <w:tc>
          <w:tcPr>
            <w:tcW w:w="1495"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10.12±3.21</w:t>
            </w:r>
            <w:r w:rsidRPr="00765099">
              <w:rPr>
                <w:rFonts w:ascii="Times New Roman" w:hAnsi="Times New Roman" w:cs="Times New Roman"/>
                <w:sz w:val="24"/>
                <w:szCs w:val="24"/>
                <w:vertAlign w:val="superscript"/>
              </w:rPr>
              <w:t>a</w:t>
            </w:r>
          </w:p>
        </w:tc>
        <w:tc>
          <w:tcPr>
            <w:tcW w:w="1268"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6.42±2.01</w:t>
            </w:r>
            <w:r w:rsidRPr="00765099">
              <w:rPr>
                <w:rFonts w:ascii="Times New Roman" w:hAnsi="Times New Roman" w:cs="Times New Roman"/>
                <w:sz w:val="24"/>
                <w:szCs w:val="24"/>
                <w:vertAlign w:val="superscript"/>
              </w:rPr>
              <w:t>a</w:t>
            </w:r>
          </w:p>
        </w:tc>
        <w:tc>
          <w:tcPr>
            <w:tcW w:w="1188"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3.21±0.72</w:t>
            </w:r>
          </w:p>
        </w:tc>
        <w:tc>
          <w:tcPr>
            <w:tcW w:w="1480"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0.82±0.62</w:t>
            </w:r>
            <w:r w:rsidRPr="00765099">
              <w:rPr>
                <w:rFonts w:ascii="Times New Roman" w:hAnsi="Times New Roman" w:cs="Times New Roman"/>
                <w:sz w:val="24"/>
                <w:szCs w:val="24"/>
                <w:vertAlign w:val="superscript"/>
              </w:rPr>
              <w:t>c</w:t>
            </w:r>
          </w:p>
        </w:tc>
        <w:tc>
          <w:tcPr>
            <w:tcW w:w="1268"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1.72±1.05</w:t>
            </w:r>
            <w:r w:rsidRPr="00765099">
              <w:rPr>
                <w:rFonts w:ascii="Times New Roman" w:hAnsi="Times New Roman" w:cs="Times New Roman"/>
                <w:sz w:val="24"/>
                <w:szCs w:val="24"/>
                <w:vertAlign w:val="superscript"/>
              </w:rPr>
              <w:t>a</w:t>
            </w:r>
          </w:p>
        </w:tc>
        <w:tc>
          <w:tcPr>
            <w:tcW w:w="1268"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0.78±0.32</w:t>
            </w:r>
            <w:r w:rsidRPr="00765099">
              <w:rPr>
                <w:rFonts w:ascii="Times New Roman" w:hAnsi="Times New Roman" w:cs="Times New Roman"/>
                <w:sz w:val="24"/>
                <w:szCs w:val="24"/>
                <w:vertAlign w:val="superscript"/>
              </w:rPr>
              <w:t>c</w:t>
            </w:r>
          </w:p>
        </w:tc>
        <w:tc>
          <w:tcPr>
            <w:tcW w:w="1428"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0.023±0.004</w:t>
            </w:r>
          </w:p>
        </w:tc>
      </w:tr>
      <w:tr w:rsidR="00D0063D" w:rsidRPr="00765099" w:rsidTr="00904D02">
        <w:tc>
          <w:tcPr>
            <w:tcW w:w="1469" w:type="dxa"/>
            <w:vMerge/>
          </w:tcPr>
          <w:p w:rsidR="00D0063D" w:rsidRPr="00765099" w:rsidRDefault="00D0063D" w:rsidP="00904D02">
            <w:pPr>
              <w:spacing w:after="0" w:line="240" w:lineRule="auto"/>
              <w:rPr>
                <w:rFonts w:ascii="Times New Roman" w:hAnsi="Times New Roman" w:cs="Times New Roman"/>
                <w:sz w:val="24"/>
                <w:szCs w:val="24"/>
              </w:rPr>
            </w:pPr>
          </w:p>
        </w:tc>
        <w:tc>
          <w:tcPr>
            <w:tcW w:w="1043"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 xml:space="preserve">Winter  </w:t>
            </w:r>
          </w:p>
        </w:tc>
        <w:tc>
          <w:tcPr>
            <w:tcW w:w="1495"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7.93±1.87</w:t>
            </w:r>
            <w:r w:rsidRPr="00765099">
              <w:rPr>
                <w:rFonts w:ascii="Times New Roman" w:hAnsi="Times New Roman" w:cs="Times New Roman"/>
                <w:sz w:val="24"/>
                <w:szCs w:val="24"/>
                <w:vertAlign w:val="superscript"/>
              </w:rPr>
              <w:t>c</w:t>
            </w:r>
          </w:p>
        </w:tc>
        <w:tc>
          <w:tcPr>
            <w:tcW w:w="1268"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5.11±1.12</w:t>
            </w:r>
            <w:r w:rsidRPr="00765099">
              <w:rPr>
                <w:rFonts w:ascii="Times New Roman" w:hAnsi="Times New Roman" w:cs="Times New Roman"/>
                <w:sz w:val="24"/>
                <w:szCs w:val="24"/>
                <w:vertAlign w:val="superscript"/>
              </w:rPr>
              <w:t>c</w:t>
            </w:r>
          </w:p>
        </w:tc>
        <w:tc>
          <w:tcPr>
            <w:tcW w:w="1188"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2.98±0.53</w:t>
            </w:r>
          </w:p>
        </w:tc>
        <w:tc>
          <w:tcPr>
            <w:tcW w:w="1480"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0.71±0.48</w:t>
            </w:r>
            <w:r w:rsidRPr="00765099">
              <w:rPr>
                <w:rFonts w:ascii="Times New Roman" w:hAnsi="Times New Roman" w:cs="Times New Roman"/>
                <w:sz w:val="24"/>
                <w:szCs w:val="24"/>
                <w:vertAlign w:val="superscript"/>
              </w:rPr>
              <w:t>d</w:t>
            </w:r>
          </w:p>
        </w:tc>
        <w:tc>
          <w:tcPr>
            <w:tcW w:w="1268"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1.62±0.83</w:t>
            </w:r>
            <w:r w:rsidRPr="00765099">
              <w:rPr>
                <w:rFonts w:ascii="Times New Roman" w:hAnsi="Times New Roman" w:cs="Times New Roman"/>
                <w:sz w:val="24"/>
                <w:szCs w:val="24"/>
                <w:vertAlign w:val="superscript"/>
              </w:rPr>
              <w:t>a</w:t>
            </w:r>
          </w:p>
        </w:tc>
        <w:tc>
          <w:tcPr>
            <w:tcW w:w="1268"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0.56±0.21</w:t>
            </w:r>
            <w:r w:rsidRPr="00765099">
              <w:rPr>
                <w:rFonts w:ascii="Times New Roman" w:hAnsi="Times New Roman" w:cs="Times New Roman"/>
                <w:sz w:val="24"/>
                <w:szCs w:val="24"/>
                <w:vertAlign w:val="superscript"/>
              </w:rPr>
              <w:t>d</w:t>
            </w:r>
          </w:p>
        </w:tc>
        <w:tc>
          <w:tcPr>
            <w:tcW w:w="1428"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0.020±0.001</w:t>
            </w:r>
          </w:p>
        </w:tc>
      </w:tr>
      <w:tr w:rsidR="00D0063D" w:rsidRPr="00765099" w:rsidTr="00904D02">
        <w:tc>
          <w:tcPr>
            <w:tcW w:w="2512" w:type="dxa"/>
            <w:gridSpan w:val="2"/>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Critical level (CL)</w:t>
            </w:r>
          </w:p>
        </w:tc>
        <w:tc>
          <w:tcPr>
            <w:tcW w:w="1495"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8.00^</w:t>
            </w:r>
          </w:p>
        </w:tc>
        <w:tc>
          <w:tcPr>
            <w:tcW w:w="1268"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4.50^</w:t>
            </w:r>
          </w:p>
        </w:tc>
        <w:tc>
          <w:tcPr>
            <w:tcW w:w="1188"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2.00*</w:t>
            </w:r>
          </w:p>
        </w:tc>
        <w:tc>
          <w:tcPr>
            <w:tcW w:w="1480"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0.65*</w:t>
            </w:r>
          </w:p>
        </w:tc>
        <w:tc>
          <w:tcPr>
            <w:tcW w:w="1268"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1.52-1.82''</w:t>
            </w:r>
          </w:p>
        </w:tc>
        <w:tc>
          <w:tcPr>
            <w:tcW w:w="1268"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0.60*</w:t>
            </w:r>
          </w:p>
        </w:tc>
        <w:tc>
          <w:tcPr>
            <w:tcW w:w="1428" w:type="dxa"/>
          </w:tcPr>
          <w:p w:rsidR="00D0063D" w:rsidRPr="00765099" w:rsidRDefault="00D0063D" w:rsidP="00904D02">
            <w:pPr>
              <w:spacing w:after="0" w:line="240" w:lineRule="auto"/>
              <w:rPr>
                <w:rFonts w:ascii="Times New Roman" w:hAnsi="Times New Roman" w:cs="Times New Roman"/>
                <w:sz w:val="24"/>
                <w:szCs w:val="24"/>
              </w:rPr>
            </w:pPr>
            <w:r w:rsidRPr="00765099">
              <w:rPr>
                <w:rFonts w:ascii="Times New Roman" w:hAnsi="Times New Roman" w:cs="Times New Roman"/>
                <w:sz w:val="24"/>
                <w:szCs w:val="24"/>
              </w:rPr>
              <w:t>0.0241'</w:t>
            </w:r>
          </w:p>
        </w:tc>
      </w:tr>
    </w:tbl>
    <w:p w:rsidR="00D0063D" w:rsidRPr="00765099" w:rsidRDefault="00D0063D" w:rsidP="00D0063D">
      <w:pPr>
        <w:rPr>
          <w:rFonts w:ascii="Times New Roman" w:hAnsi="Times New Roman" w:cs="Times New Roman"/>
          <w:sz w:val="24"/>
          <w:szCs w:val="24"/>
        </w:rPr>
      </w:pPr>
      <w:r w:rsidRPr="00765099">
        <w:rPr>
          <w:rFonts w:ascii="Times New Roman" w:hAnsi="Times New Roman" w:cs="Times New Roman"/>
          <w:sz w:val="24"/>
          <w:szCs w:val="24"/>
        </w:rPr>
        <w:t>Values with different superscript differ significantly (p&lt;0.05)  within a column.</w:t>
      </w:r>
    </w:p>
    <w:p w:rsidR="00D0063D" w:rsidRDefault="00D0063D" w:rsidP="00D0063D">
      <w:pPr>
        <w:spacing w:after="0"/>
        <w:rPr>
          <w:rFonts w:ascii="Times New Roman" w:hAnsi="Times New Roman"/>
          <w:sz w:val="24"/>
          <w:szCs w:val="24"/>
        </w:rPr>
      </w:pPr>
      <w:r w:rsidRPr="00765099">
        <w:rPr>
          <w:rFonts w:ascii="Times New Roman" w:hAnsi="Times New Roman" w:cs="Times New Roman"/>
          <w:sz w:val="24"/>
          <w:szCs w:val="24"/>
        </w:rPr>
        <w:t xml:space="preserve">Critical level (CL): </w:t>
      </w:r>
    </w:p>
    <w:p w:rsidR="00D0063D" w:rsidRPr="00765099" w:rsidRDefault="00D0063D" w:rsidP="00D0063D">
      <w:pPr>
        <w:rPr>
          <w:rFonts w:ascii="Times New Roman" w:hAnsi="Times New Roman" w:cs="Times New Roman"/>
          <w:sz w:val="24"/>
          <w:szCs w:val="24"/>
        </w:rPr>
      </w:pPr>
      <w:r w:rsidRPr="00765099">
        <w:rPr>
          <w:rFonts w:ascii="Times New Roman" w:hAnsi="Times New Roman" w:cs="Times New Roman"/>
          <w:sz w:val="24"/>
          <w:szCs w:val="24"/>
        </w:rPr>
        <w:t>^</w:t>
      </w:r>
      <w:r w:rsidRPr="00765099">
        <w:rPr>
          <w:rFonts w:ascii="Times New Roman" w:hAnsi="Times New Roman"/>
          <w:sz w:val="24"/>
          <w:szCs w:val="24"/>
        </w:rPr>
        <w:t xml:space="preserve">McDowell </w:t>
      </w:r>
      <w:r w:rsidRPr="0028054C">
        <w:rPr>
          <w:rFonts w:ascii="Times New Roman" w:hAnsi="Times New Roman"/>
          <w:iCs/>
          <w:sz w:val="24"/>
          <w:szCs w:val="24"/>
        </w:rPr>
        <w:t>et al</w:t>
      </w:r>
      <w:r>
        <w:rPr>
          <w:rFonts w:ascii="Times New Roman" w:hAnsi="Times New Roman"/>
          <w:sz w:val="24"/>
          <w:szCs w:val="24"/>
        </w:rPr>
        <w:t>.</w:t>
      </w:r>
      <w:r w:rsidRPr="00765099">
        <w:rPr>
          <w:rFonts w:ascii="Times New Roman" w:hAnsi="Times New Roman"/>
          <w:sz w:val="24"/>
          <w:szCs w:val="24"/>
        </w:rPr>
        <w:t xml:space="preserve"> (1984</w:t>
      </w:r>
      <w:r w:rsidRPr="00765099">
        <w:rPr>
          <w:rFonts w:ascii="Times New Roman" w:hAnsi="Times New Roman" w:cs="Times New Roman"/>
          <w:sz w:val="24"/>
          <w:szCs w:val="24"/>
        </w:rPr>
        <w:t>), *</w:t>
      </w:r>
      <w:r w:rsidRPr="00765099">
        <w:rPr>
          <w:rFonts w:ascii="Times New Roman" w:hAnsi="Times New Roman"/>
          <w:sz w:val="24"/>
          <w:szCs w:val="24"/>
        </w:rPr>
        <w:t>M</w:t>
      </w:r>
      <w:r w:rsidRPr="00765099">
        <w:rPr>
          <w:rFonts w:ascii="Times New Roman" w:hAnsi="Times New Roman" w:cs="Times New Roman"/>
          <w:sz w:val="24"/>
          <w:szCs w:val="24"/>
        </w:rPr>
        <w:t>cDowell</w:t>
      </w:r>
      <w:r w:rsidRPr="00765099">
        <w:rPr>
          <w:rFonts w:ascii="Times New Roman" w:hAnsi="Times New Roman"/>
          <w:sz w:val="24"/>
          <w:szCs w:val="24"/>
        </w:rPr>
        <w:t xml:space="preserve"> </w:t>
      </w:r>
      <w:r w:rsidRPr="00765099">
        <w:rPr>
          <w:rFonts w:ascii="Times New Roman" w:hAnsi="Times New Roman" w:cs="Times New Roman"/>
          <w:sz w:val="24"/>
          <w:szCs w:val="24"/>
        </w:rPr>
        <w:t>(</w:t>
      </w:r>
      <w:r w:rsidRPr="00765099">
        <w:rPr>
          <w:rFonts w:ascii="Times New Roman" w:hAnsi="Times New Roman"/>
          <w:sz w:val="24"/>
          <w:szCs w:val="24"/>
        </w:rPr>
        <w:t>1985, 1987</w:t>
      </w:r>
      <w:r w:rsidRPr="00765099">
        <w:rPr>
          <w:rFonts w:ascii="Times New Roman" w:hAnsi="Times New Roman" w:cs="Times New Roman"/>
          <w:sz w:val="24"/>
          <w:szCs w:val="24"/>
        </w:rPr>
        <w:t xml:space="preserve">), </w:t>
      </w:r>
      <w:r w:rsidRPr="00765099">
        <w:rPr>
          <w:rFonts w:ascii="Times New Roman" w:eastAsia="Times New Roman" w:hAnsi="Times New Roman" w:cs="Times New Roman"/>
          <w:sz w:val="24"/>
          <w:szCs w:val="24"/>
        </w:rPr>
        <w:t>"</w:t>
      </w:r>
      <w:r w:rsidRPr="00765099">
        <w:rPr>
          <w:rFonts w:ascii="Times New Roman" w:eastAsia="Times New Roman" w:hAnsi="Times New Roman"/>
          <w:sz w:val="24"/>
          <w:szCs w:val="24"/>
        </w:rPr>
        <w:t>Underwood and</w:t>
      </w:r>
      <w:r>
        <w:rPr>
          <w:rFonts w:ascii="Times New Roman" w:eastAsia="Times New Roman" w:hAnsi="Times New Roman"/>
          <w:sz w:val="24"/>
          <w:szCs w:val="24"/>
        </w:rPr>
        <w:t xml:space="preserve"> </w:t>
      </w:r>
      <w:r w:rsidRPr="00765099">
        <w:rPr>
          <w:rFonts w:ascii="Times New Roman" w:eastAsia="Times New Roman" w:hAnsi="Times New Roman"/>
          <w:sz w:val="24"/>
          <w:szCs w:val="24"/>
        </w:rPr>
        <w:t xml:space="preserve">Morgan </w:t>
      </w:r>
      <w:r w:rsidRPr="00765099">
        <w:rPr>
          <w:rFonts w:ascii="Times New Roman" w:eastAsia="Times New Roman" w:hAnsi="Times New Roman" w:cs="Times New Roman"/>
          <w:sz w:val="24"/>
          <w:szCs w:val="24"/>
        </w:rPr>
        <w:t>(</w:t>
      </w:r>
      <w:r w:rsidRPr="00765099">
        <w:rPr>
          <w:rFonts w:ascii="Times New Roman" w:eastAsia="Times New Roman" w:hAnsi="Times New Roman"/>
          <w:sz w:val="24"/>
          <w:szCs w:val="24"/>
        </w:rPr>
        <w:t>1963</w:t>
      </w:r>
      <w:r w:rsidRPr="00765099">
        <w:rPr>
          <w:rFonts w:ascii="Times New Roman" w:eastAsia="Times New Roman" w:hAnsi="Times New Roman" w:cs="Times New Roman"/>
          <w:sz w:val="24"/>
          <w:szCs w:val="24"/>
        </w:rPr>
        <w:t>), '</w:t>
      </w:r>
      <w:proofErr w:type="spellStart"/>
      <w:r w:rsidRPr="00765099">
        <w:rPr>
          <w:rFonts w:ascii="Times New Roman" w:eastAsia="Times New Roman" w:hAnsi="Times New Roman"/>
          <w:sz w:val="24"/>
          <w:szCs w:val="24"/>
        </w:rPr>
        <w:t>Radostits</w:t>
      </w:r>
      <w:proofErr w:type="spellEnd"/>
      <w:r w:rsidRPr="00765099">
        <w:rPr>
          <w:rFonts w:ascii="Times New Roman" w:eastAsia="Times New Roman" w:hAnsi="Times New Roman"/>
          <w:sz w:val="24"/>
          <w:szCs w:val="24"/>
        </w:rPr>
        <w:t xml:space="preserve"> et al</w:t>
      </w:r>
      <w:r w:rsidRPr="00765099">
        <w:rPr>
          <w:rFonts w:ascii="Times New Roman" w:eastAsia="Times New Roman" w:hAnsi="Times New Roman" w:cs="Times New Roman"/>
          <w:sz w:val="24"/>
          <w:szCs w:val="24"/>
        </w:rPr>
        <w:t>. (</w:t>
      </w:r>
      <w:r w:rsidRPr="00765099">
        <w:rPr>
          <w:rFonts w:ascii="Times New Roman" w:eastAsia="Times New Roman" w:hAnsi="Times New Roman"/>
          <w:sz w:val="24"/>
          <w:szCs w:val="24"/>
        </w:rPr>
        <w:t>2007</w:t>
      </w:r>
      <w:r w:rsidRPr="00765099">
        <w:rPr>
          <w:rFonts w:ascii="Times New Roman" w:eastAsia="Times New Roman" w:hAnsi="Times New Roman" w:cs="Times New Roman"/>
          <w:sz w:val="24"/>
          <w:szCs w:val="24"/>
        </w:rPr>
        <w:t>).</w:t>
      </w:r>
    </w:p>
    <w:p w:rsidR="00D0063D" w:rsidRPr="002A32CC" w:rsidRDefault="00D0063D" w:rsidP="00AB557A">
      <w:pPr>
        <w:spacing w:line="480" w:lineRule="auto"/>
        <w:jc w:val="both"/>
        <w:rPr>
          <w:rFonts w:ascii="Times New Roman" w:hAnsi="Times New Roman" w:cs="Times New Roman"/>
          <w:sz w:val="24"/>
          <w:szCs w:val="24"/>
        </w:rPr>
      </w:pPr>
    </w:p>
    <w:sectPr w:rsidR="00D0063D" w:rsidRPr="002A32CC" w:rsidSect="00FE669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dvTT3713a231+20">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950FEA"/>
    <w:multiLevelType w:val="hybridMultilevel"/>
    <w:tmpl w:val="655267E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022166"/>
    <w:rsid w:val="000070B8"/>
    <w:rsid w:val="000137A8"/>
    <w:rsid w:val="00021E48"/>
    <w:rsid w:val="00022166"/>
    <w:rsid w:val="00032BCF"/>
    <w:rsid w:val="00036BCF"/>
    <w:rsid w:val="00036D74"/>
    <w:rsid w:val="00061D9A"/>
    <w:rsid w:val="00071C78"/>
    <w:rsid w:val="0007327D"/>
    <w:rsid w:val="0008155D"/>
    <w:rsid w:val="00090395"/>
    <w:rsid w:val="00092F66"/>
    <w:rsid w:val="000B1180"/>
    <w:rsid w:val="000D1B36"/>
    <w:rsid w:val="000D2E29"/>
    <w:rsid w:val="000D5256"/>
    <w:rsid w:val="000D7E61"/>
    <w:rsid w:val="000E07AF"/>
    <w:rsid w:val="000E2DA9"/>
    <w:rsid w:val="000E5F95"/>
    <w:rsid w:val="000F0E4D"/>
    <w:rsid w:val="000F226D"/>
    <w:rsid w:val="00102D11"/>
    <w:rsid w:val="00103180"/>
    <w:rsid w:val="00104FC8"/>
    <w:rsid w:val="00123045"/>
    <w:rsid w:val="001243B3"/>
    <w:rsid w:val="00124AAC"/>
    <w:rsid w:val="0012687A"/>
    <w:rsid w:val="001303D2"/>
    <w:rsid w:val="00132D64"/>
    <w:rsid w:val="00146483"/>
    <w:rsid w:val="00155B6A"/>
    <w:rsid w:val="0017651A"/>
    <w:rsid w:val="001864C5"/>
    <w:rsid w:val="00197E52"/>
    <w:rsid w:val="001A3E22"/>
    <w:rsid w:val="001B10C3"/>
    <w:rsid w:val="001B2525"/>
    <w:rsid w:val="001B4B33"/>
    <w:rsid w:val="001C18CD"/>
    <w:rsid w:val="001E0D7F"/>
    <w:rsid w:val="001F74FF"/>
    <w:rsid w:val="002002EE"/>
    <w:rsid w:val="00206FC1"/>
    <w:rsid w:val="002106F3"/>
    <w:rsid w:val="00222198"/>
    <w:rsid w:val="00222391"/>
    <w:rsid w:val="00235AD3"/>
    <w:rsid w:val="00266B76"/>
    <w:rsid w:val="002822A1"/>
    <w:rsid w:val="002900E6"/>
    <w:rsid w:val="002920C4"/>
    <w:rsid w:val="002A32CC"/>
    <w:rsid w:val="002C6636"/>
    <w:rsid w:val="002D1C58"/>
    <w:rsid w:val="002E0594"/>
    <w:rsid w:val="002F1A44"/>
    <w:rsid w:val="002F1FE6"/>
    <w:rsid w:val="00305FB6"/>
    <w:rsid w:val="00321DDB"/>
    <w:rsid w:val="00333DAF"/>
    <w:rsid w:val="00361713"/>
    <w:rsid w:val="00364F44"/>
    <w:rsid w:val="00372A24"/>
    <w:rsid w:val="00384F5D"/>
    <w:rsid w:val="003911D4"/>
    <w:rsid w:val="00393467"/>
    <w:rsid w:val="00394BCE"/>
    <w:rsid w:val="003B026B"/>
    <w:rsid w:val="003B3BA1"/>
    <w:rsid w:val="003B5C6F"/>
    <w:rsid w:val="003C2D1C"/>
    <w:rsid w:val="003C37F0"/>
    <w:rsid w:val="003C40F3"/>
    <w:rsid w:val="003D3DA3"/>
    <w:rsid w:val="003E16EC"/>
    <w:rsid w:val="003F19B8"/>
    <w:rsid w:val="003F3863"/>
    <w:rsid w:val="00431FFA"/>
    <w:rsid w:val="00443942"/>
    <w:rsid w:val="00446663"/>
    <w:rsid w:val="00454372"/>
    <w:rsid w:val="00461F8C"/>
    <w:rsid w:val="004627A7"/>
    <w:rsid w:val="004714CF"/>
    <w:rsid w:val="00474E1C"/>
    <w:rsid w:val="00481057"/>
    <w:rsid w:val="00487FDF"/>
    <w:rsid w:val="004C7E85"/>
    <w:rsid w:val="004D401A"/>
    <w:rsid w:val="004D46DD"/>
    <w:rsid w:val="004E2C7B"/>
    <w:rsid w:val="00503B98"/>
    <w:rsid w:val="0051076D"/>
    <w:rsid w:val="00522CD8"/>
    <w:rsid w:val="00523088"/>
    <w:rsid w:val="00524DBD"/>
    <w:rsid w:val="0052588A"/>
    <w:rsid w:val="00532080"/>
    <w:rsid w:val="00532685"/>
    <w:rsid w:val="00547D0A"/>
    <w:rsid w:val="005578C8"/>
    <w:rsid w:val="00565008"/>
    <w:rsid w:val="00570EC6"/>
    <w:rsid w:val="00571B32"/>
    <w:rsid w:val="00583042"/>
    <w:rsid w:val="005A1311"/>
    <w:rsid w:val="005A3019"/>
    <w:rsid w:val="005A3AE2"/>
    <w:rsid w:val="005B6C66"/>
    <w:rsid w:val="005B6E0D"/>
    <w:rsid w:val="005D5C96"/>
    <w:rsid w:val="005D7887"/>
    <w:rsid w:val="005F1071"/>
    <w:rsid w:val="00606DDF"/>
    <w:rsid w:val="00611B66"/>
    <w:rsid w:val="0062063A"/>
    <w:rsid w:val="00621159"/>
    <w:rsid w:val="0062739E"/>
    <w:rsid w:val="00632A4C"/>
    <w:rsid w:val="00652D90"/>
    <w:rsid w:val="00680126"/>
    <w:rsid w:val="00694C88"/>
    <w:rsid w:val="006A54C1"/>
    <w:rsid w:val="006A5D3A"/>
    <w:rsid w:val="006B5801"/>
    <w:rsid w:val="006B64F6"/>
    <w:rsid w:val="006F1063"/>
    <w:rsid w:val="006F241A"/>
    <w:rsid w:val="006F271B"/>
    <w:rsid w:val="00700C40"/>
    <w:rsid w:val="007036AC"/>
    <w:rsid w:val="00714A24"/>
    <w:rsid w:val="00720280"/>
    <w:rsid w:val="00721CD3"/>
    <w:rsid w:val="00731E75"/>
    <w:rsid w:val="00734D33"/>
    <w:rsid w:val="00735E1A"/>
    <w:rsid w:val="007479D3"/>
    <w:rsid w:val="00767059"/>
    <w:rsid w:val="00772A69"/>
    <w:rsid w:val="007767B9"/>
    <w:rsid w:val="00787BE8"/>
    <w:rsid w:val="007A67DB"/>
    <w:rsid w:val="007A743F"/>
    <w:rsid w:val="007B03BB"/>
    <w:rsid w:val="007B1F57"/>
    <w:rsid w:val="007C0586"/>
    <w:rsid w:val="007D1760"/>
    <w:rsid w:val="00816E8B"/>
    <w:rsid w:val="00823254"/>
    <w:rsid w:val="00831B8A"/>
    <w:rsid w:val="00842D54"/>
    <w:rsid w:val="0084380F"/>
    <w:rsid w:val="00855DA9"/>
    <w:rsid w:val="00862AF0"/>
    <w:rsid w:val="008A1D6F"/>
    <w:rsid w:val="008B58B8"/>
    <w:rsid w:val="008C6363"/>
    <w:rsid w:val="008D30A7"/>
    <w:rsid w:val="008D3975"/>
    <w:rsid w:val="008E003C"/>
    <w:rsid w:val="008E4154"/>
    <w:rsid w:val="00917942"/>
    <w:rsid w:val="00923681"/>
    <w:rsid w:val="00932612"/>
    <w:rsid w:val="009327E9"/>
    <w:rsid w:val="00942A44"/>
    <w:rsid w:val="009526EE"/>
    <w:rsid w:val="00953981"/>
    <w:rsid w:val="00953FEA"/>
    <w:rsid w:val="00960486"/>
    <w:rsid w:val="009646D6"/>
    <w:rsid w:val="00967737"/>
    <w:rsid w:val="00970785"/>
    <w:rsid w:val="00972E4F"/>
    <w:rsid w:val="0098086F"/>
    <w:rsid w:val="00981D73"/>
    <w:rsid w:val="0098222A"/>
    <w:rsid w:val="0098269F"/>
    <w:rsid w:val="009862AC"/>
    <w:rsid w:val="00992AF8"/>
    <w:rsid w:val="009A38A6"/>
    <w:rsid w:val="009A5B09"/>
    <w:rsid w:val="009B1214"/>
    <w:rsid w:val="009B4C45"/>
    <w:rsid w:val="009C5A7A"/>
    <w:rsid w:val="009D0067"/>
    <w:rsid w:val="00A17B3A"/>
    <w:rsid w:val="00A244A6"/>
    <w:rsid w:val="00A300DB"/>
    <w:rsid w:val="00A46DCC"/>
    <w:rsid w:val="00A474A3"/>
    <w:rsid w:val="00A55949"/>
    <w:rsid w:val="00A566BB"/>
    <w:rsid w:val="00A62395"/>
    <w:rsid w:val="00A74302"/>
    <w:rsid w:val="00A8724E"/>
    <w:rsid w:val="00A90CEF"/>
    <w:rsid w:val="00A96EDF"/>
    <w:rsid w:val="00A97F92"/>
    <w:rsid w:val="00AA193C"/>
    <w:rsid w:val="00AA695C"/>
    <w:rsid w:val="00AB4D14"/>
    <w:rsid w:val="00AB557A"/>
    <w:rsid w:val="00AC1BE4"/>
    <w:rsid w:val="00AC3DB8"/>
    <w:rsid w:val="00AD0502"/>
    <w:rsid w:val="00AD387A"/>
    <w:rsid w:val="00AE162A"/>
    <w:rsid w:val="00AE43EA"/>
    <w:rsid w:val="00AE7DC8"/>
    <w:rsid w:val="00AF0AB5"/>
    <w:rsid w:val="00AF2E2F"/>
    <w:rsid w:val="00AF4A5F"/>
    <w:rsid w:val="00AF640F"/>
    <w:rsid w:val="00B1222C"/>
    <w:rsid w:val="00B12885"/>
    <w:rsid w:val="00B20133"/>
    <w:rsid w:val="00B22CCE"/>
    <w:rsid w:val="00B256ED"/>
    <w:rsid w:val="00B33B5F"/>
    <w:rsid w:val="00B34924"/>
    <w:rsid w:val="00B46EF9"/>
    <w:rsid w:val="00B47BA0"/>
    <w:rsid w:val="00B50DE5"/>
    <w:rsid w:val="00B52B3B"/>
    <w:rsid w:val="00B56386"/>
    <w:rsid w:val="00B62E78"/>
    <w:rsid w:val="00B74015"/>
    <w:rsid w:val="00B82334"/>
    <w:rsid w:val="00B85F60"/>
    <w:rsid w:val="00B96C4C"/>
    <w:rsid w:val="00BA0548"/>
    <w:rsid w:val="00BA0CE0"/>
    <w:rsid w:val="00BC1343"/>
    <w:rsid w:val="00BD191A"/>
    <w:rsid w:val="00BE251F"/>
    <w:rsid w:val="00BE6E8C"/>
    <w:rsid w:val="00BF12B7"/>
    <w:rsid w:val="00BF4CBE"/>
    <w:rsid w:val="00BF5E99"/>
    <w:rsid w:val="00BF6C9F"/>
    <w:rsid w:val="00C04630"/>
    <w:rsid w:val="00C26453"/>
    <w:rsid w:val="00C460AA"/>
    <w:rsid w:val="00C47354"/>
    <w:rsid w:val="00C60610"/>
    <w:rsid w:val="00C741EB"/>
    <w:rsid w:val="00C75645"/>
    <w:rsid w:val="00C81AD1"/>
    <w:rsid w:val="00C83790"/>
    <w:rsid w:val="00C85D4E"/>
    <w:rsid w:val="00CA00EB"/>
    <w:rsid w:val="00CA62AA"/>
    <w:rsid w:val="00CB47F3"/>
    <w:rsid w:val="00CC0748"/>
    <w:rsid w:val="00CD26FA"/>
    <w:rsid w:val="00CF00F9"/>
    <w:rsid w:val="00CF03F3"/>
    <w:rsid w:val="00CF76C8"/>
    <w:rsid w:val="00D0063D"/>
    <w:rsid w:val="00D075B5"/>
    <w:rsid w:val="00D11AB8"/>
    <w:rsid w:val="00D25F4D"/>
    <w:rsid w:val="00D27872"/>
    <w:rsid w:val="00D349F2"/>
    <w:rsid w:val="00D358DE"/>
    <w:rsid w:val="00D57CDE"/>
    <w:rsid w:val="00D65E73"/>
    <w:rsid w:val="00D740D9"/>
    <w:rsid w:val="00D76B8B"/>
    <w:rsid w:val="00D81BEB"/>
    <w:rsid w:val="00D918EF"/>
    <w:rsid w:val="00DA383A"/>
    <w:rsid w:val="00DA4C84"/>
    <w:rsid w:val="00DC18EA"/>
    <w:rsid w:val="00DC7651"/>
    <w:rsid w:val="00DD4CEE"/>
    <w:rsid w:val="00DE4023"/>
    <w:rsid w:val="00DF14D7"/>
    <w:rsid w:val="00DF3814"/>
    <w:rsid w:val="00E0539A"/>
    <w:rsid w:val="00E1367C"/>
    <w:rsid w:val="00E21133"/>
    <w:rsid w:val="00E26BB2"/>
    <w:rsid w:val="00E34E37"/>
    <w:rsid w:val="00E37B38"/>
    <w:rsid w:val="00E5166A"/>
    <w:rsid w:val="00E56202"/>
    <w:rsid w:val="00E57653"/>
    <w:rsid w:val="00E70219"/>
    <w:rsid w:val="00E77514"/>
    <w:rsid w:val="00E80D25"/>
    <w:rsid w:val="00E90C7C"/>
    <w:rsid w:val="00E95197"/>
    <w:rsid w:val="00E97168"/>
    <w:rsid w:val="00EA5D87"/>
    <w:rsid w:val="00EC0A1C"/>
    <w:rsid w:val="00EC1616"/>
    <w:rsid w:val="00ED1B20"/>
    <w:rsid w:val="00ED429A"/>
    <w:rsid w:val="00EE4946"/>
    <w:rsid w:val="00EF4143"/>
    <w:rsid w:val="00EF5D09"/>
    <w:rsid w:val="00EF681C"/>
    <w:rsid w:val="00F028AC"/>
    <w:rsid w:val="00F10A62"/>
    <w:rsid w:val="00F3152E"/>
    <w:rsid w:val="00F55073"/>
    <w:rsid w:val="00F6102C"/>
    <w:rsid w:val="00F72888"/>
    <w:rsid w:val="00F77B64"/>
    <w:rsid w:val="00F84332"/>
    <w:rsid w:val="00F848CC"/>
    <w:rsid w:val="00F87113"/>
    <w:rsid w:val="00F919D8"/>
    <w:rsid w:val="00F9272B"/>
    <w:rsid w:val="00F92C1E"/>
    <w:rsid w:val="00FA38A3"/>
    <w:rsid w:val="00FB358B"/>
    <w:rsid w:val="00FB7A71"/>
    <w:rsid w:val="00FD58F3"/>
    <w:rsid w:val="00FE6690"/>
    <w:rsid w:val="00FE6EF3"/>
    <w:rsid w:val="00FF3722"/>
    <w:rsid w:val="00FF5C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90"/>
  </w:style>
  <w:style w:type="paragraph" w:styleId="Heading2">
    <w:name w:val="heading 2"/>
    <w:basedOn w:val="Normal"/>
    <w:link w:val="Heading2Char"/>
    <w:uiPriority w:val="9"/>
    <w:qFormat/>
    <w:rsid w:val="00C0463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216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C04630"/>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C046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04630"/>
  </w:style>
  <w:style w:type="character" w:styleId="Hyperlink">
    <w:name w:val="Hyperlink"/>
    <w:basedOn w:val="DefaultParagraphFont"/>
    <w:uiPriority w:val="99"/>
    <w:semiHidden/>
    <w:unhideWhenUsed/>
    <w:rsid w:val="00C04630"/>
    <w:rPr>
      <w:color w:val="0000FF"/>
      <w:u w:val="single"/>
    </w:rPr>
  </w:style>
</w:styles>
</file>

<file path=word/webSettings.xml><?xml version="1.0" encoding="utf-8"?>
<w:webSettings xmlns:r="http://schemas.openxmlformats.org/officeDocument/2006/relationships" xmlns:w="http://schemas.openxmlformats.org/wordprocessingml/2006/main">
  <w:divs>
    <w:div w:id="1483690738">
      <w:bodyDiv w:val="1"/>
      <w:marLeft w:val="0"/>
      <w:marRight w:val="0"/>
      <w:marTop w:val="0"/>
      <w:marBottom w:val="0"/>
      <w:divBdr>
        <w:top w:val="none" w:sz="0" w:space="0" w:color="auto"/>
        <w:left w:val="none" w:sz="0" w:space="0" w:color="auto"/>
        <w:bottom w:val="none" w:sz="0" w:space="0" w:color="auto"/>
        <w:right w:val="none" w:sz="0" w:space="0" w:color="auto"/>
      </w:divBdr>
    </w:div>
    <w:div w:id="2043287760">
      <w:bodyDiv w:val="1"/>
      <w:marLeft w:val="0"/>
      <w:marRight w:val="0"/>
      <w:marTop w:val="0"/>
      <w:marBottom w:val="0"/>
      <w:divBdr>
        <w:top w:val="none" w:sz="0" w:space="0" w:color="auto"/>
        <w:left w:val="none" w:sz="0" w:space="0" w:color="auto"/>
        <w:bottom w:val="none" w:sz="0" w:space="0" w:color="auto"/>
        <w:right w:val="none" w:sz="0" w:space="0" w:color="auto"/>
      </w:divBdr>
      <w:divsChild>
        <w:div w:id="1133210451">
          <w:marLeft w:val="0"/>
          <w:marRight w:val="0"/>
          <w:marTop w:val="0"/>
          <w:marBottom w:val="0"/>
          <w:divBdr>
            <w:top w:val="none" w:sz="0" w:space="0" w:color="auto"/>
            <w:left w:val="none" w:sz="0" w:space="0" w:color="auto"/>
            <w:bottom w:val="none" w:sz="0" w:space="0" w:color="auto"/>
            <w:right w:val="none" w:sz="0" w:space="0" w:color="auto"/>
          </w:divBdr>
          <w:divsChild>
            <w:div w:id="835727335">
              <w:marLeft w:val="0"/>
              <w:marRight w:val="0"/>
              <w:marTop w:val="0"/>
              <w:marBottom w:val="0"/>
              <w:divBdr>
                <w:top w:val="none" w:sz="0" w:space="0" w:color="auto"/>
                <w:left w:val="none" w:sz="0" w:space="0" w:color="auto"/>
                <w:bottom w:val="none" w:sz="0" w:space="0" w:color="auto"/>
                <w:right w:val="none" w:sz="0" w:space="0" w:color="auto"/>
              </w:divBdr>
            </w:div>
          </w:divsChild>
        </w:div>
        <w:div w:id="1984001549">
          <w:marLeft w:val="0"/>
          <w:marRight w:val="0"/>
          <w:marTop w:val="0"/>
          <w:marBottom w:val="10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705</TotalTime>
  <Pages>8</Pages>
  <Words>1634</Words>
  <Characters>9318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IVRI</Company>
  <LinksUpToDate>false</LinksUpToDate>
  <CharactersWithSpaces>10931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dc:creator>
  <cp:keywords/>
  <dc:description/>
  <cp:lastModifiedBy>iqbal</cp:lastModifiedBy>
  <cp:revision>348</cp:revision>
  <dcterms:created xsi:type="dcterms:W3CDTF">2012-07-03T13:28:00Z</dcterms:created>
  <dcterms:modified xsi:type="dcterms:W3CDTF">2013-07-10T15:40:00Z</dcterms:modified>
</cp:coreProperties>
</file>