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3F2AF8" w:rsidP="00EE144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DE7">
        <w:rPr>
          <w:rFonts w:ascii="Times New Roman" w:hAnsi="Times New Roman" w:cs="Times New Roman"/>
          <w:b/>
          <w:sz w:val="24"/>
          <w:szCs w:val="24"/>
        </w:rPr>
        <w:t>E</w:t>
      </w:r>
      <w:r w:rsidR="003A66AC" w:rsidRPr="00FF0DE7">
        <w:rPr>
          <w:rFonts w:ascii="Times New Roman" w:hAnsi="Times New Roman" w:cs="Times New Roman"/>
          <w:b/>
          <w:sz w:val="24"/>
          <w:szCs w:val="24"/>
        </w:rPr>
        <w:t>v</w:t>
      </w:r>
      <w:r w:rsidRPr="00FF0DE7">
        <w:rPr>
          <w:rFonts w:ascii="Times New Roman" w:hAnsi="Times New Roman" w:cs="Times New Roman"/>
          <w:b/>
          <w:sz w:val="24"/>
          <w:szCs w:val="24"/>
        </w:rPr>
        <w:t>aluation of ser</w:t>
      </w:r>
      <w:r w:rsidR="00E84E64" w:rsidRPr="00FF0DE7">
        <w:rPr>
          <w:rFonts w:ascii="Times New Roman" w:hAnsi="Times New Roman" w:cs="Times New Roman"/>
          <w:b/>
          <w:sz w:val="24"/>
          <w:szCs w:val="24"/>
        </w:rPr>
        <w:t>u</w:t>
      </w:r>
      <w:r w:rsidRPr="00FF0DE7">
        <w:rPr>
          <w:rFonts w:ascii="Times New Roman" w:hAnsi="Times New Roman" w:cs="Times New Roman"/>
          <w:b/>
          <w:sz w:val="24"/>
          <w:szCs w:val="24"/>
        </w:rPr>
        <w:t>m m</w:t>
      </w:r>
      <w:r w:rsidR="009C3916" w:rsidRPr="00FF0DE7">
        <w:rPr>
          <w:rFonts w:ascii="Times New Roman" w:hAnsi="Times New Roman" w:cs="Times New Roman"/>
          <w:b/>
          <w:sz w:val="24"/>
          <w:szCs w:val="24"/>
        </w:rPr>
        <w:t>icro</w:t>
      </w:r>
      <w:r w:rsidR="00607428" w:rsidRPr="00FF0DE7">
        <w:rPr>
          <w:rFonts w:ascii="Times New Roman" w:hAnsi="Times New Roman" w:cs="Times New Roman"/>
          <w:b/>
          <w:sz w:val="24"/>
          <w:szCs w:val="24"/>
        </w:rPr>
        <w:t xml:space="preserve">mineral </w:t>
      </w:r>
      <w:r w:rsidRPr="00FF0DE7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607428" w:rsidRPr="00FF0DE7">
        <w:rPr>
          <w:rFonts w:ascii="Times New Roman" w:hAnsi="Times New Roman" w:cs="Times New Roman"/>
          <w:b/>
          <w:sz w:val="24"/>
          <w:szCs w:val="24"/>
        </w:rPr>
        <w:t xml:space="preserve">hormone interrelation in cattle </w:t>
      </w:r>
    </w:p>
    <w:p w:rsidR="005138AE" w:rsidRPr="00A222FC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Mohd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Iqbal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 Yatoo</w:t>
      </w:r>
      <w:r w:rsidRPr="00A222F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Archana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Saxena</w:t>
      </w:r>
      <w:r w:rsidRPr="006B05D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Pankaj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Kumar</w:t>
      </w:r>
      <w:r w:rsidRPr="006B05D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Umesh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 Dimri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222FC">
        <w:rPr>
          <w:rFonts w:ascii="Times New Roman" w:eastAsia="Calibri" w:hAnsi="Times New Roman" w:cs="Times New Roman"/>
          <w:sz w:val="24"/>
          <w:szCs w:val="24"/>
        </w:rPr>
        <w:t>, Mahesh Chandra Sharma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</w:p>
    <w:p w:rsidR="005138AE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2F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222FC">
        <w:rPr>
          <w:rFonts w:ascii="Times New Roman" w:eastAsia="Calibri" w:hAnsi="Times New Roman" w:cs="Times New Roman"/>
          <w:sz w:val="24"/>
          <w:szCs w:val="24"/>
        </w:rPr>
        <w:t>Division of Medicine, I</w:t>
      </w:r>
      <w:r>
        <w:rPr>
          <w:rFonts w:ascii="Times New Roman" w:eastAsia="Calibri" w:hAnsi="Times New Roman" w:cs="Times New Roman"/>
          <w:sz w:val="24"/>
          <w:szCs w:val="24"/>
        </w:rPr>
        <w:t xml:space="preserve">ndian </w:t>
      </w:r>
      <w:r w:rsidRPr="00A222FC">
        <w:rPr>
          <w:rFonts w:ascii="Times New Roman" w:eastAsia="Calibri" w:hAnsi="Times New Roman" w:cs="Times New Roman"/>
          <w:sz w:val="24"/>
          <w:szCs w:val="24"/>
        </w:rPr>
        <w:t>V</w:t>
      </w:r>
      <w:r>
        <w:rPr>
          <w:rFonts w:ascii="Times New Roman" w:eastAsia="Calibri" w:hAnsi="Times New Roman" w:cs="Times New Roman"/>
          <w:sz w:val="24"/>
          <w:szCs w:val="24"/>
        </w:rPr>
        <w:t xml:space="preserve">eterinary </w:t>
      </w:r>
      <w:r w:rsidRPr="00A222FC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 xml:space="preserve">esearch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nstitue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Izatnagar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Barielly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>, U.P.-243122</w:t>
      </w:r>
    </w:p>
    <w:p w:rsidR="005138AE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2E3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CSIR-CIMAP,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Lucknow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UP-</w:t>
      </w:r>
      <w:r w:rsidRPr="00482E37">
        <w:rPr>
          <w:rFonts w:ascii="Arial" w:eastAsia="Calibri" w:hAnsi="Arial" w:cs="Arial"/>
          <w:color w:val="444444"/>
          <w:shd w:val="clear" w:color="auto" w:fill="FFFFFF"/>
        </w:rPr>
        <w:t xml:space="preserve"> </w:t>
      </w:r>
      <w:r w:rsidRPr="00482E37">
        <w:rPr>
          <w:rFonts w:ascii="Times New Roman" w:eastAsia="Calibri" w:hAnsi="Times New Roman" w:cs="Times New Roman"/>
          <w:sz w:val="24"/>
          <w:szCs w:val="24"/>
        </w:rPr>
        <w:t>226015</w:t>
      </w:r>
    </w:p>
    <w:p w:rsidR="005138AE" w:rsidRPr="00A222FC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0C99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ICAR-RCER, Patna, Bihar-</w:t>
      </w:r>
      <w:r w:rsidRPr="00482E37">
        <w:rPr>
          <w:rFonts w:ascii="Arial" w:eastAsia="Calibri" w:hAnsi="Arial" w:cs="Arial"/>
          <w:color w:val="444444"/>
          <w:shd w:val="clear" w:color="auto" w:fill="FFFFFF"/>
        </w:rPr>
        <w:t xml:space="preserve"> </w:t>
      </w:r>
      <w:r w:rsidRPr="00482E37">
        <w:rPr>
          <w:rFonts w:ascii="Times New Roman" w:eastAsia="Calibri" w:hAnsi="Times New Roman" w:cs="Times New Roman"/>
          <w:sz w:val="24"/>
          <w:szCs w:val="24"/>
        </w:rPr>
        <w:t>800014</w:t>
      </w:r>
    </w:p>
    <w:p w:rsidR="005138AE" w:rsidRPr="00A222FC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A222FC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ndian </w:t>
      </w:r>
      <w:r w:rsidRPr="00A222FC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 xml:space="preserve">ouncil of </w:t>
      </w:r>
      <w:r w:rsidRPr="00A222FC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griculture </w:t>
      </w:r>
      <w:r w:rsidRPr="00A222FC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esearch</w:t>
      </w:r>
      <w:r w:rsidRPr="00A222FC">
        <w:rPr>
          <w:rFonts w:ascii="Times New Roman" w:eastAsia="Calibri" w:hAnsi="Times New Roman" w:cs="Times New Roman"/>
          <w:sz w:val="24"/>
          <w:szCs w:val="24"/>
        </w:rPr>
        <w:t>, HQ New Delhi-110114</w:t>
      </w:r>
    </w:p>
    <w:p w:rsidR="005138AE" w:rsidRPr="00F02BEB" w:rsidRDefault="005138AE" w:rsidP="00AA7F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*corresponding author: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Mohd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Iqbal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Yato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222FC">
        <w:rPr>
          <w:rFonts w:ascii="Times New Roman" w:eastAsia="Calibri" w:hAnsi="Times New Roman" w:cs="Times New Roman"/>
          <w:sz w:val="24"/>
          <w:szCs w:val="24"/>
        </w:rPr>
        <w:t>Division of Medicine, I</w:t>
      </w:r>
      <w:r>
        <w:rPr>
          <w:rFonts w:ascii="Times New Roman" w:eastAsia="Calibri" w:hAnsi="Times New Roman" w:cs="Times New Roman"/>
          <w:sz w:val="24"/>
          <w:szCs w:val="24"/>
        </w:rPr>
        <w:t xml:space="preserve">ndian </w:t>
      </w:r>
      <w:r w:rsidRPr="00A222FC">
        <w:rPr>
          <w:rFonts w:ascii="Times New Roman" w:eastAsia="Calibri" w:hAnsi="Times New Roman" w:cs="Times New Roman"/>
          <w:sz w:val="24"/>
          <w:szCs w:val="24"/>
        </w:rPr>
        <w:t>V</w:t>
      </w:r>
      <w:r>
        <w:rPr>
          <w:rFonts w:ascii="Times New Roman" w:eastAsia="Calibri" w:hAnsi="Times New Roman" w:cs="Times New Roman"/>
          <w:sz w:val="24"/>
          <w:szCs w:val="24"/>
        </w:rPr>
        <w:t xml:space="preserve">eterinary </w:t>
      </w:r>
      <w:r w:rsidRPr="00A222FC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 xml:space="preserve">esearch </w:t>
      </w:r>
      <w:r w:rsidRPr="00A222FC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nstitute</w:t>
      </w:r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Izatnagar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eastAsia="Calibri" w:hAnsi="Times New Roman" w:cs="Times New Roman"/>
          <w:sz w:val="24"/>
          <w:szCs w:val="24"/>
        </w:rPr>
        <w:t>Barielly</w:t>
      </w:r>
      <w:proofErr w:type="spellEnd"/>
      <w:r w:rsidRPr="00A222FC">
        <w:rPr>
          <w:rFonts w:ascii="Times New Roman" w:eastAsia="Calibri" w:hAnsi="Times New Roman" w:cs="Times New Roman"/>
          <w:sz w:val="24"/>
          <w:szCs w:val="24"/>
        </w:rPr>
        <w:t>, U.P.-243122</w:t>
      </w:r>
      <w:r>
        <w:rPr>
          <w:rFonts w:ascii="Times New Roman" w:eastAsia="Calibri" w:hAnsi="Times New Roman" w:cs="Times New Roman"/>
          <w:sz w:val="24"/>
          <w:szCs w:val="24"/>
        </w:rPr>
        <w:t>, Email: iqbalyatoo@gmail.com</w:t>
      </w:r>
    </w:p>
    <w:p w:rsidR="005138AE" w:rsidRPr="00FF0DE7" w:rsidRDefault="005138AE" w:rsidP="00EE144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AF8" w:rsidRPr="00FF0DE7" w:rsidRDefault="003F2AF8" w:rsidP="003A6D9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DE7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3F2AF8" w:rsidRPr="00FF0DE7" w:rsidRDefault="003F2AF8" w:rsidP="003A6D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E7">
        <w:rPr>
          <w:rFonts w:ascii="Times New Roman" w:hAnsi="Times New Roman" w:cs="Times New Roman"/>
          <w:sz w:val="24"/>
          <w:szCs w:val="24"/>
        </w:rPr>
        <w:t xml:space="preserve">To evaluate </w:t>
      </w:r>
      <w:r w:rsidR="00213068" w:rsidRPr="00FF0DE7">
        <w:rPr>
          <w:rFonts w:ascii="Times New Roman" w:hAnsi="Times New Roman" w:cs="Times New Roman"/>
          <w:sz w:val="24"/>
          <w:szCs w:val="24"/>
        </w:rPr>
        <w:t>serum micro</w:t>
      </w:r>
      <w:r w:rsidRPr="00FF0DE7">
        <w:rPr>
          <w:rFonts w:ascii="Times New Roman" w:hAnsi="Times New Roman" w:cs="Times New Roman"/>
          <w:sz w:val="24"/>
          <w:szCs w:val="24"/>
        </w:rPr>
        <w:t xml:space="preserve">mineral and hormone interaction in cattle, </w:t>
      </w:r>
      <w:r w:rsidR="00213068" w:rsidRPr="00FF0DE7">
        <w:rPr>
          <w:rFonts w:ascii="Times New Roman" w:hAnsi="Times New Roman" w:cs="Times New Roman"/>
          <w:sz w:val="24"/>
          <w:szCs w:val="24"/>
        </w:rPr>
        <w:t>thirty</w:t>
      </w:r>
      <w:r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F04B40" w:rsidRPr="00FF0DE7">
        <w:rPr>
          <w:rFonts w:ascii="Times New Roman" w:hAnsi="Times New Roman" w:cs="Times New Roman"/>
          <w:sz w:val="24"/>
          <w:szCs w:val="24"/>
        </w:rPr>
        <w:t xml:space="preserve">crossbred </w:t>
      </w:r>
      <w:r w:rsidR="0048405D" w:rsidRPr="00FF0DE7">
        <w:rPr>
          <w:rFonts w:ascii="Times New Roman" w:hAnsi="Times New Roman" w:cs="Times New Roman"/>
          <w:sz w:val="24"/>
          <w:szCs w:val="24"/>
        </w:rPr>
        <w:t>cows</w:t>
      </w:r>
      <w:r w:rsidR="00213068" w:rsidRPr="00FF0DE7">
        <w:rPr>
          <w:rFonts w:ascii="Times New Roman" w:hAnsi="Times New Roman" w:cs="Times New Roman"/>
          <w:sz w:val="24"/>
          <w:szCs w:val="24"/>
        </w:rPr>
        <w:t xml:space="preserve"> from </w:t>
      </w:r>
      <w:r w:rsidRPr="00FF0DE7">
        <w:rPr>
          <w:rFonts w:ascii="Times New Roman" w:hAnsi="Times New Roman" w:cs="Times New Roman"/>
          <w:sz w:val="24"/>
          <w:szCs w:val="24"/>
        </w:rPr>
        <w:t xml:space="preserve">Holstein Friesian </w:t>
      </w:r>
      <w:r w:rsidR="00213068" w:rsidRPr="00FF0DE7">
        <w:rPr>
          <w:rFonts w:ascii="Times New Roman" w:hAnsi="Times New Roman" w:cs="Times New Roman"/>
          <w:sz w:val="24"/>
          <w:szCs w:val="24"/>
        </w:rPr>
        <w:t>herd</w:t>
      </w:r>
      <w:r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213068" w:rsidRPr="00FF0DE7">
        <w:rPr>
          <w:rFonts w:ascii="Times New Roman" w:hAnsi="Times New Roman" w:cs="Times New Roman"/>
          <w:sz w:val="24"/>
          <w:szCs w:val="24"/>
        </w:rPr>
        <w:t xml:space="preserve">were selected and divided into </w:t>
      </w:r>
      <w:r w:rsidR="0009491D">
        <w:rPr>
          <w:rFonts w:ascii="Times New Roman" w:hAnsi="Times New Roman" w:cs="Times New Roman"/>
          <w:sz w:val="24"/>
          <w:szCs w:val="24"/>
        </w:rPr>
        <w:t xml:space="preserve">three groups </w:t>
      </w:r>
      <w:r w:rsidR="0009491D" w:rsidRPr="0009491D">
        <w:rPr>
          <w:rFonts w:ascii="Times New Roman" w:hAnsi="Times New Roman" w:cs="Times New Roman"/>
          <w:i/>
          <w:sz w:val="24"/>
          <w:szCs w:val="24"/>
        </w:rPr>
        <w:t>viz.</w:t>
      </w:r>
      <w:r w:rsid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8F1E34" w:rsidRPr="00FF0DE7">
        <w:rPr>
          <w:rFonts w:ascii="Times New Roman" w:hAnsi="Times New Roman" w:cs="Times New Roman"/>
          <w:sz w:val="24"/>
          <w:szCs w:val="24"/>
        </w:rPr>
        <w:t xml:space="preserve">dry, lactating and </w:t>
      </w:r>
      <w:r w:rsidR="00642677">
        <w:rPr>
          <w:rFonts w:ascii="Times New Roman" w:hAnsi="Times New Roman" w:cs="Times New Roman"/>
          <w:sz w:val="24"/>
          <w:szCs w:val="24"/>
        </w:rPr>
        <w:t>pregnant</w:t>
      </w:r>
      <w:r w:rsidR="004701A4" w:rsidRPr="00FF0DE7">
        <w:rPr>
          <w:rFonts w:ascii="Times New Roman" w:hAnsi="Times New Roman" w:cs="Times New Roman"/>
          <w:sz w:val="24"/>
          <w:szCs w:val="24"/>
        </w:rPr>
        <w:t>. Each gr</w:t>
      </w:r>
      <w:r w:rsidR="00F04B40" w:rsidRPr="00FF0DE7">
        <w:rPr>
          <w:rFonts w:ascii="Times New Roman" w:hAnsi="Times New Roman" w:cs="Times New Roman"/>
          <w:sz w:val="24"/>
          <w:szCs w:val="24"/>
        </w:rPr>
        <w:t>o</w:t>
      </w:r>
      <w:r w:rsidR="004701A4" w:rsidRPr="00FF0DE7">
        <w:rPr>
          <w:rFonts w:ascii="Times New Roman" w:hAnsi="Times New Roman" w:cs="Times New Roman"/>
          <w:sz w:val="24"/>
          <w:szCs w:val="24"/>
        </w:rPr>
        <w:t xml:space="preserve">up </w:t>
      </w:r>
      <w:r w:rsidR="00F04B40" w:rsidRPr="00FF0DE7">
        <w:rPr>
          <w:rFonts w:ascii="Times New Roman" w:hAnsi="Times New Roman" w:cs="Times New Roman"/>
          <w:sz w:val="24"/>
          <w:szCs w:val="24"/>
        </w:rPr>
        <w:t xml:space="preserve">was </w:t>
      </w:r>
      <w:r w:rsidR="004701A4" w:rsidRPr="00FF0DE7">
        <w:rPr>
          <w:rFonts w:ascii="Times New Roman" w:hAnsi="Times New Roman" w:cs="Times New Roman"/>
          <w:sz w:val="24"/>
          <w:szCs w:val="24"/>
        </w:rPr>
        <w:t>having ten animals (n=10)</w:t>
      </w:r>
      <w:r w:rsidR="00F04B40" w:rsidRPr="00FF0DE7">
        <w:rPr>
          <w:rFonts w:ascii="Times New Roman" w:hAnsi="Times New Roman" w:cs="Times New Roman"/>
          <w:sz w:val="24"/>
          <w:szCs w:val="24"/>
        </w:rPr>
        <w:t>.</w:t>
      </w:r>
      <w:r w:rsidR="003E15DA" w:rsidRPr="00FF0DE7">
        <w:rPr>
          <w:rFonts w:ascii="Times New Roman" w:hAnsi="Times New Roman" w:cs="Times New Roman"/>
          <w:sz w:val="24"/>
          <w:szCs w:val="24"/>
        </w:rPr>
        <w:t xml:space="preserve"> Serum</w:t>
      </w:r>
      <w:r w:rsidR="00A149FB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3E15DA" w:rsidRPr="00FF0DE7">
        <w:rPr>
          <w:rFonts w:ascii="Times New Roman" w:hAnsi="Times New Roman" w:cs="Times New Roman"/>
          <w:sz w:val="24"/>
          <w:szCs w:val="24"/>
        </w:rPr>
        <w:t>microminerals</w:t>
      </w:r>
      <w:r w:rsidR="007B7CF1" w:rsidRPr="00FF0DE7">
        <w:rPr>
          <w:rFonts w:ascii="Times New Roman" w:hAnsi="Times New Roman" w:cs="Times New Roman"/>
          <w:sz w:val="24"/>
          <w:szCs w:val="24"/>
        </w:rPr>
        <w:t xml:space="preserve"> like copper (Cu), </w:t>
      </w:r>
      <w:r w:rsidR="00481911" w:rsidRPr="00FF0DE7">
        <w:rPr>
          <w:rFonts w:ascii="Times New Roman" w:hAnsi="Times New Roman" w:cs="Times New Roman"/>
          <w:sz w:val="24"/>
          <w:szCs w:val="24"/>
        </w:rPr>
        <w:t xml:space="preserve">iron (Fe), </w:t>
      </w:r>
      <w:r w:rsidR="007B7CF1" w:rsidRPr="00FF0DE7">
        <w:rPr>
          <w:rFonts w:ascii="Times New Roman" w:hAnsi="Times New Roman" w:cs="Times New Roman"/>
          <w:sz w:val="24"/>
          <w:szCs w:val="24"/>
        </w:rPr>
        <w:t>zinc (Zn)</w:t>
      </w:r>
      <w:r w:rsidR="0010395C" w:rsidRPr="00FF0DE7">
        <w:rPr>
          <w:rFonts w:ascii="Times New Roman" w:hAnsi="Times New Roman" w:cs="Times New Roman"/>
          <w:sz w:val="24"/>
          <w:szCs w:val="24"/>
        </w:rPr>
        <w:t xml:space="preserve"> and</w:t>
      </w:r>
      <w:r w:rsidR="007B7CF1" w:rsidRPr="00FF0DE7">
        <w:rPr>
          <w:rFonts w:ascii="Times New Roman" w:hAnsi="Times New Roman" w:cs="Times New Roman"/>
          <w:sz w:val="24"/>
          <w:szCs w:val="24"/>
        </w:rPr>
        <w:t xml:space="preserve"> manganese (</w:t>
      </w:r>
      <w:proofErr w:type="spellStart"/>
      <w:r w:rsidR="007B7CF1" w:rsidRPr="00FF0DE7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7B7CF1" w:rsidRPr="00FF0DE7">
        <w:rPr>
          <w:rFonts w:ascii="Times New Roman" w:hAnsi="Times New Roman" w:cs="Times New Roman"/>
          <w:sz w:val="24"/>
          <w:szCs w:val="24"/>
        </w:rPr>
        <w:t>)</w:t>
      </w:r>
      <w:r w:rsidR="003E15DA" w:rsidRPr="00FF0DE7">
        <w:rPr>
          <w:rFonts w:ascii="Times New Roman" w:hAnsi="Times New Roman" w:cs="Times New Roman"/>
          <w:sz w:val="24"/>
          <w:szCs w:val="24"/>
        </w:rPr>
        <w:t xml:space="preserve"> were estimated by atomic absorption </w:t>
      </w:r>
      <w:proofErr w:type="spellStart"/>
      <w:r w:rsidR="00077DA0" w:rsidRPr="00FF0DE7">
        <w:rPr>
          <w:rFonts w:ascii="Times New Roman" w:hAnsi="Times New Roman" w:cs="Times New Roman"/>
          <w:sz w:val="24"/>
          <w:szCs w:val="24"/>
        </w:rPr>
        <w:t>spectrophotometry</w:t>
      </w:r>
      <w:proofErr w:type="spellEnd"/>
      <w:r w:rsidR="003E15DA" w:rsidRPr="00FF0DE7">
        <w:rPr>
          <w:rFonts w:ascii="Times New Roman" w:hAnsi="Times New Roman" w:cs="Times New Roman"/>
          <w:sz w:val="24"/>
          <w:szCs w:val="24"/>
        </w:rPr>
        <w:t xml:space="preserve"> and </w:t>
      </w:r>
      <w:r w:rsidR="003E15DA" w:rsidRPr="00FF0DE7">
        <w:rPr>
          <w:rFonts w:ascii="Times New Roman" w:eastAsia="Calibri" w:hAnsi="Times New Roman" w:cs="Times New Roman"/>
          <w:sz w:val="24"/>
          <w:szCs w:val="24"/>
        </w:rPr>
        <w:t xml:space="preserve">serum hormones </w:t>
      </w:r>
      <w:r w:rsidR="0010395C" w:rsidRPr="00FF0DE7">
        <w:rPr>
          <w:rFonts w:ascii="Times New Roman" w:hAnsi="Times New Roman" w:cs="Times New Roman"/>
          <w:sz w:val="24"/>
          <w:szCs w:val="24"/>
        </w:rPr>
        <w:t xml:space="preserve">like </w:t>
      </w:r>
      <w:r w:rsidR="00B91C25">
        <w:rPr>
          <w:rFonts w:ascii="Times New Roman" w:hAnsi="Times New Roman" w:cs="Times New Roman"/>
          <w:sz w:val="24"/>
          <w:szCs w:val="24"/>
        </w:rPr>
        <w:t>o</w:t>
      </w:r>
      <w:r w:rsidR="0010395C" w:rsidRPr="00FF0DE7">
        <w:rPr>
          <w:rFonts w:ascii="Times New Roman" w:hAnsi="Times New Roman" w:cs="Times New Roman"/>
          <w:sz w:val="24"/>
          <w:szCs w:val="24"/>
        </w:rPr>
        <w:t>estrogen (E</w:t>
      </w:r>
      <w:r w:rsidR="0010395C" w:rsidRPr="00FF0D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0395C" w:rsidRPr="00FF0DE7">
        <w:rPr>
          <w:rFonts w:ascii="Times New Roman" w:hAnsi="Times New Roman" w:cs="Times New Roman"/>
          <w:sz w:val="24"/>
          <w:szCs w:val="24"/>
        </w:rPr>
        <w:t>), progesterone (P</w:t>
      </w:r>
      <w:r w:rsidR="0010395C" w:rsidRPr="00FF0D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0395C" w:rsidRPr="00FF0DE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0395C" w:rsidRPr="00FF0DE7">
        <w:rPr>
          <w:rFonts w:ascii="Times New Roman" w:hAnsi="Times New Roman" w:cs="Times New Roman"/>
          <w:sz w:val="24"/>
          <w:szCs w:val="24"/>
        </w:rPr>
        <w:t>trioiodothyronine</w:t>
      </w:r>
      <w:proofErr w:type="spellEnd"/>
      <w:r w:rsidR="0010395C" w:rsidRPr="00FF0DE7">
        <w:rPr>
          <w:rFonts w:ascii="Times New Roman" w:hAnsi="Times New Roman" w:cs="Times New Roman"/>
          <w:sz w:val="24"/>
          <w:szCs w:val="24"/>
        </w:rPr>
        <w:t xml:space="preserve"> (T</w:t>
      </w:r>
      <w:r w:rsidR="0010395C" w:rsidRPr="00FF0DE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0395C" w:rsidRPr="00FF0DE7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="0010395C" w:rsidRPr="00FF0DE7">
        <w:rPr>
          <w:rFonts w:ascii="Times New Roman" w:hAnsi="Times New Roman" w:cs="Times New Roman"/>
          <w:sz w:val="24"/>
          <w:szCs w:val="24"/>
        </w:rPr>
        <w:t>tetraiodothyronine</w:t>
      </w:r>
      <w:proofErr w:type="spellEnd"/>
      <w:r w:rsidR="0010395C" w:rsidRPr="00FF0DE7">
        <w:rPr>
          <w:rFonts w:ascii="Times New Roman" w:hAnsi="Times New Roman" w:cs="Times New Roman"/>
          <w:sz w:val="24"/>
          <w:szCs w:val="24"/>
        </w:rPr>
        <w:t xml:space="preserve"> (T</w:t>
      </w:r>
      <w:r w:rsidR="0010395C" w:rsidRPr="00FF0D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0395C" w:rsidRPr="00FF0DE7">
        <w:rPr>
          <w:rFonts w:ascii="Times New Roman" w:hAnsi="Times New Roman" w:cs="Times New Roman"/>
          <w:sz w:val="24"/>
          <w:szCs w:val="24"/>
        </w:rPr>
        <w:t xml:space="preserve">) </w:t>
      </w:r>
      <w:r w:rsidR="003E15DA" w:rsidRPr="00FF0DE7">
        <w:rPr>
          <w:rFonts w:ascii="Times New Roman" w:eastAsia="Calibri" w:hAnsi="Times New Roman" w:cs="Times New Roman"/>
          <w:sz w:val="24"/>
          <w:szCs w:val="24"/>
        </w:rPr>
        <w:t xml:space="preserve">by radio </w:t>
      </w:r>
      <w:proofErr w:type="spellStart"/>
      <w:r w:rsidR="003E15DA" w:rsidRPr="00FF0DE7">
        <w:rPr>
          <w:rFonts w:ascii="Times New Roman" w:eastAsia="Calibri" w:hAnsi="Times New Roman" w:cs="Times New Roman"/>
          <w:sz w:val="24"/>
          <w:szCs w:val="24"/>
        </w:rPr>
        <w:t>immuno</w:t>
      </w:r>
      <w:proofErr w:type="spellEnd"/>
      <w:r w:rsidR="003E15DA" w:rsidRPr="00FF0DE7">
        <w:rPr>
          <w:rFonts w:ascii="Times New Roman" w:eastAsia="Calibri" w:hAnsi="Times New Roman" w:cs="Times New Roman"/>
          <w:sz w:val="24"/>
          <w:szCs w:val="24"/>
        </w:rPr>
        <w:t xml:space="preserve"> assay (RIA)</w:t>
      </w:r>
      <w:r w:rsidR="00865787" w:rsidRPr="00FF0DE7">
        <w:rPr>
          <w:rFonts w:ascii="Times New Roman" w:hAnsi="Times New Roman" w:cs="Times New Roman"/>
          <w:sz w:val="24"/>
          <w:szCs w:val="24"/>
        </w:rPr>
        <w:t>.</w:t>
      </w:r>
      <w:r w:rsidR="007B7CF1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21359A" w:rsidRPr="00FF0DE7">
        <w:rPr>
          <w:rFonts w:ascii="Times New Roman" w:hAnsi="Times New Roman" w:cs="Times New Roman"/>
          <w:sz w:val="24"/>
          <w:szCs w:val="24"/>
        </w:rPr>
        <w:t xml:space="preserve">Serum microminerals and hormone levels </w:t>
      </w:r>
      <w:r w:rsidR="008A7091" w:rsidRPr="00FF0DE7">
        <w:rPr>
          <w:rFonts w:ascii="Times New Roman" w:hAnsi="Times New Roman" w:cs="Times New Roman"/>
          <w:sz w:val="24"/>
          <w:szCs w:val="24"/>
        </w:rPr>
        <w:t xml:space="preserve">were </w:t>
      </w:r>
      <w:r w:rsidR="0021359A" w:rsidRPr="00FF0DE7">
        <w:rPr>
          <w:rFonts w:ascii="Times New Roman" w:hAnsi="Times New Roman" w:cs="Times New Roman"/>
          <w:sz w:val="24"/>
          <w:szCs w:val="24"/>
        </w:rPr>
        <w:t xml:space="preserve">in deficient range. </w:t>
      </w:r>
      <w:r w:rsidR="007B7CF1" w:rsidRPr="00FF0DE7">
        <w:rPr>
          <w:rFonts w:ascii="Times New Roman" w:hAnsi="Times New Roman" w:cs="Times New Roman"/>
          <w:sz w:val="24"/>
          <w:szCs w:val="24"/>
        </w:rPr>
        <w:t xml:space="preserve">Positive and significant (p&lt;0.05) correlation was found </w:t>
      </w:r>
      <w:r w:rsidR="0006525D">
        <w:rPr>
          <w:rFonts w:ascii="Times New Roman" w:hAnsi="Times New Roman" w:cs="Times New Roman"/>
          <w:sz w:val="24"/>
          <w:szCs w:val="24"/>
        </w:rPr>
        <w:t>between</w:t>
      </w:r>
      <w:r w:rsidR="0006525D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8368D4" w:rsidRPr="00FF0DE7">
        <w:rPr>
          <w:rFonts w:ascii="Times New Roman" w:hAnsi="Times New Roman" w:cs="Times New Roman"/>
          <w:sz w:val="24"/>
          <w:szCs w:val="24"/>
        </w:rPr>
        <w:t>Zn</w:t>
      </w:r>
      <w:r w:rsidR="005D0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B60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8368D4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4C3A98" w:rsidRPr="00FF0DE7">
        <w:rPr>
          <w:rFonts w:ascii="Times New Roman" w:hAnsi="Times New Roman" w:cs="Times New Roman"/>
          <w:sz w:val="24"/>
          <w:szCs w:val="24"/>
        </w:rPr>
        <w:t>and estrogen</w:t>
      </w:r>
      <w:r w:rsidR="008368D4" w:rsidRPr="00FF0DE7">
        <w:rPr>
          <w:rFonts w:ascii="Times New Roman" w:hAnsi="Times New Roman" w:cs="Times New Roman"/>
          <w:sz w:val="24"/>
          <w:szCs w:val="24"/>
        </w:rPr>
        <w:t>;  Cu,</w:t>
      </w:r>
      <w:r w:rsidR="0006525D">
        <w:rPr>
          <w:rFonts w:ascii="Times New Roman" w:hAnsi="Times New Roman" w:cs="Times New Roman"/>
          <w:sz w:val="24"/>
          <w:szCs w:val="24"/>
        </w:rPr>
        <w:t xml:space="preserve"> </w:t>
      </w:r>
      <w:r w:rsidR="0006525D" w:rsidRPr="00FF0DE7">
        <w:rPr>
          <w:rFonts w:ascii="Times New Roman" w:hAnsi="Times New Roman" w:cs="Times New Roman"/>
          <w:sz w:val="24"/>
          <w:szCs w:val="24"/>
        </w:rPr>
        <w:t>Fe</w:t>
      </w:r>
      <w:r w:rsidR="0006525D">
        <w:rPr>
          <w:rFonts w:ascii="Times New Roman" w:hAnsi="Times New Roman" w:cs="Times New Roman"/>
          <w:sz w:val="24"/>
          <w:szCs w:val="24"/>
        </w:rPr>
        <w:t>,</w:t>
      </w:r>
      <w:r w:rsidR="008368D4" w:rsidRPr="00FF0DE7">
        <w:rPr>
          <w:rFonts w:ascii="Times New Roman" w:hAnsi="Times New Roman" w:cs="Times New Roman"/>
          <w:sz w:val="24"/>
          <w:szCs w:val="24"/>
        </w:rPr>
        <w:t xml:space="preserve"> Zn</w:t>
      </w:r>
      <w:r w:rsidR="00D72F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FC7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733455" w:rsidRPr="00FF0DE7">
        <w:rPr>
          <w:rFonts w:ascii="Times New Roman" w:hAnsi="Times New Roman" w:cs="Times New Roman"/>
          <w:sz w:val="24"/>
          <w:szCs w:val="24"/>
        </w:rPr>
        <w:t xml:space="preserve"> and progesterone.</w:t>
      </w:r>
      <w:r w:rsidR="00313CD5" w:rsidRPr="00FF0DE7">
        <w:rPr>
          <w:rFonts w:ascii="Times New Roman" w:hAnsi="Times New Roman" w:cs="Times New Roman"/>
          <w:sz w:val="24"/>
          <w:szCs w:val="24"/>
        </w:rPr>
        <w:t xml:space="preserve"> Positive and significant (p&lt;0.05) correlation was found between Cu, Fe, Zn and </w:t>
      </w:r>
      <w:r w:rsidR="00A02A11" w:rsidRPr="00FF0DE7">
        <w:rPr>
          <w:rFonts w:ascii="Times New Roman" w:hAnsi="Times New Roman" w:cs="Times New Roman"/>
          <w:sz w:val="24"/>
          <w:szCs w:val="24"/>
        </w:rPr>
        <w:t>T</w:t>
      </w:r>
      <w:r w:rsidR="00A02A11" w:rsidRPr="00FF0DE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02A11" w:rsidRPr="00FF0DE7">
        <w:rPr>
          <w:rFonts w:ascii="Times New Roman" w:hAnsi="Times New Roman" w:cs="Times New Roman"/>
          <w:sz w:val="24"/>
          <w:szCs w:val="24"/>
        </w:rPr>
        <w:t xml:space="preserve"> and T</w:t>
      </w:r>
      <w:r w:rsidR="00A02A11" w:rsidRPr="00FF0D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E66F8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6426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E66F8" w:rsidRPr="00792E11">
        <w:rPr>
          <w:rFonts w:ascii="Times New Roman" w:hAnsi="Times New Roman" w:cs="Times New Roman"/>
          <w:sz w:val="24"/>
          <w:szCs w:val="24"/>
        </w:rPr>
        <w:t xml:space="preserve">Significant (p&lt;0.05) improvement in </w:t>
      </w:r>
      <w:r w:rsidR="00B2383D" w:rsidRPr="00792E11">
        <w:rPr>
          <w:rFonts w:ascii="Times New Roman" w:hAnsi="Times New Roman" w:cs="Times New Roman"/>
          <w:sz w:val="24"/>
          <w:szCs w:val="24"/>
        </w:rPr>
        <w:t>Cu, Fe</w:t>
      </w:r>
      <w:r w:rsidR="006A5A88" w:rsidRPr="00792E11">
        <w:rPr>
          <w:rFonts w:ascii="Times New Roman" w:hAnsi="Times New Roman" w:cs="Times New Roman"/>
          <w:sz w:val="24"/>
          <w:szCs w:val="24"/>
        </w:rPr>
        <w:t>, Zn</w:t>
      </w:r>
      <w:r w:rsidR="009E66F8" w:rsidRPr="00792E11">
        <w:rPr>
          <w:rFonts w:ascii="Times New Roman" w:hAnsi="Times New Roman" w:cs="Times New Roman"/>
          <w:sz w:val="24"/>
          <w:szCs w:val="24"/>
        </w:rPr>
        <w:t xml:space="preserve"> and </w:t>
      </w:r>
      <w:r w:rsidR="00B2383D" w:rsidRPr="00792E11">
        <w:rPr>
          <w:rFonts w:ascii="Times New Roman" w:hAnsi="Times New Roman" w:cs="Times New Roman"/>
          <w:sz w:val="24"/>
          <w:szCs w:val="24"/>
        </w:rPr>
        <w:t>progesterone</w:t>
      </w:r>
      <w:r w:rsidR="009E66F8" w:rsidRPr="00792E11">
        <w:rPr>
          <w:rFonts w:ascii="Times New Roman" w:hAnsi="Times New Roman" w:cs="Times New Roman"/>
          <w:sz w:val="24"/>
          <w:szCs w:val="24"/>
        </w:rPr>
        <w:t xml:space="preserve"> was noticed</w:t>
      </w:r>
      <w:r w:rsidR="00333C70" w:rsidRPr="00792E11">
        <w:rPr>
          <w:rFonts w:ascii="Times New Roman" w:hAnsi="Times New Roman" w:cs="Times New Roman"/>
          <w:sz w:val="24"/>
          <w:szCs w:val="24"/>
        </w:rPr>
        <w:t xml:space="preserve"> 30 days</w:t>
      </w:r>
      <w:r w:rsidR="009E66F8" w:rsidRPr="00792E11">
        <w:rPr>
          <w:rFonts w:ascii="Times New Roman" w:hAnsi="Times New Roman" w:cs="Times New Roman"/>
          <w:sz w:val="24"/>
          <w:szCs w:val="24"/>
        </w:rPr>
        <w:t xml:space="preserve"> post mineral supplementation</w:t>
      </w:r>
      <w:r w:rsidR="00B2383D" w:rsidRPr="00792E11">
        <w:rPr>
          <w:rFonts w:ascii="Times New Roman" w:hAnsi="Times New Roman" w:cs="Times New Roman"/>
          <w:sz w:val="24"/>
          <w:szCs w:val="24"/>
        </w:rPr>
        <w:t xml:space="preserve"> in pregnant cows</w:t>
      </w:r>
      <w:r w:rsidR="00053967">
        <w:rPr>
          <w:rFonts w:ascii="Times New Roman" w:hAnsi="Times New Roman" w:cs="Times New Roman"/>
          <w:sz w:val="24"/>
          <w:szCs w:val="24"/>
        </w:rPr>
        <w:t xml:space="preserve"> and oestrogen in dry cows</w:t>
      </w:r>
      <w:r w:rsidR="009E66F8" w:rsidRPr="00792E11">
        <w:rPr>
          <w:rFonts w:ascii="Times New Roman" w:hAnsi="Times New Roman" w:cs="Times New Roman"/>
          <w:sz w:val="24"/>
          <w:szCs w:val="24"/>
        </w:rPr>
        <w:t>.</w:t>
      </w:r>
      <w:r w:rsidR="009E6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F23" w:rsidRPr="00FF0DE7">
        <w:rPr>
          <w:rFonts w:ascii="Times New Roman" w:hAnsi="Times New Roman" w:cs="Times New Roman"/>
          <w:sz w:val="24"/>
          <w:szCs w:val="24"/>
        </w:rPr>
        <w:t>Microminerals</w:t>
      </w:r>
      <w:proofErr w:type="spellEnd"/>
      <w:r w:rsidR="007C5F23" w:rsidRPr="00FF0DE7">
        <w:rPr>
          <w:rFonts w:ascii="Times New Roman" w:hAnsi="Times New Roman" w:cs="Times New Roman"/>
          <w:sz w:val="24"/>
          <w:szCs w:val="24"/>
        </w:rPr>
        <w:t xml:space="preserve"> are involved in hormone synthesis </w:t>
      </w:r>
      <w:r w:rsidR="00012E39">
        <w:rPr>
          <w:rFonts w:ascii="Times New Roman" w:hAnsi="Times New Roman" w:cs="Times New Roman"/>
          <w:sz w:val="24"/>
          <w:szCs w:val="24"/>
        </w:rPr>
        <w:t>and</w:t>
      </w:r>
      <w:r w:rsidR="007C5F23" w:rsidRPr="00FF0DE7">
        <w:rPr>
          <w:rFonts w:ascii="Times New Roman" w:hAnsi="Times New Roman" w:cs="Times New Roman"/>
          <w:sz w:val="24"/>
          <w:szCs w:val="24"/>
        </w:rPr>
        <w:t xml:space="preserve"> production and hence deficiency of microminerals causes hormonal imbalance thus </w:t>
      </w:r>
      <w:r w:rsidR="00045F10">
        <w:rPr>
          <w:rFonts w:ascii="Times New Roman" w:hAnsi="Times New Roman" w:cs="Times New Roman"/>
          <w:sz w:val="24"/>
          <w:szCs w:val="24"/>
        </w:rPr>
        <w:t>affecting health and production.</w:t>
      </w:r>
      <w:r w:rsidR="00EE5E88">
        <w:rPr>
          <w:rFonts w:ascii="Times New Roman" w:hAnsi="Times New Roman" w:cs="Times New Roman"/>
          <w:sz w:val="24"/>
          <w:szCs w:val="24"/>
        </w:rPr>
        <w:t>.</w:t>
      </w:r>
    </w:p>
    <w:p w:rsidR="00AA70C8" w:rsidRPr="0033416C" w:rsidRDefault="0033416C" w:rsidP="003A6D96">
      <w:pPr>
        <w:spacing w:after="0" w:line="480" w:lineRule="auto"/>
        <w:jc w:val="both"/>
        <w:rPr>
          <w:rFonts w:ascii="Times New Roman" w:hAnsi="Times New Roman" w:cs="Times New Roman"/>
          <w:b/>
          <w:color w:val="131313"/>
          <w:sz w:val="24"/>
          <w:szCs w:val="24"/>
        </w:rPr>
      </w:pPr>
      <w:r w:rsidRPr="0033416C">
        <w:rPr>
          <w:rFonts w:ascii="Times New Roman" w:hAnsi="Times New Roman" w:cs="Times New Roman"/>
          <w:b/>
          <w:color w:val="131313"/>
          <w:sz w:val="24"/>
          <w:szCs w:val="24"/>
        </w:rPr>
        <w:t>Key words:</w:t>
      </w:r>
      <w:r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</w:t>
      </w:r>
      <w:r w:rsidRPr="004E3A81">
        <w:rPr>
          <w:rFonts w:ascii="Times New Roman" w:hAnsi="Times New Roman" w:cs="Times New Roman"/>
          <w:color w:val="131313"/>
          <w:sz w:val="24"/>
          <w:szCs w:val="24"/>
        </w:rPr>
        <w:t>cow, micromineral, steroid, thyroid, hormone.</w:t>
      </w:r>
      <w:r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</w:t>
      </w:r>
    </w:p>
    <w:p w:rsidR="00AA70C8" w:rsidRPr="00FF0DE7" w:rsidRDefault="00AA70C8" w:rsidP="003A6D96">
      <w:pPr>
        <w:spacing w:after="0" w:line="480" w:lineRule="auto"/>
        <w:jc w:val="both"/>
        <w:rPr>
          <w:rFonts w:ascii="Times New Roman" w:hAnsi="Times New Roman" w:cs="Times New Roman"/>
          <w:b/>
          <w:color w:val="131313"/>
          <w:sz w:val="24"/>
          <w:szCs w:val="24"/>
        </w:rPr>
      </w:pPr>
      <w:r w:rsidRPr="00FF0DE7">
        <w:rPr>
          <w:rFonts w:ascii="Times New Roman" w:hAnsi="Times New Roman" w:cs="Times New Roman"/>
          <w:b/>
          <w:color w:val="131313"/>
          <w:sz w:val="24"/>
          <w:szCs w:val="24"/>
        </w:rPr>
        <w:t>Introduction</w:t>
      </w:r>
    </w:p>
    <w:p w:rsidR="004256D9" w:rsidRDefault="00DA479F" w:rsidP="003A6D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Microminerals are important for functioning of numerous </w:t>
      </w:r>
      <w:proofErr w:type="spellStart"/>
      <w:r w:rsidRPr="00FF0DE7">
        <w:rPr>
          <w:rFonts w:ascii="Times New Roman" w:hAnsi="Times New Roman" w:cs="Times New Roman"/>
          <w:color w:val="131313"/>
          <w:sz w:val="24"/>
          <w:szCs w:val="24"/>
        </w:rPr>
        <w:t>metalloenzymes</w:t>
      </w:r>
      <w:proofErr w:type="spellEnd"/>
      <w:r w:rsidR="00EB49CB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B49CB" w:rsidRPr="00B70F0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EB49CB" w:rsidRPr="00B70F0A">
        <w:rPr>
          <w:rFonts w:ascii="Times New Roman" w:hAnsi="Times New Roman" w:cs="Times New Roman"/>
          <w:color w:val="FF0000"/>
          <w:sz w:val="24"/>
          <w:szCs w:val="24"/>
        </w:rPr>
        <w:t>Suttle</w:t>
      </w:r>
      <w:proofErr w:type="spellEnd"/>
      <w:r w:rsidR="00EB49CB" w:rsidRPr="00B70F0A">
        <w:rPr>
          <w:rFonts w:ascii="Times New Roman" w:hAnsi="Times New Roman" w:cs="Times New Roman"/>
          <w:color w:val="FF0000"/>
          <w:sz w:val="24"/>
          <w:szCs w:val="24"/>
        </w:rPr>
        <w:t xml:space="preserve">, 2010) </w:t>
      </w:r>
      <w:r w:rsidR="00EB49CB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and </w:t>
      </w:r>
      <w:proofErr w:type="spellStart"/>
      <w:r w:rsidR="00EB49CB" w:rsidRPr="00FF0DE7">
        <w:rPr>
          <w:rFonts w:ascii="Times New Roman" w:hAnsi="Times New Roman" w:cs="Times New Roman"/>
          <w:color w:val="131313"/>
          <w:sz w:val="24"/>
          <w:szCs w:val="24"/>
        </w:rPr>
        <w:t>metalloproteins</w:t>
      </w:r>
      <w:proofErr w:type="spellEnd"/>
      <w:r w:rsidR="00EB49CB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B49CB" w:rsidRPr="00B70F0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EB49CB" w:rsidRPr="00B70F0A">
        <w:rPr>
          <w:rFonts w:ascii="Times New Roman" w:hAnsi="Times New Roman" w:cs="Times New Roman"/>
          <w:color w:val="FF0000"/>
          <w:sz w:val="24"/>
          <w:szCs w:val="24"/>
        </w:rPr>
        <w:t>Gressley</w:t>
      </w:r>
      <w:proofErr w:type="spellEnd"/>
      <w:r w:rsidR="007A5E3F" w:rsidRPr="00B70F0A">
        <w:rPr>
          <w:rFonts w:ascii="Times New Roman" w:hAnsi="Times New Roman" w:cs="Times New Roman"/>
          <w:color w:val="FF0000"/>
          <w:sz w:val="24"/>
          <w:szCs w:val="24"/>
        </w:rPr>
        <w:t>, 2009)</w:t>
      </w:r>
      <w:r w:rsidR="003B2D32" w:rsidRPr="00B70F0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B2D32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These enzymes and proteins are</w:t>
      </w:r>
      <w:r w:rsidR="007A5E3F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involved in a no. of biological </w:t>
      </w:r>
      <w:r w:rsidR="007A5E3F" w:rsidRPr="00FF0DE7">
        <w:rPr>
          <w:rFonts w:ascii="Times New Roman" w:hAnsi="Times New Roman" w:cs="Times New Roman"/>
          <w:color w:val="131313"/>
          <w:sz w:val="24"/>
          <w:szCs w:val="24"/>
        </w:rPr>
        <w:lastRenderedPageBreak/>
        <w:t>processes</w:t>
      </w:r>
      <w:r w:rsidR="00D354EC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D354EC" w:rsidRPr="00B70F0A">
        <w:rPr>
          <w:rFonts w:ascii="Times New Roman" w:hAnsi="Times New Roman" w:cs="Times New Roman"/>
          <w:color w:val="FF0000"/>
          <w:sz w:val="24"/>
          <w:szCs w:val="24"/>
        </w:rPr>
        <w:t>(Spears, 2003)</w:t>
      </w:r>
      <w:r w:rsidR="007A5E3F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including</w:t>
      </w:r>
      <w:r w:rsidR="00D354EC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hormone synthesis</w:t>
      </w:r>
      <w:r w:rsidR="00B2256C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BA688A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BA688A" w:rsidRPr="00B70F0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(Smith </w:t>
      </w:r>
      <w:r w:rsidR="00BA688A" w:rsidRPr="00B70F0A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et al</w:t>
      </w:r>
      <w:r w:rsidR="00BA688A" w:rsidRPr="00B70F0A">
        <w:rPr>
          <w:rFonts w:ascii="Times New Roman" w:eastAsia="Calibri" w:hAnsi="Times New Roman" w:cs="Times New Roman"/>
          <w:color w:val="FF0000"/>
          <w:sz w:val="24"/>
          <w:szCs w:val="24"/>
        </w:rPr>
        <w:t>., 2000)</w:t>
      </w:r>
      <w:r w:rsidR="00BA688A" w:rsidRPr="00B70F0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52234" w:rsidRPr="00FF0DE7">
        <w:rPr>
          <w:rFonts w:ascii="Times New Roman" w:hAnsi="Times New Roman" w:cs="Times New Roman"/>
          <w:sz w:val="24"/>
          <w:szCs w:val="24"/>
        </w:rPr>
        <w:t xml:space="preserve"> Hence deficiency of microminerals causes imbalance of </w:t>
      </w:r>
      <w:r w:rsidR="00730BD9" w:rsidRPr="00FF0DE7">
        <w:rPr>
          <w:rFonts w:ascii="Times New Roman" w:hAnsi="Times New Roman" w:cs="Times New Roman"/>
          <w:sz w:val="24"/>
          <w:szCs w:val="24"/>
        </w:rPr>
        <w:t xml:space="preserve">hormones affecting health </w:t>
      </w:r>
      <w:r w:rsidR="009D22C0" w:rsidRPr="00B70F0A">
        <w:rPr>
          <w:rFonts w:ascii="Times New Roman" w:hAnsi="Times New Roman" w:cs="Times New Roman"/>
          <w:color w:val="FF0000"/>
          <w:sz w:val="24"/>
          <w:szCs w:val="24"/>
        </w:rPr>
        <w:t xml:space="preserve">(Sharma </w:t>
      </w:r>
      <w:r w:rsidR="009D22C0" w:rsidRPr="00AD759B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9D22C0" w:rsidRPr="00B70F0A">
        <w:rPr>
          <w:rFonts w:ascii="Times New Roman" w:hAnsi="Times New Roman" w:cs="Times New Roman"/>
          <w:color w:val="FF0000"/>
          <w:sz w:val="24"/>
          <w:szCs w:val="24"/>
        </w:rPr>
        <w:t xml:space="preserve"> 2008) </w:t>
      </w:r>
      <w:r w:rsidR="00730BD9" w:rsidRPr="00FF0DE7">
        <w:rPr>
          <w:rFonts w:ascii="Times New Roman" w:hAnsi="Times New Roman" w:cs="Times New Roman"/>
          <w:sz w:val="24"/>
          <w:szCs w:val="24"/>
        </w:rPr>
        <w:t>and production</w:t>
      </w:r>
      <w:r w:rsidR="00D60B1B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D60B1B" w:rsidRPr="00B70F0A">
        <w:rPr>
          <w:rFonts w:ascii="Times New Roman" w:hAnsi="Times New Roman" w:cs="Times New Roman"/>
          <w:color w:val="FF0000"/>
          <w:sz w:val="24"/>
          <w:szCs w:val="24"/>
        </w:rPr>
        <w:t>(Sharma and Joshi, 2005)</w:t>
      </w:r>
      <w:r w:rsidR="00730BD9" w:rsidRPr="00B70F0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30BD9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195138" w:rsidRPr="00FF0DE7">
        <w:rPr>
          <w:rFonts w:ascii="Times New Roman" w:hAnsi="Times New Roman" w:cs="Times New Roman"/>
          <w:sz w:val="24"/>
          <w:szCs w:val="24"/>
        </w:rPr>
        <w:t>Keeping this in view, th</w:t>
      </w:r>
      <w:r w:rsidR="00B64952" w:rsidRPr="00FF0DE7">
        <w:rPr>
          <w:rFonts w:ascii="Times New Roman" w:hAnsi="Times New Roman" w:cs="Times New Roman"/>
          <w:sz w:val="24"/>
          <w:szCs w:val="24"/>
        </w:rPr>
        <w:t xml:space="preserve">e present study was </w:t>
      </w:r>
      <w:r w:rsidR="00195138" w:rsidRPr="00FF0DE7">
        <w:rPr>
          <w:rFonts w:ascii="Times New Roman" w:hAnsi="Times New Roman" w:cs="Times New Roman"/>
          <w:sz w:val="24"/>
          <w:szCs w:val="24"/>
        </w:rPr>
        <w:t>under</w:t>
      </w:r>
      <w:r w:rsidR="00B64952" w:rsidRPr="00FF0DE7">
        <w:rPr>
          <w:rFonts w:ascii="Times New Roman" w:hAnsi="Times New Roman" w:cs="Times New Roman"/>
          <w:sz w:val="24"/>
          <w:szCs w:val="24"/>
        </w:rPr>
        <w:t xml:space="preserve">taken to </w:t>
      </w:r>
      <w:r w:rsidR="00C206E7" w:rsidRPr="00FF0DE7">
        <w:rPr>
          <w:rFonts w:ascii="Times New Roman" w:hAnsi="Times New Roman" w:cs="Times New Roman"/>
          <w:sz w:val="24"/>
          <w:szCs w:val="24"/>
        </w:rPr>
        <w:t xml:space="preserve">study </w:t>
      </w:r>
      <w:proofErr w:type="spellStart"/>
      <w:r w:rsidR="00C206E7" w:rsidRPr="00FF0DE7">
        <w:rPr>
          <w:rFonts w:ascii="Times New Roman" w:hAnsi="Times New Roman" w:cs="Times New Roman"/>
          <w:sz w:val="24"/>
          <w:szCs w:val="24"/>
        </w:rPr>
        <w:t>mi</w:t>
      </w:r>
      <w:r w:rsidR="00D84E85">
        <w:rPr>
          <w:rFonts w:ascii="Times New Roman" w:hAnsi="Times New Roman" w:cs="Times New Roman"/>
          <w:sz w:val="24"/>
          <w:szCs w:val="24"/>
        </w:rPr>
        <w:t>cromineral</w:t>
      </w:r>
      <w:proofErr w:type="spellEnd"/>
      <w:r w:rsidR="00D84E85">
        <w:rPr>
          <w:rFonts w:ascii="Times New Roman" w:hAnsi="Times New Roman" w:cs="Times New Roman"/>
          <w:sz w:val="24"/>
          <w:szCs w:val="24"/>
        </w:rPr>
        <w:t>-hormone interaction and alleviation of through supplementation.</w:t>
      </w:r>
    </w:p>
    <w:p w:rsidR="0048405D" w:rsidRPr="004256D9" w:rsidRDefault="0048405D" w:rsidP="003A6D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E7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:rsidR="00356958" w:rsidRPr="00FF0DE7" w:rsidRDefault="0048405D" w:rsidP="003A6D96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0DE7">
        <w:rPr>
          <w:rFonts w:ascii="Times New Roman" w:hAnsi="Times New Roman" w:cs="Times New Roman"/>
          <w:sz w:val="24"/>
          <w:szCs w:val="24"/>
        </w:rPr>
        <w:t xml:space="preserve">Thirty cows from </w:t>
      </w:r>
      <w:r w:rsidR="00FB6C70">
        <w:rPr>
          <w:rFonts w:ascii="Times New Roman" w:hAnsi="Times New Roman" w:cs="Times New Roman"/>
          <w:sz w:val="24"/>
          <w:szCs w:val="24"/>
        </w:rPr>
        <w:t>cross</w:t>
      </w:r>
      <w:r w:rsidR="00506DA0" w:rsidRPr="00FF0DE7">
        <w:rPr>
          <w:rFonts w:ascii="Times New Roman" w:hAnsi="Times New Roman" w:cs="Times New Roman"/>
          <w:sz w:val="24"/>
          <w:szCs w:val="24"/>
        </w:rPr>
        <w:t xml:space="preserve">bred </w:t>
      </w:r>
      <w:r w:rsidRPr="00FF0DE7">
        <w:rPr>
          <w:rFonts w:ascii="Times New Roman" w:hAnsi="Times New Roman" w:cs="Times New Roman"/>
          <w:sz w:val="24"/>
          <w:szCs w:val="24"/>
        </w:rPr>
        <w:t xml:space="preserve">Holstein Friesian herd </w:t>
      </w:r>
      <w:r w:rsidR="00D40776">
        <w:rPr>
          <w:rFonts w:ascii="Times New Roman" w:hAnsi="Times New Roman" w:cs="Times New Roman"/>
          <w:sz w:val="24"/>
          <w:szCs w:val="24"/>
        </w:rPr>
        <w:t xml:space="preserve">in Kashmir valley </w:t>
      </w:r>
      <w:r w:rsidRPr="00FF0DE7">
        <w:rPr>
          <w:rFonts w:ascii="Times New Roman" w:hAnsi="Times New Roman" w:cs="Times New Roman"/>
          <w:sz w:val="24"/>
          <w:szCs w:val="24"/>
        </w:rPr>
        <w:t xml:space="preserve">were selected and divided into </w:t>
      </w:r>
      <w:r w:rsidR="004736BE" w:rsidRPr="00FF0DE7">
        <w:rPr>
          <w:rFonts w:ascii="Times New Roman" w:hAnsi="Times New Roman" w:cs="Times New Roman"/>
          <w:sz w:val="24"/>
          <w:szCs w:val="24"/>
        </w:rPr>
        <w:t xml:space="preserve">three groups </w:t>
      </w:r>
      <w:r w:rsidR="004736BE" w:rsidRPr="00FF0DE7">
        <w:rPr>
          <w:rFonts w:ascii="Times New Roman" w:hAnsi="Times New Roman" w:cs="Times New Roman"/>
          <w:i/>
          <w:sz w:val="24"/>
          <w:szCs w:val="24"/>
        </w:rPr>
        <w:t>viz</w:t>
      </w:r>
      <w:r w:rsidR="004736BE" w:rsidRPr="00FF0DE7">
        <w:rPr>
          <w:rFonts w:ascii="Times New Roman" w:hAnsi="Times New Roman" w:cs="Times New Roman"/>
          <w:sz w:val="24"/>
          <w:szCs w:val="24"/>
        </w:rPr>
        <w:t xml:space="preserve">. </w:t>
      </w:r>
      <w:r w:rsidRPr="00FF0DE7">
        <w:rPr>
          <w:rFonts w:ascii="Times New Roman" w:hAnsi="Times New Roman" w:cs="Times New Roman"/>
          <w:sz w:val="24"/>
          <w:szCs w:val="24"/>
        </w:rPr>
        <w:t>dry, lactating and pregnant group. Each group was having ten animals (n=10).</w:t>
      </w:r>
      <w:r w:rsidR="00EF6E90" w:rsidRPr="00FF0DE7">
        <w:rPr>
          <w:rFonts w:ascii="Times New Roman" w:hAnsi="Times New Roman" w:cs="Times New Roman"/>
          <w:sz w:val="24"/>
          <w:szCs w:val="24"/>
        </w:rPr>
        <w:t xml:space="preserve"> Blood samples (10ml) were collected by jugular veinpuncture </w:t>
      </w:r>
      <w:r w:rsidR="00F91075" w:rsidRPr="00FF0DE7">
        <w:rPr>
          <w:rFonts w:ascii="Times New Roman" w:hAnsi="Times New Roman" w:cs="Times New Roman"/>
          <w:sz w:val="24"/>
          <w:szCs w:val="24"/>
        </w:rPr>
        <w:t xml:space="preserve">into vials without anticoagulant </w:t>
      </w:r>
      <w:r w:rsidR="00EF6E90" w:rsidRPr="00FF0DE7">
        <w:rPr>
          <w:rFonts w:ascii="Times New Roman" w:hAnsi="Times New Roman" w:cs="Times New Roman"/>
          <w:sz w:val="24"/>
          <w:szCs w:val="24"/>
        </w:rPr>
        <w:t>and serum was harvested for estimating microminerals and hormones.</w:t>
      </w:r>
      <w:r w:rsidR="00356958" w:rsidRPr="00FF0DE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Serum </w:t>
      </w:r>
      <w:r w:rsidR="00421B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Cu, Fe, Zn and </w:t>
      </w:r>
      <w:proofErr w:type="spellStart"/>
      <w:r w:rsidR="00421BF9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concentration was estimated by atomic absorption spectrophotometry (Model No. AAS 4141, ECIL, India) after digesting the serum samples by the procedure of </w:t>
      </w:r>
      <w:proofErr w:type="spellStart"/>
      <w:r w:rsidR="00356958"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Kolmer</w:t>
      </w:r>
      <w:proofErr w:type="spellEnd"/>
      <w:r w:rsidR="00356958"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</w:t>
      </w:r>
      <w:r w:rsidR="00356958" w:rsidRPr="007A60B0">
        <w:rPr>
          <w:rFonts w:ascii="Times New Roman" w:eastAsia="Calibri" w:hAnsi="Times New Roman" w:cs="Times New Roman"/>
          <w:i/>
          <w:color w:val="FF0000"/>
          <w:sz w:val="24"/>
          <w:szCs w:val="24"/>
          <w:lang w:val="en-IN"/>
        </w:rPr>
        <w:t>et al</w:t>
      </w:r>
      <w:r w:rsidR="00356958" w:rsidRPr="00FF0DE7">
        <w:rPr>
          <w:rFonts w:ascii="Times New Roman" w:eastAsia="Calibri" w:hAnsi="Times New Roman" w:cs="Times New Roman"/>
          <w:i/>
          <w:color w:val="FF0000"/>
          <w:sz w:val="24"/>
          <w:szCs w:val="24"/>
          <w:lang w:val="en-IN"/>
        </w:rPr>
        <w:t>.</w:t>
      </w:r>
      <w:r w:rsidR="00356958"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(1951).</w:t>
      </w:r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Standards for </w:t>
      </w:r>
      <w:proofErr w:type="spellStart"/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spectrophotometery</w:t>
      </w:r>
      <w:proofErr w:type="spellEnd"/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were procured from </w:t>
      </w:r>
      <w:proofErr w:type="spellStart"/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Fluka</w:t>
      </w:r>
      <w:proofErr w:type="spellEnd"/>
      <w:r w:rsidR="0035695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(Sigma-Aldrich). </w:t>
      </w:r>
    </w:p>
    <w:p w:rsidR="009A4418" w:rsidRPr="00FF0DE7" w:rsidRDefault="009A4418" w:rsidP="003A6D96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Serum </w:t>
      </w:r>
      <w:proofErr w:type="spellStart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estrogen</w:t>
      </w:r>
      <w:proofErr w:type="spellEnd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(E</w:t>
      </w:r>
      <w:r w:rsidRPr="00FF0DE7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2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), progesterone (P</w:t>
      </w:r>
      <w:r w:rsidRPr="00FF0DE7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), triiodothyronin (T</w:t>
      </w:r>
      <w:r w:rsidRPr="00FF0DE7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3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) and tetraiodothyronin (T</w:t>
      </w:r>
      <w:r w:rsidRPr="00FF0DE7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) was determined by radioimmunoassay (RIA) </w:t>
      </w:r>
      <w:r w:rsidRPr="00FF0DE7">
        <w:rPr>
          <w:rFonts w:ascii="Times New Roman" w:eastAsia="Calibri" w:hAnsi="Times New Roman" w:cs="Times New Roman"/>
          <w:bCs/>
          <w:sz w:val="24"/>
          <w:szCs w:val="24"/>
        </w:rPr>
        <w:t>technique using gamma scintillation counter (I</w:t>
      </w:r>
      <w:r w:rsidRPr="00FF0DE7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125</w:t>
      </w:r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 calibrated), at Nuclear Research Laboratory, Division of Physiology &amp; Climatology, IVRI, </w:t>
      </w:r>
      <w:proofErr w:type="spellStart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Izatnagar</w:t>
      </w:r>
      <w:proofErr w:type="spellEnd"/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Estradiol</w:t>
      </w:r>
      <w:proofErr w:type="spellEnd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, T</w:t>
      </w:r>
      <w:r w:rsidRPr="00FF0DE7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 xml:space="preserve">3 </w:t>
      </w:r>
      <w:r w:rsidRPr="00FF0DE7">
        <w:rPr>
          <w:rFonts w:ascii="Times New Roman" w:eastAsia="Calibri" w:hAnsi="Times New Roman" w:cs="Times New Roman"/>
          <w:bCs/>
          <w:sz w:val="24"/>
          <w:szCs w:val="24"/>
        </w:rPr>
        <w:t>and T</w:t>
      </w:r>
      <w:r w:rsidRPr="00FF0DE7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4</w:t>
      </w:r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radioimmuno</w:t>
      </w:r>
      <w:proofErr w:type="spellEnd"/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 assay kits were obtained from </w:t>
      </w:r>
      <w:proofErr w:type="spellStart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Immunotech</w:t>
      </w:r>
      <w:proofErr w:type="spellEnd"/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, France whereas progesterone radioimmunoassay kit was obtained from </w:t>
      </w:r>
      <w:proofErr w:type="spellStart"/>
      <w:r w:rsidRPr="00FF0DE7">
        <w:rPr>
          <w:rFonts w:ascii="Times New Roman" w:eastAsia="Calibri" w:hAnsi="Times New Roman" w:cs="Times New Roman"/>
          <w:bCs/>
          <w:sz w:val="24"/>
          <w:szCs w:val="24"/>
        </w:rPr>
        <w:t>Bhabha</w:t>
      </w:r>
      <w:proofErr w:type="spellEnd"/>
      <w:r w:rsidRPr="00FF0DE7">
        <w:rPr>
          <w:rFonts w:ascii="Times New Roman" w:eastAsia="Calibri" w:hAnsi="Times New Roman" w:cs="Times New Roman"/>
          <w:bCs/>
          <w:sz w:val="24"/>
          <w:szCs w:val="24"/>
        </w:rPr>
        <w:t xml:space="preserve"> Atomic Research Centre (BARC), Mumbai, India.</w:t>
      </w:r>
    </w:p>
    <w:p w:rsidR="00D56B32" w:rsidRPr="00792E11" w:rsidRDefault="004B6AD5" w:rsidP="003A6D9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All animals were reared under similar managental conditions. </w:t>
      </w:r>
      <w:r w:rsidR="00D56B32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Each animal was supplemented with 25g </w:t>
      </w:r>
      <w:r w:rsidR="00AE7C2D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of </w:t>
      </w:r>
      <w:r w:rsidR="00D56B32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area specific mineral supplement</w:t>
      </w:r>
      <w:r w:rsidR="00790770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(Table 6)</w:t>
      </w:r>
      <w:r w:rsidR="00D56B32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daily for 30</w:t>
      </w:r>
      <w:r w:rsidR="001D4D7F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D56B32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days. </w:t>
      </w:r>
      <w:r w:rsidR="003B2F56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Re-evaluation</w:t>
      </w:r>
      <w:r w:rsidR="00D56B32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for serum microminerals and hormones was done 30 days post supplementation.</w:t>
      </w:r>
      <w:r w:rsidR="009A4418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</w:p>
    <w:p w:rsidR="009A4418" w:rsidRPr="00FF0DE7" w:rsidRDefault="009A4418" w:rsidP="003A6D9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Data collected from this study were analyzed </w:t>
      </w:r>
      <w:r w:rsidR="00AC015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for correlation, mean, standard error</w:t>
      </w:r>
      <w:r w:rsidR="00AC015E" w:rsidRPr="00FF0DE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AC015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and analysis of variance (ANOVA) 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as per the method described by </w:t>
      </w:r>
      <w:proofErr w:type="spellStart"/>
      <w:r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Snedecor</w:t>
      </w:r>
      <w:proofErr w:type="spellEnd"/>
      <w:r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and Cochran (1994)</w:t>
      </w:r>
      <w:r w:rsidR="00AC015E"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.</w:t>
      </w:r>
    </w:p>
    <w:p w:rsidR="00AF6333" w:rsidRDefault="00AF6333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737308" w:rsidRPr="00FF0DE7" w:rsidRDefault="00737308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lastRenderedPageBreak/>
        <w:t>Results</w:t>
      </w:r>
    </w:p>
    <w:p w:rsidR="008D446A" w:rsidRPr="00FF0DE7" w:rsidRDefault="00615B88" w:rsidP="003A6D9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Mean±SE of </w:t>
      </w:r>
      <w:r w:rsidR="005E008A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serum 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microminerals is given in Table 1.</w:t>
      </w:r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E9248D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Serum micromineral levels were on deficient side of normal range.</w:t>
      </w:r>
      <w:r w:rsidR="000E1FD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Significantly (p&lt;0.05) lower Cu and Fe levels were recorded in pregnant cows than dry and lactating cows. Zn and </w:t>
      </w:r>
      <w:proofErr w:type="spellStart"/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showed </w:t>
      </w:r>
      <w:proofErr w:type="spellStart"/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nonsignificant</w:t>
      </w:r>
      <w:proofErr w:type="spellEnd"/>
      <w:r w:rsidR="003075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difference between the different groups.</w:t>
      </w:r>
      <w:r w:rsidR="00462CA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</w:p>
    <w:p w:rsidR="00956FE8" w:rsidRPr="00FF0DE7" w:rsidRDefault="005E008A" w:rsidP="005F2265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Mean±SE of serum hormones is given in Table 2. </w:t>
      </w:r>
      <w:r w:rsidR="006A460C">
        <w:rPr>
          <w:rFonts w:ascii="Times New Roman" w:eastAsia="Calibri" w:hAnsi="Times New Roman" w:cs="Times New Roman"/>
          <w:sz w:val="24"/>
          <w:szCs w:val="24"/>
          <w:lang w:val="en-IN"/>
        </w:rPr>
        <w:t>Lower s</w:t>
      </w:r>
      <w:r w:rsidR="00E9248D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erum hormone levels were </w:t>
      </w:r>
      <w:r w:rsidR="002749BE">
        <w:rPr>
          <w:rFonts w:ascii="Times New Roman" w:eastAsia="Calibri" w:hAnsi="Times New Roman" w:cs="Times New Roman"/>
          <w:sz w:val="24"/>
          <w:szCs w:val="24"/>
          <w:lang w:val="en-IN"/>
        </w:rPr>
        <w:t>recorded</w:t>
      </w:r>
      <w:r w:rsidR="006A460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in all groups</w:t>
      </w:r>
      <w:r w:rsidR="00E9248D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0E1FD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Significantly</w:t>
      </w:r>
      <w:r w:rsidR="00B643F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(p&lt;0.05)</w:t>
      </w:r>
      <w:r w:rsidR="00A40C75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lower levels of </w:t>
      </w:r>
      <w:r w:rsidR="008500A5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oestrogen</w:t>
      </w:r>
      <w:r w:rsidR="00B643F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were reported in lactating cows</w:t>
      </w:r>
      <w:r w:rsidR="00C53BF0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than dry and pregnant </w:t>
      </w:r>
      <w:r w:rsidR="004B3246">
        <w:rPr>
          <w:rFonts w:ascii="Times New Roman" w:eastAsia="Calibri" w:hAnsi="Times New Roman" w:cs="Times New Roman"/>
          <w:sz w:val="24"/>
          <w:szCs w:val="24"/>
          <w:lang w:val="en-IN"/>
        </w:rPr>
        <w:t>cows</w:t>
      </w:r>
      <w:r w:rsidR="00C53BF0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. </w:t>
      </w:r>
      <w:r w:rsidR="00185252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Progesterone and </w:t>
      </w:r>
      <w:r w:rsidR="004B3246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4B3246" w:rsidRPr="004B3246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="00185252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185252" w:rsidRPr="00FF0DE7">
        <w:rPr>
          <w:rFonts w:ascii="Times New Roman" w:hAnsi="Times New Roman" w:cs="Times New Roman"/>
          <w:sz w:val="24"/>
          <w:szCs w:val="24"/>
          <w:lang w:val="en-IN"/>
        </w:rPr>
        <w:t xml:space="preserve">levels showed significant </w:t>
      </w:r>
      <w:r w:rsidR="00185252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(p&lt;0.05)</w:t>
      </w:r>
      <w:r w:rsidR="00956FE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185252" w:rsidRPr="00FF0DE7">
        <w:rPr>
          <w:rFonts w:ascii="Times New Roman" w:hAnsi="Times New Roman" w:cs="Times New Roman"/>
          <w:sz w:val="24"/>
          <w:szCs w:val="24"/>
          <w:lang w:val="en-IN"/>
        </w:rPr>
        <w:t>difference between pregnant cows and dry and lactating cows.</w:t>
      </w:r>
      <w:r w:rsidR="00956FE8" w:rsidRPr="00FF0DE7">
        <w:rPr>
          <w:rFonts w:ascii="Times New Roman" w:hAnsi="Times New Roman" w:cs="Times New Roman"/>
          <w:sz w:val="24"/>
          <w:szCs w:val="24"/>
          <w:lang w:val="en-IN"/>
        </w:rPr>
        <w:t xml:space="preserve"> Nonsignificant </w:t>
      </w:r>
      <w:r w:rsidR="00956FE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(p&lt;0.05) </w:t>
      </w:r>
      <w:r w:rsidR="00956FE8" w:rsidRPr="00FF0DE7">
        <w:rPr>
          <w:rFonts w:ascii="Times New Roman" w:hAnsi="Times New Roman" w:cs="Times New Roman"/>
          <w:sz w:val="24"/>
          <w:szCs w:val="24"/>
          <w:lang w:val="en-IN"/>
        </w:rPr>
        <w:t xml:space="preserve">difference was noticed for </w:t>
      </w:r>
      <w:r w:rsidR="006900CC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6900CC" w:rsidRPr="006900CC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3</w:t>
      </w:r>
      <w:r w:rsidR="00956FE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956FE8" w:rsidRPr="00FF0DE7">
        <w:rPr>
          <w:rFonts w:ascii="Times New Roman" w:hAnsi="Times New Roman" w:cs="Times New Roman"/>
          <w:sz w:val="24"/>
          <w:szCs w:val="24"/>
          <w:lang w:val="en-IN"/>
        </w:rPr>
        <w:t>levels between different groups.</w:t>
      </w:r>
    </w:p>
    <w:p w:rsidR="00363C0E" w:rsidRDefault="00CA54C5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Correlation coefficient between serum micromineral levels and serum hormone levels in three groups of cows is given in Table 3. </w:t>
      </w:r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In all groups positive and significant (p&lt;0.05) correlation was found between Zn, </w:t>
      </w:r>
      <w:proofErr w:type="spellStart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oestrogen and</w:t>
      </w:r>
      <w:r w:rsidR="00436126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between </w:t>
      </w:r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Cu, Fe, Zn, </w:t>
      </w:r>
      <w:proofErr w:type="spellStart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progesterone whereas positive but nonsignificant (p&lt;0.05) correlation was found between Cu, Fe and oestrogen. In all groups positive and significant (p&lt;0.05) correlation was found between Cu, Fe, Zn and </w:t>
      </w:r>
      <w:r w:rsidR="000D7B32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0D7B32" w:rsidRPr="006900CC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3</w:t>
      </w:r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</w:t>
      </w:r>
      <w:r w:rsidR="000D7B32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0D7B32" w:rsidRPr="004B3246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="000D7B32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whereas positive but nonsignificant (p&lt;0.05) correlation was found between </w:t>
      </w:r>
      <w:proofErr w:type="spellStart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363C0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</w:t>
      </w:r>
      <w:r w:rsidR="007D3A89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7D3A89" w:rsidRPr="006900CC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3</w:t>
      </w:r>
      <w:r w:rsidR="007D3A89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</w:t>
      </w:r>
      <w:r w:rsidR="007D3A89">
        <w:rPr>
          <w:rFonts w:ascii="Times New Roman" w:eastAsia="Calibri" w:hAnsi="Times New Roman" w:cs="Times New Roman"/>
          <w:sz w:val="24"/>
          <w:szCs w:val="24"/>
          <w:lang w:val="en-IN"/>
        </w:rPr>
        <w:t>T</w:t>
      </w:r>
      <w:r w:rsidR="007D3A89" w:rsidRPr="004B3246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="00363C0E"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.</w:t>
      </w:r>
    </w:p>
    <w:p w:rsidR="00795BDA" w:rsidRPr="00792E11" w:rsidRDefault="00795BDA" w:rsidP="003A6D9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Significant (p&lt;0.05) increase in</w:t>
      </w:r>
      <w:r w:rsidR="00704EB9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serum Cu, Zn and Fe was found in pregnant cows post 30 day supplementation</w:t>
      </w:r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whereas </w:t>
      </w:r>
      <w:proofErr w:type="spellStart"/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showed </w:t>
      </w:r>
      <w:proofErr w:type="spellStart"/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non</w:t>
      </w:r>
      <w:proofErr w:type="spellEnd"/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significant (p&lt;0.05) increase</w:t>
      </w:r>
      <w:r w:rsidR="00E17CB9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(Table 3)</w:t>
      </w:r>
      <w:r w:rsidR="000B3584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AF6957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In dry and lactating groups non significant (p&lt;0.05) increase was noticed in different </w:t>
      </w:r>
      <w:proofErr w:type="spellStart"/>
      <w:r w:rsidR="00AF6957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microminerals</w:t>
      </w:r>
      <w:proofErr w:type="spellEnd"/>
      <w:r w:rsidR="00AF6957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after supplementation.</w:t>
      </w:r>
      <w:r w:rsidR="00925518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Significant (p&lt;0.05) increase in serum progesterone </w:t>
      </w:r>
      <w:r w:rsidR="00053165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and T</w:t>
      </w:r>
      <w:r w:rsidR="00053165" w:rsidRPr="00792E11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 xml:space="preserve">4 </w:t>
      </w:r>
      <w:r w:rsidR="00925518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in pregnant</w:t>
      </w:r>
      <w:r w:rsidR="00053165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cows </w:t>
      </w:r>
      <w:r w:rsidR="00214553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and oestrogen in </w:t>
      </w:r>
      <w:r w:rsidR="005E5665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dry cows </w:t>
      </w:r>
      <w:r w:rsidR="00053165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>was noticed</w:t>
      </w:r>
      <w:r w:rsidR="005E5665" w:rsidRPr="00792E1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30 days after supplementation.</w:t>
      </w:r>
    </w:p>
    <w:p w:rsidR="00AF6333" w:rsidRDefault="00AF6333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AF6333" w:rsidRDefault="00AF6333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737308" w:rsidRPr="00FF0DE7" w:rsidRDefault="0080120B" w:rsidP="003A6D9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lastRenderedPageBreak/>
        <w:t>Discussion</w:t>
      </w:r>
    </w:p>
    <w:p w:rsidR="007F3465" w:rsidRPr="00FF0DE7" w:rsidRDefault="00252328" w:rsidP="00501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Cu levels ranged from deficient to slightly normal</w:t>
      </w:r>
      <w:r w:rsidR="002045F8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level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when compared to n</w:t>
      </w:r>
      <w:proofErr w:type="spellStart"/>
      <w:r w:rsidRPr="00FF0DE7">
        <w:rPr>
          <w:rFonts w:ascii="Times New Roman" w:hAnsi="Times New Roman" w:cs="Times New Roman"/>
          <w:color w:val="131313"/>
          <w:sz w:val="24"/>
          <w:szCs w:val="24"/>
        </w:rPr>
        <w:t>ormal</w:t>
      </w:r>
      <w:proofErr w:type="spellEnd"/>
      <w:r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and critical serum </w:t>
      </w:r>
      <w:r w:rsidR="005604CE">
        <w:rPr>
          <w:rFonts w:ascii="Times New Roman" w:hAnsi="Times New Roman" w:cs="Times New Roman"/>
          <w:color w:val="131313"/>
          <w:sz w:val="24"/>
          <w:szCs w:val="24"/>
        </w:rPr>
        <w:t>Cu</w:t>
      </w:r>
      <w:r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levels which are 0.57</w:t>
      </w:r>
      <w:r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Pr="00FF0DE7">
        <w:rPr>
          <w:rFonts w:ascii="Times New Roman" w:hAnsi="Times New Roman" w:cs="Times New Roman"/>
          <w:color w:val="131313"/>
          <w:sz w:val="24"/>
          <w:szCs w:val="24"/>
        </w:rPr>
        <w:t>0.96 and 0.19</w:t>
      </w:r>
      <w:r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="001D6F04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0.57 </w:t>
      </w:r>
      <w:proofErr w:type="spellStart"/>
      <w:r w:rsidR="001D6F04" w:rsidRPr="00FF0DE7">
        <w:rPr>
          <w:rFonts w:ascii="Times New Roman" w:hAnsi="Times New Roman" w:cs="Times New Roman"/>
          <w:color w:val="131313"/>
          <w:sz w:val="24"/>
          <w:szCs w:val="24"/>
        </w:rPr>
        <w:t>μg</w:t>
      </w:r>
      <w:proofErr w:type="spellEnd"/>
      <w:r w:rsidR="001D6F04" w:rsidRPr="00FF0DE7">
        <w:rPr>
          <w:rFonts w:ascii="Times New Roman" w:hAnsi="Times New Roman" w:cs="Times New Roman"/>
          <w:color w:val="131313"/>
          <w:sz w:val="24"/>
          <w:szCs w:val="24"/>
        </w:rPr>
        <w:t>/ml, respectively</w:t>
      </w:r>
      <w:r w:rsidR="005604CE" w:rsidRPr="005604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04C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Underwood and </w:t>
      </w:r>
      <w:proofErr w:type="spellStart"/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>Suttle</w:t>
      </w:r>
      <w:proofErr w:type="spellEnd"/>
      <w:r w:rsidR="005604CE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>1999</w:t>
      </w:r>
      <w:r w:rsidR="005604CE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>Radostits</w:t>
      </w:r>
      <w:proofErr w:type="spellEnd"/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04CE" w:rsidRPr="005604CE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D75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604CE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2007)</w:t>
      </w:r>
      <w:r w:rsidR="001D6F04" w:rsidRPr="00FF0DE7">
        <w:rPr>
          <w:rFonts w:ascii="Times New Roman" w:hAnsi="Times New Roman" w:cs="Times New Roman"/>
          <w:color w:val="131313"/>
          <w:sz w:val="24"/>
          <w:szCs w:val="24"/>
        </w:rPr>
        <w:t>.</w:t>
      </w:r>
      <w:r w:rsidR="005E6E0A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27242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Lower serum Cu levels in pregnant cows may be due to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the </w:t>
      </w:r>
      <w:r w:rsidR="00BA251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fact that pregnancy is Cu dependent process</w:t>
      </w:r>
      <w:r w:rsidR="001313E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as demands </w:t>
      </w:r>
      <w:r w:rsidR="00321996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of Cu </w:t>
      </w:r>
      <w:r w:rsidR="001313E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increase during gestation </w:t>
      </w:r>
      <w:r w:rsidR="001313E7" w:rsidRPr="00FF0DE7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(</w:t>
      </w:r>
      <w:proofErr w:type="spellStart"/>
      <w:r w:rsidR="001313E7" w:rsidRPr="00FF0DE7">
        <w:rPr>
          <w:rFonts w:ascii="Times New Roman" w:hAnsi="Times New Roman" w:cs="Times New Roman"/>
          <w:color w:val="FF0000"/>
          <w:sz w:val="24"/>
          <w:szCs w:val="24"/>
        </w:rPr>
        <w:t>Noaman</w:t>
      </w:r>
      <w:proofErr w:type="spellEnd"/>
      <w:r w:rsidR="001313E7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13E7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1313E7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., </w:t>
      </w:r>
      <w:r w:rsidR="00875415" w:rsidRPr="00FF0DE7">
        <w:rPr>
          <w:rFonts w:ascii="Times New Roman" w:hAnsi="Times New Roman" w:cs="Times New Roman"/>
          <w:color w:val="FF0000"/>
          <w:sz w:val="24"/>
          <w:szCs w:val="24"/>
        </w:rPr>
        <w:t>2011).</w:t>
      </w:r>
      <w:r w:rsidR="009F48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2534" w:rsidRPr="00FF0DE7">
        <w:rPr>
          <w:rFonts w:ascii="Times New Roman" w:hAnsi="Times New Roman" w:cs="Times New Roman"/>
          <w:color w:val="131313"/>
          <w:sz w:val="24"/>
          <w:szCs w:val="24"/>
        </w:rPr>
        <w:t>Slightly defi</w:t>
      </w:r>
      <w:r w:rsidR="007810A8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cient to normal </w:t>
      </w:r>
      <w:r w:rsidR="008F686E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serum Fe levels </w:t>
      </w:r>
      <w:r w:rsidR="007810A8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were found </w:t>
      </w:r>
      <w:r w:rsidR="002045F8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in cows </w:t>
      </w:r>
      <w:r w:rsidR="007810A8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when </w:t>
      </w:r>
      <w:r w:rsidR="002045F8">
        <w:rPr>
          <w:rFonts w:ascii="Times New Roman" w:hAnsi="Times New Roman" w:cs="Times New Roman"/>
          <w:color w:val="131313"/>
          <w:sz w:val="24"/>
          <w:szCs w:val="24"/>
        </w:rPr>
        <w:t>the</w:t>
      </w:r>
      <w:r w:rsidR="007810A8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n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or</w:t>
      </w:r>
      <w:r w:rsidR="002045F8">
        <w:rPr>
          <w:rFonts w:ascii="Times New Roman" w:hAnsi="Times New Roman" w:cs="Times New Roman"/>
          <w:color w:val="131313"/>
          <w:sz w:val="24"/>
          <w:szCs w:val="24"/>
        </w:rPr>
        <w:t>mal and critical serum Fe level is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1</w:t>
      </w:r>
      <w:r w:rsidR="00C3260D"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2 and 0.5</w:t>
      </w:r>
      <w:r w:rsidR="00C3260D"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1 </w:t>
      </w:r>
      <w:proofErr w:type="spellStart"/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μg</w:t>
      </w:r>
      <w:proofErr w:type="spellEnd"/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/ml, respectively </w:t>
      </w:r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>Radostits</w:t>
      </w:r>
      <w:proofErr w:type="spellEnd"/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3260D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al.</w:t>
      </w:r>
      <w:r w:rsidR="00AD759B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2007; Underwood and </w:t>
      </w:r>
      <w:proofErr w:type="spellStart"/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>Suttle</w:t>
      </w:r>
      <w:proofErr w:type="spellEnd"/>
      <w:r w:rsidR="00AD75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1999).</w:t>
      </w:r>
      <w:r w:rsidR="00AD2534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This may be due to the fact that forages contain adequate Fe </w:t>
      </w:r>
      <w:r w:rsidR="00AD2534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AD2534" w:rsidRPr="00FF0DE7">
        <w:rPr>
          <w:rFonts w:ascii="Times New Roman" w:hAnsi="Times New Roman" w:cs="Times New Roman"/>
          <w:color w:val="FF0000"/>
          <w:sz w:val="24"/>
          <w:szCs w:val="24"/>
        </w:rPr>
        <w:t>Yatoo</w:t>
      </w:r>
      <w:proofErr w:type="spellEnd"/>
      <w:r w:rsidR="00AD2534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2534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AD2534" w:rsidRPr="00FF0DE7">
        <w:rPr>
          <w:rFonts w:ascii="Times New Roman" w:hAnsi="Times New Roman" w:cs="Times New Roman"/>
          <w:color w:val="FF0000"/>
          <w:sz w:val="24"/>
          <w:szCs w:val="24"/>
        </w:rPr>
        <w:t>., 2011).</w:t>
      </w:r>
      <w:r w:rsidR="008B412C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39A2" w:rsidRPr="006C4E7A">
        <w:rPr>
          <w:rFonts w:ascii="Times New Roman" w:hAnsi="Times New Roman" w:cs="Times New Roman"/>
          <w:sz w:val="24"/>
          <w:szCs w:val="24"/>
        </w:rPr>
        <w:t>Deficient levels in pregnant cows may be due to the additional demands of gestation.</w:t>
      </w:r>
      <w:r w:rsidR="00501EE9">
        <w:rPr>
          <w:rFonts w:ascii="Times New Roman" w:hAnsi="Times New Roman" w:cs="Times New Roman"/>
          <w:sz w:val="24"/>
          <w:szCs w:val="24"/>
        </w:rPr>
        <w:t xml:space="preserve"> </w:t>
      </w:r>
      <w:r w:rsidR="00B44C2A" w:rsidRPr="00FF0DE7">
        <w:rPr>
          <w:rFonts w:ascii="Times New Roman" w:hAnsi="Times New Roman" w:cs="Times New Roman"/>
          <w:color w:val="131313"/>
          <w:sz w:val="24"/>
          <w:szCs w:val="24"/>
        </w:rPr>
        <w:t>Deficient serum Zn levels were found in cows when compared to n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ormal and critical serum Zn levels for cattle </w:t>
      </w:r>
      <w:r w:rsidR="00B44C2A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which 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are 0.8</w:t>
      </w:r>
      <w:r w:rsidR="00C3260D"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1.2 and 0.4</w:t>
      </w:r>
      <w:r w:rsidR="00C3260D" w:rsidRPr="00FF0DE7">
        <w:rPr>
          <w:rFonts w:ascii="Times New Roman" w:eastAsia="AdvTT3713a231+20" w:hAnsi="Times New Roman" w:cs="Times New Roman"/>
          <w:color w:val="131313"/>
          <w:sz w:val="24"/>
          <w:szCs w:val="24"/>
        </w:rPr>
        <w:t>–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0.6 </w:t>
      </w:r>
      <w:proofErr w:type="spellStart"/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μg</w:t>
      </w:r>
      <w:proofErr w:type="spellEnd"/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/ml, respectively</w:t>
      </w:r>
      <w:r w:rsidR="00772094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(Underwood and </w:t>
      </w:r>
      <w:proofErr w:type="spellStart"/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>Suttle</w:t>
      </w:r>
      <w:proofErr w:type="spellEnd"/>
      <w:r w:rsidR="00AD75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01E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3260D" w:rsidRPr="00FF0DE7">
        <w:rPr>
          <w:rFonts w:ascii="Times New Roman" w:hAnsi="Times New Roman" w:cs="Times New Roman"/>
          <w:color w:val="FF0000"/>
          <w:sz w:val="24"/>
          <w:szCs w:val="24"/>
        </w:rPr>
        <w:t>1999)</w:t>
      </w:r>
      <w:r w:rsidR="00C3260D" w:rsidRPr="00FF0DE7">
        <w:rPr>
          <w:rFonts w:ascii="Times New Roman" w:hAnsi="Times New Roman" w:cs="Times New Roman"/>
          <w:color w:val="131313"/>
          <w:sz w:val="24"/>
          <w:szCs w:val="24"/>
        </w:rPr>
        <w:t>.</w:t>
      </w:r>
      <w:r w:rsidR="00980D3C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Lower Zn levels in pregnant cows </w:t>
      </w:r>
      <w:r w:rsidR="00400959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may be due to </w:t>
      </w:r>
      <w:r w:rsidR="00DD70D4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depletion of 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Zn reserves </w:t>
      </w:r>
      <w:r w:rsidR="00DD70D4" w:rsidRPr="00FF0DE7">
        <w:rPr>
          <w:rFonts w:ascii="Times New Roman" w:hAnsi="Times New Roman" w:cs="Times New Roman"/>
          <w:color w:val="131313"/>
          <w:sz w:val="24"/>
          <w:szCs w:val="24"/>
        </w:rPr>
        <w:t>and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DD70D4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fall in </w:t>
      </w:r>
      <w:r w:rsidR="003914FA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plasma Zn 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>c</w:t>
      </w:r>
      <w:r w:rsidR="00DD70D4" w:rsidRPr="00FF0DE7">
        <w:rPr>
          <w:rFonts w:ascii="Times New Roman" w:hAnsi="Times New Roman" w:cs="Times New Roman"/>
          <w:color w:val="131313"/>
          <w:sz w:val="24"/>
          <w:szCs w:val="24"/>
        </w:rPr>
        <w:t>o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>n</w:t>
      </w:r>
      <w:r w:rsidR="00DD70D4" w:rsidRPr="00FF0DE7">
        <w:rPr>
          <w:rFonts w:ascii="Times New Roman" w:hAnsi="Times New Roman" w:cs="Times New Roman"/>
          <w:color w:val="131313"/>
          <w:sz w:val="24"/>
          <w:szCs w:val="24"/>
        </w:rPr>
        <w:t>centration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400959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during pregnancy </w:t>
      </w:r>
      <w:r w:rsidR="004839A2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4839A2" w:rsidRPr="00FF0DE7">
        <w:rPr>
          <w:rFonts w:ascii="Times New Roman" w:hAnsi="Times New Roman" w:cs="Times New Roman"/>
          <w:color w:val="FF0000"/>
          <w:sz w:val="24"/>
          <w:szCs w:val="24"/>
        </w:rPr>
        <w:t>Pavlata</w:t>
      </w:r>
      <w:proofErr w:type="spellEnd"/>
      <w:r w:rsidR="004839A2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39A2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4839A2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D75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4839A2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2005</w:t>
      </w:r>
      <w:r w:rsidR="004839A2" w:rsidRPr="00FF0DE7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="00C53090">
        <w:rPr>
          <w:rFonts w:ascii="Times New Roman" w:hAnsi="Times New Roman" w:cs="Times New Roman"/>
          <w:color w:val="131313"/>
          <w:sz w:val="24"/>
          <w:szCs w:val="24"/>
        </w:rPr>
        <w:t>.</w:t>
      </w:r>
      <w:r w:rsidR="00501EE9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="0096244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96244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6D516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values</w:t>
      </w:r>
      <w:r w:rsidR="0096244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6D516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ranged from </w:t>
      </w:r>
      <w:r w:rsidR="00962447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deficient </w:t>
      </w:r>
      <w:r w:rsidR="006D516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to slightly normal level </w:t>
      </w:r>
      <w:r w:rsidR="00F223CC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which is </w:t>
      </w:r>
      <w:r w:rsidR="00671DCC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0.18-0.19</w:t>
      </w:r>
      <w:r w:rsidR="009F485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671DCC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ppm</w:t>
      </w:r>
      <w:proofErr w:type="spellEnd"/>
      <w:r w:rsidR="005418D1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as per </w:t>
      </w:r>
      <w:proofErr w:type="spellStart"/>
      <w:r w:rsidR="00EF3A8F" w:rsidRPr="00FF0DE7">
        <w:rPr>
          <w:rFonts w:ascii="Times New Roman" w:hAnsi="Times New Roman" w:cs="Times New Roman"/>
          <w:color w:val="FF0000"/>
          <w:sz w:val="24"/>
          <w:szCs w:val="24"/>
        </w:rPr>
        <w:t>Radostits</w:t>
      </w:r>
      <w:proofErr w:type="spellEnd"/>
      <w:r w:rsidR="00EF3A8F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3A8F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EF3A8F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5418D1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F3A8F" w:rsidRPr="00FF0DE7">
        <w:rPr>
          <w:rFonts w:ascii="Times New Roman" w:hAnsi="Times New Roman" w:cs="Times New Roman"/>
          <w:color w:val="FF0000"/>
          <w:sz w:val="24"/>
          <w:szCs w:val="24"/>
        </w:rPr>
        <w:t>2007</w:t>
      </w:r>
      <w:r w:rsidR="00EF3A8F" w:rsidRPr="00FF0DE7">
        <w:rPr>
          <w:rFonts w:ascii="Times New Roman" w:hAnsi="Times New Roman" w:cs="Times New Roman"/>
          <w:color w:val="131313"/>
          <w:sz w:val="24"/>
          <w:szCs w:val="24"/>
        </w:rPr>
        <w:t>).</w:t>
      </w:r>
      <w:r w:rsidR="003A635A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Deficient levels in pregnant </w:t>
      </w:r>
      <w:r w:rsidR="008868E2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cows are attributed to </w:t>
      </w:r>
      <w:r w:rsidR="001E7289" w:rsidRPr="00FF0DE7">
        <w:rPr>
          <w:rFonts w:ascii="Times New Roman" w:hAnsi="Times New Roman" w:cs="Times New Roman"/>
          <w:color w:val="131313"/>
          <w:sz w:val="24"/>
          <w:szCs w:val="24"/>
        </w:rPr>
        <w:t>excess demands of gestation.</w:t>
      </w:r>
      <w:r w:rsidR="00041FC0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="00041FC0" w:rsidRPr="00FF0DE7">
        <w:rPr>
          <w:rFonts w:ascii="Times New Roman" w:hAnsi="Times New Roman" w:cs="Times New Roman"/>
          <w:color w:val="131313"/>
          <w:sz w:val="24"/>
          <w:szCs w:val="24"/>
        </w:rPr>
        <w:t>Mn</w:t>
      </w:r>
      <w:proofErr w:type="spellEnd"/>
      <w:r w:rsidR="00041FC0" w:rsidRPr="00FF0DE7">
        <w:rPr>
          <w:rFonts w:ascii="Times New Roman" w:hAnsi="Times New Roman" w:cs="Times New Roman"/>
          <w:color w:val="131313"/>
          <w:sz w:val="24"/>
          <w:szCs w:val="24"/>
        </w:rPr>
        <w:t xml:space="preserve"> levels decrease during pregnancy</w:t>
      </w:r>
      <w:r w:rsidR="00772094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041FC0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041FC0" w:rsidRPr="00FF0DE7">
        <w:rPr>
          <w:rFonts w:ascii="Times New Roman" w:hAnsi="Times New Roman" w:cs="Times New Roman"/>
          <w:color w:val="FF0000"/>
          <w:sz w:val="24"/>
          <w:szCs w:val="24"/>
        </w:rPr>
        <w:t>Radostits</w:t>
      </w:r>
      <w:proofErr w:type="spellEnd"/>
      <w:r w:rsidR="00041FC0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41FC0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al.</w:t>
      </w:r>
      <w:r w:rsidR="00AD759B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041FC0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2007).</w:t>
      </w:r>
    </w:p>
    <w:p w:rsidR="00D14CBD" w:rsidRPr="00FF0DE7" w:rsidRDefault="00D14CBD" w:rsidP="00F96D6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</w:rPr>
        <w:t xml:space="preserve">The concentration of both </w:t>
      </w:r>
      <w:r w:rsidR="00B45E7E">
        <w:rPr>
          <w:rFonts w:ascii="Times New Roman" w:eastAsia="Calibri" w:hAnsi="Times New Roman" w:cs="Times New Roman"/>
          <w:sz w:val="24"/>
          <w:szCs w:val="24"/>
        </w:rPr>
        <w:t xml:space="preserve">steroid and thyroid hormones </w:t>
      </w:r>
      <w:r w:rsidRPr="00FF0DE7">
        <w:rPr>
          <w:rFonts w:ascii="Times New Roman" w:eastAsia="Calibri" w:hAnsi="Times New Roman" w:cs="Times New Roman"/>
          <w:sz w:val="24"/>
          <w:szCs w:val="24"/>
        </w:rPr>
        <w:t xml:space="preserve">was lower than </w:t>
      </w:r>
      <w:r w:rsidR="00E121F7">
        <w:rPr>
          <w:rFonts w:ascii="Times New Roman" w:eastAsia="Calibri" w:hAnsi="Times New Roman" w:cs="Times New Roman"/>
          <w:sz w:val="24"/>
          <w:szCs w:val="24"/>
        </w:rPr>
        <w:t>normal levels</w:t>
      </w:r>
      <w:r w:rsidRPr="00FF0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0DE7">
        <w:rPr>
          <w:rFonts w:ascii="Times New Roman" w:eastAsia="Calibri" w:hAnsi="Times New Roman" w:cs="Times New Roman"/>
          <w:color w:val="FF0000"/>
          <w:sz w:val="24"/>
          <w:szCs w:val="24"/>
        </w:rPr>
        <w:t>(Kaneko </w:t>
      </w:r>
      <w:r w:rsidRPr="00FF0DE7"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  <w:t>et al</w:t>
      </w:r>
      <w:r w:rsidRPr="00FF0DE7">
        <w:rPr>
          <w:rFonts w:ascii="Times New Roman" w:eastAsia="Calibri" w:hAnsi="Times New Roman" w:cs="Times New Roman"/>
          <w:color w:val="FF0000"/>
          <w:sz w:val="24"/>
          <w:szCs w:val="24"/>
        </w:rPr>
        <w:t>., 1997).</w:t>
      </w:r>
      <w:r w:rsidRPr="00FF0DE7">
        <w:rPr>
          <w:rFonts w:ascii="Times New Roman" w:eastAsia="Calibri" w:hAnsi="Times New Roman" w:cs="Times New Roman"/>
          <w:sz w:val="24"/>
          <w:szCs w:val="24"/>
        </w:rPr>
        <w:t> </w:t>
      </w:r>
      <w:r w:rsidR="00F1746F">
        <w:rPr>
          <w:rFonts w:ascii="Times New Roman" w:eastAsia="Calibri" w:hAnsi="Times New Roman" w:cs="Times New Roman"/>
          <w:sz w:val="24"/>
          <w:szCs w:val="24"/>
        </w:rPr>
        <w:t>This may be attributed to the micromineral deficiency</w:t>
      </w:r>
      <w:r w:rsidR="009D0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074B" w:rsidRPr="009D074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(Sharma </w:t>
      </w:r>
      <w:r w:rsidR="009D074B" w:rsidRPr="00A64DE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et al.,</w:t>
      </w:r>
      <w:r w:rsidR="009D074B" w:rsidRPr="009D074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2005)</w:t>
      </w:r>
      <w:r w:rsidR="008B6CD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as </w:t>
      </w:r>
      <w:proofErr w:type="spellStart"/>
      <w:r w:rsidR="00885057">
        <w:rPr>
          <w:rFonts w:ascii="Times New Roman" w:eastAsia="Calibri" w:hAnsi="Times New Roman" w:cs="Times New Roman"/>
          <w:color w:val="FF0000"/>
          <w:sz w:val="24"/>
          <w:szCs w:val="24"/>
        </w:rPr>
        <w:t>micromineral</w:t>
      </w:r>
      <w:proofErr w:type="spellEnd"/>
      <w:r w:rsidR="0088505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deficiency affects b</w:t>
      </w:r>
      <w:r w:rsidR="008B6CD6">
        <w:rPr>
          <w:rFonts w:ascii="Times New Roman" w:eastAsia="Calibri" w:hAnsi="Times New Roman" w:cs="Times New Roman"/>
          <w:color w:val="FF0000"/>
          <w:sz w:val="24"/>
          <w:szCs w:val="24"/>
        </w:rPr>
        <w:t>o</w:t>
      </w:r>
      <w:r w:rsidR="00885057">
        <w:rPr>
          <w:rFonts w:ascii="Times New Roman" w:eastAsia="Calibri" w:hAnsi="Times New Roman" w:cs="Times New Roman"/>
          <w:color w:val="FF0000"/>
          <w:sz w:val="24"/>
          <w:szCs w:val="24"/>
        </w:rPr>
        <w:t>th</w:t>
      </w:r>
      <w:r w:rsidR="008B6CD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steroid</w:t>
      </w:r>
      <w:r w:rsidR="00E219E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E219E6" w:rsidRPr="006D02FB">
        <w:rPr>
          <w:rFonts w:ascii="Times New Roman" w:hAnsi="Times New Roman" w:cs="Times New Roman"/>
          <w:color w:val="FF0000"/>
          <w:sz w:val="24"/>
          <w:szCs w:val="24"/>
        </w:rPr>
        <w:t>(Boland, 2003</w:t>
      </w:r>
      <w:r w:rsidR="00E219E6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="00E219E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and thyroid </w:t>
      </w:r>
      <w:r w:rsidR="00E219E6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(Hess </w:t>
      </w:r>
      <w:r w:rsidR="00E219E6" w:rsidRPr="007D18A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E219E6" w:rsidRPr="007D18A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219E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219E6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 2004)</w:t>
      </w:r>
      <w:r w:rsidR="00F174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9E6">
        <w:rPr>
          <w:rFonts w:ascii="Times New Roman" w:eastAsia="Calibri" w:hAnsi="Times New Roman" w:cs="Times New Roman"/>
          <w:sz w:val="24"/>
          <w:szCs w:val="24"/>
        </w:rPr>
        <w:t xml:space="preserve">hormone </w:t>
      </w:r>
      <w:r w:rsidR="00885057">
        <w:rPr>
          <w:rFonts w:ascii="Times New Roman" w:eastAsia="Calibri" w:hAnsi="Times New Roman" w:cs="Times New Roman"/>
          <w:sz w:val="24"/>
          <w:szCs w:val="24"/>
        </w:rPr>
        <w:t>production</w:t>
      </w:r>
      <w:r w:rsidR="00E219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50A6" w:rsidRPr="00FF0DE7" w:rsidRDefault="00F00014" w:rsidP="0047102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Correlation between </w:t>
      </w:r>
      <w:proofErr w:type="spellStart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microminerals</w:t>
      </w:r>
      <w:proofErr w:type="spellEnd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steroid and thyroid hormones is due to </w:t>
      </w:r>
      <w:r w:rsidR="003D30A1">
        <w:rPr>
          <w:rFonts w:ascii="Times New Roman" w:eastAsia="Calibri" w:hAnsi="Times New Roman" w:cs="Times New Roman"/>
          <w:sz w:val="24"/>
          <w:szCs w:val="24"/>
          <w:lang w:val="en-IN"/>
        </w:rPr>
        <w:t>influence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microminerals</w:t>
      </w:r>
      <w:proofErr w:type="spellEnd"/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3D30A1">
        <w:rPr>
          <w:rFonts w:ascii="Times New Roman" w:eastAsia="Calibri" w:hAnsi="Times New Roman" w:cs="Times New Roman"/>
          <w:sz w:val="24"/>
          <w:szCs w:val="24"/>
          <w:lang w:val="en-IN"/>
        </w:rPr>
        <w:t>on</w:t>
      </w: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0A7B5E">
        <w:rPr>
          <w:rFonts w:ascii="Times New Roman" w:hAnsi="Times New Roman" w:cs="Times New Roman"/>
          <w:sz w:val="24"/>
          <w:szCs w:val="24"/>
        </w:rPr>
        <w:t>ovarian</w:t>
      </w:r>
      <w:r w:rsidR="00905FFF">
        <w:rPr>
          <w:rFonts w:ascii="Times New Roman" w:hAnsi="Times New Roman" w:cs="Times New Roman"/>
          <w:sz w:val="24"/>
          <w:szCs w:val="24"/>
        </w:rPr>
        <w:t xml:space="preserve"> and thyroid </w:t>
      </w:r>
      <w:r w:rsidR="000A7B5E">
        <w:rPr>
          <w:rFonts w:ascii="Times New Roman" w:hAnsi="Times New Roman" w:cs="Times New Roman"/>
          <w:sz w:val="24"/>
          <w:szCs w:val="24"/>
        </w:rPr>
        <w:t xml:space="preserve"> activity of ruminants </w:t>
      </w:r>
      <w:r w:rsidR="003D30A1">
        <w:rPr>
          <w:rFonts w:ascii="Times New Roman" w:hAnsi="Times New Roman" w:cs="Times New Roman"/>
          <w:sz w:val="24"/>
          <w:szCs w:val="24"/>
        </w:rPr>
        <w:t xml:space="preserve">affecting </w:t>
      </w:r>
      <w:r w:rsidR="003D30A1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synthesis and production of these hormones</w:t>
      </w:r>
      <w:r w:rsidR="003D30A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894B53">
        <w:rPr>
          <w:rFonts w:ascii="Times New Roman" w:hAnsi="Times New Roman" w:cs="Times New Roman"/>
          <w:color w:val="FF0000"/>
          <w:sz w:val="24"/>
          <w:szCs w:val="24"/>
        </w:rPr>
        <w:t xml:space="preserve">(Boland, 2003; </w:t>
      </w:r>
      <w:proofErr w:type="spellStart"/>
      <w:r w:rsidR="000A7B5E" w:rsidRPr="006D02FB">
        <w:rPr>
          <w:rFonts w:ascii="Times New Roman" w:hAnsi="Times New Roman" w:cs="Times New Roman"/>
          <w:color w:val="FF0000"/>
          <w:sz w:val="24"/>
          <w:szCs w:val="24"/>
        </w:rPr>
        <w:t>Ceylan</w:t>
      </w:r>
      <w:proofErr w:type="spellEnd"/>
      <w:r w:rsidR="000A7B5E" w:rsidRPr="006D02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A7B5E" w:rsidRPr="006D02FB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0A7B5E" w:rsidRPr="006D02FB">
        <w:rPr>
          <w:rFonts w:ascii="Times New Roman" w:hAnsi="Times New Roman" w:cs="Times New Roman"/>
          <w:color w:val="FF0000"/>
          <w:sz w:val="24"/>
          <w:szCs w:val="24"/>
        </w:rPr>
        <w:t>., 2008</w:t>
      </w:r>
      <w:r w:rsidR="009C400E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9C400E" w:rsidRPr="009C40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C400E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Hess </w:t>
      </w:r>
      <w:r w:rsidR="009C400E" w:rsidRPr="007D18A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9C400E" w:rsidRPr="007D18A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C400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9C400E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 2004)</w:t>
      </w:r>
      <w:r w:rsidR="000A7B5E">
        <w:rPr>
          <w:rFonts w:ascii="Times New Roman" w:hAnsi="Times New Roman" w:cs="Times New Roman"/>
          <w:sz w:val="24"/>
          <w:szCs w:val="24"/>
        </w:rPr>
        <w:t>.</w:t>
      </w:r>
      <w:r w:rsidR="00F4797D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B964DC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Positive and significant correlation between Cu and progesterone</w:t>
      </w:r>
      <w:r w:rsidR="007108B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can be due to </w:t>
      </w:r>
      <w:r w:rsidR="007108B8" w:rsidRPr="00FF0DE7">
        <w:rPr>
          <w:rFonts w:ascii="Times New Roman" w:hAnsi="Times New Roman" w:cs="Times New Roman"/>
          <w:sz w:val="24"/>
          <w:szCs w:val="24"/>
        </w:rPr>
        <w:t>role of Cu</w:t>
      </w:r>
      <w:r w:rsidR="0077532D" w:rsidRPr="00FF0DE7">
        <w:rPr>
          <w:rFonts w:ascii="Times New Roman" w:hAnsi="Times New Roman" w:cs="Times New Roman"/>
          <w:sz w:val="24"/>
          <w:szCs w:val="24"/>
        </w:rPr>
        <w:t xml:space="preserve"> in regulating progesterone </w:t>
      </w:r>
      <w:r w:rsidR="0077532D" w:rsidRPr="00FF0DE7">
        <w:rPr>
          <w:rFonts w:ascii="Times New Roman" w:hAnsi="Times New Roman" w:cs="Times New Roman"/>
          <w:sz w:val="24"/>
          <w:szCs w:val="24"/>
        </w:rPr>
        <w:lastRenderedPageBreak/>
        <w:t xml:space="preserve">production by </w:t>
      </w:r>
      <w:proofErr w:type="spellStart"/>
      <w:r w:rsidR="0077532D" w:rsidRPr="00FF0DE7">
        <w:rPr>
          <w:rFonts w:ascii="Times New Roman" w:hAnsi="Times New Roman" w:cs="Times New Roman"/>
          <w:sz w:val="24"/>
          <w:szCs w:val="24"/>
        </w:rPr>
        <w:t>luteal</w:t>
      </w:r>
      <w:proofErr w:type="spellEnd"/>
      <w:r w:rsidR="0077532D" w:rsidRPr="00FF0DE7">
        <w:rPr>
          <w:rFonts w:ascii="Times New Roman" w:hAnsi="Times New Roman" w:cs="Times New Roman"/>
          <w:sz w:val="24"/>
          <w:szCs w:val="24"/>
        </w:rPr>
        <w:t xml:space="preserve"> cells via</w:t>
      </w:r>
      <w:r w:rsidR="007108B8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77532D" w:rsidRPr="00FF0DE7">
        <w:rPr>
          <w:rFonts w:ascii="Times New Roman" w:hAnsi="Times New Roman" w:cs="Times New Roman"/>
          <w:sz w:val="24"/>
          <w:szCs w:val="24"/>
        </w:rPr>
        <w:t xml:space="preserve">involvement of superoxide dismutase </w:t>
      </w:r>
      <w:r w:rsidR="0077532D" w:rsidRPr="00696B04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77532D" w:rsidRPr="00696B04">
        <w:rPr>
          <w:rFonts w:ascii="Times New Roman" w:hAnsi="Times New Roman" w:cs="Times New Roman"/>
          <w:color w:val="FF0000"/>
          <w:sz w:val="24"/>
          <w:szCs w:val="24"/>
        </w:rPr>
        <w:t>Sugino</w:t>
      </w:r>
      <w:proofErr w:type="spellEnd"/>
      <w:r w:rsidR="0077532D" w:rsidRPr="00696B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532D" w:rsidRPr="00696B04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77532D" w:rsidRPr="00696B04">
        <w:rPr>
          <w:rFonts w:ascii="Times New Roman" w:hAnsi="Times New Roman" w:cs="Times New Roman"/>
          <w:color w:val="FF0000"/>
          <w:sz w:val="24"/>
          <w:szCs w:val="24"/>
        </w:rPr>
        <w:t>., 1999).</w:t>
      </w:r>
      <w:r w:rsidR="00504237" w:rsidRPr="00FF0DE7">
        <w:rPr>
          <w:rFonts w:ascii="Times New Roman" w:hAnsi="Times New Roman" w:cs="Times New Roman"/>
          <w:sz w:val="24"/>
          <w:szCs w:val="24"/>
        </w:rPr>
        <w:t xml:space="preserve"> Positive and </w:t>
      </w:r>
      <w:proofErr w:type="spellStart"/>
      <w:r w:rsidR="00504237" w:rsidRPr="00FF0DE7">
        <w:rPr>
          <w:rFonts w:ascii="Times New Roman" w:hAnsi="Times New Roman" w:cs="Times New Roman"/>
          <w:sz w:val="24"/>
          <w:szCs w:val="24"/>
        </w:rPr>
        <w:t>nonsignificant</w:t>
      </w:r>
      <w:proofErr w:type="spellEnd"/>
      <w:r w:rsidR="00504237" w:rsidRPr="00FF0DE7">
        <w:rPr>
          <w:rFonts w:ascii="Times New Roman" w:hAnsi="Times New Roman" w:cs="Times New Roman"/>
          <w:sz w:val="24"/>
          <w:szCs w:val="24"/>
        </w:rPr>
        <w:t xml:space="preserve"> correlation between Cu and oestrogen may be due to</w:t>
      </w:r>
      <w:r w:rsidR="006C054D" w:rsidRPr="00FF0DE7">
        <w:rPr>
          <w:rFonts w:ascii="Times New Roman" w:hAnsi="Times New Roman" w:cs="Times New Roman"/>
          <w:sz w:val="24"/>
          <w:szCs w:val="24"/>
        </w:rPr>
        <w:t xml:space="preserve"> its indirect role in </w:t>
      </w:r>
      <w:proofErr w:type="spellStart"/>
      <w:r w:rsidR="006C054D" w:rsidRPr="00FF0DE7">
        <w:rPr>
          <w:rFonts w:ascii="Times New Roman" w:hAnsi="Times New Roman" w:cs="Times New Roman"/>
          <w:sz w:val="24"/>
          <w:szCs w:val="24"/>
        </w:rPr>
        <w:t>steroidogenic</w:t>
      </w:r>
      <w:proofErr w:type="spellEnd"/>
      <w:r w:rsidR="006C054D" w:rsidRPr="00FF0DE7">
        <w:rPr>
          <w:rFonts w:ascii="Times New Roman" w:hAnsi="Times New Roman" w:cs="Times New Roman"/>
          <w:sz w:val="24"/>
          <w:szCs w:val="24"/>
        </w:rPr>
        <w:t xml:space="preserve"> enzymes </w:t>
      </w:r>
      <w:proofErr w:type="spellStart"/>
      <w:r w:rsidR="006C054D" w:rsidRPr="00FF0DE7">
        <w:rPr>
          <w:rFonts w:ascii="Times New Roman" w:hAnsi="Times New Roman" w:cs="Times New Roman"/>
          <w:sz w:val="24"/>
          <w:szCs w:val="24"/>
        </w:rPr>
        <w:t>cytochrome</w:t>
      </w:r>
      <w:proofErr w:type="spellEnd"/>
      <w:r w:rsidR="006C054D" w:rsidRPr="00FF0DE7">
        <w:rPr>
          <w:rFonts w:ascii="Times New Roman" w:hAnsi="Times New Roman" w:cs="Times New Roman"/>
          <w:sz w:val="24"/>
          <w:szCs w:val="24"/>
        </w:rPr>
        <w:t xml:space="preserve"> P450 17α-hydroxylase and</w:t>
      </w:r>
      <w:r w:rsidR="00E63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54D" w:rsidRPr="00FF0DE7">
        <w:rPr>
          <w:rFonts w:ascii="Times New Roman" w:hAnsi="Times New Roman" w:cs="Times New Roman"/>
          <w:sz w:val="24"/>
          <w:szCs w:val="24"/>
        </w:rPr>
        <w:t>cytochrome</w:t>
      </w:r>
      <w:proofErr w:type="spellEnd"/>
      <w:r w:rsidR="006C054D" w:rsidRPr="00FF0DE7">
        <w:rPr>
          <w:rFonts w:ascii="Times New Roman" w:hAnsi="Times New Roman" w:cs="Times New Roman"/>
          <w:sz w:val="24"/>
          <w:szCs w:val="24"/>
        </w:rPr>
        <w:t xml:space="preserve"> P450 side-chain cleavage and </w:t>
      </w:r>
      <w:proofErr w:type="spellStart"/>
      <w:r w:rsidR="006C054D" w:rsidRPr="00FF0DE7">
        <w:rPr>
          <w:rFonts w:ascii="Times New Roman" w:hAnsi="Times New Roman" w:cs="Times New Roman"/>
          <w:sz w:val="24"/>
          <w:szCs w:val="24"/>
        </w:rPr>
        <w:t>lysyl</w:t>
      </w:r>
      <w:proofErr w:type="spellEnd"/>
      <w:r w:rsidR="006C054D" w:rsidRPr="00FF0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54D" w:rsidRPr="00FF0DE7">
        <w:rPr>
          <w:rFonts w:ascii="Times New Roman" w:hAnsi="Times New Roman" w:cs="Times New Roman"/>
          <w:sz w:val="24"/>
          <w:szCs w:val="24"/>
        </w:rPr>
        <w:t>oxidase</w:t>
      </w:r>
      <w:proofErr w:type="spellEnd"/>
      <w:r w:rsidR="001C1AC3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1C1AC3" w:rsidRPr="00FF0DE7">
        <w:rPr>
          <w:rFonts w:ascii="Times New Roman" w:hAnsi="Times New Roman" w:cs="Times New Roman"/>
          <w:color w:val="FF0000"/>
          <w:sz w:val="24"/>
          <w:szCs w:val="24"/>
        </w:rPr>
        <w:t>(Kendal</w:t>
      </w:r>
      <w:r w:rsidR="002D2256">
        <w:rPr>
          <w:rFonts w:ascii="Times New Roman" w:hAnsi="Times New Roman" w:cs="Times New Roman"/>
          <w:color w:val="FF0000"/>
          <w:sz w:val="24"/>
          <w:szCs w:val="24"/>
        </w:rPr>
        <w:t>l</w:t>
      </w:r>
      <w:r w:rsidR="001C1AC3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C1AC3" w:rsidRPr="00FF0DE7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1C1AC3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D75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C1AC3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2006)</w:t>
      </w:r>
      <w:r w:rsidR="006C054D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44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3B3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Positive and significant correlation between Zn, </w:t>
      </w:r>
      <w:r w:rsidR="001A6D0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oestrogen</w:t>
      </w:r>
      <w:r w:rsidR="00E03B3E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</w:t>
      </w:r>
      <w:r w:rsidR="00E0388A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progesterone may be due to</w:t>
      </w:r>
      <w:r w:rsidR="00DA2825" w:rsidRPr="00FF0DE7">
        <w:rPr>
          <w:rFonts w:ascii="Times New Roman" w:hAnsi="Times New Roman" w:cs="Times New Roman"/>
          <w:sz w:val="24"/>
          <w:szCs w:val="24"/>
        </w:rPr>
        <w:t xml:space="preserve"> involvement of Zn in the reorganization of ovarian follicle, source of progesterone through the involvement of metalloproteinase-2 (MMP-2), member of Zn </w:t>
      </w:r>
      <w:proofErr w:type="spellStart"/>
      <w:r w:rsidR="005C5709" w:rsidRPr="00FF0DE7">
        <w:rPr>
          <w:rFonts w:ascii="Times New Roman" w:hAnsi="Times New Roman" w:cs="Times New Roman"/>
          <w:sz w:val="24"/>
          <w:szCs w:val="24"/>
        </w:rPr>
        <w:t>endopeptidase</w:t>
      </w:r>
      <w:proofErr w:type="spellEnd"/>
      <w:r w:rsidR="005C5709" w:rsidRPr="00FF0DE7">
        <w:rPr>
          <w:rFonts w:ascii="Times New Roman" w:hAnsi="Times New Roman" w:cs="Times New Roman"/>
          <w:sz w:val="24"/>
          <w:szCs w:val="24"/>
        </w:rPr>
        <w:t xml:space="preserve"> family </w:t>
      </w:r>
      <w:r w:rsidR="005C5709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5C5709" w:rsidRPr="00FF0DE7">
        <w:rPr>
          <w:rFonts w:ascii="Times New Roman" w:hAnsi="Times New Roman" w:cs="Times New Roman"/>
          <w:color w:val="FF0000"/>
          <w:sz w:val="24"/>
          <w:szCs w:val="24"/>
        </w:rPr>
        <w:t>Gottsch</w:t>
      </w:r>
      <w:proofErr w:type="spellEnd"/>
      <w:r w:rsidR="005C5709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C5709" w:rsidRPr="00FF0DE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al.</w:t>
      </w:r>
      <w:r w:rsidR="00AD759B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  <w:r w:rsidR="005C5709" w:rsidRPr="00FF0DE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5C5709" w:rsidRPr="00FF0DE7">
        <w:rPr>
          <w:rFonts w:ascii="Times New Roman" w:hAnsi="Times New Roman" w:cs="Times New Roman"/>
          <w:color w:val="FF0000"/>
          <w:sz w:val="24"/>
          <w:szCs w:val="24"/>
        </w:rPr>
        <w:t>2000)</w:t>
      </w:r>
      <w:r w:rsidR="001B0D6E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108B8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F82C0A" w:rsidRPr="00FF0DE7">
        <w:rPr>
          <w:rFonts w:ascii="Times New Roman" w:hAnsi="Times New Roman" w:cs="Times New Roman"/>
          <w:sz w:val="24"/>
          <w:szCs w:val="24"/>
        </w:rPr>
        <w:t>Zn is also involved</w:t>
      </w:r>
      <w:r w:rsidR="007108B8" w:rsidRPr="00FF0DE7">
        <w:rPr>
          <w:rFonts w:ascii="Times New Roman" w:hAnsi="Times New Roman" w:cs="Times New Roman"/>
          <w:sz w:val="24"/>
          <w:szCs w:val="24"/>
        </w:rPr>
        <w:t xml:space="preserve"> in regulating progesterone production by </w:t>
      </w:r>
      <w:proofErr w:type="spellStart"/>
      <w:r w:rsidR="007108B8" w:rsidRPr="00FF0DE7">
        <w:rPr>
          <w:rFonts w:ascii="Times New Roman" w:hAnsi="Times New Roman" w:cs="Times New Roman"/>
          <w:sz w:val="24"/>
          <w:szCs w:val="24"/>
        </w:rPr>
        <w:t>luteal</w:t>
      </w:r>
      <w:proofErr w:type="spellEnd"/>
      <w:r w:rsidR="007108B8" w:rsidRPr="00FF0DE7">
        <w:rPr>
          <w:rFonts w:ascii="Times New Roman" w:hAnsi="Times New Roman" w:cs="Times New Roman"/>
          <w:sz w:val="24"/>
          <w:szCs w:val="24"/>
        </w:rPr>
        <w:t xml:space="preserve"> cells </w:t>
      </w:r>
      <w:r w:rsidR="007108B8" w:rsidRPr="00CB07D3">
        <w:rPr>
          <w:rFonts w:ascii="Times New Roman" w:hAnsi="Times New Roman" w:cs="Times New Roman"/>
          <w:i/>
          <w:sz w:val="24"/>
          <w:szCs w:val="24"/>
        </w:rPr>
        <w:t>via</w:t>
      </w:r>
      <w:r w:rsidR="007108B8" w:rsidRPr="00FF0DE7">
        <w:rPr>
          <w:rFonts w:ascii="Times New Roman" w:hAnsi="Times New Roman" w:cs="Times New Roman"/>
          <w:sz w:val="24"/>
          <w:szCs w:val="24"/>
        </w:rPr>
        <w:t xml:space="preserve"> involvement of superoxide dismutase </w:t>
      </w:r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Sugino</w:t>
      </w:r>
      <w:proofErr w:type="spellEnd"/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08B8" w:rsidRPr="00FF0DE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., 1999).</w:t>
      </w:r>
      <w:r w:rsidR="00E44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08B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Positive and significant correlation between </w:t>
      </w:r>
      <w:proofErr w:type="spellStart"/>
      <w:r w:rsidR="007108B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Mn</w:t>
      </w:r>
      <w:proofErr w:type="spellEnd"/>
      <w:r w:rsidR="007108B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 oestrogen, and progesterone may be due to</w:t>
      </w:r>
      <w:r w:rsidR="007108B8" w:rsidRPr="00FF0DE7">
        <w:rPr>
          <w:rFonts w:ascii="Times New Roman" w:hAnsi="Times New Roman" w:cs="Times New Roman"/>
          <w:sz w:val="24"/>
          <w:szCs w:val="24"/>
        </w:rPr>
        <w:t xml:space="preserve"> the fact that </w:t>
      </w:r>
      <w:proofErr w:type="spellStart"/>
      <w:r w:rsidR="007108B8" w:rsidRPr="00FF0DE7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7108B8" w:rsidRPr="00FF0DE7">
        <w:rPr>
          <w:rFonts w:ascii="Times New Roman" w:hAnsi="Times New Roman" w:cs="Times New Roman"/>
          <w:sz w:val="24"/>
          <w:szCs w:val="24"/>
        </w:rPr>
        <w:t xml:space="preserve"> acts as a cofactor in the synthesis of cholesterol, a precursor of steroids, including estrogen and progesterone </w:t>
      </w:r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Nocek</w:t>
      </w:r>
      <w:proofErr w:type="spellEnd"/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08B8" w:rsidRPr="002828C9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7108B8" w:rsidRPr="00FF0DE7">
        <w:rPr>
          <w:rFonts w:ascii="Times New Roman" w:hAnsi="Times New Roman" w:cs="Times New Roman"/>
          <w:color w:val="FF0000"/>
          <w:sz w:val="24"/>
          <w:szCs w:val="24"/>
        </w:rPr>
        <w:t>., 2006).</w:t>
      </w:r>
      <w:r w:rsidR="00E44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673E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Positive and significant correlation between </w:t>
      </w:r>
      <w:r w:rsidR="002F50B1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Fe</w:t>
      </w:r>
      <w:r w:rsidR="002673E3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and progesterone</w:t>
      </w:r>
      <w:r w:rsidR="002F50B1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can be attributed to </w:t>
      </w:r>
      <w:r w:rsidR="00E826B9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its</w:t>
      </w:r>
      <w:r w:rsidR="009B353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CD669F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role in ovarian activity</w:t>
      </w:r>
      <w:r w:rsidR="009B3538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="00CD669F" w:rsidRPr="00FF0DE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B6639B" w:rsidRPr="00FF0DE7">
        <w:rPr>
          <w:rFonts w:ascii="Times New Roman" w:hAnsi="Times New Roman" w:cs="Times New Roman"/>
          <w:color w:val="FF0000"/>
          <w:sz w:val="24"/>
          <w:szCs w:val="24"/>
        </w:rPr>
        <w:t>Qian</w:t>
      </w:r>
      <w:proofErr w:type="spellEnd"/>
      <w:r w:rsidR="00B6639B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639B" w:rsidRPr="00FF0DE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B6639B" w:rsidRPr="00FF0DE7">
        <w:rPr>
          <w:rFonts w:ascii="Times New Roman" w:hAnsi="Times New Roman" w:cs="Times New Roman"/>
          <w:color w:val="FF0000"/>
          <w:sz w:val="24"/>
          <w:szCs w:val="24"/>
        </w:rPr>
        <w:t>., 2001)</w:t>
      </w:r>
      <w:r w:rsidR="00CD669F" w:rsidRPr="00FF0DE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44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50A6" w:rsidRPr="00FF0DE7">
        <w:rPr>
          <w:rFonts w:ascii="Times New Roman" w:hAnsi="Times New Roman" w:cs="Times New Roman"/>
          <w:sz w:val="24"/>
          <w:szCs w:val="24"/>
        </w:rPr>
        <w:t xml:space="preserve">Positive correlation was </w:t>
      </w:r>
      <w:r w:rsidR="00BB65B0" w:rsidRPr="00FF0DE7">
        <w:rPr>
          <w:rFonts w:ascii="Times New Roman" w:hAnsi="Times New Roman" w:cs="Times New Roman"/>
          <w:sz w:val="24"/>
          <w:szCs w:val="24"/>
        </w:rPr>
        <w:t xml:space="preserve">also </w:t>
      </w:r>
      <w:r w:rsidR="00AA162C">
        <w:rPr>
          <w:rFonts w:ascii="Times New Roman" w:hAnsi="Times New Roman" w:cs="Times New Roman"/>
          <w:sz w:val="24"/>
          <w:szCs w:val="24"/>
        </w:rPr>
        <w:t>reported</w:t>
      </w:r>
      <w:r w:rsidR="00EB50A6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BB65B0" w:rsidRPr="00FF0DE7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BB65B0" w:rsidRPr="00FF0DE7">
        <w:rPr>
          <w:rFonts w:ascii="Times New Roman" w:hAnsi="Times New Roman" w:cs="Times New Roman"/>
          <w:color w:val="FF0000"/>
          <w:sz w:val="24"/>
          <w:szCs w:val="24"/>
        </w:rPr>
        <w:t>Yildiz</w:t>
      </w:r>
      <w:proofErr w:type="spellEnd"/>
      <w:r w:rsidR="00BB65B0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BB65B0" w:rsidRPr="00FF0DE7">
        <w:rPr>
          <w:rFonts w:ascii="Times New Roman" w:hAnsi="Times New Roman" w:cs="Times New Roman"/>
          <w:color w:val="FF0000"/>
          <w:sz w:val="24"/>
          <w:szCs w:val="24"/>
        </w:rPr>
        <w:t>Akar</w:t>
      </w:r>
      <w:proofErr w:type="spellEnd"/>
      <w:r w:rsidR="00BB65B0" w:rsidRPr="00FF0DE7">
        <w:rPr>
          <w:rFonts w:ascii="Times New Roman" w:hAnsi="Times New Roman" w:cs="Times New Roman"/>
          <w:color w:val="FF0000"/>
          <w:sz w:val="24"/>
          <w:szCs w:val="24"/>
        </w:rPr>
        <w:t xml:space="preserve"> (2001) </w:t>
      </w:r>
      <w:r w:rsidR="00EB50A6" w:rsidRPr="00FF0DE7">
        <w:rPr>
          <w:rFonts w:ascii="Times New Roman" w:hAnsi="Times New Roman" w:cs="Times New Roman"/>
          <w:sz w:val="24"/>
          <w:szCs w:val="24"/>
        </w:rPr>
        <w:t xml:space="preserve">between serum progesterone level and </w:t>
      </w:r>
      <w:r w:rsidR="006766A5">
        <w:rPr>
          <w:rFonts w:ascii="Times New Roman" w:hAnsi="Times New Roman" w:cs="Times New Roman"/>
          <w:sz w:val="24"/>
          <w:szCs w:val="24"/>
        </w:rPr>
        <w:t xml:space="preserve">Cu-Zn </w:t>
      </w:r>
      <w:r w:rsidR="00631599" w:rsidRPr="00FF0DE7">
        <w:rPr>
          <w:rFonts w:ascii="Times New Roman" w:hAnsi="Times New Roman" w:cs="Times New Roman"/>
          <w:sz w:val="24"/>
          <w:szCs w:val="24"/>
        </w:rPr>
        <w:t>in cow</w:t>
      </w:r>
      <w:r w:rsidR="00494E04">
        <w:rPr>
          <w:rFonts w:ascii="Times New Roman" w:hAnsi="Times New Roman" w:cs="Times New Roman"/>
          <w:sz w:val="24"/>
          <w:szCs w:val="24"/>
        </w:rPr>
        <w:t>s</w:t>
      </w:r>
      <w:r w:rsidR="00BB65B0" w:rsidRPr="00FF0DE7">
        <w:rPr>
          <w:rFonts w:ascii="Times New Roman" w:hAnsi="Times New Roman" w:cs="Times New Roman"/>
          <w:sz w:val="24"/>
          <w:szCs w:val="24"/>
        </w:rPr>
        <w:t>.</w:t>
      </w:r>
    </w:p>
    <w:p w:rsidR="009B3538" w:rsidRPr="00792E11" w:rsidRDefault="003D7490" w:rsidP="003A6D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Positive and significant correlation between Cu, Fe, Zn and </w:t>
      </w:r>
      <w:r w:rsidR="00B877A0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>thyroid hormones can be due to</w:t>
      </w:r>
      <w:r w:rsidR="00F626D4" w:rsidRPr="00FF0DE7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their role in synthesis or conversion of thyroid hormones</w:t>
      </w:r>
      <w:r w:rsidR="003A6AB0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3A6AB0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(Hess </w:t>
      </w:r>
      <w:r w:rsidR="003A6AB0" w:rsidRPr="007D18A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3A6AB0" w:rsidRPr="007D18A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0795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3A6AB0" w:rsidRPr="007D18A7">
        <w:rPr>
          <w:rFonts w:ascii="Times New Roman" w:hAnsi="Times New Roman" w:cs="Times New Roman"/>
          <w:color w:val="FF0000"/>
          <w:sz w:val="24"/>
          <w:szCs w:val="24"/>
        </w:rPr>
        <w:t xml:space="preserve"> 2004)</w:t>
      </w:r>
      <w:r w:rsidR="003A6AB0" w:rsidRPr="00FF0DE7">
        <w:rPr>
          <w:rFonts w:ascii="Times New Roman" w:hAnsi="Times New Roman" w:cs="Times New Roman"/>
          <w:sz w:val="24"/>
          <w:szCs w:val="24"/>
        </w:rPr>
        <w:t>.</w:t>
      </w:r>
      <w:r w:rsidR="0048206B">
        <w:rPr>
          <w:rFonts w:ascii="Times New Roman" w:hAnsi="Times New Roman" w:cs="Times New Roman"/>
          <w:sz w:val="24"/>
          <w:szCs w:val="24"/>
        </w:rPr>
        <w:t xml:space="preserve"> </w:t>
      </w:r>
      <w:r w:rsidR="006A5EFC" w:rsidRPr="00FF0DE7">
        <w:rPr>
          <w:rFonts w:ascii="Times New Roman" w:hAnsi="Times New Roman" w:cs="Times New Roman"/>
          <w:sz w:val="24"/>
          <w:szCs w:val="24"/>
        </w:rPr>
        <w:t>C</w:t>
      </w:r>
      <w:r w:rsidR="006C6F01">
        <w:rPr>
          <w:rFonts w:ascii="Times New Roman" w:hAnsi="Times New Roman" w:cs="Times New Roman"/>
          <w:sz w:val="24"/>
          <w:szCs w:val="24"/>
        </w:rPr>
        <w:t>u</w:t>
      </w:r>
      <w:r w:rsidR="006A5EFC" w:rsidRPr="00FF0DE7">
        <w:rPr>
          <w:rFonts w:ascii="Times New Roman" w:hAnsi="Times New Roman" w:cs="Times New Roman"/>
          <w:sz w:val="24"/>
          <w:szCs w:val="24"/>
        </w:rPr>
        <w:t xml:space="preserve"> deficiency impairs secretion of </w:t>
      </w:r>
      <w:proofErr w:type="spellStart"/>
      <w:r w:rsidR="006A5EFC" w:rsidRPr="00FF0DE7">
        <w:rPr>
          <w:rFonts w:ascii="Times New Roman" w:hAnsi="Times New Roman" w:cs="Times New Roman"/>
          <w:sz w:val="24"/>
          <w:szCs w:val="24"/>
        </w:rPr>
        <w:t>trysonise</w:t>
      </w:r>
      <w:proofErr w:type="spellEnd"/>
      <w:r w:rsidR="006A5EFC" w:rsidRPr="00FF0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EFC" w:rsidRPr="00FF0DE7">
        <w:rPr>
          <w:rFonts w:ascii="Times New Roman" w:hAnsi="Times New Roman" w:cs="Times New Roman"/>
          <w:sz w:val="24"/>
          <w:szCs w:val="24"/>
        </w:rPr>
        <w:t>hydroxylase</w:t>
      </w:r>
      <w:proofErr w:type="spellEnd"/>
      <w:r w:rsidR="006A5EFC" w:rsidRPr="00FF0DE7">
        <w:rPr>
          <w:rFonts w:ascii="Times New Roman" w:hAnsi="Times New Roman" w:cs="Times New Roman"/>
          <w:sz w:val="24"/>
          <w:szCs w:val="24"/>
        </w:rPr>
        <w:t xml:space="preserve"> and dopamine beta-enzyme systems which are both </w:t>
      </w:r>
      <w:r w:rsidR="006C6F01">
        <w:rPr>
          <w:rFonts w:ascii="Times New Roman" w:hAnsi="Times New Roman" w:cs="Times New Roman"/>
          <w:sz w:val="24"/>
          <w:szCs w:val="24"/>
        </w:rPr>
        <w:t>Cu</w:t>
      </w:r>
      <w:r w:rsidR="006A5EFC" w:rsidRPr="00FF0DE7">
        <w:rPr>
          <w:rFonts w:ascii="Times New Roman" w:hAnsi="Times New Roman" w:cs="Times New Roman"/>
          <w:sz w:val="24"/>
          <w:szCs w:val="24"/>
        </w:rPr>
        <w:t xml:space="preserve"> containing, in hypothalamic neurons. This causes inhibition of synthesis of thyroid</w:t>
      </w:r>
      <w:r w:rsidR="006C6F01">
        <w:rPr>
          <w:rFonts w:ascii="Times New Roman" w:hAnsi="Times New Roman" w:cs="Times New Roman"/>
          <w:sz w:val="24"/>
          <w:szCs w:val="24"/>
        </w:rPr>
        <w:t xml:space="preserve"> hormone releasing factor. The Cu</w:t>
      </w:r>
      <w:r w:rsidR="006A5EFC" w:rsidRPr="00FF0DE7">
        <w:rPr>
          <w:rFonts w:ascii="Times New Roman" w:hAnsi="Times New Roman" w:cs="Times New Roman"/>
          <w:sz w:val="24"/>
          <w:szCs w:val="24"/>
        </w:rPr>
        <w:t xml:space="preserve"> containing </w:t>
      </w:r>
      <w:proofErr w:type="spellStart"/>
      <w:r w:rsidR="006A5EFC" w:rsidRPr="00FF0DE7">
        <w:rPr>
          <w:rFonts w:ascii="Times New Roman" w:hAnsi="Times New Roman" w:cs="Times New Roman"/>
          <w:sz w:val="24"/>
          <w:szCs w:val="24"/>
        </w:rPr>
        <w:t>peroxidase</w:t>
      </w:r>
      <w:proofErr w:type="spellEnd"/>
      <w:r w:rsidR="006A5EFC" w:rsidRPr="00FF0DE7">
        <w:rPr>
          <w:rFonts w:ascii="Times New Roman" w:hAnsi="Times New Roman" w:cs="Times New Roman"/>
          <w:sz w:val="24"/>
          <w:szCs w:val="24"/>
        </w:rPr>
        <w:t xml:space="preserve"> enzyme of the thyroid gland impairs</w:t>
      </w:r>
      <w:r w:rsidR="00F828E1" w:rsidRPr="00FF0DE7">
        <w:rPr>
          <w:rFonts w:ascii="Times New Roman" w:hAnsi="Times New Roman" w:cs="Times New Roman"/>
          <w:sz w:val="24"/>
          <w:szCs w:val="24"/>
        </w:rPr>
        <w:t xml:space="preserve"> thyroid hormone secretion</w:t>
      </w:r>
      <w:r w:rsidR="00D14CBD" w:rsidRPr="00FF0DE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D14CBD" w:rsidRPr="00FF0DE7">
        <w:rPr>
          <w:rFonts w:ascii="Times New Roman" w:hAnsi="Times New Roman" w:cs="Times New Roman"/>
          <w:color w:val="FF0000"/>
          <w:sz w:val="24"/>
          <w:szCs w:val="24"/>
        </w:rPr>
        <w:t>(Singh </w:t>
      </w:r>
      <w:r w:rsidR="00D14CBD" w:rsidRPr="00FF0DE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al.,</w:t>
      </w:r>
      <w:r w:rsidR="00D14CBD" w:rsidRPr="00FF0DE7">
        <w:rPr>
          <w:rFonts w:ascii="Times New Roman" w:hAnsi="Times New Roman" w:cs="Times New Roman"/>
          <w:color w:val="FF0000"/>
          <w:sz w:val="24"/>
          <w:szCs w:val="24"/>
        </w:rPr>
        <w:t> 2002).</w:t>
      </w:r>
      <w:r w:rsidR="006C6F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C6F01" w:rsidRPr="007D18A7">
        <w:rPr>
          <w:rFonts w:ascii="Times New Roman" w:hAnsi="Times New Roman" w:cs="Times New Roman"/>
          <w:sz w:val="24"/>
          <w:szCs w:val="24"/>
        </w:rPr>
        <w:t>Fe</w:t>
      </w:r>
      <w:r w:rsidR="002F50B1" w:rsidRPr="00FF0DE7">
        <w:rPr>
          <w:rFonts w:ascii="Times New Roman" w:hAnsi="Times New Roman" w:cs="Times New Roman"/>
          <w:sz w:val="24"/>
          <w:szCs w:val="24"/>
        </w:rPr>
        <w:t xml:space="preserve"> deficiency lower </w:t>
      </w:r>
      <w:r w:rsidR="003E01E4">
        <w:rPr>
          <w:rFonts w:ascii="Times New Roman" w:hAnsi="Times New Roman" w:cs="Times New Roman"/>
          <w:sz w:val="24"/>
          <w:szCs w:val="24"/>
        </w:rPr>
        <w:t xml:space="preserve">thyroid </w:t>
      </w:r>
      <w:proofErr w:type="spellStart"/>
      <w:r w:rsidR="003E01E4">
        <w:rPr>
          <w:rFonts w:ascii="Times New Roman" w:hAnsi="Times New Roman" w:cs="Times New Roman"/>
          <w:sz w:val="24"/>
          <w:szCs w:val="24"/>
        </w:rPr>
        <w:t>peroxidase</w:t>
      </w:r>
      <w:proofErr w:type="spellEnd"/>
      <w:r w:rsidR="003E01E4">
        <w:rPr>
          <w:rFonts w:ascii="Times New Roman" w:hAnsi="Times New Roman" w:cs="Times New Roman"/>
          <w:sz w:val="24"/>
          <w:szCs w:val="24"/>
        </w:rPr>
        <w:t xml:space="preserve"> (</w:t>
      </w:r>
      <w:r w:rsidR="002F50B1" w:rsidRPr="00FF0DE7">
        <w:rPr>
          <w:rFonts w:ascii="Times New Roman" w:hAnsi="Times New Roman" w:cs="Times New Roman"/>
          <w:sz w:val="24"/>
          <w:szCs w:val="24"/>
        </w:rPr>
        <w:t>TPO</w:t>
      </w:r>
      <w:r w:rsidR="003E01E4">
        <w:rPr>
          <w:rFonts w:ascii="Times New Roman" w:hAnsi="Times New Roman" w:cs="Times New Roman"/>
          <w:sz w:val="24"/>
          <w:szCs w:val="24"/>
        </w:rPr>
        <w:t>)</w:t>
      </w:r>
      <w:r w:rsidR="002F50B1" w:rsidRPr="00FF0DE7">
        <w:rPr>
          <w:rFonts w:ascii="Times New Roman" w:hAnsi="Times New Roman" w:cs="Times New Roman"/>
          <w:sz w:val="24"/>
          <w:szCs w:val="24"/>
        </w:rPr>
        <w:t xml:space="preserve"> activity and thereby interfere with iodine </w:t>
      </w:r>
      <w:r w:rsidR="003A6AB0" w:rsidRPr="00FF0DE7">
        <w:rPr>
          <w:rFonts w:ascii="Times New Roman" w:hAnsi="Times New Roman" w:cs="Times New Roman"/>
          <w:sz w:val="24"/>
          <w:szCs w:val="24"/>
        </w:rPr>
        <w:t>m</w:t>
      </w:r>
      <w:r w:rsidR="002F50B1" w:rsidRPr="00FF0DE7">
        <w:rPr>
          <w:rFonts w:ascii="Times New Roman" w:hAnsi="Times New Roman" w:cs="Times New Roman"/>
          <w:sz w:val="24"/>
          <w:szCs w:val="24"/>
        </w:rPr>
        <w:t xml:space="preserve">etabolism in the thyroid </w:t>
      </w:r>
      <w:r w:rsidR="002F50B1" w:rsidRPr="0048206B">
        <w:rPr>
          <w:rFonts w:ascii="Times New Roman" w:hAnsi="Times New Roman" w:cs="Times New Roman"/>
          <w:color w:val="FF0000"/>
          <w:sz w:val="24"/>
          <w:szCs w:val="24"/>
        </w:rPr>
        <w:t xml:space="preserve">(Hess </w:t>
      </w:r>
      <w:r w:rsidR="002F50B1" w:rsidRPr="004820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al.,</w:t>
      </w:r>
      <w:r w:rsidR="00830FC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2F50B1" w:rsidRPr="0048206B">
        <w:rPr>
          <w:rFonts w:ascii="Times New Roman" w:hAnsi="Times New Roman" w:cs="Times New Roman"/>
          <w:color w:val="FF0000"/>
          <w:sz w:val="24"/>
          <w:szCs w:val="24"/>
        </w:rPr>
        <w:t>2002).</w:t>
      </w:r>
      <w:r w:rsidR="00080E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3538" w:rsidRPr="00FF0DE7">
        <w:rPr>
          <w:rFonts w:ascii="Times New Roman" w:hAnsi="Times New Roman" w:cs="Times New Roman"/>
          <w:sz w:val="24"/>
          <w:szCs w:val="24"/>
        </w:rPr>
        <w:t>The T</w:t>
      </w:r>
      <w:r w:rsidR="009B3538" w:rsidRPr="00226AD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receptor is thought to require </w:t>
      </w:r>
      <w:r w:rsidR="000839A2">
        <w:rPr>
          <w:rFonts w:ascii="Times New Roman" w:hAnsi="Times New Roman" w:cs="Times New Roman"/>
          <w:sz w:val="24"/>
          <w:szCs w:val="24"/>
        </w:rPr>
        <w:t>Zn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to adopt its biologically active conformation. Some of the effects of </w:t>
      </w:r>
      <w:r w:rsidR="000839A2">
        <w:rPr>
          <w:rFonts w:ascii="Times New Roman" w:hAnsi="Times New Roman" w:cs="Times New Roman"/>
          <w:sz w:val="24"/>
          <w:szCs w:val="24"/>
        </w:rPr>
        <w:t>Zn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deficiency, therefore, may be due to loss of zinc from the T</w:t>
      </w:r>
      <w:r w:rsidR="009B3538" w:rsidRPr="00C236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receptor and impairment of T</w:t>
      </w:r>
      <w:r w:rsidR="009B3538" w:rsidRPr="00C236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303DE6" w:rsidRPr="00FF0DE7">
        <w:rPr>
          <w:rFonts w:ascii="Times New Roman" w:hAnsi="Times New Roman" w:cs="Times New Roman"/>
          <w:sz w:val="24"/>
          <w:szCs w:val="24"/>
        </w:rPr>
        <w:t>action</w:t>
      </w:r>
      <w:r w:rsidR="009B3538" w:rsidRPr="00FF0DE7">
        <w:rPr>
          <w:rFonts w:ascii="Times New Roman" w:hAnsi="Times New Roman" w:cs="Times New Roman"/>
          <w:sz w:val="24"/>
          <w:szCs w:val="24"/>
        </w:rPr>
        <w:t xml:space="preserve"> </w:t>
      </w:r>
      <w:r w:rsidR="009B3538" w:rsidRPr="00B15F9D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9B3538" w:rsidRPr="00B15F9D">
        <w:rPr>
          <w:rFonts w:ascii="Times New Roman" w:hAnsi="Times New Roman" w:cs="Times New Roman"/>
          <w:color w:val="FF0000"/>
          <w:sz w:val="24"/>
          <w:szCs w:val="24"/>
        </w:rPr>
        <w:t>Freake</w:t>
      </w:r>
      <w:proofErr w:type="spellEnd"/>
      <w:r w:rsidR="009B3538" w:rsidRPr="00B15F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3538" w:rsidRPr="00B15F9D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et al., </w:t>
      </w:r>
      <w:r w:rsidR="009B3538" w:rsidRPr="00B15F9D">
        <w:rPr>
          <w:rFonts w:ascii="Times New Roman" w:hAnsi="Times New Roman" w:cs="Times New Roman"/>
          <w:color w:val="FF0000"/>
          <w:sz w:val="24"/>
          <w:szCs w:val="24"/>
        </w:rPr>
        <w:t>2001).</w:t>
      </w:r>
    </w:p>
    <w:p w:rsidR="009A2EA8" w:rsidRPr="006C67F2" w:rsidRDefault="009A2EA8" w:rsidP="009A2EA8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lastRenderedPageBreak/>
        <w:t>I</w:t>
      </w:r>
      <w:r w:rsidR="00F83D5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n</w:t>
      </w:r>
      <w:r w:rsidR="008F013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crease</w:t>
      </w: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in serum </w:t>
      </w:r>
      <w:proofErr w:type="spellStart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microminerals</w:t>
      </w:r>
      <w:proofErr w:type="spellEnd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post supplementation is related to properly balanced micromineral content in the supplied mineral supplement. These results are in corroboration with </w:t>
      </w:r>
      <w:proofErr w:type="spellStart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Gressley</w:t>
      </w:r>
      <w:proofErr w:type="spellEnd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(2009) and </w:t>
      </w:r>
      <w:proofErr w:type="spellStart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Noaman</w:t>
      </w:r>
      <w:proofErr w:type="spellEnd"/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Pr="006C67F2">
        <w:rPr>
          <w:rFonts w:ascii="Times New Roman" w:eastAsia="Calibri" w:hAnsi="Times New Roman" w:cs="Times New Roman"/>
          <w:i/>
          <w:sz w:val="24"/>
          <w:szCs w:val="24"/>
          <w:lang w:val="en-IN"/>
        </w:rPr>
        <w:t>et al.</w:t>
      </w: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(2011). </w:t>
      </w:r>
    </w:p>
    <w:p w:rsidR="007B1DCD" w:rsidRPr="006C67F2" w:rsidRDefault="008F0136" w:rsidP="00411EB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Improvement in </w:t>
      </w:r>
      <w:r w:rsidR="00A17942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serum </w:t>
      </w:r>
      <w:r w:rsidR="00322DFD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hormone </w:t>
      </w:r>
      <w:r w:rsidR="008662A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levels post supplementation may be due the diverse roles of microminerals in </w:t>
      </w:r>
      <w:r w:rsidR="00A17942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steroid </w:t>
      </w:r>
      <w:r w:rsidR="00322DFD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(</w:t>
      </w:r>
      <w:proofErr w:type="spellStart"/>
      <w:r w:rsidR="00322DFD" w:rsidRPr="006C67F2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Sugino</w:t>
      </w:r>
      <w:proofErr w:type="spellEnd"/>
      <w:r w:rsidR="00322DFD" w:rsidRPr="006C67F2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</w:t>
      </w:r>
      <w:r w:rsidR="00322DFD" w:rsidRPr="006C67F2">
        <w:rPr>
          <w:rFonts w:ascii="Times New Roman" w:eastAsia="Calibri" w:hAnsi="Times New Roman" w:cs="Times New Roman"/>
          <w:i/>
          <w:color w:val="FF0000"/>
          <w:sz w:val="24"/>
          <w:szCs w:val="24"/>
          <w:lang w:val="en-IN"/>
        </w:rPr>
        <w:t>et al.,</w:t>
      </w:r>
      <w:r w:rsidR="00322DFD" w:rsidRPr="006C67F2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1999</w:t>
      </w:r>
      <w:r w:rsidR="00322DFD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; </w:t>
      </w:r>
      <w:proofErr w:type="spellStart"/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>Qian</w:t>
      </w:r>
      <w:proofErr w:type="spellEnd"/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2DFD" w:rsidRPr="006C67F2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., 2001; </w:t>
      </w:r>
      <w:proofErr w:type="spellStart"/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>Nocek</w:t>
      </w:r>
      <w:proofErr w:type="spellEnd"/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2DFD" w:rsidRPr="006C67F2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., 2006) </w:t>
      </w:r>
      <w:r w:rsidR="00322DFD" w:rsidRPr="004F3365">
        <w:rPr>
          <w:rFonts w:ascii="Times New Roman" w:hAnsi="Times New Roman" w:cs="Times New Roman"/>
          <w:sz w:val="24"/>
          <w:szCs w:val="24"/>
        </w:rPr>
        <w:t>and thyroid</w:t>
      </w:r>
      <w:r w:rsidR="00322DF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(Beard </w:t>
      </w:r>
      <w:r w:rsidR="00CB75EB" w:rsidRPr="006C67F2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1990; </w:t>
      </w:r>
      <w:proofErr w:type="spellStart"/>
      <w:r w:rsidR="00550D4A" w:rsidRPr="006C67F2">
        <w:rPr>
          <w:rFonts w:ascii="Times New Roman" w:hAnsi="Times New Roman" w:cs="Times New Roman"/>
          <w:color w:val="FF0000"/>
          <w:sz w:val="24"/>
          <w:szCs w:val="24"/>
        </w:rPr>
        <w:t>Freake</w:t>
      </w:r>
      <w:proofErr w:type="spellEnd"/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75EB" w:rsidRPr="006C67F2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2001; </w:t>
      </w:r>
      <w:r w:rsidR="00A3790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Singh et al., 2002; </w:t>
      </w:r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Hess </w:t>
      </w:r>
      <w:r w:rsidR="00CB75EB" w:rsidRPr="006C67F2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A3790D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2004)</w:t>
      </w:r>
      <w:r w:rsidR="00CB75EB" w:rsidRPr="006C6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62A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hormone s</w:t>
      </w:r>
      <w:r w:rsidR="00601492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y</w:t>
      </w:r>
      <w:r w:rsidR="008662A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nthesis and production</w:t>
      </w:r>
      <w:r w:rsidR="00A3790D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</w:p>
    <w:p w:rsidR="003A036A" w:rsidRPr="006C67F2" w:rsidRDefault="003A036A" w:rsidP="00411EB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Microminerals being essential for hormon</w:t>
      </w:r>
      <w:r w:rsidR="00F83D56"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>al</w:t>
      </w:r>
      <w:r w:rsidRPr="006C67F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systems, their deficiency can affect different physiological and metabolic processes. Hence micromineral supplementation can maintain normal health and production.</w:t>
      </w:r>
    </w:p>
    <w:p w:rsidR="007F3465" w:rsidRPr="00A62CB1" w:rsidRDefault="00A62CB1" w:rsidP="00411EB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A62CB1">
        <w:rPr>
          <w:rFonts w:ascii="Times New Roman" w:eastAsia="Calibri" w:hAnsi="Times New Roman" w:cs="Times New Roman"/>
          <w:b/>
          <w:sz w:val="24"/>
          <w:szCs w:val="24"/>
          <w:lang w:val="en-IN"/>
        </w:rPr>
        <w:t>References</w:t>
      </w:r>
    </w:p>
    <w:p w:rsidR="00BA5562" w:rsidRDefault="00BA5562" w:rsidP="00BA5562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F307E" w:rsidRDefault="00AF31BE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Beard</w:t>
      </w:r>
      <w:r w:rsidR="00BF307E" w:rsidRPr="00837587">
        <w:rPr>
          <w:rFonts w:ascii="Times New Roman" w:hAnsi="Times New Roman" w:cs="Times New Roman"/>
          <w:sz w:val="24"/>
          <w:szCs w:val="24"/>
        </w:rPr>
        <w:t xml:space="preserve"> JL </w:t>
      </w:r>
      <w:proofErr w:type="spellStart"/>
      <w:r w:rsidR="00BF307E" w:rsidRPr="00837587">
        <w:rPr>
          <w:rFonts w:ascii="Times New Roman" w:hAnsi="Times New Roman" w:cs="Times New Roman"/>
          <w:sz w:val="24"/>
          <w:szCs w:val="24"/>
        </w:rPr>
        <w:t>Borel</w:t>
      </w:r>
      <w:proofErr w:type="spellEnd"/>
      <w:r w:rsidR="00BF307E" w:rsidRPr="00837587">
        <w:rPr>
          <w:rFonts w:ascii="Times New Roman" w:hAnsi="Times New Roman" w:cs="Times New Roman"/>
          <w:sz w:val="24"/>
          <w:szCs w:val="24"/>
        </w:rPr>
        <w:t xml:space="preserve"> MJ and </w:t>
      </w:r>
      <w:proofErr w:type="spellStart"/>
      <w:r w:rsidR="00BF307E" w:rsidRPr="00837587">
        <w:rPr>
          <w:rFonts w:ascii="Times New Roman" w:hAnsi="Times New Roman" w:cs="Times New Roman"/>
          <w:sz w:val="24"/>
          <w:szCs w:val="24"/>
        </w:rPr>
        <w:t>Derr</w:t>
      </w:r>
      <w:proofErr w:type="spellEnd"/>
      <w:r w:rsidR="00BF307E" w:rsidRPr="00837587">
        <w:rPr>
          <w:rFonts w:ascii="Times New Roman" w:hAnsi="Times New Roman" w:cs="Times New Roman"/>
          <w:sz w:val="24"/>
          <w:szCs w:val="24"/>
        </w:rPr>
        <w:t xml:space="preserve"> J (1990). Impaired thermoregulation and thyroid function</w:t>
      </w:r>
      <w:r w:rsidR="00BF307E">
        <w:rPr>
          <w:rFonts w:ascii="Times New Roman" w:hAnsi="Times New Roman" w:cs="Times New Roman"/>
          <w:sz w:val="24"/>
          <w:szCs w:val="24"/>
        </w:rPr>
        <w:t xml:space="preserve"> </w:t>
      </w:r>
      <w:r w:rsidR="00BF307E" w:rsidRPr="00837587">
        <w:rPr>
          <w:rFonts w:ascii="Times New Roman" w:hAnsi="Times New Roman" w:cs="Times New Roman"/>
          <w:sz w:val="24"/>
          <w:szCs w:val="24"/>
        </w:rPr>
        <w:t xml:space="preserve">in iron-deficiency anemia. </w:t>
      </w:r>
      <w:r w:rsidR="007D22D1">
        <w:rPr>
          <w:rFonts w:ascii="Times New Roman" w:hAnsi="Times New Roman" w:cs="Times New Roman"/>
          <w:i/>
          <w:iCs/>
          <w:sz w:val="24"/>
          <w:szCs w:val="24"/>
        </w:rPr>
        <w:t xml:space="preserve">Am. J. </w:t>
      </w:r>
      <w:proofErr w:type="spellStart"/>
      <w:r w:rsidR="007D22D1">
        <w:rPr>
          <w:rFonts w:ascii="Times New Roman" w:hAnsi="Times New Roman" w:cs="Times New Roman"/>
          <w:i/>
          <w:iCs/>
          <w:sz w:val="24"/>
          <w:szCs w:val="24"/>
        </w:rPr>
        <w:t>Clin</w:t>
      </w:r>
      <w:proofErr w:type="spellEnd"/>
      <w:r w:rsidR="007D22D1">
        <w:rPr>
          <w:rFonts w:ascii="Times New Roman" w:hAnsi="Times New Roman" w:cs="Times New Roman"/>
          <w:i/>
          <w:iCs/>
          <w:sz w:val="24"/>
          <w:szCs w:val="24"/>
        </w:rPr>
        <w:t>. Nut.</w:t>
      </w:r>
      <w:r w:rsidR="00BF307E" w:rsidRPr="008375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07E" w:rsidRPr="00837587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="00BF307E" w:rsidRPr="00837587">
        <w:rPr>
          <w:rFonts w:ascii="Times New Roman" w:hAnsi="Times New Roman" w:cs="Times New Roman"/>
          <w:sz w:val="24"/>
          <w:szCs w:val="24"/>
        </w:rPr>
        <w:t>: 813-819.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Boland MP (2003). Trace minerals in production and reproduction in dairy cows. </w:t>
      </w:r>
      <w:r w:rsidRPr="00BA5562">
        <w:rPr>
          <w:rFonts w:ascii="Times New Roman" w:hAnsi="Times New Roman" w:cs="Times New Roman"/>
          <w:i/>
          <w:sz w:val="24"/>
          <w:szCs w:val="24"/>
        </w:rPr>
        <w:t>Adv. Dairy Technol</w:t>
      </w:r>
      <w:r w:rsidRPr="00BA5562">
        <w:rPr>
          <w:rFonts w:ascii="Times New Roman" w:hAnsi="Times New Roman" w:cs="Times New Roman"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15</w:t>
      </w:r>
      <w:r w:rsidRPr="00BA5562">
        <w:rPr>
          <w:rFonts w:ascii="Times New Roman" w:hAnsi="Times New Roman" w:cs="Times New Roman"/>
          <w:sz w:val="24"/>
          <w:szCs w:val="24"/>
        </w:rPr>
        <w:t>: 319–330.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Ceylan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Serin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Aksit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H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Seyrek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sz w:val="24"/>
          <w:szCs w:val="24"/>
        </w:rPr>
        <w:t xml:space="preserve">K (2008). Concentrations of some elements in dairy cows with reproductive disorders.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Bull Vet Inst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Pulawy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52</w:t>
      </w:r>
      <w:r w:rsidRPr="00BA5562">
        <w:rPr>
          <w:rFonts w:ascii="Times New Roman" w:hAnsi="Times New Roman" w:cs="Times New Roman"/>
          <w:sz w:val="24"/>
          <w:szCs w:val="24"/>
        </w:rPr>
        <w:t>: 109-112.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Freake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HC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Govoni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KE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Guda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K Huang C </w:t>
      </w:r>
      <w:r w:rsidR="00B6410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Zinn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SA (2001). Actions and interactions of thyroid hormone and zinc status in growing rats.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A5562">
        <w:rPr>
          <w:rFonts w:ascii="Times New Roman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bCs/>
          <w:sz w:val="24"/>
          <w:szCs w:val="24"/>
        </w:rPr>
        <w:t>131</w:t>
      </w:r>
      <w:r w:rsidRPr="00BA5562">
        <w:rPr>
          <w:rFonts w:ascii="Times New Roman" w:hAnsi="Times New Roman" w:cs="Times New Roman"/>
          <w:sz w:val="24"/>
          <w:szCs w:val="24"/>
        </w:rPr>
        <w:t>:1135-41.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Gottsch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ML Murdoch WJ and Van Kirk EA (2000).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necrosis factor alpha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upregulates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matrix metalloproteinase-2 activity in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preovulatory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ovine fo</w:t>
      </w:r>
      <w:r w:rsidR="00E67E98">
        <w:rPr>
          <w:rFonts w:ascii="Times New Roman" w:hAnsi="Times New Roman" w:cs="Times New Roman"/>
          <w:sz w:val="24"/>
          <w:szCs w:val="24"/>
        </w:rPr>
        <w:t>l</w:t>
      </w:r>
      <w:r w:rsidRPr="00BA5562">
        <w:rPr>
          <w:rFonts w:ascii="Times New Roman" w:hAnsi="Times New Roman" w:cs="Times New Roman"/>
          <w:sz w:val="24"/>
          <w:szCs w:val="24"/>
        </w:rPr>
        <w:t xml:space="preserve">licles  metamorphic and endocrine implications.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Reprod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Fertil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>. Develop</w:t>
      </w:r>
      <w:r w:rsidRPr="00BA5562">
        <w:rPr>
          <w:rFonts w:ascii="Times New Roman" w:hAnsi="Times New Roman" w:cs="Times New Roman"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12</w:t>
      </w:r>
      <w:r w:rsidRPr="00BA5562">
        <w:rPr>
          <w:rFonts w:ascii="Times New Roman" w:hAnsi="Times New Roman" w:cs="Times New Roman"/>
          <w:sz w:val="24"/>
          <w:szCs w:val="24"/>
        </w:rPr>
        <w:t>: 75-80.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proofErr w:type="spellStart"/>
      <w:r w:rsidRPr="00BA5562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lastRenderedPageBreak/>
        <w:t>Gressley</w:t>
      </w:r>
      <w:proofErr w:type="spellEnd"/>
      <w:r w:rsidRPr="00BA5562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T (2009). </w:t>
      </w:r>
      <w:r w:rsidRPr="00BA5562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</w:rPr>
        <w:t>Zinc, Copper, Manganese, and Selenium in dairy cattle rations. Proceedings of the 7</w:t>
      </w:r>
      <w:r w:rsidRPr="00BA5562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  <w:vertAlign w:val="superscript"/>
        </w:rPr>
        <w:t>th</w:t>
      </w:r>
      <w:r w:rsidRPr="00BA5562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</w:rPr>
        <w:t xml:space="preserve"> Annual Mid-Atlantic Nutrition Conference</w:t>
      </w:r>
      <w:r w:rsidRPr="00BA5562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. 65-71.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Hess SY and Zimmermann MB (2004). The effect of micronutrient deficiencies on iodine nutrition and thyroid metabolism.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Int. J.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Vit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>. Res</w:t>
      </w:r>
      <w:r w:rsidRPr="00BA5562">
        <w:rPr>
          <w:rFonts w:ascii="Times New Roman" w:hAnsi="Times New Roman" w:cs="Times New Roman"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74</w:t>
      </w:r>
      <w:r w:rsidRPr="00BA5562">
        <w:rPr>
          <w:rFonts w:ascii="Times New Roman" w:hAnsi="Times New Roman" w:cs="Times New Roman"/>
          <w:sz w:val="24"/>
          <w:szCs w:val="24"/>
        </w:rPr>
        <w:t>:103-115.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Hess SY Zimmermann MB Arnold M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Langhans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W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Hurrell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RF(2002). Iron deficiency anemia reduces thyroid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peroxidase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activity in rats.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A5562">
        <w:rPr>
          <w:rFonts w:ascii="Times New Roman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bCs/>
          <w:sz w:val="24"/>
          <w:szCs w:val="24"/>
        </w:rPr>
        <w:t>132</w:t>
      </w:r>
      <w:r w:rsidRPr="00BA5562">
        <w:rPr>
          <w:rFonts w:ascii="Times New Roman" w:hAnsi="Times New Roman" w:cs="Times New Roman"/>
          <w:sz w:val="24"/>
          <w:szCs w:val="24"/>
        </w:rPr>
        <w:t>:1951-1955.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Kaneko JJ Harvey JW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Bruss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ML (1997). </w:t>
      </w:r>
      <w:bookmarkStart w:id="0" w:name="7527_b"/>
      <w:bookmarkEnd w:id="0"/>
      <w:r w:rsidRPr="00BA5562">
        <w:rPr>
          <w:rFonts w:ascii="Times New Roman" w:hAnsi="Times New Roman" w:cs="Times New Roman"/>
          <w:sz w:val="24"/>
          <w:szCs w:val="24"/>
        </w:rPr>
        <w:t xml:space="preserve">Clinical Biochemistry of Domestic Animals. 5th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Edn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>. Academic Press, San Diego, California.</w:t>
      </w:r>
    </w:p>
    <w:p w:rsidR="0098100C" w:rsidRPr="00BA5562" w:rsidRDefault="0098100C" w:rsidP="00C81DA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Kendall NR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Marsters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Scaramuzzi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RJ and Campbell BK (2006). Effect of copper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thiomolybdates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on bovine theca cell differentiation in vitro. </w:t>
      </w:r>
      <w:r w:rsidRPr="00BA5562">
        <w:rPr>
          <w:rFonts w:ascii="Times New Roman" w:hAnsi="Times New Roman" w:cs="Times New Roman"/>
          <w:i/>
          <w:sz w:val="24"/>
          <w:szCs w:val="24"/>
        </w:rPr>
        <w:t xml:space="preserve">J. </w:t>
      </w:r>
      <w:proofErr w:type="spellStart"/>
      <w:r w:rsidRPr="00BA5562">
        <w:rPr>
          <w:rFonts w:ascii="Times New Roman" w:hAnsi="Times New Roman" w:cs="Times New Roman"/>
          <w:i/>
          <w:sz w:val="24"/>
          <w:szCs w:val="24"/>
        </w:rPr>
        <w:t>Endo</w:t>
      </w:r>
      <w:r w:rsidR="00601F80">
        <w:rPr>
          <w:rFonts w:ascii="Times New Roman" w:hAnsi="Times New Roman" w:cs="Times New Roman"/>
          <w:i/>
          <w:sz w:val="24"/>
          <w:szCs w:val="24"/>
        </w:rPr>
        <w:t>cr</w:t>
      </w:r>
      <w:proofErr w:type="spellEnd"/>
      <w:r w:rsidRPr="00BA5562">
        <w:rPr>
          <w:rFonts w:ascii="Times New Roman" w:hAnsi="Times New Roman" w:cs="Times New Roman"/>
          <w:i/>
          <w:sz w:val="24"/>
          <w:szCs w:val="24"/>
        </w:rPr>
        <w:t>.</w:t>
      </w:r>
      <w:r w:rsidRPr="00BA5562">
        <w:rPr>
          <w:rFonts w:ascii="Times New Roman" w:hAnsi="Times New Roman" w:cs="Times New Roman"/>
          <w:sz w:val="24"/>
          <w:szCs w:val="24"/>
        </w:rPr>
        <w:t xml:space="preserve"> 189:  455–463.</w:t>
      </w:r>
    </w:p>
    <w:p w:rsidR="00BA5562" w:rsidRPr="00113796" w:rsidRDefault="00BA5562" w:rsidP="00C81DAB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Kolmer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JA </w:t>
      </w: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Spanbling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EH and Robinson HW (1951). Approved Laboratory Technique. Appleton Century Crofts, New York. </w:t>
      </w:r>
    </w:p>
    <w:p w:rsidR="00BA5562" w:rsidRPr="00BA5562" w:rsidRDefault="00834ECA" w:rsidP="00C81D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562" w:rsidRPr="00BA5562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BA5562" w:rsidRPr="00BA5562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="00BA5562" w:rsidRPr="00BA5562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="00BA5562" w:rsidRPr="00BA5562">
        <w:rPr>
          <w:rFonts w:ascii="Times New Roman" w:hAnsi="Times New Roman" w:cs="Times New Roman"/>
          <w:sz w:val="24"/>
          <w:szCs w:val="24"/>
        </w:rPr>
        <w:t>Ranjbari</w:t>
      </w:r>
      <w:proofErr w:type="spellEnd"/>
      <w:r w:rsidR="00BA5562" w:rsidRPr="00BA5562">
        <w:rPr>
          <w:rFonts w:ascii="Times New Roman" w:hAnsi="Times New Roman" w:cs="Times New Roman"/>
          <w:sz w:val="24"/>
          <w:szCs w:val="24"/>
        </w:rPr>
        <w:t xml:space="preserve"> AR and </w:t>
      </w:r>
      <w:proofErr w:type="spellStart"/>
      <w:r w:rsidR="00BA5562" w:rsidRPr="00BA5562">
        <w:rPr>
          <w:rFonts w:ascii="Times New Roman" w:hAnsi="Times New Roman" w:cs="Times New Roman"/>
          <w:sz w:val="24"/>
          <w:szCs w:val="24"/>
        </w:rPr>
        <w:t>Shirvani</w:t>
      </w:r>
      <w:proofErr w:type="spellEnd"/>
      <w:r w:rsidR="00BA5562" w:rsidRPr="00BA5562">
        <w:rPr>
          <w:rFonts w:ascii="Times New Roman" w:hAnsi="Times New Roman" w:cs="Times New Roman"/>
          <w:sz w:val="24"/>
          <w:szCs w:val="24"/>
        </w:rPr>
        <w:t xml:space="preserve"> E (2011). Copper, zinc, and iron concentrations in blood serum and diet of dairy cattle on semi-industrial farms in central Iran.</w:t>
      </w:r>
      <w:r w:rsidR="00BA5562" w:rsidRPr="00BA5562">
        <w:rPr>
          <w:rFonts w:ascii="Times New Roman" w:hAnsi="Times New Roman" w:cs="Times New Roman"/>
          <w:i/>
          <w:sz w:val="24"/>
          <w:szCs w:val="24"/>
        </w:rPr>
        <w:t xml:space="preserve"> Trop. Anim. Health Prod</w:t>
      </w:r>
      <w:r w:rsidR="00BA5562" w:rsidRPr="00BA5562">
        <w:rPr>
          <w:rFonts w:ascii="Times New Roman" w:hAnsi="Times New Roman" w:cs="Times New Roman"/>
          <w:sz w:val="24"/>
          <w:szCs w:val="24"/>
        </w:rPr>
        <w:t>. 21 (6): 1727-1731.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Nocek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Socha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MT and Tomlinson DJ (2006). The effect of trace mineral fortification level and source on performance of dairy cattle. </w:t>
      </w:r>
      <w:r w:rsidRPr="00BA5562">
        <w:rPr>
          <w:rFonts w:ascii="Times New Roman" w:hAnsi="Times New Roman" w:cs="Times New Roman"/>
          <w:i/>
          <w:sz w:val="24"/>
          <w:szCs w:val="24"/>
        </w:rPr>
        <w:t>J. Dairy Sci</w:t>
      </w:r>
      <w:r w:rsidRPr="00BA5562">
        <w:rPr>
          <w:rFonts w:ascii="Times New Roman" w:hAnsi="Times New Roman" w:cs="Times New Roman"/>
          <w:sz w:val="24"/>
          <w:szCs w:val="24"/>
        </w:rPr>
        <w:t>. 89:2679-2693.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Pavlata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Podhorsky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Pechova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A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Chomat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P (2005). Differences in the occurrence of selenium, copper and zinc deficiencies in dairy cows, calves, heifers and bulls. </w:t>
      </w:r>
      <w:r w:rsidRPr="00BA5562">
        <w:rPr>
          <w:rFonts w:ascii="Times New Roman" w:hAnsi="Times New Roman" w:cs="Times New Roman"/>
          <w:i/>
          <w:sz w:val="24"/>
          <w:szCs w:val="24"/>
        </w:rPr>
        <w:t>Veterinary Medicine Czech</w:t>
      </w:r>
      <w:r w:rsidRPr="00BA5562">
        <w:rPr>
          <w:rFonts w:ascii="Times New Roman" w:hAnsi="Times New Roman" w:cs="Times New Roman"/>
          <w:sz w:val="24"/>
          <w:szCs w:val="24"/>
        </w:rPr>
        <w:t>. 50: 390</w:t>
      </w:r>
      <w:r w:rsidRPr="00BA5562">
        <w:rPr>
          <w:rFonts w:ascii="Times New Roman" w:eastAsia="AdvTT3713a231+20" w:hAnsi="Times New Roman" w:cs="Times New Roman"/>
          <w:sz w:val="24"/>
          <w:szCs w:val="24"/>
        </w:rPr>
        <w:t>–</w:t>
      </w:r>
      <w:r w:rsidRPr="00BA5562">
        <w:rPr>
          <w:rFonts w:ascii="Times New Roman" w:hAnsi="Times New Roman" w:cs="Times New Roman"/>
          <w:sz w:val="24"/>
          <w:szCs w:val="24"/>
        </w:rPr>
        <w:t>400.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Qian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LC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XT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Xu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ZR and Xi S (2001). Effect of various levels of iron on the reproductive performance and biochemical parameters of gestation cow.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>Chinese J. Vet. Sci.</w:t>
      </w:r>
      <w:r w:rsidRPr="00BA5562">
        <w:rPr>
          <w:rFonts w:ascii="Times New Roman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bCs/>
          <w:sz w:val="24"/>
          <w:szCs w:val="24"/>
        </w:rPr>
        <w:t>21</w:t>
      </w:r>
      <w:r w:rsidRPr="00BA5562">
        <w:rPr>
          <w:rFonts w:ascii="Times New Roman" w:hAnsi="Times New Roman" w:cs="Times New Roman"/>
          <w:sz w:val="24"/>
          <w:szCs w:val="24"/>
        </w:rPr>
        <w:t>: 526-528.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Radostits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OM Gay CC Constable PD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Hinchcliff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KW (2007). </w:t>
      </w:r>
      <w:r w:rsidRPr="00731E88">
        <w:rPr>
          <w:rFonts w:ascii="Times New Roman" w:hAnsi="Times New Roman" w:cs="Times New Roman"/>
          <w:iCs/>
          <w:sz w:val="24"/>
          <w:szCs w:val="24"/>
        </w:rPr>
        <w:t>A textbook of the diseases of cattle, sheep, pigs, goats and horses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1E88">
        <w:rPr>
          <w:rFonts w:ascii="Times New Roman" w:hAnsi="Times New Roman" w:cs="Times New Roman"/>
          <w:iCs/>
          <w:sz w:val="24"/>
          <w:szCs w:val="24"/>
        </w:rPr>
        <w:t>10</w:t>
      </w:r>
      <w:r w:rsidRPr="00731E88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edn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>, W B Saunders Co, Philadelphia.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lastRenderedPageBreak/>
        <w:t xml:space="preserve">Sharma MC and Joshi C (2005). Therapeutic efficacy of zinc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used in clustered model treatment in alleviating zinc deficiency in cattle and its effect on hormones vitamins and production parameters. </w:t>
      </w:r>
      <w:r w:rsidRPr="00BA5562">
        <w:rPr>
          <w:rFonts w:ascii="Times New Roman" w:hAnsi="Times New Roman" w:cs="Times New Roman"/>
          <w:i/>
          <w:sz w:val="24"/>
          <w:szCs w:val="24"/>
        </w:rPr>
        <w:t>Vet. Res. Com</w:t>
      </w:r>
      <w:r w:rsidRPr="00BA5562">
        <w:rPr>
          <w:rFonts w:ascii="Times New Roman" w:hAnsi="Times New Roman" w:cs="Times New Roman"/>
          <w:sz w:val="24"/>
          <w:szCs w:val="24"/>
        </w:rPr>
        <w:t>. 29(7): 609-628.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Sharma MC Joshi C </w:t>
      </w:r>
      <w:r w:rsidR="00DB59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and </w:t>
      </w:r>
      <w:r w:rsidRPr="00BA556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Das G (2008). Therapeutic management of copper deficiency in buffalo heifers: Impact on immune function. </w:t>
      </w:r>
      <w:r w:rsidRPr="00BA5562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Vet. Res. Com</w:t>
      </w:r>
      <w:r w:rsidRPr="00BA5562">
        <w:rPr>
          <w:rFonts w:ascii="Times New Roman" w:eastAsia="Times New Roman" w:hAnsi="Times New Roman" w:cs="Times New Roman"/>
          <w:kern w:val="36"/>
          <w:sz w:val="24"/>
          <w:szCs w:val="24"/>
        </w:rPr>
        <w:t>. 32(1): 49-63.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Singh JL Sharma MC Kumar M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Rastogi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SK Gupta GC Singh SP Sharma LD Gandhi VK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Kalicharan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iCs/>
          <w:sz w:val="24"/>
          <w:szCs w:val="24"/>
        </w:rPr>
        <w:t>(2002).</w:t>
      </w:r>
      <w:r w:rsidRPr="00BA5562">
        <w:rPr>
          <w:rFonts w:ascii="Times New Roman" w:hAnsi="Times New Roman" w:cs="Times New Roman"/>
          <w:sz w:val="24"/>
          <w:szCs w:val="24"/>
        </w:rPr>
        <w:t> </w:t>
      </w:r>
      <w:bookmarkStart w:id="1" w:name="208586_ja"/>
      <w:bookmarkEnd w:id="1"/>
      <w:r w:rsidRPr="00BA5562">
        <w:rPr>
          <w:rFonts w:ascii="Times New Roman" w:hAnsi="Times New Roman" w:cs="Times New Roman"/>
          <w:sz w:val="24"/>
          <w:szCs w:val="24"/>
        </w:rPr>
        <w:t xml:space="preserve">Assessment of therapy in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goitrous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goat through cardiac function tests. </w:t>
      </w:r>
      <w:r w:rsidRPr="00BA5562">
        <w:rPr>
          <w:rFonts w:ascii="Times New Roman" w:hAnsi="Times New Roman" w:cs="Times New Roman"/>
          <w:i/>
          <w:sz w:val="24"/>
          <w:szCs w:val="24"/>
        </w:rPr>
        <w:t>Small Ruminant Res</w:t>
      </w:r>
      <w:r w:rsidRPr="00BA5562">
        <w:rPr>
          <w:rFonts w:ascii="Times New Roman" w:hAnsi="Times New Roman" w:cs="Times New Roman"/>
          <w:sz w:val="24"/>
          <w:szCs w:val="24"/>
        </w:rPr>
        <w:t>. 44: 119-124.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Smith OB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</w:rPr>
        <w:t>Akinbomiju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OO Forsberg M Grove T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</w:rPr>
        <w:t>Gustufsson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H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</w:rPr>
        <w:t>Kafila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T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</w:rPr>
        <w:t>Kindahi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H and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</w:rPr>
        <w:t>Ropstad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B64100">
        <w:rPr>
          <w:rFonts w:ascii="Times New Roman" w:eastAsia="Calibri" w:hAnsi="Times New Roman" w:cs="Times New Roman"/>
          <w:sz w:val="24"/>
          <w:szCs w:val="24"/>
        </w:rPr>
        <w:t>(</w:t>
      </w:r>
      <w:r w:rsidRPr="00BA5562">
        <w:rPr>
          <w:rFonts w:ascii="Times New Roman" w:eastAsia="Calibri" w:hAnsi="Times New Roman" w:cs="Times New Roman"/>
          <w:sz w:val="24"/>
          <w:szCs w:val="24"/>
        </w:rPr>
        <w:t>2000</w:t>
      </w:r>
      <w:r w:rsidR="00B64100">
        <w:rPr>
          <w:rFonts w:ascii="Times New Roman" w:eastAsia="Calibri" w:hAnsi="Times New Roman" w:cs="Times New Roman"/>
          <w:sz w:val="24"/>
          <w:szCs w:val="24"/>
        </w:rPr>
        <w:t>)</w:t>
      </w:r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. Micronutrients and reproduction in farm animals. </w:t>
      </w:r>
      <w:proofErr w:type="spellStart"/>
      <w:r w:rsidRPr="00BA5562">
        <w:rPr>
          <w:rFonts w:ascii="Times New Roman" w:eastAsia="Calibri" w:hAnsi="Times New Roman" w:cs="Times New Roman"/>
          <w:i/>
          <w:iCs/>
          <w:sz w:val="24"/>
          <w:szCs w:val="24"/>
        </w:rPr>
        <w:t>Ani</w:t>
      </w:r>
      <w:proofErr w:type="spellEnd"/>
      <w:r w:rsidRPr="00BA5562">
        <w:rPr>
          <w:rFonts w:ascii="Times New Roman" w:eastAsia="Calibri" w:hAnsi="Times New Roman" w:cs="Times New Roman"/>
          <w:i/>
          <w:iCs/>
          <w:sz w:val="24"/>
          <w:szCs w:val="24"/>
        </w:rPr>
        <w:t>. Rep. Sci</w:t>
      </w:r>
      <w:r w:rsidRPr="00BA5562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BA55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eastAsia="Calibri" w:hAnsi="Times New Roman" w:cs="Times New Roman"/>
          <w:bCs/>
          <w:sz w:val="24"/>
          <w:szCs w:val="24"/>
        </w:rPr>
        <w:t xml:space="preserve">61: </w:t>
      </w:r>
      <w:r w:rsidRPr="00BA5562">
        <w:rPr>
          <w:rFonts w:ascii="Times New Roman" w:eastAsia="Calibri" w:hAnsi="Times New Roman" w:cs="Times New Roman"/>
          <w:sz w:val="24"/>
          <w:szCs w:val="24"/>
        </w:rPr>
        <w:t>549-560.</w:t>
      </w:r>
    </w:p>
    <w:p w:rsidR="00BA5562" w:rsidRPr="00113796" w:rsidRDefault="00BA5562" w:rsidP="00C81DAB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Snedecor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GW and Cochran WG (1994). Statistical Methods. 6</w:t>
      </w:r>
      <w:r w:rsidRPr="0011379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Edn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. Iowa State University Press. Ames, Iowa.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Spears JW (2003). Trace Mineral Bioavailability in Ruminants.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133</w:t>
      </w:r>
      <w:r w:rsidRPr="00BA5562">
        <w:rPr>
          <w:rFonts w:ascii="Times New Roman" w:hAnsi="Times New Roman" w:cs="Times New Roman"/>
          <w:sz w:val="24"/>
          <w:szCs w:val="24"/>
        </w:rPr>
        <w:t>: 1506-1509.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Sugino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Takiguchi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Kashida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Takayama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Hyamagata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Y Nakamura Y and Kato H (1999). Suppression of intracellular sod activity by antisense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oligonucleotide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causes inhibition of progesterone production by rat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luteal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cells. 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>Biol. Rep</w:t>
      </w:r>
      <w:r w:rsidRPr="00BA5562">
        <w:rPr>
          <w:rFonts w:ascii="Times New Roman" w:hAnsi="Times New Roman" w:cs="Times New Roman"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61</w:t>
      </w:r>
      <w:r w:rsidRPr="00BA5562">
        <w:rPr>
          <w:rFonts w:ascii="Times New Roman" w:hAnsi="Times New Roman" w:cs="Times New Roman"/>
          <w:sz w:val="24"/>
          <w:szCs w:val="24"/>
        </w:rPr>
        <w:t>: 1133-1138.</w:t>
      </w:r>
    </w:p>
    <w:p w:rsidR="00BA5562" w:rsidRPr="00113796" w:rsidRDefault="00BA5562" w:rsidP="00C81DAB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Suttle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NF (2010). Mineral Nutrition of Livestock, 4th Edition. </w:t>
      </w:r>
      <w:proofErr w:type="spellStart"/>
      <w:r w:rsidRPr="00113796">
        <w:rPr>
          <w:rFonts w:ascii="Times New Roman" w:eastAsia="Calibri" w:hAnsi="Times New Roman" w:cs="Times New Roman"/>
          <w:bCs/>
          <w:sz w:val="24"/>
          <w:szCs w:val="24"/>
        </w:rPr>
        <w:t>Cabi</w:t>
      </w:r>
      <w:proofErr w:type="spellEnd"/>
      <w:r w:rsidRPr="00113796">
        <w:rPr>
          <w:rFonts w:ascii="Times New Roman" w:eastAsia="Calibri" w:hAnsi="Times New Roman" w:cs="Times New Roman"/>
          <w:bCs/>
          <w:sz w:val="24"/>
          <w:szCs w:val="24"/>
        </w:rPr>
        <w:t xml:space="preserve"> Publishing, USA. 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62">
        <w:rPr>
          <w:rFonts w:ascii="Times New Roman" w:hAnsi="Times New Roman" w:cs="Times New Roman"/>
          <w:sz w:val="24"/>
          <w:szCs w:val="24"/>
        </w:rPr>
        <w:t xml:space="preserve">Underwood EJ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Suttle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NF (1999). “</w:t>
      </w:r>
      <w:r w:rsidRPr="00BA5562">
        <w:rPr>
          <w:rFonts w:ascii="Times New Roman" w:hAnsi="Times New Roman" w:cs="Times New Roman"/>
          <w:i/>
          <w:iCs/>
          <w:sz w:val="24"/>
          <w:szCs w:val="24"/>
        </w:rPr>
        <w:t xml:space="preserve">The Mineral Nutrition of Livestock” </w:t>
      </w:r>
      <w:r w:rsidRPr="00BA5562">
        <w:rPr>
          <w:rFonts w:ascii="Times New Roman" w:hAnsi="Times New Roman" w:cs="Times New Roman"/>
          <w:sz w:val="24"/>
          <w:szCs w:val="24"/>
        </w:rPr>
        <w:t>3rd edition. CABI Publishing (UK).</w:t>
      </w:r>
    </w:p>
    <w:p w:rsidR="00BA5562" w:rsidRPr="00BA5562" w:rsidRDefault="00BA5562" w:rsidP="00C81DA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proofErr w:type="spellStart"/>
      <w:r w:rsidRPr="00BA5562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Yatoo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</w:t>
      </w:r>
      <w:r w:rsidRPr="00BA5562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MI </w:t>
      </w:r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Devi S Kumar P </w:t>
      </w:r>
      <w:proofErr w:type="spellStart"/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>Tiwari</w:t>
      </w:r>
      <w:proofErr w:type="spellEnd"/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R and Sharma MC (2011). Soil plant animal</w:t>
      </w:r>
      <w:r w:rsidRPr="00BA556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micro mineral status and their inter relation in Kashmir valley. </w:t>
      </w:r>
      <w:r w:rsidRPr="00BA5562"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  <w:t xml:space="preserve">Ind. J. </w:t>
      </w:r>
      <w:proofErr w:type="spellStart"/>
      <w:r w:rsidRPr="00BA5562"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  <w:t>Ani</w:t>
      </w:r>
      <w:proofErr w:type="spellEnd"/>
      <w:r w:rsidRPr="00BA5562"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  <w:t>. Sci.</w:t>
      </w:r>
      <w:r w:rsidRPr="00BA5562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81(6): 628-630. </w:t>
      </w:r>
    </w:p>
    <w:p w:rsidR="00BA5562" w:rsidRPr="00BA5562" w:rsidRDefault="00BA5562" w:rsidP="00C81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562">
        <w:rPr>
          <w:rFonts w:ascii="Times New Roman" w:hAnsi="Times New Roman" w:cs="Times New Roman"/>
          <w:sz w:val="24"/>
          <w:szCs w:val="24"/>
        </w:rPr>
        <w:t>Yildiz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H and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Akar</w:t>
      </w:r>
      <w:proofErr w:type="spellEnd"/>
      <w:r w:rsidR="00BB3CD4">
        <w:rPr>
          <w:rFonts w:ascii="Times New Roman" w:hAnsi="Times New Roman" w:cs="Times New Roman"/>
          <w:sz w:val="24"/>
          <w:szCs w:val="24"/>
        </w:rPr>
        <w:t xml:space="preserve"> </w:t>
      </w:r>
      <w:r w:rsidRPr="00BA5562">
        <w:rPr>
          <w:rFonts w:ascii="Times New Roman" w:hAnsi="Times New Roman" w:cs="Times New Roman"/>
          <w:sz w:val="24"/>
          <w:szCs w:val="24"/>
        </w:rPr>
        <w:t xml:space="preserve">Y (2001). Relationships between serum progesterone and some mineral levels during the </w:t>
      </w:r>
      <w:proofErr w:type="spellStart"/>
      <w:r w:rsidRPr="00BA5562">
        <w:rPr>
          <w:rFonts w:ascii="Times New Roman" w:hAnsi="Times New Roman" w:cs="Times New Roman"/>
          <w:sz w:val="24"/>
          <w:szCs w:val="24"/>
        </w:rPr>
        <w:t>oestrous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 cycles in cows. </w:t>
      </w:r>
      <w:proofErr w:type="spellStart"/>
      <w:r w:rsidRPr="00BA5562">
        <w:rPr>
          <w:rFonts w:ascii="Times New Roman" w:hAnsi="Times New Roman" w:cs="Times New Roman"/>
          <w:i/>
          <w:iCs/>
          <w:sz w:val="24"/>
          <w:szCs w:val="24"/>
        </w:rPr>
        <w:t>Saglik-Bilimleri-Dergisi-Firatuniversities</w:t>
      </w:r>
      <w:proofErr w:type="spellEnd"/>
      <w:r w:rsidRPr="00BA5562">
        <w:rPr>
          <w:rFonts w:ascii="Times New Roman" w:hAnsi="Times New Roman" w:cs="Times New Roman"/>
          <w:sz w:val="24"/>
          <w:szCs w:val="24"/>
        </w:rPr>
        <w:t xml:space="preserve">. </w:t>
      </w:r>
      <w:r w:rsidRPr="00BA5562">
        <w:rPr>
          <w:rFonts w:ascii="Times New Roman" w:hAnsi="Times New Roman" w:cs="Times New Roman"/>
          <w:bCs/>
          <w:sz w:val="24"/>
          <w:szCs w:val="24"/>
        </w:rPr>
        <w:t>15</w:t>
      </w:r>
      <w:r w:rsidRPr="00BA5562">
        <w:rPr>
          <w:rFonts w:ascii="Times New Roman" w:hAnsi="Times New Roman" w:cs="Times New Roman"/>
          <w:sz w:val="24"/>
          <w:szCs w:val="24"/>
        </w:rPr>
        <w:t>: 77-84.</w:t>
      </w:r>
    </w:p>
    <w:p w:rsidR="00314478" w:rsidRDefault="00314478" w:rsidP="0080120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</w:p>
    <w:p w:rsidR="00F03838" w:rsidRDefault="00F03838" w:rsidP="0086749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86749E" w:rsidRPr="00FF0DE7" w:rsidRDefault="0086749E" w:rsidP="0086749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1: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Mean±SE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of serum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microminerals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(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ppm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) in different groups of cows.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86749E" w:rsidRPr="00FF0DE7" w:rsidTr="00F946FC"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Goup</w:t>
            </w:r>
            <w:proofErr w:type="spellEnd"/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Cu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Fe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Zn</w:t>
            </w:r>
          </w:p>
        </w:tc>
        <w:tc>
          <w:tcPr>
            <w:tcW w:w="1916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Mn</w:t>
            </w:r>
            <w:proofErr w:type="spellEnd"/>
          </w:p>
        </w:tc>
      </w:tr>
      <w:tr w:rsidR="0086749E" w:rsidRPr="00FF0DE7" w:rsidTr="00F946FC"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Dry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0.82±0.39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1.21±0.58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0.89±0.35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1916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0.18±0.09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</w:tr>
      <w:tr w:rsidR="0086749E" w:rsidRPr="00FF0DE7" w:rsidTr="00F946FC"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Lactating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0.64±0.25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1.10±0.45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0.81±0.28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1916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0.18±0.06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</w:tr>
      <w:tr w:rsidR="0086749E" w:rsidRPr="00FF0DE7" w:rsidTr="00F946FC"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Pregnant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0.59±0.21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b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0.92±0.33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  <w:tc>
          <w:tcPr>
            <w:tcW w:w="191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0.77±0.25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1916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0.17±0.07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</w:tr>
    </w:tbl>
    <w:p w:rsidR="0086749E" w:rsidRPr="009F1B83" w:rsidRDefault="009F1B83" w:rsidP="0086749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F1B83">
        <w:rPr>
          <w:rFonts w:ascii="Times New Roman" w:eastAsia="Calibri" w:hAnsi="Times New Roman" w:cs="Times New Roman"/>
          <w:sz w:val="24"/>
          <w:szCs w:val="24"/>
          <w:lang w:val="en-IN"/>
        </w:rPr>
        <w:t>Values with different superscript differ significantly (P&lt;0.05).</w:t>
      </w:r>
    </w:p>
    <w:p w:rsidR="00852276" w:rsidRPr="00FF0DE7" w:rsidRDefault="00852276" w:rsidP="0086749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86749E" w:rsidRPr="00FF0DE7" w:rsidRDefault="0086749E" w:rsidP="0086749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2: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Mean±SE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of serum </w:t>
      </w:r>
      <w:r w:rsidRPr="00FF0DE7">
        <w:rPr>
          <w:rFonts w:ascii="Times New Roman" w:hAnsi="Times New Roman" w:cs="Times New Roman"/>
          <w:b/>
          <w:sz w:val="24"/>
          <w:szCs w:val="24"/>
          <w:lang w:val="en-IN"/>
        </w:rPr>
        <w:t>hormones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in different groups of cows.</w:t>
      </w:r>
    </w:p>
    <w:tbl>
      <w:tblPr>
        <w:tblStyle w:val="TableGrid"/>
        <w:tblW w:w="0" w:type="auto"/>
        <w:tblLook w:val="04A0"/>
      </w:tblPr>
      <w:tblGrid>
        <w:gridCol w:w="1865"/>
        <w:gridCol w:w="1872"/>
        <w:gridCol w:w="1889"/>
        <w:gridCol w:w="1907"/>
        <w:gridCol w:w="2043"/>
      </w:tblGrid>
      <w:tr w:rsidR="0086749E" w:rsidRPr="00FF0DE7" w:rsidTr="00F946FC">
        <w:tc>
          <w:tcPr>
            <w:tcW w:w="186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Goup</w:t>
            </w:r>
            <w:proofErr w:type="spellEnd"/>
          </w:p>
        </w:tc>
        <w:tc>
          <w:tcPr>
            <w:tcW w:w="1872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Estrogen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(pg/ml)</w:t>
            </w:r>
          </w:p>
        </w:tc>
        <w:tc>
          <w:tcPr>
            <w:tcW w:w="1889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progesterone </w:t>
            </w:r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/ml)</w:t>
            </w:r>
          </w:p>
        </w:tc>
        <w:tc>
          <w:tcPr>
            <w:tcW w:w="1907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triiodothyronin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nmol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/L</w:t>
            </w: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  <w:tc>
          <w:tcPr>
            <w:tcW w:w="2043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tetraiodothyronin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nmol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/L</w:t>
            </w: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</w:tr>
      <w:tr w:rsidR="0086749E" w:rsidRPr="00FF0DE7" w:rsidTr="00F946FC">
        <w:tc>
          <w:tcPr>
            <w:tcW w:w="186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Dry</w:t>
            </w:r>
          </w:p>
        </w:tc>
        <w:tc>
          <w:tcPr>
            <w:tcW w:w="1872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17.66±0.83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889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0.68±0.056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07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1.15±0.05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2043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31.25±1.14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</w:tr>
      <w:tr w:rsidR="0086749E" w:rsidRPr="00FF0DE7" w:rsidTr="00F946FC">
        <w:tc>
          <w:tcPr>
            <w:tcW w:w="186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Lactating</w:t>
            </w:r>
          </w:p>
        </w:tc>
        <w:tc>
          <w:tcPr>
            <w:tcW w:w="1872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11.54±0.55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  <w:tc>
          <w:tcPr>
            <w:tcW w:w="1889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0.76±0.060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07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1.00±0.03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2043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29.75±0.87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</w:tr>
      <w:tr w:rsidR="0086749E" w:rsidRPr="00FF0DE7" w:rsidTr="00F946FC">
        <w:tc>
          <w:tcPr>
            <w:tcW w:w="1865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Pregnant</w:t>
            </w:r>
          </w:p>
        </w:tc>
        <w:tc>
          <w:tcPr>
            <w:tcW w:w="1872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18.21±0.94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889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3.01±0.121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  <w:tc>
          <w:tcPr>
            <w:tcW w:w="1907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0.98±0.03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2043" w:type="dxa"/>
          </w:tcPr>
          <w:p w:rsidR="0086749E" w:rsidRPr="00FF0DE7" w:rsidRDefault="0086749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21.89±1.67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</w:tr>
    </w:tbl>
    <w:p w:rsidR="009F1B83" w:rsidRPr="009F1B83" w:rsidRDefault="009F1B83" w:rsidP="009F1B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F1B83">
        <w:rPr>
          <w:rFonts w:ascii="Times New Roman" w:eastAsia="Calibri" w:hAnsi="Times New Roman" w:cs="Times New Roman"/>
          <w:sz w:val="24"/>
          <w:szCs w:val="24"/>
          <w:lang w:val="en-IN"/>
        </w:rPr>
        <w:t>Values with different superscript differ significantly (P&lt;0.05).</w:t>
      </w:r>
    </w:p>
    <w:p w:rsidR="00F65240" w:rsidRDefault="00F65240" w:rsidP="0086749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196463" w:rsidRPr="00FF0DE7" w:rsidRDefault="00196463" w:rsidP="0086749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3: Correlation </w:t>
      </w:r>
      <w:r w:rsidR="00C465C8"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between micromineral and hormones.</w:t>
      </w:r>
    </w:p>
    <w:tbl>
      <w:tblPr>
        <w:tblStyle w:val="TableGrid"/>
        <w:tblW w:w="9577" w:type="dxa"/>
        <w:tblLook w:val="04A0"/>
      </w:tblPr>
      <w:tblGrid>
        <w:gridCol w:w="1021"/>
        <w:gridCol w:w="1646"/>
        <w:gridCol w:w="1372"/>
        <w:gridCol w:w="1657"/>
        <w:gridCol w:w="1834"/>
        <w:gridCol w:w="2047"/>
      </w:tblGrid>
      <w:tr w:rsidR="008147A0" w:rsidRPr="00FF0DE7" w:rsidTr="00C87ECE">
        <w:trPr>
          <w:trHeight w:val="589"/>
        </w:trPr>
        <w:tc>
          <w:tcPr>
            <w:tcW w:w="1021" w:type="dxa"/>
          </w:tcPr>
          <w:p w:rsidR="008147A0" w:rsidRPr="00FF0DE7" w:rsidRDefault="008147A0" w:rsidP="008147A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Group</w:t>
            </w:r>
          </w:p>
        </w:tc>
        <w:tc>
          <w:tcPr>
            <w:tcW w:w="1646" w:type="dxa"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Micromineral</w:t>
            </w:r>
          </w:p>
        </w:tc>
        <w:tc>
          <w:tcPr>
            <w:tcW w:w="1372" w:type="dxa"/>
          </w:tcPr>
          <w:p w:rsidR="008147A0" w:rsidRPr="00FF0DE7" w:rsidRDefault="008147A0" w:rsidP="00EE36E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Estrogen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657" w:type="dxa"/>
          </w:tcPr>
          <w:p w:rsidR="008147A0" w:rsidRPr="00FF0DE7" w:rsidRDefault="008147A0" w:rsidP="00EE36E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progesterone </w:t>
            </w:r>
          </w:p>
        </w:tc>
        <w:tc>
          <w:tcPr>
            <w:tcW w:w="1834" w:type="dxa"/>
          </w:tcPr>
          <w:p w:rsidR="008147A0" w:rsidRPr="00FF0DE7" w:rsidRDefault="008147A0" w:rsidP="00EE36E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triiodothyronin </w:t>
            </w:r>
          </w:p>
        </w:tc>
        <w:tc>
          <w:tcPr>
            <w:tcW w:w="2047" w:type="dxa"/>
          </w:tcPr>
          <w:p w:rsidR="008147A0" w:rsidRPr="00FF0DE7" w:rsidRDefault="008147A0" w:rsidP="00EE36E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tetraiodothyronin </w:t>
            </w:r>
          </w:p>
        </w:tc>
      </w:tr>
      <w:tr w:rsidR="008147A0" w:rsidRPr="00FF0DE7" w:rsidTr="00C87ECE">
        <w:trPr>
          <w:trHeight w:val="317"/>
        </w:trPr>
        <w:tc>
          <w:tcPr>
            <w:tcW w:w="1021" w:type="dxa"/>
            <w:vMerge w:val="restart"/>
            <w:textDirection w:val="btLr"/>
          </w:tcPr>
          <w:p w:rsidR="008147A0" w:rsidRPr="00FF0DE7" w:rsidRDefault="008147A0" w:rsidP="008147A0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Dry</w:t>
            </w:r>
          </w:p>
        </w:tc>
        <w:tc>
          <w:tcPr>
            <w:tcW w:w="1646" w:type="dxa"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Cu</w:t>
            </w:r>
          </w:p>
        </w:tc>
        <w:tc>
          <w:tcPr>
            <w:tcW w:w="1372" w:type="dxa"/>
          </w:tcPr>
          <w:p w:rsidR="008147A0" w:rsidRPr="00FF0DE7" w:rsidRDefault="00C43FD7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0.4</w:t>
            </w:r>
            <w:r w:rsidR="00F1533F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1657" w:type="dxa"/>
          </w:tcPr>
          <w:p w:rsidR="008147A0" w:rsidRPr="00FF0DE7" w:rsidRDefault="00F1533F" w:rsidP="00F153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0.65</w:t>
            </w:r>
          </w:p>
        </w:tc>
        <w:tc>
          <w:tcPr>
            <w:tcW w:w="1834" w:type="dxa"/>
          </w:tcPr>
          <w:p w:rsidR="008147A0" w:rsidRPr="00FF0DE7" w:rsidRDefault="0061639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0.78</w:t>
            </w:r>
          </w:p>
        </w:tc>
        <w:tc>
          <w:tcPr>
            <w:tcW w:w="2047" w:type="dxa"/>
          </w:tcPr>
          <w:p w:rsidR="008147A0" w:rsidRPr="00FF0DE7" w:rsidRDefault="0061639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0.82</w:t>
            </w:r>
          </w:p>
        </w:tc>
      </w:tr>
      <w:tr w:rsidR="008147A0" w:rsidRPr="00FF0DE7" w:rsidTr="00C87ECE">
        <w:trPr>
          <w:trHeight w:val="317"/>
        </w:trPr>
        <w:tc>
          <w:tcPr>
            <w:tcW w:w="1021" w:type="dxa"/>
            <w:vMerge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Fe</w:t>
            </w:r>
          </w:p>
        </w:tc>
        <w:tc>
          <w:tcPr>
            <w:tcW w:w="1372" w:type="dxa"/>
          </w:tcPr>
          <w:p w:rsidR="008147A0" w:rsidRPr="00FF0DE7" w:rsidRDefault="00300939" w:rsidP="008652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 w:rsidR="008652D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48</w:t>
            </w:r>
          </w:p>
        </w:tc>
        <w:tc>
          <w:tcPr>
            <w:tcW w:w="1657" w:type="dxa"/>
          </w:tcPr>
          <w:p w:rsidR="008147A0" w:rsidRPr="00FF0DE7" w:rsidRDefault="00300939" w:rsidP="009955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 w:rsidR="00995535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1834" w:type="dxa"/>
          </w:tcPr>
          <w:p w:rsidR="008147A0" w:rsidRPr="00FF0DE7" w:rsidRDefault="0061639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0.67</w:t>
            </w:r>
          </w:p>
        </w:tc>
        <w:tc>
          <w:tcPr>
            <w:tcW w:w="2047" w:type="dxa"/>
          </w:tcPr>
          <w:p w:rsidR="008147A0" w:rsidRPr="00FF0DE7" w:rsidRDefault="0061639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0.72</w:t>
            </w:r>
          </w:p>
        </w:tc>
      </w:tr>
      <w:tr w:rsidR="008147A0" w:rsidRPr="00FF0DE7" w:rsidTr="00C87ECE">
        <w:trPr>
          <w:trHeight w:val="317"/>
        </w:trPr>
        <w:tc>
          <w:tcPr>
            <w:tcW w:w="1021" w:type="dxa"/>
            <w:vMerge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Zn</w:t>
            </w:r>
          </w:p>
        </w:tc>
        <w:tc>
          <w:tcPr>
            <w:tcW w:w="1372" w:type="dxa"/>
          </w:tcPr>
          <w:p w:rsidR="008147A0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0.74</w:t>
            </w:r>
          </w:p>
        </w:tc>
        <w:tc>
          <w:tcPr>
            <w:tcW w:w="1657" w:type="dxa"/>
          </w:tcPr>
          <w:p w:rsidR="008147A0" w:rsidRPr="00FF0DE7" w:rsidRDefault="008652D7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0.81</w:t>
            </w:r>
          </w:p>
        </w:tc>
        <w:tc>
          <w:tcPr>
            <w:tcW w:w="1834" w:type="dxa"/>
          </w:tcPr>
          <w:p w:rsidR="008147A0" w:rsidRPr="00FF0DE7" w:rsidRDefault="00845743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0.64</w:t>
            </w:r>
          </w:p>
        </w:tc>
        <w:tc>
          <w:tcPr>
            <w:tcW w:w="2047" w:type="dxa"/>
          </w:tcPr>
          <w:p w:rsidR="008147A0" w:rsidRPr="00FF0DE7" w:rsidRDefault="00845743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0.61</w:t>
            </w:r>
          </w:p>
        </w:tc>
      </w:tr>
      <w:tr w:rsidR="008147A0" w:rsidRPr="00FF0DE7" w:rsidTr="00C87ECE">
        <w:trPr>
          <w:trHeight w:val="317"/>
        </w:trPr>
        <w:tc>
          <w:tcPr>
            <w:tcW w:w="1021" w:type="dxa"/>
            <w:vMerge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8147A0" w:rsidRPr="00FF0DE7" w:rsidRDefault="008147A0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Mn</w:t>
            </w:r>
            <w:proofErr w:type="spellEnd"/>
          </w:p>
        </w:tc>
        <w:tc>
          <w:tcPr>
            <w:tcW w:w="1372" w:type="dxa"/>
          </w:tcPr>
          <w:p w:rsidR="008147A0" w:rsidRPr="00FF0DE7" w:rsidRDefault="00160D2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0.85</w:t>
            </w:r>
          </w:p>
        </w:tc>
        <w:tc>
          <w:tcPr>
            <w:tcW w:w="1657" w:type="dxa"/>
          </w:tcPr>
          <w:p w:rsidR="008147A0" w:rsidRPr="00FF0DE7" w:rsidRDefault="00160D2E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0.80</w:t>
            </w:r>
          </w:p>
        </w:tc>
        <w:tc>
          <w:tcPr>
            <w:tcW w:w="1834" w:type="dxa"/>
          </w:tcPr>
          <w:p w:rsidR="008147A0" w:rsidRPr="00FF0DE7" w:rsidRDefault="00845743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0.2</w:t>
            </w:r>
            <w:r w:rsidR="00553668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  <w:tc>
          <w:tcPr>
            <w:tcW w:w="2047" w:type="dxa"/>
          </w:tcPr>
          <w:p w:rsidR="008147A0" w:rsidRPr="00FF0DE7" w:rsidRDefault="00845743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</w:t>
            </w:r>
            <w:r w:rsidR="00553668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</w:tr>
      <w:tr w:rsidR="00BF572C" w:rsidRPr="00FF0DE7" w:rsidTr="00C87ECE">
        <w:trPr>
          <w:trHeight w:val="347"/>
        </w:trPr>
        <w:tc>
          <w:tcPr>
            <w:tcW w:w="1021" w:type="dxa"/>
            <w:vMerge w:val="restart"/>
            <w:textDirection w:val="btLr"/>
          </w:tcPr>
          <w:p w:rsidR="00BF572C" w:rsidRPr="00FF0DE7" w:rsidRDefault="00BF572C" w:rsidP="004F7135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Lactating</w:t>
            </w: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Cu</w:t>
            </w:r>
          </w:p>
        </w:tc>
        <w:tc>
          <w:tcPr>
            <w:tcW w:w="1372" w:type="dxa"/>
          </w:tcPr>
          <w:p w:rsidR="00BF572C" w:rsidRPr="00FF0DE7" w:rsidRDefault="00C43FD7" w:rsidP="00A64D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</w:t>
            </w:r>
            <w:r w:rsidR="00A64DD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  <w:tc>
          <w:tcPr>
            <w:tcW w:w="1657" w:type="dxa"/>
          </w:tcPr>
          <w:p w:rsidR="00BF572C" w:rsidRPr="00FF0DE7" w:rsidRDefault="004441F7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0.72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0.61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0.58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Fe</w:t>
            </w:r>
          </w:p>
        </w:tc>
        <w:tc>
          <w:tcPr>
            <w:tcW w:w="1372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0.56</w:t>
            </w:r>
          </w:p>
        </w:tc>
        <w:tc>
          <w:tcPr>
            <w:tcW w:w="1657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0.51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0.57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0.54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Zn</w:t>
            </w:r>
          </w:p>
        </w:tc>
        <w:tc>
          <w:tcPr>
            <w:tcW w:w="1372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0.79</w:t>
            </w:r>
          </w:p>
        </w:tc>
        <w:tc>
          <w:tcPr>
            <w:tcW w:w="1657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0.74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0.82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0.73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Mn</w:t>
            </w:r>
            <w:proofErr w:type="spellEnd"/>
          </w:p>
        </w:tc>
        <w:tc>
          <w:tcPr>
            <w:tcW w:w="1372" w:type="dxa"/>
          </w:tcPr>
          <w:p w:rsidR="00BF572C" w:rsidRPr="00FF0DE7" w:rsidRDefault="00251685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0.68</w:t>
            </w:r>
          </w:p>
        </w:tc>
        <w:tc>
          <w:tcPr>
            <w:tcW w:w="1657" w:type="dxa"/>
          </w:tcPr>
          <w:p w:rsidR="00BF572C" w:rsidRPr="00FF0DE7" w:rsidRDefault="00251685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0.71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0.2</w:t>
            </w:r>
            <w:r w:rsidR="005D233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0.4</w:t>
            </w:r>
            <w:r w:rsidR="005D233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</w:tr>
      <w:tr w:rsidR="00BF572C" w:rsidRPr="00FF0DE7" w:rsidTr="00C87ECE">
        <w:trPr>
          <w:trHeight w:val="375"/>
        </w:trPr>
        <w:tc>
          <w:tcPr>
            <w:tcW w:w="1021" w:type="dxa"/>
            <w:vMerge w:val="restart"/>
            <w:textDirection w:val="btLr"/>
          </w:tcPr>
          <w:p w:rsidR="00BF572C" w:rsidRPr="00FF0DE7" w:rsidRDefault="00BF572C" w:rsidP="004F7135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Pregnant</w:t>
            </w: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Cu</w:t>
            </w:r>
          </w:p>
        </w:tc>
        <w:tc>
          <w:tcPr>
            <w:tcW w:w="1372" w:type="dxa"/>
          </w:tcPr>
          <w:p w:rsidR="00BF572C" w:rsidRPr="00FF0DE7" w:rsidRDefault="00251685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0.52</w:t>
            </w:r>
          </w:p>
        </w:tc>
        <w:tc>
          <w:tcPr>
            <w:tcW w:w="1657" w:type="dxa"/>
          </w:tcPr>
          <w:p w:rsidR="00BF572C" w:rsidRPr="00FF0DE7" w:rsidRDefault="00251685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0.69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0.69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0.63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Fe</w:t>
            </w:r>
          </w:p>
        </w:tc>
        <w:tc>
          <w:tcPr>
            <w:tcW w:w="1372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0.59</w:t>
            </w:r>
          </w:p>
        </w:tc>
        <w:tc>
          <w:tcPr>
            <w:tcW w:w="1657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0.63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0.81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0.78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Zn</w:t>
            </w:r>
          </w:p>
        </w:tc>
        <w:tc>
          <w:tcPr>
            <w:tcW w:w="1372" w:type="dxa"/>
          </w:tcPr>
          <w:p w:rsidR="00BF572C" w:rsidRPr="00FF0DE7" w:rsidRDefault="0030093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0.62</w:t>
            </w:r>
          </w:p>
        </w:tc>
        <w:tc>
          <w:tcPr>
            <w:tcW w:w="1657" w:type="dxa"/>
          </w:tcPr>
          <w:p w:rsidR="00BF572C" w:rsidRPr="00FF0DE7" w:rsidRDefault="006528B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0.64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0.72</w:t>
            </w:r>
          </w:p>
        </w:tc>
        <w:tc>
          <w:tcPr>
            <w:tcW w:w="2047" w:type="dxa"/>
          </w:tcPr>
          <w:p w:rsidR="00BF572C" w:rsidRPr="00FF0DE7" w:rsidRDefault="003C3C9A" w:rsidP="003C3C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0.70</w:t>
            </w:r>
          </w:p>
        </w:tc>
      </w:tr>
      <w:tr w:rsidR="00BF572C" w:rsidRPr="00FF0DE7" w:rsidTr="00C87ECE">
        <w:trPr>
          <w:trHeight w:val="317"/>
        </w:trPr>
        <w:tc>
          <w:tcPr>
            <w:tcW w:w="1021" w:type="dxa"/>
            <w:vMerge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6" w:type="dxa"/>
          </w:tcPr>
          <w:p w:rsidR="00BF572C" w:rsidRPr="00FF0DE7" w:rsidRDefault="00BF572C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Mn</w:t>
            </w:r>
            <w:proofErr w:type="spellEnd"/>
          </w:p>
        </w:tc>
        <w:tc>
          <w:tcPr>
            <w:tcW w:w="1372" w:type="dxa"/>
          </w:tcPr>
          <w:p w:rsidR="00BF572C" w:rsidRPr="00FF0DE7" w:rsidRDefault="006528B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0.72</w:t>
            </w:r>
          </w:p>
        </w:tc>
        <w:tc>
          <w:tcPr>
            <w:tcW w:w="1657" w:type="dxa"/>
          </w:tcPr>
          <w:p w:rsidR="00BF572C" w:rsidRPr="00FF0DE7" w:rsidRDefault="006528B9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0.68</w:t>
            </w:r>
          </w:p>
        </w:tc>
        <w:tc>
          <w:tcPr>
            <w:tcW w:w="1834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0.3</w:t>
            </w:r>
            <w:r w:rsidR="005D233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  <w:tc>
          <w:tcPr>
            <w:tcW w:w="2047" w:type="dxa"/>
          </w:tcPr>
          <w:p w:rsidR="00BF572C" w:rsidRPr="00FF0DE7" w:rsidRDefault="003C3C9A" w:rsidP="00F94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</w:t>
            </w:r>
            <w:r w:rsidR="005D2337"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</w:t>
            </w:r>
          </w:p>
        </w:tc>
      </w:tr>
    </w:tbl>
    <w:p w:rsidR="0010610C" w:rsidRDefault="0010610C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10610C" w:rsidRDefault="0010610C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F03838" w:rsidRDefault="00F03838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F03838" w:rsidRDefault="00F03838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F47AF9" w:rsidRDefault="00F47AF9" w:rsidP="00F652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4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: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Mean±SE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of serum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microminerals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(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ppm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) in different groups of cows</w:t>
      </w: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30 days post supplementation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.</w:t>
      </w:r>
    </w:p>
    <w:p w:rsidR="00F65240" w:rsidRPr="00FF0DE7" w:rsidRDefault="00F65240" w:rsidP="00F652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F47AF9" w:rsidRPr="00FF0DE7" w:rsidTr="00E769E2"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Goup</w:t>
            </w:r>
            <w:proofErr w:type="spellEnd"/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Cu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Fe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Zn</w:t>
            </w:r>
          </w:p>
        </w:tc>
        <w:tc>
          <w:tcPr>
            <w:tcW w:w="1916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Mn</w:t>
            </w:r>
            <w:proofErr w:type="spellEnd"/>
          </w:p>
        </w:tc>
      </w:tr>
      <w:tr w:rsidR="00F47AF9" w:rsidRPr="00FF0DE7" w:rsidTr="00E769E2"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Dry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52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42 </w:t>
            </w:r>
            <w:r w:rsidRPr="001921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1916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20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10</w:t>
            </w:r>
          </w:p>
        </w:tc>
      </w:tr>
      <w:tr w:rsidR="00F47AF9" w:rsidRPr="00FF0DE7" w:rsidTr="00E769E2"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Lactating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72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54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  <w:r w:rsidRPr="001921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916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0.18±0.0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</w:tr>
      <w:tr w:rsidR="00F47AF9" w:rsidRPr="00FF0DE7" w:rsidTr="00E769E2"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Pregnant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b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1.25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  <w:tc>
          <w:tcPr>
            <w:tcW w:w="191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89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31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b</w:t>
            </w:r>
          </w:p>
        </w:tc>
        <w:tc>
          <w:tcPr>
            <w:tcW w:w="1916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</w:tr>
    </w:tbl>
    <w:p w:rsidR="009F1B83" w:rsidRPr="009F1B83" w:rsidRDefault="009F1B83" w:rsidP="009F1B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F1B83">
        <w:rPr>
          <w:rFonts w:ascii="Times New Roman" w:eastAsia="Calibri" w:hAnsi="Times New Roman" w:cs="Times New Roman"/>
          <w:sz w:val="24"/>
          <w:szCs w:val="24"/>
          <w:lang w:val="en-IN"/>
        </w:rPr>
        <w:t>Values with different superscript differ significantly (P&lt;0.05).</w:t>
      </w:r>
    </w:p>
    <w:p w:rsidR="00F65240" w:rsidRDefault="00F65240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F47AF9" w:rsidRDefault="00F47AF9" w:rsidP="00F652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5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: </w:t>
      </w:r>
      <w:proofErr w:type="spellStart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Mean±SE</w:t>
      </w:r>
      <w:proofErr w:type="spellEnd"/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of serum </w:t>
      </w:r>
      <w:r w:rsidRPr="00FF0DE7">
        <w:rPr>
          <w:rFonts w:ascii="Times New Roman" w:hAnsi="Times New Roman" w:cs="Times New Roman"/>
          <w:b/>
          <w:sz w:val="24"/>
          <w:szCs w:val="24"/>
          <w:lang w:val="en-IN"/>
        </w:rPr>
        <w:t>hormones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in different groups of cows</w:t>
      </w: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30 days post supplementation</w:t>
      </w:r>
      <w:r w:rsidRPr="00FF0DE7">
        <w:rPr>
          <w:rFonts w:ascii="Times New Roman" w:eastAsia="Calibri" w:hAnsi="Times New Roman" w:cs="Times New Roman"/>
          <w:b/>
          <w:sz w:val="24"/>
          <w:szCs w:val="24"/>
          <w:lang w:val="en-IN"/>
        </w:rPr>
        <w:t>.</w:t>
      </w:r>
    </w:p>
    <w:p w:rsidR="00F65240" w:rsidRPr="00FF0DE7" w:rsidRDefault="00F65240" w:rsidP="00F652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1865"/>
        <w:gridCol w:w="1872"/>
        <w:gridCol w:w="1889"/>
        <w:gridCol w:w="1907"/>
        <w:gridCol w:w="2043"/>
      </w:tblGrid>
      <w:tr w:rsidR="00F47AF9" w:rsidRPr="00FF0DE7" w:rsidTr="00E769E2">
        <w:tc>
          <w:tcPr>
            <w:tcW w:w="186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Goup</w:t>
            </w:r>
            <w:proofErr w:type="spellEnd"/>
          </w:p>
        </w:tc>
        <w:tc>
          <w:tcPr>
            <w:tcW w:w="1872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Estrogen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(pg/ml)</w:t>
            </w:r>
          </w:p>
        </w:tc>
        <w:tc>
          <w:tcPr>
            <w:tcW w:w="1889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progesterone </w:t>
            </w:r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/ml)</w:t>
            </w:r>
          </w:p>
        </w:tc>
        <w:tc>
          <w:tcPr>
            <w:tcW w:w="1907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triiodothyronin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nmol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/L</w:t>
            </w: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  <w:tc>
          <w:tcPr>
            <w:tcW w:w="2043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proofErr w:type="spellStart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tetraiodothyronin</w:t>
            </w:r>
            <w:proofErr w:type="spellEnd"/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nmol</w:t>
            </w:r>
            <w:proofErr w:type="spellEnd"/>
            <w:r w:rsidRPr="00FF0D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/L</w:t>
            </w: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</w:tr>
      <w:tr w:rsidR="00F47AF9" w:rsidRPr="00FF0DE7" w:rsidTr="00E769E2">
        <w:tc>
          <w:tcPr>
            <w:tcW w:w="186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Dry</w:t>
            </w:r>
          </w:p>
        </w:tc>
        <w:tc>
          <w:tcPr>
            <w:tcW w:w="1872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75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</w:t>
            </w:r>
          </w:p>
        </w:tc>
        <w:tc>
          <w:tcPr>
            <w:tcW w:w="1889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36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07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1.32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2043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2.04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</w:tr>
      <w:tr w:rsidR="00F47AF9" w:rsidRPr="00FF0DE7" w:rsidTr="00E769E2">
        <w:tc>
          <w:tcPr>
            <w:tcW w:w="186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Lactating</w:t>
            </w:r>
          </w:p>
        </w:tc>
        <w:tc>
          <w:tcPr>
            <w:tcW w:w="1872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62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b</w:t>
            </w:r>
          </w:p>
        </w:tc>
        <w:tc>
          <w:tcPr>
            <w:tcW w:w="1889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  <w:tc>
          <w:tcPr>
            <w:tcW w:w="1907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1.20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5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2043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31.22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1.92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a</w:t>
            </w:r>
          </w:p>
        </w:tc>
      </w:tr>
      <w:tr w:rsidR="00F47AF9" w:rsidRPr="00FF0DE7" w:rsidTr="00E769E2">
        <w:tc>
          <w:tcPr>
            <w:tcW w:w="1865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Pregnant</w:t>
            </w:r>
          </w:p>
        </w:tc>
        <w:tc>
          <w:tcPr>
            <w:tcW w:w="1872" w:type="dxa"/>
          </w:tcPr>
          <w:p w:rsidR="00F47AF9" w:rsidRPr="00FF0DE7" w:rsidRDefault="00F47AF9" w:rsidP="001061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18.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98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84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  <w:proofErr w:type="spellStart"/>
            <w:r w:rsidR="001061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ab</w:t>
            </w:r>
            <w:proofErr w:type="spellEnd"/>
          </w:p>
        </w:tc>
        <w:tc>
          <w:tcPr>
            <w:tcW w:w="1889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11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160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>b</w:t>
            </w:r>
          </w:p>
        </w:tc>
        <w:tc>
          <w:tcPr>
            <w:tcW w:w="1907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1.13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±0.0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4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</w:t>
            </w:r>
          </w:p>
        </w:tc>
        <w:tc>
          <w:tcPr>
            <w:tcW w:w="2043" w:type="dxa"/>
          </w:tcPr>
          <w:p w:rsidR="00F47AF9" w:rsidRPr="00FF0DE7" w:rsidRDefault="00F47AF9" w:rsidP="00E76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24.87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1.10</w:t>
            </w:r>
            <w:r w:rsidRPr="00FF0D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IN"/>
              </w:rPr>
              <w:t xml:space="preserve"> b</w:t>
            </w:r>
          </w:p>
        </w:tc>
      </w:tr>
    </w:tbl>
    <w:p w:rsidR="009F1B83" w:rsidRPr="009F1B83" w:rsidRDefault="009F1B83" w:rsidP="009F1B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F1B83">
        <w:rPr>
          <w:rFonts w:ascii="Times New Roman" w:eastAsia="Calibri" w:hAnsi="Times New Roman" w:cs="Times New Roman"/>
          <w:sz w:val="24"/>
          <w:szCs w:val="24"/>
          <w:lang w:val="en-IN"/>
        </w:rPr>
        <w:t>Values with different superscript differ significantly (P&lt;0.05).</w:t>
      </w:r>
    </w:p>
    <w:p w:rsidR="00F65240" w:rsidRDefault="00F65240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F47AF9" w:rsidRDefault="008215C4" w:rsidP="00F47AF9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Table 6: Composition of area specific mineral supplement.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2"/>
        <w:gridCol w:w="3732"/>
      </w:tblGrid>
      <w:tr w:rsidR="008215C4" w:rsidRPr="008215C4" w:rsidTr="008215C4">
        <w:trPr>
          <w:trHeight w:val="19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Ingredients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Area specific mineral supplement</w:t>
            </w:r>
          </w:p>
        </w:tc>
      </w:tr>
      <w:tr w:rsidR="008215C4" w:rsidRPr="008215C4" w:rsidTr="008215C4">
        <w:trPr>
          <w:trHeight w:val="19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Dicalcium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phosphate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8215C4" w:rsidRPr="008215C4" w:rsidTr="008215C4">
        <w:trPr>
          <w:trHeight w:val="19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Calcium carbonate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8215C4" w:rsidRPr="008215C4" w:rsidTr="008215C4">
        <w:trPr>
          <w:trHeight w:val="19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Magnesium </w:t>
            </w: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sulphate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</w:tr>
      <w:tr w:rsidR="008215C4" w:rsidRPr="008215C4" w:rsidTr="008215C4">
        <w:trPr>
          <w:trHeight w:val="19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Magnesium oxide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0.3</w:t>
            </w:r>
          </w:p>
        </w:tc>
      </w:tr>
      <w:tr w:rsidR="008215C4" w:rsidRPr="008215C4" w:rsidTr="000D3358">
        <w:trPr>
          <w:trHeight w:val="23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Sodium chloride 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</w:tr>
      <w:tr w:rsidR="008215C4" w:rsidRPr="008215C4" w:rsidTr="000D3358">
        <w:trPr>
          <w:trHeight w:val="134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Potassium iodide (%)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</w:tr>
      <w:tr w:rsidR="008215C4" w:rsidRPr="008215C4" w:rsidTr="000D3358">
        <w:trPr>
          <w:trHeight w:val="278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Copper </w:t>
            </w: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sulphate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(mg/kg)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18.75</w:t>
            </w:r>
          </w:p>
        </w:tc>
      </w:tr>
      <w:tr w:rsidR="008215C4" w:rsidRPr="008215C4" w:rsidTr="000D3358">
        <w:trPr>
          <w:trHeight w:val="17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Ferrous </w:t>
            </w: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sulphate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(mg/kg)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</w:tr>
      <w:tr w:rsidR="008215C4" w:rsidRPr="008215C4" w:rsidTr="000D3358">
        <w:trPr>
          <w:trHeight w:val="161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Cobalt chloride (mg/kg)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8215C4" w:rsidRPr="008215C4" w:rsidTr="000D3358">
        <w:trPr>
          <w:trHeight w:val="26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Manganese </w:t>
            </w: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sulphate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(mg/kg)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23.75</w:t>
            </w:r>
          </w:p>
        </w:tc>
      </w:tr>
      <w:tr w:rsidR="008215C4" w:rsidRPr="008215C4" w:rsidTr="000D3358">
        <w:trPr>
          <w:trHeight w:val="26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Zinc </w:t>
            </w:r>
            <w:proofErr w:type="spellStart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sulphate</w:t>
            </w:r>
            <w:proofErr w:type="spellEnd"/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(mg/kg)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31.25</w:t>
            </w:r>
          </w:p>
        </w:tc>
      </w:tr>
      <w:tr w:rsidR="008215C4" w:rsidRPr="008215C4" w:rsidTr="000D3358">
        <w:trPr>
          <w:trHeight w:val="81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20x10</w:t>
            </w:r>
            <w:r w:rsidRPr="008215C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IU</w:t>
            </w:r>
          </w:p>
        </w:tc>
      </w:tr>
      <w:tr w:rsidR="008215C4" w:rsidRPr="008215C4" w:rsidTr="000D3358">
        <w:trPr>
          <w:trHeight w:val="23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Vitamin D</w:t>
            </w:r>
            <w:r w:rsidRPr="008215C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10x10</w:t>
            </w:r>
            <w:r w:rsidRPr="008215C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6 </w:t>
            </w: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IU</w:t>
            </w:r>
          </w:p>
        </w:tc>
      </w:tr>
      <w:tr w:rsidR="008215C4" w:rsidRPr="008215C4" w:rsidTr="000D3358">
        <w:trPr>
          <w:trHeight w:val="215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C4" w:rsidRPr="008215C4" w:rsidRDefault="008215C4" w:rsidP="000D3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C4">
              <w:rPr>
                <w:rFonts w:ascii="Times New Roman" w:eastAsia="Calibri" w:hAnsi="Times New Roman" w:cs="Times New Roman"/>
                <w:sz w:val="24"/>
                <w:szCs w:val="24"/>
              </w:rPr>
              <w:t>30ng</w:t>
            </w:r>
          </w:p>
        </w:tc>
      </w:tr>
    </w:tbl>
    <w:p w:rsidR="00F47AF9" w:rsidRPr="00FF0DE7" w:rsidRDefault="00F47AF9" w:rsidP="003A2DA5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</w:p>
    <w:sectPr w:rsidR="00F47AF9" w:rsidRPr="00FF0DE7" w:rsidSect="008C1ADE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3713a231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844"/>
    <w:multiLevelType w:val="hybridMultilevel"/>
    <w:tmpl w:val="9BD4B5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DC21BC"/>
    <w:multiLevelType w:val="multilevel"/>
    <w:tmpl w:val="5DDE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compat/>
  <w:rsids>
    <w:rsidRoot w:val="00607428"/>
    <w:rsid w:val="000019AB"/>
    <w:rsid w:val="00004E00"/>
    <w:rsid w:val="00006E6D"/>
    <w:rsid w:val="0000702B"/>
    <w:rsid w:val="00012725"/>
    <w:rsid w:val="00012E39"/>
    <w:rsid w:val="00014390"/>
    <w:rsid w:val="000159E6"/>
    <w:rsid w:val="00015D24"/>
    <w:rsid w:val="0001677C"/>
    <w:rsid w:val="00017306"/>
    <w:rsid w:val="00017742"/>
    <w:rsid w:val="0002277F"/>
    <w:rsid w:val="00022C39"/>
    <w:rsid w:val="000266E7"/>
    <w:rsid w:val="000275A1"/>
    <w:rsid w:val="00031D1B"/>
    <w:rsid w:val="00033850"/>
    <w:rsid w:val="00033D0E"/>
    <w:rsid w:val="0003406C"/>
    <w:rsid w:val="00036B85"/>
    <w:rsid w:val="00041FC0"/>
    <w:rsid w:val="000428B6"/>
    <w:rsid w:val="000447E1"/>
    <w:rsid w:val="000457EF"/>
    <w:rsid w:val="00045F10"/>
    <w:rsid w:val="00046FE0"/>
    <w:rsid w:val="00053165"/>
    <w:rsid w:val="00053967"/>
    <w:rsid w:val="000554E2"/>
    <w:rsid w:val="00061641"/>
    <w:rsid w:val="0006525D"/>
    <w:rsid w:val="0007445C"/>
    <w:rsid w:val="000760E4"/>
    <w:rsid w:val="00077DA0"/>
    <w:rsid w:val="00080E91"/>
    <w:rsid w:val="000814D2"/>
    <w:rsid w:val="00082872"/>
    <w:rsid w:val="000839A2"/>
    <w:rsid w:val="0008645F"/>
    <w:rsid w:val="00087277"/>
    <w:rsid w:val="00090FE5"/>
    <w:rsid w:val="00091114"/>
    <w:rsid w:val="0009491D"/>
    <w:rsid w:val="00094B26"/>
    <w:rsid w:val="000955E5"/>
    <w:rsid w:val="00095D9E"/>
    <w:rsid w:val="00096052"/>
    <w:rsid w:val="000A7B5E"/>
    <w:rsid w:val="000A7C56"/>
    <w:rsid w:val="000B3584"/>
    <w:rsid w:val="000B4CE8"/>
    <w:rsid w:val="000B76FF"/>
    <w:rsid w:val="000C0EB4"/>
    <w:rsid w:val="000D084D"/>
    <w:rsid w:val="000D1838"/>
    <w:rsid w:val="000D2C09"/>
    <w:rsid w:val="000D31D3"/>
    <w:rsid w:val="000D3335"/>
    <w:rsid w:val="000D3358"/>
    <w:rsid w:val="000D6122"/>
    <w:rsid w:val="000D7B32"/>
    <w:rsid w:val="000E1630"/>
    <w:rsid w:val="000E1994"/>
    <w:rsid w:val="000E1FD3"/>
    <w:rsid w:val="000E2AB1"/>
    <w:rsid w:val="000E660D"/>
    <w:rsid w:val="000E6D41"/>
    <w:rsid w:val="000E7D51"/>
    <w:rsid w:val="000F2D70"/>
    <w:rsid w:val="000F7C01"/>
    <w:rsid w:val="001008C3"/>
    <w:rsid w:val="00101431"/>
    <w:rsid w:val="0010395C"/>
    <w:rsid w:val="00105309"/>
    <w:rsid w:val="0010610C"/>
    <w:rsid w:val="001077BE"/>
    <w:rsid w:val="00107956"/>
    <w:rsid w:val="001079B9"/>
    <w:rsid w:val="0011168A"/>
    <w:rsid w:val="00111B2F"/>
    <w:rsid w:val="00113B89"/>
    <w:rsid w:val="001145F1"/>
    <w:rsid w:val="00114DD6"/>
    <w:rsid w:val="00116FAD"/>
    <w:rsid w:val="00121F12"/>
    <w:rsid w:val="00125CA2"/>
    <w:rsid w:val="00126662"/>
    <w:rsid w:val="001267D0"/>
    <w:rsid w:val="001313E7"/>
    <w:rsid w:val="00137000"/>
    <w:rsid w:val="00143014"/>
    <w:rsid w:val="00144D03"/>
    <w:rsid w:val="00154817"/>
    <w:rsid w:val="001605B9"/>
    <w:rsid w:val="00160D2E"/>
    <w:rsid w:val="0016472F"/>
    <w:rsid w:val="00164F0E"/>
    <w:rsid w:val="00171497"/>
    <w:rsid w:val="00171D11"/>
    <w:rsid w:val="00172BDB"/>
    <w:rsid w:val="0017374B"/>
    <w:rsid w:val="00174C2C"/>
    <w:rsid w:val="00175FB6"/>
    <w:rsid w:val="001765F8"/>
    <w:rsid w:val="001769B1"/>
    <w:rsid w:val="00181D04"/>
    <w:rsid w:val="0018499F"/>
    <w:rsid w:val="00185252"/>
    <w:rsid w:val="00185B6B"/>
    <w:rsid w:val="00185D1B"/>
    <w:rsid w:val="001866D5"/>
    <w:rsid w:val="00187208"/>
    <w:rsid w:val="0019061F"/>
    <w:rsid w:val="00192168"/>
    <w:rsid w:val="00195138"/>
    <w:rsid w:val="00196463"/>
    <w:rsid w:val="00197EA3"/>
    <w:rsid w:val="001A0216"/>
    <w:rsid w:val="001A292F"/>
    <w:rsid w:val="001A4289"/>
    <w:rsid w:val="001A6D08"/>
    <w:rsid w:val="001B0D6E"/>
    <w:rsid w:val="001B7FEA"/>
    <w:rsid w:val="001C09DC"/>
    <w:rsid w:val="001C1AC3"/>
    <w:rsid w:val="001C3519"/>
    <w:rsid w:val="001C3ABD"/>
    <w:rsid w:val="001D0C9B"/>
    <w:rsid w:val="001D4D7F"/>
    <w:rsid w:val="001D55C5"/>
    <w:rsid w:val="001D58AD"/>
    <w:rsid w:val="001D6F04"/>
    <w:rsid w:val="001E3816"/>
    <w:rsid w:val="001E4C9E"/>
    <w:rsid w:val="001E52D4"/>
    <w:rsid w:val="001E7289"/>
    <w:rsid w:val="001F5206"/>
    <w:rsid w:val="001F777F"/>
    <w:rsid w:val="001F7D31"/>
    <w:rsid w:val="002001ED"/>
    <w:rsid w:val="00201889"/>
    <w:rsid w:val="00202E29"/>
    <w:rsid w:val="002037AC"/>
    <w:rsid w:val="002038CB"/>
    <w:rsid w:val="002045D2"/>
    <w:rsid w:val="002045F8"/>
    <w:rsid w:val="00204CAF"/>
    <w:rsid w:val="00206A01"/>
    <w:rsid w:val="00206CDB"/>
    <w:rsid w:val="0021064E"/>
    <w:rsid w:val="00212DDA"/>
    <w:rsid w:val="00213068"/>
    <w:rsid w:val="0021359A"/>
    <w:rsid w:val="00214553"/>
    <w:rsid w:val="00214D5B"/>
    <w:rsid w:val="00214F77"/>
    <w:rsid w:val="002173C0"/>
    <w:rsid w:val="00217AB9"/>
    <w:rsid w:val="00224E6B"/>
    <w:rsid w:val="00226AD9"/>
    <w:rsid w:val="0023042A"/>
    <w:rsid w:val="0023222B"/>
    <w:rsid w:val="002339B0"/>
    <w:rsid w:val="00233E10"/>
    <w:rsid w:val="00235082"/>
    <w:rsid w:val="0023662F"/>
    <w:rsid w:val="00237A9B"/>
    <w:rsid w:val="00242B9F"/>
    <w:rsid w:val="00244B2A"/>
    <w:rsid w:val="0024556C"/>
    <w:rsid w:val="00246CB9"/>
    <w:rsid w:val="00251685"/>
    <w:rsid w:val="00252328"/>
    <w:rsid w:val="0025671B"/>
    <w:rsid w:val="00256C9B"/>
    <w:rsid w:val="00260AF4"/>
    <w:rsid w:val="002673E3"/>
    <w:rsid w:val="002709CB"/>
    <w:rsid w:val="00271190"/>
    <w:rsid w:val="00272428"/>
    <w:rsid w:val="0027259F"/>
    <w:rsid w:val="0027268C"/>
    <w:rsid w:val="002729AD"/>
    <w:rsid w:val="002749BE"/>
    <w:rsid w:val="00275CB4"/>
    <w:rsid w:val="00276981"/>
    <w:rsid w:val="002828C9"/>
    <w:rsid w:val="00285557"/>
    <w:rsid w:val="0028729E"/>
    <w:rsid w:val="00287825"/>
    <w:rsid w:val="0029208B"/>
    <w:rsid w:val="002924AF"/>
    <w:rsid w:val="00292A57"/>
    <w:rsid w:val="002937F6"/>
    <w:rsid w:val="0029427D"/>
    <w:rsid w:val="00295F5C"/>
    <w:rsid w:val="002A0264"/>
    <w:rsid w:val="002A05A1"/>
    <w:rsid w:val="002A0655"/>
    <w:rsid w:val="002A2101"/>
    <w:rsid w:val="002A43A9"/>
    <w:rsid w:val="002A443E"/>
    <w:rsid w:val="002A5AEA"/>
    <w:rsid w:val="002A5E5F"/>
    <w:rsid w:val="002A6952"/>
    <w:rsid w:val="002B2365"/>
    <w:rsid w:val="002B2B82"/>
    <w:rsid w:val="002B3D0E"/>
    <w:rsid w:val="002B5CDE"/>
    <w:rsid w:val="002B5E49"/>
    <w:rsid w:val="002B6943"/>
    <w:rsid w:val="002C41DB"/>
    <w:rsid w:val="002D2256"/>
    <w:rsid w:val="002D392C"/>
    <w:rsid w:val="002D3C0C"/>
    <w:rsid w:val="002D62B7"/>
    <w:rsid w:val="002E184F"/>
    <w:rsid w:val="002E7EBA"/>
    <w:rsid w:val="002F14B6"/>
    <w:rsid w:val="002F24E2"/>
    <w:rsid w:val="002F2B3C"/>
    <w:rsid w:val="002F33A5"/>
    <w:rsid w:val="002F50B1"/>
    <w:rsid w:val="00300939"/>
    <w:rsid w:val="00301D27"/>
    <w:rsid w:val="00303DE6"/>
    <w:rsid w:val="00304A40"/>
    <w:rsid w:val="00307508"/>
    <w:rsid w:val="00310795"/>
    <w:rsid w:val="00313CD5"/>
    <w:rsid w:val="00314478"/>
    <w:rsid w:val="00316258"/>
    <w:rsid w:val="00321996"/>
    <w:rsid w:val="00322DFD"/>
    <w:rsid w:val="00323301"/>
    <w:rsid w:val="00326F4B"/>
    <w:rsid w:val="00333C70"/>
    <w:rsid w:val="0033416C"/>
    <w:rsid w:val="003365B9"/>
    <w:rsid w:val="003405A4"/>
    <w:rsid w:val="00342CE9"/>
    <w:rsid w:val="00344EAF"/>
    <w:rsid w:val="00345E3C"/>
    <w:rsid w:val="00347D9C"/>
    <w:rsid w:val="003532AC"/>
    <w:rsid w:val="00356958"/>
    <w:rsid w:val="00361BBB"/>
    <w:rsid w:val="00363C0E"/>
    <w:rsid w:val="003658CB"/>
    <w:rsid w:val="0036681D"/>
    <w:rsid w:val="003677F9"/>
    <w:rsid w:val="00373D64"/>
    <w:rsid w:val="00375782"/>
    <w:rsid w:val="00376746"/>
    <w:rsid w:val="00384063"/>
    <w:rsid w:val="00385B49"/>
    <w:rsid w:val="003874D6"/>
    <w:rsid w:val="003914FA"/>
    <w:rsid w:val="0039184B"/>
    <w:rsid w:val="003923A0"/>
    <w:rsid w:val="0039364E"/>
    <w:rsid w:val="0039651E"/>
    <w:rsid w:val="003A036A"/>
    <w:rsid w:val="003A2DA5"/>
    <w:rsid w:val="003A472F"/>
    <w:rsid w:val="003A635A"/>
    <w:rsid w:val="003A66AC"/>
    <w:rsid w:val="003A6AB0"/>
    <w:rsid w:val="003A6D96"/>
    <w:rsid w:val="003B171C"/>
    <w:rsid w:val="003B2D32"/>
    <w:rsid w:val="003B2F56"/>
    <w:rsid w:val="003B37A9"/>
    <w:rsid w:val="003B63E8"/>
    <w:rsid w:val="003B7164"/>
    <w:rsid w:val="003B7675"/>
    <w:rsid w:val="003C0EEB"/>
    <w:rsid w:val="003C1090"/>
    <w:rsid w:val="003C1632"/>
    <w:rsid w:val="003C1963"/>
    <w:rsid w:val="003C3B05"/>
    <w:rsid w:val="003C3C9A"/>
    <w:rsid w:val="003C40BE"/>
    <w:rsid w:val="003C52E2"/>
    <w:rsid w:val="003C5E9B"/>
    <w:rsid w:val="003C71E4"/>
    <w:rsid w:val="003D291E"/>
    <w:rsid w:val="003D2EA4"/>
    <w:rsid w:val="003D30A1"/>
    <w:rsid w:val="003D4AEC"/>
    <w:rsid w:val="003D5765"/>
    <w:rsid w:val="003D7490"/>
    <w:rsid w:val="003E01E4"/>
    <w:rsid w:val="003E15DA"/>
    <w:rsid w:val="003E3ACE"/>
    <w:rsid w:val="003E4274"/>
    <w:rsid w:val="003E69E2"/>
    <w:rsid w:val="003F2AF8"/>
    <w:rsid w:val="003F67C5"/>
    <w:rsid w:val="003F73C9"/>
    <w:rsid w:val="003F760D"/>
    <w:rsid w:val="00400959"/>
    <w:rsid w:val="004012CA"/>
    <w:rsid w:val="00401ADE"/>
    <w:rsid w:val="0040200E"/>
    <w:rsid w:val="00402146"/>
    <w:rsid w:val="0040781A"/>
    <w:rsid w:val="004079C0"/>
    <w:rsid w:val="00411EBE"/>
    <w:rsid w:val="00412C6B"/>
    <w:rsid w:val="00416AC1"/>
    <w:rsid w:val="0041783A"/>
    <w:rsid w:val="00417F65"/>
    <w:rsid w:val="00421B8A"/>
    <w:rsid w:val="00421BF9"/>
    <w:rsid w:val="00422841"/>
    <w:rsid w:val="00422A76"/>
    <w:rsid w:val="00424902"/>
    <w:rsid w:val="0042561B"/>
    <w:rsid w:val="004256D9"/>
    <w:rsid w:val="0043027B"/>
    <w:rsid w:val="00430E93"/>
    <w:rsid w:val="0043184A"/>
    <w:rsid w:val="004336B0"/>
    <w:rsid w:val="00436126"/>
    <w:rsid w:val="00440049"/>
    <w:rsid w:val="004441F7"/>
    <w:rsid w:val="004443C4"/>
    <w:rsid w:val="00444790"/>
    <w:rsid w:val="00445360"/>
    <w:rsid w:val="0044715E"/>
    <w:rsid w:val="00447FB3"/>
    <w:rsid w:val="00451ECD"/>
    <w:rsid w:val="004542AD"/>
    <w:rsid w:val="00454AA6"/>
    <w:rsid w:val="00454BF5"/>
    <w:rsid w:val="00455158"/>
    <w:rsid w:val="0046082E"/>
    <w:rsid w:val="00460E1B"/>
    <w:rsid w:val="00462043"/>
    <w:rsid w:val="0046257E"/>
    <w:rsid w:val="00462CA8"/>
    <w:rsid w:val="004701A4"/>
    <w:rsid w:val="0047102F"/>
    <w:rsid w:val="004736BE"/>
    <w:rsid w:val="0047602A"/>
    <w:rsid w:val="00481911"/>
    <w:rsid w:val="0048206B"/>
    <w:rsid w:val="004839A2"/>
    <w:rsid w:val="0048405D"/>
    <w:rsid w:val="004914D3"/>
    <w:rsid w:val="00492003"/>
    <w:rsid w:val="004930BA"/>
    <w:rsid w:val="004935A2"/>
    <w:rsid w:val="004949AA"/>
    <w:rsid w:val="00494E04"/>
    <w:rsid w:val="0049633D"/>
    <w:rsid w:val="00497117"/>
    <w:rsid w:val="004A18BA"/>
    <w:rsid w:val="004A54A8"/>
    <w:rsid w:val="004B02C2"/>
    <w:rsid w:val="004B2B87"/>
    <w:rsid w:val="004B3246"/>
    <w:rsid w:val="004B3544"/>
    <w:rsid w:val="004B4491"/>
    <w:rsid w:val="004B5878"/>
    <w:rsid w:val="004B5F74"/>
    <w:rsid w:val="004B6ABA"/>
    <w:rsid w:val="004B6AD5"/>
    <w:rsid w:val="004B79A8"/>
    <w:rsid w:val="004C14A7"/>
    <w:rsid w:val="004C1F58"/>
    <w:rsid w:val="004C3A98"/>
    <w:rsid w:val="004D3F27"/>
    <w:rsid w:val="004E0A58"/>
    <w:rsid w:val="004E32D2"/>
    <w:rsid w:val="004E3A81"/>
    <w:rsid w:val="004E4306"/>
    <w:rsid w:val="004E651E"/>
    <w:rsid w:val="004E67E4"/>
    <w:rsid w:val="004E76B5"/>
    <w:rsid w:val="004F0413"/>
    <w:rsid w:val="004F25A0"/>
    <w:rsid w:val="004F2C14"/>
    <w:rsid w:val="004F31E9"/>
    <w:rsid w:val="004F3365"/>
    <w:rsid w:val="004F5C40"/>
    <w:rsid w:val="004F7135"/>
    <w:rsid w:val="0050038C"/>
    <w:rsid w:val="0050093F"/>
    <w:rsid w:val="005014D1"/>
    <w:rsid w:val="005018A4"/>
    <w:rsid w:val="005019F2"/>
    <w:rsid w:val="00501EE9"/>
    <w:rsid w:val="00504237"/>
    <w:rsid w:val="00506DA0"/>
    <w:rsid w:val="00507BEF"/>
    <w:rsid w:val="00510961"/>
    <w:rsid w:val="005110BE"/>
    <w:rsid w:val="0051158F"/>
    <w:rsid w:val="005138AE"/>
    <w:rsid w:val="00516C6E"/>
    <w:rsid w:val="005216EF"/>
    <w:rsid w:val="00521CD8"/>
    <w:rsid w:val="00534173"/>
    <w:rsid w:val="00540BD6"/>
    <w:rsid w:val="00540EC3"/>
    <w:rsid w:val="005418D1"/>
    <w:rsid w:val="00542870"/>
    <w:rsid w:val="00546E29"/>
    <w:rsid w:val="005479B1"/>
    <w:rsid w:val="00550D4A"/>
    <w:rsid w:val="005522CE"/>
    <w:rsid w:val="00553668"/>
    <w:rsid w:val="00554ACD"/>
    <w:rsid w:val="00556233"/>
    <w:rsid w:val="00560493"/>
    <w:rsid w:val="005604CE"/>
    <w:rsid w:val="00560D73"/>
    <w:rsid w:val="005631DC"/>
    <w:rsid w:val="00566376"/>
    <w:rsid w:val="0056755F"/>
    <w:rsid w:val="00567AD3"/>
    <w:rsid w:val="00570A4E"/>
    <w:rsid w:val="00571A3E"/>
    <w:rsid w:val="005720A6"/>
    <w:rsid w:val="005731C5"/>
    <w:rsid w:val="0057568D"/>
    <w:rsid w:val="0057583A"/>
    <w:rsid w:val="005817A4"/>
    <w:rsid w:val="005820CA"/>
    <w:rsid w:val="0058777C"/>
    <w:rsid w:val="0059477F"/>
    <w:rsid w:val="00596A6C"/>
    <w:rsid w:val="005A5736"/>
    <w:rsid w:val="005A707D"/>
    <w:rsid w:val="005B05D2"/>
    <w:rsid w:val="005B19A0"/>
    <w:rsid w:val="005B1B3C"/>
    <w:rsid w:val="005B30B5"/>
    <w:rsid w:val="005B5033"/>
    <w:rsid w:val="005B60D5"/>
    <w:rsid w:val="005C1389"/>
    <w:rsid w:val="005C5709"/>
    <w:rsid w:val="005C58CA"/>
    <w:rsid w:val="005D0365"/>
    <w:rsid w:val="005D0B60"/>
    <w:rsid w:val="005D2337"/>
    <w:rsid w:val="005D330D"/>
    <w:rsid w:val="005D6CF8"/>
    <w:rsid w:val="005D79B8"/>
    <w:rsid w:val="005E008A"/>
    <w:rsid w:val="005E1C44"/>
    <w:rsid w:val="005E5665"/>
    <w:rsid w:val="005E62BE"/>
    <w:rsid w:val="005E6E0A"/>
    <w:rsid w:val="005F146D"/>
    <w:rsid w:val="005F1BFD"/>
    <w:rsid w:val="005F2265"/>
    <w:rsid w:val="005F6181"/>
    <w:rsid w:val="00601492"/>
    <w:rsid w:val="00601F80"/>
    <w:rsid w:val="00603713"/>
    <w:rsid w:val="006037F8"/>
    <w:rsid w:val="00604B05"/>
    <w:rsid w:val="00604B47"/>
    <w:rsid w:val="00604DE3"/>
    <w:rsid w:val="00605343"/>
    <w:rsid w:val="00607400"/>
    <w:rsid w:val="00607428"/>
    <w:rsid w:val="00607657"/>
    <w:rsid w:val="00607A72"/>
    <w:rsid w:val="00610FD5"/>
    <w:rsid w:val="0061325D"/>
    <w:rsid w:val="00613A41"/>
    <w:rsid w:val="00614064"/>
    <w:rsid w:val="00615B88"/>
    <w:rsid w:val="0061639C"/>
    <w:rsid w:val="006210C7"/>
    <w:rsid w:val="00623AE8"/>
    <w:rsid w:val="00623D9A"/>
    <w:rsid w:val="00625980"/>
    <w:rsid w:val="00630428"/>
    <w:rsid w:val="00631599"/>
    <w:rsid w:val="006315C9"/>
    <w:rsid w:val="00632489"/>
    <w:rsid w:val="00633267"/>
    <w:rsid w:val="00633C9A"/>
    <w:rsid w:val="00633FC2"/>
    <w:rsid w:val="00636B81"/>
    <w:rsid w:val="00642677"/>
    <w:rsid w:val="00646E32"/>
    <w:rsid w:val="00650676"/>
    <w:rsid w:val="006506DB"/>
    <w:rsid w:val="006528B9"/>
    <w:rsid w:val="00652B00"/>
    <w:rsid w:val="00652CFA"/>
    <w:rsid w:val="006539CE"/>
    <w:rsid w:val="0065663E"/>
    <w:rsid w:val="00660882"/>
    <w:rsid w:val="00662123"/>
    <w:rsid w:val="00664EB3"/>
    <w:rsid w:val="00665575"/>
    <w:rsid w:val="00665D56"/>
    <w:rsid w:val="00670C9E"/>
    <w:rsid w:val="006718D9"/>
    <w:rsid w:val="00671DCC"/>
    <w:rsid w:val="00674C0D"/>
    <w:rsid w:val="00675F08"/>
    <w:rsid w:val="006766A5"/>
    <w:rsid w:val="006771B8"/>
    <w:rsid w:val="0067750A"/>
    <w:rsid w:val="00680367"/>
    <w:rsid w:val="00682DCF"/>
    <w:rsid w:val="00683A5B"/>
    <w:rsid w:val="006840D8"/>
    <w:rsid w:val="0068651E"/>
    <w:rsid w:val="006900CC"/>
    <w:rsid w:val="00692E78"/>
    <w:rsid w:val="00696B04"/>
    <w:rsid w:val="00697032"/>
    <w:rsid w:val="006A3369"/>
    <w:rsid w:val="006A460C"/>
    <w:rsid w:val="006A5A88"/>
    <w:rsid w:val="006A5EFC"/>
    <w:rsid w:val="006B0A36"/>
    <w:rsid w:val="006B259B"/>
    <w:rsid w:val="006B492C"/>
    <w:rsid w:val="006B555A"/>
    <w:rsid w:val="006B5C6F"/>
    <w:rsid w:val="006B7F6A"/>
    <w:rsid w:val="006C054D"/>
    <w:rsid w:val="006C4E7A"/>
    <w:rsid w:val="006C4FC2"/>
    <w:rsid w:val="006C50E7"/>
    <w:rsid w:val="006C67F2"/>
    <w:rsid w:val="006C6F01"/>
    <w:rsid w:val="006D02FB"/>
    <w:rsid w:val="006D0F50"/>
    <w:rsid w:val="006D512E"/>
    <w:rsid w:val="006D5168"/>
    <w:rsid w:val="006D55B6"/>
    <w:rsid w:val="006E1B55"/>
    <w:rsid w:val="006E4A37"/>
    <w:rsid w:val="006E4B90"/>
    <w:rsid w:val="006E5493"/>
    <w:rsid w:val="006E5935"/>
    <w:rsid w:val="006F3978"/>
    <w:rsid w:val="006F462F"/>
    <w:rsid w:val="006F5913"/>
    <w:rsid w:val="0070332E"/>
    <w:rsid w:val="00704EB9"/>
    <w:rsid w:val="0070563A"/>
    <w:rsid w:val="00706787"/>
    <w:rsid w:val="007108B8"/>
    <w:rsid w:val="00712456"/>
    <w:rsid w:val="007125B6"/>
    <w:rsid w:val="00713314"/>
    <w:rsid w:val="00713A10"/>
    <w:rsid w:val="00716D72"/>
    <w:rsid w:val="00721A66"/>
    <w:rsid w:val="00724682"/>
    <w:rsid w:val="00730387"/>
    <w:rsid w:val="00730495"/>
    <w:rsid w:val="00730BD9"/>
    <w:rsid w:val="00731E88"/>
    <w:rsid w:val="007325A0"/>
    <w:rsid w:val="0073344B"/>
    <w:rsid w:val="00733455"/>
    <w:rsid w:val="00734CA8"/>
    <w:rsid w:val="00737308"/>
    <w:rsid w:val="00741A2E"/>
    <w:rsid w:val="0074625D"/>
    <w:rsid w:val="00747C3C"/>
    <w:rsid w:val="00752CF3"/>
    <w:rsid w:val="00760381"/>
    <w:rsid w:val="00760436"/>
    <w:rsid w:val="00761149"/>
    <w:rsid w:val="00761EA8"/>
    <w:rsid w:val="00763B8D"/>
    <w:rsid w:val="00772094"/>
    <w:rsid w:val="0077315E"/>
    <w:rsid w:val="0077532D"/>
    <w:rsid w:val="007810A8"/>
    <w:rsid w:val="00782C45"/>
    <w:rsid w:val="00790770"/>
    <w:rsid w:val="007907EA"/>
    <w:rsid w:val="00792644"/>
    <w:rsid w:val="00792E11"/>
    <w:rsid w:val="0079420A"/>
    <w:rsid w:val="00795A22"/>
    <w:rsid w:val="00795BDA"/>
    <w:rsid w:val="007A5304"/>
    <w:rsid w:val="007A5E3F"/>
    <w:rsid w:val="007A60B0"/>
    <w:rsid w:val="007A7D22"/>
    <w:rsid w:val="007A7EDD"/>
    <w:rsid w:val="007B1DCD"/>
    <w:rsid w:val="007B43F3"/>
    <w:rsid w:val="007B6F69"/>
    <w:rsid w:val="007B7CF1"/>
    <w:rsid w:val="007C06FF"/>
    <w:rsid w:val="007C2E82"/>
    <w:rsid w:val="007C410F"/>
    <w:rsid w:val="007C5F23"/>
    <w:rsid w:val="007D10CB"/>
    <w:rsid w:val="007D18A7"/>
    <w:rsid w:val="007D1E2B"/>
    <w:rsid w:val="007D1F36"/>
    <w:rsid w:val="007D22D1"/>
    <w:rsid w:val="007D3A89"/>
    <w:rsid w:val="007E1585"/>
    <w:rsid w:val="007E5C5C"/>
    <w:rsid w:val="007F3465"/>
    <w:rsid w:val="007F5409"/>
    <w:rsid w:val="007F5A76"/>
    <w:rsid w:val="007F7092"/>
    <w:rsid w:val="00800DDD"/>
    <w:rsid w:val="0080120B"/>
    <w:rsid w:val="00807267"/>
    <w:rsid w:val="0080796D"/>
    <w:rsid w:val="00807A9F"/>
    <w:rsid w:val="00810C78"/>
    <w:rsid w:val="008118AA"/>
    <w:rsid w:val="00813F16"/>
    <w:rsid w:val="008147A0"/>
    <w:rsid w:val="00815C35"/>
    <w:rsid w:val="00816CE9"/>
    <w:rsid w:val="008215C4"/>
    <w:rsid w:val="0082171C"/>
    <w:rsid w:val="00823EDF"/>
    <w:rsid w:val="00825DBE"/>
    <w:rsid w:val="00825E2C"/>
    <w:rsid w:val="00830FC9"/>
    <w:rsid w:val="00834ECA"/>
    <w:rsid w:val="008368D4"/>
    <w:rsid w:val="00836EC8"/>
    <w:rsid w:val="00837587"/>
    <w:rsid w:val="008442B4"/>
    <w:rsid w:val="008442D4"/>
    <w:rsid w:val="00844480"/>
    <w:rsid w:val="00845743"/>
    <w:rsid w:val="008463EF"/>
    <w:rsid w:val="0084716F"/>
    <w:rsid w:val="008500A5"/>
    <w:rsid w:val="00850119"/>
    <w:rsid w:val="00850D2A"/>
    <w:rsid w:val="00850F4D"/>
    <w:rsid w:val="00852276"/>
    <w:rsid w:val="008548EA"/>
    <w:rsid w:val="00855009"/>
    <w:rsid w:val="00855032"/>
    <w:rsid w:val="00856A82"/>
    <w:rsid w:val="00862516"/>
    <w:rsid w:val="008651BF"/>
    <w:rsid w:val="008652D7"/>
    <w:rsid w:val="00865787"/>
    <w:rsid w:val="00865C04"/>
    <w:rsid w:val="008662A6"/>
    <w:rsid w:val="0086749E"/>
    <w:rsid w:val="008716DA"/>
    <w:rsid w:val="0087247D"/>
    <w:rsid w:val="00873E66"/>
    <w:rsid w:val="00875415"/>
    <w:rsid w:val="0088084F"/>
    <w:rsid w:val="00881976"/>
    <w:rsid w:val="00885057"/>
    <w:rsid w:val="008866A4"/>
    <w:rsid w:val="008868E2"/>
    <w:rsid w:val="00887137"/>
    <w:rsid w:val="00890AC1"/>
    <w:rsid w:val="00892575"/>
    <w:rsid w:val="00894AEF"/>
    <w:rsid w:val="00894B53"/>
    <w:rsid w:val="008951CE"/>
    <w:rsid w:val="00897B31"/>
    <w:rsid w:val="008A2A16"/>
    <w:rsid w:val="008A4750"/>
    <w:rsid w:val="008A48A7"/>
    <w:rsid w:val="008A5334"/>
    <w:rsid w:val="008A7091"/>
    <w:rsid w:val="008B0EFA"/>
    <w:rsid w:val="008B1B26"/>
    <w:rsid w:val="008B30E5"/>
    <w:rsid w:val="008B412C"/>
    <w:rsid w:val="008B4EC3"/>
    <w:rsid w:val="008B5AD0"/>
    <w:rsid w:val="008B6CD6"/>
    <w:rsid w:val="008C1448"/>
    <w:rsid w:val="008C1806"/>
    <w:rsid w:val="008C1ADE"/>
    <w:rsid w:val="008D0837"/>
    <w:rsid w:val="008D356E"/>
    <w:rsid w:val="008D446A"/>
    <w:rsid w:val="008E5FF6"/>
    <w:rsid w:val="008E6ACF"/>
    <w:rsid w:val="008F0136"/>
    <w:rsid w:val="008F05B3"/>
    <w:rsid w:val="008F1E34"/>
    <w:rsid w:val="008F3A94"/>
    <w:rsid w:val="008F686E"/>
    <w:rsid w:val="008F6DBE"/>
    <w:rsid w:val="0090010B"/>
    <w:rsid w:val="0090077A"/>
    <w:rsid w:val="00900926"/>
    <w:rsid w:val="00902998"/>
    <w:rsid w:val="00903126"/>
    <w:rsid w:val="00905FFF"/>
    <w:rsid w:val="009071B1"/>
    <w:rsid w:val="00911CB3"/>
    <w:rsid w:val="00911FB1"/>
    <w:rsid w:val="009150CC"/>
    <w:rsid w:val="00915279"/>
    <w:rsid w:val="00915F4C"/>
    <w:rsid w:val="00920ADE"/>
    <w:rsid w:val="00925518"/>
    <w:rsid w:val="00927D5A"/>
    <w:rsid w:val="0093009A"/>
    <w:rsid w:val="00930C3A"/>
    <w:rsid w:val="00935796"/>
    <w:rsid w:val="00935A3F"/>
    <w:rsid w:val="00936B5B"/>
    <w:rsid w:val="009373DD"/>
    <w:rsid w:val="00941EF5"/>
    <w:rsid w:val="00942524"/>
    <w:rsid w:val="0094495D"/>
    <w:rsid w:val="00945E2B"/>
    <w:rsid w:val="00951E26"/>
    <w:rsid w:val="00956FE8"/>
    <w:rsid w:val="009603BF"/>
    <w:rsid w:val="009615F9"/>
    <w:rsid w:val="00962447"/>
    <w:rsid w:val="00965B38"/>
    <w:rsid w:val="00967F82"/>
    <w:rsid w:val="0097084E"/>
    <w:rsid w:val="00971A86"/>
    <w:rsid w:val="00973E78"/>
    <w:rsid w:val="00973EAC"/>
    <w:rsid w:val="0097561C"/>
    <w:rsid w:val="00975976"/>
    <w:rsid w:val="00976EDB"/>
    <w:rsid w:val="00977D99"/>
    <w:rsid w:val="00980D3C"/>
    <w:rsid w:val="0098100C"/>
    <w:rsid w:val="0098124D"/>
    <w:rsid w:val="009829EF"/>
    <w:rsid w:val="0098542B"/>
    <w:rsid w:val="009862C6"/>
    <w:rsid w:val="0098656C"/>
    <w:rsid w:val="0099056B"/>
    <w:rsid w:val="00995535"/>
    <w:rsid w:val="0099796A"/>
    <w:rsid w:val="009A2818"/>
    <w:rsid w:val="009A2EA8"/>
    <w:rsid w:val="009A2FE8"/>
    <w:rsid w:val="009A340C"/>
    <w:rsid w:val="009A4418"/>
    <w:rsid w:val="009A4671"/>
    <w:rsid w:val="009A555D"/>
    <w:rsid w:val="009A57C3"/>
    <w:rsid w:val="009B2574"/>
    <w:rsid w:val="009B2A32"/>
    <w:rsid w:val="009B3538"/>
    <w:rsid w:val="009B3BD6"/>
    <w:rsid w:val="009C3916"/>
    <w:rsid w:val="009C391E"/>
    <w:rsid w:val="009C400E"/>
    <w:rsid w:val="009C4136"/>
    <w:rsid w:val="009C74A4"/>
    <w:rsid w:val="009D074B"/>
    <w:rsid w:val="009D22C0"/>
    <w:rsid w:val="009D24FC"/>
    <w:rsid w:val="009D6861"/>
    <w:rsid w:val="009D7AC9"/>
    <w:rsid w:val="009E066C"/>
    <w:rsid w:val="009E0808"/>
    <w:rsid w:val="009E1D23"/>
    <w:rsid w:val="009E202E"/>
    <w:rsid w:val="009E66F8"/>
    <w:rsid w:val="009F1B83"/>
    <w:rsid w:val="009F3EFC"/>
    <w:rsid w:val="009F485C"/>
    <w:rsid w:val="009F6D3C"/>
    <w:rsid w:val="009F79E6"/>
    <w:rsid w:val="009F7BCD"/>
    <w:rsid w:val="009F7CE1"/>
    <w:rsid w:val="00A011E3"/>
    <w:rsid w:val="00A026A1"/>
    <w:rsid w:val="00A02A11"/>
    <w:rsid w:val="00A02C36"/>
    <w:rsid w:val="00A06358"/>
    <w:rsid w:val="00A10A50"/>
    <w:rsid w:val="00A11F25"/>
    <w:rsid w:val="00A12FE5"/>
    <w:rsid w:val="00A1378C"/>
    <w:rsid w:val="00A13C0C"/>
    <w:rsid w:val="00A149FB"/>
    <w:rsid w:val="00A17942"/>
    <w:rsid w:val="00A20BA9"/>
    <w:rsid w:val="00A22A4A"/>
    <w:rsid w:val="00A2483C"/>
    <w:rsid w:val="00A27986"/>
    <w:rsid w:val="00A33BFF"/>
    <w:rsid w:val="00A36116"/>
    <w:rsid w:val="00A36BE4"/>
    <w:rsid w:val="00A3790D"/>
    <w:rsid w:val="00A40C75"/>
    <w:rsid w:val="00A42BD4"/>
    <w:rsid w:val="00A440D3"/>
    <w:rsid w:val="00A450CB"/>
    <w:rsid w:val="00A4547C"/>
    <w:rsid w:val="00A464EF"/>
    <w:rsid w:val="00A501A3"/>
    <w:rsid w:val="00A52234"/>
    <w:rsid w:val="00A52E43"/>
    <w:rsid w:val="00A54049"/>
    <w:rsid w:val="00A54264"/>
    <w:rsid w:val="00A567D4"/>
    <w:rsid w:val="00A578D0"/>
    <w:rsid w:val="00A603FB"/>
    <w:rsid w:val="00A6200C"/>
    <w:rsid w:val="00A62CB1"/>
    <w:rsid w:val="00A64DD7"/>
    <w:rsid w:val="00A64DEE"/>
    <w:rsid w:val="00A66D2E"/>
    <w:rsid w:val="00A73CAA"/>
    <w:rsid w:val="00A7443B"/>
    <w:rsid w:val="00A7509C"/>
    <w:rsid w:val="00A75AEA"/>
    <w:rsid w:val="00A81D36"/>
    <w:rsid w:val="00A87093"/>
    <w:rsid w:val="00A870D1"/>
    <w:rsid w:val="00A872F9"/>
    <w:rsid w:val="00A94CCC"/>
    <w:rsid w:val="00A95668"/>
    <w:rsid w:val="00AA090F"/>
    <w:rsid w:val="00AA162C"/>
    <w:rsid w:val="00AA3A25"/>
    <w:rsid w:val="00AA70C8"/>
    <w:rsid w:val="00AA7FB9"/>
    <w:rsid w:val="00AB305F"/>
    <w:rsid w:val="00AB3CC2"/>
    <w:rsid w:val="00AB6028"/>
    <w:rsid w:val="00AB6A90"/>
    <w:rsid w:val="00AB7176"/>
    <w:rsid w:val="00AC015E"/>
    <w:rsid w:val="00AC06E5"/>
    <w:rsid w:val="00AC18C8"/>
    <w:rsid w:val="00AC4829"/>
    <w:rsid w:val="00AD1E2E"/>
    <w:rsid w:val="00AD2534"/>
    <w:rsid w:val="00AD759B"/>
    <w:rsid w:val="00AE0906"/>
    <w:rsid w:val="00AE2871"/>
    <w:rsid w:val="00AE2893"/>
    <w:rsid w:val="00AE2AB5"/>
    <w:rsid w:val="00AE4159"/>
    <w:rsid w:val="00AE4AEB"/>
    <w:rsid w:val="00AE5A68"/>
    <w:rsid w:val="00AE7C2D"/>
    <w:rsid w:val="00AF1ABE"/>
    <w:rsid w:val="00AF2B58"/>
    <w:rsid w:val="00AF2FAF"/>
    <w:rsid w:val="00AF31BE"/>
    <w:rsid w:val="00AF6333"/>
    <w:rsid w:val="00AF6953"/>
    <w:rsid w:val="00AF6957"/>
    <w:rsid w:val="00AF6AD9"/>
    <w:rsid w:val="00B01590"/>
    <w:rsid w:val="00B01E8C"/>
    <w:rsid w:val="00B03928"/>
    <w:rsid w:val="00B03C51"/>
    <w:rsid w:val="00B04F1B"/>
    <w:rsid w:val="00B058B6"/>
    <w:rsid w:val="00B07783"/>
    <w:rsid w:val="00B14198"/>
    <w:rsid w:val="00B15F9D"/>
    <w:rsid w:val="00B164A5"/>
    <w:rsid w:val="00B2256C"/>
    <w:rsid w:val="00B2383D"/>
    <w:rsid w:val="00B343BD"/>
    <w:rsid w:val="00B36816"/>
    <w:rsid w:val="00B421BB"/>
    <w:rsid w:val="00B44C2A"/>
    <w:rsid w:val="00B451CF"/>
    <w:rsid w:val="00B454F4"/>
    <w:rsid w:val="00B456C0"/>
    <w:rsid w:val="00B45E7E"/>
    <w:rsid w:val="00B46A01"/>
    <w:rsid w:val="00B474EA"/>
    <w:rsid w:val="00B50D50"/>
    <w:rsid w:val="00B563EB"/>
    <w:rsid w:val="00B61608"/>
    <w:rsid w:val="00B64100"/>
    <w:rsid w:val="00B643F3"/>
    <w:rsid w:val="00B64952"/>
    <w:rsid w:val="00B65FB8"/>
    <w:rsid w:val="00B6639B"/>
    <w:rsid w:val="00B702CC"/>
    <w:rsid w:val="00B70F0A"/>
    <w:rsid w:val="00B717BB"/>
    <w:rsid w:val="00B7184E"/>
    <w:rsid w:val="00B72A9A"/>
    <w:rsid w:val="00B7350B"/>
    <w:rsid w:val="00B738C0"/>
    <w:rsid w:val="00B84223"/>
    <w:rsid w:val="00B8459C"/>
    <w:rsid w:val="00B8707B"/>
    <w:rsid w:val="00B877A0"/>
    <w:rsid w:val="00B904D2"/>
    <w:rsid w:val="00B919CA"/>
    <w:rsid w:val="00B91C25"/>
    <w:rsid w:val="00B91D0E"/>
    <w:rsid w:val="00B927B0"/>
    <w:rsid w:val="00B95C86"/>
    <w:rsid w:val="00B964DC"/>
    <w:rsid w:val="00BA2518"/>
    <w:rsid w:val="00BA26D8"/>
    <w:rsid w:val="00BA374F"/>
    <w:rsid w:val="00BA5562"/>
    <w:rsid w:val="00BA6267"/>
    <w:rsid w:val="00BA688A"/>
    <w:rsid w:val="00BA7628"/>
    <w:rsid w:val="00BB297F"/>
    <w:rsid w:val="00BB3CD4"/>
    <w:rsid w:val="00BB65B0"/>
    <w:rsid w:val="00BC2C00"/>
    <w:rsid w:val="00BC4ABE"/>
    <w:rsid w:val="00BC52C0"/>
    <w:rsid w:val="00BC7123"/>
    <w:rsid w:val="00BC749D"/>
    <w:rsid w:val="00BD249F"/>
    <w:rsid w:val="00BD32DE"/>
    <w:rsid w:val="00BD6898"/>
    <w:rsid w:val="00BD6D51"/>
    <w:rsid w:val="00BE192C"/>
    <w:rsid w:val="00BF16BF"/>
    <w:rsid w:val="00BF2008"/>
    <w:rsid w:val="00BF307E"/>
    <w:rsid w:val="00BF3CA3"/>
    <w:rsid w:val="00BF55EF"/>
    <w:rsid w:val="00BF572C"/>
    <w:rsid w:val="00C050A7"/>
    <w:rsid w:val="00C051E2"/>
    <w:rsid w:val="00C05817"/>
    <w:rsid w:val="00C101AF"/>
    <w:rsid w:val="00C11294"/>
    <w:rsid w:val="00C11521"/>
    <w:rsid w:val="00C12E62"/>
    <w:rsid w:val="00C14A04"/>
    <w:rsid w:val="00C169D1"/>
    <w:rsid w:val="00C17169"/>
    <w:rsid w:val="00C206E7"/>
    <w:rsid w:val="00C21920"/>
    <w:rsid w:val="00C22F86"/>
    <w:rsid w:val="00C233C6"/>
    <w:rsid w:val="00C23623"/>
    <w:rsid w:val="00C252CA"/>
    <w:rsid w:val="00C303D9"/>
    <w:rsid w:val="00C31503"/>
    <w:rsid w:val="00C3260D"/>
    <w:rsid w:val="00C360CA"/>
    <w:rsid w:val="00C428E5"/>
    <w:rsid w:val="00C42CD4"/>
    <w:rsid w:val="00C43FD7"/>
    <w:rsid w:val="00C441CC"/>
    <w:rsid w:val="00C4525B"/>
    <w:rsid w:val="00C465C8"/>
    <w:rsid w:val="00C46B9A"/>
    <w:rsid w:val="00C53090"/>
    <w:rsid w:val="00C53BF0"/>
    <w:rsid w:val="00C60461"/>
    <w:rsid w:val="00C606FC"/>
    <w:rsid w:val="00C60F7A"/>
    <w:rsid w:val="00C64270"/>
    <w:rsid w:val="00C64A22"/>
    <w:rsid w:val="00C66561"/>
    <w:rsid w:val="00C7230B"/>
    <w:rsid w:val="00C7401B"/>
    <w:rsid w:val="00C76A8F"/>
    <w:rsid w:val="00C77219"/>
    <w:rsid w:val="00C81DAB"/>
    <w:rsid w:val="00C8426F"/>
    <w:rsid w:val="00C8733F"/>
    <w:rsid w:val="00C87560"/>
    <w:rsid w:val="00C87ECE"/>
    <w:rsid w:val="00C87F17"/>
    <w:rsid w:val="00CA4DDD"/>
    <w:rsid w:val="00CA5385"/>
    <w:rsid w:val="00CA54C5"/>
    <w:rsid w:val="00CA5E8A"/>
    <w:rsid w:val="00CA63B9"/>
    <w:rsid w:val="00CA6CEA"/>
    <w:rsid w:val="00CB078B"/>
    <w:rsid w:val="00CB07D3"/>
    <w:rsid w:val="00CB1F6A"/>
    <w:rsid w:val="00CB442A"/>
    <w:rsid w:val="00CB6DF9"/>
    <w:rsid w:val="00CB75EB"/>
    <w:rsid w:val="00CB7B65"/>
    <w:rsid w:val="00CC2400"/>
    <w:rsid w:val="00CC5736"/>
    <w:rsid w:val="00CD12E6"/>
    <w:rsid w:val="00CD18FA"/>
    <w:rsid w:val="00CD344B"/>
    <w:rsid w:val="00CD4330"/>
    <w:rsid w:val="00CD669F"/>
    <w:rsid w:val="00CD6E20"/>
    <w:rsid w:val="00CD7E7D"/>
    <w:rsid w:val="00CE136A"/>
    <w:rsid w:val="00CE1F79"/>
    <w:rsid w:val="00D01749"/>
    <w:rsid w:val="00D04BE9"/>
    <w:rsid w:val="00D04BF6"/>
    <w:rsid w:val="00D05F75"/>
    <w:rsid w:val="00D06097"/>
    <w:rsid w:val="00D1080A"/>
    <w:rsid w:val="00D1322C"/>
    <w:rsid w:val="00D14CBD"/>
    <w:rsid w:val="00D14FDD"/>
    <w:rsid w:val="00D206BD"/>
    <w:rsid w:val="00D208B8"/>
    <w:rsid w:val="00D21540"/>
    <w:rsid w:val="00D244DC"/>
    <w:rsid w:val="00D321FD"/>
    <w:rsid w:val="00D354D9"/>
    <w:rsid w:val="00D354EC"/>
    <w:rsid w:val="00D40776"/>
    <w:rsid w:val="00D4249A"/>
    <w:rsid w:val="00D46309"/>
    <w:rsid w:val="00D506D7"/>
    <w:rsid w:val="00D56B32"/>
    <w:rsid w:val="00D60B1B"/>
    <w:rsid w:val="00D62435"/>
    <w:rsid w:val="00D65354"/>
    <w:rsid w:val="00D659FC"/>
    <w:rsid w:val="00D72FC7"/>
    <w:rsid w:val="00D74487"/>
    <w:rsid w:val="00D74AF7"/>
    <w:rsid w:val="00D75F69"/>
    <w:rsid w:val="00D7671C"/>
    <w:rsid w:val="00D77AA2"/>
    <w:rsid w:val="00D84E85"/>
    <w:rsid w:val="00D912EF"/>
    <w:rsid w:val="00D91ECF"/>
    <w:rsid w:val="00D955E0"/>
    <w:rsid w:val="00D95C84"/>
    <w:rsid w:val="00D95F8E"/>
    <w:rsid w:val="00D96EA9"/>
    <w:rsid w:val="00DA12D3"/>
    <w:rsid w:val="00DA1AD7"/>
    <w:rsid w:val="00DA2825"/>
    <w:rsid w:val="00DA2C09"/>
    <w:rsid w:val="00DA3427"/>
    <w:rsid w:val="00DA399B"/>
    <w:rsid w:val="00DA479F"/>
    <w:rsid w:val="00DA75BA"/>
    <w:rsid w:val="00DB30A2"/>
    <w:rsid w:val="00DB334D"/>
    <w:rsid w:val="00DB528E"/>
    <w:rsid w:val="00DB591D"/>
    <w:rsid w:val="00DB6F0E"/>
    <w:rsid w:val="00DB7317"/>
    <w:rsid w:val="00DB760B"/>
    <w:rsid w:val="00DC27F1"/>
    <w:rsid w:val="00DC2B12"/>
    <w:rsid w:val="00DC5D94"/>
    <w:rsid w:val="00DD34C5"/>
    <w:rsid w:val="00DD596C"/>
    <w:rsid w:val="00DD5C53"/>
    <w:rsid w:val="00DD70D4"/>
    <w:rsid w:val="00DD78D1"/>
    <w:rsid w:val="00DE13E4"/>
    <w:rsid w:val="00DE5151"/>
    <w:rsid w:val="00DE64EF"/>
    <w:rsid w:val="00DF1CD4"/>
    <w:rsid w:val="00DF1DE9"/>
    <w:rsid w:val="00DF3E87"/>
    <w:rsid w:val="00DF3FA7"/>
    <w:rsid w:val="00DF674E"/>
    <w:rsid w:val="00E0185D"/>
    <w:rsid w:val="00E01F01"/>
    <w:rsid w:val="00E0388A"/>
    <w:rsid w:val="00E03AEE"/>
    <w:rsid w:val="00E03B3E"/>
    <w:rsid w:val="00E041DF"/>
    <w:rsid w:val="00E07E8A"/>
    <w:rsid w:val="00E104FA"/>
    <w:rsid w:val="00E121F7"/>
    <w:rsid w:val="00E12249"/>
    <w:rsid w:val="00E139C5"/>
    <w:rsid w:val="00E15694"/>
    <w:rsid w:val="00E156D9"/>
    <w:rsid w:val="00E15B5D"/>
    <w:rsid w:val="00E15DF6"/>
    <w:rsid w:val="00E17CB9"/>
    <w:rsid w:val="00E219E6"/>
    <w:rsid w:val="00E24AAB"/>
    <w:rsid w:val="00E33D17"/>
    <w:rsid w:val="00E3681F"/>
    <w:rsid w:val="00E42139"/>
    <w:rsid w:val="00E42875"/>
    <w:rsid w:val="00E43D89"/>
    <w:rsid w:val="00E44116"/>
    <w:rsid w:val="00E444BE"/>
    <w:rsid w:val="00E5122A"/>
    <w:rsid w:val="00E5139B"/>
    <w:rsid w:val="00E5151A"/>
    <w:rsid w:val="00E55494"/>
    <w:rsid w:val="00E55A42"/>
    <w:rsid w:val="00E6177D"/>
    <w:rsid w:val="00E6232D"/>
    <w:rsid w:val="00E6264D"/>
    <w:rsid w:val="00E635B0"/>
    <w:rsid w:val="00E63F2A"/>
    <w:rsid w:val="00E64C9D"/>
    <w:rsid w:val="00E66939"/>
    <w:rsid w:val="00E67154"/>
    <w:rsid w:val="00E67E98"/>
    <w:rsid w:val="00E718EE"/>
    <w:rsid w:val="00E7283F"/>
    <w:rsid w:val="00E736FA"/>
    <w:rsid w:val="00E7443A"/>
    <w:rsid w:val="00E74456"/>
    <w:rsid w:val="00E81457"/>
    <w:rsid w:val="00E81D27"/>
    <w:rsid w:val="00E81F51"/>
    <w:rsid w:val="00E826B9"/>
    <w:rsid w:val="00E831B9"/>
    <w:rsid w:val="00E84E64"/>
    <w:rsid w:val="00E87188"/>
    <w:rsid w:val="00E9172B"/>
    <w:rsid w:val="00E91BC1"/>
    <w:rsid w:val="00E9248D"/>
    <w:rsid w:val="00E92B34"/>
    <w:rsid w:val="00E944E8"/>
    <w:rsid w:val="00EA1E76"/>
    <w:rsid w:val="00EA3D5C"/>
    <w:rsid w:val="00EA438C"/>
    <w:rsid w:val="00EA45E7"/>
    <w:rsid w:val="00EA4977"/>
    <w:rsid w:val="00EA52E0"/>
    <w:rsid w:val="00EA62A9"/>
    <w:rsid w:val="00EB151A"/>
    <w:rsid w:val="00EB3456"/>
    <w:rsid w:val="00EB49CB"/>
    <w:rsid w:val="00EB50A6"/>
    <w:rsid w:val="00EB6628"/>
    <w:rsid w:val="00EC065A"/>
    <w:rsid w:val="00EC6C70"/>
    <w:rsid w:val="00EC7931"/>
    <w:rsid w:val="00ED0641"/>
    <w:rsid w:val="00EE0B02"/>
    <w:rsid w:val="00EE117B"/>
    <w:rsid w:val="00EE1355"/>
    <w:rsid w:val="00EE1440"/>
    <w:rsid w:val="00EE1B95"/>
    <w:rsid w:val="00EE2FEE"/>
    <w:rsid w:val="00EE3445"/>
    <w:rsid w:val="00EE5E88"/>
    <w:rsid w:val="00EE685C"/>
    <w:rsid w:val="00EF006D"/>
    <w:rsid w:val="00EF035E"/>
    <w:rsid w:val="00EF36D9"/>
    <w:rsid w:val="00EF3A8F"/>
    <w:rsid w:val="00EF4FCD"/>
    <w:rsid w:val="00EF5906"/>
    <w:rsid w:val="00EF607F"/>
    <w:rsid w:val="00EF6E90"/>
    <w:rsid w:val="00F00014"/>
    <w:rsid w:val="00F0043C"/>
    <w:rsid w:val="00F00756"/>
    <w:rsid w:val="00F02813"/>
    <w:rsid w:val="00F03838"/>
    <w:rsid w:val="00F04B40"/>
    <w:rsid w:val="00F0676D"/>
    <w:rsid w:val="00F073B6"/>
    <w:rsid w:val="00F078C7"/>
    <w:rsid w:val="00F10A0E"/>
    <w:rsid w:val="00F1533F"/>
    <w:rsid w:val="00F1746F"/>
    <w:rsid w:val="00F20237"/>
    <w:rsid w:val="00F21653"/>
    <w:rsid w:val="00F223CC"/>
    <w:rsid w:val="00F226A9"/>
    <w:rsid w:val="00F22EDB"/>
    <w:rsid w:val="00F2319E"/>
    <w:rsid w:val="00F24B6F"/>
    <w:rsid w:val="00F2709C"/>
    <w:rsid w:val="00F316C2"/>
    <w:rsid w:val="00F318C4"/>
    <w:rsid w:val="00F33CF8"/>
    <w:rsid w:val="00F362F6"/>
    <w:rsid w:val="00F3722C"/>
    <w:rsid w:val="00F4098A"/>
    <w:rsid w:val="00F432C6"/>
    <w:rsid w:val="00F43649"/>
    <w:rsid w:val="00F456CD"/>
    <w:rsid w:val="00F4797D"/>
    <w:rsid w:val="00F47AF9"/>
    <w:rsid w:val="00F509EE"/>
    <w:rsid w:val="00F52DB2"/>
    <w:rsid w:val="00F54D36"/>
    <w:rsid w:val="00F57C80"/>
    <w:rsid w:val="00F57F47"/>
    <w:rsid w:val="00F60D64"/>
    <w:rsid w:val="00F626D4"/>
    <w:rsid w:val="00F64777"/>
    <w:rsid w:val="00F65240"/>
    <w:rsid w:val="00F663E5"/>
    <w:rsid w:val="00F678A0"/>
    <w:rsid w:val="00F67FD4"/>
    <w:rsid w:val="00F73A5F"/>
    <w:rsid w:val="00F74867"/>
    <w:rsid w:val="00F828E1"/>
    <w:rsid w:val="00F82C0A"/>
    <w:rsid w:val="00F83D56"/>
    <w:rsid w:val="00F84685"/>
    <w:rsid w:val="00F87737"/>
    <w:rsid w:val="00F91075"/>
    <w:rsid w:val="00F95917"/>
    <w:rsid w:val="00F96D6D"/>
    <w:rsid w:val="00F9723A"/>
    <w:rsid w:val="00FA2494"/>
    <w:rsid w:val="00FA6903"/>
    <w:rsid w:val="00FA7A0E"/>
    <w:rsid w:val="00FA7FEB"/>
    <w:rsid w:val="00FB3754"/>
    <w:rsid w:val="00FB54A5"/>
    <w:rsid w:val="00FB6C70"/>
    <w:rsid w:val="00FB7BFD"/>
    <w:rsid w:val="00FC12DA"/>
    <w:rsid w:val="00FC72FB"/>
    <w:rsid w:val="00FC79CD"/>
    <w:rsid w:val="00FD5322"/>
    <w:rsid w:val="00FD5461"/>
    <w:rsid w:val="00FE160D"/>
    <w:rsid w:val="00FF032B"/>
    <w:rsid w:val="00FF0953"/>
    <w:rsid w:val="00FF0DE7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paragraph" w:styleId="Heading1">
    <w:name w:val="heading 1"/>
    <w:basedOn w:val="Normal"/>
    <w:link w:val="Heading1Char"/>
    <w:uiPriority w:val="9"/>
    <w:qFormat/>
    <w:rsid w:val="00970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8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7084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7084E"/>
  </w:style>
  <w:style w:type="table" w:styleId="TableGrid">
    <w:name w:val="Table Grid"/>
    <w:basedOn w:val="TableNormal"/>
    <w:uiPriority w:val="59"/>
    <w:rsid w:val="003C1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7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0239">
          <w:marLeft w:val="0"/>
          <w:marRight w:val="0"/>
          <w:marTop w:val="0"/>
          <w:marBottom w:val="1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06252">
          <w:marLeft w:val="0"/>
          <w:marRight w:val="0"/>
          <w:marTop w:val="0"/>
          <w:marBottom w:val="1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10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623</cp:revision>
  <dcterms:created xsi:type="dcterms:W3CDTF">2013-07-21T10:22:00Z</dcterms:created>
  <dcterms:modified xsi:type="dcterms:W3CDTF">2013-07-24T10:40:00Z</dcterms:modified>
</cp:coreProperties>
</file>