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tiff" ContentType="image/tif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C6793" w:rsidRDefault="00810290" w:rsidP="0038218D">
      <w:pPr>
        <w:spacing w:after="0" w:line="480" w:lineRule="auto"/>
        <w:jc w:val="both"/>
        <w:rPr>
          <w:rFonts w:ascii="Times New Roman" w:hAnsi="Times New Roman" w:cs="Times New Roman"/>
          <w:b/>
          <w:sz w:val="24"/>
          <w:szCs w:val="24"/>
        </w:rPr>
      </w:pPr>
      <w:r>
        <w:rPr>
          <w:rFonts w:ascii="Times New Roman" w:hAnsi="Times New Roman" w:cs="Times New Roman"/>
          <w:b/>
          <w:sz w:val="24"/>
          <w:szCs w:val="24"/>
        </w:rPr>
        <w:t>Prevalence, c</w:t>
      </w:r>
      <w:r w:rsidR="007A5300" w:rsidRPr="00857BA3">
        <w:rPr>
          <w:rFonts w:ascii="Times New Roman" w:hAnsi="Times New Roman" w:cs="Times New Roman"/>
          <w:b/>
          <w:sz w:val="24"/>
          <w:szCs w:val="24"/>
        </w:rPr>
        <w:t xml:space="preserve">haracterization </w:t>
      </w:r>
      <w:r>
        <w:rPr>
          <w:rFonts w:ascii="Times New Roman" w:hAnsi="Times New Roman" w:cs="Times New Roman"/>
          <w:b/>
          <w:sz w:val="24"/>
          <w:szCs w:val="24"/>
        </w:rPr>
        <w:t xml:space="preserve">and detection </w:t>
      </w:r>
      <w:r w:rsidR="008F164B" w:rsidRPr="00857BA3">
        <w:rPr>
          <w:rFonts w:ascii="Times New Roman" w:hAnsi="Times New Roman" w:cs="Times New Roman"/>
          <w:b/>
          <w:sz w:val="24"/>
          <w:szCs w:val="24"/>
        </w:rPr>
        <w:t xml:space="preserve">of </w:t>
      </w:r>
      <w:r w:rsidR="007A5300" w:rsidRPr="00857BA3">
        <w:rPr>
          <w:rFonts w:ascii="Times New Roman" w:hAnsi="Times New Roman" w:cs="Times New Roman"/>
          <w:b/>
          <w:i/>
          <w:sz w:val="24"/>
          <w:szCs w:val="24"/>
        </w:rPr>
        <w:t>Salmonella</w:t>
      </w:r>
      <w:r w:rsidR="008F164B" w:rsidRPr="00857BA3">
        <w:rPr>
          <w:rFonts w:ascii="Times New Roman" w:hAnsi="Times New Roman" w:cs="Times New Roman"/>
          <w:b/>
          <w:i/>
          <w:sz w:val="24"/>
          <w:szCs w:val="24"/>
        </w:rPr>
        <w:t xml:space="preserve"> </w:t>
      </w:r>
      <w:r w:rsidR="00131E90">
        <w:rPr>
          <w:rFonts w:ascii="Times New Roman" w:hAnsi="Times New Roman" w:cs="Times New Roman"/>
          <w:b/>
          <w:i/>
          <w:sz w:val="24"/>
          <w:szCs w:val="24"/>
        </w:rPr>
        <w:t xml:space="preserve">spp. </w:t>
      </w:r>
      <w:r w:rsidR="008F164B" w:rsidRPr="00857BA3">
        <w:rPr>
          <w:rFonts w:ascii="Times New Roman" w:hAnsi="Times New Roman" w:cs="Times New Roman"/>
          <w:b/>
          <w:sz w:val="24"/>
          <w:szCs w:val="24"/>
        </w:rPr>
        <w:t xml:space="preserve">from </w:t>
      </w:r>
      <w:r w:rsidR="005B3B30" w:rsidRPr="00857BA3">
        <w:rPr>
          <w:rFonts w:ascii="Times New Roman" w:hAnsi="Times New Roman" w:cs="Times New Roman"/>
          <w:b/>
          <w:sz w:val="24"/>
          <w:szCs w:val="24"/>
        </w:rPr>
        <w:t>various meat s</w:t>
      </w:r>
      <w:r w:rsidR="009B352B">
        <w:rPr>
          <w:rFonts w:ascii="Times New Roman" w:hAnsi="Times New Roman" w:cs="Times New Roman"/>
          <w:b/>
          <w:sz w:val="24"/>
          <w:szCs w:val="24"/>
        </w:rPr>
        <w:t>ources</w:t>
      </w:r>
      <w:r w:rsidR="008F164B" w:rsidRPr="00857BA3">
        <w:rPr>
          <w:rFonts w:ascii="Times New Roman" w:hAnsi="Times New Roman" w:cs="Times New Roman"/>
          <w:b/>
          <w:sz w:val="24"/>
          <w:szCs w:val="24"/>
        </w:rPr>
        <w:t>.</w:t>
      </w:r>
    </w:p>
    <w:p w:rsidR="000708E0" w:rsidRDefault="000708E0" w:rsidP="0038218D">
      <w:pPr>
        <w:spacing w:after="0" w:line="480" w:lineRule="auto"/>
        <w:jc w:val="both"/>
        <w:rPr>
          <w:rFonts w:ascii="Times New Roman" w:hAnsi="Times New Roman" w:cs="Times New Roman"/>
          <w:b/>
          <w:sz w:val="24"/>
          <w:szCs w:val="24"/>
        </w:rPr>
      </w:pPr>
      <w:r>
        <w:rPr>
          <w:rFonts w:ascii="Times New Roman" w:hAnsi="Times New Roman" w:cs="Times New Roman"/>
          <w:b/>
          <w:sz w:val="24"/>
          <w:szCs w:val="24"/>
        </w:rPr>
        <w:t xml:space="preserve">Prevalence of </w:t>
      </w:r>
      <w:r w:rsidRPr="000708E0">
        <w:rPr>
          <w:rFonts w:ascii="Times New Roman" w:hAnsi="Times New Roman" w:cs="Times New Roman"/>
          <w:b/>
          <w:i/>
          <w:sz w:val="24"/>
          <w:szCs w:val="24"/>
        </w:rPr>
        <w:t>Salmonella spp.</w:t>
      </w:r>
      <w:r>
        <w:rPr>
          <w:rFonts w:ascii="Times New Roman" w:hAnsi="Times New Roman" w:cs="Times New Roman"/>
          <w:b/>
          <w:sz w:val="24"/>
          <w:szCs w:val="24"/>
        </w:rPr>
        <w:t xml:space="preserve"> in meat sources.</w:t>
      </w:r>
    </w:p>
    <w:p w:rsidR="004C6793" w:rsidRDefault="004C6793" w:rsidP="0038218D">
      <w:pPr>
        <w:spacing w:after="0" w:line="480" w:lineRule="auto"/>
        <w:jc w:val="both"/>
        <w:rPr>
          <w:rFonts w:ascii="Times New Roman" w:hAnsi="Times New Roman" w:cs="Times New Roman"/>
          <w:sz w:val="24"/>
          <w:szCs w:val="24"/>
          <w:vertAlign w:val="superscript"/>
        </w:rPr>
      </w:pPr>
      <w:r>
        <w:rPr>
          <w:rFonts w:ascii="Times New Roman" w:hAnsi="Times New Roman" w:cs="Times New Roman"/>
          <w:sz w:val="24"/>
          <w:szCs w:val="24"/>
        </w:rPr>
        <w:t xml:space="preserve">Javed Ahamad </w:t>
      </w:r>
      <w:r w:rsidR="008F164B" w:rsidRPr="00857BA3">
        <w:rPr>
          <w:rFonts w:ascii="Times New Roman" w:hAnsi="Times New Roman" w:cs="Times New Roman"/>
          <w:sz w:val="24"/>
          <w:szCs w:val="24"/>
        </w:rPr>
        <w:t>K</w:t>
      </w:r>
      <w:r>
        <w:rPr>
          <w:rFonts w:ascii="Times New Roman" w:hAnsi="Times New Roman" w:cs="Times New Roman"/>
          <w:sz w:val="24"/>
          <w:szCs w:val="24"/>
        </w:rPr>
        <w:t>han</w:t>
      </w:r>
      <w:r w:rsidR="008F164B" w:rsidRPr="00857BA3">
        <w:rPr>
          <w:rFonts w:ascii="Times New Roman" w:hAnsi="Times New Roman" w:cs="Times New Roman"/>
          <w:sz w:val="24"/>
          <w:szCs w:val="24"/>
        </w:rPr>
        <w:t>,</w:t>
      </w:r>
      <w:r w:rsidR="008F164B" w:rsidRPr="00857BA3">
        <w:rPr>
          <w:rFonts w:ascii="Times New Roman" w:hAnsi="Times New Roman" w:cs="Times New Roman"/>
          <w:sz w:val="24"/>
          <w:szCs w:val="24"/>
          <w:vertAlign w:val="superscript"/>
        </w:rPr>
        <w:t>1,2</w:t>
      </w:r>
      <w:r w:rsidR="008F164B" w:rsidRPr="00857BA3">
        <w:rPr>
          <w:rFonts w:ascii="Times New Roman" w:hAnsi="Times New Roman" w:cs="Times New Roman"/>
          <w:sz w:val="24"/>
          <w:szCs w:val="24"/>
        </w:rPr>
        <w:t xml:space="preserve"> R</w:t>
      </w:r>
      <w:r>
        <w:rPr>
          <w:rFonts w:ascii="Times New Roman" w:hAnsi="Times New Roman" w:cs="Times New Roman"/>
          <w:sz w:val="24"/>
          <w:szCs w:val="24"/>
        </w:rPr>
        <w:t>amSwaroop Rathore</w:t>
      </w:r>
      <w:r w:rsidR="008F164B" w:rsidRPr="00857BA3">
        <w:rPr>
          <w:rFonts w:ascii="Times New Roman" w:hAnsi="Times New Roman" w:cs="Times New Roman"/>
          <w:sz w:val="24"/>
          <w:szCs w:val="24"/>
        </w:rPr>
        <w:t>,</w:t>
      </w:r>
      <w:r w:rsidR="008F164B" w:rsidRPr="00857BA3">
        <w:rPr>
          <w:rFonts w:ascii="Times New Roman" w:hAnsi="Times New Roman" w:cs="Times New Roman"/>
          <w:sz w:val="24"/>
          <w:szCs w:val="24"/>
          <w:vertAlign w:val="superscript"/>
        </w:rPr>
        <w:t>2</w:t>
      </w:r>
      <w:r w:rsidR="002832CB" w:rsidRPr="00857BA3">
        <w:rPr>
          <w:rFonts w:ascii="Times New Roman" w:hAnsi="Times New Roman" w:cs="Times New Roman"/>
          <w:sz w:val="24"/>
          <w:szCs w:val="24"/>
          <w:vertAlign w:val="superscript"/>
        </w:rPr>
        <w:t>#</w:t>
      </w:r>
      <w:r>
        <w:rPr>
          <w:rFonts w:ascii="Times New Roman" w:hAnsi="Times New Roman" w:cs="Times New Roman"/>
          <w:sz w:val="24"/>
          <w:szCs w:val="24"/>
        </w:rPr>
        <w:t xml:space="preserve"> Shaheen Khan</w:t>
      </w:r>
      <w:r w:rsidR="008F164B" w:rsidRPr="00857BA3">
        <w:rPr>
          <w:rFonts w:ascii="Times New Roman" w:hAnsi="Times New Roman" w:cs="Times New Roman"/>
          <w:sz w:val="24"/>
          <w:szCs w:val="24"/>
          <w:vertAlign w:val="superscript"/>
        </w:rPr>
        <w:t>3</w:t>
      </w:r>
      <w:r w:rsidR="008F164B" w:rsidRPr="00857BA3">
        <w:rPr>
          <w:rFonts w:ascii="Times New Roman" w:hAnsi="Times New Roman" w:cs="Times New Roman"/>
          <w:sz w:val="24"/>
          <w:szCs w:val="24"/>
        </w:rPr>
        <w:t xml:space="preserve"> and </w:t>
      </w:r>
      <w:r>
        <w:rPr>
          <w:rFonts w:ascii="Times New Roman" w:hAnsi="Times New Roman" w:cs="Times New Roman"/>
          <w:sz w:val="24"/>
          <w:szCs w:val="24"/>
        </w:rPr>
        <w:t xml:space="preserve">Iqbal </w:t>
      </w:r>
      <w:r w:rsidR="008F164B" w:rsidRPr="00857BA3">
        <w:rPr>
          <w:rFonts w:ascii="Times New Roman" w:hAnsi="Times New Roman" w:cs="Times New Roman"/>
          <w:sz w:val="24"/>
          <w:szCs w:val="24"/>
        </w:rPr>
        <w:t>A</w:t>
      </w:r>
      <w:r>
        <w:rPr>
          <w:rFonts w:ascii="Times New Roman" w:hAnsi="Times New Roman" w:cs="Times New Roman"/>
          <w:sz w:val="24"/>
          <w:szCs w:val="24"/>
        </w:rPr>
        <w:t>hmad</w:t>
      </w:r>
      <w:r w:rsidR="008F164B" w:rsidRPr="00857BA3">
        <w:rPr>
          <w:rFonts w:ascii="Times New Roman" w:hAnsi="Times New Roman" w:cs="Times New Roman"/>
          <w:sz w:val="24"/>
          <w:szCs w:val="24"/>
        </w:rPr>
        <w:t>.</w:t>
      </w:r>
      <w:r w:rsidR="008F164B" w:rsidRPr="00857BA3">
        <w:rPr>
          <w:rFonts w:ascii="Times New Roman" w:hAnsi="Times New Roman" w:cs="Times New Roman"/>
          <w:sz w:val="24"/>
          <w:szCs w:val="24"/>
          <w:vertAlign w:val="superscript"/>
        </w:rPr>
        <w:t>4</w:t>
      </w:r>
    </w:p>
    <w:p w:rsidR="004C6793" w:rsidRDefault="008F164B" w:rsidP="0038218D">
      <w:pPr>
        <w:spacing w:after="0" w:line="480" w:lineRule="auto"/>
        <w:jc w:val="both"/>
        <w:rPr>
          <w:rFonts w:ascii="Times New Roman" w:hAnsi="Times New Roman" w:cs="Times New Roman"/>
          <w:color w:val="1C1CFC"/>
          <w:sz w:val="24"/>
          <w:szCs w:val="24"/>
          <w:u w:val="single"/>
        </w:rPr>
      </w:pPr>
      <w:r w:rsidRPr="00857BA3">
        <w:rPr>
          <w:rFonts w:ascii="Times New Roman" w:hAnsi="Times New Roman" w:cs="Times New Roman"/>
          <w:sz w:val="24"/>
          <w:szCs w:val="24"/>
          <w:vertAlign w:val="superscript"/>
        </w:rPr>
        <w:t>1</w:t>
      </w:r>
      <w:r w:rsidRPr="00857BA3">
        <w:rPr>
          <w:rFonts w:ascii="Times New Roman" w:hAnsi="Times New Roman" w:cs="Times New Roman"/>
          <w:sz w:val="24"/>
          <w:szCs w:val="24"/>
        </w:rPr>
        <w:t xml:space="preserve">Department of Agricultural Microbiology, Faculty of Agricultural Sciences, Aligarh Muslim University (AMU), Aligarh-202002, India. E-mail: </w:t>
      </w:r>
      <w:hyperlink r:id="rId7" w:history="1">
        <w:r w:rsidRPr="009B3745">
          <w:rPr>
            <w:rStyle w:val="Hyperlink"/>
            <w:rFonts w:ascii="Times New Roman" w:hAnsi="Times New Roman" w:cs="Times New Roman"/>
            <w:color w:val="auto"/>
            <w:sz w:val="24"/>
            <w:szCs w:val="24"/>
            <w:u w:val="none"/>
          </w:rPr>
          <w:t>jakfor.ra@gmail.com</w:t>
        </w:r>
      </w:hyperlink>
      <w:r w:rsidRPr="009B3745">
        <w:rPr>
          <w:rFonts w:ascii="Times New Roman" w:hAnsi="Times New Roman" w:cs="Times New Roman"/>
          <w:sz w:val="24"/>
          <w:szCs w:val="24"/>
        </w:rPr>
        <w:t>.</w:t>
      </w:r>
    </w:p>
    <w:p w:rsidR="004C6793" w:rsidRDefault="008F164B" w:rsidP="0038218D">
      <w:pPr>
        <w:spacing w:after="0" w:line="480" w:lineRule="auto"/>
        <w:jc w:val="both"/>
        <w:rPr>
          <w:rFonts w:ascii="Times New Roman" w:hAnsi="Times New Roman" w:cs="Times New Roman"/>
          <w:sz w:val="24"/>
          <w:szCs w:val="24"/>
        </w:rPr>
      </w:pPr>
      <w:r w:rsidRPr="00857BA3">
        <w:rPr>
          <w:rFonts w:ascii="Times New Roman" w:hAnsi="Times New Roman" w:cs="Times New Roman"/>
          <w:sz w:val="24"/>
          <w:szCs w:val="24"/>
          <w:vertAlign w:val="superscript"/>
        </w:rPr>
        <w:t>2</w:t>
      </w:r>
      <w:r w:rsidRPr="00857BA3">
        <w:rPr>
          <w:rFonts w:ascii="Times New Roman" w:hAnsi="Times New Roman" w:cs="Times New Roman"/>
          <w:sz w:val="24"/>
          <w:szCs w:val="24"/>
        </w:rPr>
        <w:t xml:space="preserve">Division of Veterinary Public Health, Indian Veterinary Research Institute (IVRI), Izatnagar, Bareilly-243122, </w:t>
      </w:r>
      <w:hyperlink r:id="rId8" w:history="1">
        <w:r w:rsidR="009B3745" w:rsidRPr="009B3745">
          <w:rPr>
            <w:rStyle w:val="Hyperlink"/>
            <w:rFonts w:ascii="Times New Roman" w:hAnsi="Times New Roman" w:cs="Times New Roman"/>
            <w:color w:val="auto"/>
            <w:sz w:val="24"/>
            <w:szCs w:val="24"/>
            <w:u w:val="none"/>
          </w:rPr>
          <w:t>India. rsrvph1@rediffmail.com</w:t>
        </w:r>
      </w:hyperlink>
      <w:r w:rsidRPr="009B3745">
        <w:rPr>
          <w:rFonts w:ascii="Times New Roman" w:hAnsi="Times New Roman" w:cs="Times New Roman"/>
          <w:sz w:val="24"/>
          <w:szCs w:val="24"/>
        </w:rPr>
        <w:t>.</w:t>
      </w:r>
    </w:p>
    <w:p w:rsidR="004C6793" w:rsidRDefault="008F164B" w:rsidP="0038218D">
      <w:pPr>
        <w:spacing w:after="0" w:line="480" w:lineRule="auto"/>
        <w:jc w:val="both"/>
        <w:rPr>
          <w:rFonts w:ascii="Times New Roman" w:hAnsi="Times New Roman" w:cs="Times New Roman"/>
          <w:sz w:val="24"/>
          <w:szCs w:val="24"/>
        </w:rPr>
      </w:pPr>
      <w:r w:rsidRPr="00857BA3">
        <w:rPr>
          <w:rFonts w:ascii="Times New Roman" w:hAnsi="Times New Roman" w:cs="Times New Roman"/>
          <w:sz w:val="24"/>
          <w:szCs w:val="24"/>
          <w:vertAlign w:val="superscript"/>
        </w:rPr>
        <w:t>3</w:t>
      </w:r>
      <w:r w:rsidRPr="00857BA3">
        <w:rPr>
          <w:rFonts w:ascii="Times New Roman" w:hAnsi="Times New Roman" w:cs="Times New Roman"/>
          <w:sz w:val="24"/>
          <w:szCs w:val="24"/>
        </w:rPr>
        <w:t xml:space="preserve">Division of Animal Biotechnology, Indian Veterinary Research Institute (IVRI), Izatnagar, Bareilly-243122, India. E-mail: </w:t>
      </w:r>
      <w:hyperlink r:id="rId9" w:history="1">
        <w:r w:rsidRPr="009B3745">
          <w:rPr>
            <w:rStyle w:val="Hyperlink"/>
            <w:rFonts w:ascii="Times New Roman" w:hAnsi="Times New Roman" w:cs="Times New Roman"/>
            <w:color w:val="auto"/>
            <w:sz w:val="24"/>
            <w:szCs w:val="24"/>
            <w:u w:val="none"/>
          </w:rPr>
          <w:t>skbiotech29@gmail.com</w:t>
        </w:r>
      </w:hyperlink>
      <w:r w:rsidRPr="009B3745">
        <w:rPr>
          <w:rFonts w:ascii="Times New Roman" w:hAnsi="Times New Roman" w:cs="Times New Roman"/>
          <w:sz w:val="24"/>
          <w:szCs w:val="24"/>
        </w:rPr>
        <w:t>.</w:t>
      </w:r>
    </w:p>
    <w:p w:rsidR="004C6793" w:rsidRDefault="008F164B" w:rsidP="0038218D">
      <w:pPr>
        <w:spacing w:after="0" w:line="480" w:lineRule="auto"/>
        <w:jc w:val="both"/>
        <w:rPr>
          <w:rFonts w:ascii="Times New Roman" w:eastAsia="ArialUnicodeMS" w:hAnsi="Times New Roman" w:cs="Times New Roman"/>
          <w:color w:val="000000"/>
          <w:sz w:val="24"/>
          <w:szCs w:val="24"/>
        </w:rPr>
      </w:pPr>
      <w:r w:rsidRPr="00857BA3">
        <w:rPr>
          <w:rFonts w:ascii="Times New Roman" w:hAnsi="Times New Roman" w:cs="Times New Roman"/>
          <w:sz w:val="24"/>
          <w:szCs w:val="24"/>
          <w:vertAlign w:val="superscript"/>
        </w:rPr>
        <w:t>4</w:t>
      </w:r>
      <w:r w:rsidRPr="00857BA3">
        <w:rPr>
          <w:rFonts w:ascii="Times New Roman" w:eastAsia="ArialUnicodeMS" w:hAnsi="Times New Roman" w:cs="Times New Roman"/>
          <w:color w:val="000000"/>
          <w:sz w:val="24"/>
          <w:szCs w:val="24"/>
        </w:rPr>
        <w:t xml:space="preserve">Department of Agricultural Microbiology, Faculty of Agricultural Sciences, Aligarh Muslim University, Aligarh 202002, India Email: </w:t>
      </w:r>
      <w:hyperlink r:id="rId10" w:history="1">
        <w:r w:rsidRPr="009B3745">
          <w:rPr>
            <w:rStyle w:val="Hyperlink"/>
            <w:rFonts w:ascii="Times New Roman" w:eastAsia="ArialUnicodeMS" w:hAnsi="Times New Roman" w:cs="Times New Roman"/>
            <w:color w:val="auto"/>
            <w:sz w:val="24"/>
            <w:szCs w:val="24"/>
            <w:u w:val="none"/>
          </w:rPr>
          <w:t>ahmadiqbal8@yahoo.co.in</w:t>
        </w:r>
      </w:hyperlink>
      <w:r w:rsidRPr="00857BA3">
        <w:rPr>
          <w:rFonts w:ascii="Times New Roman" w:eastAsia="ArialUnicodeMS" w:hAnsi="Times New Roman" w:cs="Times New Roman"/>
          <w:color w:val="000000"/>
          <w:sz w:val="24"/>
          <w:szCs w:val="24"/>
        </w:rPr>
        <w:t xml:space="preserve"> </w:t>
      </w:r>
    </w:p>
    <w:p w:rsidR="000708E0" w:rsidRDefault="000708E0" w:rsidP="0038218D">
      <w:pPr>
        <w:spacing w:after="0" w:line="480" w:lineRule="auto"/>
        <w:jc w:val="both"/>
        <w:rPr>
          <w:rFonts w:ascii="Times New Roman" w:eastAsia="ArialUnicodeMS" w:hAnsi="Times New Roman" w:cs="Times New Roman"/>
          <w:color w:val="000000"/>
          <w:sz w:val="24"/>
          <w:szCs w:val="24"/>
        </w:rPr>
      </w:pPr>
      <w:r>
        <w:rPr>
          <w:rFonts w:ascii="Times New Roman" w:eastAsia="ArialUnicodeMS" w:hAnsi="Times New Roman" w:cs="Times New Roman"/>
          <w:color w:val="000000"/>
          <w:sz w:val="24"/>
          <w:szCs w:val="24"/>
        </w:rPr>
        <w:t>Number of tables- 2</w:t>
      </w:r>
    </w:p>
    <w:p w:rsidR="004C6793" w:rsidRDefault="000708E0" w:rsidP="0038218D">
      <w:pPr>
        <w:spacing w:after="0" w:line="480" w:lineRule="auto"/>
        <w:jc w:val="both"/>
        <w:rPr>
          <w:rFonts w:ascii="Times New Roman" w:eastAsia="ArialUnicodeMS" w:hAnsi="Times New Roman" w:cs="Times New Roman"/>
          <w:color w:val="000000"/>
          <w:sz w:val="24"/>
          <w:szCs w:val="24"/>
        </w:rPr>
      </w:pPr>
      <w:r>
        <w:rPr>
          <w:rFonts w:ascii="Times New Roman" w:eastAsia="ArialUnicodeMS" w:hAnsi="Times New Roman" w:cs="Times New Roman"/>
          <w:color w:val="000000"/>
          <w:sz w:val="24"/>
          <w:szCs w:val="24"/>
        </w:rPr>
        <w:t>Number of figures-2</w:t>
      </w:r>
    </w:p>
    <w:p w:rsidR="004C6793" w:rsidRDefault="004C6793" w:rsidP="0038218D">
      <w:pPr>
        <w:spacing w:after="0" w:line="480" w:lineRule="auto"/>
        <w:jc w:val="both"/>
        <w:rPr>
          <w:rFonts w:ascii="Times New Roman" w:eastAsia="ArialUnicodeMS" w:hAnsi="Times New Roman" w:cs="Times New Roman"/>
          <w:color w:val="000000"/>
          <w:sz w:val="24"/>
          <w:szCs w:val="24"/>
        </w:rPr>
      </w:pPr>
    </w:p>
    <w:p w:rsidR="004C6793" w:rsidRDefault="004C6793" w:rsidP="0038218D">
      <w:pPr>
        <w:spacing w:after="0" w:line="480" w:lineRule="auto"/>
        <w:jc w:val="both"/>
        <w:rPr>
          <w:rFonts w:ascii="Times New Roman" w:eastAsia="ArialUnicodeMS" w:hAnsi="Times New Roman" w:cs="Times New Roman"/>
          <w:color w:val="000000"/>
          <w:sz w:val="24"/>
          <w:szCs w:val="24"/>
        </w:rPr>
      </w:pPr>
    </w:p>
    <w:p w:rsidR="004C6793" w:rsidRDefault="004C6793" w:rsidP="0038218D">
      <w:pPr>
        <w:spacing w:after="0" w:line="480" w:lineRule="auto"/>
        <w:jc w:val="both"/>
        <w:rPr>
          <w:rFonts w:ascii="Times New Roman" w:eastAsia="ArialUnicodeMS" w:hAnsi="Times New Roman" w:cs="Times New Roman"/>
          <w:color w:val="000000"/>
          <w:sz w:val="24"/>
          <w:szCs w:val="24"/>
        </w:rPr>
      </w:pPr>
    </w:p>
    <w:p w:rsidR="004C6793" w:rsidRDefault="004C6793" w:rsidP="0038218D">
      <w:pPr>
        <w:spacing w:after="0" w:line="480" w:lineRule="auto"/>
        <w:jc w:val="both"/>
        <w:rPr>
          <w:rFonts w:ascii="Times New Roman" w:eastAsia="ArialUnicodeMS" w:hAnsi="Times New Roman" w:cs="Times New Roman"/>
          <w:color w:val="000000"/>
          <w:sz w:val="24"/>
          <w:szCs w:val="24"/>
        </w:rPr>
      </w:pPr>
    </w:p>
    <w:p w:rsidR="004C6793" w:rsidRDefault="004C6793" w:rsidP="0038218D">
      <w:pPr>
        <w:spacing w:after="0" w:line="480" w:lineRule="auto"/>
        <w:jc w:val="both"/>
        <w:rPr>
          <w:rFonts w:ascii="Times New Roman" w:eastAsia="ArialUnicodeMS" w:hAnsi="Times New Roman" w:cs="Times New Roman"/>
          <w:color w:val="000000"/>
          <w:sz w:val="24"/>
          <w:szCs w:val="24"/>
        </w:rPr>
      </w:pPr>
    </w:p>
    <w:p w:rsidR="004C6793" w:rsidRDefault="004C6793" w:rsidP="0038218D">
      <w:pPr>
        <w:spacing w:after="0" w:line="480" w:lineRule="auto"/>
        <w:jc w:val="both"/>
        <w:rPr>
          <w:rFonts w:ascii="Times New Roman" w:eastAsia="ArialUnicodeMS" w:hAnsi="Times New Roman" w:cs="Times New Roman"/>
          <w:color w:val="000000"/>
          <w:sz w:val="24"/>
          <w:szCs w:val="24"/>
        </w:rPr>
      </w:pPr>
    </w:p>
    <w:p w:rsidR="0005688C" w:rsidRDefault="0005688C" w:rsidP="0038218D">
      <w:pPr>
        <w:spacing w:after="0" w:line="480" w:lineRule="auto"/>
        <w:jc w:val="both"/>
        <w:rPr>
          <w:rFonts w:ascii="Times New Roman" w:eastAsia="ArialUnicodeMS" w:hAnsi="Times New Roman" w:cs="Times New Roman"/>
          <w:color w:val="000000"/>
          <w:sz w:val="24"/>
          <w:szCs w:val="24"/>
        </w:rPr>
      </w:pPr>
    </w:p>
    <w:p w:rsidR="000708E0" w:rsidRDefault="000708E0" w:rsidP="0038218D">
      <w:pPr>
        <w:spacing w:after="0" w:line="480" w:lineRule="auto"/>
        <w:jc w:val="both"/>
        <w:rPr>
          <w:rFonts w:ascii="Times New Roman" w:eastAsia="ArialUnicodeMS" w:hAnsi="Times New Roman" w:cs="Times New Roman"/>
          <w:color w:val="000000"/>
          <w:sz w:val="24"/>
          <w:szCs w:val="24"/>
        </w:rPr>
      </w:pPr>
    </w:p>
    <w:p w:rsidR="004C6793" w:rsidRDefault="004C6793" w:rsidP="0038218D">
      <w:pPr>
        <w:spacing w:after="0" w:line="480" w:lineRule="auto"/>
        <w:jc w:val="both"/>
        <w:rPr>
          <w:rFonts w:ascii="Times New Roman" w:eastAsia="ArialUnicodeMS" w:hAnsi="Times New Roman" w:cs="Times New Roman"/>
          <w:color w:val="000000"/>
          <w:sz w:val="24"/>
          <w:szCs w:val="24"/>
        </w:rPr>
      </w:pPr>
    </w:p>
    <w:p w:rsidR="004C6793" w:rsidRDefault="002832CB" w:rsidP="0038218D">
      <w:pPr>
        <w:spacing w:after="0" w:line="480" w:lineRule="auto"/>
        <w:jc w:val="both"/>
        <w:rPr>
          <w:rFonts w:ascii="Times New Roman" w:eastAsia="ArialUnicodeMS" w:hAnsi="Times New Roman" w:cs="Times New Roman"/>
          <w:b/>
          <w:color w:val="000000"/>
          <w:sz w:val="24"/>
          <w:szCs w:val="24"/>
        </w:rPr>
      </w:pPr>
      <w:r w:rsidRPr="00857BA3">
        <w:rPr>
          <w:rFonts w:ascii="Times New Roman" w:eastAsia="ArialUnicodeMS" w:hAnsi="Times New Roman" w:cs="Times New Roman"/>
          <w:b/>
          <w:color w:val="000000"/>
          <w:sz w:val="24"/>
          <w:szCs w:val="24"/>
          <w:vertAlign w:val="superscript"/>
        </w:rPr>
        <w:t>#</w:t>
      </w:r>
      <w:r w:rsidR="008F164B" w:rsidRPr="00857BA3">
        <w:rPr>
          <w:rFonts w:ascii="Times New Roman" w:eastAsia="ArialUnicodeMS" w:hAnsi="Times New Roman" w:cs="Times New Roman"/>
          <w:b/>
          <w:color w:val="000000"/>
          <w:sz w:val="24"/>
          <w:szCs w:val="24"/>
        </w:rPr>
        <w:t>Corresponding author</w:t>
      </w:r>
    </w:p>
    <w:p w:rsidR="004C6793" w:rsidRDefault="00A93B7E" w:rsidP="004C6793">
      <w:pPr>
        <w:spacing w:after="0" w:line="480" w:lineRule="auto"/>
        <w:jc w:val="both"/>
        <w:rPr>
          <w:rFonts w:ascii="Times New Roman" w:eastAsia="ArialUnicodeMS" w:hAnsi="Times New Roman" w:cs="Times New Roman"/>
          <w:color w:val="000000"/>
          <w:sz w:val="24"/>
          <w:szCs w:val="24"/>
        </w:rPr>
      </w:pPr>
      <w:r w:rsidRPr="00857BA3">
        <w:rPr>
          <w:rFonts w:ascii="Times New Roman" w:eastAsia="ArialUnicodeMS" w:hAnsi="Times New Roman" w:cs="Times New Roman"/>
          <w:color w:val="000000"/>
          <w:sz w:val="24"/>
          <w:szCs w:val="24"/>
        </w:rPr>
        <w:t>Dr.</w:t>
      </w:r>
      <w:r w:rsidR="009B3745">
        <w:rPr>
          <w:rFonts w:ascii="Times New Roman" w:eastAsia="ArialUnicodeMS" w:hAnsi="Times New Roman" w:cs="Times New Roman"/>
          <w:color w:val="000000"/>
          <w:sz w:val="24"/>
          <w:szCs w:val="24"/>
        </w:rPr>
        <w:t xml:space="preserve"> Javed Ahamad Khan</w:t>
      </w:r>
      <w:r w:rsidR="008F164B" w:rsidRPr="00857BA3">
        <w:rPr>
          <w:rFonts w:ascii="Times New Roman" w:eastAsia="ArialUnicodeMS" w:hAnsi="Times New Roman" w:cs="Times New Roman"/>
          <w:color w:val="000000"/>
          <w:sz w:val="24"/>
          <w:szCs w:val="24"/>
        </w:rPr>
        <w:t>, D</w:t>
      </w:r>
      <w:r w:rsidRPr="00857BA3">
        <w:rPr>
          <w:rFonts w:ascii="Times New Roman" w:eastAsia="ArialUnicodeMS" w:hAnsi="Times New Roman" w:cs="Times New Roman"/>
          <w:color w:val="000000"/>
          <w:sz w:val="24"/>
          <w:szCs w:val="24"/>
        </w:rPr>
        <w:t>ivision</w:t>
      </w:r>
      <w:r w:rsidR="008F164B" w:rsidRPr="00857BA3">
        <w:rPr>
          <w:rFonts w:ascii="Times New Roman" w:eastAsia="ArialUnicodeMS" w:hAnsi="Times New Roman" w:cs="Times New Roman"/>
          <w:color w:val="000000"/>
          <w:sz w:val="24"/>
          <w:szCs w:val="24"/>
        </w:rPr>
        <w:t xml:space="preserve"> of </w:t>
      </w:r>
      <w:r w:rsidRPr="00857BA3">
        <w:rPr>
          <w:rFonts w:ascii="Times New Roman" w:eastAsia="ArialUnicodeMS" w:hAnsi="Times New Roman" w:cs="Times New Roman"/>
          <w:color w:val="000000"/>
          <w:sz w:val="24"/>
          <w:szCs w:val="24"/>
        </w:rPr>
        <w:t>Veterinary Public Health, Indian Veterinary Research Institute</w:t>
      </w:r>
      <w:r w:rsidR="008F164B" w:rsidRPr="00857BA3">
        <w:rPr>
          <w:rFonts w:ascii="Times New Roman" w:eastAsia="ArialUnicodeMS" w:hAnsi="Times New Roman" w:cs="Times New Roman"/>
          <w:color w:val="000000"/>
          <w:sz w:val="24"/>
          <w:szCs w:val="24"/>
        </w:rPr>
        <w:t xml:space="preserve">, </w:t>
      </w:r>
      <w:r w:rsidRPr="00857BA3">
        <w:rPr>
          <w:rFonts w:ascii="Times New Roman" w:eastAsia="ArialUnicodeMS" w:hAnsi="Times New Roman" w:cs="Times New Roman"/>
          <w:color w:val="000000"/>
          <w:sz w:val="24"/>
          <w:szCs w:val="24"/>
        </w:rPr>
        <w:t>Izatnagar-</w:t>
      </w:r>
      <w:r w:rsidR="008F164B" w:rsidRPr="00857BA3">
        <w:rPr>
          <w:rFonts w:ascii="Times New Roman" w:eastAsia="ArialUnicodeMS" w:hAnsi="Times New Roman" w:cs="Times New Roman"/>
          <w:color w:val="000000"/>
          <w:sz w:val="24"/>
          <w:szCs w:val="24"/>
        </w:rPr>
        <w:t xml:space="preserve"> 2</w:t>
      </w:r>
      <w:r w:rsidRPr="00857BA3">
        <w:rPr>
          <w:rFonts w:ascii="Times New Roman" w:eastAsia="ArialUnicodeMS" w:hAnsi="Times New Roman" w:cs="Times New Roman"/>
          <w:color w:val="000000"/>
          <w:sz w:val="24"/>
          <w:szCs w:val="24"/>
        </w:rPr>
        <w:t>43122</w:t>
      </w:r>
      <w:r w:rsidR="008F164B" w:rsidRPr="00857BA3">
        <w:rPr>
          <w:rFonts w:ascii="Times New Roman" w:eastAsia="ArialUnicodeMS" w:hAnsi="Times New Roman" w:cs="Times New Roman"/>
          <w:color w:val="000000"/>
          <w:sz w:val="24"/>
          <w:szCs w:val="24"/>
        </w:rPr>
        <w:t>,</w:t>
      </w:r>
      <w:r w:rsidRPr="00857BA3">
        <w:rPr>
          <w:rFonts w:ascii="Times New Roman" w:eastAsia="ArialUnicodeMS" w:hAnsi="Times New Roman" w:cs="Times New Roman"/>
          <w:color w:val="000000"/>
          <w:sz w:val="24"/>
          <w:szCs w:val="24"/>
        </w:rPr>
        <w:t xml:space="preserve"> Bareilly,</w:t>
      </w:r>
      <w:r w:rsidR="008F164B" w:rsidRPr="00857BA3">
        <w:rPr>
          <w:rFonts w:ascii="Times New Roman" w:eastAsia="ArialUnicodeMS" w:hAnsi="Times New Roman" w:cs="Times New Roman"/>
          <w:color w:val="000000"/>
          <w:sz w:val="24"/>
          <w:szCs w:val="24"/>
        </w:rPr>
        <w:t xml:space="preserve"> India</w:t>
      </w:r>
      <w:r w:rsidRPr="00857BA3">
        <w:rPr>
          <w:rFonts w:ascii="Times New Roman" w:eastAsia="ArialUnicodeMS" w:hAnsi="Times New Roman" w:cs="Times New Roman"/>
          <w:color w:val="000000"/>
          <w:sz w:val="24"/>
          <w:szCs w:val="24"/>
        </w:rPr>
        <w:t>.</w:t>
      </w:r>
      <w:r w:rsidR="008F164B" w:rsidRPr="00857BA3">
        <w:rPr>
          <w:rFonts w:ascii="Times New Roman" w:eastAsia="ArialUnicodeMS" w:hAnsi="Times New Roman" w:cs="Times New Roman"/>
          <w:color w:val="000000"/>
          <w:sz w:val="24"/>
          <w:szCs w:val="24"/>
        </w:rPr>
        <w:t xml:space="preserve"> Email: </w:t>
      </w:r>
      <w:hyperlink r:id="rId11" w:history="1">
        <w:r w:rsidR="009B3745" w:rsidRPr="009B3745">
          <w:rPr>
            <w:rStyle w:val="Hyperlink"/>
            <w:rFonts w:ascii="Times New Roman" w:eastAsia="ArialUnicodeMS" w:hAnsi="Times New Roman" w:cs="Times New Roman"/>
            <w:color w:val="auto"/>
            <w:sz w:val="24"/>
            <w:szCs w:val="24"/>
            <w:u w:val="none"/>
          </w:rPr>
          <w:t>jakfor.ra@gmail.com</w:t>
        </w:r>
      </w:hyperlink>
      <w:r w:rsidR="009B3745" w:rsidRPr="009B3745">
        <w:rPr>
          <w:rFonts w:ascii="Times New Roman" w:eastAsia="ArialUnicodeMS" w:hAnsi="Times New Roman" w:cs="Times New Roman"/>
          <w:sz w:val="24"/>
          <w:szCs w:val="24"/>
        </w:rPr>
        <w:t xml:space="preserve">, </w:t>
      </w:r>
      <w:r w:rsidR="009B3745">
        <w:rPr>
          <w:rFonts w:ascii="Times New Roman" w:eastAsia="ArialUnicodeMS" w:hAnsi="Times New Roman" w:cs="Times New Roman"/>
          <w:color w:val="000000"/>
          <w:sz w:val="24"/>
          <w:szCs w:val="24"/>
        </w:rPr>
        <w:t>Phone: +91-9411006188</w:t>
      </w:r>
    </w:p>
    <w:p w:rsidR="00131E90" w:rsidRDefault="00131E90" w:rsidP="004C6793">
      <w:pPr>
        <w:spacing w:after="0" w:line="480" w:lineRule="auto"/>
        <w:jc w:val="both"/>
        <w:rPr>
          <w:rFonts w:ascii="Times New Roman" w:eastAsia="ArialUnicodeMS" w:hAnsi="Times New Roman" w:cs="Times New Roman"/>
          <w:color w:val="000000"/>
          <w:sz w:val="24"/>
          <w:szCs w:val="24"/>
        </w:rPr>
      </w:pPr>
    </w:p>
    <w:p w:rsidR="00131E90" w:rsidRDefault="00131E90" w:rsidP="004C6793">
      <w:pPr>
        <w:spacing w:after="0" w:line="480" w:lineRule="auto"/>
        <w:jc w:val="both"/>
        <w:rPr>
          <w:rFonts w:ascii="Times New Roman" w:eastAsia="ArialUnicodeMS" w:hAnsi="Times New Roman" w:cs="Times New Roman"/>
          <w:color w:val="000000"/>
          <w:sz w:val="24"/>
          <w:szCs w:val="24"/>
        </w:rPr>
      </w:pPr>
    </w:p>
    <w:p w:rsidR="004C6793" w:rsidRDefault="008F164B" w:rsidP="004C6793">
      <w:pPr>
        <w:spacing w:after="0" w:line="480" w:lineRule="auto"/>
        <w:jc w:val="both"/>
        <w:rPr>
          <w:rFonts w:ascii="Times New Roman" w:hAnsi="Times New Roman" w:cs="Times New Roman"/>
          <w:b/>
          <w:sz w:val="24"/>
          <w:szCs w:val="24"/>
        </w:rPr>
      </w:pPr>
      <w:r w:rsidRPr="00857BA3">
        <w:rPr>
          <w:rFonts w:ascii="Times New Roman" w:hAnsi="Times New Roman" w:cs="Times New Roman"/>
          <w:b/>
          <w:sz w:val="24"/>
          <w:szCs w:val="24"/>
        </w:rPr>
        <w:lastRenderedPageBreak/>
        <w:t>ABSTRACT</w:t>
      </w:r>
    </w:p>
    <w:p w:rsidR="004C6793" w:rsidRDefault="008F164B" w:rsidP="0038218D">
      <w:pPr>
        <w:spacing w:after="0" w:line="480" w:lineRule="auto"/>
        <w:jc w:val="both"/>
        <w:rPr>
          <w:rFonts w:ascii="Times New Roman" w:hAnsi="Times New Roman" w:cs="Times New Roman"/>
          <w:sz w:val="24"/>
          <w:szCs w:val="24"/>
        </w:rPr>
      </w:pPr>
      <w:r w:rsidRPr="00857BA3">
        <w:rPr>
          <w:rFonts w:ascii="Times New Roman" w:hAnsi="Times New Roman" w:cs="Times New Roman"/>
          <w:sz w:val="24"/>
          <w:szCs w:val="24"/>
          <w:lang w:eastAsia="en-IN"/>
        </w:rPr>
        <w:t xml:space="preserve">This study was designed to determine the presence of </w:t>
      </w:r>
      <w:r w:rsidR="005B3B30" w:rsidRPr="00857BA3">
        <w:rPr>
          <w:rFonts w:ascii="Times New Roman" w:hAnsi="Times New Roman" w:cs="Times New Roman"/>
          <w:i/>
          <w:sz w:val="24"/>
          <w:szCs w:val="24"/>
          <w:lang w:eastAsia="en-IN"/>
        </w:rPr>
        <w:t>Salmonella</w:t>
      </w:r>
      <w:r w:rsidRPr="00857BA3">
        <w:rPr>
          <w:rFonts w:ascii="Times New Roman" w:hAnsi="Times New Roman" w:cs="Times New Roman"/>
          <w:sz w:val="24"/>
          <w:szCs w:val="24"/>
          <w:lang w:eastAsia="en-IN"/>
        </w:rPr>
        <w:t xml:space="preserve"> in </w:t>
      </w:r>
      <w:r w:rsidR="005B3B30" w:rsidRPr="00857BA3">
        <w:rPr>
          <w:rFonts w:ascii="Times New Roman" w:hAnsi="Times New Roman" w:cs="Times New Roman"/>
          <w:sz w:val="24"/>
          <w:szCs w:val="24"/>
          <w:lang w:eastAsia="en-IN"/>
        </w:rPr>
        <w:t xml:space="preserve">various </w:t>
      </w:r>
      <w:r w:rsidRPr="00857BA3">
        <w:rPr>
          <w:rFonts w:ascii="Times New Roman" w:hAnsi="Times New Roman" w:cs="Times New Roman"/>
          <w:sz w:val="24"/>
          <w:szCs w:val="24"/>
          <w:lang w:eastAsia="en-IN"/>
        </w:rPr>
        <w:t>meat</w:t>
      </w:r>
      <w:r w:rsidR="005B3B30" w:rsidRPr="00857BA3">
        <w:rPr>
          <w:rFonts w:ascii="Times New Roman" w:hAnsi="Times New Roman" w:cs="Times New Roman"/>
          <w:sz w:val="24"/>
          <w:szCs w:val="24"/>
          <w:lang w:eastAsia="en-IN"/>
        </w:rPr>
        <w:t xml:space="preserve"> samples</w:t>
      </w:r>
      <w:r w:rsidRPr="00857BA3">
        <w:rPr>
          <w:rFonts w:ascii="Times New Roman" w:hAnsi="Times New Roman" w:cs="Times New Roman"/>
          <w:sz w:val="24"/>
          <w:szCs w:val="24"/>
          <w:lang w:eastAsia="en-IN"/>
        </w:rPr>
        <w:t>. A total of 4</w:t>
      </w:r>
      <w:r w:rsidR="00B8464E" w:rsidRPr="00857BA3">
        <w:rPr>
          <w:rFonts w:ascii="Times New Roman" w:hAnsi="Times New Roman" w:cs="Times New Roman"/>
          <w:sz w:val="24"/>
          <w:szCs w:val="24"/>
          <w:lang w:eastAsia="en-IN"/>
        </w:rPr>
        <w:t>0</w:t>
      </w:r>
      <w:r w:rsidRPr="00857BA3">
        <w:rPr>
          <w:rFonts w:ascii="Times New Roman" w:hAnsi="Times New Roman" w:cs="Times New Roman"/>
          <w:sz w:val="24"/>
          <w:szCs w:val="24"/>
          <w:lang w:eastAsia="en-IN"/>
        </w:rPr>
        <w:t>0</w:t>
      </w:r>
      <w:r w:rsidR="00B8464E" w:rsidRPr="00857BA3">
        <w:rPr>
          <w:rFonts w:ascii="Times New Roman" w:hAnsi="Times New Roman" w:cs="Times New Roman"/>
          <w:sz w:val="24"/>
          <w:szCs w:val="24"/>
          <w:lang w:eastAsia="en-IN"/>
        </w:rPr>
        <w:t xml:space="preserve"> </w:t>
      </w:r>
      <w:r w:rsidR="005B3B30" w:rsidRPr="00857BA3">
        <w:rPr>
          <w:rFonts w:ascii="Times New Roman" w:hAnsi="Times New Roman" w:cs="Times New Roman"/>
          <w:sz w:val="24"/>
          <w:szCs w:val="24"/>
          <w:lang w:eastAsia="en-IN"/>
        </w:rPr>
        <w:t xml:space="preserve">meat </w:t>
      </w:r>
      <w:r w:rsidR="00B8464E" w:rsidRPr="00857BA3">
        <w:rPr>
          <w:rFonts w:ascii="Times New Roman" w:hAnsi="Times New Roman" w:cs="Times New Roman"/>
          <w:sz w:val="24"/>
          <w:szCs w:val="24"/>
          <w:lang w:eastAsia="en-IN"/>
        </w:rPr>
        <w:t>samples from</w:t>
      </w:r>
      <w:r w:rsidRPr="00857BA3">
        <w:rPr>
          <w:rFonts w:ascii="Times New Roman" w:hAnsi="Times New Roman" w:cs="Times New Roman"/>
          <w:sz w:val="24"/>
          <w:szCs w:val="24"/>
          <w:lang w:eastAsia="en-IN"/>
        </w:rPr>
        <w:t xml:space="preserve"> chicken</w:t>
      </w:r>
      <w:r w:rsidR="005B3B30" w:rsidRPr="00857BA3">
        <w:rPr>
          <w:rFonts w:ascii="Times New Roman" w:hAnsi="Times New Roman" w:cs="Times New Roman"/>
          <w:sz w:val="24"/>
          <w:szCs w:val="24"/>
          <w:lang w:eastAsia="en-IN"/>
        </w:rPr>
        <w:t>, fish</w:t>
      </w:r>
      <w:r w:rsidRPr="00857BA3">
        <w:rPr>
          <w:rFonts w:ascii="Times New Roman" w:hAnsi="Times New Roman" w:cs="Times New Roman"/>
          <w:sz w:val="24"/>
          <w:szCs w:val="24"/>
          <w:lang w:eastAsia="en-IN"/>
        </w:rPr>
        <w:t xml:space="preserve"> and </w:t>
      </w:r>
      <w:r w:rsidR="005B3B30" w:rsidRPr="00857BA3">
        <w:rPr>
          <w:rFonts w:ascii="Times New Roman" w:hAnsi="Times New Roman" w:cs="Times New Roman"/>
          <w:sz w:val="24"/>
          <w:szCs w:val="24"/>
          <w:lang w:eastAsia="en-IN"/>
        </w:rPr>
        <w:t>cattle were coll</w:t>
      </w:r>
      <w:r w:rsidR="002E04CE" w:rsidRPr="00857BA3">
        <w:rPr>
          <w:rFonts w:ascii="Times New Roman" w:hAnsi="Times New Roman" w:cs="Times New Roman"/>
          <w:sz w:val="24"/>
          <w:szCs w:val="24"/>
          <w:lang w:eastAsia="en-IN"/>
        </w:rPr>
        <w:t>ected locally in Bareilly city</w:t>
      </w:r>
      <w:r w:rsidRPr="00857BA3">
        <w:rPr>
          <w:rFonts w:ascii="Times New Roman" w:hAnsi="Times New Roman" w:cs="Times New Roman"/>
          <w:sz w:val="24"/>
          <w:szCs w:val="24"/>
          <w:lang w:eastAsia="en-IN"/>
        </w:rPr>
        <w:t>. The highest prevalence (</w:t>
      </w:r>
      <w:r w:rsidR="002E04CE" w:rsidRPr="00857BA3">
        <w:rPr>
          <w:rFonts w:ascii="Times New Roman" w:hAnsi="Times New Roman" w:cs="Times New Roman"/>
          <w:sz w:val="24"/>
          <w:szCs w:val="24"/>
          <w:lang w:eastAsia="en-IN"/>
        </w:rPr>
        <w:t>11.0%) was observed from beef</w:t>
      </w:r>
      <w:r w:rsidRPr="00857BA3">
        <w:rPr>
          <w:rFonts w:ascii="Times New Roman" w:hAnsi="Times New Roman" w:cs="Times New Roman"/>
          <w:sz w:val="24"/>
          <w:szCs w:val="24"/>
          <w:lang w:eastAsia="en-IN"/>
        </w:rPr>
        <w:t xml:space="preserve"> followed by </w:t>
      </w:r>
      <w:r w:rsidR="002E04CE" w:rsidRPr="00857BA3">
        <w:rPr>
          <w:rFonts w:ascii="Times New Roman" w:hAnsi="Times New Roman" w:cs="Times New Roman"/>
          <w:sz w:val="24"/>
          <w:szCs w:val="24"/>
          <w:lang w:eastAsia="en-IN"/>
        </w:rPr>
        <w:t xml:space="preserve">fish (8.0%) and chicken </w:t>
      </w:r>
      <w:r w:rsidR="00CD0687" w:rsidRPr="00857BA3">
        <w:rPr>
          <w:rFonts w:ascii="Times New Roman" w:hAnsi="Times New Roman" w:cs="Times New Roman"/>
          <w:sz w:val="24"/>
          <w:szCs w:val="24"/>
          <w:lang w:eastAsia="en-IN"/>
        </w:rPr>
        <w:t>(4.0%)</w:t>
      </w:r>
      <w:r w:rsidR="002E04CE" w:rsidRPr="00857BA3">
        <w:rPr>
          <w:rFonts w:ascii="Times New Roman" w:hAnsi="Times New Roman" w:cs="Times New Roman"/>
          <w:sz w:val="24"/>
          <w:szCs w:val="24"/>
          <w:lang w:eastAsia="en-IN"/>
        </w:rPr>
        <w:t xml:space="preserve"> by using cultural and PCR method</w:t>
      </w:r>
      <w:r w:rsidR="00D93FC0" w:rsidRPr="00857BA3">
        <w:rPr>
          <w:rFonts w:ascii="Times New Roman" w:hAnsi="Times New Roman" w:cs="Times New Roman"/>
          <w:sz w:val="24"/>
          <w:szCs w:val="24"/>
          <w:lang w:eastAsia="en-IN"/>
        </w:rPr>
        <w:t>. The stud</w:t>
      </w:r>
      <w:r w:rsidR="00CB7F75" w:rsidRPr="00857BA3">
        <w:rPr>
          <w:rFonts w:ascii="Times New Roman" w:hAnsi="Times New Roman" w:cs="Times New Roman"/>
          <w:sz w:val="24"/>
          <w:szCs w:val="24"/>
          <w:lang w:eastAsia="en-IN"/>
        </w:rPr>
        <w:t>ies</w:t>
      </w:r>
      <w:r w:rsidR="00D93FC0" w:rsidRPr="00857BA3">
        <w:rPr>
          <w:rFonts w:ascii="Times New Roman" w:hAnsi="Times New Roman" w:cs="Times New Roman"/>
          <w:sz w:val="24"/>
          <w:szCs w:val="24"/>
          <w:lang w:eastAsia="en-IN"/>
        </w:rPr>
        <w:t xml:space="preserve"> from </w:t>
      </w:r>
      <w:r w:rsidR="00CB7F75" w:rsidRPr="00857BA3">
        <w:rPr>
          <w:rFonts w:ascii="Times New Roman" w:hAnsi="Times New Roman" w:cs="Times New Roman"/>
          <w:sz w:val="24"/>
          <w:szCs w:val="24"/>
          <w:lang w:eastAsia="en-IN"/>
        </w:rPr>
        <w:t>spiking</w:t>
      </w:r>
      <w:r w:rsidR="00D93FC0" w:rsidRPr="00857BA3">
        <w:rPr>
          <w:rFonts w:ascii="Times New Roman" w:hAnsi="Times New Roman" w:cs="Times New Roman"/>
          <w:sz w:val="24"/>
          <w:szCs w:val="24"/>
          <w:lang w:eastAsia="en-IN"/>
        </w:rPr>
        <w:t xml:space="preserve"> samples found </w:t>
      </w:r>
      <w:r w:rsidR="00584D5F">
        <w:rPr>
          <w:rFonts w:ascii="Times New Roman" w:hAnsi="Times New Roman" w:cs="Times New Roman"/>
          <w:sz w:val="24"/>
          <w:szCs w:val="24"/>
          <w:lang w:eastAsia="en-IN"/>
        </w:rPr>
        <w:t xml:space="preserve">100% </w:t>
      </w:r>
      <w:r w:rsidR="00CB7F75" w:rsidRPr="00857BA3">
        <w:rPr>
          <w:rFonts w:ascii="Times New Roman" w:hAnsi="Times New Roman" w:cs="Times New Roman"/>
          <w:sz w:val="24"/>
          <w:szCs w:val="24"/>
          <w:lang w:eastAsia="en-IN"/>
        </w:rPr>
        <w:t xml:space="preserve">detection </w:t>
      </w:r>
      <w:r w:rsidR="00584D5F">
        <w:rPr>
          <w:rFonts w:ascii="Times New Roman" w:hAnsi="Times New Roman" w:cs="Times New Roman"/>
          <w:sz w:val="24"/>
          <w:szCs w:val="24"/>
          <w:lang w:eastAsia="en-IN"/>
        </w:rPr>
        <w:t xml:space="preserve">by </w:t>
      </w:r>
      <w:r w:rsidR="00D93FC0" w:rsidRPr="00857BA3">
        <w:rPr>
          <w:rFonts w:ascii="Times New Roman" w:hAnsi="Times New Roman" w:cs="Times New Roman"/>
          <w:sz w:val="24"/>
          <w:szCs w:val="24"/>
          <w:lang w:eastAsia="en-IN"/>
        </w:rPr>
        <w:t xml:space="preserve">using </w:t>
      </w:r>
      <w:r w:rsidR="00584D5F" w:rsidRPr="00857BA3">
        <w:rPr>
          <w:rFonts w:ascii="Times New Roman" w:hAnsi="Times New Roman" w:cs="Times New Roman"/>
          <w:sz w:val="24"/>
          <w:szCs w:val="24"/>
          <w:lang w:eastAsia="en-IN"/>
        </w:rPr>
        <w:t xml:space="preserve">both </w:t>
      </w:r>
      <w:r w:rsidR="00D93FC0" w:rsidRPr="00857BA3">
        <w:rPr>
          <w:rFonts w:ascii="Times New Roman" w:hAnsi="Times New Roman" w:cs="Times New Roman"/>
          <w:sz w:val="24"/>
          <w:szCs w:val="24"/>
          <w:lang w:eastAsia="en-IN"/>
        </w:rPr>
        <w:t xml:space="preserve">cultural and PCR method. </w:t>
      </w:r>
      <w:r w:rsidR="00AF2D28" w:rsidRPr="00857BA3">
        <w:rPr>
          <w:rFonts w:ascii="Times New Roman" w:hAnsi="Times New Roman" w:cs="Times New Roman"/>
          <w:sz w:val="24"/>
          <w:szCs w:val="24"/>
          <w:lang w:eastAsia="en-IN"/>
        </w:rPr>
        <w:t xml:space="preserve">The results of the study indicate that considerable prevalence of </w:t>
      </w:r>
      <w:r w:rsidR="00AF2D28" w:rsidRPr="00857BA3">
        <w:rPr>
          <w:rFonts w:ascii="Times New Roman" w:hAnsi="Times New Roman" w:cs="Times New Roman"/>
          <w:i/>
          <w:sz w:val="24"/>
          <w:szCs w:val="24"/>
          <w:lang w:eastAsia="en-IN"/>
        </w:rPr>
        <w:t>Salmonella spp.</w:t>
      </w:r>
      <w:r w:rsidR="00AF2D28" w:rsidRPr="00857BA3">
        <w:rPr>
          <w:rFonts w:ascii="Times New Roman" w:hAnsi="Times New Roman" w:cs="Times New Roman"/>
          <w:sz w:val="24"/>
          <w:szCs w:val="24"/>
          <w:lang w:eastAsia="en-IN"/>
        </w:rPr>
        <w:t xml:space="preserve"> were observed from various meat samples which is indicating use of poor hygienic conditions during slaughtering. </w:t>
      </w:r>
      <w:r w:rsidR="00AF2D28" w:rsidRPr="00857BA3">
        <w:rPr>
          <w:rFonts w:ascii="Times New Roman" w:hAnsi="Times New Roman" w:cs="Times New Roman"/>
          <w:sz w:val="24"/>
          <w:szCs w:val="24"/>
        </w:rPr>
        <w:t>Thus the consumer is on potential health threat of Salmonellosis and it is suggested, that good hygiene practices (GHP) should be ensured to maintain the good quality of food in favour of public health.</w:t>
      </w:r>
    </w:p>
    <w:p w:rsidR="004C6793" w:rsidRDefault="008F164B" w:rsidP="004C6793">
      <w:pPr>
        <w:spacing w:after="0" w:line="480" w:lineRule="auto"/>
        <w:jc w:val="both"/>
        <w:rPr>
          <w:rFonts w:ascii="Times New Roman" w:hAnsi="Times New Roman" w:cs="Times New Roman"/>
          <w:sz w:val="24"/>
          <w:szCs w:val="24"/>
          <w:lang w:eastAsia="en-IN"/>
        </w:rPr>
      </w:pPr>
      <w:r w:rsidRPr="00857BA3">
        <w:rPr>
          <w:rFonts w:ascii="Times New Roman" w:hAnsi="Times New Roman" w:cs="Times New Roman"/>
          <w:b/>
          <w:sz w:val="24"/>
          <w:szCs w:val="24"/>
          <w:lang w:eastAsia="en-IN"/>
        </w:rPr>
        <w:t>Keywords:</w:t>
      </w:r>
      <w:r w:rsidRPr="00857BA3">
        <w:rPr>
          <w:rFonts w:ascii="Times New Roman" w:hAnsi="Times New Roman" w:cs="Times New Roman"/>
          <w:sz w:val="24"/>
          <w:szCs w:val="24"/>
          <w:lang w:eastAsia="en-IN"/>
        </w:rPr>
        <w:t xml:space="preserve"> Contaminated food; </w:t>
      </w:r>
      <w:r w:rsidR="000708E0">
        <w:rPr>
          <w:rFonts w:ascii="Times New Roman" w:hAnsi="Times New Roman" w:cs="Times New Roman"/>
          <w:sz w:val="24"/>
          <w:szCs w:val="24"/>
          <w:lang w:eastAsia="en-IN"/>
        </w:rPr>
        <w:t xml:space="preserve">meat; prevalence and characterization; </w:t>
      </w:r>
      <w:r w:rsidR="000708E0" w:rsidRPr="000708E0">
        <w:rPr>
          <w:rFonts w:ascii="Times New Roman" w:hAnsi="Times New Roman" w:cs="Times New Roman"/>
          <w:i/>
          <w:sz w:val="24"/>
          <w:szCs w:val="24"/>
          <w:lang w:eastAsia="en-IN"/>
        </w:rPr>
        <w:t>Salmonella spp</w:t>
      </w:r>
      <w:r w:rsidR="000708E0">
        <w:rPr>
          <w:rFonts w:ascii="Times New Roman" w:hAnsi="Times New Roman" w:cs="Times New Roman"/>
          <w:sz w:val="24"/>
          <w:szCs w:val="24"/>
          <w:lang w:eastAsia="en-IN"/>
        </w:rPr>
        <w:t xml:space="preserve">.; </w:t>
      </w:r>
      <w:r w:rsidRPr="00857BA3">
        <w:rPr>
          <w:rFonts w:ascii="Times New Roman" w:hAnsi="Times New Roman" w:cs="Times New Roman"/>
          <w:sz w:val="24"/>
          <w:szCs w:val="24"/>
          <w:lang w:eastAsia="en-IN"/>
        </w:rPr>
        <w:t>PCR.</w:t>
      </w:r>
    </w:p>
    <w:p w:rsidR="004C6793" w:rsidRDefault="004C6793" w:rsidP="004C6793">
      <w:pPr>
        <w:spacing w:after="0" w:line="480" w:lineRule="auto"/>
        <w:jc w:val="both"/>
        <w:rPr>
          <w:rFonts w:ascii="Times New Roman" w:hAnsi="Times New Roman" w:cs="Times New Roman"/>
          <w:sz w:val="24"/>
          <w:szCs w:val="24"/>
          <w:lang w:eastAsia="en-IN"/>
        </w:rPr>
      </w:pPr>
    </w:p>
    <w:p w:rsidR="004C6793" w:rsidRDefault="004C6793" w:rsidP="004C6793">
      <w:pPr>
        <w:spacing w:after="0" w:line="480" w:lineRule="auto"/>
        <w:jc w:val="both"/>
        <w:rPr>
          <w:rFonts w:ascii="Times New Roman" w:hAnsi="Times New Roman" w:cs="Times New Roman"/>
          <w:sz w:val="24"/>
          <w:szCs w:val="24"/>
          <w:lang w:eastAsia="en-IN"/>
        </w:rPr>
      </w:pPr>
    </w:p>
    <w:p w:rsidR="004C6793" w:rsidRDefault="004C6793" w:rsidP="004C6793">
      <w:pPr>
        <w:spacing w:after="0" w:line="480" w:lineRule="auto"/>
        <w:jc w:val="both"/>
        <w:rPr>
          <w:rFonts w:ascii="Times New Roman" w:hAnsi="Times New Roman" w:cs="Times New Roman"/>
          <w:sz w:val="24"/>
          <w:szCs w:val="24"/>
          <w:lang w:eastAsia="en-IN"/>
        </w:rPr>
      </w:pPr>
    </w:p>
    <w:p w:rsidR="004C6793" w:rsidRDefault="004C6793" w:rsidP="004C6793">
      <w:pPr>
        <w:spacing w:after="0" w:line="480" w:lineRule="auto"/>
        <w:jc w:val="both"/>
        <w:rPr>
          <w:rFonts w:ascii="Times New Roman" w:hAnsi="Times New Roman" w:cs="Times New Roman"/>
          <w:sz w:val="24"/>
          <w:szCs w:val="24"/>
          <w:lang w:eastAsia="en-IN"/>
        </w:rPr>
      </w:pPr>
    </w:p>
    <w:p w:rsidR="004C6793" w:rsidRDefault="004C6793" w:rsidP="004C6793">
      <w:pPr>
        <w:spacing w:after="0" w:line="480" w:lineRule="auto"/>
        <w:jc w:val="both"/>
        <w:rPr>
          <w:rFonts w:ascii="Times New Roman" w:hAnsi="Times New Roman" w:cs="Times New Roman"/>
          <w:sz w:val="24"/>
          <w:szCs w:val="24"/>
          <w:lang w:eastAsia="en-IN"/>
        </w:rPr>
      </w:pPr>
    </w:p>
    <w:p w:rsidR="004C6793" w:rsidRDefault="004C6793" w:rsidP="004C6793">
      <w:pPr>
        <w:spacing w:after="0" w:line="480" w:lineRule="auto"/>
        <w:jc w:val="both"/>
        <w:rPr>
          <w:rFonts w:ascii="Times New Roman" w:hAnsi="Times New Roman" w:cs="Times New Roman"/>
          <w:sz w:val="24"/>
          <w:szCs w:val="24"/>
          <w:lang w:eastAsia="en-IN"/>
        </w:rPr>
      </w:pPr>
    </w:p>
    <w:p w:rsidR="004C6793" w:rsidRDefault="004C6793" w:rsidP="004C6793">
      <w:pPr>
        <w:spacing w:after="0" w:line="480" w:lineRule="auto"/>
        <w:jc w:val="both"/>
        <w:rPr>
          <w:rFonts w:ascii="Times New Roman" w:hAnsi="Times New Roman" w:cs="Times New Roman"/>
          <w:sz w:val="24"/>
          <w:szCs w:val="24"/>
          <w:lang w:eastAsia="en-IN"/>
        </w:rPr>
      </w:pPr>
    </w:p>
    <w:p w:rsidR="004C6793" w:rsidRDefault="004C6793" w:rsidP="004C6793">
      <w:pPr>
        <w:spacing w:after="0" w:line="480" w:lineRule="auto"/>
        <w:jc w:val="both"/>
        <w:rPr>
          <w:rFonts w:ascii="Times New Roman" w:hAnsi="Times New Roman" w:cs="Times New Roman"/>
          <w:sz w:val="24"/>
          <w:szCs w:val="24"/>
          <w:lang w:eastAsia="en-IN"/>
        </w:rPr>
      </w:pPr>
    </w:p>
    <w:p w:rsidR="004C6793" w:rsidRDefault="004C6793" w:rsidP="004C6793">
      <w:pPr>
        <w:spacing w:after="0" w:line="480" w:lineRule="auto"/>
        <w:jc w:val="both"/>
        <w:rPr>
          <w:rFonts w:ascii="Times New Roman" w:hAnsi="Times New Roman" w:cs="Times New Roman"/>
          <w:sz w:val="24"/>
          <w:szCs w:val="24"/>
          <w:lang w:eastAsia="en-IN"/>
        </w:rPr>
      </w:pPr>
    </w:p>
    <w:p w:rsidR="004C6793" w:rsidRDefault="004C6793" w:rsidP="004C6793">
      <w:pPr>
        <w:spacing w:after="0" w:line="480" w:lineRule="auto"/>
        <w:jc w:val="both"/>
        <w:rPr>
          <w:rFonts w:ascii="Times New Roman" w:hAnsi="Times New Roman" w:cs="Times New Roman"/>
          <w:sz w:val="24"/>
          <w:szCs w:val="24"/>
          <w:lang w:eastAsia="en-IN"/>
        </w:rPr>
      </w:pPr>
    </w:p>
    <w:p w:rsidR="004C6793" w:rsidRDefault="004C6793" w:rsidP="004C6793">
      <w:pPr>
        <w:spacing w:after="0" w:line="480" w:lineRule="auto"/>
        <w:jc w:val="both"/>
        <w:rPr>
          <w:rFonts w:ascii="Times New Roman" w:hAnsi="Times New Roman" w:cs="Times New Roman"/>
          <w:sz w:val="24"/>
          <w:szCs w:val="24"/>
          <w:lang w:eastAsia="en-IN"/>
        </w:rPr>
      </w:pPr>
    </w:p>
    <w:p w:rsidR="004C6793" w:rsidRDefault="004C6793" w:rsidP="004C6793">
      <w:pPr>
        <w:spacing w:after="0" w:line="480" w:lineRule="auto"/>
        <w:jc w:val="both"/>
        <w:rPr>
          <w:rFonts w:ascii="Times New Roman" w:hAnsi="Times New Roman" w:cs="Times New Roman"/>
          <w:sz w:val="24"/>
          <w:szCs w:val="24"/>
          <w:lang w:eastAsia="en-IN"/>
        </w:rPr>
      </w:pPr>
    </w:p>
    <w:p w:rsidR="00FC3331" w:rsidRDefault="00FC3331" w:rsidP="004C6793">
      <w:pPr>
        <w:spacing w:after="0" w:line="480" w:lineRule="auto"/>
        <w:jc w:val="both"/>
        <w:rPr>
          <w:rFonts w:ascii="Times New Roman" w:hAnsi="Times New Roman" w:cs="Times New Roman"/>
          <w:sz w:val="24"/>
          <w:szCs w:val="24"/>
          <w:lang w:eastAsia="en-IN"/>
        </w:rPr>
      </w:pPr>
    </w:p>
    <w:p w:rsidR="004C6793" w:rsidRDefault="004C6793" w:rsidP="004C6793">
      <w:pPr>
        <w:spacing w:after="0" w:line="480" w:lineRule="auto"/>
        <w:jc w:val="both"/>
        <w:rPr>
          <w:rFonts w:ascii="Times New Roman" w:hAnsi="Times New Roman" w:cs="Times New Roman"/>
          <w:sz w:val="24"/>
          <w:szCs w:val="24"/>
          <w:lang w:eastAsia="en-IN"/>
        </w:rPr>
      </w:pPr>
    </w:p>
    <w:p w:rsidR="004C6793" w:rsidRDefault="004C6793" w:rsidP="004C6793">
      <w:pPr>
        <w:spacing w:after="0" w:line="480" w:lineRule="auto"/>
        <w:jc w:val="both"/>
        <w:rPr>
          <w:rFonts w:ascii="Times New Roman" w:hAnsi="Times New Roman" w:cs="Times New Roman"/>
          <w:sz w:val="24"/>
          <w:szCs w:val="24"/>
          <w:lang w:eastAsia="en-IN"/>
        </w:rPr>
      </w:pPr>
    </w:p>
    <w:p w:rsidR="004C6793" w:rsidRDefault="004C6793" w:rsidP="004C6793">
      <w:pPr>
        <w:spacing w:after="0" w:line="480" w:lineRule="auto"/>
        <w:jc w:val="both"/>
        <w:rPr>
          <w:rFonts w:ascii="Times New Roman" w:hAnsi="Times New Roman" w:cs="Times New Roman"/>
          <w:sz w:val="24"/>
          <w:szCs w:val="24"/>
          <w:lang w:eastAsia="en-IN"/>
        </w:rPr>
      </w:pPr>
    </w:p>
    <w:p w:rsidR="004C6793" w:rsidRDefault="004C6793" w:rsidP="004C6793">
      <w:pPr>
        <w:spacing w:after="0" w:line="480" w:lineRule="auto"/>
        <w:jc w:val="both"/>
        <w:rPr>
          <w:rFonts w:ascii="Times New Roman" w:hAnsi="Times New Roman" w:cs="Times New Roman"/>
          <w:sz w:val="24"/>
          <w:szCs w:val="24"/>
          <w:lang w:eastAsia="en-IN"/>
        </w:rPr>
      </w:pPr>
    </w:p>
    <w:p w:rsidR="0035718E" w:rsidRPr="00857BA3" w:rsidRDefault="00680946" w:rsidP="004C6793">
      <w:pPr>
        <w:spacing w:after="0" w:line="480" w:lineRule="auto"/>
        <w:jc w:val="both"/>
        <w:rPr>
          <w:rFonts w:ascii="Times New Roman" w:hAnsi="Times New Roman" w:cs="Times New Roman"/>
          <w:b/>
          <w:sz w:val="24"/>
          <w:szCs w:val="24"/>
        </w:rPr>
      </w:pPr>
      <w:r w:rsidRPr="00857BA3">
        <w:rPr>
          <w:rFonts w:ascii="Times New Roman" w:hAnsi="Times New Roman" w:cs="Times New Roman"/>
          <w:b/>
          <w:sz w:val="24"/>
          <w:szCs w:val="24"/>
        </w:rPr>
        <w:lastRenderedPageBreak/>
        <w:t>I</w:t>
      </w:r>
      <w:r w:rsidR="002715F4" w:rsidRPr="00857BA3">
        <w:rPr>
          <w:rFonts w:ascii="Times New Roman" w:hAnsi="Times New Roman" w:cs="Times New Roman"/>
          <w:b/>
          <w:sz w:val="24"/>
          <w:szCs w:val="24"/>
        </w:rPr>
        <w:t>NTRODUCTION</w:t>
      </w:r>
    </w:p>
    <w:p w:rsidR="00B523C5" w:rsidRPr="00857BA3" w:rsidRDefault="005B3B30" w:rsidP="0038218D">
      <w:pPr>
        <w:spacing w:after="0" w:line="480" w:lineRule="auto"/>
        <w:ind w:firstLine="567"/>
        <w:jc w:val="both"/>
        <w:rPr>
          <w:rFonts w:ascii="Times New Roman" w:hAnsi="Times New Roman" w:cs="Times New Roman"/>
          <w:sz w:val="24"/>
          <w:szCs w:val="24"/>
        </w:rPr>
      </w:pPr>
      <w:r w:rsidRPr="00857BA3">
        <w:rPr>
          <w:rFonts w:ascii="Times New Roman" w:hAnsi="Times New Roman" w:cs="Times New Roman"/>
          <w:sz w:val="24"/>
          <w:szCs w:val="24"/>
        </w:rPr>
        <w:t xml:space="preserve">Contaminated food plays one of the most important factors in human health problem causing diseases. It has been considered as an important cause of reduced </w:t>
      </w:r>
      <w:r w:rsidRPr="00857BA3">
        <w:rPr>
          <w:rFonts w:ascii="Times New Roman" w:hAnsi="Times New Roman" w:cs="Times New Roman"/>
          <w:sz w:val="24"/>
          <w:szCs w:val="24"/>
          <w:lang w:bidi="hi-IN"/>
        </w:rPr>
        <w:t>economic productivity</w:t>
      </w:r>
      <w:r w:rsidRPr="00857BA3">
        <w:rPr>
          <w:rFonts w:ascii="Times New Roman" w:hAnsi="Times New Roman" w:cs="Times New Roman"/>
          <w:sz w:val="24"/>
          <w:szCs w:val="24"/>
          <w:lang w:eastAsia="en-IN"/>
        </w:rPr>
        <w:t xml:space="preserve"> (Abubakar </w:t>
      </w:r>
      <w:r w:rsidRPr="00857BA3">
        <w:rPr>
          <w:rFonts w:ascii="Times New Roman" w:hAnsi="Times New Roman" w:cs="Times New Roman"/>
          <w:i/>
          <w:sz w:val="24"/>
          <w:szCs w:val="24"/>
          <w:lang w:eastAsia="en-IN"/>
        </w:rPr>
        <w:t xml:space="preserve">et al., </w:t>
      </w:r>
      <w:r w:rsidRPr="00857BA3">
        <w:rPr>
          <w:rFonts w:ascii="Times New Roman" w:hAnsi="Times New Roman" w:cs="Times New Roman"/>
          <w:sz w:val="24"/>
          <w:szCs w:val="24"/>
          <w:lang w:eastAsia="en-IN"/>
        </w:rPr>
        <w:t>2007)</w:t>
      </w:r>
      <w:r w:rsidRPr="00857BA3">
        <w:rPr>
          <w:rFonts w:ascii="Times New Roman" w:hAnsi="Times New Roman" w:cs="Times New Roman"/>
          <w:sz w:val="24"/>
          <w:szCs w:val="24"/>
          <w:lang w:bidi="hi-IN"/>
        </w:rPr>
        <w:t>.</w:t>
      </w:r>
      <w:r w:rsidR="00B523C5" w:rsidRPr="00857BA3">
        <w:rPr>
          <w:rFonts w:ascii="Times New Roman" w:hAnsi="Times New Roman" w:cs="Times New Roman"/>
          <w:sz w:val="24"/>
          <w:szCs w:val="24"/>
          <w:lang w:bidi="hi-IN"/>
        </w:rPr>
        <w:t xml:space="preserve"> M</w:t>
      </w:r>
      <w:r w:rsidR="008F6A3B" w:rsidRPr="00857BA3">
        <w:rPr>
          <w:rFonts w:ascii="Times New Roman" w:hAnsi="Times New Roman" w:cs="Times New Roman"/>
          <w:sz w:val="24"/>
          <w:szCs w:val="24"/>
        </w:rPr>
        <w:t xml:space="preserve">eat and </w:t>
      </w:r>
      <w:r w:rsidR="00B523C5" w:rsidRPr="00857BA3">
        <w:rPr>
          <w:rFonts w:ascii="Times New Roman" w:hAnsi="Times New Roman" w:cs="Times New Roman"/>
          <w:sz w:val="24"/>
          <w:szCs w:val="24"/>
        </w:rPr>
        <w:t>meat</w:t>
      </w:r>
      <w:r w:rsidR="008F6A3B" w:rsidRPr="00857BA3">
        <w:rPr>
          <w:rFonts w:ascii="Times New Roman" w:hAnsi="Times New Roman" w:cs="Times New Roman"/>
          <w:sz w:val="24"/>
          <w:szCs w:val="24"/>
        </w:rPr>
        <w:t xml:space="preserve"> products consumed all over the world including India</w:t>
      </w:r>
      <w:r w:rsidR="005234C9">
        <w:rPr>
          <w:rFonts w:ascii="Times New Roman" w:hAnsi="Times New Roman" w:cs="Times New Roman"/>
          <w:sz w:val="24"/>
          <w:szCs w:val="24"/>
        </w:rPr>
        <w:t>.</w:t>
      </w:r>
      <w:r w:rsidR="00B523C5" w:rsidRPr="00857BA3">
        <w:rPr>
          <w:rFonts w:ascii="Times New Roman" w:hAnsi="Times New Roman" w:cs="Times New Roman"/>
          <w:sz w:val="24"/>
          <w:szCs w:val="24"/>
        </w:rPr>
        <w:t xml:space="preserve"> </w:t>
      </w:r>
      <w:r w:rsidR="005234C9">
        <w:rPr>
          <w:rFonts w:ascii="Times New Roman" w:hAnsi="Times New Roman" w:cs="Times New Roman"/>
          <w:sz w:val="24"/>
          <w:szCs w:val="24"/>
        </w:rPr>
        <w:t>D</w:t>
      </w:r>
      <w:r w:rsidR="00B523C5" w:rsidRPr="00857BA3">
        <w:rPr>
          <w:rFonts w:ascii="Times New Roman" w:hAnsi="Times New Roman" w:cs="Times New Roman"/>
          <w:sz w:val="24"/>
          <w:szCs w:val="24"/>
        </w:rPr>
        <w:t xml:space="preserve">ue to high nutritive value and presence of </w:t>
      </w:r>
      <w:r w:rsidR="005234C9">
        <w:rPr>
          <w:rFonts w:ascii="Times New Roman" w:hAnsi="Times New Roman" w:cs="Times New Roman"/>
          <w:sz w:val="24"/>
          <w:szCs w:val="24"/>
        </w:rPr>
        <w:t xml:space="preserve">wide range of  </w:t>
      </w:r>
      <w:r w:rsidR="00B523C5" w:rsidRPr="00857BA3">
        <w:rPr>
          <w:rFonts w:ascii="Times New Roman" w:hAnsi="Times New Roman" w:cs="Times New Roman"/>
          <w:sz w:val="24"/>
          <w:szCs w:val="24"/>
        </w:rPr>
        <w:t>micro and macronutrients they serves as good medium for the growth of diverse group of bacterial pathogens (Saikia and Joshi, 2010).</w:t>
      </w:r>
    </w:p>
    <w:p w:rsidR="005E5A96" w:rsidRPr="00857BA3" w:rsidRDefault="005E5A96" w:rsidP="0038218D">
      <w:pPr>
        <w:spacing w:after="0" w:line="480" w:lineRule="auto"/>
        <w:ind w:firstLine="567"/>
        <w:jc w:val="both"/>
        <w:rPr>
          <w:rFonts w:ascii="Times New Roman" w:hAnsi="Times New Roman" w:cs="Times New Roman"/>
          <w:color w:val="000000" w:themeColor="text1"/>
          <w:sz w:val="24"/>
          <w:szCs w:val="24"/>
        </w:rPr>
      </w:pPr>
      <w:r w:rsidRPr="00857BA3">
        <w:rPr>
          <w:rFonts w:ascii="Times New Roman" w:hAnsi="Times New Roman" w:cs="Times New Roman"/>
          <w:sz w:val="24"/>
          <w:szCs w:val="24"/>
        </w:rPr>
        <w:t xml:space="preserve">Salmonellosis is one of the most important infectious disease in both humans and animals. </w:t>
      </w:r>
      <w:r w:rsidRPr="00857BA3">
        <w:rPr>
          <w:rFonts w:ascii="Times New Roman" w:hAnsi="Times New Roman" w:cs="Times New Roman"/>
          <w:i/>
          <w:iCs/>
          <w:sz w:val="24"/>
          <w:szCs w:val="24"/>
        </w:rPr>
        <w:t xml:space="preserve">Salmonella </w:t>
      </w:r>
      <w:r w:rsidRPr="00857BA3">
        <w:rPr>
          <w:rFonts w:ascii="Times New Roman" w:hAnsi="Times New Roman" w:cs="Times New Roman"/>
          <w:sz w:val="24"/>
          <w:szCs w:val="24"/>
        </w:rPr>
        <w:t>infections are caused by the ingestion of contaminated food or water, after which the bacteria are able to colonize the small intestine and invade intestinal enterocytes.</w:t>
      </w:r>
      <w:r w:rsidR="009A6459" w:rsidRPr="00857BA3">
        <w:rPr>
          <w:rFonts w:ascii="Times New Roman" w:hAnsi="Times New Roman" w:cs="Times New Roman"/>
          <w:sz w:val="24"/>
          <w:szCs w:val="24"/>
        </w:rPr>
        <w:t xml:space="preserve"> </w:t>
      </w:r>
      <w:r w:rsidRPr="00857BA3">
        <w:rPr>
          <w:rFonts w:ascii="Times New Roman" w:hAnsi="Times New Roman" w:cs="Times New Roman"/>
          <w:color w:val="000000" w:themeColor="text1"/>
          <w:sz w:val="24"/>
          <w:szCs w:val="24"/>
        </w:rPr>
        <w:t xml:space="preserve">The principal clinical syndromes associated with </w:t>
      </w:r>
      <w:r w:rsidRPr="00857BA3">
        <w:rPr>
          <w:rFonts w:ascii="Times New Roman" w:hAnsi="Times New Roman" w:cs="Times New Roman"/>
          <w:i/>
          <w:iCs/>
          <w:color w:val="000000" w:themeColor="text1"/>
          <w:sz w:val="24"/>
          <w:szCs w:val="24"/>
        </w:rPr>
        <w:t xml:space="preserve">Salmonella </w:t>
      </w:r>
      <w:r w:rsidRPr="00857BA3">
        <w:rPr>
          <w:rFonts w:ascii="Times New Roman" w:hAnsi="Times New Roman" w:cs="Times New Roman"/>
          <w:color w:val="000000" w:themeColor="text1"/>
          <w:sz w:val="24"/>
          <w:szCs w:val="24"/>
        </w:rPr>
        <w:t xml:space="preserve">infection are enteric (typhoid) fever and gastroenteritis. Enteric fever is a protracted systemic illness that results from infection with exclusively human pathogens </w:t>
      </w:r>
      <w:r w:rsidRPr="00857BA3">
        <w:rPr>
          <w:rFonts w:ascii="Times New Roman" w:hAnsi="Times New Roman" w:cs="Times New Roman"/>
          <w:i/>
          <w:iCs/>
          <w:color w:val="000000" w:themeColor="text1"/>
          <w:sz w:val="24"/>
          <w:szCs w:val="24"/>
        </w:rPr>
        <w:t>S. typhi</w:t>
      </w:r>
      <w:r w:rsidRPr="00857BA3">
        <w:rPr>
          <w:rFonts w:ascii="Times New Roman" w:hAnsi="Times New Roman" w:cs="Times New Roman"/>
          <w:iCs/>
          <w:color w:val="000000" w:themeColor="text1"/>
          <w:sz w:val="24"/>
          <w:szCs w:val="24"/>
        </w:rPr>
        <w:t xml:space="preserve"> </w:t>
      </w:r>
      <w:r w:rsidRPr="00857BA3">
        <w:rPr>
          <w:rFonts w:ascii="Times New Roman" w:hAnsi="Times New Roman" w:cs="Times New Roman"/>
          <w:color w:val="000000" w:themeColor="text1"/>
          <w:sz w:val="24"/>
          <w:szCs w:val="24"/>
        </w:rPr>
        <w:t xml:space="preserve">and </w:t>
      </w:r>
      <w:r w:rsidRPr="00857BA3">
        <w:rPr>
          <w:rFonts w:ascii="Times New Roman" w:hAnsi="Times New Roman" w:cs="Times New Roman"/>
          <w:i/>
          <w:iCs/>
          <w:color w:val="000000" w:themeColor="text1"/>
          <w:sz w:val="24"/>
          <w:szCs w:val="24"/>
        </w:rPr>
        <w:t>S. paratyphi</w:t>
      </w:r>
      <w:r w:rsidRPr="00857BA3">
        <w:rPr>
          <w:rFonts w:ascii="Times New Roman" w:hAnsi="Times New Roman" w:cs="Times New Roman"/>
          <w:color w:val="000000" w:themeColor="text1"/>
          <w:sz w:val="24"/>
          <w:szCs w:val="24"/>
        </w:rPr>
        <w:t xml:space="preserve">. Clinical manifestations include fever, abdominal pain, transient diarrhoea or constipation, and occasionally maculopapular rashes. The pathological hallmarks of enteric fever are mononuclear cell infiltration and hypertrophy of the reticulo-endothelial system, including the intestinal Payer’s patches, mesenteric lymph nodes, spleen, and bone marrow. Without treatment, mortality is 10%–15%. In contrast, many non-typhoidal </w:t>
      </w:r>
      <w:r w:rsidRPr="00857BA3">
        <w:rPr>
          <w:rFonts w:ascii="Times New Roman" w:hAnsi="Times New Roman" w:cs="Times New Roman"/>
          <w:i/>
          <w:iCs/>
          <w:color w:val="000000" w:themeColor="text1"/>
          <w:sz w:val="24"/>
          <w:szCs w:val="24"/>
        </w:rPr>
        <w:t xml:space="preserve">Salmonella </w:t>
      </w:r>
      <w:r w:rsidRPr="00857BA3">
        <w:rPr>
          <w:rFonts w:ascii="Times New Roman" w:hAnsi="Times New Roman" w:cs="Times New Roman"/>
          <w:color w:val="000000" w:themeColor="text1"/>
          <w:sz w:val="24"/>
          <w:szCs w:val="24"/>
        </w:rPr>
        <w:t xml:space="preserve">strains, such as </w:t>
      </w:r>
      <w:r w:rsidRPr="00857BA3">
        <w:rPr>
          <w:rFonts w:ascii="Times New Roman" w:hAnsi="Times New Roman" w:cs="Times New Roman"/>
          <w:i/>
          <w:iCs/>
          <w:color w:val="000000" w:themeColor="text1"/>
          <w:sz w:val="24"/>
          <w:szCs w:val="24"/>
        </w:rPr>
        <w:t>S. enteritidis</w:t>
      </w:r>
      <w:r w:rsidRPr="00857BA3">
        <w:rPr>
          <w:rFonts w:ascii="Times New Roman" w:hAnsi="Times New Roman" w:cs="Times New Roman"/>
          <w:iCs/>
          <w:color w:val="000000" w:themeColor="text1"/>
          <w:sz w:val="24"/>
          <w:szCs w:val="24"/>
        </w:rPr>
        <w:t xml:space="preserve"> </w:t>
      </w:r>
      <w:r w:rsidRPr="00857BA3">
        <w:rPr>
          <w:rFonts w:ascii="Times New Roman" w:hAnsi="Times New Roman" w:cs="Times New Roman"/>
          <w:color w:val="000000" w:themeColor="text1"/>
          <w:sz w:val="24"/>
          <w:szCs w:val="24"/>
        </w:rPr>
        <w:t xml:space="preserve">and </w:t>
      </w:r>
      <w:r w:rsidRPr="00857BA3">
        <w:rPr>
          <w:rFonts w:ascii="Times New Roman" w:hAnsi="Times New Roman" w:cs="Times New Roman"/>
          <w:i/>
          <w:iCs/>
          <w:color w:val="000000" w:themeColor="text1"/>
          <w:sz w:val="24"/>
          <w:szCs w:val="24"/>
        </w:rPr>
        <w:t xml:space="preserve">S. </w:t>
      </w:r>
      <w:r w:rsidRPr="00857BA3">
        <w:rPr>
          <w:rFonts w:ascii="Times New Roman" w:hAnsi="Times New Roman" w:cs="Times New Roman"/>
          <w:iCs/>
          <w:color w:val="000000" w:themeColor="text1"/>
          <w:sz w:val="24"/>
          <w:szCs w:val="24"/>
        </w:rPr>
        <w:t>Typhimurium</w:t>
      </w:r>
      <w:r w:rsidRPr="00857BA3">
        <w:rPr>
          <w:rFonts w:ascii="Times New Roman" w:hAnsi="Times New Roman" w:cs="Times New Roman"/>
          <w:color w:val="000000" w:themeColor="text1"/>
          <w:sz w:val="24"/>
          <w:szCs w:val="24"/>
        </w:rPr>
        <w:t>, infect a wide range of animal hosts, including poultry, cattle, and pigs</w:t>
      </w:r>
      <w:r w:rsidR="009A6459" w:rsidRPr="00857BA3">
        <w:rPr>
          <w:rFonts w:ascii="Times New Roman" w:hAnsi="Times New Roman" w:cs="Times New Roman"/>
          <w:color w:val="000000" w:themeColor="text1"/>
          <w:sz w:val="24"/>
          <w:szCs w:val="24"/>
        </w:rPr>
        <w:t xml:space="preserve"> </w:t>
      </w:r>
      <w:r w:rsidRPr="00857BA3">
        <w:rPr>
          <w:rFonts w:ascii="Times New Roman" w:hAnsi="Times New Roman" w:cs="Times New Roman"/>
          <w:color w:val="000000" w:themeColor="text1"/>
          <w:sz w:val="24"/>
          <w:szCs w:val="24"/>
        </w:rPr>
        <w:t xml:space="preserve">(Miller and Pegues, 2000; WHO, 2012). </w:t>
      </w:r>
      <w:r w:rsidR="009A6459" w:rsidRPr="00857BA3">
        <w:rPr>
          <w:rFonts w:ascii="Times New Roman" w:hAnsi="Times New Roman" w:cs="Times New Roman"/>
          <w:sz w:val="24"/>
          <w:szCs w:val="24"/>
        </w:rPr>
        <w:t xml:space="preserve">The widespread occurrence of </w:t>
      </w:r>
      <w:r w:rsidR="009A6459" w:rsidRPr="00857BA3">
        <w:rPr>
          <w:rFonts w:ascii="Times New Roman" w:hAnsi="Times New Roman" w:cs="Times New Roman"/>
          <w:i/>
          <w:iCs/>
          <w:sz w:val="24"/>
          <w:szCs w:val="24"/>
        </w:rPr>
        <w:t xml:space="preserve">Salmonella </w:t>
      </w:r>
      <w:r w:rsidR="009A6459" w:rsidRPr="00857BA3">
        <w:rPr>
          <w:rFonts w:ascii="Times New Roman" w:hAnsi="Times New Roman" w:cs="Times New Roman"/>
          <w:sz w:val="24"/>
          <w:szCs w:val="24"/>
        </w:rPr>
        <w:t>in natural environment and the intensive husbandry practice used in the meat, and fish industries has been a significant problem in public health (Akbarmehr, 2010).</w:t>
      </w:r>
    </w:p>
    <w:p w:rsidR="00E81920" w:rsidRPr="00857BA3" w:rsidRDefault="00D76123" w:rsidP="0038218D">
      <w:pPr>
        <w:spacing w:after="0" w:line="480" w:lineRule="auto"/>
        <w:ind w:firstLine="567"/>
        <w:jc w:val="both"/>
        <w:rPr>
          <w:rFonts w:ascii="Times New Roman" w:hAnsi="Times New Roman" w:cs="Times New Roman"/>
          <w:i/>
          <w:color w:val="000000" w:themeColor="text1"/>
          <w:sz w:val="24"/>
          <w:szCs w:val="24"/>
        </w:rPr>
      </w:pPr>
      <w:r w:rsidRPr="00857BA3">
        <w:rPr>
          <w:rFonts w:ascii="Times New Roman" w:hAnsi="Times New Roman" w:cs="Times New Roman"/>
          <w:sz w:val="24"/>
          <w:szCs w:val="24"/>
        </w:rPr>
        <w:t xml:space="preserve">The conventional identification of </w:t>
      </w:r>
      <w:r w:rsidR="009A6459" w:rsidRPr="00857BA3">
        <w:rPr>
          <w:rFonts w:ascii="Times New Roman" w:hAnsi="Times New Roman" w:cs="Times New Roman"/>
          <w:i/>
          <w:sz w:val="24"/>
          <w:szCs w:val="24"/>
        </w:rPr>
        <w:t>Salmonella</w:t>
      </w:r>
      <w:r w:rsidR="009A6459" w:rsidRPr="00857BA3">
        <w:rPr>
          <w:rFonts w:ascii="Times New Roman" w:hAnsi="Times New Roman" w:cs="Times New Roman"/>
          <w:sz w:val="24"/>
          <w:szCs w:val="24"/>
        </w:rPr>
        <w:t xml:space="preserve"> </w:t>
      </w:r>
      <w:r w:rsidRPr="00857BA3">
        <w:rPr>
          <w:rFonts w:ascii="Times New Roman" w:hAnsi="Times New Roman" w:cs="Times New Roman"/>
          <w:sz w:val="24"/>
          <w:szCs w:val="24"/>
        </w:rPr>
        <w:t xml:space="preserve">from these foods involves pre-enrichment, selective enrichment, selective plating, biochemical screening and serological confirmation. </w:t>
      </w:r>
      <w:r w:rsidR="009A6459" w:rsidRPr="00857BA3">
        <w:rPr>
          <w:rFonts w:ascii="Times New Roman" w:hAnsi="Times New Roman" w:cs="Times New Roman"/>
          <w:sz w:val="24"/>
          <w:szCs w:val="24"/>
        </w:rPr>
        <w:t xml:space="preserve">These </w:t>
      </w:r>
      <w:r w:rsidR="00AC4837">
        <w:rPr>
          <w:rFonts w:ascii="Times New Roman" w:hAnsi="Times New Roman" w:cs="Times New Roman"/>
          <w:color w:val="000000" w:themeColor="text1"/>
          <w:sz w:val="24"/>
          <w:szCs w:val="24"/>
        </w:rPr>
        <w:t>generally require 4 to5</w:t>
      </w:r>
      <w:r w:rsidR="00AC7B2E" w:rsidRPr="00857BA3">
        <w:rPr>
          <w:rFonts w:ascii="Times New Roman" w:hAnsi="Times New Roman" w:cs="Times New Roman"/>
          <w:color w:val="000000" w:themeColor="text1"/>
          <w:sz w:val="24"/>
          <w:szCs w:val="24"/>
        </w:rPr>
        <w:t xml:space="preserve"> days to confirm the </w:t>
      </w:r>
      <w:r w:rsidR="009A6459" w:rsidRPr="00857BA3">
        <w:rPr>
          <w:rFonts w:ascii="Times New Roman" w:hAnsi="Times New Roman" w:cs="Times New Roman"/>
          <w:i/>
          <w:iCs/>
          <w:color w:val="000000" w:themeColor="text1"/>
          <w:sz w:val="24"/>
          <w:szCs w:val="24"/>
        </w:rPr>
        <w:t xml:space="preserve">Salmonella </w:t>
      </w:r>
      <w:r w:rsidR="009A6459" w:rsidRPr="00857BA3">
        <w:rPr>
          <w:rFonts w:ascii="Times New Roman" w:hAnsi="Times New Roman" w:cs="Times New Roman"/>
          <w:i/>
          <w:color w:val="000000" w:themeColor="text1"/>
          <w:sz w:val="24"/>
          <w:szCs w:val="24"/>
        </w:rPr>
        <w:t>spp.</w:t>
      </w:r>
      <w:r w:rsidR="00AC7B2E" w:rsidRPr="00857BA3">
        <w:rPr>
          <w:rFonts w:ascii="Times New Roman" w:hAnsi="Times New Roman" w:cs="Times New Roman"/>
          <w:color w:val="000000" w:themeColor="text1"/>
          <w:sz w:val="24"/>
          <w:szCs w:val="24"/>
        </w:rPr>
        <w:t xml:space="preserve"> </w:t>
      </w:r>
      <w:r w:rsidR="009A6459" w:rsidRPr="00857BA3">
        <w:rPr>
          <w:rFonts w:ascii="Times New Roman" w:hAnsi="Times New Roman" w:cs="Times New Roman"/>
          <w:color w:val="000000" w:themeColor="text1"/>
          <w:sz w:val="24"/>
          <w:szCs w:val="24"/>
        </w:rPr>
        <w:t xml:space="preserve"> The </w:t>
      </w:r>
      <w:r w:rsidR="00221D9E" w:rsidRPr="00857BA3">
        <w:rPr>
          <w:rFonts w:ascii="Times New Roman" w:hAnsi="Times New Roman" w:cs="Times New Roman"/>
          <w:sz w:val="24"/>
          <w:szCs w:val="24"/>
        </w:rPr>
        <w:t xml:space="preserve">PCR based methods have been revealed as rapid and highly specific methods for the detection and identification of the bacteria (Alarcon </w:t>
      </w:r>
      <w:r w:rsidR="00221D9E" w:rsidRPr="00857BA3">
        <w:rPr>
          <w:rFonts w:ascii="Times New Roman" w:hAnsi="Times New Roman" w:cs="Times New Roman"/>
          <w:i/>
          <w:sz w:val="24"/>
          <w:szCs w:val="24"/>
        </w:rPr>
        <w:t>et al,</w:t>
      </w:r>
      <w:r w:rsidR="00221D9E" w:rsidRPr="00857BA3">
        <w:rPr>
          <w:rFonts w:ascii="Times New Roman" w:hAnsi="Times New Roman" w:cs="Times New Roman"/>
          <w:sz w:val="24"/>
          <w:szCs w:val="24"/>
        </w:rPr>
        <w:t xml:space="preserve"> 2004).</w:t>
      </w:r>
      <w:r w:rsidR="00C470C1" w:rsidRPr="00857BA3">
        <w:rPr>
          <w:rFonts w:ascii="Times New Roman" w:hAnsi="Times New Roman" w:cs="Times New Roman"/>
          <w:sz w:val="24"/>
          <w:szCs w:val="24"/>
        </w:rPr>
        <w:t xml:space="preserve"> The </w:t>
      </w:r>
      <w:r w:rsidR="00C470C1" w:rsidRPr="00857BA3">
        <w:rPr>
          <w:rFonts w:ascii="Times New Roman" w:hAnsi="Times New Roman" w:cs="Times New Roman"/>
          <w:i/>
          <w:color w:val="000000" w:themeColor="text1"/>
          <w:sz w:val="24"/>
          <w:szCs w:val="24"/>
        </w:rPr>
        <w:t>i</w:t>
      </w:r>
      <w:r w:rsidR="009A6459" w:rsidRPr="00857BA3">
        <w:rPr>
          <w:rFonts w:ascii="Times New Roman" w:hAnsi="Times New Roman" w:cs="Times New Roman"/>
          <w:i/>
          <w:color w:val="000000" w:themeColor="text1"/>
          <w:sz w:val="24"/>
          <w:szCs w:val="24"/>
        </w:rPr>
        <w:t>nvasive</w:t>
      </w:r>
      <w:r w:rsidR="00C470C1" w:rsidRPr="00857BA3">
        <w:rPr>
          <w:rFonts w:ascii="Times New Roman" w:hAnsi="Times New Roman" w:cs="Times New Roman"/>
          <w:color w:val="000000" w:themeColor="text1"/>
          <w:sz w:val="24"/>
          <w:szCs w:val="24"/>
        </w:rPr>
        <w:t xml:space="preserve"> </w:t>
      </w:r>
      <w:r w:rsidR="006722D9" w:rsidRPr="00857BA3">
        <w:rPr>
          <w:rFonts w:ascii="Times New Roman" w:hAnsi="Times New Roman" w:cs="Times New Roman"/>
          <w:color w:val="000000" w:themeColor="text1"/>
          <w:sz w:val="24"/>
          <w:szCs w:val="24"/>
        </w:rPr>
        <w:t>(</w:t>
      </w:r>
      <w:r w:rsidR="006722D9" w:rsidRPr="00857BA3">
        <w:rPr>
          <w:rFonts w:ascii="Times New Roman" w:hAnsi="Times New Roman" w:cs="Times New Roman"/>
          <w:i/>
          <w:color w:val="000000" w:themeColor="text1"/>
          <w:sz w:val="24"/>
          <w:szCs w:val="24"/>
        </w:rPr>
        <w:t>i</w:t>
      </w:r>
      <w:r w:rsidR="009A6459" w:rsidRPr="00857BA3">
        <w:rPr>
          <w:rFonts w:ascii="Times New Roman" w:hAnsi="Times New Roman" w:cs="Times New Roman"/>
          <w:i/>
          <w:color w:val="000000" w:themeColor="text1"/>
          <w:sz w:val="24"/>
          <w:szCs w:val="24"/>
        </w:rPr>
        <w:t>nv</w:t>
      </w:r>
      <w:r w:rsidR="0026533D" w:rsidRPr="00857BA3">
        <w:rPr>
          <w:rFonts w:ascii="Times New Roman" w:hAnsi="Times New Roman" w:cs="Times New Roman"/>
          <w:color w:val="000000" w:themeColor="text1"/>
          <w:sz w:val="24"/>
          <w:szCs w:val="24"/>
        </w:rPr>
        <w:t xml:space="preserve"> ‘</w:t>
      </w:r>
      <w:r w:rsidR="009A6459" w:rsidRPr="00857BA3">
        <w:rPr>
          <w:rFonts w:ascii="Times New Roman" w:hAnsi="Times New Roman" w:cs="Times New Roman"/>
          <w:color w:val="000000" w:themeColor="text1"/>
          <w:sz w:val="24"/>
          <w:szCs w:val="24"/>
        </w:rPr>
        <w:t>A</w:t>
      </w:r>
      <w:r w:rsidR="006722D9" w:rsidRPr="00857BA3">
        <w:rPr>
          <w:rFonts w:ascii="Times New Roman" w:hAnsi="Times New Roman" w:cs="Times New Roman"/>
          <w:color w:val="000000" w:themeColor="text1"/>
          <w:sz w:val="24"/>
          <w:szCs w:val="24"/>
        </w:rPr>
        <w:t xml:space="preserve">’) </w:t>
      </w:r>
      <w:r w:rsidR="00C470C1" w:rsidRPr="00857BA3">
        <w:rPr>
          <w:rFonts w:ascii="Times New Roman" w:hAnsi="Times New Roman" w:cs="Times New Roman"/>
          <w:color w:val="000000" w:themeColor="text1"/>
          <w:sz w:val="24"/>
          <w:szCs w:val="24"/>
        </w:rPr>
        <w:t xml:space="preserve">gene based PCR </w:t>
      </w:r>
      <w:r w:rsidR="00C470C1" w:rsidRPr="00857BA3">
        <w:rPr>
          <w:rFonts w:ascii="Times New Roman" w:hAnsi="Times New Roman" w:cs="Times New Roman"/>
          <w:sz w:val="24"/>
          <w:szCs w:val="24"/>
        </w:rPr>
        <w:t xml:space="preserve">method also has been used for the identification of </w:t>
      </w:r>
      <w:r w:rsidR="009A6459" w:rsidRPr="00857BA3">
        <w:rPr>
          <w:rFonts w:ascii="Times New Roman" w:hAnsi="Times New Roman" w:cs="Times New Roman"/>
          <w:i/>
          <w:sz w:val="24"/>
          <w:szCs w:val="24"/>
        </w:rPr>
        <w:t>Salmonella spp</w:t>
      </w:r>
      <w:r w:rsidR="007626B4" w:rsidRPr="00857BA3">
        <w:rPr>
          <w:rFonts w:ascii="Times New Roman" w:hAnsi="Times New Roman" w:cs="Times New Roman"/>
          <w:sz w:val="24"/>
          <w:szCs w:val="24"/>
        </w:rPr>
        <w:t xml:space="preserve"> (</w:t>
      </w:r>
      <w:r w:rsidR="00841712" w:rsidRPr="00857BA3">
        <w:rPr>
          <w:rFonts w:ascii="Times New Roman" w:hAnsi="Times New Roman" w:cs="Times New Roman"/>
          <w:sz w:val="24"/>
          <w:szCs w:val="24"/>
        </w:rPr>
        <w:t>Malorny et al., 2009</w:t>
      </w:r>
      <w:r w:rsidR="007626B4" w:rsidRPr="00857BA3">
        <w:rPr>
          <w:rFonts w:ascii="Times New Roman" w:hAnsi="Times New Roman" w:cs="Times New Roman"/>
          <w:color w:val="000000" w:themeColor="text1"/>
          <w:sz w:val="24"/>
          <w:szCs w:val="24"/>
          <w:lang w:eastAsia="en-IN"/>
        </w:rPr>
        <w:t>)</w:t>
      </w:r>
      <w:r w:rsidR="00C470C1" w:rsidRPr="00857BA3">
        <w:rPr>
          <w:rFonts w:ascii="Times New Roman" w:hAnsi="Times New Roman" w:cs="Times New Roman"/>
          <w:sz w:val="24"/>
          <w:szCs w:val="24"/>
        </w:rPr>
        <w:t>.</w:t>
      </w:r>
      <w:r w:rsidR="00C470C1" w:rsidRPr="00857BA3">
        <w:rPr>
          <w:rFonts w:ascii="Times New Roman" w:hAnsi="Times New Roman" w:cs="Times New Roman"/>
          <w:i/>
          <w:color w:val="000000" w:themeColor="text1"/>
          <w:sz w:val="24"/>
          <w:szCs w:val="24"/>
        </w:rPr>
        <w:t xml:space="preserve"> </w:t>
      </w:r>
    </w:p>
    <w:p w:rsidR="004C6793" w:rsidRDefault="0035489C" w:rsidP="0038218D">
      <w:pPr>
        <w:spacing w:after="0" w:line="480" w:lineRule="auto"/>
        <w:ind w:firstLine="567"/>
        <w:jc w:val="both"/>
        <w:rPr>
          <w:rFonts w:ascii="Times New Roman" w:hAnsi="Times New Roman" w:cs="Times New Roman"/>
          <w:sz w:val="24"/>
          <w:szCs w:val="24"/>
        </w:rPr>
      </w:pPr>
      <w:r w:rsidRPr="00857BA3">
        <w:rPr>
          <w:rFonts w:ascii="Times New Roman" w:hAnsi="Times New Roman" w:cs="Times New Roman"/>
          <w:sz w:val="24"/>
          <w:szCs w:val="24"/>
        </w:rPr>
        <w:t xml:space="preserve">In India, </w:t>
      </w:r>
      <w:r w:rsidR="004C2893" w:rsidRPr="00857BA3">
        <w:rPr>
          <w:rFonts w:ascii="Times New Roman" w:hAnsi="Times New Roman" w:cs="Times New Roman"/>
          <w:sz w:val="24"/>
          <w:szCs w:val="24"/>
        </w:rPr>
        <w:t xml:space="preserve">studies are available on </w:t>
      </w:r>
      <w:r w:rsidRPr="00857BA3">
        <w:rPr>
          <w:rFonts w:ascii="Times New Roman" w:hAnsi="Times New Roman" w:cs="Times New Roman"/>
          <w:i/>
          <w:sz w:val="24"/>
          <w:szCs w:val="24"/>
        </w:rPr>
        <w:t>Salmonella spp</w:t>
      </w:r>
      <w:r w:rsidRPr="00857BA3">
        <w:rPr>
          <w:rFonts w:ascii="Times New Roman" w:hAnsi="Times New Roman" w:cs="Times New Roman"/>
          <w:sz w:val="24"/>
          <w:szCs w:val="24"/>
        </w:rPr>
        <w:t xml:space="preserve"> </w:t>
      </w:r>
      <w:r w:rsidR="004C2893" w:rsidRPr="00857BA3">
        <w:rPr>
          <w:rFonts w:ascii="Times New Roman" w:hAnsi="Times New Roman" w:cs="Times New Roman"/>
          <w:sz w:val="24"/>
          <w:szCs w:val="24"/>
        </w:rPr>
        <w:t xml:space="preserve">isolation </w:t>
      </w:r>
      <w:r w:rsidR="002F46D6" w:rsidRPr="00857BA3">
        <w:rPr>
          <w:rFonts w:ascii="Times New Roman" w:hAnsi="Times New Roman" w:cs="Times New Roman"/>
          <w:sz w:val="24"/>
          <w:szCs w:val="24"/>
        </w:rPr>
        <w:t xml:space="preserve">from various </w:t>
      </w:r>
      <w:r w:rsidRPr="00857BA3">
        <w:rPr>
          <w:rFonts w:ascii="Times New Roman" w:hAnsi="Times New Roman" w:cs="Times New Roman"/>
          <w:sz w:val="24"/>
          <w:szCs w:val="24"/>
        </w:rPr>
        <w:t>meats</w:t>
      </w:r>
      <w:r w:rsidR="002F46D6" w:rsidRPr="00857BA3">
        <w:rPr>
          <w:rFonts w:ascii="Times New Roman" w:hAnsi="Times New Roman" w:cs="Times New Roman"/>
          <w:sz w:val="24"/>
          <w:szCs w:val="24"/>
        </w:rPr>
        <w:t xml:space="preserve"> including</w:t>
      </w:r>
      <w:r w:rsidR="008C10B7" w:rsidRPr="00857BA3">
        <w:rPr>
          <w:rFonts w:ascii="Times New Roman" w:hAnsi="Times New Roman" w:cs="Times New Roman"/>
          <w:sz w:val="24"/>
          <w:szCs w:val="24"/>
        </w:rPr>
        <w:t xml:space="preserve"> </w:t>
      </w:r>
      <w:r w:rsidRPr="00857BA3">
        <w:rPr>
          <w:rFonts w:ascii="Times New Roman" w:hAnsi="Times New Roman" w:cs="Times New Roman"/>
          <w:sz w:val="24"/>
          <w:szCs w:val="24"/>
        </w:rPr>
        <w:t>b</w:t>
      </w:r>
      <w:r w:rsidR="00E81920" w:rsidRPr="00857BA3">
        <w:rPr>
          <w:rFonts w:ascii="Times New Roman" w:hAnsi="Times New Roman" w:cs="Times New Roman"/>
          <w:sz w:val="24"/>
          <w:szCs w:val="24"/>
        </w:rPr>
        <w:t xml:space="preserve">eef, </w:t>
      </w:r>
      <w:r w:rsidR="00693FD3" w:rsidRPr="00857BA3">
        <w:rPr>
          <w:rFonts w:ascii="Times New Roman" w:hAnsi="Times New Roman" w:cs="Times New Roman"/>
          <w:color w:val="000000" w:themeColor="text1"/>
          <w:sz w:val="24"/>
          <w:szCs w:val="24"/>
        </w:rPr>
        <w:t>fish</w:t>
      </w:r>
      <w:r w:rsidR="00693FD3">
        <w:rPr>
          <w:rFonts w:ascii="Times New Roman" w:hAnsi="Times New Roman" w:cs="Times New Roman"/>
          <w:color w:val="000000" w:themeColor="text1"/>
          <w:sz w:val="24"/>
          <w:szCs w:val="24"/>
        </w:rPr>
        <w:t>,</w:t>
      </w:r>
      <w:r w:rsidR="00693FD3" w:rsidRPr="00857BA3">
        <w:rPr>
          <w:rFonts w:ascii="Times New Roman" w:hAnsi="Times New Roman" w:cs="Times New Roman"/>
          <w:color w:val="000000" w:themeColor="text1"/>
          <w:sz w:val="24"/>
          <w:szCs w:val="24"/>
        </w:rPr>
        <w:t xml:space="preserve"> </w:t>
      </w:r>
      <w:r w:rsidR="00E81920" w:rsidRPr="00857BA3">
        <w:rPr>
          <w:rFonts w:ascii="Times New Roman" w:hAnsi="Times New Roman" w:cs="Times New Roman"/>
          <w:color w:val="000000" w:themeColor="text1"/>
          <w:sz w:val="24"/>
          <w:szCs w:val="24"/>
        </w:rPr>
        <w:t>poultry and poultry products</w:t>
      </w:r>
      <w:r w:rsidRPr="00857BA3">
        <w:rPr>
          <w:rFonts w:ascii="Times New Roman" w:hAnsi="Times New Roman" w:cs="Times New Roman"/>
          <w:color w:val="000000" w:themeColor="text1"/>
          <w:sz w:val="24"/>
          <w:szCs w:val="24"/>
        </w:rPr>
        <w:t xml:space="preserve"> </w:t>
      </w:r>
      <w:r w:rsidR="00E81920" w:rsidRPr="00857BA3">
        <w:rPr>
          <w:rFonts w:ascii="Times New Roman" w:hAnsi="Times New Roman" w:cs="Times New Roman"/>
          <w:sz w:val="24"/>
          <w:szCs w:val="24"/>
        </w:rPr>
        <w:t>(</w:t>
      </w:r>
      <w:r w:rsidR="008C10B7" w:rsidRPr="00857BA3">
        <w:rPr>
          <w:rFonts w:ascii="Times New Roman" w:hAnsi="Times New Roman" w:cs="Times New Roman"/>
          <w:color w:val="000000" w:themeColor="text1"/>
          <w:sz w:val="24"/>
          <w:szCs w:val="24"/>
        </w:rPr>
        <w:t xml:space="preserve">Hatha and Lakshmanaperumalsamy,  1997;  </w:t>
      </w:r>
      <w:r w:rsidR="00E81920" w:rsidRPr="00857BA3">
        <w:rPr>
          <w:rFonts w:ascii="Times New Roman" w:hAnsi="Times New Roman" w:cs="Times New Roman"/>
          <w:color w:val="000000" w:themeColor="text1"/>
          <w:sz w:val="24"/>
          <w:szCs w:val="24"/>
        </w:rPr>
        <w:t xml:space="preserve">Agarwal et al., 1999; Selvaraj et </w:t>
      </w:r>
      <w:r w:rsidR="00E81920" w:rsidRPr="00857BA3">
        <w:rPr>
          <w:rFonts w:ascii="Times New Roman" w:hAnsi="Times New Roman" w:cs="Times New Roman"/>
          <w:color w:val="000000" w:themeColor="text1"/>
          <w:sz w:val="24"/>
          <w:szCs w:val="24"/>
        </w:rPr>
        <w:lastRenderedPageBreak/>
        <w:t>al., 2010;</w:t>
      </w:r>
      <w:r w:rsidR="004C2893" w:rsidRPr="00857BA3">
        <w:rPr>
          <w:rFonts w:ascii="Times New Roman" w:hAnsi="Times New Roman" w:cs="Times New Roman"/>
          <w:sz w:val="24"/>
          <w:szCs w:val="24"/>
        </w:rPr>
        <w:t xml:space="preserve">). However, even not much emphasis on </w:t>
      </w:r>
      <w:r w:rsidR="002F46D6" w:rsidRPr="00857BA3">
        <w:rPr>
          <w:rFonts w:ascii="Times New Roman" w:hAnsi="Times New Roman" w:cs="Times New Roman"/>
          <w:sz w:val="24"/>
          <w:szCs w:val="24"/>
        </w:rPr>
        <w:t xml:space="preserve">presence of </w:t>
      </w:r>
      <w:r w:rsidR="00E81920" w:rsidRPr="00857BA3">
        <w:rPr>
          <w:rFonts w:ascii="Times New Roman" w:hAnsi="Times New Roman" w:cs="Times New Roman"/>
          <w:i/>
          <w:sz w:val="24"/>
          <w:szCs w:val="24"/>
        </w:rPr>
        <w:t>Salmonella spp</w:t>
      </w:r>
      <w:r w:rsidR="002F46D6" w:rsidRPr="00857BA3">
        <w:rPr>
          <w:rFonts w:ascii="Times New Roman" w:hAnsi="Times New Roman" w:cs="Times New Roman"/>
          <w:i/>
          <w:sz w:val="24"/>
          <w:szCs w:val="24"/>
        </w:rPr>
        <w:t>.</w:t>
      </w:r>
      <w:r w:rsidR="002F46D6" w:rsidRPr="00857BA3">
        <w:rPr>
          <w:rFonts w:ascii="Times New Roman" w:hAnsi="Times New Roman" w:cs="Times New Roman"/>
          <w:sz w:val="24"/>
          <w:szCs w:val="24"/>
        </w:rPr>
        <w:t xml:space="preserve"> in </w:t>
      </w:r>
      <w:r w:rsidR="00E81920" w:rsidRPr="00857BA3">
        <w:rPr>
          <w:rFonts w:ascii="Times New Roman" w:hAnsi="Times New Roman" w:cs="Times New Roman"/>
          <w:sz w:val="24"/>
          <w:szCs w:val="24"/>
        </w:rPr>
        <w:t xml:space="preserve">these </w:t>
      </w:r>
      <w:r w:rsidR="002F46D6" w:rsidRPr="00857BA3">
        <w:rPr>
          <w:rFonts w:ascii="Times New Roman" w:hAnsi="Times New Roman" w:cs="Times New Roman"/>
          <w:sz w:val="24"/>
          <w:szCs w:val="24"/>
        </w:rPr>
        <w:t>meat</w:t>
      </w:r>
      <w:r w:rsidR="00E81920" w:rsidRPr="00857BA3">
        <w:rPr>
          <w:rFonts w:ascii="Times New Roman" w:hAnsi="Times New Roman" w:cs="Times New Roman"/>
          <w:sz w:val="24"/>
          <w:szCs w:val="24"/>
        </w:rPr>
        <w:t xml:space="preserve"> sources</w:t>
      </w:r>
      <w:r w:rsidR="004C2893" w:rsidRPr="00857BA3">
        <w:rPr>
          <w:rFonts w:ascii="Times New Roman" w:hAnsi="Times New Roman" w:cs="Times New Roman"/>
          <w:sz w:val="24"/>
          <w:szCs w:val="24"/>
        </w:rPr>
        <w:t xml:space="preserve"> at consumer point has reported. Therefore, </w:t>
      </w:r>
      <w:r w:rsidR="002F46D6" w:rsidRPr="00857BA3">
        <w:rPr>
          <w:rFonts w:ascii="Times New Roman" w:hAnsi="Times New Roman" w:cs="Times New Roman"/>
          <w:sz w:val="24"/>
          <w:szCs w:val="24"/>
        </w:rPr>
        <w:t xml:space="preserve">in the present study we </w:t>
      </w:r>
      <w:r w:rsidR="00810290">
        <w:rPr>
          <w:rFonts w:ascii="Times New Roman" w:hAnsi="Times New Roman" w:cs="Times New Roman"/>
          <w:sz w:val="24"/>
          <w:szCs w:val="24"/>
        </w:rPr>
        <w:t xml:space="preserve">characterized </w:t>
      </w:r>
      <w:r w:rsidR="00810290" w:rsidRPr="00857BA3">
        <w:rPr>
          <w:rFonts w:ascii="Times New Roman" w:hAnsi="Times New Roman" w:cs="Times New Roman"/>
          <w:i/>
          <w:sz w:val="24"/>
          <w:szCs w:val="24"/>
        </w:rPr>
        <w:t>Salmonella spp</w:t>
      </w:r>
      <w:r w:rsidR="00810290">
        <w:rPr>
          <w:rFonts w:ascii="Times New Roman" w:hAnsi="Times New Roman" w:cs="Times New Roman"/>
          <w:i/>
          <w:sz w:val="24"/>
          <w:szCs w:val="24"/>
        </w:rPr>
        <w:t xml:space="preserve">. </w:t>
      </w:r>
      <w:r w:rsidR="00810290">
        <w:rPr>
          <w:rFonts w:ascii="Times New Roman" w:hAnsi="Times New Roman" w:cs="Times New Roman"/>
          <w:sz w:val="24"/>
          <w:szCs w:val="24"/>
        </w:rPr>
        <w:t xml:space="preserve">to investigate the </w:t>
      </w:r>
      <w:r w:rsidR="004C2893" w:rsidRPr="00857BA3">
        <w:rPr>
          <w:rFonts w:ascii="Times New Roman" w:hAnsi="Times New Roman" w:cs="Times New Roman"/>
          <w:sz w:val="24"/>
          <w:szCs w:val="24"/>
        </w:rPr>
        <w:t>prevalence of</w:t>
      </w:r>
      <w:r w:rsidR="00810290">
        <w:rPr>
          <w:rFonts w:ascii="Times New Roman" w:hAnsi="Times New Roman" w:cs="Times New Roman"/>
          <w:sz w:val="24"/>
          <w:szCs w:val="24"/>
        </w:rPr>
        <w:t xml:space="preserve"> the pathogen </w:t>
      </w:r>
      <w:r w:rsidR="004C2893" w:rsidRPr="00857BA3">
        <w:rPr>
          <w:rFonts w:ascii="Times New Roman" w:hAnsi="Times New Roman" w:cs="Times New Roman"/>
          <w:sz w:val="24"/>
          <w:szCs w:val="24"/>
        </w:rPr>
        <w:t xml:space="preserve">in </w:t>
      </w:r>
      <w:r w:rsidR="002F46D6" w:rsidRPr="00857BA3">
        <w:rPr>
          <w:rFonts w:ascii="Times New Roman" w:hAnsi="Times New Roman" w:cs="Times New Roman"/>
          <w:sz w:val="24"/>
          <w:szCs w:val="24"/>
        </w:rPr>
        <w:t xml:space="preserve">raw meat </w:t>
      </w:r>
      <w:r w:rsidR="004C2893" w:rsidRPr="00857BA3">
        <w:rPr>
          <w:rFonts w:ascii="Times New Roman" w:hAnsi="Times New Roman" w:cs="Times New Roman"/>
          <w:sz w:val="24"/>
          <w:szCs w:val="24"/>
        </w:rPr>
        <w:t xml:space="preserve">samples </w:t>
      </w:r>
      <w:r w:rsidR="00AC7B2E" w:rsidRPr="00857BA3">
        <w:rPr>
          <w:rFonts w:ascii="Times New Roman" w:hAnsi="Times New Roman" w:cs="Times New Roman"/>
          <w:sz w:val="24"/>
          <w:szCs w:val="24"/>
        </w:rPr>
        <w:t>collected at consumer point in</w:t>
      </w:r>
      <w:r w:rsidR="004C2893" w:rsidRPr="00857BA3">
        <w:rPr>
          <w:rFonts w:ascii="Times New Roman" w:hAnsi="Times New Roman" w:cs="Times New Roman"/>
          <w:sz w:val="24"/>
          <w:szCs w:val="24"/>
        </w:rPr>
        <w:t xml:space="preserve"> Bareilly, India. </w:t>
      </w:r>
    </w:p>
    <w:p w:rsidR="00B927BB" w:rsidRPr="00857BA3" w:rsidRDefault="00D742E4" w:rsidP="004C6793">
      <w:pPr>
        <w:spacing w:after="0" w:line="480" w:lineRule="auto"/>
        <w:jc w:val="both"/>
        <w:rPr>
          <w:rFonts w:ascii="Times New Roman" w:hAnsi="Times New Roman" w:cs="Times New Roman"/>
          <w:b/>
          <w:sz w:val="24"/>
          <w:szCs w:val="24"/>
        </w:rPr>
      </w:pPr>
      <w:r w:rsidRPr="00857BA3">
        <w:rPr>
          <w:rFonts w:ascii="Times New Roman" w:hAnsi="Times New Roman" w:cs="Times New Roman"/>
          <w:b/>
          <w:sz w:val="24"/>
          <w:szCs w:val="24"/>
        </w:rPr>
        <w:t>M</w:t>
      </w:r>
      <w:r w:rsidR="002715F4" w:rsidRPr="00857BA3">
        <w:rPr>
          <w:rFonts w:ascii="Times New Roman" w:hAnsi="Times New Roman" w:cs="Times New Roman"/>
          <w:b/>
          <w:sz w:val="24"/>
          <w:szCs w:val="24"/>
        </w:rPr>
        <w:t>ATERIALS AND METHODS</w:t>
      </w:r>
    </w:p>
    <w:p w:rsidR="00B927BB" w:rsidRPr="004C6793" w:rsidRDefault="00396FF8" w:rsidP="0038218D">
      <w:pPr>
        <w:spacing w:after="0" w:line="480" w:lineRule="auto"/>
        <w:jc w:val="both"/>
        <w:rPr>
          <w:rFonts w:ascii="Times New Roman" w:hAnsi="Times New Roman" w:cs="Times New Roman"/>
          <w:bCs/>
          <w:sz w:val="24"/>
          <w:szCs w:val="24"/>
        </w:rPr>
      </w:pPr>
      <w:r w:rsidRPr="004C6793">
        <w:rPr>
          <w:rFonts w:ascii="Times New Roman" w:hAnsi="Times New Roman" w:cs="Times New Roman"/>
          <w:bCs/>
          <w:sz w:val="24"/>
          <w:szCs w:val="24"/>
        </w:rPr>
        <w:t xml:space="preserve">Sample collection </w:t>
      </w:r>
    </w:p>
    <w:p w:rsidR="00B927BB" w:rsidRPr="00857BA3" w:rsidRDefault="009E1E9B" w:rsidP="0038218D">
      <w:pPr>
        <w:spacing w:after="0" w:line="480" w:lineRule="auto"/>
        <w:ind w:firstLine="567"/>
        <w:jc w:val="both"/>
        <w:rPr>
          <w:rFonts w:ascii="Times New Roman" w:hAnsi="Times New Roman" w:cs="Times New Roman"/>
          <w:sz w:val="24"/>
          <w:szCs w:val="24"/>
        </w:rPr>
      </w:pPr>
      <w:r w:rsidRPr="00857BA3">
        <w:rPr>
          <w:rFonts w:ascii="Times New Roman" w:hAnsi="Times New Roman" w:cs="Times New Roman"/>
          <w:sz w:val="24"/>
          <w:szCs w:val="24"/>
        </w:rPr>
        <w:t xml:space="preserve">A total of </w:t>
      </w:r>
      <w:r w:rsidR="0096175A" w:rsidRPr="00857BA3">
        <w:rPr>
          <w:rFonts w:ascii="Times New Roman" w:hAnsi="Times New Roman" w:cs="Times New Roman"/>
          <w:sz w:val="24"/>
          <w:szCs w:val="24"/>
        </w:rPr>
        <w:t>4</w:t>
      </w:r>
      <w:r w:rsidR="00D02817" w:rsidRPr="00857BA3">
        <w:rPr>
          <w:rFonts w:ascii="Times New Roman" w:hAnsi="Times New Roman" w:cs="Times New Roman"/>
          <w:sz w:val="24"/>
          <w:szCs w:val="24"/>
        </w:rPr>
        <w:t>0</w:t>
      </w:r>
      <w:r w:rsidRPr="00857BA3">
        <w:rPr>
          <w:rFonts w:ascii="Times New Roman" w:hAnsi="Times New Roman" w:cs="Times New Roman"/>
          <w:sz w:val="24"/>
          <w:szCs w:val="24"/>
        </w:rPr>
        <w:t xml:space="preserve">0 </w:t>
      </w:r>
      <w:r w:rsidR="00BA1686" w:rsidRPr="00857BA3">
        <w:rPr>
          <w:rFonts w:ascii="Times New Roman" w:hAnsi="Times New Roman" w:cs="Times New Roman"/>
          <w:sz w:val="24"/>
          <w:szCs w:val="24"/>
        </w:rPr>
        <w:t xml:space="preserve">meat samples from beef, </w:t>
      </w:r>
      <w:r w:rsidR="0096175A" w:rsidRPr="00857BA3">
        <w:rPr>
          <w:rFonts w:ascii="Times New Roman" w:hAnsi="Times New Roman" w:cs="Times New Roman"/>
          <w:sz w:val="24"/>
          <w:szCs w:val="24"/>
        </w:rPr>
        <w:t xml:space="preserve">chicken </w:t>
      </w:r>
      <w:r w:rsidR="00D02817" w:rsidRPr="00857BA3">
        <w:rPr>
          <w:rFonts w:ascii="Times New Roman" w:hAnsi="Times New Roman" w:cs="Times New Roman"/>
          <w:sz w:val="24"/>
          <w:szCs w:val="24"/>
        </w:rPr>
        <w:t xml:space="preserve">and </w:t>
      </w:r>
      <w:r w:rsidR="00BA1686" w:rsidRPr="00857BA3">
        <w:rPr>
          <w:rFonts w:ascii="Times New Roman" w:hAnsi="Times New Roman" w:cs="Times New Roman"/>
          <w:sz w:val="24"/>
          <w:szCs w:val="24"/>
        </w:rPr>
        <w:t xml:space="preserve">fish </w:t>
      </w:r>
      <w:r w:rsidRPr="00857BA3">
        <w:rPr>
          <w:rFonts w:ascii="Times New Roman" w:hAnsi="Times New Roman" w:cs="Times New Roman"/>
          <w:sz w:val="24"/>
          <w:szCs w:val="24"/>
        </w:rPr>
        <w:t>were c</w:t>
      </w:r>
      <w:r w:rsidR="004469B2" w:rsidRPr="00857BA3">
        <w:rPr>
          <w:rFonts w:ascii="Times New Roman" w:hAnsi="Times New Roman" w:cs="Times New Roman"/>
          <w:sz w:val="24"/>
          <w:szCs w:val="24"/>
        </w:rPr>
        <w:t>ollected from local butchery shops</w:t>
      </w:r>
      <w:r w:rsidRPr="00857BA3">
        <w:rPr>
          <w:rFonts w:ascii="Times New Roman" w:hAnsi="Times New Roman" w:cs="Times New Roman"/>
          <w:sz w:val="24"/>
          <w:szCs w:val="24"/>
        </w:rPr>
        <w:t xml:space="preserve"> in Bareilly city as per Bacteriological Analytical Manual Online of USFDA method described by </w:t>
      </w:r>
      <w:r w:rsidR="00C27AD6" w:rsidRPr="00857BA3">
        <w:rPr>
          <w:rFonts w:ascii="Times New Roman" w:hAnsi="Times New Roman" w:cs="Times New Roman"/>
          <w:sz w:val="24"/>
          <w:szCs w:val="24"/>
        </w:rPr>
        <w:t xml:space="preserve">Andrews and Hammack (1998). </w:t>
      </w:r>
    </w:p>
    <w:p w:rsidR="00B927BB" w:rsidRPr="004C6793" w:rsidRDefault="00281DE5" w:rsidP="0038218D">
      <w:pPr>
        <w:spacing w:after="0" w:line="480" w:lineRule="auto"/>
        <w:jc w:val="both"/>
        <w:rPr>
          <w:rFonts w:ascii="Times New Roman" w:hAnsi="Times New Roman" w:cs="Times New Roman"/>
          <w:bCs/>
          <w:sz w:val="24"/>
          <w:szCs w:val="24"/>
        </w:rPr>
      </w:pPr>
      <w:r w:rsidRPr="004C6793">
        <w:rPr>
          <w:rFonts w:ascii="Times New Roman" w:hAnsi="Times New Roman" w:cs="Times New Roman"/>
          <w:bCs/>
          <w:sz w:val="24"/>
          <w:szCs w:val="24"/>
        </w:rPr>
        <w:t>Isolation and identification of</w:t>
      </w:r>
      <w:r w:rsidR="00BA1686" w:rsidRPr="004C6793">
        <w:rPr>
          <w:rFonts w:ascii="Times New Roman" w:hAnsi="Times New Roman" w:cs="Times New Roman"/>
          <w:bCs/>
          <w:sz w:val="24"/>
          <w:szCs w:val="24"/>
        </w:rPr>
        <w:t xml:space="preserve"> </w:t>
      </w:r>
      <w:r w:rsidR="00BA1686" w:rsidRPr="004C6793">
        <w:rPr>
          <w:rFonts w:ascii="Times New Roman" w:hAnsi="Times New Roman" w:cs="Times New Roman"/>
          <w:bCs/>
          <w:i/>
          <w:sz w:val="24"/>
          <w:szCs w:val="24"/>
        </w:rPr>
        <w:t>Salmonella</w:t>
      </w:r>
      <w:r w:rsidRPr="004C6793">
        <w:rPr>
          <w:rFonts w:ascii="Times New Roman" w:hAnsi="Times New Roman" w:cs="Times New Roman"/>
          <w:bCs/>
          <w:i/>
          <w:sz w:val="24"/>
          <w:szCs w:val="24"/>
        </w:rPr>
        <w:t xml:space="preserve"> </w:t>
      </w:r>
      <w:r w:rsidR="00B4217F" w:rsidRPr="004C6793">
        <w:rPr>
          <w:rFonts w:ascii="Times New Roman" w:hAnsi="Times New Roman" w:cs="Times New Roman"/>
          <w:bCs/>
          <w:i/>
          <w:sz w:val="24"/>
          <w:szCs w:val="24"/>
        </w:rPr>
        <w:t>spp.</w:t>
      </w:r>
      <w:r w:rsidR="00B4217F" w:rsidRPr="004C6793">
        <w:rPr>
          <w:rFonts w:ascii="Times New Roman" w:hAnsi="Times New Roman" w:cs="Times New Roman"/>
          <w:bCs/>
          <w:sz w:val="24"/>
          <w:szCs w:val="24"/>
        </w:rPr>
        <w:t xml:space="preserve"> </w:t>
      </w:r>
      <w:r w:rsidRPr="004C6793">
        <w:rPr>
          <w:rFonts w:ascii="Times New Roman" w:hAnsi="Times New Roman" w:cs="Times New Roman"/>
          <w:bCs/>
          <w:sz w:val="24"/>
          <w:szCs w:val="24"/>
        </w:rPr>
        <w:t>by cultural methods</w:t>
      </w:r>
    </w:p>
    <w:p w:rsidR="00A554E9" w:rsidRPr="00857BA3" w:rsidRDefault="00C27AD6" w:rsidP="0038218D">
      <w:pPr>
        <w:spacing w:after="0" w:line="480" w:lineRule="auto"/>
        <w:ind w:firstLine="567"/>
        <w:jc w:val="both"/>
        <w:rPr>
          <w:rFonts w:ascii="Times New Roman" w:hAnsi="Times New Roman" w:cs="Times New Roman"/>
          <w:bCs/>
          <w:sz w:val="24"/>
          <w:szCs w:val="24"/>
        </w:rPr>
      </w:pPr>
      <w:r w:rsidRPr="00857BA3">
        <w:rPr>
          <w:rFonts w:ascii="Times New Roman" w:hAnsi="Times New Roman" w:cs="Times New Roman"/>
          <w:sz w:val="24"/>
          <w:szCs w:val="24"/>
        </w:rPr>
        <w:t xml:space="preserve">Isolation of </w:t>
      </w:r>
      <w:r w:rsidR="00B4217F" w:rsidRPr="00857BA3">
        <w:rPr>
          <w:rFonts w:ascii="Times New Roman" w:hAnsi="Times New Roman" w:cs="Times New Roman"/>
          <w:bCs/>
          <w:i/>
          <w:sz w:val="24"/>
          <w:szCs w:val="24"/>
        </w:rPr>
        <w:t xml:space="preserve">Salmonella spp. </w:t>
      </w:r>
      <w:r w:rsidRPr="00857BA3">
        <w:rPr>
          <w:rFonts w:ascii="Times New Roman" w:hAnsi="Times New Roman" w:cs="Times New Roman"/>
          <w:sz w:val="24"/>
          <w:szCs w:val="24"/>
        </w:rPr>
        <w:t xml:space="preserve">from </w:t>
      </w:r>
      <w:r w:rsidR="00B4217F" w:rsidRPr="00857BA3">
        <w:rPr>
          <w:rFonts w:ascii="Times New Roman" w:hAnsi="Times New Roman" w:cs="Times New Roman"/>
          <w:sz w:val="24"/>
          <w:szCs w:val="24"/>
        </w:rPr>
        <w:t xml:space="preserve">various </w:t>
      </w:r>
      <w:r w:rsidRPr="00857BA3">
        <w:rPr>
          <w:rFonts w:ascii="Times New Roman" w:hAnsi="Times New Roman" w:cs="Times New Roman"/>
          <w:sz w:val="24"/>
          <w:szCs w:val="24"/>
        </w:rPr>
        <w:t>meat samples was attempted accordingly Bacteriological Analytical Manual Online of USFDA method described by</w:t>
      </w:r>
      <w:r w:rsidRPr="00857BA3">
        <w:rPr>
          <w:rFonts w:ascii="Times New Roman" w:hAnsi="Times New Roman" w:cs="Times New Roman"/>
          <w:bCs/>
          <w:sz w:val="24"/>
          <w:szCs w:val="24"/>
        </w:rPr>
        <w:t xml:space="preserve"> </w:t>
      </w:r>
      <w:r w:rsidR="00B4217F" w:rsidRPr="00857BA3">
        <w:rPr>
          <w:rFonts w:ascii="Times New Roman" w:hAnsi="Times New Roman" w:cs="Times New Roman"/>
          <w:sz w:val="24"/>
          <w:szCs w:val="24"/>
        </w:rPr>
        <w:t xml:space="preserve">Andrews and Hammack </w:t>
      </w:r>
      <w:r w:rsidRPr="00857BA3">
        <w:rPr>
          <w:rFonts w:ascii="Times New Roman" w:hAnsi="Times New Roman" w:cs="Times New Roman"/>
          <w:sz w:val="24"/>
          <w:szCs w:val="24"/>
        </w:rPr>
        <w:t xml:space="preserve">(1998). </w:t>
      </w:r>
      <w:r w:rsidR="00B26CE8" w:rsidRPr="00857BA3">
        <w:rPr>
          <w:rFonts w:ascii="Times New Roman" w:hAnsi="Times New Roman" w:cs="Times New Roman"/>
          <w:bCs/>
          <w:sz w:val="24"/>
          <w:szCs w:val="24"/>
        </w:rPr>
        <w:t xml:space="preserve">Briefly, </w:t>
      </w:r>
      <w:r w:rsidR="00A554E9" w:rsidRPr="00857BA3">
        <w:rPr>
          <w:rFonts w:ascii="Times New Roman" w:hAnsi="Times New Roman" w:cs="Times New Roman"/>
          <w:bCs/>
          <w:color w:val="000000" w:themeColor="text1"/>
          <w:sz w:val="24"/>
          <w:szCs w:val="24"/>
        </w:rPr>
        <w:t>raw meat or milk products (25 g) or raw milk (25 ml) sample was homogenized in 225 ml of Lactose broth and incubated at room temperature for 1 h (Pre-enrichment). The pH was adjusted to 6</w:t>
      </w:r>
      <w:r w:rsidR="00A554E9" w:rsidRPr="00857BA3">
        <w:rPr>
          <w:rFonts w:ascii="Times New Roman" w:hAnsi="Times New Roman" w:cs="Times New Roman"/>
          <w:color w:val="000000" w:themeColor="text1"/>
          <w:sz w:val="24"/>
          <w:szCs w:val="24"/>
        </w:rPr>
        <w:t xml:space="preserve">.8 ± 0.2 and incubated mixture at </w:t>
      </w:r>
      <w:r w:rsidR="00A554E9" w:rsidRPr="00857BA3">
        <w:rPr>
          <w:rFonts w:ascii="Times New Roman" w:hAnsi="Times New Roman" w:cs="Times New Roman"/>
          <w:bCs/>
          <w:color w:val="000000" w:themeColor="text1"/>
          <w:sz w:val="24"/>
          <w:szCs w:val="24"/>
        </w:rPr>
        <w:t>35</w:t>
      </w:r>
      <w:r w:rsidR="00A554E9" w:rsidRPr="00857BA3">
        <w:rPr>
          <w:rFonts w:ascii="Times New Roman" w:hAnsi="Times New Roman" w:cs="Times New Roman"/>
          <w:bCs/>
          <w:color w:val="000000" w:themeColor="text1"/>
          <w:sz w:val="24"/>
          <w:szCs w:val="24"/>
          <w:vertAlign w:val="superscript"/>
        </w:rPr>
        <w:t>o</w:t>
      </w:r>
      <w:r w:rsidR="00A554E9" w:rsidRPr="00857BA3">
        <w:rPr>
          <w:rFonts w:ascii="Times New Roman" w:hAnsi="Times New Roman" w:cs="Times New Roman"/>
          <w:bCs/>
          <w:color w:val="000000" w:themeColor="text1"/>
          <w:sz w:val="24"/>
          <w:szCs w:val="24"/>
        </w:rPr>
        <w:t>C for 24 h</w:t>
      </w:r>
      <w:r w:rsidR="00A554E9" w:rsidRPr="00857BA3">
        <w:rPr>
          <w:rFonts w:ascii="Times New Roman" w:hAnsi="Times New Roman" w:cs="Times New Roman"/>
          <w:color w:val="000000" w:themeColor="text1"/>
          <w:sz w:val="24"/>
          <w:szCs w:val="24"/>
        </w:rPr>
        <w:t>. one</w:t>
      </w:r>
      <w:r w:rsidR="00A554E9" w:rsidRPr="00857BA3">
        <w:rPr>
          <w:rFonts w:ascii="Times New Roman" w:hAnsi="Times New Roman" w:cs="Times New Roman"/>
          <w:bCs/>
          <w:color w:val="000000" w:themeColor="text1"/>
          <w:sz w:val="24"/>
          <w:szCs w:val="24"/>
        </w:rPr>
        <w:t xml:space="preserve"> ml mixture was transferred to the 10 ml Tetrathionate (TT)</w:t>
      </w:r>
      <w:r w:rsidR="00A554E9" w:rsidRPr="00857BA3">
        <w:rPr>
          <w:rFonts w:ascii="Times New Roman" w:hAnsi="Times New Roman" w:cs="Times New Roman"/>
          <w:bCs/>
          <w:i/>
          <w:color w:val="000000" w:themeColor="text1"/>
          <w:sz w:val="24"/>
          <w:szCs w:val="24"/>
        </w:rPr>
        <w:t xml:space="preserve"> </w:t>
      </w:r>
      <w:r w:rsidR="00A554E9" w:rsidRPr="00857BA3">
        <w:rPr>
          <w:rFonts w:ascii="Times New Roman" w:hAnsi="Times New Roman" w:cs="Times New Roman"/>
          <w:bCs/>
          <w:color w:val="000000" w:themeColor="text1"/>
          <w:sz w:val="24"/>
          <w:szCs w:val="24"/>
        </w:rPr>
        <w:t>broth and incubated at 35</w:t>
      </w:r>
      <w:r w:rsidR="00A554E9" w:rsidRPr="00857BA3">
        <w:rPr>
          <w:rFonts w:ascii="Times New Roman" w:hAnsi="Times New Roman" w:cs="Times New Roman"/>
          <w:bCs/>
          <w:color w:val="000000" w:themeColor="text1"/>
          <w:sz w:val="24"/>
          <w:szCs w:val="24"/>
          <w:vertAlign w:val="superscript"/>
        </w:rPr>
        <w:t>o</w:t>
      </w:r>
      <w:r w:rsidR="00A554E9" w:rsidRPr="00857BA3">
        <w:rPr>
          <w:rFonts w:ascii="Times New Roman" w:hAnsi="Times New Roman" w:cs="Times New Roman"/>
          <w:bCs/>
          <w:color w:val="000000" w:themeColor="text1"/>
          <w:sz w:val="24"/>
          <w:szCs w:val="24"/>
        </w:rPr>
        <w:t xml:space="preserve">C for 48 h. </w:t>
      </w:r>
      <w:r w:rsidR="00A554E9" w:rsidRPr="00857BA3">
        <w:rPr>
          <w:rFonts w:ascii="Times New Roman" w:hAnsi="Times New Roman" w:cs="Times New Roman"/>
          <w:color w:val="000000" w:themeColor="text1"/>
          <w:sz w:val="24"/>
          <w:szCs w:val="24"/>
        </w:rPr>
        <w:t>After 48 h of enrichment in Tetrathionate broth, inoculum was streaked onto Hektoen enteric (HE) agar and incubated at 35</w:t>
      </w:r>
      <w:r w:rsidR="00A554E9" w:rsidRPr="00857BA3">
        <w:rPr>
          <w:rFonts w:ascii="Times New Roman" w:hAnsi="Times New Roman" w:cs="Times New Roman"/>
          <w:color w:val="000000" w:themeColor="text1"/>
          <w:sz w:val="24"/>
          <w:szCs w:val="24"/>
          <w:vertAlign w:val="superscript"/>
        </w:rPr>
        <w:t>o</w:t>
      </w:r>
      <w:r w:rsidR="00A554E9" w:rsidRPr="00857BA3">
        <w:rPr>
          <w:rFonts w:ascii="Times New Roman" w:hAnsi="Times New Roman" w:cs="Times New Roman"/>
          <w:color w:val="000000" w:themeColor="text1"/>
          <w:sz w:val="24"/>
          <w:szCs w:val="24"/>
        </w:rPr>
        <w:t>C for 48 h. Plates were checked for growth of typical colonies after 48h.</w:t>
      </w:r>
    </w:p>
    <w:p w:rsidR="00B927BB" w:rsidRPr="00857BA3" w:rsidRDefault="00B26CE8" w:rsidP="0038218D">
      <w:pPr>
        <w:spacing w:after="0" w:line="480" w:lineRule="auto"/>
        <w:ind w:firstLine="567"/>
        <w:jc w:val="both"/>
        <w:rPr>
          <w:rFonts w:ascii="Times New Roman" w:hAnsi="Times New Roman" w:cs="Times New Roman"/>
          <w:bCs/>
          <w:sz w:val="24"/>
          <w:szCs w:val="24"/>
        </w:rPr>
      </w:pPr>
      <w:r w:rsidRPr="00857BA3">
        <w:rPr>
          <w:rFonts w:ascii="Times New Roman" w:hAnsi="Times New Roman" w:cs="Times New Roman"/>
          <w:sz w:val="24"/>
          <w:szCs w:val="24"/>
        </w:rPr>
        <w:t xml:space="preserve">The typical </w:t>
      </w:r>
      <w:r w:rsidR="00A554E9" w:rsidRPr="00857BA3">
        <w:rPr>
          <w:rFonts w:ascii="Times New Roman" w:hAnsi="Times New Roman" w:cs="Times New Roman"/>
          <w:i/>
          <w:sz w:val="24"/>
          <w:szCs w:val="24"/>
        </w:rPr>
        <w:t>Salmonella</w:t>
      </w:r>
      <w:r w:rsidRPr="00857BA3">
        <w:rPr>
          <w:rFonts w:ascii="Times New Roman" w:hAnsi="Times New Roman" w:cs="Times New Roman"/>
          <w:i/>
          <w:sz w:val="24"/>
          <w:szCs w:val="24"/>
        </w:rPr>
        <w:t xml:space="preserve"> </w:t>
      </w:r>
      <w:r w:rsidRPr="00857BA3">
        <w:rPr>
          <w:rFonts w:ascii="Times New Roman" w:hAnsi="Times New Roman" w:cs="Times New Roman"/>
          <w:sz w:val="24"/>
          <w:szCs w:val="24"/>
        </w:rPr>
        <w:t xml:space="preserve">colonies </w:t>
      </w:r>
      <w:r w:rsidRPr="00857BA3">
        <w:rPr>
          <w:rFonts w:ascii="Times New Roman" w:hAnsi="Times New Roman" w:cs="Times New Roman"/>
          <w:bCs/>
          <w:sz w:val="24"/>
          <w:szCs w:val="24"/>
        </w:rPr>
        <w:t xml:space="preserve">were examined for their size, colour, consistency, shape and microscopic examination after gram’s staining. </w:t>
      </w:r>
      <w:r w:rsidR="00264156" w:rsidRPr="00857BA3">
        <w:rPr>
          <w:rFonts w:ascii="Times New Roman" w:hAnsi="Times New Roman" w:cs="Times New Roman"/>
          <w:bCs/>
          <w:sz w:val="24"/>
          <w:szCs w:val="24"/>
        </w:rPr>
        <w:t xml:space="preserve">For the conformation of </w:t>
      </w:r>
      <w:r w:rsidR="00A554E9" w:rsidRPr="00857BA3">
        <w:rPr>
          <w:rFonts w:ascii="Times New Roman" w:hAnsi="Times New Roman" w:cs="Times New Roman"/>
          <w:i/>
          <w:sz w:val="24"/>
          <w:szCs w:val="24"/>
        </w:rPr>
        <w:t>Salmonella</w:t>
      </w:r>
      <w:r w:rsidR="00281DE5" w:rsidRPr="00857BA3">
        <w:rPr>
          <w:rFonts w:ascii="Times New Roman" w:hAnsi="Times New Roman" w:cs="Times New Roman"/>
          <w:bCs/>
          <w:sz w:val="24"/>
          <w:szCs w:val="24"/>
        </w:rPr>
        <w:t xml:space="preserve">, </w:t>
      </w:r>
      <w:r w:rsidR="00FE64FD" w:rsidRPr="00857BA3">
        <w:rPr>
          <w:rFonts w:ascii="Times New Roman" w:hAnsi="Times New Roman" w:cs="Times New Roman"/>
          <w:bCs/>
          <w:sz w:val="24"/>
          <w:szCs w:val="24"/>
        </w:rPr>
        <w:t xml:space="preserve">the </w:t>
      </w:r>
      <w:r w:rsidR="00264156" w:rsidRPr="00857BA3">
        <w:rPr>
          <w:rFonts w:ascii="Times New Roman" w:hAnsi="Times New Roman" w:cs="Times New Roman"/>
          <w:bCs/>
          <w:sz w:val="24"/>
          <w:szCs w:val="24"/>
        </w:rPr>
        <w:t>biochemical characterization of the suspicious colon</w:t>
      </w:r>
      <w:r w:rsidR="008401B5" w:rsidRPr="00857BA3">
        <w:rPr>
          <w:rFonts w:ascii="Times New Roman" w:hAnsi="Times New Roman" w:cs="Times New Roman"/>
          <w:bCs/>
          <w:sz w:val="24"/>
          <w:szCs w:val="24"/>
        </w:rPr>
        <w:t>ies</w:t>
      </w:r>
      <w:r w:rsidR="00264156" w:rsidRPr="00857BA3">
        <w:rPr>
          <w:rFonts w:ascii="Times New Roman" w:hAnsi="Times New Roman" w:cs="Times New Roman"/>
          <w:bCs/>
          <w:sz w:val="24"/>
          <w:szCs w:val="24"/>
        </w:rPr>
        <w:t xml:space="preserve"> </w:t>
      </w:r>
      <w:r w:rsidR="00264156" w:rsidRPr="00857BA3">
        <w:rPr>
          <w:rFonts w:ascii="Times New Roman" w:hAnsi="Times New Roman" w:cs="Times New Roman"/>
          <w:sz w:val="24"/>
          <w:szCs w:val="24"/>
        </w:rPr>
        <w:t>was determined by</w:t>
      </w:r>
      <w:r w:rsidR="008401B5" w:rsidRPr="00857BA3">
        <w:rPr>
          <w:rFonts w:ascii="Times New Roman" w:hAnsi="Times New Roman" w:cs="Times New Roman"/>
          <w:bCs/>
          <w:sz w:val="24"/>
          <w:szCs w:val="24"/>
        </w:rPr>
        <w:t xml:space="preserve"> </w:t>
      </w:r>
      <w:r w:rsidR="00A554E9" w:rsidRPr="00857BA3">
        <w:rPr>
          <w:rFonts w:ascii="Times New Roman" w:hAnsi="Times New Roman" w:cs="Times New Roman"/>
          <w:bCs/>
          <w:sz w:val="24"/>
          <w:szCs w:val="24"/>
        </w:rPr>
        <w:t>lactose and sucrose</w:t>
      </w:r>
      <w:r w:rsidR="008401B5" w:rsidRPr="00857BA3">
        <w:rPr>
          <w:rFonts w:ascii="Times New Roman" w:hAnsi="Times New Roman" w:cs="Times New Roman"/>
          <w:bCs/>
          <w:sz w:val="24"/>
          <w:szCs w:val="24"/>
        </w:rPr>
        <w:t xml:space="preserve"> fermentation, </w:t>
      </w:r>
      <w:r w:rsidR="00A554E9" w:rsidRPr="00857BA3">
        <w:rPr>
          <w:rFonts w:ascii="Times New Roman" w:hAnsi="Times New Roman" w:cs="Times New Roman"/>
          <w:bCs/>
          <w:sz w:val="24"/>
          <w:szCs w:val="24"/>
        </w:rPr>
        <w:t xml:space="preserve">IMVIC reaction, </w:t>
      </w:r>
      <w:r w:rsidR="00483697" w:rsidRPr="00857BA3">
        <w:rPr>
          <w:rFonts w:ascii="Times New Roman" w:hAnsi="Times New Roman" w:cs="Times New Roman"/>
          <w:bCs/>
          <w:sz w:val="24"/>
          <w:szCs w:val="24"/>
        </w:rPr>
        <w:t>H</w:t>
      </w:r>
      <w:r w:rsidR="00483697" w:rsidRPr="00857BA3">
        <w:rPr>
          <w:rFonts w:ascii="Times New Roman" w:hAnsi="Times New Roman" w:cs="Times New Roman"/>
          <w:bCs/>
          <w:sz w:val="24"/>
          <w:szCs w:val="24"/>
          <w:vertAlign w:val="subscript"/>
        </w:rPr>
        <w:t>2</w:t>
      </w:r>
      <w:r w:rsidR="00483697" w:rsidRPr="00857BA3">
        <w:rPr>
          <w:rFonts w:ascii="Times New Roman" w:hAnsi="Times New Roman" w:cs="Times New Roman"/>
          <w:bCs/>
          <w:sz w:val="24"/>
          <w:szCs w:val="24"/>
        </w:rPr>
        <w:t xml:space="preserve">S </w:t>
      </w:r>
      <w:r w:rsidR="00A554E9" w:rsidRPr="00857BA3">
        <w:rPr>
          <w:rFonts w:ascii="Times New Roman" w:hAnsi="Times New Roman" w:cs="Times New Roman"/>
          <w:bCs/>
          <w:sz w:val="24"/>
          <w:szCs w:val="24"/>
        </w:rPr>
        <w:t>production</w:t>
      </w:r>
      <w:r w:rsidR="00483697" w:rsidRPr="00857BA3">
        <w:rPr>
          <w:rFonts w:ascii="Times New Roman" w:hAnsi="Times New Roman" w:cs="Times New Roman"/>
          <w:bCs/>
          <w:sz w:val="24"/>
          <w:szCs w:val="24"/>
        </w:rPr>
        <w:t xml:space="preserve">, </w:t>
      </w:r>
      <w:r w:rsidR="007A1F38" w:rsidRPr="00857BA3">
        <w:rPr>
          <w:rFonts w:ascii="Times New Roman" w:hAnsi="Times New Roman" w:cs="Times New Roman"/>
          <w:bCs/>
          <w:sz w:val="24"/>
          <w:szCs w:val="24"/>
        </w:rPr>
        <w:t>l</w:t>
      </w:r>
      <w:r w:rsidR="00A554E9" w:rsidRPr="00857BA3">
        <w:rPr>
          <w:rFonts w:ascii="Times New Roman" w:hAnsi="Times New Roman" w:cs="Times New Roman"/>
          <w:bCs/>
          <w:sz w:val="24"/>
          <w:szCs w:val="24"/>
        </w:rPr>
        <w:t>ysine decarboxyl</w:t>
      </w:r>
      <w:r w:rsidR="007A1F38" w:rsidRPr="00857BA3">
        <w:rPr>
          <w:rFonts w:ascii="Times New Roman" w:hAnsi="Times New Roman" w:cs="Times New Roman"/>
          <w:bCs/>
          <w:sz w:val="24"/>
          <w:szCs w:val="24"/>
        </w:rPr>
        <w:t>l</w:t>
      </w:r>
      <w:r w:rsidR="00A554E9" w:rsidRPr="00857BA3">
        <w:rPr>
          <w:rFonts w:ascii="Times New Roman" w:hAnsi="Times New Roman" w:cs="Times New Roman"/>
          <w:bCs/>
          <w:sz w:val="24"/>
          <w:szCs w:val="24"/>
        </w:rPr>
        <w:t xml:space="preserve">ation, and </w:t>
      </w:r>
      <w:r w:rsidR="007A1F38" w:rsidRPr="00857BA3">
        <w:rPr>
          <w:rFonts w:ascii="Times New Roman" w:hAnsi="Times New Roman" w:cs="Times New Roman"/>
          <w:bCs/>
          <w:sz w:val="24"/>
          <w:szCs w:val="24"/>
        </w:rPr>
        <w:t>u</w:t>
      </w:r>
      <w:r w:rsidR="00A554E9" w:rsidRPr="00857BA3">
        <w:rPr>
          <w:rFonts w:ascii="Times New Roman" w:hAnsi="Times New Roman" w:cs="Times New Roman"/>
          <w:bCs/>
          <w:sz w:val="24"/>
          <w:szCs w:val="24"/>
        </w:rPr>
        <w:t xml:space="preserve">rease production </w:t>
      </w:r>
      <w:r w:rsidR="007A45CC" w:rsidRPr="00857BA3">
        <w:rPr>
          <w:rFonts w:ascii="Times New Roman" w:hAnsi="Times New Roman" w:cs="Times New Roman"/>
          <w:color w:val="000000" w:themeColor="text1"/>
          <w:sz w:val="24"/>
          <w:szCs w:val="24"/>
        </w:rPr>
        <w:t xml:space="preserve">assay </w:t>
      </w:r>
      <w:r w:rsidR="00264156" w:rsidRPr="00857BA3">
        <w:rPr>
          <w:rFonts w:ascii="Times New Roman" w:hAnsi="Times New Roman" w:cs="Times New Roman"/>
          <w:bCs/>
          <w:sz w:val="24"/>
          <w:szCs w:val="24"/>
        </w:rPr>
        <w:t xml:space="preserve">as </w:t>
      </w:r>
      <w:r w:rsidR="002D31E3" w:rsidRPr="00857BA3">
        <w:rPr>
          <w:rFonts w:ascii="Times New Roman" w:hAnsi="Times New Roman" w:cs="Times New Roman"/>
          <w:sz w:val="24"/>
          <w:szCs w:val="24"/>
        </w:rPr>
        <w:t>described by</w:t>
      </w:r>
      <w:r w:rsidR="002D31E3" w:rsidRPr="00857BA3">
        <w:rPr>
          <w:rFonts w:ascii="Times New Roman" w:hAnsi="Times New Roman" w:cs="Times New Roman"/>
          <w:bCs/>
          <w:sz w:val="24"/>
          <w:szCs w:val="24"/>
        </w:rPr>
        <w:t xml:space="preserve"> </w:t>
      </w:r>
      <w:r w:rsidR="007A1F38" w:rsidRPr="00857BA3">
        <w:rPr>
          <w:rFonts w:ascii="Times New Roman" w:hAnsi="Times New Roman" w:cs="Times New Roman"/>
          <w:sz w:val="24"/>
          <w:szCs w:val="24"/>
        </w:rPr>
        <w:t xml:space="preserve">Andrews and Hammack </w:t>
      </w:r>
      <w:r w:rsidR="002D31E3" w:rsidRPr="00857BA3">
        <w:rPr>
          <w:rFonts w:ascii="Times New Roman" w:hAnsi="Times New Roman" w:cs="Times New Roman"/>
          <w:sz w:val="24"/>
          <w:szCs w:val="24"/>
        </w:rPr>
        <w:t>(1998)</w:t>
      </w:r>
      <w:r w:rsidR="00264156" w:rsidRPr="00857BA3">
        <w:rPr>
          <w:rFonts w:ascii="Times New Roman" w:hAnsi="Times New Roman" w:cs="Times New Roman"/>
          <w:bCs/>
          <w:sz w:val="24"/>
          <w:szCs w:val="24"/>
        </w:rPr>
        <w:t xml:space="preserve">. </w:t>
      </w:r>
    </w:p>
    <w:p w:rsidR="00B927BB" w:rsidRPr="004C6793" w:rsidRDefault="00871A8F" w:rsidP="0038218D">
      <w:pPr>
        <w:spacing w:after="0" w:line="480" w:lineRule="auto"/>
        <w:jc w:val="both"/>
        <w:rPr>
          <w:rFonts w:ascii="Times New Roman" w:hAnsi="Times New Roman" w:cs="Times New Roman"/>
          <w:bCs/>
          <w:sz w:val="24"/>
          <w:szCs w:val="24"/>
        </w:rPr>
      </w:pPr>
      <w:r w:rsidRPr="004C6793">
        <w:rPr>
          <w:rFonts w:ascii="Times New Roman" w:hAnsi="Times New Roman" w:cs="Times New Roman"/>
          <w:bCs/>
          <w:sz w:val="24"/>
          <w:szCs w:val="24"/>
        </w:rPr>
        <w:t xml:space="preserve">Identification of </w:t>
      </w:r>
      <w:r w:rsidR="007A1F38" w:rsidRPr="004C6793">
        <w:rPr>
          <w:rFonts w:ascii="Times New Roman" w:hAnsi="Times New Roman" w:cs="Times New Roman"/>
          <w:i/>
          <w:sz w:val="24"/>
          <w:szCs w:val="24"/>
        </w:rPr>
        <w:t>Salmonella spp.</w:t>
      </w:r>
      <w:r w:rsidRPr="004C6793">
        <w:rPr>
          <w:rFonts w:ascii="Times New Roman" w:hAnsi="Times New Roman" w:cs="Times New Roman"/>
          <w:bCs/>
          <w:sz w:val="24"/>
          <w:szCs w:val="24"/>
        </w:rPr>
        <w:t xml:space="preserve"> by PCR</w:t>
      </w:r>
    </w:p>
    <w:p w:rsidR="00B927BB" w:rsidRPr="00857BA3" w:rsidRDefault="00956AAD" w:rsidP="0038218D">
      <w:pPr>
        <w:spacing w:after="0" w:line="480" w:lineRule="auto"/>
        <w:ind w:firstLine="567"/>
        <w:jc w:val="both"/>
        <w:rPr>
          <w:rFonts w:ascii="Times New Roman" w:hAnsi="Times New Roman" w:cs="Times New Roman"/>
          <w:sz w:val="24"/>
          <w:szCs w:val="24"/>
        </w:rPr>
      </w:pPr>
      <w:r w:rsidRPr="00857BA3">
        <w:rPr>
          <w:rFonts w:ascii="Times New Roman" w:hAnsi="Times New Roman" w:cs="Times New Roman"/>
          <w:sz w:val="24"/>
          <w:szCs w:val="24"/>
        </w:rPr>
        <w:t xml:space="preserve">PCR </w:t>
      </w:r>
      <w:r w:rsidR="0079277A" w:rsidRPr="00857BA3">
        <w:rPr>
          <w:rFonts w:ascii="Times New Roman" w:hAnsi="Times New Roman" w:cs="Times New Roman"/>
          <w:sz w:val="24"/>
          <w:szCs w:val="24"/>
        </w:rPr>
        <w:t xml:space="preserve">reaction </w:t>
      </w:r>
      <w:r w:rsidRPr="00857BA3">
        <w:rPr>
          <w:rFonts w:ascii="Times New Roman" w:hAnsi="Times New Roman" w:cs="Times New Roman"/>
          <w:sz w:val="24"/>
          <w:szCs w:val="24"/>
        </w:rPr>
        <w:t xml:space="preserve">for </w:t>
      </w:r>
      <w:r w:rsidR="00FE563E" w:rsidRPr="00857BA3">
        <w:rPr>
          <w:rFonts w:ascii="Times New Roman" w:hAnsi="Times New Roman" w:cs="Times New Roman"/>
          <w:i/>
          <w:sz w:val="24"/>
          <w:szCs w:val="24"/>
        </w:rPr>
        <w:t>i</w:t>
      </w:r>
      <w:r w:rsidR="007A1F38" w:rsidRPr="00857BA3">
        <w:rPr>
          <w:rFonts w:ascii="Times New Roman" w:hAnsi="Times New Roman" w:cs="Times New Roman"/>
          <w:i/>
          <w:sz w:val="24"/>
          <w:szCs w:val="24"/>
        </w:rPr>
        <w:t>nv</w:t>
      </w:r>
      <w:r w:rsidR="00B927BB" w:rsidRPr="00857BA3">
        <w:rPr>
          <w:rFonts w:ascii="Times New Roman" w:hAnsi="Times New Roman" w:cs="Times New Roman"/>
          <w:sz w:val="24"/>
          <w:szCs w:val="24"/>
        </w:rPr>
        <w:t xml:space="preserve"> ‘</w:t>
      </w:r>
      <w:r w:rsidR="007A1F38" w:rsidRPr="00857BA3">
        <w:rPr>
          <w:rFonts w:ascii="Times New Roman" w:hAnsi="Times New Roman" w:cs="Times New Roman"/>
          <w:sz w:val="24"/>
          <w:szCs w:val="24"/>
        </w:rPr>
        <w:t>A</w:t>
      </w:r>
      <w:r w:rsidR="00FE563E" w:rsidRPr="00857BA3">
        <w:rPr>
          <w:rFonts w:ascii="Times New Roman" w:hAnsi="Times New Roman" w:cs="Times New Roman"/>
          <w:sz w:val="24"/>
          <w:szCs w:val="24"/>
        </w:rPr>
        <w:t xml:space="preserve">’ </w:t>
      </w:r>
      <w:r w:rsidRPr="00857BA3">
        <w:rPr>
          <w:rFonts w:ascii="Times New Roman" w:hAnsi="Times New Roman" w:cs="Times New Roman"/>
          <w:sz w:val="24"/>
          <w:szCs w:val="24"/>
        </w:rPr>
        <w:t xml:space="preserve">gene based detection of </w:t>
      </w:r>
      <w:r w:rsidR="007A1F38" w:rsidRPr="00857BA3">
        <w:rPr>
          <w:rFonts w:ascii="Times New Roman" w:hAnsi="Times New Roman" w:cs="Times New Roman"/>
          <w:bCs/>
          <w:i/>
          <w:sz w:val="24"/>
          <w:szCs w:val="24"/>
        </w:rPr>
        <w:t>Salmonella spp.</w:t>
      </w:r>
      <w:r w:rsidR="00FE563E" w:rsidRPr="00857BA3">
        <w:rPr>
          <w:rFonts w:ascii="Times New Roman" w:hAnsi="Times New Roman" w:cs="Times New Roman"/>
          <w:bCs/>
          <w:sz w:val="24"/>
          <w:szCs w:val="24"/>
        </w:rPr>
        <w:t xml:space="preserve"> </w:t>
      </w:r>
      <w:r w:rsidRPr="00857BA3">
        <w:rPr>
          <w:rFonts w:ascii="Times New Roman" w:hAnsi="Times New Roman" w:cs="Times New Roman"/>
          <w:bCs/>
          <w:sz w:val="24"/>
          <w:szCs w:val="24"/>
        </w:rPr>
        <w:t xml:space="preserve">was </w:t>
      </w:r>
      <w:r w:rsidR="0089478F" w:rsidRPr="00857BA3">
        <w:rPr>
          <w:rFonts w:ascii="Times New Roman" w:hAnsi="Times New Roman" w:cs="Times New Roman"/>
          <w:bCs/>
          <w:sz w:val="24"/>
          <w:szCs w:val="24"/>
        </w:rPr>
        <w:t>standardized</w:t>
      </w:r>
      <w:r w:rsidR="0089478F" w:rsidRPr="00857BA3">
        <w:rPr>
          <w:rFonts w:ascii="Times New Roman" w:hAnsi="Times New Roman" w:cs="Times New Roman"/>
          <w:b/>
          <w:bCs/>
          <w:sz w:val="24"/>
          <w:szCs w:val="24"/>
        </w:rPr>
        <w:t xml:space="preserve"> </w:t>
      </w:r>
      <w:r w:rsidR="00B927BB" w:rsidRPr="00857BA3">
        <w:rPr>
          <w:rFonts w:ascii="Times New Roman" w:hAnsi="Times New Roman" w:cs="Times New Roman"/>
          <w:bCs/>
          <w:sz w:val="24"/>
          <w:szCs w:val="24"/>
        </w:rPr>
        <w:t>as</w:t>
      </w:r>
      <w:r w:rsidR="00B927BB" w:rsidRPr="00857BA3">
        <w:rPr>
          <w:rFonts w:ascii="Times New Roman" w:hAnsi="Times New Roman" w:cs="Times New Roman"/>
          <w:b/>
          <w:bCs/>
          <w:sz w:val="24"/>
          <w:szCs w:val="24"/>
        </w:rPr>
        <w:t xml:space="preserve"> </w:t>
      </w:r>
      <w:r w:rsidRPr="00857BA3">
        <w:rPr>
          <w:rFonts w:ascii="Times New Roman" w:hAnsi="Times New Roman" w:cs="Times New Roman"/>
          <w:sz w:val="24"/>
          <w:szCs w:val="24"/>
        </w:rPr>
        <w:t xml:space="preserve">per </w:t>
      </w:r>
      <w:r w:rsidR="007A1F38" w:rsidRPr="00857BA3">
        <w:rPr>
          <w:rFonts w:ascii="Times New Roman" w:hAnsi="Times New Roman" w:cs="Times New Roman"/>
          <w:sz w:val="24"/>
          <w:szCs w:val="24"/>
        </w:rPr>
        <w:t>Cocolin</w:t>
      </w:r>
      <w:r w:rsidR="00FE563E" w:rsidRPr="00857BA3">
        <w:rPr>
          <w:rFonts w:ascii="Times New Roman" w:hAnsi="Times New Roman" w:cs="Times New Roman"/>
          <w:sz w:val="24"/>
          <w:szCs w:val="24"/>
        </w:rPr>
        <w:t xml:space="preserve"> </w:t>
      </w:r>
      <w:r w:rsidR="000E5E80" w:rsidRPr="00857BA3">
        <w:rPr>
          <w:rFonts w:ascii="Times New Roman" w:hAnsi="Times New Roman" w:cs="Times New Roman"/>
          <w:sz w:val="24"/>
          <w:szCs w:val="24"/>
        </w:rPr>
        <w:t>et al.</w:t>
      </w:r>
      <w:r w:rsidR="0026533D" w:rsidRPr="00857BA3">
        <w:rPr>
          <w:rFonts w:ascii="Times New Roman" w:hAnsi="Times New Roman" w:cs="Times New Roman"/>
          <w:sz w:val="24"/>
          <w:szCs w:val="24"/>
        </w:rPr>
        <w:t xml:space="preserve"> </w:t>
      </w:r>
      <w:r w:rsidRPr="00857BA3">
        <w:rPr>
          <w:rFonts w:ascii="Times New Roman" w:hAnsi="Times New Roman" w:cs="Times New Roman"/>
          <w:sz w:val="24"/>
          <w:szCs w:val="24"/>
        </w:rPr>
        <w:t>(199</w:t>
      </w:r>
      <w:r w:rsidR="007A1F38" w:rsidRPr="00857BA3">
        <w:rPr>
          <w:rFonts w:ascii="Times New Roman" w:hAnsi="Times New Roman" w:cs="Times New Roman"/>
          <w:sz w:val="24"/>
          <w:szCs w:val="24"/>
        </w:rPr>
        <w:t>8</w:t>
      </w:r>
      <w:r w:rsidRPr="00857BA3">
        <w:rPr>
          <w:rFonts w:ascii="Times New Roman" w:hAnsi="Times New Roman" w:cs="Times New Roman"/>
          <w:sz w:val="24"/>
          <w:szCs w:val="24"/>
        </w:rPr>
        <w:t xml:space="preserve">) with some modifications. The DNA extraction method adopted as described earlier by Sambrook and Russel (2001). </w:t>
      </w:r>
      <w:r w:rsidR="00282681" w:rsidRPr="00857BA3">
        <w:rPr>
          <w:rFonts w:ascii="Times New Roman" w:hAnsi="Times New Roman" w:cs="Times New Roman"/>
          <w:sz w:val="24"/>
          <w:szCs w:val="24"/>
        </w:rPr>
        <w:t xml:space="preserve">The primers used in this study were synthesized by </w:t>
      </w:r>
      <w:r w:rsidR="00FE563E" w:rsidRPr="00857BA3">
        <w:rPr>
          <w:rFonts w:ascii="Times New Roman" w:hAnsi="Times New Roman" w:cs="Times New Roman"/>
          <w:sz w:val="24"/>
          <w:szCs w:val="24"/>
        </w:rPr>
        <w:t>Agile Life Sciences</w:t>
      </w:r>
      <w:r w:rsidR="004469B2" w:rsidRPr="00857BA3">
        <w:rPr>
          <w:rFonts w:ascii="Times New Roman" w:hAnsi="Times New Roman" w:cs="Times New Roman"/>
          <w:sz w:val="24"/>
          <w:szCs w:val="24"/>
        </w:rPr>
        <w:t>,</w:t>
      </w:r>
      <w:r w:rsidR="00282681" w:rsidRPr="00857BA3">
        <w:rPr>
          <w:rFonts w:ascii="Times New Roman" w:hAnsi="Times New Roman" w:cs="Times New Roman"/>
          <w:sz w:val="24"/>
          <w:szCs w:val="24"/>
        </w:rPr>
        <w:t xml:space="preserve"> </w:t>
      </w:r>
      <w:r w:rsidR="00FE563E" w:rsidRPr="00857BA3">
        <w:rPr>
          <w:rFonts w:ascii="Times New Roman" w:hAnsi="Times New Roman" w:cs="Times New Roman"/>
          <w:sz w:val="24"/>
          <w:szCs w:val="24"/>
        </w:rPr>
        <w:t>Mumbai, India</w:t>
      </w:r>
      <w:r w:rsidR="00282681" w:rsidRPr="00857BA3">
        <w:rPr>
          <w:rFonts w:ascii="Times New Roman" w:hAnsi="Times New Roman" w:cs="Times New Roman"/>
          <w:sz w:val="24"/>
          <w:szCs w:val="24"/>
        </w:rPr>
        <w:t xml:space="preserve">. The </w:t>
      </w:r>
      <w:r w:rsidR="0026533D" w:rsidRPr="00857BA3">
        <w:rPr>
          <w:rFonts w:ascii="Times New Roman" w:hAnsi="Times New Roman" w:cs="Times New Roman"/>
          <w:sz w:val="24"/>
          <w:szCs w:val="24"/>
        </w:rPr>
        <w:t xml:space="preserve">PCR reaction for </w:t>
      </w:r>
      <w:r w:rsidR="00282681" w:rsidRPr="00857BA3">
        <w:rPr>
          <w:rFonts w:ascii="Times New Roman" w:hAnsi="Times New Roman" w:cs="Times New Roman"/>
          <w:sz w:val="24"/>
          <w:szCs w:val="24"/>
        </w:rPr>
        <w:t xml:space="preserve">amplification of </w:t>
      </w:r>
      <w:r w:rsidR="00810290" w:rsidRPr="00857BA3">
        <w:rPr>
          <w:rFonts w:ascii="Times New Roman" w:hAnsi="Times New Roman" w:cs="Times New Roman"/>
          <w:i/>
          <w:sz w:val="24"/>
          <w:szCs w:val="24"/>
        </w:rPr>
        <w:t>inv</w:t>
      </w:r>
      <w:r w:rsidR="00810290" w:rsidRPr="00857BA3">
        <w:rPr>
          <w:rFonts w:ascii="Times New Roman" w:hAnsi="Times New Roman" w:cs="Times New Roman"/>
          <w:sz w:val="24"/>
          <w:szCs w:val="24"/>
        </w:rPr>
        <w:t xml:space="preserve"> ‘A’ </w:t>
      </w:r>
      <w:r w:rsidR="00282681" w:rsidRPr="00857BA3">
        <w:rPr>
          <w:rFonts w:ascii="Times New Roman" w:hAnsi="Times New Roman" w:cs="Times New Roman"/>
          <w:sz w:val="24"/>
          <w:szCs w:val="24"/>
        </w:rPr>
        <w:t>gene (</w:t>
      </w:r>
      <w:r w:rsidR="000E526D" w:rsidRPr="00857BA3">
        <w:rPr>
          <w:rFonts w:ascii="Times New Roman" w:hAnsi="Times New Roman" w:cs="Times New Roman"/>
          <w:sz w:val="24"/>
          <w:szCs w:val="24"/>
        </w:rPr>
        <w:t>3</w:t>
      </w:r>
      <w:r w:rsidR="00810290">
        <w:rPr>
          <w:rFonts w:ascii="Times New Roman" w:hAnsi="Times New Roman" w:cs="Times New Roman"/>
          <w:sz w:val="24"/>
          <w:szCs w:val="24"/>
        </w:rPr>
        <w:t>89</w:t>
      </w:r>
      <w:r w:rsidR="00282681" w:rsidRPr="00857BA3">
        <w:rPr>
          <w:rFonts w:ascii="Times New Roman" w:hAnsi="Times New Roman" w:cs="Times New Roman"/>
          <w:sz w:val="24"/>
          <w:szCs w:val="24"/>
        </w:rPr>
        <w:t xml:space="preserve"> bp) was </w:t>
      </w:r>
      <w:r w:rsidR="0026533D" w:rsidRPr="00857BA3">
        <w:rPr>
          <w:rFonts w:ascii="Times New Roman" w:hAnsi="Times New Roman" w:cs="Times New Roman"/>
          <w:sz w:val="24"/>
          <w:szCs w:val="24"/>
        </w:rPr>
        <w:t>optimized</w:t>
      </w:r>
      <w:r w:rsidR="00282681" w:rsidRPr="00857BA3">
        <w:rPr>
          <w:rFonts w:ascii="Times New Roman" w:hAnsi="Times New Roman" w:cs="Times New Roman"/>
          <w:sz w:val="24"/>
          <w:szCs w:val="24"/>
        </w:rPr>
        <w:t xml:space="preserve"> as follows: </w:t>
      </w:r>
      <w:r w:rsidR="007A1F38" w:rsidRPr="00857BA3">
        <w:rPr>
          <w:rFonts w:ascii="Times New Roman" w:hAnsi="Times New Roman" w:cs="Times New Roman"/>
          <w:color w:val="000000" w:themeColor="text1"/>
          <w:sz w:val="24"/>
          <w:szCs w:val="24"/>
        </w:rPr>
        <w:t xml:space="preserve">5 µl of 10X PCR </w:t>
      </w:r>
      <w:r w:rsidR="007A1F38" w:rsidRPr="00857BA3">
        <w:rPr>
          <w:rFonts w:ascii="Times New Roman" w:hAnsi="Times New Roman" w:cs="Times New Roman"/>
          <w:color w:val="000000" w:themeColor="text1"/>
          <w:sz w:val="24"/>
          <w:szCs w:val="24"/>
        </w:rPr>
        <w:lastRenderedPageBreak/>
        <w:t>buffer (20 mM Tris HCl, pH 8.0 at 25</w:t>
      </w:r>
      <w:r w:rsidR="007A1F38" w:rsidRPr="00857BA3">
        <w:rPr>
          <w:rFonts w:ascii="Times New Roman" w:hAnsi="Times New Roman" w:cs="Times New Roman"/>
          <w:color w:val="000000" w:themeColor="text1"/>
          <w:sz w:val="24"/>
          <w:szCs w:val="24"/>
          <w:vertAlign w:val="superscript"/>
        </w:rPr>
        <w:t>o</w:t>
      </w:r>
      <w:r w:rsidR="007A1F38" w:rsidRPr="00857BA3">
        <w:rPr>
          <w:rFonts w:ascii="Times New Roman" w:hAnsi="Times New Roman" w:cs="Times New Roman"/>
          <w:color w:val="000000" w:themeColor="text1"/>
          <w:sz w:val="24"/>
          <w:szCs w:val="24"/>
        </w:rPr>
        <w:t>C, 100 mM  KCl,  0.1 M EDTA, 1 mM DTT, 50% glycerol, 0.5% tween 20 and 0.5% Nonidet-P40), 1.5 mM MgCl</w:t>
      </w:r>
      <w:r w:rsidR="007A1F38" w:rsidRPr="00857BA3">
        <w:rPr>
          <w:rFonts w:ascii="Times New Roman" w:hAnsi="Times New Roman" w:cs="Times New Roman"/>
          <w:color w:val="000000" w:themeColor="text1"/>
          <w:sz w:val="24"/>
          <w:szCs w:val="24"/>
          <w:vertAlign w:val="subscript"/>
        </w:rPr>
        <w:t>2</w:t>
      </w:r>
      <w:r w:rsidR="007A1F38" w:rsidRPr="00857BA3">
        <w:rPr>
          <w:rFonts w:ascii="Times New Roman" w:hAnsi="Times New Roman" w:cs="Times New Roman"/>
          <w:color w:val="000000" w:themeColor="text1"/>
          <w:sz w:val="24"/>
          <w:szCs w:val="24"/>
        </w:rPr>
        <w:t xml:space="preserve">, 0.2 mM of each dATP, dCTP, dGTP and dTTP, 1 µl of each primer (10 pmol), 1 U (unit) of </w:t>
      </w:r>
      <w:r w:rsidR="007A1F38" w:rsidRPr="00857BA3">
        <w:rPr>
          <w:rFonts w:ascii="Times New Roman" w:hAnsi="Times New Roman" w:cs="Times New Roman"/>
          <w:i/>
          <w:color w:val="000000" w:themeColor="text1"/>
          <w:sz w:val="24"/>
          <w:szCs w:val="24"/>
        </w:rPr>
        <w:t>Taq</w:t>
      </w:r>
      <w:r w:rsidR="007A1F38" w:rsidRPr="00857BA3">
        <w:rPr>
          <w:rFonts w:ascii="Times New Roman" w:hAnsi="Times New Roman" w:cs="Times New Roman"/>
          <w:color w:val="000000" w:themeColor="text1"/>
          <w:sz w:val="24"/>
          <w:szCs w:val="24"/>
        </w:rPr>
        <w:t xml:space="preserve"> DNA polymerase (Biogene, USA), 5 µl of DNA as template and final volume made upto 50 µl using nuclease free water. The cycling conditions were including initial denaturation step at 95</w:t>
      </w:r>
      <w:r w:rsidR="007A1F38" w:rsidRPr="00857BA3">
        <w:rPr>
          <w:rFonts w:ascii="Times New Roman" w:hAnsi="Times New Roman" w:cs="Times New Roman"/>
          <w:color w:val="000000" w:themeColor="text1"/>
          <w:sz w:val="24"/>
          <w:szCs w:val="24"/>
          <w:vertAlign w:val="superscript"/>
        </w:rPr>
        <w:t>o</w:t>
      </w:r>
      <w:r w:rsidR="007A1F38" w:rsidRPr="00857BA3">
        <w:rPr>
          <w:rFonts w:ascii="Times New Roman" w:hAnsi="Times New Roman" w:cs="Times New Roman"/>
          <w:color w:val="000000" w:themeColor="text1"/>
          <w:sz w:val="24"/>
          <w:szCs w:val="24"/>
        </w:rPr>
        <w:t>C for 5 min followed by 35 subsequent cycles of heat denaturation of 95</w:t>
      </w:r>
      <w:r w:rsidR="007A1F38" w:rsidRPr="00857BA3">
        <w:rPr>
          <w:rFonts w:ascii="Times New Roman" w:hAnsi="Times New Roman" w:cs="Times New Roman"/>
          <w:color w:val="000000" w:themeColor="text1"/>
          <w:sz w:val="24"/>
          <w:szCs w:val="24"/>
          <w:vertAlign w:val="superscript"/>
        </w:rPr>
        <w:t>o</w:t>
      </w:r>
      <w:r w:rsidR="007A1F38" w:rsidRPr="00857BA3">
        <w:rPr>
          <w:rFonts w:ascii="Times New Roman" w:hAnsi="Times New Roman" w:cs="Times New Roman"/>
          <w:color w:val="000000" w:themeColor="text1"/>
          <w:sz w:val="24"/>
          <w:szCs w:val="24"/>
        </w:rPr>
        <w:t>C for 1 min, annealing at 54</w:t>
      </w:r>
      <w:r w:rsidR="007A1F38" w:rsidRPr="00857BA3">
        <w:rPr>
          <w:rFonts w:ascii="Times New Roman" w:hAnsi="Times New Roman" w:cs="Times New Roman"/>
          <w:color w:val="000000" w:themeColor="text1"/>
          <w:sz w:val="24"/>
          <w:szCs w:val="24"/>
          <w:vertAlign w:val="superscript"/>
        </w:rPr>
        <w:t>o</w:t>
      </w:r>
      <w:r w:rsidR="007A1F38" w:rsidRPr="00857BA3">
        <w:rPr>
          <w:rFonts w:ascii="Times New Roman" w:hAnsi="Times New Roman" w:cs="Times New Roman"/>
          <w:color w:val="000000" w:themeColor="text1"/>
          <w:sz w:val="24"/>
          <w:szCs w:val="24"/>
        </w:rPr>
        <w:t>C for 1 min, and extension at 72</w:t>
      </w:r>
      <w:r w:rsidR="007A1F38" w:rsidRPr="00857BA3">
        <w:rPr>
          <w:rFonts w:ascii="Times New Roman" w:hAnsi="Times New Roman" w:cs="Times New Roman"/>
          <w:color w:val="000000" w:themeColor="text1"/>
          <w:sz w:val="24"/>
          <w:szCs w:val="24"/>
          <w:vertAlign w:val="superscript"/>
        </w:rPr>
        <w:t>o</w:t>
      </w:r>
      <w:r w:rsidR="007A1F38" w:rsidRPr="00857BA3">
        <w:rPr>
          <w:rFonts w:ascii="Times New Roman" w:hAnsi="Times New Roman" w:cs="Times New Roman"/>
          <w:color w:val="000000" w:themeColor="text1"/>
          <w:sz w:val="24"/>
          <w:szCs w:val="24"/>
        </w:rPr>
        <w:t>C for 1 min. A final extension was performed at 72</w:t>
      </w:r>
      <w:r w:rsidR="007A1F38" w:rsidRPr="00857BA3">
        <w:rPr>
          <w:rFonts w:ascii="Times New Roman" w:hAnsi="Times New Roman" w:cs="Times New Roman"/>
          <w:color w:val="000000" w:themeColor="text1"/>
          <w:sz w:val="24"/>
          <w:szCs w:val="24"/>
          <w:vertAlign w:val="superscript"/>
        </w:rPr>
        <w:t>o</w:t>
      </w:r>
      <w:r w:rsidR="007A1F38" w:rsidRPr="00857BA3">
        <w:rPr>
          <w:rFonts w:ascii="Times New Roman" w:hAnsi="Times New Roman" w:cs="Times New Roman"/>
          <w:color w:val="000000" w:themeColor="text1"/>
          <w:sz w:val="24"/>
          <w:szCs w:val="24"/>
        </w:rPr>
        <w:t>C for 5 min to complete the synthesis of all strands.</w:t>
      </w:r>
      <w:r w:rsidR="00A07B2F" w:rsidRPr="00857BA3">
        <w:rPr>
          <w:rFonts w:ascii="Times New Roman" w:hAnsi="Times New Roman" w:cs="Times New Roman"/>
          <w:color w:val="000000" w:themeColor="text1"/>
          <w:sz w:val="24"/>
          <w:szCs w:val="24"/>
        </w:rPr>
        <w:t xml:space="preserve"> The </w:t>
      </w:r>
      <w:r w:rsidR="00282681" w:rsidRPr="00857BA3">
        <w:rPr>
          <w:rFonts w:ascii="Times New Roman" w:hAnsi="Times New Roman" w:cs="Times New Roman"/>
          <w:sz w:val="24"/>
          <w:szCs w:val="24"/>
        </w:rPr>
        <w:t>PCR products were separated in 1.5% agarose gel electrophoresis, stained by ethidium bromide (Sigma-Aldrich, USA), and visualized under UV light.</w:t>
      </w:r>
    </w:p>
    <w:p w:rsidR="00B927BB" w:rsidRPr="00857BA3" w:rsidRDefault="004469B2" w:rsidP="0038218D">
      <w:pPr>
        <w:spacing w:after="0" w:line="480" w:lineRule="auto"/>
        <w:ind w:firstLine="567"/>
        <w:jc w:val="both"/>
        <w:rPr>
          <w:rFonts w:ascii="Times New Roman" w:hAnsi="Times New Roman" w:cs="Times New Roman"/>
          <w:sz w:val="24"/>
          <w:szCs w:val="24"/>
        </w:rPr>
      </w:pPr>
      <w:r w:rsidRPr="00857BA3">
        <w:rPr>
          <w:rFonts w:ascii="Times New Roman" w:hAnsi="Times New Roman" w:cs="Times New Roman"/>
          <w:sz w:val="24"/>
          <w:szCs w:val="24"/>
        </w:rPr>
        <w:t xml:space="preserve">The specificity of PCR assay was determined using reference/standard cultures of </w:t>
      </w:r>
      <w:r w:rsidR="00A07B2F" w:rsidRPr="00857BA3">
        <w:rPr>
          <w:rFonts w:ascii="Times New Roman" w:hAnsi="Times New Roman" w:cs="Times New Roman"/>
          <w:bCs/>
          <w:i/>
          <w:sz w:val="24"/>
          <w:szCs w:val="24"/>
        </w:rPr>
        <w:t xml:space="preserve">Salmonella typhimurium </w:t>
      </w:r>
      <w:r w:rsidR="00A07B2F" w:rsidRPr="00857BA3">
        <w:rPr>
          <w:rFonts w:ascii="Times New Roman" w:hAnsi="Times New Roman" w:cs="Times New Roman"/>
          <w:bCs/>
          <w:sz w:val="24"/>
          <w:szCs w:val="24"/>
        </w:rPr>
        <w:t xml:space="preserve">(MTCC 98), </w:t>
      </w:r>
      <w:r w:rsidR="00A07B2F" w:rsidRPr="00857BA3">
        <w:rPr>
          <w:rFonts w:ascii="Times New Roman" w:hAnsi="Times New Roman" w:cs="Times New Roman"/>
          <w:bCs/>
          <w:i/>
          <w:sz w:val="24"/>
          <w:szCs w:val="24"/>
        </w:rPr>
        <w:t>Salmonella enteritidis</w:t>
      </w:r>
      <w:r w:rsidRPr="00857BA3">
        <w:rPr>
          <w:rFonts w:ascii="Times New Roman" w:hAnsi="Times New Roman" w:cs="Times New Roman"/>
          <w:bCs/>
          <w:sz w:val="24"/>
          <w:szCs w:val="24"/>
        </w:rPr>
        <w:t xml:space="preserve"> (</w:t>
      </w:r>
      <w:r w:rsidR="00A07B2F" w:rsidRPr="00857BA3">
        <w:rPr>
          <w:rFonts w:ascii="Times New Roman" w:hAnsi="Times New Roman" w:cs="Times New Roman"/>
          <w:bCs/>
          <w:sz w:val="24"/>
          <w:szCs w:val="24"/>
        </w:rPr>
        <w:t>E 2094</w:t>
      </w:r>
      <w:r w:rsidRPr="00857BA3">
        <w:rPr>
          <w:rFonts w:ascii="Times New Roman" w:hAnsi="Times New Roman" w:cs="Times New Roman"/>
          <w:bCs/>
          <w:sz w:val="24"/>
          <w:szCs w:val="24"/>
        </w:rPr>
        <w:t>)</w:t>
      </w:r>
      <w:r w:rsidR="00DB38E3" w:rsidRPr="00857BA3">
        <w:rPr>
          <w:rFonts w:ascii="Times New Roman" w:hAnsi="Times New Roman" w:cs="Times New Roman"/>
          <w:bCs/>
          <w:sz w:val="24"/>
          <w:szCs w:val="24"/>
        </w:rPr>
        <w:t>,</w:t>
      </w:r>
      <w:r w:rsidRPr="00857BA3">
        <w:rPr>
          <w:rFonts w:ascii="Times New Roman" w:hAnsi="Times New Roman" w:cs="Times New Roman"/>
          <w:bCs/>
          <w:sz w:val="24"/>
          <w:szCs w:val="24"/>
        </w:rPr>
        <w:t xml:space="preserve"> and </w:t>
      </w:r>
      <w:r w:rsidR="00DB38E3" w:rsidRPr="00857BA3">
        <w:rPr>
          <w:rFonts w:ascii="Times New Roman" w:hAnsi="Times New Roman" w:cs="Times New Roman"/>
          <w:bCs/>
          <w:i/>
          <w:sz w:val="24"/>
          <w:szCs w:val="24"/>
        </w:rPr>
        <w:t>E</w:t>
      </w:r>
      <w:r w:rsidRPr="00857BA3">
        <w:rPr>
          <w:rFonts w:ascii="Times New Roman" w:hAnsi="Times New Roman" w:cs="Times New Roman"/>
          <w:bCs/>
          <w:i/>
          <w:sz w:val="24"/>
          <w:szCs w:val="24"/>
        </w:rPr>
        <w:t xml:space="preserve">. </w:t>
      </w:r>
      <w:r w:rsidR="00DB38E3" w:rsidRPr="00857BA3">
        <w:rPr>
          <w:rFonts w:ascii="Times New Roman" w:hAnsi="Times New Roman" w:cs="Times New Roman"/>
          <w:bCs/>
          <w:i/>
          <w:sz w:val="24"/>
          <w:szCs w:val="24"/>
        </w:rPr>
        <w:t>coli</w:t>
      </w:r>
      <w:r w:rsidRPr="00857BA3">
        <w:rPr>
          <w:rFonts w:ascii="Times New Roman" w:hAnsi="Times New Roman" w:cs="Times New Roman"/>
          <w:i/>
          <w:sz w:val="24"/>
          <w:szCs w:val="24"/>
        </w:rPr>
        <w:t xml:space="preserve"> </w:t>
      </w:r>
      <w:r w:rsidR="00DB38E3" w:rsidRPr="00857BA3">
        <w:rPr>
          <w:rFonts w:ascii="Times New Roman" w:hAnsi="Times New Roman" w:cs="Times New Roman"/>
          <w:sz w:val="24"/>
          <w:szCs w:val="24"/>
        </w:rPr>
        <w:t xml:space="preserve">(MTCC </w:t>
      </w:r>
      <w:r w:rsidRPr="00857BA3">
        <w:rPr>
          <w:rFonts w:ascii="Times New Roman" w:hAnsi="Times New Roman" w:cs="Times New Roman"/>
          <w:sz w:val="24"/>
          <w:szCs w:val="24"/>
        </w:rPr>
        <w:t>4</w:t>
      </w:r>
      <w:r w:rsidR="00DB38E3" w:rsidRPr="00857BA3">
        <w:rPr>
          <w:rFonts w:ascii="Times New Roman" w:hAnsi="Times New Roman" w:cs="Times New Roman"/>
          <w:sz w:val="24"/>
          <w:szCs w:val="24"/>
        </w:rPr>
        <w:t>43</w:t>
      </w:r>
      <w:r w:rsidRPr="00857BA3">
        <w:rPr>
          <w:rFonts w:ascii="Times New Roman" w:hAnsi="Times New Roman" w:cs="Times New Roman"/>
          <w:sz w:val="24"/>
          <w:szCs w:val="24"/>
        </w:rPr>
        <w:t>), as positive and negative controls.</w:t>
      </w:r>
    </w:p>
    <w:p w:rsidR="00B927BB" w:rsidRPr="004C6793" w:rsidRDefault="00356E4D" w:rsidP="0038218D">
      <w:pPr>
        <w:spacing w:after="0" w:line="480" w:lineRule="auto"/>
        <w:jc w:val="both"/>
        <w:rPr>
          <w:rFonts w:ascii="Times New Roman" w:hAnsi="Times New Roman" w:cs="Times New Roman"/>
          <w:bCs/>
          <w:sz w:val="24"/>
          <w:szCs w:val="24"/>
        </w:rPr>
      </w:pPr>
      <w:r w:rsidRPr="004C6793">
        <w:rPr>
          <w:rFonts w:ascii="Times New Roman" w:hAnsi="Times New Roman" w:cs="Times New Roman"/>
          <w:bCs/>
          <w:sz w:val="24"/>
          <w:szCs w:val="24"/>
        </w:rPr>
        <w:t xml:space="preserve">Determination of </w:t>
      </w:r>
      <w:r w:rsidR="00F937C6" w:rsidRPr="004C6793">
        <w:rPr>
          <w:rFonts w:ascii="Times New Roman" w:hAnsi="Times New Roman" w:cs="Times New Roman"/>
          <w:bCs/>
          <w:sz w:val="24"/>
          <w:szCs w:val="24"/>
        </w:rPr>
        <w:t xml:space="preserve">efficiency </w:t>
      </w:r>
      <w:r w:rsidRPr="004C6793">
        <w:rPr>
          <w:rFonts w:ascii="Times New Roman" w:hAnsi="Times New Roman" w:cs="Times New Roman"/>
          <w:bCs/>
          <w:sz w:val="24"/>
          <w:szCs w:val="24"/>
        </w:rPr>
        <w:t xml:space="preserve">of PCR </w:t>
      </w:r>
      <w:r w:rsidR="00A07B2F" w:rsidRPr="004C6793">
        <w:rPr>
          <w:rFonts w:ascii="Times New Roman" w:hAnsi="Times New Roman" w:cs="Times New Roman"/>
          <w:bCs/>
          <w:sz w:val="24"/>
          <w:szCs w:val="24"/>
        </w:rPr>
        <w:t>in spiked meat samples</w:t>
      </w:r>
    </w:p>
    <w:p w:rsidR="00B927BB" w:rsidRPr="00857BA3" w:rsidRDefault="00A07B2F" w:rsidP="0038218D">
      <w:pPr>
        <w:spacing w:after="0" w:line="480" w:lineRule="auto"/>
        <w:ind w:firstLine="567"/>
        <w:jc w:val="both"/>
        <w:rPr>
          <w:rFonts w:ascii="Times New Roman" w:hAnsi="Times New Roman" w:cs="Times New Roman"/>
          <w:sz w:val="24"/>
          <w:szCs w:val="24"/>
        </w:rPr>
      </w:pPr>
      <w:r w:rsidRPr="00857BA3">
        <w:rPr>
          <w:rFonts w:ascii="Times New Roman" w:hAnsi="Times New Roman" w:cs="Times New Roman"/>
          <w:sz w:val="24"/>
          <w:szCs w:val="24"/>
        </w:rPr>
        <w:t>M</w:t>
      </w:r>
      <w:r w:rsidR="00027DFA" w:rsidRPr="00857BA3">
        <w:rPr>
          <w:rFonts w:ascii="Times New Roman" w:hAnsi="Times New Roman" w:cs="Times New Roman"/>
          <w:sz w:val="24"/>
          <w:szCs w:val="24"/>
        </w:rPr>
        <w:t xml:space="preserve">eat </w:t>
      </w:r>
      <w:r w:rsidR="00356E4D" w:rsidRPr="00857BA3">
        <w:rPr>
          <w:rFonts w:ascii="Times New Roman" w:hAnsi="Times New Roman" w:cs="Times New Roman"/>
          <w:sz w:val="24"/>
          <w:szCs w:val="24"/>
        </w:rPr>
        <w:t xml:space="preserve">samples were collected </w:t>
      </w:r>
      <w:r w:rsidR="00EE7155" w:rsidRPr="00857BA3">
        <w:rPr>
          <w:rFonts w:ascii="Times New Roman" w:hAnsi="Times New Roman" w:cs="Times New Roman"/>
          <w:sz w:val="24"/>
          <w:szCs w:val="24"/>
        </w:rPr>
        <w:t xml:space="preserve">and </w:t>
      </w:r>
      <w:r w:rsidR="00356E4D" w:rsidRPr="00857BA3">
        <w:rPr>
          <w:rFonts w:ascii="Times New Roman" w:hAnsi="Times New Roman" w:cs="Times New Roman"/>
          <w:sz w:val="24"/>
          <w:szCs w:val="24"/>
        </w:rPr>
        <w:t xml:space="preserve">subjected for isolation and detection of </w:t>
      </w:r>
      <w:r w:rsidRPr="00857BA3">
        <w:rPr>
          <w:rFonts w:ascii="Times New Roman" w:hAnsi="Times New Roman" w:cs="Times New Roman"/>
          <w:i/>
          <w:sz w:val="24"/>
          <w:szCs w:val="24"/>
        </w:rPr>
        <w:t xml:space="preserve">Salmonella spp. </w:t>
      </w:r>
      <w:r w:rsidR="00356E4D" w:rsidRPr="00857BA3">
        <w:rPr>
          <w:rFonts w:ascii="Times New Roman" w:hAnsi="Times New Roman" w:cs="Times New Roman"/>
          <w:sz w:val="24"/>
          <w:szCs w:val="24"/>
        </w:rPr>
        <w:t xml:space="preserve">by using cultural </w:t>
      </w:r>
      <w:r w:rsidR="004D4AC3" w:rsidRPr="00857BA3">
        <w:rPr>
          <w:rFonts w:ascii="Times New Roman" w:hAnsi="Times New Roman" w:cs="Times New Roman"/>
          <w:sz w:val="24"/>
          <w:szCs w:val="24"/>
        </w:rPr>
        <w:t>meth</w:t>
      </w:r>
      <w:r w:rsidR="00356E4D" w:rsidRPr="00857BA3">
        <w:rPr>
          <w:rFonts w:ascii="Times New Roman" w:hAnsi="Times New Roman" w:cs="Times New Roman"/>
          <w:sz w:val="24"/>
          <w:szCs w:val="24"/>
        </w:rPr>
        <w:t>od as described above.</w:t>
      </w:r>
      <w:r w:rsidR="00EE7155" w:rsidRPr="00857BA3">
        <w:rPr>
          <w:rFonts w:ascii="Times New Roman" w:hAnsi="Times New Roman" w:cs="Times New Roman"/>
          <w:sz w:val="24"/>
          <w:szCs w:val="24"/>
        </w:rPr>
        <w:t xml:space="preserve"> The sample</w:t>
      </w:r>
      <w:r w:rsidR="00226047" w:rsidRPr="00857BA3">
        <w:rPr>
          <w:rFonts w:ascii="Times New Roman" w:hAnsi="Times New Roman" w:cs="Times New Roman"/>
          <w:sz w:val="24"/>
          <w:szCs w:val="24"/>
        </w:rPr>
        <w:t>s</w:t>
      </w:r>
      <w:r w:rsidR="00EE7155" w:rsidRPr="00857BA3">
        <w:rPr>
          <w:rFonts w:ascii="Times New Roman" w:hAnsi="Times New Roman" w:cs="Times New Roman"/>
          <w:sz w:val="24"/>
          <w:szCs w:val="24"/>
        </w:rPr>
        <w:t xml:space="preserve"> </w:t>
      </w:r>
      <w:r w:rsidR="00226047" w:rsidRPr="00857BA3">
        <w:rPr>
          <w:rFonts w:ascii="Times New Roman" w:hAnsi="Times New Roman" w:cs="Times New Roman"/>
          <w:sz w:val="24"/>
          <w:szCs w:val="24"/>
        </w:rPr>
        <w:t xml:space="preserve">found </w:t>
      </w:r>
      <w:r w:rsidR="00EE7155" w:rsidRPr="00857BA3">
        <w:rPr>
          <w:rFonts w:ascii="Times New Roman" w:hAnsi="Times New Roman" w:cs="Times New Roman"/>
          <w:sz w:val="24"/>
          <w:szCs w:val="24"/>
        </w:rPr>
        <w:t xml:space="preserve">negative for the presence of </w:t>
      </w:r>
      <w:r w:rsidR="004D4AC3" w:rsidRPr="00857BA3">
        <w:rPr>
          <w:rFonts w:ascii="Times New Roman" w:hAnsi="Times New Roman" w:cs="Times New Roman"/>
          <w:i/>
          <w:sz w:val="24"/>
          <w:szCs w:val="24"/>
        </w:rPr>
        <w:t xml:space="preserve">Salmonella </w:t>
      </w:r>
      <w:r w:rsidR="00EE7155" w:rsidRPr="00857BA3">
        <w:rPr>
          <w:rFonts w:ascii="Times New Roman" w:hAnsi="Times New Roman" w:cs="Times New Roman"/>
          <w:sz w:val="24"/>
          <w:szCs w:val="24"/>
        </w:rPr>
        <w:t>w</w:t>
      </w:r>
      <w:r w:rsidR="00226047" w:rsidRPr="00857BA3">
        <w:rPr>
          <w:rFonts w:ascii="Times New Roman" w:hAnsi="Times New Roman" w:cs="Times New Roman"/>
          <w:sz w:val="24"/>
          <w:szCs w:val="24"/>
        </w:rPr>
        <w:t>ere</w:t>
      </w:r>
      <w:r w:rsidR="00EE7155" w:rsidRPr="00857BA3">
        <w:rPr>
          <w:rFonts w:ascii="Times New Roman" w:hAnsi="Times New Roman" w:cs="Times New Roman"/>
          <w:sz w:val="24"/>
          <w:szCs w:val="24"/>
        </w:rPr>
        <w:t xml:space="preserve"> selected for spik</w:t>
      </w:r>
      <w:r w:rsidR="00226047" w:rsidRPr="00857BA3">
        <w:rPr>
          <w:rFonts w:ascii="Times New Roman" w:hAnsi="Times New Roman" w:cs="Times New Roman"/>
          <w:sz w:val="24"/>
          <w:szCs w:val="24"/>
        </w:rPr>
        <w:t xml:space="preserve">ing with </w:t>
      </w:r>
      <w:r w:rsidR="004D4AC3" w:rsidRPr="00857BA3">
        <w:rPr>
          <w:rFonts w:ascii="Times New Roman" w:hAnsi="Times New Roman" w:cs="Times New Roman"/>
          <w:i/>
          <w:sz w:val="24"/>
          <w:szCs w:val="24"/>
        </w:rPr>
        <w:t xml:space="preserve">Salmonella enteritidis </w:t>
      </w:r>
      <w:r w:rsidR="004D4AC3" w:rsidRPr="00857BA3">
        <w:rPr>
          <w:rFonts w:ascii="Times New Roman" w:hAnsi="Times New Roman" w:cs="Times New Roman"/>
          <w:sz w:val="24"/>
          <w:szCs w:val="24"/>
        </w:rPr>
        <w:t>(E 2094)</w:t>
      </w:r>
      <w:r w:rsidR="00EE7155" w:rsidRPr="00857BA3">
        <w:rPr>
          <w:rFonts w:ascii="Times New Roman" w:hAnsi="Times New Roman" w:cs="Times New Roman"/>
          <w:sz w:val="24"/>
          <w:szCs w:val="24"/>
        </w:rPr>
        <w:t xml:space="preserve">.  </w:t>
      </w:r>
      <w:r w:rsidR="00BA7C81" w:rsidRPr="00857BA3">
        <w:rPr>
          <w:rFonts w:ascii="Times New Roman" w:hAnsi="Times New Roman" w:cs="Times New Roman"/>
          <w:sz w:val="24"/>
          <w:szCs w:val="24"/>
        </w:rPr>
        <w:t>A total of 5</w:t>
      </w:r>
      <w:r w:rsidR="00226047" w:rsidRPr="00857BA3">
        <w:rPr>
          <w:rFonts w:ascii="Times New Roman" w:hAnsi="Times New Roman" w:cs="Times New Roman"/>
          <w:sz w:val="24"/>
          <w:szCs w:val="24"/>
        </w:rPr>
        <w:t>0</w:t>
      </w:r>
      <w:r w:rsidR="00BA7C81" w:rsidRPr="00857BA3">
        <w:rPr>
          <w:rFonts w:ascii="Times New Roman" w:hAnsi="Times New Roman" w:cs="Times New Roman"/>
          <w:sz w:val="24"/>
          <w:szCs w:val="24"/>
        </w:rPr>
        <w:t xml:space="preserve"> </w:t>
      </w:r>
      <w:r w:rsidR="004D4AC3" w:rsidRPr="00857BA3">
        <w:rPr>
          <w:rFonts w:ascii="Times New Roman" w:hAnsi="Times New Roman" w:cs="Times New Roman"/>
          <w:sz w:val="24"/>
          <w:szCs w:val="24"/>
        </w:rPr>
        <w:t xml:space="preserve">meat </w:t>
      </w:r>
      <w:r w:rsidR="00226047" w:rsidRPr="00857BA3">
        <w:rPr>
          <w:rFonts w:ascii="Times New Roman" w:hAnsi="Times New Roman" w:cs="Times New Roman"/>
          <w:sz w:val="24"/>
          <w:szCs w:val="24"/>
        </w:rPr>
        <w:t>samples were</w:t>
      </w:r>
      <w:r w:rsidR="00BA7C81" w:rsidRPr="00857BA3">
        <w:rPr>
          <w:rFonts w:ascii="Times New Roman" w:hAnsi="Times New Roman" w:cs="Times New Roman"/>
          <w:sz w:val="24"/>
          <w:szCs w:val="24"/>
        </w:rPr>
        <w:t xml:space="preserve"> prepared for the spiking studies.</w:t>
      </w:r>
    </w:p>
    <w:p w:rsidR="00B927BB" w:rsidRPr="00857BA3" w:rsidRDefault="00F73171" w:rsidP="0038218D">
      <w:pPr>
        <w:spacing w:after="0" w:line="480" w:lineRule="auto"/>
        <w:ind w:firstLine="567"/>
        <w:jc w:val="both"/>
        <w:rPr>
          <w:rFonts w:ascii="Times New Roman" w:hAnsi="Times New Roman" w:cs="Times New Roman"/>
          <w:bCs/>
          <w:color w:val="000000" w:themeColor="text1"/>
          <w:sz w:val="24"/>
          <w:szCs w:val="24"/>
        </w:rPr>
      </w:pPr>
      <w:r w:rsidRPr="00857BA3">
        <w:rPr>
          <w:rFonts w:ascii="Times New Roman" w:hAnsi="Times New Roman" w:cs="Times New Roman"/>
          <w:color w:val="000000" w:themeColor="text1"/>
          <w:sz w:val="24"/>
          <w:szCs w:val="24"/>
        </w:rPr>
        <w:t xml:space="preserve">The preparation and </w:t>
      </w:r>
      <w:r w:rsidR="00B7601E" w:rsidRPr="00857BA3">
        <w:rPr>
          <w:rFonts w:ascii="Times New Roman" w:hAnsi="Times New Roman" w:cs="Times New Roman"/>
          <w:color w:val="000000" w:themeColor="text1"/>
          <w:sz w:val="24"/>
          <w:szCs w:val="24"/>
        </w:rPr>
        <w:t>spiking</w:t>
      </w:r>
      <w:r w:rsidRPr="00857BA3">
        <w:rPr>
          <w:rFonts w:ascii="Times New Roman" w:hAnsi="Times New Roman" w:cs="Times New Roman"/>
          <w:color w:val="000000" w:themeColor="text1"/>
          <w:sz w:val="24"/>
          <w:szCs w:val="24"/>
        </w:rPr>
        <w:t xml:space="preserve"> of samples was performed as per Alarcon </w:t>
      </w:r>
      <w:r w:rsidR="000E5E80" w:rsidRPr="00857BA3">
        <w:rPr>
          <w:rFonts w:ascii="Times New Roman" w:hAnsi="Times New Roman" w:cs="Times New Roman"/>
          <w:color w:val="000000" w:themeColor="text1"/>
          <w:sz w:val="24"/>
          <w:szCs w:val="24"/>
        </w:rPr>
        <w:t>et al.</w:t>
      </w:r>
      <w:r w:rsidR="0026533D" w:rsidRPr="00857BA3">
        <w:rPr>
          <w:rFonts w:ascii="Times New Roman" w:hAnsi="Times New Roman" w:cs="Times New Roman"/>
          <w:color w:val="000000" w:themeColor="text1"/>
          <w:sz w:val="24"/>
          <w:szCs w:val="24"/>
        </w:rPr>
        <w:t xml:space="preserve"> </w:t>
      </w:r>
      <w:r w:rsidRPr="00857BA3">
        <w:rPr>
          <w:rFonts w:ascii="Times New Roman" w:hAnsi="Times New Roman" w:cs="Times New Roman"/>
          <w:color w:val="000000" w:themeColor="text1"/>
          <w:sz w:val="24"/>
          <w:szCs w:val="24"/>
        </w:rPr>
        <w:t xml:space="preserve">(2004) with slight modifications. Briefly, meat (2 g) sample was mixed in 18 ml of Buffered Peptone Water separately, in a sterile plastic bag with lateral filter. Then sample was homogenized in a stomacher for one min, separately. The </w:t>
      </w:r>
      <w:r w:rsidR="00B7601E" w:rsidRPr="00857BA3">
        <w:rPr>
          <w:rFonts w:ascii="Times New Roman" w:hAnsi="Times New Roman" w:cs="Times New Roman"/>
          <w:color w:val="000000" w:themeColor="text1"/>
          <w:sz w:val="24"/>
          <w:szCs w:val="24"/>
        </w:rPr>
        <w:t xml:space="preserve">1.8 ml of </w:t>
      </w:r>
      <w:r w:rsidRPr="00857BA3">
        <w:rPr>
          <w:rFonts w:ascii="Times New Roman" w:hAnsi="Times New Roman" w:cs="Times New Roman"/>
          <w:color w:val="000000" w:themeColor="text1"/>
          <w:sz w:val="24"/>
          <w:szCs w:val="24"/>
        </w:rPr>
        <w:t xml:space="preserve">resulting mixture from filtered and homogenized sample was </w:t>
      </w:r>
      <w:r w:rsidR="00B7601E" w:rsidRPr="00857BA3">
        <w:rPr>
          <w:rFonts w:ascii="Times New Roman" w:hAnsi="Times New Roman" w:cs="Times New Roman"/>
          <w:color w:val="000000" w:themeColor="text1"/>
          <w:sz w:val="24"/>
          <w:szCs w:val="24"/>
        </w:rPr>
        <w:t xml:space="preserve">taken and </w:t>
      </w:r>
      <w:r w:rsidRPr="00857BA3">
        <w:rPr>
          <w:rFonts w:ascii="Times New Roman" w:hAnsi="Times New Roman" w:cs="Times New Roman"/>
          <w:color w:val="000000" w:themeColor="text1"/>
          <w:sz w:val="24"/>
          <w:szCs w:val="24"/>
        </w:rPr>
        <w:t xml:space="preserve">inoculated with 0.2 ml of BHI broth cultures </w:t>
      </w:r>
      <w:r w:rsidR="00B7601E" w:rsidRPr="00857BA3">
        <w:rPr>
          <w:rFonts w:ascii="Times New Roman" w:hAnsi="Times New Roman" w:cs="Times New Roman"/>
          <w:color w:val="000000" w:themeColor="text1"/>
          <w:sz w:val="24"/>
          <w:szCs w:val="24"/>
        </w:rPr>
        <w:t>(10</w:t>
      </w:r>
      <w:r w:rsidR="00B7601E" w:rsidRPr="00857BA3">
        <w:rPr>
          <w:rFonts w:ascii="Times New Roman" w:hAnsi="Times New Roman" w:cs="Times New Roman"/>
          <w:color w:val="000000" w:themeColor="text1"/>
          <w:sz w:val="24"/>
          <w:szCs w:val="24"/>
          <w:vertAlign w:val="superscript"/>
        </w:rPr>
        <w:t xml:space="preserve">8 </w:t>
      </w:r>
      <w:r w:rsidR="00B7601E" w:rsidRPr="00857BA3">
        <w:rPr>
          <w:rFonts w:ascii="Times New Roman" w:hAnsi="Times New Roman" w:cs="Times New Roman"/>
          <w:bCs/>
          <w:color w:val="000000" w:themeColor="text1"/>
          <w:sz w:val="24"/>
          <w:szCs w:val="24"/>
        </w:rPr>
        <w:t>cfu/ml</w:t>
      </w:r>
      <w:r w:rsidR="00B7601E" w:rsidRPr="00857BA3">
        <w:rPr>
          <w:rFonts w:ascii="Times New Roman" w:hAnsi="Times New Roman" w:cs="Times New Roman"/>
          <w:color w:val="000000" w:themeColor="text1"/>
          <w:sz w:val="24"/>
          <w:szCs w:val="24"/>
        </w:rPr>
        <w:t xml:space="preserve">) </w:t>
      </w:r>
      <w:r w:rsidRPr="00857BA3">
        <w:rPr>
          <w:rFonts w:ascii="Times New Roman" w:hAnsi="Times New Roman" w:cs="Times New Roman"/>
          <w:color w:val="000000" w:themeColor="text1"/>
          <w:sz w:val="24"/>
          <w:szCs w:val="24"/>
        </w:rPr>
        <w:t xml:space="preserve">of standard strains of </w:t>
      </w:r>
      <w:r w:rsidR="004D4AC3" w:rsidRPr="00857BA3">
        <w:rPr>
          <w:rFonts w:ascii="Times New Roman" w:hAnsi="Times New Roman" w:cs="Times New Roman"/>
          <w:i/>
          <w:sz w:val="24"/>
          <w:szCs w:val="24"/>
        </w:rPr>
        <w:t xml:space="preserve">Salmonella enteritidis </w:t>
      </w:r>
      <w:r w:rsidR="004D4AC3" w:rsidRPr="00857BA3">
        <w:rPr>
          <w:rFonts w:ascii="Times New Roman" w:hAnsi="Times New Roman" w:cs="Times New Roman"/>
          <w:sz w:val="24"/>
          <w:szCs w:val="24"/>
        </w:rPr>
        <w:t>(E 2094)</w:t>
      </w:r>
      <w:r w:rsidRPr="00857BA3">
        <w:rPr>
          <w:rFonts w:ascii="Times New Roman" w:hAnsi="Times New Roman" w:cs="Times New Roman"/>
          <w:color w:val="000000" w:themeColor="text1"/>
          <w:sz w:val="24"/>
          <w:szCs w:val="24"/>
        </w:rPr>
        <w:t xml:space="preserve">. </w:t>
      </w:r>
      <w:r w:rsidR="00FD61F8" w:rsidRPr="00857BA3">
        <w:rPr>
          <w:rFonts w:ascii="Times New Roman" w:hAnsi="Times New Roman" w:cs="Times New Roman"/>
          <w:color w:val="000000" w:themeColor="text1"/>
          <w:sz w:val="24"/>
          <w:szCs w:val="24"/>
        </w:rPr>
        <w:t>The</w:t>
      </w:r>
      <w:r w:rsidRPr="00857BA3">
        <w:rPr>
          <w:rFonts w:ascii="Times New Roman" w:hAnsi="Times New Roman" w:cs="Times New Roman"/>
          <w:bCs/>
          <w:color w:val="000000" w:themeColor="text1"/>
          <w:sz w:val="24"/>
          <w:szCs w:val="24"/>
        </w:rPr>
        <w:t xml:space="preserve"> </w:t>
      </w:r>
      <w:r w:rsidR="00FD61F8" w:rsidRPr="00857BA3">
        <w:rPr>
          <w:rFonts w:ascii="Times New Roman" w:hAnsi="Times New Roman" w:cs="Times New Roman"/>
          <w:bCs/>
          <w:color w:val="000000" w:themeColor="text1"/>
          <w:sz w:val="24"/>
          <w:szCs w:val="24"/>
        </w:rPr>
        <w:t>spiked</w:t>
      </w:r>
      <w:r w:rsidRPr="00857BA3">
        <w:rPr>
          <w:rFonts w:ascii="Times New Roman" w:hAnsi="Times New Roman" w:cs="Times New Roman"/>
          <w:bCs/>
          <w:color w:val="000000" w:themeColor="text1"/>
          <w:sz w:val="24"/>
          <w:szCs w:val="24"/>
        </w:rPr>
        <w:t xml:space="preserve"> samples were incubated at 37</w:t>
      </w:r>
      <w:r w:rsidRPr="00857BA3">
        <w:rPr>
          <w:rFonts w:ascii="Times New Roman" w:hAnsi="Times New Roman" w:cs="Times New Roman"/>
          <w:color w:val="000000" w:themeColor="text1"/>
          <w:sz w:val="24"/>
          <w:szCs w:val="24"/>
          <w:vertAlign w:val="superscript"/>
        </w:rPr>
        <w:t>o</w:t>
      </w:r>
      <w:r w:rsidRPr="00857BA3">
        <w:rPr>
          <w:rFonts w:ascii="Times New Roman" w:hAnsi="Times New Roman" w:cs="Times New Roman"/>
          <w:color w:val="000000" w:themeColor="text1"/>
          <w:sz w:val="24"/>
          <w:szCs w:val="24"/>
        </w:rPr>
        <w:t>C</w:t>
      </w:r>
      <w:r w:rsidR="00873C69" w:rsidRPr="00857BA3">
        <w:rPr>
          <w:rFonts w:ascii="Times New Roman" w:hAnsi="Times New Roman" w:cs="Times New Roman"/>
          <w:bCs/>
          <w:color w:val="000000" w:themeColor="text1"/>
          <w:sz w:val="24"/>
          <w:szCs w:val="24"/>
        </w:rPr>
        <w:t xml:space="preserve"> for 18 h</w:t>
      </w:r>
      <w:r w:rsidR="00FD61F8" w:rsidRPr="00857BA3">
        <w:rPr>
          <w:rFonts w:ascii="Times New Roman" w:hAnsi="Times New Roman" w:cs="Times New Roman"/>
          <w:bCs/>
          <w:color w:val="000000" w:themeColor="text1"/>
          <w:sz w:val="24"/>
          <w:szCs w:val="24"/>
        </w:rPr>
        <w:t>.</w:t>
      </w:r>
    </w:p>
    <w:p w:rsidR="00B927BB" w:rsidRPr="00857BA3" w:rsidRDefault="00FD61F8" w:rsidP="0038218D">
      <w:pPr>
        <w:spacing w:after="0" w:line="480" w:lineRule="auto"/>
        <w:ind w:firstLine="567"/>
        <w:jc w:val="both"/>
        <w:rPr>
          <w:rFonts w:ascii="Times New Roman" w:hAnsi="Times New Roman" w:cs="Times New Roman"/>
          <w:sz w:val="24"/>
          <w:szCs w:val="24"/>
        </w:rPr>
      </w:pPr>
      <w:r w:rsidRPr="00857BA3">
        <w:rPr>
          <w:rFonts w:ascii="Times New Roman" w:hAnsi="Times New Roman" w:cs="Times New Roman"/>
          <w:bCs/>
          <w:color w:val="000000" w:themeColor="text1"/>
          <w:sz w:val="24"/>
          <w:szCs w:val="24"/>
        </w:rPr>
        <w:t xml:space="preserve">The </w:t>
      </w:r>
      <w:r w:rsidR="00873C69" w:rsidRPr="00857BA3">
        <w:rPr>
          <w:rFonts w:ascii="Times New Roman" w:hAnsi="Times New Roman" w:cs="Times New Roman"/>
          <w:bCs/>
          <w:color w:val="000000" w:themeColor="text1"/>
          <w:sz w:val="24"/>
          <w:szCs w:val="24"/>
        </w:rPr>
        <w:t>DNA extraction</w:t>
      </w:r>
      <w:r w:rsidR="00E97E0D" w:rsidRPr="00857BA3">
        <w:rPr>
          <w:rFonts w:ascii="Times New Roman" w:hAnsi="Times New Roman" w:cs="Times New Roman"/>
          <w:sz w:val="24"/>
          <w:szCs w:val="24"/>
        </w:rPr>
        <w:t xml:space="preserve"> </w:t>
      </w:r>
      <w:r w:rsidRPr="00857BA3">
        <w:rPr>
          <w:rFonts w:ascii="Times New Roman" w:hAnsi="Times New Roman" w:cs="Times New Roman"/>
          <w:sz w:val="24"/>
          <w:szCs w:val="24"/>
        </w:rPr>
        <w:t xml:space="preserve">was performed </w:t>
      </w:r>
      <w:r w:rsidR="00873C69" w:rsidRPr="00857BA3">
        <w:rPr>
          <w:rFonts w:ascii="Times New Roman" w:hAnsi="Times New Roman" w:cs="Times New Roman"/>
          <w:sz w:val="24"/>
          <w:szCs w:val="24"/>
        </w:rPr>
        <w:t>using</w:t>
      </w:r>
      <w:r w:rsidR="00E97E0D" w:rsidRPr="00857BA3">
        <w:rPr>
          <w:rFonts w:ascii="Times New Roman" w:hAnsi="Times New Roman" w:cs="Times New Roman"/>
          <w:sz w:val="24"/>
          <w:szCs w:val="24"/>
        </w:rPr>
        <w:t xml:space="preserve"> heat lysis (Snap chill method) </w:t>
      </w:r>
      <w:r w:rsidR="00873C69" w:rsidRPr="00857BA3">
        <w:rPr>
          <w:rFonts w:ascii="Times New Roman" w:hAnsi="Times New Roman" w:cs="Times New Roman"/>
          <w:sz w:val="24"/>
          <w:szCs w:val="24"/>
        </w:rPr>
        <w:t xml:space="preserve">method </w:t>
      </w:r>
      <w:r w:rsidR="00E97E0D" w:rsidRPr="00857BA3">
        <w:rPr>
          <w:rFonts w:ascii="Times New Roman" w:hAnsi="Times New Roman" w:cs="Times New Roman"/>
          <w:sz w:val="24"/>
          <w:szCs w:val="24"/>
        </w:rPr>
        <w:t xml:space="preserve">as described earlier by Arora </w:t>
      </w:r>
      <w:r w:rsidR="000E5E80" w:rsidRPr="00857BA3">
        <w:rPr>
          <w:rFonts w:ascii="Times New Roman" w:hAnsi="Times New Roman" w:cs="Times New Roman"/>
          <w:sz w:val="24"/>
          <w:szCs w:val="24"/>
        </w:rPr>
        <w:t>et al.</w:t>
      </w:r>
      <w:r w:rsidR="0026533D" w:rsidRPr="00857BA3">
        <w:rPr>
          <w:rFonts w:ascii="Times New Roman" w:hAnsi="Times New Roman" w:cs="Times New Roman"/>
          <w:sz w:val="24"/>
          <w:szCs w:val="24"/>
        </w:rPr>
        <w:t xml:space="preserve"> </w:t>
      </w:r>
      <w:r w:rsidR="00E97E0D" w:rsidRPr="00857BA3">
        <w:rPr>
          <w:rFonts w:ascii="Times New Roman" w:hAnsi="Times New Roman" w:cs="Times New Roman"/>
          <w:sz w:val="24"/>
          <w:szCs w:val="24"/>
        </w:rPr>
        <w:t>(2006)</w:t>
      </w:r>
      <w:r w:rsidR="00401315" w:rsidRPr="00857BA3">
        <w:rPr>
          <w:rFonts w:ascii="Times New Roman" w:hAnsi="Times New Roman" w:cs="Times New Roman"/>
          <w:sz w:val="24"/>
          <w:szCs w:val="24"/>
        </w:rPr>
        <w:t xml:space="preserve"> with required modifications. </w:t>
      </w:r>
      <w:r w:rsidR="00E97E0D" w:rsidRPr="00857BA3">
        <w:rPr>
          <w:rFonts w:ascii="Times New Roman" w:hAnsi="Times New Roman" w:cs="Times New Roman"/>
          <w:sz w:val="24"/>
          <w:szCs w:val="24"/>
        </w:rPr>
        <w:t xml:space="preserve">Briefly, 100 </w:t>
      </w:r>
      <w:r w:rsidR="00EE5705" w:rsidRPr="00857BA3">
        <w:rPr>
          <w:rFonts w:ascii="Times New Roman" w:hAnsi="Times New Roman" w:cs="Times New Roman"/>
          <w:sz w:val="24"/>
          <w:szCs w:val="24"/>
        </w:rPr>
        <w:t>µl</w:t>
      </w:r>
      <w:r w:rsidR="00E97E0D" w:rsidRPr="00857BA3">
        <w:rPr>
          <w:rFonts w:ascii="Times New Roman" w:hAnsi="Times New Roman" w:cs="Times New Roman"/>
          <w:sz w:val="24"/>
          <w:szCs w:val="24"/>
        </w:rPr>
        <w:t xml:space="preserve"> of broth culture (pure) was centrifuged at 5,000 rpm for 5 min. The pellet was resuspended in 100 </w:t>
      </w:r>
      <w:r w:rsidR="00EE5705" w:rsidRPr="00857BA3">
        <w:rPr>
          <w:rFonts w:ascii="Times New Roman" w:hAnsi="Times New Roman" w:cs="Times New Roman"/>
          <w:sz w:val="24"/>
          <w:szCs w:val="24"/>
        </w:rPr>
        <w:t>µl</w:t>
      </w:r>
      <w:r w:rsidR="00E97E0D" w:rsidRPr="00857BA3">
        <w:rPr>
          <w:rFonts w:ascii="Times New Roman" w:hAnsi="Times New Roman" w:cs="Times New Roman"/>
          <w:sz w:val="24"/>
          <w:szCs w:val="24"/>
        </w:rPr>
        <w:t xml:space="preserve"> of PBS (Fermentas, Lithuania, USA) in a microcentrifuge tube. This step was repeated t</w:t>
      </w:r>
      <w:r w:rsidR="00401315" w:rsidRPr="00857BA3">
        <w:rPr>
          <w:rFonts w:ascii="Times New Roman" w:hAnsi="Times New Roman" w:cs="Times New Roman"/>
          <w:sz w:val="24"/>
          <w:szCs w:val="24"/>
        </w:rPr>
        <w:t>w</w:t>
      </w:r>
      <w:r w:rsidR="00E97E0D" w:rsidRPr="00857BA3">
        <w:rPr>
          <w:rFonts w:ascii="Times New Roman" w:hAnsi="Times New Roman" w:cs="Times New Roman"/>
          <w:sz w:val="24"/>
          <w:szCs w:val="24"/>
        </w:rPr>
        <w:t xml:space="preserve">ice and resulting pellet after proper mixing was kept in a boiling water bath for 10 min. After heat treatment, the cell lysate was kept into ice immediately and after 10 </w:t>
      </w:r>
      <w:r w:rsidR="00E97E0D" w:rsidRPr="00857BA3">
        <w:rPr>
          <w:rFonts w:ascii="Times New Roman" w:hAnsi="Times New Roman" w:cs="Times New Roman"/>
          <w:sz w:val="24"/>
          <w:szCs w:val="24"/>
        </w:rPr>
        <w:lastRenderedPageBreak/>
        <w:t xml:space="preserve">min, centrifuged at 5,000 rpm for 5 min. The PCR reaction standardized </w:t>
      </w:r>
      <w:r w:rsidR="00EE7155" w:rsidRPr="00857BA3">
        <w:rPr>
          <w:rFonts w:ascii="Times New Roman" w:hAnsi="Times New Roman" w:cs="Times New Roman"/>
          <w:sz w:val="24"/>
          <w:szCs w:val="24"/>
        </w:rPr>
        <w:t xml:space="preserve">as described above </w:t>
      </w:r>
      <w:r w:rsidR="00E97E0D" w:rsidRPr="00857BA3">
        <w:rPr>
          <w:rFonts w:ascii="Times New Roman" w:hAnsi="Times New Roman" w:cs="Times New Roman"/>
          <w:sz w:val="24"/>
          <w:szCs w:val="24"/>
        </w:rPr>
        <w:t xml:space="preserve">in this study was applied to </w:t>
      </w:r>
      <w:r w:rsidR="00C844EC" w:rsidRPr="00857BA3">
        <w:rPr>
          <w:rFonts w:ascii="Times New Roman" w:hAnsi="Times New Roman" w:cs="Times New Roman"/>
          <w:sz w:val="24"/>
          <w:szCs w:val="24"/>
        </w:rPr>
        <w:t xml:space="preserve">detect the </w:t>
      </w:r>
      <w:r w:rsidR="004D4AC3" w:rsidRPr="00857BA3">
        <w:rPr>
          <w:rFonts w:ascii="Times New Roman" w:hAnsi="Times New Roman" w:cs="Times New Roman"/>
          <w:i/>
          <w:sz w:val="24"/>
          <w:szCs w:val="24"/>
        </w:rPr>
        <w:t xml:space="preserve">Salmonella </w:t>
      </w:r>
      <w:r w:rsidR="00E97E0D" w:rsidRPr="00857BA3">
        <w:rPr>
          <w:rFonts w:ascii="Times New Roman" w:hAnsi="Times New Roman" w:cs="Times New Roman"/>
          <w:sz w:val="24"/>
          <w:szCs w:val="24"/>
        </w:rPr>
        <w:t xml:space="preserve">by using supernatant (5 </w:t>
      </w:r>
      <w:r w:rsidR="00EE5705" w:rsidRPr="00857BA3">
        <w:rPr>
          <w:rFonts w:ascii="Times New Roman" w:hAnsi="Times New Roman" w:cs="Times New Roman"/>
          <w:sz w:val="24"/>
          <w:szCs w:val="24"/>
        </w:rPr>
        <w:t>µl</w:t>
      </w:r>
      <w:r w:rsidR="00E97E0D" w:rsidRPr="00857BA3">
        <w:rPr>
          <w:rFonts w:ascii="Times New Roman" w:hAnsi="Times New Roman" w:cs="Times New Roman"/>
          <w:sz w:val="24"/>
          <w:szCs w:val="24"/>
        </w:rPr>
        <w:t>) as template.</w:t>
      </w:r>
    </w:p>
    <w:p w:rsidR="00B927BB" w:rsidRPr="00857BA3" w:rsidRDefault="00A546D3" w:rsidP="0038218D">
      <w:pPr>
        <w:spacing w:after="0" w:line="480" w:lineRule="auto"/>
        <w:ind w:firstLine="567"/>
        <w:jc w:val="both"/>
        <w:rPr>
          <w:rFonts w:ascii="Times New Roman" w:hAnsi="Times New Roman" w:cs="Times New Roman"/>
          <w:sz w:val="24"/>
          <w:szCs w:val="24"/>
        </w:rPr>
      </w:pPr>
      <w:r w:rsidRPr="00857BA3">
        <w:rPr>
          <w:rFonts w:ascii="Times New Roman" w:hAnsi="Times New Roman" w:cs="Times New Roman"/>
          <w:sz w:val="24"/>
          <w:szCs w:val="24"/>
        </w:rPr>
        <w:t xml:space="preserve">Simultaneously the </w:t>
      </w:r>
      <w:r w:rsidR="00FD61F8" w:rsidRPr="00857BA3">
        <w:rPr>
          <w:rFonts w:ascii="Times New Roman" w:hAnsi="Times New Roman" w:cs="Times New Roman"/>
          <w:sz w:val="24"/>
          <w:szCs w:val="24"/>
        </w:rPr>
        <w:t xml:space="preserve">spiked </w:t>
      </w:r>
      <w:r w:rsidRPr="00857BA3">
        <w:rPr>
          <w:rFonts w:ascii="Times New Roman" w:hAnsi="Times New Roman" w:cs="Times New Roman"/>
          <w:sz w:val="24"/>
          <w:szCs w:val="24"/>
        </w:rPr>
        <w:t xml:space="preserve">samples were </w:t>
      </w:r>
      <w:r w:rsidR="00FD61F8" w:rsidRPr="00857BA3">
        <w:rPr>
          <w:rFonts w:ascii="Times New Roman" w:hAnsi="Times New Roman" w:cs="Times New Roman"/>
          <w:sz w:val="24"/>
          <w:szCs w:val="24"/>
        </w:rPr>
        <w:t xml:space="preserve">also </w:t>
      </w:r>
      <w:r w:rsidRPr="00857BA3">
        <w:rPr>
          <w:rFonts w:ascii="Times New Roman" w:hAnsi="Times New Roman" w:cs="Times New Roman"/>
          <w:sz w:val="24"/>
          <w:szCs w:val="24"/>
        </w:rPr>
        <w:t xml:space="preserve">subjected also for the detection </w:t>
      </w:r>
      <w:r w:rsidR="00FD61F8" w:rsidRPr="00857BA3">
        <w:rPr>
          <w:rFonts w:ascii="Times New Roman" w:hAnsi="Times New Roman" w:cs="Times New Roman"/>
          <w:sz w:val="24"/>
          <w:szCs w:val="24"/>
        </w:rPr>
        <w:t xml:space="preserve">of </w:t>
      </w:r>
      <w:r w:rsidR="004D4AC3" w:rsidRPr="00857BA3">
        <w:rPr>
          <w:rFonts w:ascii="Times New Roman" w:hAnsi="Times New Roman" w:cs="Times New Roman"/>
          <w:i/>
          <w:sz w:val="24"/>
          <w:szCs w:val="24"/>
        </w:rPr>
        <w:t xml:space="preserve">Salmonella </w:t>
      </w:r>
      <w:r w:rsidR="007D6783" w:rsidRPr="00857BA3">
        <w:rPr>
          <w:rFonts w:ascii="Times New Roman" w:hAnsi="Times New Roman" w:cs="Times New Roman"/>
          <w:sz w:val="24"/>
          <w:szCs w:val="24"/>
        </w:rPr>
        <w:t xml:space="preserve">by cultural methods. </w:t>
      </w:r>
    </w:p>
    <w:p w:rsidR="00B927BB" w:rsidRPr="00857BA3" w:rsidRDefault="00AD6B10" w:rsidP="004C6793">
      <w:pPr>
        <w:spacing w:after="0" w:line="480" w:lineRule="auto"/>
        <w:jc w:val="both"/>
        <w:rPr>
          <w:rFonts w:ascii="Times New Roman" w:hAnsi="Times New Roman" w:cs="Times New Roman"/>
          <w:b/>
          <w:sz w:val="24"/>
          <w:szCs w:val="24"/>
        </w:rPr>
      </w:pPr>
      <w:r w:rsidRPr="00857BA3">
        <w:rPr>
          <w:rFonts w:ascii="Times New Roman" w:hAnsi="Times New Roman" w:cs="Times New Roman"/>
          <w:b/>
          <w:sz w:val="24"/>
          <w:szCs w:val="24"/>
        </w:rPr>
        <w:t>R</w:t>
      </w:r>
      <w:r w:rsidR="002715F4" w:rsidRPr="00857BA3">
        <w:rPr>
          <w:rFonts w:ascii="Times New Roman" w:hAnsi="Times New Roman" w:cs="Times New Roman"/>
          <w:b/>
          <w:sz w:val="24"/>
          <w:szCs w:val="24"/>
        </w:rPr>
        <w:t>ESULTS AND DISCUSSION</w:t>
      </w:r>
    </w:p>
    <w:p w:rsidR="00FC5FAF" w:rsidRDefault="008B28CD" w:rsidP="00FC5FAF">
      <w:pPr>
        <w:spacing w:after="0" w:line="480" w:lineRule="auto"/>
        <w:ind w:firstLine="567"/>
        <w:jc w:val="both"/>
        <w:rPr>
          <w:rFonts w:ascii="Times New Roman" w:hAnsi="Times New Roman" w:cs="Times New Roman"/>
          <w:color w:val="000000" w:themeColor="text1"/>
          <w:sz w:val="24"/>
          <w:szCs w:val="24"/>
        </w:rPr>
      </w:pPr>
      <w:r w:rsidRPr="00857BA3">
        <w:rPr>
          <w:rFonts w:ascii="Times New Roman" w:hAnsi="Times New Roman" w:cs="Times New Roman"/>
          <w:color w:val="000000" w:themeColor="text1"/>
          <w:sz w:val="24"/>
          <w:szCs w:val="24"/>
        </w:rPr>
        <w:t>Salmonellosis is an important food borne infective disease worldwide occurring mostly as sporadic cases, in families or as outbreaks. Poultry and poultry products have been the most commonly implicated food</w:t>
      </w:r>
      <w:r w:rsidR="00351169">
        <w:rPr>
          <w:rFonts w:ascii="Times New Roman" w:hAnsi="Times New Roman" w:cs="Times New Roman"/>
          <w:color w:val="000000" w:themeColor="text1"/>
          <w:sz w:val="24"/>
          <w:szCs w:val="24"/>
        </w:rPr>
        <w:t>s</w:t>
      </w:r>
      <w:r w:rsidRPr="00857BA3">
        <w:rPr>
          <w:rFonts w:ascii="Times New Roman" w:hAnsi="Times New Roman" w:cs="Times New Roman"/>
          <w:color w:val="000000" w:themeColor="text1"/>
          <w:sz w:val="24"/>
          <w:szCs w:val="24"/>
        </w:rPr>
        <w:t xml:space="preserve"> to cause infection in human (Loongyai et al., 2010). Although meat and meat products, milk and milk products, and water have also been associated with large outbreaks of Salmonellosis  (Bansal et al., 2006; Bhunia et al., 2009; Nicolay et al., 2010).</w:t>
      </w:r>
      <w:r w:rsidR="00351169">
        <w:rPr>
          <w:rFonts w:ascii="Times New Roman" w:hAnsi="Times New Roman" w:cs="Times New Roman"/>
          <w:color w:val="000000" w:themeColor="text1"/>
          <w:sz w:val="24"/>
          <w:szCs w:val="24"/>
        </w:rPr>
        <w:t xml:space="preserve"> </w:t>
      </w:r>
    </w:p>
    <w:p w:rsidR="00FC5FAF" w:rsidRPr="00857BA3" w:rsidRDefault="00A1632B" w:rsidP="00FC5FAF">
      <w:pPr>
        <w:spacing w:after="0" w:line="480" w:lineRule="auto"/>
        <w:ind w:firstLine="567"/>
        <w:jc w:val="both"/>
        <w:rPr>
          <w:rFonts w:ascii="Times New Roman" w:hAnsi="Times New Roman" w:cs="Times New Roman"/>
          <w:color w:val="000000" w:themeColor="text1"/>
          <w:sz w:val="24"/>
          <w:szCs w:val="24"/>
        </w:rPr>
      </w:pPr>
      <w:r w:rsidRPr="00857BA3">
        <w:rPr>
          <w:rFonts w:ascii="Times New Roman" w:hAnsi="Times New Roman" w:cs="Times New Roman"/>
          <w:color w:val="000000" w:themeColor="text1"/>
          <w:sz w:val="24"/>
          <w:szCs w:val="24"/>
        </w:rPr>
        <w:t xml:space="preserve">In the present study, </w:t>
      </w:r>
      <w:r w:rsidRPr="00857BA3">
        <w:rPr>
          <w:rFonts w:ascii="Times New Roman" w:hAnsi="Times New Roman" w:cs="Times New Roman"/>
          <w:bCs/>
          <w:sz w:val="24"/>
          <w:szCs w:val="24"/>
        </w:rPr>
        <w:t xml:space="preserve">a total of 22 </w:t>
      </w:r>
      <w:r w:rsidRPr="00857BA3">
        <w:rPr>
          <w:rFonts w:ascii="Times New Roman" w:hAnsi="Times New Roman" w:cs="Times New Roman"/>
          <w:sz w:val="24"/>
          <w:szCs w:val="24"/>
        </w:rPr>
        <w:t xml:space="preserve">(11.0%), 12 (8.0%) and 02 (4.0%) isolates of </w:t>
      </w:r>
      <w:r w:rsidRPr="00857BA3">
        <w:rPr>
          <w:rFonts w:ascii="Times New Roman" w:hAnsi="Times New Roman" w:cs="Times New Roman"/>
          <w:i/>
          <w:sz w:val="24"/>
          <w:szCs w:val="24"/>
        </w:rPr>
        <w:t>Salmonella spp.</w:t>
      </w:r>
      <w:r w:rsidRPr="00857BA3">
        <w:rPr>
          <w:rFonts w:ascii="Times New Roman" w:hAnsi="Times New Roman" w:cs="Times New Roman"/>
          <w:sz w:val="24"/>
          <w:szCs w:val="24"/>
        </w:rPr>
        <w:t xml:space="preserve"> </w:t>
      </w:r>
      <w:r w:rsidRPr="00857BA3">
        <w:rPr>
          <w:rFonts w:ascii="Times New Roman" w:hAnsi="Times New Roman" w:cs="Times New Roman"/>
          <w:bCs/>
          <w:sz w:val="24"/>
          <w:szCs w:val="24"/>
        </w:rPr>
        <w:t xml:space="preserve">were isolated from </w:t>
      </w:r>
      <w:r w:rsidRPr="00857BA3">
        <w:rPr>
          <w:rFonts w:ascii="Times New Roman" w:hAnsi="Times New Roman" w:cs="Times New Roman"/>
          <w:color w:val="000000" w:themeColor="text1"/>
          <w:sz w:val="24"/>
          <w:szCs w:val="24"/>
        </w:rPr>
        <w:t>various meat samples viz. beef, fish and chicken using cultural and biochemical methods</w:t>
      </w:r>
      <w:r w:rsidR="0060663A" w:rsidRPr="00857BA3">
        <w:rPr>
          <w:rFonts w:ascii="Times New Roman" w:hAnsi="Times New Roman" w:cs="Times New Roman"/>
          <w:color w:val="000000" w:themeColor="text1"/>
          <w:sz w:val="24"/>
          <w:szCs w:val="24"/>
        </w:rPr>
        <w:t xml:space="preserve"> (Table 1)</w:t>
      </w:r>
      <w:r w:rsidRPr="00857BA3">
        <w:rPr>
          <w:rFonts w:ascii="Times New Roman" w:hAnsi="Times New Roman" w:cs="Times New Roman"/>
          <w:color w:val="000000" w:themeColor="text1"/>
          <w:sz w:val="24"/>
          <w:szCs w:val="24"/>
        </w:rPr>
        <w:t xml:space="preserve">. </w:t>
      </w:r>
      <w:r w:rsidR="00FC5FAF" w:rsidRPr="00857BA3">
        <w:rPr>
          <w:rFonts w:ascii="Times New Roman" w:hAnsi="Times New Roman" w:cs="Times New Roman"/>
          <w:color w:val="000000" w:themeColor="text1"/>
          <w:sz w:val="24"/>
          <w:szCs w:val="24"/>
          <w:lang w:eastAsia="en-IN"/>
        </w:rPr>
        <w:t xml:space="preserve">A wide range of </w:t>
      </w:r>
      <w:r w:rsidR="00FC5FAF" w:rsidRPr="00857BA3">
        <w:rPr>
          <w:rFonts w:ascii="Times New Roman" w:hAnsi="Times New Roman" w:cs="Times New Roman"/>
          <w:i/>
          <w:sz w:val="24"/>
          <w:szCs w:val="24"/>
        </w:rPr>
        <w:t>Salmonella spp.</w:t>
      </w:r>
      <w:r w:rsidR="00FC5FAF" w:rsidRPr="00857BA3">
        <w:rPr>
          <w:rFonts w:ascii="Times New Roman" w:hAnsi="Times New Roman" w:cs="Times New Roman"/>
          <w:sz w:val="24"/>
          <w:szCs w:val="24"/>
        </w:rPr>
        <w:t xml:space="preserve"> prevalence from 0</w:t>
      </w:r>
      <w:r w:rsidR="00FC5FAF" w:rsidRPr="00857BA3">
        <w:rPr>
          <w:rFonts w:ascii="Times New Roman" w:hAnsi="Times New Roman" w:cs="Times New Roman"/>
          <w:color w:val="000000" w:themeColor="text1"/>
          <w:sz w:val="24"/>
          <w:szCs w:val="24"/>
          <w:lang w:eastAsia="en-IN"/>
        </w:rPr>
        <w:t>.9 to 90.0% from various meat</w:t>
      </w:r>
      <w:r w:rsidR="00FC5FAF" w:rsidRPr="00857BA3">
        <w:rPr>
          <w:rFonts w:ascii="Times New Roman" w:hAnsi="Times New Roman" w:cs="Times New Roman"/>
          <w:bCs/>
          <w:sz w:val="24"/>
          <w:szCs w:val="24"/>
        </w:rPr>
        <w:t xml:space="preserve"> </w:t>
      </w:r>
      <w:r w:rsidR="00FC5FAF" w:rsidRPr="00857BA3">
        <w:rPr>
          <w:rFonts w:ascii="Times New Roman" w:hAnsi="Times New Roman" w:cs="Times New Roman"/>
          <w:color w:val="000000" w:themeColor="text1"/>
          <w:sz w:val="24"/>
          <w:szCs w:val="24"/>
        </w:rPr>
        <w:t xml:space="preserve">has been reported by some other investigators </w:t>
      </w:r>
      <w:r w:rsidR="00FC5FAF" w:rsidRPr="00857BA3">
        <w:rPr>
          <w:rStyle w:val="Strong"/>
          <w:rFonts w:ascii="Times New Roman" w:hAnsi="Times New Roman" w:cs="Times New Roman"/>
          <w:b w:val="0"/>
          <w:color w:val="000000" w:themeColor="text1"/>
          <w:sz w:val="24"/>
          <w:szCs w:val="24"/>
        </w:rPr>
        <w:t>(Bouchrif et al., 2009; Kumar et al., 2011)</w:t>
      </w:r>
      <w:r w:rsidR="00FC5FAF" w:rsidRPr="00857BA3">
        <w:rPr>
          <w:rFonts w:ascii="Times New Roman" w:hAnsi="Times New Roman" w:cs="Times New Roman"/>
          <w:b/>
          <w:color w:val="000000" w:themeColor="text1"/>
          <w:sz w:val="24"/>
          <w:szCs w:val="24"/>
          <w:lang w:eastAsia="en-IN"/>
        </w:rPr>
        <w:t>.</w:t>
      </w:r>
      <w:r w:rsidR="00FC5FAF" w:rsidRPr="00857BA3">
        <w:rPr>
          <w:rFonts w:ascii="Times New Roman" w:hAnsi="Times New Roman" w:cs="Times New Roman"/>
          <w:color w:val="000000" w:themeColor="text1"/>
          <w:sz w:val="24"/>
          <w:szCs w:val="24"/>
          <w:lang w:eastAsia="en-IN"/>
        </w:rPr>
        <w:t xml:space="preserve"> </w:t>
      </w:r>
      <w:r w:rsidR="00FC5FAF" w:rsidRPr="00857BA3">
        <w:rPr>
          <w:rFonts w:ascii="Times New Roman" w:hAnsi="Times New Roman" w:cs="Times New Roman"/>
          <w:color w:val="000000" w:themeColor="text1"/>
          <w:sz w:val="24"/>
          <w:szCs w:val="24"/>
        </w:rPr>
        <w:t xml:space="preserve">Soltan Dallal et al., (2009) reported close prevalence (6.7%) in ground beef whereas Selvaraj et al., (2010) also reported a very close prevalence (4.5%) of </w:t>
      </w:r>
      <w:r w:rsidR="00FC5FAF" w:rsidRPr="00857BA3">
        <w:rPr>
          <w:rFonts w:ascii="Times New Roman" w:hAnsi="Times New Roman" w:cs="Times New Roman"/>
          <w:i/>
          <w:color w:val="000000" w:themeColor="text1"/>
          <w:sz w:val="24"/>
          <w:szCs w:val="24"/>
        </w:rPr>
        <w:t>Salmonella spp.</w:t>
      </w:r>
      <w:r w:rsidR="00FC5FAF" w:rsidRPr="00857BA3">
        <w:rPr>
          <w:rFonts w:ascii="Times New Roman" w:hAnsi="Times New Roman" w:cs="Times New Roman"/>
          <w:color w:val="000000" w:themeColor="text1"/>
          <w:sz w:val="24"/>
          <w:szCs w:val="24"/>
        </w:rPr>
        <w:t xml:space="preserve"> from </w:t>
      </w:r>
      <w:r w:rsidR="00FC5FAF" w:rsidRPr="00857BA3">
        <w:rPr>
          <w:rFonts w:ascii="Times New Roman" w:hAnsi="Times New Roman" w:cs="Times New Roman"/>
          <w:sz w:val="24"/>
          <w:szCs w:val="24"/>
        </w:rPr>
        <w:t>chicken</w:t>
      </w:r>
      <w:r w:rsidR="00FC5FAF" w:rsidRPr="00857BA3">
        <w:rPr>
          <w:rFonts w:ascii="Times New Roman" w:hAnsi="Times New Roman" w:cs="Times New Roman"/>
          <w:bCs/>
          <w:sz w:val="24"/>
          <w:szCs w:val="24"/>
        </w:rPr>
        <w:t xml:space="preserve"> </w:t>
      </w:r>
      <w:r w:rsidR="00FC5FAF" w:rsidRPr="00857BA3">
        <w:rPr>
          <w:rFonts w:ascii="Times New Roman" w:hAnsi="Times New Roman" w:cs="Times New Roman"/>
          <w:color w:val="000000" w:themeColor="text1"/>
          <w:sz w:val="24"/>
          <w:szCs w:val="24"/>
        </w:rPr>
        <w:t>samples.</w:t>
      </w:r>
    </w:p>
    <w:p w:rsidR="006A5362" w:rsidRPr="00857BA3" w:rsidRDefault="00E334FB" w:rsidP="0038218D">
      <w:pPr>
        <w:spacing w:after="0" w:line="480" w:lineRule="auto"/>
        <w:ind w:firstLine="567"/>
        <w:jc w:val="both"/>
        <w:rPr>
          <w:rFonts w:ascii="Times New Roman" w:hAnsi="Times New Roman" w:cs="Times New Roman"/>
          <w:color w:val="000000" w:themeColor="text1"/>
          <w:sz w:val="24"/>
          <w:szCs w:val="24"/>
        </w:rPr>
      </w:pPr>
      <w:r w:rsidRPr="00857BA3">
        <w:rPr>
          <w:rFonts w:ascii="Times New Roman" w:hAnsi="Times New Roman" w:cs="Times New Roman"/>
          <w:color w:val="000000" w:themeColor="text1"/>
          <w:sz w:val="24"/>
          <w:szCs w:val="24"/>
        </w:rPr>
        <w:t xml:space="preserve">The invasion of intestinal epithelium cells is one of the earliest and important steps in the pathogenic cycle of the </w:t>
      </w:r>
      <w:r w:rsidRPr="00857BA3">
        <w:rPr>
          <w:rFonts w:ascii="Times New Roman" w:hAnsi="Times New Roman" w:cs="Times New Roman"/>
          <w:i/>
          <w:color w:val="000000" w:themeColor="text1"/>
          <w:sz w:val="24"/>
          <w:szCs w:val="24"/>
        </w:rPr>
        <w:t xml:space="preserve">Salmonella spp. </w:t>
      </w:r>
      <w:r w:rsidRPr="00857BA3">
        <w:rPr>
          <w:rFonts w:ascii="Times New Roman" w:hAnsi="Times New Roman" w:cs="Times New Roman"/>
          <w:color w:val="000000" w:themeColor="text1"/>
          <w:sz w:val="24"/>
          <w:szCs w:val="24"/>
        </w:rPr>
        <w:t xml:space="preserve">The genetic locus, inv, allows </w:t>
      </w:r>
      <w:r w:rsidRPr="00857BA3">
        <w:rPr>
          <w:rFonts w:ascii="Times New Roman" w:hAnsi="Times New Roman" w:cs="Times New Roman"/>
          <w:i/>
          <w:color w:val="000000" w:themeColor="text1"/>
          <w:sz w:val="24"/>
          <w:szCs w:val="24"/>
        </w:rPr>
        <w:t xml:space="preserve">Salmonella spp. </w:t>
      </w:r>
      <w:r w:rsidRPr="00857BA3">
        <w:rPr>
          <w:rFonts w:ascii="Times New Roman" w:hAnsi="Times New Roman" w:cs="Times New Roman"/>
          <w:color w:val="000000" w:themeColor="text1"/>
          <w:sz w:val="24"/>
          <w:szCs w:val="24"/>
        </w:rPr>
        <w:t xml:space="preserve">to enter epithelial cells and </w:t>
      </w:r>
      <w:r w:rsidRPr="00857BA3">
        <w:rPr>
          <w:rFonts w:ascii="Times New Roman" w:hAnsi="Times New Roman" w:cs="Times New Roman"/>
          <w:i/>
          <w:color w:val="000000" w:themeColor="text1"/>
          <w:sz w:val="24"/>
          <w:szCs w:val="24"/>
        </w:rPr>
        <w:t>inv</w:t>
      </w:r>
      <w:r w:rsidRPr="00857BA3">
        <w:rPr>
          <w:rFonts w:ascii="Times New Roman" w:hAnsi="Times New Roman" w:cs="Times New Roman"/>
          <w:color w:val="000000" w:themeColor="text1"/>
          <w:sz w:val="24"/>
          <w:szCs w:val="24"/>
        </w:rPr>
        <w:t>`A’ is a member of this locus (Galan et al., 1992) that</w:t>
      </w:r>
      <w:r w:rsidRPr="00857BA3">
        <w:rPr>
          <w:rFonts w:ascii="Times New Roman" w:hAnsi="Times New Roman" w:cs="Times New Roman"/>
          <w:i/>
          <w:iCs/>
          <w:color w:val="000000" w:themeColor="text1"/>
          <w:sz w:val="24"/>
          <w:szCs w:val="24"/>
        </w:rPr>
        <w:t xml:space="preserve"> </w:t>
      </w:r>
      <w:r w:rsidRPr="00857BA3">
        <w:rPr>
          <w:rFonts w:ascii="Times New Roman" w:hAnsi="Times New Roman" w:cs="Times New Roman"/>
          <w:color w:val="000000" w:themeColor="text1"/>
          <w:sz w:val="24"/>
          <w:szCs w:val="24"/>
        </w:rPr>
        <w:t xml:space="preserve">codes inner membrane </w:t>
      </w:r>
      <w:r w:rsidR="00351169" w:rsidRPr="00857BA3">
        <w:rPr>
          <w:rFonts w:ascii="Times New Roman" w:hAnsi="Times New Roman" w:cs="Times New Roman"/>
          <w:color w:val="000000" w:themeColor="text1"/>
          <w:sz w:val="24"/>
          <w:szCs w:val="24"/>
        </w:rPr>
        <w:t xml:space="preserve">protein </w:t>
      </w:r>
      <w:r w:rsidRPr="00857BA3">
        <w:rPr>
          <w:rFonts w:ascii="Times New Roman" w:hAnsi="Times New Roman" w:cs="Times New Roman"/>
          <w:color w:val="000000" w:themeColor="text1"/>
          <w:sz w:val="24"/>
          <w:szCs w:val="24"/>
        </w:rPr>
        <w:t xml:space="preserve">of bacteria, which is necessary for the invasion into epithelial cells (Darwin and Miller, 1999). The </w:t>
      </w:r>
      <w:r w:rsidRPr="00857BA3">
        <w:rPr>
          <w:rFonts w:ascii="Times New Roman" w:hAnsi="Times New Roman" w:cs="Times New Roman"/>
          <w:i/>
          <w:color w:val="000000" w:themeColor="text1"/>
          <w:sz w:val="24"/>
          <w:szCs w:val="24"/>
        </w:rPr>
        <w:t>inv</w:t>
      </w:r>
      <w:r w:rsidRPr="00857BA3">
        <w:rPr>
          <w:rFonts w:ascii="Times New Roman" w:hAnsi="Times New Roman" w:cs="Times New Roman"/>
          <w:color w:val="000000" w:themeColor="text1"/>
          <w:sz w:val="24"/>
          <w:szCs w:val="24"/>
        </w:rPr>
        <w:t xml:space="preserve">`A’ gene of </w:t>
      </w:r>
      <w:r w:rsidRPr="00857BA3">
        <w:rPr>
          <w:rFonts w:ascii="Times New Roman" w:hAnsi="Times New Roman" w:cs="Times New Roman"/>
          <w:i/>
          <w:color w:val="000000" w:themeColor="text1"/>
          <w:sz w:val="24"/>
          <w:szCs w:val="24"/>
        </w:rPr>
        <w:t>Salmonella</w:t>
      </w:r>
      <w:r w:rsidRPr="00857BA3">
        <w:rPr>
          <w:rFonts w:ascii="Times New Roman" w:hAnsi="Times New Roman" w:cs="Times New Roman"/>
          <w:color w:val="000000" w:themeColor="text1"/>
          <w:sz w:val="24"/>
          <w:szCs w:val="24"/>
        </w:rPr>
        <w:t xml:space="preserve"> contains sequences unique to this genus and has been proved as a suitable PCR target, with potential diagnostic applications (</w:t>
      </w:r>
      <w:r w:rsidRPr="00857BA3">
        <w:rPr>
          <w:rFonts w:ascii="Times New Roman" w:eastAsia="TT43071O00" w:hAnsi="Times New Roman" w:cs="Times New Roman"/>
          <w:color w:val="000000" w:themeColor="text1"/>
          <w:sz w:val="24"/>
          <w:szCs w:val="24"/>
        </w:rPr>
        <w:t>Rahn et al., 1992; Ginocchio</w:t>
      </w:r>
      <w:r w:rsidR="00316A06" w:rsidRPr="00857BA3">
        <w:rPr>
          <w:rFonts w:ascii="Times New Roman" w:eastAsia="TT43071O00" w:hAnsi="Times New Roman" w:cs="Times New Roman"/>
          <w:color w:val="000000" w:themeColor="text1"/>
          <w:sz w:val="24"/>
          <w:szCs w:val="24"/>
        </w:rPr>
        <w:t xml:space="preserve"> and Galan</w:t>
      </w:r>
      <w:r w:rsidRPr="00857BA3">
        <w:rPr>
          <w:rFonts w:ascii="Times New Roman" w:eastAsia="TT43071O00" w:hAnsi="Times New Roman" w:cs="Times New Roman"/>
          <w:color w:val="000000" w:themeColor="text1"/>
          <w:sz w:val="24"/>
          <w:szCs w:val="24"/>
        </w:rPr>
        <w:t xml:space="preserve">, 1994; </w:t>
      </w:r>
      <w:r w:rsidRPr="00857BA3">
        <w:rPr>
          <w:rFonts w:ascii="Times New Roman" w:hAnsi="Times New Roman" w:cs="Times New Roman"/>
          <w:color w:val="000000" w:themeColor="text1"/>
          <w:sz w:val="24"/>
          <w:szCs w:val="24"/>
        </w:rPr>
        <w:t>Shanumugasamy et al., 2011</w:t>
      </w:r>
      <w:r w:rsidRPr="00857BA3">
        <w:rPr>
          <w:rFonts w:ascii="Times New Roman" w:eastAsia="TT43071O00" w:hAnsi="Times New Roman" w:cs="Times New Roman"/>
          <w:color w:val="000000" w:themeColor="text1"/>
          <w:sz w:val="24"/>
          <w:szCs w:val="24"/>
        </w:rPr>
        <w:t xml:space="preserve">). The amplification of this gene now has been recognized as an international standard for detection of </w:t>
      </w:r>
      <w:r w:rsidRPr="00857BA3">
        <w:rPr>
          <w:rFonts w:ascii="Times New Roman" w:eastAsia="TT43071O00" w:hAnsi="Times New Roman" w:cs="Times New Roman"/>
          <w:i/>
          <w:color w:val="000000" w:themeColor="text1"/>
          <w:sz w:val="24"/>
          <w:szCs w:val="24"/>
        </w:rPr>
        <w:t>Salmonella</w:t>
      </w:r>
      <w:r w:rsidRPr="00857BA3">
        <w:rPr>
          <w:rFonts w:ascii="Times New Roman" w:eastAsia="TT43071O00" w:hAnsi="Times New Roman" w:cs="Times New Roman"/>
          <w:color w:val="000000" w:themeColor="text1"/>
          <w:sz w:val="24"/>
          <w:szCs w:val="24"/>
        </w:rPr>
        <w:t xml:space="preserve"> genus (Malorny et al., 2003). The </w:t>
      </w:r>
      <w:r w:rsidRPr="00857BA3">
        <w:rPr>
          <w:rFonts w:ascii="Times New Roman" w:eastAsia="TT43071O00" w:hAnsi="Times New Roman" w:cs="Times New Roman"/>
          <w:i/>
          <w:color w:val="000000" w:themeColor="text1"/>
          <w:sz w:val="24"/>
          <w:szCs w:val="24"/>
        </w:rPr>
        <w:t>inv</w:t>
      </w:r>
      <w:r w:rsidRPr="00857BA3">
        <w:rPr>
          <w:rFonts w:ascii="Times New Roman" w:eastAsia="TT43071O00" w:hAnsi="Times New Roman" w:cs="Times New Roman"/>
          <w:color w:val="000000" w:themeColor="text1"/>
          <w:sz w:val="24"/>
          <w:szCs w:val="24"/>
        </w:rPr>
        <w:t xml:space="preserve">`A’ gene has been the most frequently targeted gene for primer selection in PCR based detection (Gado et al., 2000; Ueda et al., 2000; Chen and Griffiths, 2001; Zahraei et al., 2007; Jamshidi et al., 2008; Amini et al., 2010) and has been reported in all the serovars of </w:t>
      </w:r>
      <w:r w:rsidRPr="00857BA3">
        <w:rPr>
          <w:rFonts w:ascii="Times New Roman" w:eastAsia="TT43071O00" w:hAnsi="Times New Roman" w:cs="Times New Roman"/>
          <w:i/>
          <w:color w:val="000000" w:themeColor="text1"/>
          <w:sz w:val="24"/>
          <w:szCs w:val="24"/>
        </w:rPr>
        <w:t>Salmonella</w:t>
      </w:r>
      <w:r w:rsidRPr="00857BA3">
        <w:rPr>
          <w:rFonts w:ascii="Times New Roman" w:eastAsia="TT43071O00" w:hAnsi="Times New Roman" w:cs="Times New Roman"/>
          <w:color w:val="000000" w:themeColor="text1"/>
          <w:sz w:val="24"/>
          <w:szCs w:val="24"/>
        </w:rPr>
        <w:t xml:space="preserve"> (Galan and Curtis, 1991; Swamy et al., 1996).Therefore, in this study, PCR was utilized for rapid </w:t>
      </w:r>
      <w:r w:rsidRPr="00857BA3">
        <w:rPr>
          <w:rFonts w:ascii="Times New Roman" w:eastAsia="TT43071O00" w:hAnsi="Times New Roman" w:cs="Times New Roman"/>
          <w:color w:val="000000" w:themeColor="text1"/>
          <w:sz w:val="24"/>
          <w:szCs w:val="24"/>
        </w:rPr>
        <w:lastRenderedPageBreak/>
        <w:t xml:space="preserve">identification of </w:t>
      </w:r>
      <w:r w:rsidRPr="00857BA3">
        <w:rPr>
          <w:rFonts w:ascii="Times New Roman" w:eastAsia="TT43071O00" w:hAnsi="Times New Roman" w:cs="Times New Roman"/>
          <w:i/>
          <w:color w:val="000000" w:themeColor="text1"/>
          <w:sz w:val="24"/>
          <w:szCs w:val="24"/>
        </w:rPr>
        <w:t>Salmonella spp</w:t>
      </w:r>
      <w:r w:rsidRPr="00857BA3">
        <w:rPr>
          <w:rFonts w:ascii="Times New Roman" w:eastAsia="TT43071O00" w:hAnsi="Times New Roman" w:cs="Times New Roman"/>
          <w:color w:val="000000" w:themeColor="text1"/>
          <w:sz w:val="24"/>
          <w:szCs w:val="24"/>
        </w:rPr>
        <w:t xml:space="preserve"> from </w:t>
      </w:r>
      <w:r w:rsidR="00A1632B" w:rsidRPr="00857BA3">
        <w:rPr>
          <w:rFonts w:ascii="Times New Roman" w:eastAsia="TT43071O00" w:hAnsi="Times New Roman" w:cs="Times New Roman"/>
          <w:color w:val="000000" w:themeColor="text1"/>
          <w:sz w:val="24"/>
          <w:szCs w:val="24"/>
        </w:rPr>
        <w:t xml:space="preserve">meat </w:t>
      </w:r>
      <w:r w:rsidRPr="00857BA3">
        <w:rPr>
          <w:rFonts w:ascii="Times New Roman" w:eastAsia="TT43071O00" w:hAnsi="Times New Roman" w:cs="Times New Roman"/>
          <w:color w:val="000000" w:themeColor="text1"/>
          <w:sz w:val="24"/>
          <w:szCs w:val="24"/>
        </w:rPr>
        <w:t xml:space="preserve">sources, targeting </w:t>
      </w:r>
      <w:r w:rsidRPr="00857BA3">
        <w:rPr>
          <w:rFonts w:ascii="Times New Roman" w:eastAsia="TT43071O00" w:hAnsi="Times New Roman" w:cs="Times New Roman"/>
          <w:i/>
          <w:color w:val="000000" w:themeColor="text1"/>
          <w:sz w:val="24"/>
          <w:szCs w:val="24"/>
        </w:rPr>
        <w:t>inv</w:t>
      </w:r>
      <w:r w:rsidRPr="00857BA3">
        <w:rPr>
          <w:rFonts w:ascii="Times New Roman" w:eastAsia="TT43071O00" w:hAnsi="Times New Roman" w:cs="Times New Roman"/>
          <w:color w:val="000000" w:themeColor="text1"/>
          <w:sz w:val="24"/>
          <w:szCs w:val="24"/>
        </w:rPr>
        <w:t xml:space="preserve">`A’ gene </w:t>
      </w:r>
      <w:r w:rsidR="00E86714" w:rsidRPr="00857BA3">
        <w:rPr>
          <w:rFonts w:ascii="Times New Roman" w:hAnsi="Times New Roman" w:cs="Times New Roman"/>
          <w:color w:val="000000" w:themeColor="text1"/>
          <w:sz w:val="24"/>
          <w:szCs w:val="24"/>
        </w:rPr>
        <w:t xml:space="preserve">and found all the 36 </w:t>
      </w:r>
      <w:r w:rsidR="00E86714" w:rsidRPr="00857BA3">
        <w:rPr>
          <w:rFonts w:ascii="Times New Roman" w:hAnsi="Times New Roman" w:cs="Times New Roman"/>
          <w:i/>
          <w:color w:val="000000" w:themeColor="text1"/>
          <w:sz w:val="24"/>
          <w:szCs w:val="24"/>
        </w:rPr>
        <w:t>Salmonella</w:t>
      </w:r>
      <w:r w:rsidR="00E86714" w:rsidRPr="00857BA3">
        <w:rPr>
          <w:rFonts w:ascii="Times New Roman" w:hAnsi="Times New Roman" w:cs="Times New Roman"/>
          <w:color w:val="000000" w:themeColor="text1"/>
          <w:sz w:val="24"/>
          <w:szCs w:val="24"/>
        </w:rPr>
        <w:t xml:space="preserve"> isolates characterized biochemically were positive for </w:t>
      </w:r>
      <w:r w:rsidR="00E86714" w:rsidRPr="00857BA3">
        <w:rPr>
          <w:rFonts w:ascii="Times New Roman" w:hAnsi="Times New Roman" w:cs="Times New Roman"/>
          <w:i/>
          <w:color w:val="000000" w:themeColor="text1"/>
          <w:sz w:val="24"/>
          <w:szCs w:val="24"/>
        </w:rPr>
        <w:t>inv</w:t>
      </w:r>
      <w:r w:rsidR="00A1632B" w:rsidRPr="00857BA3">
        <w:rPr>
          <w:rFonts w:ascii="Times New Roman" w:hAnsi="Times New Roman" w:cs="Times New Roman"/>
          <w:i/>
          <w:color w:val="000000" w:themeColor="text1"/>
          <w:sz w:val="24"/>
          <w:szCs w:val="24"/>
        </w:rPr>
        <w:t xml:space="preserve"> </w:t>
      </w:r>
      <w:r w:rsidR="00A1632B" w:rsidRPr="00857BA3">
        <w:rPr>
          <w:rFonts w:ascii="Times New Roman" w:eastAsia="TT43071O00" w:hAnsi="Times New Roman" w:cs="Times New Roman"/>
          <w:color w:val="000000" w:themeColor="text1"/>
          <w:sz w:val="24"/>
          <w:szCs w:val="24"/>
        </w:rPr>
        <w:t xml:space="preserve">`A’ </w:t>
      </w:r>
      <w:r w:rsidR="00E86714" w:rsidRPr="00857BA3">
        <w:rPr>
          <w:rFonts w:ascii="Times New Roman" w:hAnsi="Times New Roman" w:cs="Times New Roman"/>
          <w:color w:val="000000" w:themeColor="text1"/>
          <w:sz w:val="24"/>
          <w:szCs w:val="24"/>
        </w:rPr>
        <w:t>gene by standardized PCR</w:t>
      </w:r>
      <w:r w:rsidR="0060663A" w:rsidRPr="00857BA3">
        <w:rPr>
          <w:rFonts w:ascii="Times New Roman" w:hAnsi="Times New Roman" w:cs="Times New Roman"/>
          <w:color w:val="000000" w:themeColor="text1"/>
          <w:sz w:val="24"/>
          <w:szCs w:val="24"/>
        </w:rPr>
        <w:t xml:space="preserve"> </w:t>
      </w:r>
      <w:r w:rsidR="00351169">
        <w:rPr>
          <w:rFonts w:ascii="Times New Roman" w:hAnsi="Times New Roman" w:cs="Times New Roman"/>
          <w:color w:val="000000" w:themeColor="text1"/>
          <w:sz w:val="24"/>
          <w:szCs w:val="24"/>
        </w:rPr>
        <w:t xml:space="preserve">assay </w:t>
      </w:r>
      <w:r w:rsidR="0060663A" w:rsidRPr="00857BA3">
        <w:rPr>
          <w:rFonts w:ascii="Times New Roman" w:hAnsi="Times New Roman" w:cs="Times New Roman"/>
          <w:color w:val="000000" w:themeColor="text1"/>
          <w:sz w:val="24"/>
          <w:szCs w:val="24"/>
        </w:rPr>
        <w:t>(Table 1)</w:t>
      </w:r>
      <w:r w:rsidR="00E86714" w:rsidRPr="00857BA3">
        <w:rPr>
          <w:rFonts w:ascii="Times New Roman" w:hAnsi="Times New Roman" w:cs="Times New Roman"/>
          <w:color w:val="000000" w:themeColor="text1"/>
          <w:sz w:val="24"/>
          <w:szCs w:val="24"/>
        </w:rPr>
        <w:t xml:space="preserve">. Numerous reports available on incidence of </w:t>
      </w:r>
      <w:r w:rsidR="00E86714" w:rsidRPr="00857BA3">
        <w:rPr>
          <w:rFonts w:ascii="Times New Roman" w:hAnsi="Times New Roman" w:cs="Times New Roman"/>
          <w:i/>
          <w:color w:val="000000" w:themeColor="text1"/>
          <w:sz w:val="24"/>
          <w:szCs w:val="24"/>
        </w:rPr>
        <w:t>inv</w:t>
      </w:r>
      <w:r w:rsidR="00B20C94" w:rsidRPr="00857BA3">
        <w:rPr>
          <w:rFonts w:ascii="Times New Roman" w:hAnsi="Times New Roman" w:cs="Times New Roman"/>
          <w:i/>
          <w:color w:val="000000" w:themeColor="text1"/>
          <w:sz w:val="24"/>
          <w:szCs w:val="24"/>
        </w:rPr>
        <w:t>’</w:t>
      </w:r>
      <w:r w:rsidR="00E86714" w:rsidRPr="00857BA3">
        <w:rPr>
          <w:rFonts w:ascii="Times New Roman" w:hAnsi="Times New Roman" w:cs="Times New Roman"/>
          <w:color w:val="000000" w:themeColor="text1"/>
          <w:sz w:val="24"/>
          <w:szCs w:val="24"/>
        </w:rPr>
        <w:t xml:space="preserve">A’ gene in </w:t>
      </w:r>
      <w:r w:rsidR="00E86714" w:rsidRPr="00857BA3">
        <w:rPr>
          <w:rFonts w:ascii="Times New Roman" w:hAnsi="Times New Roman" w:cs="Times New Roman"/>
          <w:i/>
          <w:color w:val="000000" w:themeColor="text1"/>
          <w:sz w:val="24"/>
          <w:szCs w:val="24"/>
        </w:rPr>
        <w:t>Salmonella spp.</w:t>
      </w:r>
      <w:r w:rsidR="00E86714" w:rsidRPr="00857BA3">
        <w:rPr>
          <w:rFonts w:ascii="Times New Roman" w:hAnsi="Times New Roman" w:cs="Times New Roman"/>
          <w:color w:val="000000" w:themeColor="text1"/>
          <w:sz w:val="24"/>
          <w:szCs w:val="24"/>
        </w:rPr>
        <w:t xml:space="preserve"> are supporting our findings (Hong et al., 2003; Rivera-Betancourt et al., 2004; Karns et al., 2005; Kumar et al., 2008; Upadhyay et al., 2010). </w:t>
      </w:r>
    </w:p>
    <w:p w:rsidR="00FC5FAF" w:rsidRDefault="00E86714" w:rsidP="0038218D">
      <w:pPr>
        <w:spacing w:after="0" w:line="480" w:lineRule="auto"/>
        <w:ind w:firstLine="567"/>
        <w:jc w:val="both"/>
        <w:rPr>
          <w:rFonts w:ascii="Times New Roman" w:hAnsi="Times New Roman" w:cs="Times New Roman"/>
          <w:i/>
          <w:color w:val="000000" w:themeColor="text1"/>
          <w:sz w:val="24"/>
          <w:szCs w:val="24"/>
        </w:rPr>
      </w:pPr>
      <w:r w:rsidRPr="00857BA3">
        <w:rPr>
          <w:rFonts w:ascii="Times New Roman" w:hAnsi="Times New Roman" w:cs="Times New Roman"/>
          <w:color w:val="000000" w:themeColor="text1"/>
          <w:sz w:val="24"/>
          <w:szCs w:val="24"/>
        </w:rPr>
        <w:t xml:space="preserve">The primer sequences used in this study for the </w:t>
      </w:r>
      <w:r w:rsidRPr="00857BA3">
        <w:rPr>
          <w:rFonts w:ascii="Times New Roman" w:hAnsi="Times New Roman" w:cs="Times New Roman"/>
          <w:i/>
          <w:color w:val="000000" w:themeColor="text1"/>
          <w:sz w:val="24"/>
          <w:szCs w:val="24"/>
        </w:rPr>
        <w:t>inv</w:t>
      </w:r>
      <w:r w:rsidRPr="00857BA3">
        <w:rPr>
          <w:rFonts w:ascii="Times New Roman" w:hAnsi="Times New Roman" w:cs="Times New Roman"/>
          <w:color w:val="000000" w:themeColor="text1"/>
          <w:sz w:val="24"/>
          <w:szCs w:val="24"/>
        </w:rPr>
        <w:t xml:space="preserve">`A’ gene identification have been described in literature earlier. </w:t>
      </w:r>
      <w:r w:rsidR="009122A5" w:rsidRPr="00857BA3">
        <w:rPr>
          <w:rFonts w:ascii="Times New Roman" w:hAnsi="Times New Roman" w:cs="Times New Roman"/>
          <w:bCs/>
          <w:sz w:val="24"/>
          <w:szCs w:val="24"/>
        </w:rPr>
        <w:t xml:space="preserve">The </w:t>
      </w:r>
      <w:r w:rsidR="009122A5" w:rsidRPr="00857BA3">
        <w:rPr>
          <w:rFonts w:ascii="Times New Roman" w:hAnsi="Times New Roman" w:cs="Times New Roman"/>
          <w:bCs/>
          <w:i/>
          <w:sz w:val="24"/>
          <w:szCs w:val="24"/>
        </w:rPr>
        <w:t>inv</w:t>
      </w:r>
      <w:r w:rsidR="009122A5" w:rsidRPr="00857BA3">
        <w:rPr>
          <w:rFonts w:ascii="Times New Roman" w:hAnsi="Times New Roman" w:cs="Times New Roman"/>
          <w:bCs/>
          <w:sz w:val="24"/>
          <w:szCs w:val="24"/>
        </w:rPr>
        <w:t xml:space="preserve">‘A’ gene </w:t>
      </w:r>
      <w:r w:rsidR="00351169">
        <w:rPr>
          <w:rFonts w:ascii="Times New Roman" w:hAnsi="Times New Roman" w:cs="Times New Roman"/>
          <w:bCs/>
          <w:sz w:val="24"/>
          <w:szCs w:val="24"/>
        </w:rPr>
        <w:t xml:space="preserve">specific </w:t>
      </w:r>
      <w:r w:rsidR="009122A5" w:rsidRPr="00857BA3">
        <w:rPr>
          <w:rFonts w:ascii="Times New Roman" w:hAnsi="Times New Roman" w:cs="Times New Roman"/>
          <w:bCs/>
          <w:sz w:val="24"/>
          <w:szCs w:val="24"/>
        </w:rPr>
        <w:t xml:space="preserve">PCR assay used in this study generated a PCR product of 389 bp only from </w:t>
      </w:r>
      <w:r w:rsidR="009122A5" w:rsidRPr="00857BA3">
        <w:rPr>
          <w:rFonts w:ascii="Times New Roman" w:hAnsi="Times New Roman" w:cs="Times New Roman"/>
          <w:i/>
          <w:sz w:val="24"/>
          <w:szCs w:val="24"/>
        </w:rPr>
        <w:t xml:space="preserve">S. typhymurium </w:t>
      </w:r>
      <w:r w:rsidR="009122A5" w:rsidRPr="00857BA3">
        <w:rPr>
          <w:rFonts w:ascii="Times New Roman" w:hAnsi="Times New Roman" w:cs="Times New Roman"/>
          <w:sz w:val="24"/>
          <w:szCs w:val="24"/>
        </w:rPr>
        <w:t>(MTCC 98)</w:t>
      </w:r>
      <w:r w:rsidR="009122A5" w:rsidRPr="00857BA3">
        <w:rPr>
          <w:rFonts w:ascii="Times New Roman" w:hAnsi="Times New Roman" w:cs="Times New Roman"/>
          <w:bCs/>
          <w:sz w:val="24"/>
          <w:szCs w:val="24"/>
        </w:rPr>
        <w:t xml:space="preserve"> and </w:t>
      </w:r>
      <w:r w:rsidR="009122A5" w:rsidRPr="00857BA3">
        <w:rPr>
          <w:rFonts w:ascii="Times New Roman" w:hAnsi="Times New Roman" w:cs="Times New Roman"/>
          <w:i/>
          <w:sz w:val="24"/>
          <w:szCs w:val="24"/>
        </w:rPr>
        <w:t xml:space="preserve">Salmonella enteritidis </w:t>
      </w:r>
      <w:r w:rsidR="009122A5" w:rsidRPr="00857BA3">
        <w:rPr>
          <w:rFonts w:ascii="Times New Roman" w:hAnsi="Times New Roman" w:cs="Times New Roman"/>
          <w:sz w:val="24"/>
          <w:szCs w:val="24"/>
        </w:rPr>
        <w:t>(E 2094)</w:t>
      </w:r>
      <w:r w:rsidR="009122A5" w:rsidRPr="00857BA3">
        <w:rPr>
          <w:rFonts w:ascii="Times New Roman" w:hAnsi="Times New Roman" w:cs="Times New Roman"/>
          <w:bCs/>
          <w:sz w:val="24"/>
          <w:szCs w:val="24"/>
        </w:rPr>
        <w:t xml:space="preserve"> (</w:t>
      </w:r>
      <w:r w:rsidR="009122A5" w:rsidRPr="005A36C5">
        <w:rPr>
          <w:rFonts w:ascii="Times New Roman" w:hAnsi="Times New Roman" w:cs="Times New Roman"/>
          <w:bCs/>
          <w:sz w:val="24"/>
          <w:szCs w:val="24"/>
        </w:rPr>
        <w:t>Fig. 1</w:t>
      </w:r>
      <w:r w:rsidR="009122A5" w:rsidRPr="00857BA3">
        <w:rPr>
          <w:rFonts w:ascii="Times New Roman" w:hAnsi="Times New Roman" w:cs="Times New Roman"/>
          <w:bCs/>
          <w:sz w:val="24"/>
          <w:szCs w:val="24"/>
        </w:rPr>
        <w:t xml:space="preserve">). </w:t>
      </w:r>
      <w:r w:rsidR="00351169">
        <w:rPr>
          <w:rFonts w:ascii="Times New Roman" w:hAnsi="Times New Roman" w:cs="Times New Roman"/>
          <w:bCs/>
          <w:sz w:val="24"/>
          <w:szCs w:val="24"/>
        </w:rPr>
        <w:t xml:space="preserve">The similar amplified products were also obtained from the </w:t>
      </w:r>
      <w:r w:rsidR="00CE1382" w:rsidRPr="00CE1382">
        <w:rPr>
          <w:rFonts w:ascii="Times New Roman" w:hAnsi="Times New Roman" w:cs="Times New Roman"/>
          <w:bCs/>
          <w:i/>
          <w:sz w:val="24"/>
          <w:szCs w:val="24"/>
        </w:rPr>
        <w:t>Salmonella</w:t>
      </w:r>
      <w:r w:rsidR="00CE1382">
        <w:rPr>
          <w:rFonts w:ascii="Times New Roman" w:hAnsi="Times New Roman" w:cs="Times New Roman"/>
          <w:bCs/>
          <w:sz w:val="24"/>
          <w:szCs w:val="24"/>
        </w:rPr>
        <w:t xml:space="preserve"> isolates obtained in our study </w:t>
      </w:r>
      <w:r w:rsidR="00CE1382" w:rsidRPr="00857BA3">
        <w:rPr>
          <w:rFonts w:ascii="Times New Roman" w:hAnsi="Times New Roman" w:cs="Times New Roman"/>
          <w:bCs/>
          <w:sz w:val="24"/>
          <w:szCs w:val="24"/>
        </w:rPr>
        <w:t>(</w:t>
      </w:r>
      <w:r w:rsidR="00CE1382" w:rsidRPr="005A36C5">
        <w:rPr>
          <w:rFonts w:ascii="Times New Roman" w:hAnsi="Times New Roman" w:cs="Times New Roman"/>
          <w:bCs/>
          <w:sz w:val="24"/>
          <w:szCs w:val="24"/>
        </w:rPr>
        <w:t xml:space="preserve">Fig. </w:t>
      </w:r>
      <w:r w:rsidR="00CE1382">
        <w:rPr>
          <w:rFonts w:ascii="Times New Roman" w:hAnsi="Times New Roman" w:cs="Times New Roman"/>
          <w:bCs/>
          <w:sz w:val="24"/>
          <w:szCs w:val="24"/>
        </w:rPr>
        <w:t>2</w:t>
      </w:r>
      <w:r w:rsidR="00CE1382" w:rsidRPr="00857BA3">
        <w:rPr>
          <w:rFonts w:ascii="Times New Roman" w:hAnsi="Times New Roman" w:cs="Times New Roman"/>
          <w:bCs/>
          <w:sz w:val="24"/>
          <w:szCs w:val="24"/>
        </w:rPr>
        <w:t>)</w:t>
      </w:r>
      <w:r w:rsidR="00CE1382">
        <w:rPr>
          <w:rFonts w:ascii="Times New Roman" w:hAnsi="Times New Roman" w:cs="Times New Roman"/>
          <w:bCs/>
          <w:sz w:val="24"/>
          <w:szCs w:val="24"/>
        </w:rPr>
        <w:t xml:space="preserve">. </w:t>
      </w:r>
      <w:r w:rsidRPr="00857BA3">
        <w:rPr>
          <w:rFonts w:ascii="Times New Roman" w:hAnsi="Times New Roman" w:cs="Times New Roman"/>
          <w:color w:val="000000" w:themeColor="text1"/>
          <w:sz w:val="24"/>
          <w:szCs w:val="24"/>
        </w:rPr>
        <w:t xml:space="preserve">The amplification of the specific product of 389 bp with these primers </w:t>
      </w:r>
      <w:r w:rsidR="009122A5" w:rsidRPr="00857BA3">
        <w:rPr>
          <w:rFonts w:ascii="Times New Roman" w:hAnsi="Times New Roman" w:cs="Times New Roman"/>
          <w:color w:val="000000" w:themeColor="text1"/>
          <w:sz w:val="24"/>
          <w:szCs w:val="24"/>
        </w:rPr>
        <w:t xml:space="preserve">also </w:t>
      </w:r>
      <w:r w:rsidRPr="00857BA3">
        <w:rPr>
          <w:rFonts w:ascii="Times New Roman" w:hAnsi="Times New Roman" w:cs="Times New Roman"/>
          <w:color w:val="000000" w:themeColor="text1"/>
          <w:sz w:val="24"/>
          <w:szCs w:val="24"/>
        </w:rPr>
        <w:t xml:space="preserve">from </w:t>
      </w:r>
      <w:r w:rsidRPr="00857BA3">
        <w:rPr>
          <w:rFonts w:ascii="Times New Roman" w:hAnsi="Times New Roman" w:cs="Times New Roman"/>
          <w:i/>
          <w:iCs/>
          <w:color w:val="000000" w:themeColor="text1"/>
          <w:sz w:val="24"/>
          <w:szCs w:val="24"/>
        </w:rPr>
        <w:t>Salmonella</w:t>
      </w:r>
      <w:r w:rsidRPr="00857BA3">
        <w:rPr>
          <w:rFonts w:ascii="Times New Roman" w:hAnsi="Times New Roman" w:cs="Times New Roman"/>
          <w:i/>
          <w:color w:val="000000" w:themeColor="text1"/>
          <w:sz w:val="24"/>
          <w:szCs w:val="24"/>
        </w:rPr>
        <w:t xml:space="preserve"> </w:t>
      </w:r>
      <w:r w:rsidRPr="00857BA3">
        <w:rPr>
          <w:rFonts w:ascii="Times New Roman" w:hAnsi="Times New Roman" w:cs="Times New Roman"/>
          <w:color w:val="000000" w:themeColor="text1"/>
          <w:sz w:val="24"/>
          <w:szCs w:val="24"/>
        </w:rPr>
        <w:t xml:space="preserve">isolates suggested that these sequence of </w:t>
      </w:r>
      <w:r w:rsidRPr="00857BA3">
        <w:rPr>
          <w:rFonts w:ascii="Times New Roman" w:hAnsi="Times New Roman" w:cs="Times New Roman"/>
          <w:i/>
          <w:color w:val="000000" w:themeColor="text1"/>
          <w:sz w:val="24"/>
          <w:szCs w:val="24"/>
        </w:rPr>
        <w:t>inv</w:t>
      </w:r>
      <w:r w:rsidRPr="00857BA3">
        <w:rPr>
          <w:rFonts w:ascii="Times New Roman" w:hAnsi="Times New Roman" w:cs="Times New Roman"/>
          <w:color w:val="000000" w:themeColor="text1"/>
          <w:sz w:val="24"/>
          <w:szCs w:val="24"/>
        </w:rPr>
        <w:t xml:space="preserve">`A’ gene are highly conserved among </w:t>
      </w:r>
      <w:r w:rsidRPr="00857BA3">
        <w:rPr>
          <w:rFonts w:ascii="Times New Roman" w:hAnsi="Times New Roman" w:cs="Times New Roman"/>
          <w:i/>
          <w:iCs/>
          <w:color w:val="000000" w:themeColor="text1"/>
          <w:sz w:val="24"/>
          <w:szCs w:val="24"/>
        </w:rPr>
        <w:t>Salmonella</w:t>
      </w:r>
      <w:r w:rsidR="00351169">
        <w:rPr>
          <w:rFonts w:ascii="Times New Roman" w:hAnsi="Times New Roman" w:cs="Times New Roman"/>
          <w:i/>
          <w:iCs/>
          <w:color w:val="000000" w:themeColor="text1"/>
          <w:sz w:val="24"/>
          <w:szCs w:val="24"/>
        </w:rPr>
        <w:t xml:space="preserve"> spp</w:t>
      </w:r>
      <w:r w:rsidRPr="00857BA3">
        <w:rPr>
          <w:rFonts w:ascii="Times New Roman" w:hAnsi="Times New Roman" w:cs="Times New Roman"/>
          <w:color w:val="000000" w:themeColor="text1"/>
          <w:sz w:val="24"/>
          <w:szCs w:val="24"/>
        </w:rPr>
        <w:t>. The results obtained in this study by using these sequences of primers are in agreement with the earlier work described (</w:t>
      </w:r>
      <w:r w:rsidRPr="00857BA3">
        <w:rPr>
          <w:rFonts w:ascii="Times New Roman" w:eastAsia="TT43071O00" w:hAnsi="Times New Roman" w:cs="Times New Roman"/>
          <w:color w:val="000000" w:themeColor="text1"/>
          <w:sz w:val="24"/>
          <w:szCs w:val="24"/>
        </w:rPr>
        <w:t xml:space="preserve">Malorny et al., 2003). </w:t>
      </w:r>
      <w:r w:rsidRPr="00857BA3">
        <w:rPr>
          <w:rFonts w:ascii="Times New Roman" w:hAnsi="Times New Roman" w:cs="Times New Roman"/>
          <w:color w:val="000000" w:themeColor="text1"/>
          <w:sz w:val="24"/>
          <w:szCs w:val="24"/>
        </w:rPr>
        <w:t xml:space="preserve">Therefore, our results also favour this gene as suitable marker for the identification of </w:t>
      </w:r>
      <w:r w:rsidRPr="00857BA3">
        <w:rPr>
          <w:rFonts w:ascii="Times New Roman" w:hAnsi="Times New Roman" w:cs="Times New Roman"/>
          <w:i/>
          <w:iCs/>
          <w:color w:val="000000" w:themeColor="text1"/>
          <w:sz w:val="24"/>
          <w:szCs w:val="24"/>
        </w:rPr>
        <w:t>Salmonella spp</w:t>
      </w:r>
      <w:r w:rsidRPr="00857BA3">
        <w:rPr>
          <w:rFonts w:ascii="Times New Roman" w:hAnsi="Times New Roman" w:cs="Times New Roman"/>
          <w:i/>
          <w:color w:val="000000" w:themeColor="text1"/>
          <w:sz w:val="24"/>
          <w:szCs w:val="24"/>
        </w:rPr>
        <w:t xml:space="preserve">. </w:t>
      </w:r>
    </w:p>
    <w:p w:rsidR="00F80C1D" w:rsidRPr="00857BA3" w:rsidRDefault="00F80C1D" w:rsidP="0038218D">
      <w:pPr>
        <w:spacing w:after="0" w:line="480" w:lineRule="auto"/>
        <w:ind w:firstLine="567"/>
        <w:jc w:val="both"/>
        <w:rPr>
          <w:rFonts w:ascii="Times New Roman" w:hAnsi="Times New Roman" w:cs="Times New Roman"/>
          <w:sz w:val="24"/>
          <w:szCs w:val="24"/>
        </w:rPr>
      </w:pPr>
      <w:r w:rsidRPr="00857BA3">
        <w:rPr>
          <w:rFonts w:ascii="Times New Roman" w:hAnsi="Times New Roman" w:cs="Times New Roman"/>
          <w:sz w:val="24"/>
          <w:szCs w:val="24"/>
        </w:rPr>
        <w:t xml:space="preserve">The results obtained from spiking study found that cultural and PCR methods were equally reliable for detection of </w:t>
      </w:r>
      <w:r w:rsidR="009122A5" w:rsidRPr="00857BA3">
        <w:rPr>
          <w:rFonts w:ascii="Times New Roman" w:hAnsi="Times New Roman" w:cs="Times New Roman"/>
          <w:i/>
          <w:sz w:val="24"/>
          <w:szCs w:val="24"/>
        </w:rPr>
        <w:t>Salmonella spp.</w:t>
      </w:r>
      <w:r w:rsidRPr="00857BA3">
        <w:rPr>
          <w:rFonts w:ascii="Times New Roman" w:hAnsi="Times New Roman" w:cs="Times New Roman"/>
          <w:i/>
          <w:iCs/>
          <w:sz w:val="24"/>
          <w:szCs w:val="24"/>
        </w:rPr>
        <w:t xml:space="preserve"> </w:t>
      </w:r>
      <w:r w:rsidRPr="00857BA3">
        <w:rPr>
          <w:rFonts w:ascii="Times New Roman" w:hAnsi="Times New Roman" w:cs="Times New Roman"/>
          <w:sz w:val="24"/>
          <w:szCs w:val="24"/>
        </w:rPr>
        <w:t>contamination at the level of 10</w:t>
      </w:r>
      <w:r w:rsidRPr="00857BA3">
        <w:rPr>
          <w:rFonts w:ascii="Times New Roman" w:hAnsi="Times New Roman" w:cs="Times New Roman"/>
          <w:sz w:val="24"/>
          <w:szCs w:val="24"/>
          <w:vertAlign w:val="superscript"/>
        </w:rPr>
        <w:t>8</w:t>
      </w:r>
      <w:r w:rsidR="000F2BB9">
        <w:rPr>
          <w:rFonts w:ascii="Times New Roman" w:hAnsi="Times New Roman" w:cs="Times New Roman"/>
          <w:sz w:val="24"/>
          <w:szCs w:val="24"/>
          <w:vertAlign w:val="superscript"/>
        </w:rPr>
        <w:t xml:space="preserve"> </w:t>
      </w:r>
      <w:r w:rsidRPr="00857BA3">
        <w:rPr>
          <w:rFonts w:ascii="Times New Roman" w:hAnsi="Times New Roman" w:cs="Times New Roman"/>
          <w:sz w:val="24"/>
          <w:szCs w:val="24"/>
        </w:rPr>
        <w:t xml:space="preserve">cfu/g </w:t>
      </w:r>
      <w:r w:rsidR="00E709B9" w:rsidRPr="00857BA3">
        <w:rPr>
          <w:rFonts w:ascii="Times New Roman" w:hAnsi="Times New Roman" w:cs="Times New Roman"/>
          <w:sz w:val="24"/>
          <w:szCs w:val="24"/>
        </w:rPr>
        <w:t>after 18 h enrichment of</w:t>
      </w:r>
      <w:r w:rsidRPr="00857BA3">
        <w:rPr>
          <w:rFonts w:ascii="Times New Roman" w:hAnsi="Times New Roman" w:cs="Times New Roman"/>
          <w:sz w:val="24"/>
          <w:szCs w:val="24"/>
        </w:rPr>
        <w:t xml:space="preserve"> meat</w:t>
      </w:r>
      <w:r w:rsidR="006A5362" w:rsidRPr="00857BA3">
        <w:rPr>
          <w:rFonts w:ascii="Times New Roman" w:hAnsi="Times New Roman" w:cs="Times New Roman"/>
          <w:sz w:val="24"/>
          <w:szCs w:val="24"/>
        </w:rPr>
        <w:t xml:space="preserve"> samples</w:t>
      </w:r>
      <w:r w:rsidRPr="00857BA3">
        <w:rPr>
          <w:rFonts w:ascii="Times New Roman" w:hAnsi="Times New Roman" w:cs="Times New Roman"/>
          <w:sz w:val="24"/>
          <w:szCs w:val="24"/>
        </w:rPr>
        <w:t>. The detection of 100% was noticed and no significant difference was observed by using both methods</w:t>
      </w:r>
      <w:r w:rsidR="005A36C5">
        <w:rPr>
          <w:rFonts w:ascii="Times New Roman" w:hAnsi="Times New Roman" w:cs="Times New Roman"/>
          <w:sz w:val="24"/>
          <w:szCs w:val="24"/>
        </w:rPr>
        <w:t xml:space="preserve"> (Table 2)</w:t>
      </w:r>
      <w:r w:rsidRPr="00857BA3">
        <w:rPr>
          <w:rFonts w:ascii="Times New Roman" w:hAnsi="Times New Roman" w:cs="Times New Roman"/>
          <w:sz w:val="24"/>
          <w:szCs w:val="24"/>
        </w:rPr>
        <w:t xml:space="preserve">. However, due to </w:t>
      </w:r>
      <w:r w:rsidR="00E709B9" w:rsidRPr="00857BA3">
        <w:rPr>
          <w:rFonts w:ascii="Times New Roman" w:hAnsi="Times New Roman" w:cs="Times New Roman"/>
          <w:sz w:val="24"/>
          <w:szCs w:val="24"/>
        </w:rPr>
        <w:t xml:space="preserve">poor competent nature </w:t>
      </w:r>
      <w:r w:rsidRPr="00857BA3">
        <w:rPr>
          <w:rFonts w:ascii="Times New Roman" w:hAnsi="Times New Roman" w:cs="Times New Roman"/>
          <w:sz w:val="24"/>
          <w:szCs w:val="24"/>
        </w:rPr>
        <w:t xml:space="preserve">of the </w:t>
      </w:r>
      <w:r w:rsidR="009122A5" w:rsidRPr="00857BA3">
        <w:rPr>
          <w:rFonts w:ascii="Times New Roman" w:hAnsi="Times New Roman" w:cs="Times New Roman"/>
          <w:i/>
          <w:sz w:val="24"/>
          <w:szCs w:val="24"/>
        </w:rPr>
        <w:t>Salmonella spp.</w:t>
      </w:r>
      <w:r w:rsidRPr="00857BA3">
        <w:rPr>
          <w:rFonts w:ascii="Times New Roman" w:hAnsi="Times New Roman" w:cs="Times New Roman"/>
          <w:i/>
          <w:iCs/>
          <w:sz w:val="24"/>
          <w:szCs w:val="24"/>
        </w:rPr>
        <w:t>,</w:t>
      </w:r>
      <w:r w:rsidRPr="00857BA3">
        <w:rPr>
          <w:rFonts w:ascii="Times New Roman" w:hAnsi="Times New Roman" w:cs="Times New Roman"/>
          <w:sz w:val="24"/>
          <w:szCs w:val="24"/>
        </w:rPr>
        <w:t xml:space="preserve"> the identification at the low level of cell concentration might be difficult. </w:t>
      </w:r>
      <w:r w:rsidR="00FC5FAF">
        <w:rPr>
          <w:rFonts w:ascii="Times New Roman" w:hAnsi="Times New Roman" w:cs="Times New Roman"/>
          <w:sz w:val="24"/>
          <w:szCs w:val="24"/>
        </w:rPr>
        <w:t>Moreover, t</w:t>
      </w:r>
      <w:r w:rsidR="00FC5FAF" w:rsidRPr="00857BA3">
        <w:rPr>
          <w:rFonts w:ascii="Times New Roman" w:hAnsi="Times New Roman" w:cs="Times New Roman"/>
          <w:sz w:val="24"/>
          <w:szCs w:val="24"/>
        </w:rPr>
        <w:t xml:space="preserve">he detection of bacterial contamination below the 100 cfu/g in food samples by using cultural method is difficult due to the presence of a high level of background microflora and competitor organisms (Khan et al., 2011). </w:t>
      </w:r>
      <w:r w:rsidR="00AA0673" w:rsidRPr="00857BA3">
        <w:rPr>
          <w:rFonts w:ascii="Times New Roman" w:hAnsi="Times New Roman" w:cs="Times New Roman"/>
          <w:sz w:val="24"/>
          <w:szCs w:val="24"/>
        </w:rPr>
        <w:t xml:space="preserve">The superiority of PCR over cultural methods </w:t>
      </w:r>
      <w:r w:rsidR="00FC5FAF">
        <w:rPr>
          <w:rFonts w:ascii="Times New Roman" w:hAnsi="Times New Roman" w:cs="Times New Roman"/>
          <w:sz w:val="24"/>
          <w:szCs w:val="24"/>
        </w:rPr>
        <w:t xml:space="preserve">for the detection of </w:t>
      </w:r>
      <w:r w:rsidR="00FC5FAF" w:rsidRPr="00FC5FAF">
        <w:rPr>
          <w:rFonts w:ascii="Times New Roman" w:hAnsi="Times New Roman" w:cs="Times New Roman"/>
          <w:i/>
          <w:sz w:val="24"/>
          <w:szCs w:val="24"/>
        </w:rPr>
        <w:t>Salmonella spp.</w:t>
      </w:r>
      <w:r w:rsidR="00FC5FAF">
        <w:rPr>
          <w:rFonts w:ascii="Times New Roman" w:hAnsi="Times New Roman" w:cs="Times New Roman"/>
          <w:sz w:val="24"/>
          <w:szCs w:val="24"/>
        </w:rPr>
        <w:t xml:space="preserve"> in </w:t>
      </w:r>
      <w:r w:rsidR="00AA0673" w:rsidRPr="00857BA3">
        <w:rPr>
          <w:rFonts w:ascii="Times New Roman" w:hAnsi="Times New Roman" w:cs="Times New Roman"/>
          <w:sz w:val="24"/>
          <w:szCs w:val="24"/>
        </w:rPr>
        <w:t xml:space="preserve">food samples has been reported (Jenikova et. </w:t>
      </w:r>
      <w:r w:rsidR="002D1F24" w:rsidRPr="00857BA3">
        <w:rPr>
          <w:rFonts w:ascii="Times New Roman" w:hAnsi="Times New Roman" w:cs="Times New Roman"/>
          <w:sz w:val="24"/>
          <w:szCs w:val="24"/>
        </w:rPr>
        <w:t>a</w:t>
      </w:r>
      <w:r w:rsidR="00AA0673" w:rsidRPr="00857BA3">
        <w:rPr>
          <w:rFonts w:ascii="Times New Roman" w:hAnsi="Times New Roman" w:cs="Times New Roman"/>
          <w:sz w:val="24"/>
          <w:szCs w:val="24"/>
        </w:rPr>
        <w:t xml:space="preserve">l., 2000). </w:t>
      </w:r>
      <w:r w:rsidRPr="00857BA3">
        <w:rPr>
          <w:rFonts w:ascii="Times New Roman" w:hAnsi="Times New Roman" w:cs="Times New Roman"/>
          <w:sz w:val="24"/>
          <w:szCs w:val="24"/>
        </w:rPr>
        <w:t xml:space="preserve">The detection of </w:t>
      </w:r>
      <w:r w:rsidR="009122A5" w:rsidRPr="00857BA3">
        <w:rPr>
          <w:rFonts w:ascii="Times New Roman" w:hAnsi="Times New Roman" w:cs="Times New Roman"/>
          <w:i/>
          <w:sz w:val="24"/>
          <w:szCs w:val="24"/>
        </w:rPr>
        <w:t>Salmonella spp.</w:t>
      </w:r>
      <w:r w:rsidRPr="00857BA3">
        <w:rPr>
          <w:rFonts w:ascii="Times New Roman" w:hAnsi="Times New Roman" w:cs="Times New Roman"/>
          <w:sz w:val="24"/>
          <w:szCs w:val="24"/>
        </w:rPr>
        <w:t xml:space="preserve"> </w:t>
      </w:r>
      <w:r w:rsidR="00FC5FAF">
        <w:rPr>
          <w:rFonts w:ascii="Times New Roman" w:hAnsi="Times New Roman" w:cs="Times New Roman"/>
          <w:sz w:val="24"/>
          <w:szCs w:val="24"/>
        </w:rPr>
        <w:t xml:space="preserve">even </w:t>
      </w:r>
      <w:r w:rsidR="00E709B9" w:rsidRPr="00857BA3">
        <w:rPr>
          <w:rFonts w:ascii="Times New Roman" w:hAnsi="Times New Roman" w:cs="Times New Roman"/>
          <w:sz w:val="24"/>
          <w:szCs w:val="24"/>
        </w:rPr>
        <w:t xml:space="preserve">upto </w:t>
      </w:r>
      <w:r w:rsidRPr="006950E1">
        <w:rPr>
          <w:rFonts w:ascii="Times New Roman" w:hAnsi="Times New Roman" w:cs="Times New Roman"/>
          <w:sz w:val="24"/>
          <w:szCs w:val="24"/>
        </w:rPr>
        <w:t>1</w:t>
      </w:r>
      <w:r w:rsidR="00E709B9" w:rsidRPr="00857BA3">
        <w:rPr>
          <w:rFonts w:ascii="Times New Roman" w:hAnsi="Times New Roman" w:cs="Times New Roman"/>
          <w:sz w:val="24"/>
          <w:szCs w:val="24"/>
        </w:rPr>
        <w:t xml:space="preserve"> cell/25 g after 30 h is reported</w:t>
      </w:r>
      <w:r w:rsidRPr="00857BA3">
        <w:rPr>
          <w:rFonts w:ascii="Times New Roman" w:hAnsi="Times New Roman" w:cs="Times New Roman"/>
          <w:sz w:val="24"/>
          <w:szCs w:val="24"/>
        </w:rPr>
        <w:t xml:space="preserve"> </w:t>
      </w:r>
      <w:r w:rsidR="00E709B9" w:rsidRPr="00857BA3">
        <w:rPr>
          <w:rFonts w:ascii="Times New Roman" w:hAnsi="Times New Roman" w:cs="Times New Roman"/>
          <w:sz w:val="24"/>
          <w:szCs w:val="24"/>
        </w:rPr>
        <w:t xml:space="preserve">by </w:t>
      </w:r>
      <w:r w:rsidR="00CE2D48" w:rsidRPr="00857BA3">
        <w:rPr>
          <w:rFonts w:ascii="Times New Roman" w:hAnsi="Times New Roman" w:cs="Times New Roman"/>
          <w:sz w:val="24"/>
          <w:szCs w:val="24"/>
        </w:rPr>
        <w:t>Ro</w:t>
      </w:r>
      <w:r w:rsidR="00E709B9" w:rsidRPr="00857BA3">
        <w:rPr>
          <w:rFonts w:ascii="Times New Roman" w:hAnsi="Times New Roman" w:cs="Times New Roman"/>
          <w:sz w:val="24"/>
          <w:szCs w:val="24"/>
        </w:rPr>
        <w:t xml:space="preserve">bel et al., (2009). </w:t>
      </w:r>
      <w:r w:rsidR="006950E1">
        <w:rPr>
          <w:rFonts w:ascii="Times New Roman" w:hAnsi="Times New Roman" w:cs="Times New Roman"/>
          <w:sz w:val="24"/>
          <w:szCs w:val="24"/>
        </w:rPr>
        <w:t xml:space="preserve">However, enrichment time play an important role for the detection of pathogen. </w:t>
      </w:r>
      <w:r w:rsidRPr="00857BA3">
        <w:rPr>
          <w:rFonts w:ascii="Times New Roman" w:hAnsi="Times New Roman" w:cs="Times New Roman"/>
          <w:sz w:val="24"/>
          <w:szCs w:val="24"/>
        </w:rPr>
        <w:t xml:space="preserve">The PCR assay described in this study can be used to identify </w:t>
      </w:r>
      <w:r w:rsidR="009122A5" w:rsidRPr="00857BA3">
        <w:rPr>
          <w:rFonts w:ascii="Times New Roman" w:hAnsi="Times New Roman" w:cs="Times New Roman"/>
          <w:i/>
          <w:sz w:val="24"/>
          <w:szCs w:val="24"/>
        </w:rPr>
        <w:t>Salmonella spp.</w:t>
      </w:r>
      <w:r w:rsidR="009122A5" w:rsidRPr="00857BA3">
        <w:rPr>
          <w:rFonts w:ascii="Times New Roman" w:hAnsi="Times New Roman" w:cs="Times New Roman"/>
          <w:i/>
          <w:iCs/>
          <w:sz w:val="24"/>
          <w:szCs w:val="24"/>
        </w:rPr>
        <w:t xml:space="preserve"> </w:t>
      </w:r>
      <w:r w:rsidRPr="00857BA3">
        <w:rPr>
          <w:rFonts w:ascii="Times New Roman" w:hAnsi="Times New Roman" w:cs="Times New Roman"/>
          <w:sz w:val="24"/>
          <w:szCs w:val="24"/>
        </w:rPr>
        <w:t xml:space="preserve">in food laboratories with in 24 h and thus can improve identification efficiency, by replacing cultural methods which required 4 to 5 days. </w:t>
      </w:r>
    </w:p>
    <w:p w:rsidR="004C6793" w:rsidRDefault="00F80C1D" w:rsidP="0038218D">
      <w:pPr>
        <w:spacing w:after="0" w:line="480" w:lineRule="auto"/>
        <w:ind w:firstLine="567"/>
        <w:jc w:val="both"/>
        <w:rPr>
          <w:rFonts w:ascii="Times New Roman" w:hAnsi="Times New Roman" w:cs="Times New Roman"/>
          <w:sz w:val="24"/>
          <w:szCs w:val="24"/>
        </w:rPr>
      </w:pPr>
      <w:r w:rsidRPr="00857BA3">
        <w:rPr>
          <w:rFonts w:ascii="Times New Roman" w:hAnsi="Times New Roman" w:cs="Times New Roman"/>
          <w:sz w:val="24"/>
          <w:szCs w:val="24"/>
          <w:lang w:eastAsia="en-IN"/>
        </w:rPr>
        <w:t xml:space="preserve">In conclusion the </w:t>
      </w:r>
      <w:r w:rsidR="004B7741" w:rsidRPr="00857BA3">
        <w:rPr>
          <w:rFonts w:ascii="Times New Roman" w:hAnsi="Times New Roman" w:cs="Times New Roman"/>
          <w:sz w:val="24"/>
          <w:szCs w:val="24"/>
          <w:lang w:eastAsia="en-IN"/>
        </w:rPr>
        <w:t xml:space="preserve">beef, fish and chicken </w:t>
      </w:r>
      <w:r w:rsidRPr="00857BA3">
        <w:rPr>
          <w:rFonts w:ascii="Times New Roman" w:hAnsi="Times New Roman" w:cs="Times New Roman"/>
          <w:sz w:val="24"/>
          <w:szCs w:val="24"/>
          <w:lang w:eastAsia="en-IN"/>
        </w:rPr>
        <w:t xml:space="preserve">meat sold at retail butcheries were contaminated with </w:t>
      </w:r>
      <w:r w:rsidR="004B7741" w:rsidRPr="00857BA3">
        <w:rPr>
          <w:rFonts w:ascii="Times New Roman" w:hAnsi="Times New Roman" w:cs="Times New Roman"/>
          <w:i/>
          <w:sz w:val="24"/>
          <w:szCs w:val="24"/>
        </w:rPr>
        <w:t xml:space="preserve">Salmonella spp. </w:t>
      </w:r>
      <w:r w:rsidRPr="00857BA3">
        <w:rPr>
          <w:rFonts w:ascii="Times New Roman" w:hAnsi="Times New Roman" w:cs="Times New Roman"/>
          <w:sz w:val="24"/>
          <w:szCs w:val="24"/>
          <w:lang w:eastAsia="en-IN"/>
        </w:rPr>
        <w:t xml:space="preserve">in Bareilly city that may cause severe </w:t>
      </w:r>
      <w:r w:rsidR="004B7741" w:rsidRPr="00857BA3">
        <w:rPr>
          <w:rFonts w:ascii="Times New Roman" w:hAnsi="Times New Roman" w:cs="Times New Roman"/>
          <w:i/>
          <w:sz w:val="24"/>
          <w:szCs w:val="24"/>
          <w:lang w:eastAsia="en-IN"/>
        </w:rPr>
        <w:t>Salmonella</w:t>
      </w:r>
      <w:r w:rsidR="004B7741" w:rsidRPr="00857BA3">
        <w:rPr>
          <w:rFonts w:ascii="Times New Roman" w:hAnsi="Times New Roman" w:cs="Times New Roman"/>
          <w:sz w:val="24"/>
          <w:szCs w:val="24"/>
          <w:lang w:eastAsia="en-IN"/>
        </w:rPr>
        <w:t xml:space="preserve"> </w:t>
      </w:r>
      <w:r w:rsidRPr="00857BA3">
        <w:rPr>
          <w:rFonts w:ascii="Times New Roman" w:hAnsi="Times New Roman" w:cs="Times New Roman"/>
          <w:sz w:val="24"/>
          <w:szCs w:val="24"/>
          <w:lang w:eastAsia="en-IN"/>
        </w:rPr>
        <w:t xml:space="preserve">infections. </w:t>
      </w:r>
      <w:r w:rsidRPr="00857BA3">
        <w:rPr>
          <w:rFonts w:ascii="Times New Roman" w:hAnsi="Times New Roman" w:cs="Times New Roman"/>
          <w:sz w:val="24"/>
          <w:szCs w:val="24"/>
        </w:rPr>
        <w:t>Therefore</w:t>
      </w:r>
      <w:r w:rsidR="004B7741" w:rsidRPr="00857BA3">
        <w:rPr>
          <w:rFonts w:ascii="Times New Roman" w:hAnsi="Times New Roman" w:cs="Times New Roman"/>
          <w:sz w:val="24"/>
          <w:szCs w:val="24"/>
        </w:rPr>
        <w:t>,</w:t>
      </w:r>
      <w:r w:rsidRPr="00857BA3">
        <w:rPr>
          <w:rFonts w:ascii="Times New Roman" w:hAnsi="Times New Roman" w:cs="Times New Roman"/>
          <w:sz w:val="24"/>
          <w:szCs w:val="24"/>
        </w:rPr>
        <w:t xml:space="preserve"> it is suggested that </w:t>
      </w:r>
      <w:r w:rsidRPr="00857BA3">
        <w:rPr>
          <w:rFonts w:ascii="Times New Roman" w:hAnsi="Times New Roman" w:cs="Times New Roman"/>
          <w:sz w:val="24"/>
          <w:szCs w:val="24"/>
        </w:rPr>
        <w:lastRenderedPageBreak/>
        <w:t xml:space="preserve">implementation of Good Manufacturing practices (GMP) and Good Hygiene Practices (GHP) should be ensured to maintain the good quality of foods. </w:t>
      </w:r>
    </w:p>
    <w:p w:rsidR="004C6793" w:rsidRDefault="00092058" w:rsidP="004C6793">
      <w:pPr>
        <w:spacing w:after="0" w:line="480" w:lineRule="auto"/>
        <w:jc w:val="both"/>
        <w:rPr>
          <w:rFonts w:ascii="Times New Roman" w:hAnsi="Times New Roman" w:cs="Times New Roman"/>
          <w:b/>
          <w:sz w:val="24"/>
          <w:szCs w:val="24"/>
        </w:rPr>
      </w:pPr>
      <w:r w:rsidRPr="00857BA3">
        <w:rPr>
          <w:rFonts w:ascii="Times New Roman" w:hAnsi="Times New Roman" w:cs="Times New Roman"/>
          <w:b/>
          <w:sz w:val="24"/>
          <w:szCs w:val="24"/>
        </w:rPr>
        <w:t>A</w:t>
      </w:r>
      <w:r w:rsidR="002715F4" w:rsidRPr="00857BA3">
        <w:rPr>
          <w:rFonts w:ascii="Times New Roman" w:hAnsi="Times New Roman" w:cs="Times New Roman"/>
          <w:b/>
          <w:sz w:val="24"/>
          <w:szCs w:val="24"/>
        </w:rPr>
        <w:t>CKNOWLEDGEMENT</w:t>
      </w:r>
    </w:p>
    <w:p w:rsidR="004C6793" w:rsidRDefault="00092058" w:rsidP="0038218D">
      <w:pPr>
        <w:spacing w:after="0" w:line="480" w:lineRule="auto"/>
        <w:ind w:firstLine="567"/>
        <w:jc w:val="both"/>
        <w:rPr>
          <w:rFonts w:ascii="Times New Roman" w:hAnsi="Times New Roman" w:cs="Times New Roman"/>
          <w:sz w:val="24"/>
          <w:szCs w:val="24"/>
        </w:rPr>
      </w:pPr>
      <w:r w:rsidRPr="00857BA3">
        <w:rPr>
          <w:rFonts w:ascii="Times New Roman" w:hAnsi="Times New Roman" w:cs="Times New Roman"/>
          <w:sz w:val="24"/>
          <w:szCs w:val="24"/>
        </w:rPr>
        <w:t xml:space="preserve">I would like to thank Director, IVRI, </w:t>
      </w:r>
      <w:r w:rsidR="00B56510" w:rsidRPr="00857BA3">
        <w:rPr>
          <w:rFonts w:ascii="Times New Roman" w:hAnsi="Times New Roman" w:cs="Times New Roman"/>
          <w:sz w:val="24"/>
          <w:szCs w:val="24"/>
        </w:rPr>
        <w:t xml:space="preserve">for </w:t>
      </w:r>
      <w:r w:rsidR="00C412A4">
        <w:rPr>
          <w:rFonts w:ascii="Times New Roman" w:hAnsi="Times New Roman" w:cs="Times New Roman"/>
          <w:sz w:val="24"/>
          <w:szCs w:val="24"/>
        </w:rPr>
        <w:t>granting permission to carry the work at IVRI</w:t>
      </w:r>
      <w:r w:rsidR="00B56510">
        <w:rPr>
          <w:rFonts w:ascii="Times New Roman" w:hAnsi="Times New Roman" w:cs="Times New Roman"/>
          <w:sz w:val="24"/>
          <w:szCs w:val="24"/>
        </w:rPr>
        <w:t>. I am also</w:t>
      </w:r>
      <w:r w:rsidR="00B56510" w:rsidRPr="00857BA3">
        <w:rPr>
          <w:rFonts w:ascii="Times New Roman" w:hAnsi="Times New Roman" w:cs="Times New Roman"/>
          <w:sz w:val="24"/>
          <w:szCs w:val="24"/>
        </w:rPr>
        <w:t xml:space="preserve"> </w:t>
      </w:r>
      <w:r w:rsidR="00B56510">
        <w:rPr>
          <w:rFonts w:ascii="Times New Roman" w:hAnsi="Times New Roman" w:cs="Times New Roman"/>
          <w:sz w:val="24"/>
          <w:szCs w:val="24"/>
        </w:rPr>
        <w:t xml:space="preserve">very thankful to </w:t>
      </w:r>
      <w:r w:rsidR="00107F3B" w:rsidRPr="00857BA3">
        <w:rPr>
          <w:rFonts w:ascii="Times New Roman" w:hAnsi="Times New Roman" w:cs="Times New Roman"/>
          <w:sz w:val="24"/>
          <w:szCs w:val="24"/>
        </w:rPr>
        <w:t xml:space="preserve">Dr. </w:t>
      </w:r>
      <w:r w:rsidR="00B56510">
        <w:rPr>
          <w:rFonts w:ascii="Times New Roman" w:hAnsi="Times New Roman" w:cs="Times New Roman"/>
          <w:sz w:val="24"/>
          <w:szCs w:val="24"/>
        </w:rPr>
        <w:t>R.K. Agarwal</w:t>
      </w:r>
      <w:r w:rsidR="00107F3B" w:rsidRPr="00857BA3">
        <w:rPr>
          <w:rFonts w:ascii="Times New Roman" w:hAnsi="Times New Roman" w:cs="Times New Roman"/>
          <w:sz w:val="24"/>
          <w:szCs w:val="24"/>
        </w:rPr>
        <w:t xml:space="preserve"> (Principal Scientist, VPH)</w:t>
      </w:r>
      <w:r w:rsidRPr="00857BA3">
        <w:rPr>
          <w:rFonts w:ascii="Times New Roman" w:hAnsi="Times New Roman" w:cs="Times New Roman"/>
          <w:sz w:val="24"/>
          <w:szCs w:val="24"/>
        </w:rPr>
        <w:t xml:space="preserve"> </w:t>
      </w:r>
      <w:r w:rsidR="00B56510">
        <w:rPr>
          <w:rFonts w:ascii="Times New Roman" w:hAnsi="Times New Roman" w:cs="Times New Roman"/>
          <w:sz w:val="24"/>
          <w:szCs w:val="24"/>
        </w:rPr>
        <w:t xml:space="preserve">for providing reference strains of </w:t>
      </w:r>
      <w:r w:rsidR="00B56510" w:rsidRPr="00B56510">
        <w:rPr>
          <w:rFonts w:ascii="Times New Roman" w:hAnsi="Times New Roman" w:cs="Times New Roman"/>
          <w:i/>
          <w:sz w:val="24"/>
          <w:szCs w:val="24"/>
        </w:rPr>
        <w:t>Salmonella</w:t>
      </w:r>
      <w:r w:rsidR="00B56510">
        <w:rPr>
          <w:rFonts w:ascii="Times New Roman" w:hAnsi="Times New Roman" w:cs="Times New Roman"/>
          <w:sz w:val="24"/>
          <w:szCs w:val="24"/>
        </w:rPr>
        <w:t xml:space="preserve"> </w:t>
      </w:r>
      <w:r w:rsidRPr="00857BA3">
        <w:rPr>
          <w:rFonts w:ascii="Times New Roman" w:hAnsi="Times New Roman" w:cs="Times New Roman"/>
          <w:sz w:val="24"/>
          <w:szCs w:val="24"/>
        </w:rPr>
        <w:t>and their constant support.</w:t>
      </w:r>
    </w:p>
    <w:p w:rsidR="004C6793" w:rsidRDefault="00092058" w:rsidP="004C6793">
      <w:pPr>
        <w:spacing w:after="0" w:line="480" w:lineRule="auto"/>
        <w:jc w:val="both"/>
        <w:rPr>
          <w:rFonts w:ascii="Times New Roman" w:hAnsi="Times New Roman" w:cs="Times New Roman"/>
          <w:b/>
          <w:sz w:val="24"/>
          <w:szCs w:val="24"/>
        </w:rPr>
      </w:pPr>
      <w:r w:rsidRPr="00857BA3">
        <w:rPr>
          <w:rFonts w:ascii="Times New Roman" w:hAnsi="Times New Roman" w:cs="Times New Roman"/>
          <w:b/>
          <w:sz w:val="24"/>
          <w:szCs w:val="24"/>
        </w:rPr>
        <w:t>R</w:t>
      </w:r>
      <w:r w:rsidR="002715F4" w:rsidRPr="00857BA3">
        <w:rPr>
          <w:rFonts w:ascii="Times New Roman" w:hAnsi="Times New Roman" w:cs="Times New Roman"/>
          <w:b/>
          <w:sz w:val="24"/>
          <w:szCs w:val="24"/>
        </w:rPr>
        <w:t>EFERENCES</w:t>
      </w:r>
    </w:p>
    <w:p w:rsidR="000708E0" w:rsidRDefault="000708E0" w:rsidP="000708E0">
      <w:pPr>
        <w:spacing w:after="0" w:line="480" w:lineRule="auto"/>
        <w:ind w:left="567" w:hanging="567"/>
        <w:jc w:val="both"/>
        <w:rPr>
          <w:rFonts w:ascii="Times New Roman" w:hAnsi="Times New Roman" w:cs="Times New Roman"/>
          <w:color w:val="000000" w:themeColor="text1"/>
          <w:sz w:val="24"/>
          <w:szCs w:val="24"/>
        </w:rPr>
      </w:pPr>
      <w:r w:rsidRPr="00857BA3">
        <w:rPr>
          <w:rFonts w:ascii="Times New Roman" w:hAnsi="Times New Roman" w:cs="Times New Roman"/>
          <w:color w:val="000000" w:themeColor="text1"/>
          <w:sz w:val="24"/>
          <w:szCs w:val="24"/>
        </w:rPr>
        <w:t xml:space="preserve">Abubakar I, Irvine L, Aldus CF, Wyatt GM, Fordham R, Schelenz S, Shepstone L, Howe A, Peck M and Hunter PR (2007). </w:t>
      </w:r>
      <w:r w:rsidRPr="00857BA3">
        <w:rPr>
          <w:rFonts w:ascii="Times New Roman" w:hAnsi="Times New Roman" w:cs="Times New Roman"/>
          <w:bCs/>
          <w:color w:val="000000" w:themeColor="text1"/>
          <w:sz w:val="24"/>
          <w:szCs w:val="24"/>
        </w:rPr>
        <w:t xml:space="preserve">A systematic review of the clinical, public health and cost-effectiveness of rapid diagnostic tests for the detection and identification of bacterial intestinal pathogens in faeces and food. </w:t>
      </w:r>
      <w:r w:rsidRPr="00857BA3">
        <w:rPr>
          <w:rFonts w:ascii="Times New Roman" w:hAnsi="Times New Roman" w:cs="Times New Roman"/>
          <w:iCs/>
          <w:color w:val="000000" w:themeColor="text1"/>
          <w:sz w:val="24"/>
          <w:szCs w:val="24"/>
        </w:rPr>
        <w:t>Hlth. Tech. Assess.</w:t>
      </w:r>
      <w:r w:rsidRPr="00857BA3">
        <w:rPr>
          <w:rFonts w:ascii="Times New Roman" w:hAnsi="Times New Roman" w:cs="Times New Roman"/>
          <w:color w:val="000000" w:themeColor="text1"/>
          <w:sz w:val="24"/>
          <w:szCs w:val="24"/>
        </w:rPr>
        <w:t xml:space="preserve"> 11(36). </w:t>
      </w:r>
    </w:p>
    <w:p w:rsidR="000708E0" w:rsidRDefault="000708E0" w:rsidP="000708E0">
      <w:pPr>
        <w:spacing w:after="0" w:line="480" w:lineRule="auto"/>
        <w:ind w:left="567" w:hanging="567"/>
        <w:jc w:val="both"/>
        <w:rPr>
          <w:rFonts w:ascii="Times New Roman" w:hAnsi="Times New Roman" w:cs="Times New Roman"/>
          <w:color w:val="000000" w:themeColor="text1"/>
          <w:sz w:val="24"/>
          <w:szCs w:val="24"/>
        </w:rPr>
      </w:pPr>
      <w:r w:rsidRPr="00857BA3">
        <w:rPr>
          <w:rFonts w:ascii="Times New Roman" w:hAnsi="Times New Roman" w:cs="Times New Roman"/>
          <w:color w:val="000000" w:themeColor="text1"/>
          <w:sz w:val="24"/>
          <w:szCs w:val="24"/>
        </w:rPr>
        <w:t xml:space="preserve">Agarwal, RK, Kapoor, KN, Verma, JC, Bachhil, VN, Singh, BR, Kumar, A, Sachan, N, Singh, DK and Malik, SVS (1999). Isolation and characterization of </w:t>
      </w:r>
      <w:r w:rsidRPr="00857BA3">
        <w:rPr>
          <w:rFonts w:ascii="Times New Roman" w:hAnsi="Times New Roman" w:cs="Times New Roman"/>
          <w:i/>
          <w:color w:val="000000" w:themeColor="text1"/>
          <w:sz w:val="24"/>
          <w:szCs w:val="24"/>
        </w:rPr>
        <w:t xml:space="preserve">Salmonella </w:t>
      </w:r>
      <w:r w:rsidRPr="00857BA3">
        <w:rPr>
          <w:rFonts w:ascii="Times New Roman" w:hAnsi="Times New Roman" w:cs="Times New Roman"/>
          <w:color w:val="000000" w:themeColor="text1"/>
          <w:sz w:val="24"/>
          <w:szCs w:val="24"/>
        </w:rPr>
        <w:t>Stockholm from beef. Ind. J. Comp. Microbiol. Immunol. Infect. Dis. 20: 50-52.</w:t>
      </w:r>
    </w:p>
    <w:p w:rsidR="000708E0" w:rsidRDefault="000708E0" w:rsidP="000708E0">
      <w:pPr>
        <w:spacing w:after="0" w:line="480" w:lineRule="auto"/>
        <w:ind w:left="567" w:hanging="567"/>
        <w:jc w:val="both"/>
        <w:rPr>
          <w:rFonts w:ascii="Times New Roman" w:hAnsi="Times New Roman" w:cs="Times New Roman"/>
          <w:color w:val="000000" w:themeColor="text1"/>
          <w:sz w:val="24"/>
          <w:szCs w:val="24"/>
        </w:rPr>
      </w:pPr>
      <w:r w:rsidRPr="00857BA3">
        <w:rPr>
          <w:rFonts w:ascii="Times New Roman" w:hAnsi="Times New Roman" w:cs="Times New Roman"/>
          <w:bCs/>
          <w:color w:val="000000" w:themeColor="text1"/>
          <w:sz w:val="24"/>
          <w:szCs w:val="24"/>
        </w:rPr>
        <w:t xml:space="preserve">Akbarmehr, J (2010). Isolation of </w:t>
      </w:r>
      <w:r w:rsidRPr="00857BA3">
        <w:rPr>
          <w:rFonts w:ascii="Times New Roman" w:hAnsi="Times New Roman" w:cs="Times New Roman"/>
          <w:bCs/>
          <w:i/>
          <w:iCs/>
          <w:color w:val="000000" w:themeColor="text1"/>
          <w:sz w:val="24"/>
          <w:szCs w:val="24"/>
        </w:rPr>
        <w:t xml:space="preserve">Salmonella </w:t>
      </w:r>
      <w:r w:rsidRPr="00857BA3">
        <w:rPr>
          <w:rFonts w:ascii="Times New Roman" w:hAnsi="Times New Roman" w:cs="Times New Roman"/>
          <w:bCs/>
          <w:i/>
          <w:color w:val="000000" w:themeColor="text1"/>
          <w:sz w:val="24"/>
          <w:szCs w:val="24"/>
        </w:rPr>
        <w:t>spp.</w:t>
      </w:r>
      <w:r w:rsidRPr="00857BA3">
        <w:rPr>
          <w:rFonts w:ascii="Times New Roman" w:hAnsi="Times New Roman" w:cs="Times New Roman"/>
          <w:bCs/>
          <w:color w:val="000000" w:themeColor="text1"/>
          <w:sz w:val="24"/>
          <w:szCs w:val="24"/>
        </w:rPr>
        <w:t xml:space="preserve"> from poultry (ostrich, pigeon, and chicken) and detection of their </w:t>
      </w:r>
      <w:r w:rsidRPr="00857BA3">
        <w:rPr>
          <w:rFonts w:ascii="Times New Roman" w:hAnsi="Times New Roman" w:cs="Times New Roman"/>
          <w:bCs/>
          <w:i/>
          <w:iCs/>
          <w:color w:val="000000" w:themeColor="text1"/>
          <w:sz w:val="24"/>
          <w:szCs w:val="24"/>
        </w:rPr>
        <w:t>hil</w:t>
      </w:r>
      <w:r w:rsidRPr="00857BA3">
        <w:rPr>
          <w:rFonts w:ascii="Times New Roman" w:hAnsi="Times New Roman" w:cs="Times New Roman"/>
          <w:bCs/>
          <w:iCs/>
          <w:color w:val="000000" w:themeColor="text1"/>
          <w:sz w:val="24"/>
          <w:szCs w:val="24"/>
        </w:rPr>
        <w:t xml:space="preserve">A </w:t>
      </w:r>
      <w:r w:rsidRPr="00857BA3">
        <w:rPr>
          <w:rFonts w:ascii="Times New Roman" w:hAnsi="Times New Roman" w:cs="Times New Roman"/>
          <w:bCs/>
          <w:color w:val="000000" w:themeColor="text1"/>
          <w:sz w:val="24"/>
          <w:szCs w:val="24"/>
        </w:rPr>
        <w:t>gene by PCR method.</w:t>
      </w:r>
      <w:r w:rsidRPr="00857BA3">
        <w:rPr>
          <w:rFonts w:ascii="Times New Roman" w:hAnsi="Times New Roman" w:cs="Times New Roman"/>
          <w:color w:val="000000" w:themeColor="text1"/>
          <w:sz w:val="24"/>
          <w:szCs w:val="24"/>
        </w:rPr>
        <w:t xml:space="preserve"> Afr. J. Microbiol. Res. 4(24): 2678-2681.</w:t>
      </w:r>
    </w:p>
    <w:p w:rsidR="000708E0" w:rsidRDefault="000708E0" w:rsidP="000708E0">
      <w:pPr>
        <w:spacing w:after="0" w:line="480" w:lineRule="auto"/>
        <w:ind w:left="567" w:hanging="567"/>
        <w:jc w:val="both"/>
        <w:rPr>
          <w:rFonts w:ascii="Times New Roman" w:hAnsi="Times New Roman" w:cs="Times New Roman"/>
          <w:sz w:val="24"/>
          <w:szCs w:val="24"/>
        </w:rPr>
      </w:pPr>
      <w:r w:rsidRPr="00857BA3">
        <w:rPr>
          <w:rFonts w:ascii="Times New Roman" w:hAnsi="Times New Roman" w:cs="Times New Roman"/>
          <w:sz w:val="24"/>
          <w:szCs w:val="24"/>
        </w:rPr>
        <w:t xml:space="preserve">Al-Amri A, Senok AC, Ismaeel AY, Al-Mahmeed AE and Botta GA (2007). Multiplex PCR for direct detection of </w:t>
      </w:r>
      <w:r w:rsidRPr="00857BA3">
        <w:rPr>
          <w:rFonts w:ascii="Times New Roman" w:hAnsi="Times New Roman" w:cs="Times New Roman"/>
          <w:i/>
          <w:sz w:val="24"/>
          <w:szCs w:val="24"/>
        </w:rPr>
        <w:t>Campylobacter spp.</w:t>
      </w:r>
      <w:r w:rsidRPr="00857BA3">
        <w:rPr>
          <w:rFonts w:ascii="Times New Roman" w:hAnsi="Times New Roman" w:cs="Times New Roman"/>
          <w:sz w:val="24"/>
          <w:szCs w:val="24"/>
        </w:rPr>
        <w:t xml:space="preserve"> in human and chicken stools. J. Med. Microbiol. 56:1350-1355.</w:t>
      </w:r>
    </w:p>
    <w:p w:rsidR="000708E0" w:rsidRDefault="000708E0" w:rsidP="000708E0">
      <w:pPr>
        <w:spacing w:after="0" w:line="480" w:lineRule="auto"/>
        <w:ind w:left="567" w:hanging="567"/>
        <w:jc w:val="both"/>
        <w:rPr>
          <w:rFonts w:ascii="Times New Roman" w:hAnsi="Times New Roman" w:cs="Times New Roman"/>
          <w:sz w:val="24"/>
          <w:szCs w:val="24"/>
        </w:rPr>
      </w:pPr>
      <w:r w:rsidRPr="00857BA3">
        <w:rPr>
          <w:rFonts w:ascii="Times New Roman" w:hAnsi="Times New Roman" w:cs="Times New Roman"/>
          <w:sz w:val="24"/>
          <w:szCs w:val="24"/>
        </w:rPr>
        <w:t xml:space="preserve">Alarcon, B, Garcia-Canas, V, Cifuentes, A, Gonzalez, R. and Aznar, R (2004). Simultaneous and sensitive detection of three foodborne pathogens by multiplex PCR, capillary gel electrophoresis, and laser induced fluorescence. </w:t>
      </w:r>
      <w:r w:rsidRPr="00857BA3">
        <w:rPr>
          <w:rFonts w:ascii="Times New Roman" w:hAnsi="Times New Roman" w:cs="Times New Roman"/>
          <w:iCs/>
          <w:sz w:val="24"/>
          <w:szCs w:val="24"/>
        </w:rPr>
        <w:t xml:space="preserve">J. Agr. Food Chem. </w:t>
      </w:r>
      <w:r w:rsidRPr="00857BA3">
        <w:rPr>
          <w:rFonts w:ascii="Times New Roman" w:hAnsi="Times New Roman" w:cs="Times New Roman"/>
          <w:sz w:val="24"/>
          <w:szCs w:val="24"/>
        </w:rPr>
        <w:t>52: 7180–7186.</w:t>
      </w:r>
    </w:p>
    <w:p w:rsidR="000708E0" w:rsidRDefault="000708E0" w:rsidP="000708E0">
      <w:pPr>
        <w:spacing w:after="0" w:line="480" w:lineRule="auto"/>
        <w:ind w:left="567" w:hanging="567"/>
        <w:jc w:val="both"/>
        <w:rPr>
          <w:rFonts w:ascii="Times New Roman" w:hAnsi="Times New Roman" w:cs="Times New Roman"/>
          <w:color w:val="000000" w:themeColor="text1"/>
          <w:sz w:val="24"/>
          <w:szCs w:val="24"/>
        </w:rPr>
      </w:pPr>
      <w:r w:rsidRPr="00857BA3">
        <w:rPr>
          <w:rFonts w:ascii="Times New Roman" w:hAnsi="Times New Roman" w:cs="Times New Roman"/>
          <w:bCs/>
          <w:color w:val="000000" w:themeColor="text1"/>
          <w:sz w:val="24"/>
          <w:szCs w:val="24"/>
        </w:rPr>
        <w:t xml:space="preserve">Amini, K, Salehi, TZ and Reza, GN (2010). Molecular detection of </w:t>
      </w:r>
      <w:r w:rsidRPr="00857BA3">
        <w:rPr>
          <w:rFonts w:ascii="Times New Roman" w:hAnsi="Times New Roman" w:cs="Times New Roman"/>
          <w:bCs/>
          <w:i/>
          <w:iCs/>
          <w:color w:val="000000" w:themeColor="text1"/>
          <w:sz w:val="24"/>
          <w:szCs w:val="24"/>
        </w:rPr>
        <w:t>inv</w:t>
      </w:r>
      <w:r w:rsidRPr="00857BA3">
        <w:rPr>
          <w:rFonts w:ascii="Times New Roman" w:hAnsi="Times New Roman" w:cs="Times New Roman"/>
          <w:bCs/>
          <w:iCs/>
          <w:color w:val="000000" w:themeColor="text1"/>
          <w:sz w:val="24"/>
          <w:szCs w:val="24"/>
        </w:rPr>
        <w:t xml:space="preserve">A </w:t>
      </w:r>
      <w:r w:rsidRPr="00857BA3">
        <w:rPr>
          <w:rFonts w:ascii="Times New Roman" w:hAnsi="Times New Roman" w:cs="Times New Roman"/>
          <w:bCs/>
          <w:color w:val="000000" w:themeColor="text1"/>
          <w:sz w:val="24"/>
          <w:szCs w:val="24"/>
        </w:rPr>
        <w:t xml:space="preserve">and </w:t>
      </w:r>
      <w:r w:rsidRPr="00857BA3">
        <w:rPr>
          <w:rFonts w:ascii="Times New Roman" w:hAnsi="Times New Roman" w:cs="Times New Roman"/>
          <w:bCs/>
          <w:i/>
          <w:iCs/>
          <w:color w:val="000000" w:themeColor="text1"/>
          <w:sz w:val="24"/>
          <w:szCs w:val="24"/>
        </w:rPr>
        <w:t>spv</w:t>
      </w:r>
      <w:r w:rsidRPr="00857BA3">
        <w:rPr>
          <w:rFonts w:ascii="Times New Roman" w:hAnsi="Times New Roman" w:cs="Times New Roman"/>
          <w:bCs/>
          <w:iCs/>
          <w:color w:val="000000" w:themeColor="text1"/>
          <w:sz w:val="24"/>
          <w:szCs w:val="24"/>
        </w:rPr>
        <w:t xml:space="preserve"> </w:t>
      </w:r>
      <w:r w:rsidRPr="00857BA3">
        <w:rPr>
          <w:rFonts w:ascii="Times New Roman" w:hAnsi="Times New Roman" w:cs="Times New Roman"/>
          <w:bCs/>
          <w:color w:val="000000" w:themeColor="text1"/>
          <w:sz w:val="24"/>
          <w:szCs w:val="24"/>
        </w:rPr>
        <w:t xml:space="preserve">virulence genes in </w:t>
      </w:r>
      <w:r w:rsidRPr="00857BA3">
        <w:rPr>
          <w:rFonts w:ascii="Times New Roman" w:hAnsi="Times New Roman" w:cs="Times New Roman"/>
          <w:bCs/>
          <w:i/>
          <w:iCs/>
          <w:color w:val="000000" w:themeColor="text1"/>
          <w:sz w:val="24"/>
          <w:szCs w:val="24"/>
        </w:rPr>
        <w:t>Salmonella enteritidis</w:t>
      </w:r>
      <w:r w:rsidRPr="00857BA3">
        <w:rPr>
          <w:rFonts w:ascii="Times New Roman" w:hAnsi="Times New Roman" w:cs="Times New Roman"/>
          <w:bCs/>
          <w:iCs/>
          <w:color w:val="000000" w:themeColor="text1"/>
          <w:sz w:val="24"/>
          <w:szCs w:val="24"/>
        </w:rPr>
        <w:t xml:space="preserve"> </w:t>
      </w:r>
      <w:r w:rsidRPr="00857BA3">
        <w:rPr>
          <w:rFonts w:ascii="Times New Roman" w:hAnsi="Times New Roman" w:cs="Times New Roman"/>
          <w:bCs/>
          <w:color w:val="000000" w:themeColor="text1"/>
          <w:sz w:val="24"/>
          <w:szCs w:val="24"/>
        </w:rPr>
        <w:t xml:space="preserve">isolated from human and animals in Iran. </w:t>
      </w:r>
      <w:r w:rsidRPr="00857BA3">
        <w:rPr>
          <w:rFonts w:ascii="Times New Roman" w:hAnsi="Times New Roman" w:cs="Times New Roman"/>
          <w:color w:val="000000" w:themeColor="text1"/>
          <w:sz w:val="24"/>
          <w:szCs w:val="24"/>
        </w:rPr>
        <w:t>Afr. J. Microbiol. Res. 4(21):2202-2210.</w:t>
      </w:r>
    </w:p>
    <w:p w:rsidR="000708E0" w:rsidRDefault="000708E0" w:rsidP="000708E0">
      <w:pPr>
        <w:spacing w:after="0" w:line="480" w:lineRule="auto"/>
        <w:ind w:left="567" w:hanging="567"/>
        <w:jc w:val="both"/>
        <w:rPr>
          <w:rFonts w:ascii="Times New Roman" w:hAnsi="Times New Roman" w:cs="Times New Roman"/>
          <w:sz w:val="24"/>
          <w:szCs w:val="24"/>
        </w:rPr>
      </w:pPr>
      <w:r w:rsidRPr="00857BA3">
        <w:rPr>
          <w:rFonts w:ascii="Times New Roman" w:hAnsi="Times New Roman" w:cs="Times New Roman"/>
          <w:sz w:val="24"/>
          <w:szCs w:val="24"/>
        </w:rPr>
        <w:t xml:space="preserve">Andrews, WH and Hammack, T (1998). Food sampling and preparation of sample homogenate. In: </w:t>
      </w:r>
      <w:r w:rsidRPr="00857BA3">
        <w:rPr>
          <w:rFonts w:ascii="Times New Roman" w:hAnsi="Times New Roman" w:cs="Times New Roman"/>
          <w:i/>
          <w:sz w:val="24"/>
          <w:szCs w:val="24"/>
        </w:rPr>
        <w:t>Bacteriological analytical manual</w:t>
      </w:r>
      <w:r w:rsidRPr="00857BA3">
        <w:rPr>
          <w:rFonts w:ascii="Times New Roman" w:hAnsi="Times New Roman" w:cs="Times New Roman"/>
          <w:sz w:val="24"/>
          <w:szCs w:val="24"/>
        </w:rPr>
        <w:t xml:space="preserve"> </w:t>
      </w:r>
      <w:r w:rsidRPr="00857BA3">
        <w:rPr>
          <w:rFonts w:ascii="Times New Roman" w:hAnsi="Times New Roman" w:cs="Times New Roman"/>
          <w:i/>
          <w:sz w:val="24"/>
          <w:szCs w:val="24"/>
        </w:rPr>
        <w:t>online</w:t>
      </w:r>
      <w:r w:rsidRPr="00857BA3">
        <w:rPr>
          <w:rFonts w:ascii="Times New Roman" w:hAnsi="Times New Roman" w:cs="Times New Roman"/>
          <w:sz w:val="24"/>
          <w:szCs w:val="24"/>
        </w:rPr>
        <w:t xml:space="preserve">. </w:t>
      </w:r>
      <w:hyperlink r:id="rId12" w:history="1">
        <w:r w:rsidRPr="009B2C4C">
          <w:rPr>
            <w:rStyle w:val="Hyperlink"/>
            <w:rFonts w:ascii="Times New Roman" w:hAnsi="Times New Roman" w:cs="Times New Roman"/>
            <w:color w:val="auto"/>
            <w:sz w:val="24"/>
            <w:szCs w:val="24"/>
            <w:u w:val="none"/>
          </w:rPr>
          <w:t>http://www.fda.gov/ Food/ScienceResearch/ LaboratoryMethods/BacteriologicalAnalyticalManualBAM/ucm063335.htm. Accessed 12 Aug 2011</w:t>
        </w:r>
      </w:hyperlink>
      <w:r w:rsidRPr="009B2C4C">
        <w:rPr>
          <w:rFonts w:ascii="Times New Roman" w:hAnsi="Times New Roman" w:cs="Times New Roman"/>
          <w:sz w:val="24"/>
          <w:szCs w:val="24"/>
        </w:rPr>
        <w:t>.</w:t>
      </w:r>
    </w:p>
    <w:p w:rsidR="000708E0" w:rsidRDefault="000708E0" w:rsidP="000708E0">
      <w:pPr>
        <w:spacing w:after="0" w:line="480" w:lineRule="auto"/>
        <w:ind w:left="567" w:hanging="567"/>
        <w:jc w:val="both"/>
        <w:rPr>
          <w:rFonts w:ascii="Times New Roman" w:hAnsi="Times New Roman" w:cs="Times New Roman"/>
          <w:sz w:val="24"/>
          <w:szCs w:val="24"/>
        </w:rPr>
      </w:pPr>
      <w:r w:rsidRPr="00857BA3">
        <w:rPr>
          <w:rFonts w:ascii="Times New Roman" w:hAnsi="Times New Roman" w:cs="Times New Roman"/>
          <w:sz w:val="24"/>
          <w:szCs w:val="24"/>
        </w:rPr>
        <w:lastRenderedPageBreak/>
        <w:t xml:space="preserve">Arora, S, Agarwal, RK and Bist, B (2006). Comparison of ELISA and PCR vis-a-vis cultural methods for detecting </w:t>
      </w:r>
      <w:r w:rsidRPr="00857BA3">
        <w:rPr>
          <w:rFonts w:ascii="Times New Roman" w:hAnsi="Times New Roman" w:cs="Times New Roman"/>
          <w:i/>
          <w:sz w:val="24"/>
          <w:szCs w:val="24"/>
        </w:rPr>
        <w:t>Aeromonas spp.</w:t>
      </w:r>
      <w:r w:rsidRPr="00857BA3">
        <w:rPr>
          <w:rFonts w:ascii="Times New Roman" w:hAnsi="Times New Roman" w:cs="Times New Roman"/>
          <w:sz w:val="24"/>
          <w:szCs w:val="24"/>
        </w:rPr>
        <w:t xml:space="preserve"> in foods of animal origin. Int. J. Food Microbiol. 106: 177-183.</w:t>
      </w:r>
    </w:p>
    <w:p w:rsidR="000708E0" w:rsidRDefault="00B321AF" w:rsidP="000708E0">
      <w:pPr>
        <w:spacing w:after="0" w:line="480" w:lineRule="auto"/>
        <w:ind w:left="567" w:hanging="567"/>
        <w:jc w:val="both"/>
        <w:rPr>
          <w:rFonts w:ascii="Times New Roman" w:hAnsi="Times New Roman" w:cs="Times New Roman"/>
          <w:color w:val="000000" w:themeColor="text1"/>
          <w:sz w:val="24"/>
          <w:szCs w:val="24"/>
        </w:rPr>
      </w:pPr>
      <w:hyperlink r:id="rId13" w:history="1">
        <w:r w:rsidR="000708E0" w:rsidRPr="00857BA3">
          <w:rPr>
            <w:rStyle w:val="Hyperlink"/>
            <w:rFonts w:ascii="Times New Roman" w:eastAsiaTheme="majorEastAsia" w:hAnsi="Times New Roman" w:cs="Times New Roman"/>
            <w:color w:val="000000" w:themeColor="text1"/>
            <w:sz w:val="24"/>
            <w:szCs w:val="24"/>
            <w:u w:val="none"/>
          </w:rPr>
          <w:t>Bansal, NS</w:t>
        </w:r>
      </w:hyperlink>
      <w:r w:rsidR="000708E0" w:rsidRPr="00857BA3">
        <w:rPr>
          <w:rFonts w:ascii="Times New Roman" w:hAnsi="Times New Roman" w:cs="Times New Roman"/>
          <w:color w:val="000000" w:themeColor="text1"/>
          <w:sz w:val="24"/>
          <w:szCs w:val="24"/>
        </w:rPr>
        <w:t xml:space="preserve">, </w:t>
      </w:r>
      <w:hyperlink r:id="rId14" w:history="1">
        <w:r w:rsidR="000708E0" w:rsidRPr="00857BA3">
          <w:rPr>
            <w:rStyle w:val="Hyperlink"/>
            <w:rFonts w:ascii="Times New Roman" w:eastAsiaTheme="majorEastAsia" w:hAnsi="Times New Roman" w:cs="Times New Roman"/>
            <w:color w:val="000000" w:themeColor="text1"/>
            <w:sz w:val="24"/>
            <w:szCs w:val="24"/>
            <w:u w:val="none"/>
          </w:rPr>
          <w:t>Gray, V</w:t>
        </w:r>
      </w:hyperlink>
      <w:r w:rsidR="000708E0" w:rsidRPr="00857BA3">
        <w:rPr>
          <w:rFonts w:ascii="Times New Roman" w:hAnsi="Times New Roman" w:cs="Times New Roman"/>
          <w:color w:val="000000" w:themeColor="text1"/>
          <w:sz w:val="24"/>
          <w:szCs w:val="24"/>
        </w:rPr>
        <w:t xml:space="preserve"> and </w:t>
      </w:r>
      <w:hyperlink r:id="rId15" w:history="1">
        <w:r w:rsidR="000708E0" w:rsidRPr="00857BA3">
          <w:rPr>
            <w:rStyle w:val="Hyperlink"/>
            <w:rFonts w:ascii="Times New Roman" w:eastAsiaTheme="majorEastAsia" w:hAnsi="Times New Roman" w:cs="Times New Roman"/>
            <w:color w:val="000000" w:themeColor="text1"/>
            <w:sz w:val="24"/>
            <w:szCs w:val="24"/>
            <w:u w:val="none"/>
          </w:rPr>
          <w:t>McDonnell, F</w:t>
        </w:r>
      </w:hyperlink>
      <w:r w:rsidR="000708E0" w:rsidRPr="00857BA3">
        <w:rPr>
          <w:rFonts w:ascii="Times New Roman" w:hAnsi="Times New Roman" w:cs="Times New Roman"/>
          <w:color w:val="000000" w:themeColor="text1"/>
          <w:sz w:val="24"/>
          <w:szCs w:val="24"/>
        </w:rPr>
        <w:t xml:space="preserve"> (2006). Validated PCR assay for the routine detection of </w:t>
      </w:r>
      <w:r w:rsidR="000708E0" w:rsidRPr="00857BA3">
        <w:rPr>
          <w:rFonts w:ascii="Times New Roman" w:hAnsi="Times New Roman" w:cs="Times New Roman"/>
          <w:i/>
          <w:color w:val="000000" w:themeColor="text1"/>
          <w:sz w:val="24"/>
          <w:szCs w:val="24"/>
        </w:rPr>
        <w:t>Salmonella</w:t>
      </w:r>
      <w:r w:rsidR="000708E0" w:rsidRPr="00857BA3">
        <w:rPr>
          <w:rFonts w:ascii="Times New Roman" w:hAnsi="Times New Roman" w:cs="Times New Roman"/>
          <w:color w:val="000000" w:themeColor="text1"/>
          <w:sz w:val="24"/>
          <w:szCs w:val="24"/>
        </w:rPr>
        <w:t xml:space="preserve"> in food. </w:t>
      </w:r>
      <w:hyperlink r:id="rId16" w:tooltip="Journal of food protection." w:history="1">
        <w:r w:rsidR="000708E0" w:rsidRPr="00857BA3">
          <w:rPr>
            <w:rStyle w:val="Hyperlink"/>
            <w:rFonts w:ascii="Times New Roman" w:eastAsiaTheme="majorEastAsia" w:hAnsi="Times New Roman" w:cs="Times New Roman"/>
            <w:color w:val="000000" w:themeColor="text1"/>
            <w:sz w:val="24"/>
            <w:szCs w:val="24"/>
            <w:u w:val="none"/>
          </w:rPr>
          <w:t>J. Food Prot.</w:t>
        </w:r>
      </w:hyperlink>
      <w:r w:rsidR="000708E0" w:rsidRPr="00857BA3">
        <w:rPr>
          <w:rFonts w:ascii="Times New Roman" w:hAnsi="Times New Roman" w:cs="Times New Roman"/>
          <w:color w:val="000000" w:themeColor="text1"/>
          <w:sz w:val="24"/>
          <w:szCs w:val="24"/>
        </w:rPr>
        <w:t xml:space="preserve"> 69(2):282-7.</w:t>
      </w:r>
    </w:p>
    <w:p w:rsidR="000708E0" w:rsidRDefault="000708E0" w:rsidP="000708E0">
      <w:pPr>
        <w:spacing w:after="0" w:line="480" w:lineRule="auto"/>
        <w:ind w:left="567" w:hanging="567"/>
        <w:jc w:val="both"/>
        <w:rPr>
          <w:rFonts w:ascii="Times New Roman" w:hAnsi="Times New Roman" w:cs="Times New Roman"/>
          <w:color w:val="000000" w:themeColor="text1"/>
          <w:sz w:val="24"/>
          <w:szCs w:val="24"/>
        </w:rPr>
      </w:pPr>
      <w:r w:rsidRPr="00857BA3">
        <w:rPr>
          <w:rFonts w:ascii="Times New Roman" w:hAnsi="Times New Roman" w:cs="Times New Roman"/>
          <w:color w:val="000000" w:themeColor="text1"/>
          <w:sz w:val="24"/>
          <w:szCs w:val="24"/>
        </w:rPr>
        <w:t xml:space="preserve">Bhunia, R, Hutin, Y, Ramakrishnan, R, Pal, N, Sen, T. and Murhekar, M (2009). A typhoid fever outbreak in a slum of south Dumdum municipality, West Bengal, India, 2007: Evidence of foodborne and waterborne transmission. BMC Pub. Hlth. 9:115. </w:t>
      </w:r>
    </w:p>
    <w:p w:rsidR="000708E0" w:rsidRDefault="00B321AF" w:rsidP="000708E0">
      <w:pPr>
        <w:spacing w:after="0" w:line="480" w:lineRule="auto"/>
        <w:ind w:left="567" w:hanging="567"/>
        <w:jc w:val="both"/>
        <w:rPr>
          <w:rFonts w:ascii="Times New Roman" w:hAnsi="Times New Roman" w:cs="Times New Roman"/>
          <w:color w:val="000000" w:themeColor="text1"/>
          <w:sz w:val="24"/>
          <w:szCs w:val="24"/>
        </w:rPr>
      </w:pPr>
      <w:hyperlink r:id="rId17" w:history="1">
        <w:r w:rsidR="000708E0" w:rsidRPr="00857BA3">
          <w:rPr>
            <w:rFonts w:ascii="Times New Roman" w:hAnsi="Times New Roman" w:cs="Times New Roman"/>
            <w:color w:val="000000" w:themeColor="text1"/>
            <w:sz w:val="24"/>
            <w:szCs w:val="24"/>
          </w:rPr>
          <w:t>Bouchrif</w:t>
        </w:r>
      </w:hyperlink>
      <w:r w:rsidR="000708E0" w:rsidRPr="00857BA3">
        <w:rPr>
          <w:rFonts w:ascii="Times New Roman" w:hAnsi="Times New Roman" w:cs="Times New Roman"/>
          <w:color w:val="000000" w:themeColor="text1"/>
          <w:sz w:val="24"/>
          <w:szCs w:val="24"/>
        </w:rPr>
        <w:t xml:space="preserve">, B, </w:t>
      </w:r>
      <w:hyperlink r:id="rId18" w:history="1">
        <w:r w:rsidR="000708E0" w:rsidRPr="00857BA3">
          <w:rPr>
            <w:rFonts w:ascii="Times New Roman" w:hAnsi="Times New Roman" w:cs="Times New Roman"/>
            <w:color w:val="000000" w:themeColor="text1"/>
            <w:sz w:val="24"/>
            <w:szCs w:val="24"/>
          </w:rPr>
          <w:t>Paglietti</w:t>
        </w:r>
      </w:hyperlink>
      <w:r w:rsidR="000708E0" w:rsidRPr="00857BA3">
        <w:rPr>
          <w:rFonts w:ascii="Times New Roman" w:hAnsi="Times New Roman" w:cs="Times New Roman"/>
          <w:color w:val="000000" w:themeColor="text1"/>
          <w:sz w:val="24"/>
          <w:szCs w:val="24"/>
        </w:rPr>
        <w:t xml:space="preserve">, B, </w:t>
      </w:r>
      <w:hyperlink r:id="rId19" w:history="1">
        <w:r w:rsidR="000708E0" w:rsidRPr="00857BA3">
          <w:rPr>
            <w:rFonts w:ascii="Times New Roman" w:hAnsi="Times New Roman" w:cs="Times New Roman"/>
            <w:color w:val="000000" w:themeColor="text1"/>
            <w:sz w:val="24"/>
            <w:szCs w:val="24"/>
          </w:rPr>
          <w:t>Murgia</w:t>
        </w:r>
      </w:hyperlink>
      <w:r w:rsidR="000708E0" w:rsidRPr="00857BA3">
        <w:rPr>
          <w:rFonts w:ascii="Times New Roman" w:hAnsi="Times New Roman" w:cs="Times New Roman"/>
          <w:color w:val="000000" w:themeColor="text1"/>
          <w:sz w:val="24"/>
          <w:szCs w:val="24"/>
        </w:rPr>
        <w:t xml:space="preserve">, M, </w:t>
      </w:r>
      <w:hyperlink r:id="rId20" w:history="1">
        <w:r w:rsidR="000708E0" w:rsidRPr="00857BA3">
          <w:rPr>
            <w:rFonts w:ascii="Times New Roman" w:hAnsi="Times New Roman" w:cs="Times New Roman"/>
            <w:color w:val="000000" w:themeColor="text1"/>
            <w:sz w:val="24"/>
            <w:szCs w:val="24"/>
          </w:rPr>
          <w:t>Piana</w:t>
        </w:r>
      </w:hyperlink>
      <w:r w:rsidR="000708E0" w:rsidRPr="00857BA3">
        <w:rPr>
          <w:rFonts w:ascii="Times New Roman" w:hAnsi="Times New Roman" w:cs="Times New Roman"/>
          <w:color w:val="000000" w:themeColor="text1"/>
          <w:sz w:val="24"/>
          <w:szCs w:val="24"/>
        </w:rPr>
        <w:t xml:space="preserve">, A, </w:t>
      </w:r>
      <w:hyperlink r:id="rId21" w:history="1">
        <w:r w:rsidR="000708E0" w:rsidRPr="00857BA3">
          <w:rPr>
            <w:rFonts w:ascii="Times New Roman" w:hAnsi="Times New Roman" w:cs="Times New Roman"/>
            <w:color w:val="000000" w:themeColor="text1"/>
            <w:sz w:val="24"/>
            <w:szCs w:val="24"/>
          </w:rPr>
          <w:t>Cohen</w:t>
        </w:r>
      </w:hyperlink>
      <w:r w:rsidR="000708E0" w:rsidRPr="00857BA3">
        <w:rPr>
          <w:rFonts w:ascii="Times New Roman" w:hAnsi="Times New Roman" w:cs="Times New Roman"/>
          <w:color w:val="000000" w:themeColor="text1"/>
          <w:sz w:val="24"/>
          <w:szCs w:val="24"/>
        </w:rPr>
        <w:t xml:space="preserve">, N, </w:t>
      </w:r>
      <w:hyperlink r:id="rId22" w:history="1">
        <w:r w:rsidR="000708E0" w:rsidRPr="00857BA3">
          <w:rPr>
            <w:rFonts w:ascii="Times New Roman" w:hAnsi="Times New Roman" w:cs="Times New Roman"/>
            <w:color w:val="000000" w:themeColor="text1"/>
            <w:sz w:val="24"/>
            <w:szCs w:val="24"/>
          </w:rPr>
          <w:t xml:space="preserve"> Ennaji</w:t>
        </w:r>
      </w:hyperlink>
      <w:r w:rsidR="000708E0" w:rsidRPr="00857BA3">
        <w:rPr>
          <w:rFonts w:ascii="Times New Roman" w:hAnsi="Times New Roman" w:cs="Times New Roman"/>
          <w:color w:val="000000" w:themeColor="text1"/>
          <w:sz w:val="24"/>
          <w:szCs w:val="24"/>
        </w:rPr>
        <w:t xml:space="preserve">, MM, </w:t>
      </w:r>
      <w:hyperlink r:id="rId23" w:history="1">
        <w:r w:rsidR="000708E0" w:rsidRPr="00857BA3">
          <w:rPr>
            <w:rFonts w:ascii="Times New Roman" w:hAnsi="Times New Roman" w:cs="Times New Roman"/>
            <w:color w:val="000000" w:themeColor="text1"/>
            <w:sz w:val="24"/>
            <w:szCs w:val="24"/>
          </w:rPr>
          <w:t>Rubino</w:t>
        </w:r>
      </w:hyperlink>
      <w:r w:rsidR="000708E0" w:rsidRPr="00857BA3">
        <w:rPr>
          <w:rFonts w:ascii="Times New Roman" w:hAnsi="Times New Roman" w:cs="Times New Roman"/>
          <w:color w:val="000000" w:themeColor="text1"/>
          <w:sz w:val="24"/>
          <w:szCs w:val="24"/>
        </w:rPr>
        <w:t xml:space="preserve">, S and </w:t>
      </w:r>
      <w:hyperlink r:id="rId24" w:history="1">
        <w:r w:rsidR="000708E0" w:rsidRPr="00857BA3">
          <w:rPr>
            <w:rFonts w:ascii="Times New Roman" w:hAnsi="Times New Roman" w:cs="Times New Roman"/>
            <w:color w:val="000000" w:themeColor="text1"/>
            <w:sz w:val="24"/>
            <w:szCs w:val="24"/>
          </w:rPr>
          <w:t>Timinouni</w:t>
        </w:r>
      </w:hyperlink>
      <w:r w:rsidR="000708E0" w:rsidRPr="00857BA3">
        <w:rPr>
          <w:rFonts w:ascii="Times New Roman" w:hAnsi="Times New Roman" w:cs="Times New Roman"/>
          <w:color w:val="000000" w:themeColor="text1"/>
          <w:sz w:val="24"/>
          <w:szCs w:val="24"/>
        </w:rPr>
        <w:t xml:space="preserve">, M (2009). </w:t>
      </w:r>
      <w:hyperlink r:id="rId25" w:tooltip="Show full info about paper" w:history="1">
        <w:r w:rsidR="000708E0" w:rsidRPr="00857BA3">
          <w:rPr>
            <w:rFonts w:ascii="Times New Roman" w:hAnsi="Times New Roman" w:cs="Times New Roman"/>
            <w:bCs/>
            <w:color w:val="000000" w:themeColor="text1"/>
            <w:sz w:val="24"/>
            <w:szCs w:val="24"/>
          </w:rPr>
          <w:t xml:space="preserve">Prevalence and antibiotic-resistance of </w:t>
        </w:r>
        <w:r w:rsidR="000708E0" w:rsidRPr="00857BA3">
          <w:rPr>
            <w:rFonts w:ascii="Times New Roman" w:hAnsi="Times New Roman" w:cs="Times New Roman"/>
            <w:bCs/>
            <w:i/>
            <w:color w:val="000000" w:themeColor="text1"/>
            <w:sz w:val="24"/>
            <w:szCs w:val="24"/>
          </w:rPr>
          <w:t>Salmonella</w:t>
        </w:r>
        <w:r w:rsidR="000708E0" w:rsidRPr="00857BA3">
          <w:rPr>
            <w:rFonts w:ascii="Times New Roman" w:hAnsi="Times New Roman" w:cs="Times New Roman"/>
            <w:bCs/>
            <w:color w:val="000000" w:themeColor="text1"/>
            <w:sz w:val="24"/>
            <w:szCs w:val="24"/>
          </w:rPr>
          <w:t xml:space="preserve"> isolated from food in Morocco. </w:t>
        </w:r>
      </w:hyperlink>
      <w:r w:rsidR="000708E0" w:rsidRPr="00857BA3">
        <w:rPr>
          <w:rFonts w:ascii="Times New Roman" w:hAnsi="Times New Roman" w:cs="Times New Roman"/>
          <w:color w:val="000000" w:themeColor="text1"/>
          <w:sz w:val="24"/>
          <w:szCs w:val="24"/>
        </w:rPr>
        <w:t xml:space="preserve"> </w:t>
      </w:r>
      <w:hyperlink r:id="rId26" w:history="1">
        <w:r w:rsidR="000708E0" w:rsidRPr="00857BA3">
          <w:rPr>
            <w:rStyle w:val="Hyperlink"/>
            <w:rFonts w:ascii="Times New Roman" w:hAnsi="Times New Roman" w:cs="Times New Roman"/>
            <w:color w:val="000000" w:themeColor="text1"/>
            <w:sz w:val="24"/>
            <w:szCs w:val="24"/>
            <w:u w:val="none"/>
          </w:rPr>
          <w:t>J. Infect. Develop. Count. 3(1): 35-40</w:t>
        </w:r>
      </w:hyperlink>
      <w:r w:rsidR="000708E0" w:rsidRPr="00857BA3">
        <w:rPr>
          <w:rFonts w:ascii="Times New Roman" w:hAnsi="Times New Roman" w:cs="Times New Roman"/>
          <w:color w:val="000000" w:themeColor="text1"/>
          <w:sz w:val="24"/>
          <w:szCs w:val="24"/>
        </w:rPr>
        <w:t>. </w:t>
      </w:r>
    </w:p>
    <w:p w:rsidR="000708E0" w:rsidRDefault="000708E0" w:rsidP="000708E0">
      <w:pPr>
        <w:spacing w:after="0" w:line="480" w:lineRule="auto"/>
        <w:ind w:left="567" w:hanging="567"/>
        <w:jc w:val="both"/>
        <w:rPr>
          <w:rFonts w:ascii="Times New Roman" w:hAnsi="Times New Roman" w:cs="Times New Roman"/>
          <w:color w:val="000000" w:themeColor="text1"/>
          <w:sz w:val="24"/>
          <w:szCs w:val="24"/>
        </w:rPr>
      </w:pPr>
      <w:r w:rsidRPr="00857BA3">
        <w:rPr>
          <w:rFonts w:ascii="Times New Roman" w:hAnsi="Times New Roman" w:cs="Times New Roman"/>
          <w:color w:val="000000" w:themeColor="text1"/>
          <w:sz w:val="24"/>
          <w:szCs w:val="24"/>
        </w:rPr>
        <w:t xml:space="preserve">Chen, J and Griffiths, MW (2001). Detection of </w:t>
      </w:r>
      <w:r w:rsidRPr="00857BA3">
        <w:rPr>
          <w:rFonts w:ascii="Times New Roman" w:hAnsi="Times New Roman" w:cs="Times New Roman"/>
          <w:i/>
          <w:color w:val="000000" w:themeColor="text1"/>
          <w:sz w:val="24"/>
          <w:szCs w:val="24"/>
        </w:rPr>
        <w:t>Salmonella</w:t>
      </w:r>
      <w:r w:rsidRPr="00857BA3">
        <w:rPr>
          <w:rFonts w:ascii="Times New Roman" w:hAnsi="Times New Roman" w:cs="Times New Roman"/>
          <w:color w:val="000000" w:themeColor="text1"/>
          <w:sz w:val="24"/>
          <w:szCs w:val="24"/>
        </w:rPr>
        <w:t xml:space="preserve"> and simultaneous detection of </w:t>
      </w:r>
      <w:r w:rsidRPr="00857BA3">
        <w:rPr>
          <w:rFonts w:ascii="Times New Roman" w:hAnsi="Times New Roman" w:cs="Times New Roman"/>
          <w:i/>
          <w:color w:val="000000" w:themeColor="text1"/>
          <w:sz w:val="24"/>
          <w:szCs w:val="24"/>
        </w:rPr>
        <w:t>Salmonella</w:t>
      </w:r>
      <w:r w:rsidRPr="00857BA3">
        <w:rPr>
          <w:rFonts w:ascii="Times New Roman" w:hAnsi="Times New Roman" w:cs="Times New Roman"/>
          <w:color w:val="000000" w:themeColor="text1"/>
          <w:sz w:val="24"/>
          <w:szCs w:val="24"/>
        </w:rPr>
        <w:t xml:space="preserve"> and shiga like toxin producing </w:t>
      </w:r>
      <w:r w:rsidRPr="00857BA3">
        <w:rPr>
          <w:rFonts w:ascii="Times New Roman" w:hAnsi="Times New Roman" w:cs="Times New Roman"/>
          <w:i/>
          <w:color w:val="000000" w:themeColor="text1"/>
          <w:sz w:val="24"/>
          <w:szCs w:val="24"/>
        </w:rPr>
        <w:t>E.coli</w:t>
      </w:r>
      <w:r w:rsidRPr="00857BA3">
        <w:rPr>
          <w:rFonts w:ascii="Times New Roman" w:hAnsi="Times New Roman" w:cs="Times New Roman"/>
          <w:color w:val="000000" w:themeColor="text1"/>
          <w:sz w:val="24"/>
          <w:szCs w:val="24"/>
        </w:rPr>
        <w:t xml:space="preserve"> using the magnetic capture hybridization polymerase chain reaction. Lett. Appl. Microbiol. 32; 7-11.</w:t>
      </w:r>
    </w:p>
    <w:p w:rsidR="000708E0" w:rsidRDefault="000708E0" w:rsidP="000708E0">
      <w:pPr>
        <w:spacing w:after="0" w:line="480" w:lineRule="auto"/>
        <w:ind w:left="567" w:hanging="567"/>
        <w:jc w:val="both"/>
        <w:rPr>
          <w:rFonts w:ascii="Times New Roman" w:hAnsi="Times New Roman" w:cs="Times New Roman"/>
          <w:color w:val="000000" w:themeColor="text1"/>
          <w:sz w:val="24"/>
          <w:szCs w:val="24"/>
        </w:rPr>
      </w:pPr>
      <w:r w:rsidRPr="00857BA3">
        <w:rPr>
          <w:rFonts w:ascii="Times New Roman" w:hAnsi="Times New Roman" w:cs="Times New Roman"/>
          <w:color w:val="000000" w:themeColor="text1"/>
          <w:sz w:val="24"/>
          <w:szCs w:val="24"/>
        </w:rPr>
        <w:t xml:space="preserve">Cocolin, L, Manzano, M, Cantoni, C and Comi, G (1998). Use of polymerase chain reaction and restriction enzyme analysis to directly detect and identify </w:t>
      </w:r>
      <w:r w:rsidRPr="00857BA3">
        <w:rPr>
          <w:rFonts w:ascii="Times New Roman" w:hAnsi="Times New Roman" w:cs="Times New Roman"/>
          <w:i/>
          <w:color w:val="000000" w:themeColor="text1"/>
          <w:sz w:val="24"/>
          <w:szCs w:val="24"/>
        </w:rPr>
        <w:t>Salmonella</w:t>
      </w:r>
      <w:r w:rsidRPr="00857BA3">
        <w:rPr>
          <w:rFonts w:ascii="Times New Roman" w:hAnsi="Times New Roman" w:cs="Times New Roman"/>
          <w:color w:val="000000" w:themeColor="text1"/>
          <w:sz w:val="24"/>
          <w:szCs w:val="24"/>
        </w:rPr>
        <w:t xml:space="preserve"> </w:t>
      </w:r>
      <w:r w:rsidRPr="00857BA3">
        <w:rPr>
          <w:rFonts w:ascii="Times New Roman" w:hAnsi="Times New Roman" w:cs="Times New Roman"/>
          <w:i/>
          <w:color w:val="000000" w:themeColor="text1"/>
          <w:sz w:val="24"/>
          <w:szCs w:val="24"/>
        </w:rPr>
        <w:t>typhimurium</w:t>
      </w:r>
      <w:r w:rsidRPr="00857BA3">
        <w:rPr>
          <w:rFonts w:ascii="Times New Roman" w:hAnsi="Times New Roman" w:cs="Times New Roman"/>
          <w:color w:val="000000" w:themeColor="text1"/>
          <w:sz w:val="24"/>
          <w:szCs w:val="24"/>
        </w:rPr>
        <w:t xml:space="preserve"> in food. J. Appl. Microbiol. 85: 673-677.</w:t>
      </w:r>
    </w:p>
    <w:p w:rsidR="000708E0" w:rsidRDefault="000708E0" w:rsidP="000708E0">
      <w:pPr>
        <w:spacing w:after="0" w:line="480" w:lineRule="auto"/>
        <w:ind w:left="567" w:hanging="567"/>
        <w:jc w:val="both"/>
        <w:rPr>
          <w:rFonts w:ascii="Times New Roman" w:eastAsia="TT43071O00" w:hAnsi="Times New Roman" w:cs="Times New Roman"/>
          <w:color w:val="000000" w:themeColor="text1"/>
          <w:sz w:val="24"/>
          <w:szCs w:val="24"/>
        </w:rPr>
      </w:pPr>
      <w:r w:rsidRPr="00857BA3">
        <w:rPr>
          <w:rFonts w:ascii="Times New Roman" w:eastAsia="TT43071O00" w:hAnsi="Times New Roman" w:cs="Times New Roman"/>
          <w:color w:val="000000" w:themeColor="text1"/>
          <w:sz w:val="24"/>
          <w:szCs w:val="24"/>
        </w:rPr>
        <w:t xml:space="preserve">Darwin, KH and Miller, VL (1999). Molecular basis of the interaction of </w:t>
      </w:r>
      <w:r w:rsidRPr="00857BA3">
        <w:rPr>
          <w:rFonts w:ascii="Times New Roman" w:eastAsia="TT43071O00" w:hAnsi="Times New Roman" w:cs="Times New Roman"/>
          <w:i/>
          <w:color w:val="000000" w:themeColor="text1"/>
          <w:sz w:val="24"/>
          <w:szCs w:val="24"/>
        </w:rPr>
        <w:t>Salmonella</w:t>
      </w:r>
      <w:r w:rsidRPr="00857BA3">
        <w:rPr>
          <w:rFonts w:ascii="Times New Roman" w:eastAsia="TT43071O00" w:hAnsi="Times New Roman" w:cs="Times New Roman"/>
          <w:color w:val="000000" w:themeColor="text1"/>
          <w:sz w:val="24"/>
          <w:szCs w:val="24"/>
        </w:rPr>
        <w:t xml:space="preserve"> with the intestinal mucosa. Clin. Microbiol. Rev. 12: 405-428.</w:t>
      </w:r>
    </w:p>
    <w:p w:rsidR="000708E0" w:rsidRDefault="000708E0" w:rsidP="000708E0">
      <w:pPr>
        <w:spacing w:after="0" w:line="480" w:lineRule="auto"/>
        <w:ind w:left="567" w:hanging="567"/>
        <w:jc w:val="both"/>
        <w:rPr>
          <w:rFonts w:ascii="Times New Roman" w:hAnsi="Times New Roman" w:cs="Times New Roman"/>
          <w:color w:val="000000" w:themeColor="text1"/>
          <w:sz w:val="24"/>
          <w:szCs w:val="24"/>
        </w:rPr>
      </w:pPr>
      <w:r w:rsidRPr="00857BA3">
        <w:rPr>
          <w:rFonts w:ascii="Times New Roman" w:hAnsi="Times New Roman" w:cs="Times New Roman"/>
          <w:color w:val="000000" w:themeColor="text1"/>
          <w:sz w:val="24"/>
          <w:szCs w:val="24"/>
        </w:rPr>
        <w:t xml:space="preserve">Gado, I, Major, P, Kiraly, M and Planeckzky, MG (2000). Rapid combined assay for </w:t>
      </w:r>
      <w:r w:rsidRPr="00857BA3">
        <w:rPr>
          <w:rFonts w:ascii="Times New Roman" w:hAnsi="Times New Roman" w:cs="Times New Roman"/>
          <w:i/>
          <w:color w:val="000000" w:themeColor="text1"/>
          <w:sz w:val="24"/>
          <w:szCs w:val="24"/>
        </w:rPr>
        <w:t>Salmonella</w:t>
      </w:r>
      <w:r w:rsidRPr="00857BA3">
        <w:rPr>
          <w:rFonts w:ascii="Times New Roman" w:hAnsi="Times New Roman" w:cs="Times New Roman"/>
          <w:color w:val="000000" w:themeColor="text1"/>
          <w:sz w:val="24"/>
          <w:szCs w:val="24"/>
        </w:rPr>
        <w:t xml:space="preserve"> detection in food samples. Acta Microbiol. Immunil. Hung. 47: 445-446.</w:t>
      </w:r>
    </w:p>
    <w:p w:rsidR="000708E0" w:rsidRDefault="000708E0" w:rsidP="000708E0">
      <w:pPr>
        <w:spacing w:after="0" w:line="480" w:lineRule="auto"/>
        <w:ind w:left="567" w:hanging="567"/>
        <w:jc w:val="both"/>
        <w:rPr>
          <w:rFonts w:ascii="Times New Roman" w:hAnsi="Times New Roman" w:cs="Times New Roman"/>
          <w:color w:val="000000" w:themeColor="text1"/>
          <w:sz w:val="24"/>
          <w:szCs w:val="24"/>
        </w:rPr>
      </w:pPr>
      <w:r w:rsidRPr="00857BA3">
        <w:rPr>
          <w:rFonts w:ascii="Times New Roman" w:hAnsi="Times New Roman" w:cs="Times New Roman"/>
          <w:color w:val="000000" w:themeColor="text1"/>
          <w:sz w:val="24"/>
          <w:szCs w:val="24"/>
        </w:rPr>
        <w:t xml:space="preserve">Galan, JE and Curtis, R (1991). Distribution of </w:t>
      </w:r>
      <w:r w:rsidRPr="00857BA3">
        <w:rPr>
          <w:rFonts w:ascii="Times New Roman" w:hAnsi="Times New Roman" w:cs="Times New Roman"/>
          <w:i/>
          <w:color w:val="000000" w:themeColor="text1"/>
          <w:sz w:val="24"/>
          <w:szCs w:val="24"/>
        </w:rPr>
        <w:t>inv</w:t>
      </w:r>
      <w:r w:rsidRPr="00857BA3">
        <w:rPr>
          <w:rFonts w:ascii="Times New Roman" w:hAnsi="Times New Roman" w:cs="Times New Roman"/>
          <w:color w:val="000000" w:themeColor="text1"/>
          <w:sz w:val="24"/>
          <w:szCs w:val="24"/>
        </w:rPr>
        <w:t xml:space="preserve">A, B, C and D genes of </w:t>
      </w:r>
      <w:r w:rsidRPr="00857BA3">
        <w:rPr>
          <w:rFonts w:ascii="Times New Roman" w:hAnsi="Times New Roman" w:cs="Times New Roman"/>
          <w:i/>
          <w:color w:val="000000" w:themeColor="text1"/>
          <w:sz w:val="24"/>
          <w:szCs w:val="24"/>
        </w:rPr>
        <w:t>Salmonella</w:t>
      </w:r>
      <w:r w:rsidRPr="00857BA3">
        <w:rPr>
          <w:rFonts w:ascii="Times New Roman" w:hAnsi="Times New Roman" w:cs="Times New Roman"/>
          <w:color w:val="000000" w:themeColor="text1"/>
          <w:sz w:val="24"/>
          <w:szCs w:val="24"/>
        </w:rPr>
        <w:t xml:space="preserve"> Typhimurium among their serovars: </w:t>
      </w:r>
      <w:r w:rsidRPr="00857BA3">
        <w:rPr>
          <w:rFonts w:ascii="Times New Roman" w:hAnsi="Times New Roman" w:cs="Times New Roman"/>
          <w:i/>
          <w:color w:val="000000" w:themeColor="text1"/>
          <w:sz w:val="24"/>
          <w:szCs w:val="24"/>
        </w:rPr>
        <w:t>inv</w:t>
      </w:r>
      <w:r w:rsidRPr="00857BA3">
        <w:rPr>
          <w:rFonts w:ascii="Times New Roman" w:hAnsi="Times New Roman" w:cs="Times New Roman"/>
          <w:color w:val="000000" w:themeColor="text1"/>
          <w:sz w:val="24"/>
          <w:szCs w:val="24"/>
        </w:rPr>
        <w:t xml:space="preserve">A mutants of </w:t>
      </w:r>
      <w:r w:rsidRPr="00857BA3">
        <w:rPr>
          <w:rFonts w:ascii="Times New Roman" w:hAnsi="Times New Roman" w:cs="Times New Roman"/>
          <w:i/>
          <w:color w:val="000000" w:themeColor="text1"/>
          <w:sz w:val="24"/>
          <w:szCs w:val="24"/>
        </w:rPr>
        <w:t>Salmonella</w:t>
      </w:r>
      <w:r w:rsidRPr="00857BA3">
        <w:rPr>
          <w:rFonts w:ascii="Times New Roman" w:hAnsi="Times New Roman" w:cs="Times New Roman"/>
          <w:color w:val="000000" w:themeColor="text1"/>
          <w:sz w:val="24"/>
          <w:szCs w:val="24"/>
        </w:rPr>
        <w:t xml:space="preserve"> Typhi are deficient for entry into mammalian cells. Infect. Immun. 59: 2901-2908.</w:t>
      </w:r>
    </w:p>
    <w:p w:rsidR="000708E0" w:rsidRDefault="000708E0" w:rsidP="000708E0">
      <w:pPr>
        <w:spacing w:after="0" w:line="480" w:lineRule="auto"/>
        <w:ind w:left="567" w:hanging="567"/>
        <w:jc w:val="both"/>
        <w:rPr>
          <w:rFonts w:ascii="Times New Roman" w:hAnsi="Times New Roman" w:cs="Times New Roman"/>
          <w:color w:val="000000" w:themeColor="text1"/>
          <w:sz w:val="24"/>
          <w:szCs w:val="24"/>
        </w:rPr>
      </w:pPr>
      <w:r w:rsidRPr="00857BA3">
        <w:rPr>
          <w:rFonts w:ascii="Times New Roman" w:hAnsi="Times New Roman" w:cs="Times New Roman"/>
          <w:color w:val="000000" w:themeColor="text1"/>
          <w:sz w:val="24"/>
          <w:szCs w:val="24"/>
        </w:rPr>
        <w:t xml:space="preserve">Galan, JE and Curtis, R (1991). Distribution of </w:t>
      </w:r>
      <w:r w:rsidRPr="00857BA3">
        <w:rPr>
          <w:rFonts w:ascii="Times New Roman" w:hAnsi="Times New Roman" w:cs="Times New Roman"/>
          <w:i/>
          <w:color w:val="000000" w:themeColor="text1"/>
          <w:sz w:val="24"/>
          <w:szCs w:val="24"/>
        </w:rPr>
        <w:t>inv</w:t>
      </w:r>
      <w:r w:rsidRPr="00857BA3">
        <w:rPr>
          <w:rFonts w:ascii="Times New Roman" w:hAnsi="Times New Roman" w:cs="Times New Roman"/>
          <w:color w:val="000000" w:themeColor="text1"/>
          <w:sz w:val="24"/>
          <w:szCs w:val="24"/>
        </w:rPr>
        <w:t xml:space="preserve">A, B, C and D genes of </w:t>
      </w:r>
      <w:r w:rsidRPr="00857BA3">
        <w:rPr>
          <w:rFonts w:ascii="Times New Roman" w:hAnsi="Times New Roman" w:cs="Times New Roman"/>
          <w:i/>
          <w:color w:val="000000" w:themeColor="text1"/>
          <w:sz w:val="24"/>
          <w:szCs w:val="24"/>
        </w:rPr>
        <w:t>Salmonella</w:t>
      </w:r>
      <w:r w:rsidRPr="00857BA3">
        <w:rPr>
          <w:rFonts w:ascii="Times New Roman" w:hAnsi="Times New Roman" w:cs="Times New Roman"/>
          <w:color w:val="000000" w:themeColor="text1"/>
          <w:sz w:val="24"/>
          <w:szCs w:val="24"/>
        </w:rPr>
        <w:t xml:space="preserve"> Typhimurium among their serovars: </w:t>
      </w:r>
      <w:r w:rsidRPr="00857BA3">
        <w:rPr>
          <w:rFonts w:ascii="Times New Roman" w:hAnsi="Times New Roman" w:cs="Times New Roman"/>
          <w:i/>
          <w:color w:val="000000" w:themeColor="text1"/>
          <w:sz w:val="24"/>
          <w:szCs w:val="24"/>
        </w:rPr>
        <w:t>inv</w:t>
      </w:r>
      <w:r w:rsidRPr="00857BA3">
        <w:rPr>
          <w:rFonts w:ascii="Times New Roman" w:hAnsi="Times New Roman" w:cs="Times New Roman"/>
          <w:color w:val="000000" w:themeColor="text1"/>
          <w:sz w:val="24"/>
          <w:szCs w:val="24"/>
        </w:rPr>
        <w:t xml:space="preserve">A mutants of </w:t>
      </w:r>
      <w:r w:rsidRPr="00857BA3">
        <w:rPr>
          <w:rFonts w:ascii="Times New Roman" w:hAnsi="Times New Roman" w:cs="Times New Roman"/>
          <w:i/>
          <w:color w:val="000000" w:themeColor="text1"/>
          <w:sz w:val="24"/>
          <w:szCs w:val="24"/>
        </w:rPr>
        <w:t>Salmonella</w:t>
      </w:r>
      <w:r w:rsidRPr="00857BA3">
        <w:rPr>
          <w:rFonts w:ascii="Times New Roman" w:hAnsi="Times New Roman" w:cs="Times New Roman"/>
          <w:color w:val="000000" w:themeColor="text1"/>
          <w:sz w:val="24"/>
          <w:szCs w:val="24"/>
        </w:rPr>
        <w:t xml:space="preserve"> Typhi are deficient for entry into mammalian cells. Infect. Immun. 59: 2901-2908.</w:t>
      </w:r>
    </w:p>
    <w:p w:rsidR="000708E0" w:rsidRDefault="000708E0" w:rsidP="000708E0">
      <w:pPr>
        <w:spacing w:after="0" w:line="480" w:lineRule="auto"/>
        <w:ind w:left="567" w:hanging="567"/>
        <w:jc w:val="both"/>
        <w:rPr>
          <w:rFonts w:ascii="Times New Roman" w:hAnsi="Times New Roman" w:cs="Times New Roman"/>
          <w:sz w:val="24"/>
          <w:szCs w:val="24"/>
        </w:rPr>
      </w:pPr>
      <w:r w:rsidRPr="00857BA3">
        <w:rPr>
          <w:rFonts w:ascii="Times New Roman" w:hAnsi="Times New Roman" w:cs="Times New Roman"/>
          <w:sz w:val="24"/>
          <w:szCs w:val="24"/>
        </w:rPr>
        <w:lastRenderedPageBreak/>
        <w:t xml:space="preserve">Ginocchio, CC and Galan JE (1995). Functional conservation among members of the </w:t>
      </w:r>
      <w:r w:rsidRPr="00857BA3">
        <w:rPr>
          <w:rFonts w:ascii="Times New Roman" w:hAnsi="Times New Roman" w:cs="Times New Roman"/>
          <w:i/>
          <w:sz w:val="24"/>
          <w:szCs w:val="24"/>
        </w:rPr>
        <w:t xml:space="preserve">Salmonella typhimurium </w:t>
      </w:r>
      <w:r w:rsidRPr="00857BA3">
        <w:rPr>
          <w:rFonts w:ascii="Times New Roman" w:hAnsi="Times New Roman" w:cs="Times New Roman"/>
          <w:sz w:val="24"/>
          <w:szCs w:val="24"/>
        </w:rPr>
        <w:t xml:space="preserve">InvA family of proteins. </w:t>
      </w:r>
      <w:r w:rsidRPr="00857BA3">
        <w:rPr>
          <w:rStyle w:val="ref-journal"/>
          <w:rFonts w:ascii="Times New Roman" w:hAnsi="Times New Roman" w:cs="Times New Roman"/>
          <w:sz w:val="24"/>
          <w:szCs w:val="24"/>
        </w:rPr>
        <w:t xml:space="preserve">Infect Immun. </w:t>
      </w:r>
      <w:r w:rsidRPr="00857BA3">
        <w:rPr>
          <w:rStyle w:val="ref-vol"/>
          <w:rFonts w:ascii="Times New Roman" w:hAnsi="Times New Roman" w:cs="Times New Roman"/>
          <w:sz w:val="24"/>
          <w:szCs w:val="24"/>
        </w:rPr>
        <w:t>63</w:t>
      </w:r>
      <w:r w:rsidRPr="00857BA3">
        <w:rPr>
          <w:rFonts w:ascii="Times New Roman" w:hAnsi="Times New Roman" w:cs="Times New Roman"/>
          <w:sz w:val="24"/>
          <w:szCs w:val="24"/>
        </w:rPr>
        <w:t>(2):729–732.</w:t>
      </w:r>
    </w:p>
    <w:p w:rsidR="000708E0" w:rsidRDefault="000708E0" w:rsidP="000708E0">
      <w:pPr>
        <w:spacing w:after="0" w:line="480" w:lineRule="auto"/>
        <w:ind w:left="567" w:hanging="567"/>
        <w:jc w:val="both"/>
        <w:rPr>
          <w:rFonts w:ascii="Times New Roman" w:hAnsi="Times New Roman" w:cs="Times New Roman"/>
          <w:color w:val="000000" w:themeColor="text1"/>
          <w:sz w:val="24"/>
          <w:szCs w:val="24"/>
        </w:rPr>
      </w:pPr>
      <w:r w:rsidRPr="00857BA3">
        <w:rPr>
          <w:rFonts w:ascii="Times New Roman" w:hAnsi="Times New Roman" w:cs="Times New Roman"/>
          <w:color w:val="000000" w:themeColor="text1"/>
          <w:sz w:val="24"/>
          <w:szCs w:val="24"/>
        </w:rPr>
        <w:t xml:space="preserve">Hatha, MAA and Lakshmanaperumalsamy, P (1997). Prevalence of </w:t>
      </w:r>
      <w:r w:rsidRPr="00857BA3">
        <w:rPr>
          <w:rFonts w:ascii="Times New Roman" w:hAnsi="Times New Roman" w:cs="Times New Roman"/>
          <w:i/>
          <w:color w:val="000000" w:themeColor="text1"/>
          <w:sz w:val="24"/>
          <w:szCs w:val="24"/>
        </w:rPr>
        <w:t>Salmonella</w:t>
      </w:r>
      <w:r w:rsidRPr="00857BA3">
        <w:rPr>
          <w:rFonts w:ascii="Times New Roman" w:hAnsi="Times New Roman" w:cs="Times New Roman"/>
          <w:color w:val="000000" w:themeColor="text1"/>
          <w:sz w:val="24"/>
          <w:szCs w:val="24"/>
        </w:rPr>
        <w:t xml:space="preserve"> in fish and crustaceans from markets in Coimbatore, South India. Food Microbiol. 14(2): 111-116.</w:t>
      </w:r>
    </w:p>
    <w:p w:rsidR="000708E0" w:rsidRDefault="000708E0" w:rsidP="000708E0">
      <w:pPr>
        <w:spacing w:after="0" w:line="480" w:lineRule="auto"/>
        <w:ind w:left="567" w:hanging="567"/>
        <w:jc w:val="both"/>
        <w:rPr>
          <w:rFonts w:ascii="Times New Roman" w:hAnsi="Times New Roman" w:cs="Times New Roman"/>
          <w:bCs/>
          <w:color w:val="000000" w:themeColor="text1"/>
          <w:sz w:val="24"/>
          <w:szCs w:val="24"/>
        </w:rPr>
      </w:pPr>
      <w:r w:rsidRPr="00857BA3">
        <w:rPr>
          <w:rFonts w:ascii="Times New Roman" w:hAnsi="Times New Roman" w:cs="Times New Roman"/>
          <w:bCs/>
          <w:color w:val="000000" w:themeColor="text1"/>
          <w:sz w:val="24"/>
          <w:szCs w:val="24"/>
        </w:rPr>
        <w:t xml:space="preserve">Hong, Y, Berrang, ME, Liu, T, Hofacre, CL, Sanchez, S, Wang, L and Maurer, JJ (2003). Rapid detection of </w:t>
      </w:r>
      <w:r w:rsidRPr="00857BA3">
        <w:rPr>
          <w:rFonts w:ascii="Times New Roman" w:hAnsi="Times New Roman" w:cs="Times New Roman"/>
          <w:bCs/>
          <w:i/>
          <w:iCs/>
          <w:color w:val="000000" w:themeColor="text1"/>
          <w:sz w:val="24"/>
          <w:szCs w:val="24"/>
        </w:rPr>
        <w:t>Campylobacter coli</w:t>
      </w:r>
      <w:r w:rsidRPr="00857BA3">
        <w:rPr>
          <w:rFonts w:ascii="Times New Roman" w:hAnsi="Times New Roman" w:cs="Times New Roman"/>
          <w:bCs/>
          <w:color w:val="000000" w:themeColor="text1"/>
          <w:sz w:val="24"/>
          <w:szCs w:val="24"/>
        </w:rPr>
        <w:t xml:space="preserve">, </w:t>
      </w:r>
      <w:r w:rsidRPr="00857BA3">
        <w:rPr>
          <w:rFonts w:ascii="Times New Roman" w:hAnsi="Times New Roman" w:cs="Times New Roman"/>
          <w:bCs/>
          <w:i/>
          <w:iCs/>
          <w:color w:val="000000" w:themeColor="text1"/>
          <w:sz w:val="24"/>
          <w:szCs w:val="24"/>
        </w:rPr>
        <w:t>C. jejuni</w:t>
      </w:r>
      <w:r w:rsidRPr="00857BA3">
        <w:rPr>
          <w:rFonts w:ascii="Times New Roman" w:hAnsi="Times New Roman" w:cs="Times New Roman"/>
          <w:bCs/>
          <w:color w:val="000000" w:themeColor="text1"/>
          <w:sz w:val="24"/>
          <w:szCs w:val="24"/>
        </w:rPr>
        <w:t xml:space="preserve">, and </w:t>
      </w:r>
      <w:r w:rsidRPr="00857BA3">
        <w:rPr>
          <w:rFonts w:ascii="Times New Roman" w:hAnsi="Times New Roman" w:cs="Times New Roman"/>
          <w:bCs/>
          <w:i/>
          <w:iCs/>
          <w:color w:val="000000" w:themeColor="text1"/>
          <w:sz w:val="24"/>
          <w:szCs w:val="24"/>
        </w:rPr>
        <w:t xml:space="preserve">Salmonella </w:t>
      </w:r>
      <w:r w:rsidRPr="00857BA3">
        <w:rPr>
          <w:rFonts w:ascii="Times New Roman" w:hAnsi="Times New Roman" w:cs="Times New Roman"/>
          <w:i/>
          <w:color w:val="000000" w:themeColor="text1"/>
          <w:sz w:val="24"/>
          <w:szCs w:val="24"/>
        </w:rPr>
        <w:t>enterica</w:t>
      </w:r>
      <w:r w:rsidRPr="00857BA3">
        <w:rPr>
          <w:rFonts w:ascii="Times New Roman" w:hAnsi="Times New Roman" w:cs="Times New Roman"/>
          <w:color w:val="000000" w:themeColor="text1"/>
          <w:sz w:val="24"/>
          <w:szCs w:val="24"/>
        </w:rPr>
        <w:t xml:space="preserve"> i</w:t>
      </w:r>
      <w:r w:rsidRPr="00857BA3">
        <w:rPr>
          <w:rFonts w:ascii="Times New Roman" w:hAnsi="Times New Roman" w:cs="Times New Roman"/>
          <w:bCs/>
          <w:color w:val="000000" w:themeColor="text1"/>
          <w:sz w:val="24"/>
          <w:szCs w:val="24"/>
        </w:rPr>
        <w:t>n poultry carcasses by using PCR-enzyme-linked immunosorbent assay. Appl. Environ. Microbiol. 69(6): 3492-3499.</w:t>
      </w:r>
    </w:p>
    <w:p w:rsidR="000708E0" w:rsidRDefault="000708E0" w:rsidP="000708E0">
      <w:pPr>
        <w:spacing w:after="0" w:line="480" w:lineRule="auto"/>
        <w:ind w:left="567" w:hanging="567"/>
        <w:jc w:val="both"/>
        <w:rPr>
          <w:rFonts w:ascii="Times New Roman" w:hAnsi="Times New Roman" w:cs="Times New Roman"/>
          <w:bCs/>
          <w:color w:val="000000" w:themeColor="text1"/>
          <w:sz w:val="24"/>
          <w:szCs w:val="24"/>
        </w:rPr>
      </w:pPr>
      <w:r w:rsidRPr="00857BA3">
        <w:rPr>
          <w:rFonts w:ascii="Times New Roman" w:hAnsi="Times New Roman" w:cs="Times New Roman"/>
          <w:bCs/>
          <w:color w:val="000000" w:themeColor="text1"/>
          <w:sz w:val="24"/>
          <w:szCs w:val="24"/>
        </w:rPr>
        <w:t xml:space="preserve">Jamshidi, A. Bassami, MR and Afshari-Nic, S (2008). Identification of </w:t>
      </w:r>
      <w:r w:rsidRPr="00857BA3">
        <w:rPr>
          <w:rFonts w:ascii="Times New Roman" w:hAnsi="Times New Roman" w:cs="Times New Roman"/>
          <w:bCs/>
          <w:i/>
          <w:iCs/>
          <w:color w:val="000000" w:themeColor="text1"/>
          <w:sz w:val="24"/>
          <w:szCs w:val="24"/>
        </w:rPr>
        <w:t xml:space="preserve">Salmonella </w:t>
      </w:r>
      <w:r w:rsidRPr="00857BA3">
        <w:rPr>
          <w:rFonts w:ascii="Times New Roman" w:hAnsi="Times New Roman" w:cs="Times New Roman"/>
          <w:bCs/>
          <w:color w:val="000000" w:themeColor="text1"/>
          <w:sz w:val="24"/>
          <w:szCs w:val="24"/>
        </w:rPr>
        <w:t>serovars Typhimurium by a multiplex PCR-Based assay from Poultry carcasses in Mashhad-Iran. Int. J. Vet. Res. 3(1): 43- 48.</w:t>
      </w:r>
    </w:p>
    <w:p w:rsidR="000708E0" w:rsidRDefault="000708E0" w:rsidP="000708E0">
      <w:pPr>
        <w:spacing w:after="0" w:line="480" w:lineRule="auto"/>
        <w:ind w:left="567" w:hanging="567"/>
        <w:jc w:val="both"/>
        <w:rPr>
          <w:rFonts w:ascii="Times New Roman" w:hAnsi="Times New Roman" w:cs="Times New Roman"/>
          <w:color w:val="000000" w:themeColor="text1"/>
          <w:sz w:val="24"/>
          <w:szCs w:val="24"/>
        </w:rPr>
      </w:pPr>
      <w:r w:rsidRPr="00857BA3">
        <w:rPr>
          <w:rFonts w:ascii="Times New Roman" w:hAnsi="Times New Roman" w:cs="Times New Roman"/>
          <w:color w:val="000000" w:themeColor="text1"/>
          <w:sz w:val="24"/>
          <w:szCs w:val="24"/>
        </w:rPr>
        <w:t>Jenikova, G, Pazlarova, J and Demnerova, K (2000). Detection of Salmonella in food samples by the combination of immunomagnetic separation and PCR assay. Int. Microbiol. 3: 225-229.</w:t>
      </w:r>
    </w:p>
    <w:p w:rsidR="000708E0" w:rsidRDefault="000708E0" w:rsidP="000708E0">
      <w:pPr>
        <w:spacing w:after="0" w:line="480" w:lineRule="auto"/>
        <w:ind w:left="567" w:hanging="567"/>
        <w:jc w:val="both"/>
        <w:rPr>
          <w:rFonts w:ascii="Times New Roman" w:hAnsi="Times New Roman" w:cs="Times New Roman"/>
          <w:bCs/>
          <w:color w:val="000000" w:themeColor="text1"/>
          <w:sz w:val="24"/>
          <w:szCs w:val="24"/>
        </w:rPr>
      </w:pPr>
      <w:r w:rsidRPr="00857BA3">
        <w:rPr>
          <w:rFonts w:ascii="Times New Roman" w:hAnsi="Times New Roman" w:cs="Times New Roman"/>
          <w:bCs/>
          <w:color w:val="000000" w:themeColor="text1"/>
          <w:sz w:val="24"/>
          <w:szCs w:val="24"/>
        </w:rPr>
        <w:t xml:space="preserve">Karns, JS, Van-Kessel, JS, McCluskey, BJ and Perdue, ML (2005). Prevalence of </w:t>
      </w:r>
      <w:r w:rsidRPr="00857BA3">
        <w:rPr>
          <w:rFonts w:ascii="Times New Roman" w:hAnsi="Times New Roman" w:cs="Times New Roman"/>
          <w:bCs/>
          <w:i/>
          <w:iCs/>
          <w:color w:val="000000" w:themeColor="text1"/>
          <w:sz w:val="24"/>
          <w:szCs w:val="24"/>
        </w:rPr>
        <w:t>Salmonella</w:t>
      </w:r>
      <w:r w:rsidRPr="00857BA3">
        <w:rPr>
          <w:rFonts w:ascii="Times New Roman" w:hAnsi="Times New Roman" w:cs="Times New Roman"/>
          <w:bCs/>
          <w:iCs/>
          <w:color w:val="000000" w:themeColor="text1"/>
          <w:sz w:val="24"/>
          <w:szCs w:val="24"/>
        </w:rPr>
        <w:t xml:space="preserve"> </w:t>
      </w:r>
      <w:r w:rsidRPr="00857BA3">
        <w:rPr>
          <w:rFonts w:ascii="Times New Roman" w:hAnsi="Times New Roman" w:cs="Times New Roman"/>
          <w:i/>
          <w:color w:val="000000" w:themeColor="text1"/>
          <w:sz w:val="24"/>
          <w:szCs w:val="24"/>
        </w:rPr>
        <w:t>enterica</w:t>
      </w:r>
      <w:r w:rsidRPr="00857BA3">
        <w:rPr>
          <w:rFonts w:ascii="Times New Roman" w:hAnsi="Times New Roman" w:cs="Times New Roman"/>
          <w:bCs/>
          <w:iCs/>
          <w:color w:val="000000" w:themeColor="text1"/>
          <w:sz w:val="24"/>
          <w:szCs w:val="24"/>
        </w:rPr>
        <w:t xml:space="preserve"> </w:t>
      </w:r>
      <w:r w:rsidRPr="00857BA3">
        <w:rPr>
          <w:rFonts w:ascii="Times New Roman" w:hAnsi="Times New Roman" w:cs="Times New Roman"/>
          <w:bCs/>
          <w:color w:val="000000" w:themeColor="text1"/>
          <w:sz w:val="24"/>
          <w:szCs w:val="24"/>
        </w:rPr>
        <w:t>in bulk tank milk from US dairies as determined by polymerase chain reaction. J. Dairy Sci. 88: 3475–3479.</w:t>
      </w:r>
    </w:p>
    <w:p w:rsidR="000708E0" w:rsidRDefault="000708E0" w:rsidP="000708E0">
      <w:pPr>
        <w:spacing w:after="0" w:line="480" w:lineRule="auto"/>
        <w:ind w:left="567" w:hanging="567"/>
        <w:jc w:val="both"/>
        <w:rPr>
          <w:rFonts w:ascii="Times New Roman" w:hAnsi="Times New Roman" w:cs="Times New Roman"/>
          <w:bCs/>
          <w:sz w:val="24"/>
          <w:szCs w:val="24"/>
        </w:rPr>
      </w:pPr>
      <w:r w:rsidRPr="00857BA3">
        <w:rPr>
          <w:rFonts w:ascii="Times New Roman" w:hAnsi="Times New Roman" w:cs="Times New Roman"/>
          <w:sz w:val="24"/>
          <w:szCs w:val="24"/>
        </w:rPr>
        <w:t>Khan, JA, Rathore, RS, Khan, S and Ahmad, I (2011). Molecular strategies; detection of bacterial pathogens. In:</w:t>
      </w:r>
      <w:r w:rsidRPr="00857BA3">
        <w:rPr>
          <w:rFonts w:ascii="Times New Roman" w:hAnsi="Times New Roman" w:cs="Times New Roman"/>
          <w:i/>
          <w:sz w:val="24"/>
          <w:szCs w:val="24"/>
        </w:rPr>
        <w:t xml:space="preserve"> Microbes and Microbial Technology</w:t>
      </w:r>
      <w:r w:rsidRPr="00857BA3">
        <w:rPr>
          <w:rFonts w:ascii="Times New Roman" w:hAnsi="Times New Roman" w:cs="Times New Roman"/>
          <w:sz w:val="24"/>
          <w:szCs w:val="24"/>
        </w:rPr>
        <w:t xml:space="preserve">. eds Ahmad, I., Ahmad, F. and Pitchel, J. </w:t>
      </w:r>
      <w:r w:rsidRPr="00857BA3">
        <w:rPr>
          <w:rFonts w:ascii="Times New Roman" w:hAnsi="Times New Roman" w:cs="Times New Roman"/>
          <w:bCs/>
          <w:sz w:val="24"/>
          <w:szCs w:val="24"/>
        </w:rPr>
        <w:t>Springer Science and buisness media, pp. 189-206.</w:t>
      </w:r>
    </w:p>
    <w:p w:rsidR="000708E0" w:rsidRDefault="000708E0" w:rsidP="000708E0">
      <w:pPr>
        <w:spacing w:after="0" w:line="480" w:lineRule="auto"/>
        <w:ind w:left="567" w:hanging="567"/>
        <w:jc w:val="both"/>
        <w:rPr>
          <w:rFonts w:ascii="Times New Roman" w:hAnsi="Times New Roman" w:cs="Times New Roman"/>
          <w:bCs/>
          <w:color w:val="000000" w:themeColor="text1"/>
          <w:sz w:val="24"/>
          <w:szCs w:val="24"/>
        </w:rPr>
      </w:pPr>
      <w:r w:rsidRPr="00857BA3">
        <w:rPr>
          <w:rFonts w:ascii="Times New Roman" w:hAnsi="Times New Roman" w:cs="Times New Roman"/>
          <w:bCs/>
          <w:color w:val="000000" w:themeColor="text1"/>
          <w:sz w:val="24"/>
          <w:szCs w:val="24"/>
        </w:rPr>
        <w:t xml:space="preserve">Kumar, DJ, Saritha, V, Moorthy, K, Kumar, BTS (2010). Prevalence, antibiotic resistance and RAPD analysis of food isolates of </w:t>
      </w:r>
      <w:r w:rsidRPr="00857BA3">
        <w:rPr>
          <w:rFonts w:ascii="Times New Roman" w:hAnsi="Times New Roman" w:cs="Times New Roman"/>
          <w:bCs/>
          <w:i/>
          <w:iCs/>
          <w:color w:val="000000" w:themeColor="text1"/>
          <w:sz w:val="24"/>
          <w:szCs w:val="24"/>
        </w:rPr>
        <w:t xml:space="preserve">Salmonella </w:t>
      </w:r>
      <w:r w:rsidRPr="00857BA3">
        <w:rPr>
          <w:rFonts w:ascii="Times New Roman" w:hAnsi="Times New Roman" w:cs="Times New Roman"/>
          <w:bCs/>
          <w:i/>
          <w:color w:val="000000" w:themeColor="text1"/>
          <w:sz w:val="24"/>
          <w:szCs w:val="24"/>
        </w:rPr>
        <w:t>species</w:t>
      </w:r>
      <w:r w:rsidRPr="00857BA3">
        <w:rPr>
          <w:rFonts w:ascii="Times New Roman" w:hAnsi="Times New Roman" w:cs="Times New Roman"/>
          <w:bCs/>
          <w:color w:val="000000" w:themeColor="text1"/>
          <w:sz w:val="24"/>
          <w:szCs w:val="24"/>
        </w:rPr>
        <w:t xml:space="preserve">. Int. J. Biol.Technol. 1(3):50-55. </w:t>
      </w:r>
    </w:p>
    <w:p w:rsidR="000708E0" w:rsidRDefault="00B321AF" w:rsidP="000708E0">
      <w:pPr>
        <w:spacing w:after="0" w:line="480" w:lineRule="auto"/>
        <w:ind w:left="567" w:hanging="567"/>
        <w:jc w:val="both"/>
        <w:rPr>
          <w:rFonts w:ascii="Times New Roman" w:hAnsi="Times New Roman" w:cs="Times New Roman"/>
          <w:color w:val="000000" w:themeColor="text1"/>
          <w:sz w:val="24"/>
          <w:szCs w:val="24"/>
        </w:rPr>
      </w:pPr>
      <w:hyperlink r:id="rId27" w:history="1">
        <w:r w:rsidR="000708E0" w:rsidRPr="00857BA3">
          <w:rPr>
            <w:rStyle w:val="Hyperlink"/>
            <w:rFonts w:ascii="Times New Roman" w:eastAsiaTheme="majorEastAsia" w:hAnsi="Times New Roman" w:cs="Times New Roman"/>
            <w:color w:val="000000" w:themeColor="text1"/>
            <w:sz w:val="24"/>
            <w:szCs w:val="24"/>
            <w:u w:val="none"/>
          </w:rPr>
          <w:t>Kumar, R</w:t>
        </w:r>
      </w:hyperlink>
      <w:r w:rsidR="000708E0" w:rsidRPr="00857BA3">
        <w:rPr>
          <w:rFonts w:ascii="Times New Roman" w:hAnsi="Times New Roman" w:cs="Times New Roman"/>
          <w:color w:val="000000" w:themeColor="text1"/>
          <w:sz w:val="24"/>
          <w:szCs w:val="24"/>
        </w:rPr>
        <w:t xml:space="preserve">, </w:t>
      </w:r>
      <w:hyperlink r:id="rId28" w:history="1">
        <w:r w:rsidR="000708E0" w:rsidRPr="00857BA3">
          <w:rPr>
            <w:rStyle w:val="Hyperlink"/>
            <w:rFonts w:ascii="Times New Roman" w:eastAsiaTheme="majorEastAsia" w:hAnsi="Times New Roman" w:cs="Times New Roman"/>
            <w:color w:val="000000" w:themeColor="text1"/>
            <w:sz w:val="24"/>
            <w:szCs w:val="24"/>
            <w:u w:val="none"/>
          </w:rPr>
          <w:t>Surendran, PK</w:t>
        </w:r>
      </w:hyperlink>
      <w:r w:rsidR="000708E0" w:rsidRPr="00857BA3">
        <w:rPr>
          <w:rFonts w:ascii="Times New Roman" w:hAnsi="Times New Roman" w:cs="Times New Roman"/>
          <w:color w:val="000000" w:themeColor="text1"/>
          <w:sz w:val="24"/>
          <w:szCs w:val="24"/>
        </w:rPr>
        <w:t xml:space="preserve"> and </w:t>
      </w:r>
      <w:hyperlink r:id="rId29" w:history="1">
        <w:r w:rsidR="000708E0" w:rsidRPr="00857BA3">
          <w:rPr>
            <w:rStyle w:val="Hyperlink"/>
            <w:rFonts w:ascii="Times New Roman" w:eastAsiaTheme="majorEastAsia" w:hAnsi="Times New Roman" w:cs="Times New Roman"/>
            <w:color w:val="000000" w:themeColor="text1"/>
            <w:sz w:val="24"/>
            <w:szCs w:val="24"/>
            <w:u w:val="none"/>
          </w:rPr>
          <w:t>Thampuran, N</w:t>
        </w:r>
      </w:hyperlink>
      <w:r w:rsidR="000708E0" w:rsidRPr="00857BA3">
        <w:rPr>
          <w:rFonts w:ascii="Times New Roman" w:hAnsi="Times New Roman" w:cs="Times New Roman"/>
          <w:color w:val="000000" w:themeColor="text1"/>
          <w:sz w:val="24"/>
          <w:szCs w:val="24"/>
        </w:rPr>
        <w:t xml:space="preserve"> (2008). </w:t>
      </w:r>
      <w:r w:rsidR="000708E0" w:rsidRPr="00857BA3">
        <w:rPr>
          <w:rFonts w:ascii="Times New Roman" w:hAnsi="Times New Roman" w:cs="Times New Roman"/>
          <w:bCs/>
          <w:color w:val="000000" w:themeColor="text1"/>
          <w:sz w:val="24"/>
          <w:szCs w:val="24"/>
        </w:rPr>
        <w:t xml:space="preserve">Evaluation of culture, ELISA and PCR assays for the detection of </w:t>
      </w:r>
      <w:r w:rsidR="000708E0" w:rsidRPr="00857BA3">
        <w:rPr>
          <w:rFonts w:ascii="Times New Roman" w:hAnsi="Times New Roman" w:cs="Times New Roman"/>
          <w:bCs/>
          <w:i/>
          <w:color w:val="000000" w:themeColor="text1"/>
          <w:sz w:val="24"/>
          <w:szCs w:val="24"/>
        </w:rPr>
        <w:t>Salmonella</w:t>
      </w:r>
      <w:r w:rsidR="000708E0" w:rsidRPr="00857BA3">
        <w:rPr>
          <w:rFonts w:ascii="Times New Roman" w:hAnsi="Times New Roman" w:cs="Times New Roman"/>
          <w:bCs/>
          <w:color w:val="000000" w:themeColor="text1"/>
          <w:sz w:val="24"/>
          <w:szCs w:val="24"/>
        </w:rPr>
        <w:t xml:space="preserve"> in seafood.</w:t>
      </w:r>
      <w:r w:rsidR="000708E0" w:rsidRPr="00857BA3">
        <w:rPr>
          <w:rFonts w:ascii="Times New Roman" w:hAnsi="Times New Roman" w:cs="Times New Roman"/>
          <w:color w:val="000000" w:themeColor="text1"/>
          <w:sz w:val="24"/>
          <w:szCs w:val="24"/>
        </w:rPr>
        <w:t xml:space="preserve"> </w:t>
      </w:r>
      <w:hyperlink r:id="rId30" w:tooltip="Letters in applied microbiology." w:history="1">
        <w:r w:rsidR="000708E0" w:rsidRPr="00857BA3">
          <w:rPr>
            <w:rStyle w:val="Hyperlink"/>
            <w:rFonts w:ascii="Times New Roman" w:eastAsiaTheme="majorEastAsia" w:hAnsi="Times New Roman" w:cs="Times New Roman"/>
            <w:color w:val="000000" w:themeColor="text1"/>
            <w:sz w:val="24"/>
            <w:szCs w:val="24"/>
            <w:u w:val="none"/>
          </w:rPr>
          <w:t>Lett. Appl. Microbiol</w:t>
        </w:r>
      </w:hyperlink>
      <w:r w:rsidR="000708E0" w:rsidRPr="00857BA3">
        <w:rPr>
          <w:rFonts w:ascii="Times New Roman" w:hAnsi="Times New Roman" w:cs="Times New Roman"/>
          <w:sz w:val="24"/>
          <w:szCs w:val="24"/>
        </w:rPr>
        <w:t>.</w:t>
      </w:r>
      <w:r w:rsidR="000708E0" w:rsidRPr="00857BA3">
        <w:rPr>
          <w:rFonts w:ascii="Times New Roman" w:hAnsi="Times New Roman" w:cs="Times New Roman"/>
          <w:color w:val="000000" w:themeColor="text1"/>
          <w:sz w:val="24"/>
          <w:szCs w:val="24"/>
        </w:rPr>
        <w:t xml:space="preserve"> 46(2): 221-226.</w:t>
      </w:r>
    </w:p>
    <w:p w:rsidR="000708E0" w:rsidRDefault="000708E0" w:rsidP="000708E0">
      <w:pPr>
        <w:spacing w:after="0" w:line="480" w:lineRule="auto"/>
        <w:ind w:left="567" w:hanging="567"/>
        <w:jc w:val="both"/>
        <w:rPr>
          <w:rFonts w:ascii="Times New Roman" w:hAnsi="Times New Roman" w:cs="Times New Roman"/>
          <w:color w:val="000000" w:themeColor="text1"/>
          <w:sz w:val="24"/>
          <w:szCs w:val="24"/>
        </w:rPr>
      </w:pPr>
      <w:r w:rsidRPr="00857BA3">
        <w:rPr>
          <w:rFonts w:ascii="Times New Roman" w:hAnsi="Times New Roman" w:cs="Times New Roman"/>
          <w:color w:val="000000" w:themeColor="text1"/>
          <w:sz w:val="24"/>
          <w:szCs w:val="24"/>
        </w:rPr>
        <w:t xml:space="preserve">Loongyai, W, Promphet, K, Kangsukul, N and Noppha, R (2010). Detection of </w:t>
      </w:r>
      <w:r w:rsidRPr="00857BA3">
        <w:rPr>
          <w:rFonts w:ascii="Times New Roman" w:hAnsi="Times New Roman" w:cs="Times New Roman"/>
          <w:i/>
          <w:iCs/>
          <w:color w:val="000000" w:themeColor="text1"/>
          <w:sz w:val="24"/>
          <w:szCs w:val="24"/>
        </w:rPr>
        <w:t>Salmonella</w:t>
      </w:r>
      <w:r w:rsidRPr="00857BA3">
        <w:rPr>
          <w:rFonts w:ascii="Times New Roman" w:hAnsi="Times New Roman" w:cs="Times New Roman"/>
          <w:iCs/>
          <w:color w:val="000000" w:themeColor="text1"/>
          <w:sz w:val="24"/>
          <w:szCs w:val="24"/>
        </w:rPr>
        <w:t xml:space="preserve"> </w:t>
      </w:r>
      <w:r w:rsidRPr="00857BA3">
        <w:rPr>
          <w:rFonts w:ascii="Times New Roman" w:hAnsi="Times New Roman" w:cs="Times New Roman"/>
          <w:color w:val="000000" w:themeColor="text1"/>
          <w:sz w:val="24"/>
          <w:szCs w:val="24"/>
        </w:rPr>
        <w:t>in egg shell and egg content from different housing systems for laying hens. World Acad. Sci. Eng. Technol. 65.</w:t>
      </w:r>
    </w:p>
    <w:p w:rsidR="000708E0" w:rsidRDefault="000708E0" w:rsidP="000708E0">
      <w:pPr>
        <w:spacing w:after="0" w:line="480" w:lineRule="auto"/>
        <w:ind w:left="567" w:hanging="567"/>
        <w:jc w:val="both"/>
        <w:rPr>
          <w:rFonts w:ascii="Times New Roman" w:hAnsi="Times New Roman" w:cs="Times New Roman"/>
          <w:color w:val="000000" w:themeColor="text1"/>
          <w:sz w:val="24"/>
          <w:szCs w:val="24"/>
        </w:rPr>
      </w:pPr>
      <w:r w:rsidRPr="00857BA3">
        <w:rPr>
          <w:rFonts w:ascii="Times New Roman" w:hAnsi="Times New Roman" w:cs="Times New Roman"/>
          <w:color w:val="000000" w:themeColor="text1"/>
          <w:sz w:val="24"/>
          <w:szCs w:val="24"/>
        </w:rPr>
        <w:t xml:space="preserve">Malorny, B, Huehn, S, Dieckmann, R, Kramer, N. and Helmuth, R (2009). Polymerase chain reaction for the rapid detection and serovar identification of </w:t>
      </w:r>
      <w:r w:rsidRPr="00857BA3">
        <w:rPr>
          <w:rFonts w:ascii="Times New Roman" w:hAnsi="Times New Roman" w:cs="Times New Roman"/>
          <w:i/>
          <w:color w:val="000000" w:themeColor="text1"/>
          <w:sz w:val="24"/>
          <w:szCs w:val="24"/>
        </w:rPr>
        <w:t>Salmonella</w:t>
      </w:r>
      <w:r w:rsidRPr="00857BA3">
        <w:rPr>
          <w:rFonts w:ascii="Times New Roman" w:hAnsi="Times New Roman" w:cs="Times New Roman"/>
          <w:color w:val="000000" w:themeColor="text1"/>
          <w:sz w:val="24"/>
          <w:szCs w:val="24"/>
        </w:rPr>
        <w:t xml:space="preserve"> in food and feeding stuff. Food Analytical Methods, 2:81-95.</w:t>
      </w:r>
    </w:p>
    <w:p w:rsidR="000708E0" w:rsidRDefault="000708E0" w:rsidP="000708E0">
      <w:pPr>
        <w:spacing w:after="0" w:line="480" w:lineRule="auto"/>
        <w:ind w:left="567" w:hanging="567"/>
        <w:jc w:val="both"/>
        <w:rPr>
          <w:rFonts w:ascii="Times New Roman" w:hAnsi="Times New Roman" w:cs="Times New Roman"/>
          <w:color w:val="000000" w:themeColor="text1"/>
          <w:sz w:val="24"/>
          <w:szCs w:val="24"/>
        </w:rPr>
      </w:pPr>
      <w:r w:rsidRPr="00857BA3">
        <w:rPr>
          <w:rFonts w:ascii="Times New Roman" w:hAnsi="Times New Roman" w:cs="Times New Roman"/>
          <w:color w:val="000000" w:themeColor="text1"/>
          <w:sz w:val="24"/>
          <w:szCs w:val="24"/>
        </w:rPr>
        <w:lastRenderedPageBreak/>
        <w:t xml:space="preserve">Miller SI and Pegues DA (2000). </w:t>
      </w:r>
      <w:r w:rsidRPr="00857BA3">
        <w:rPr>
          <w:rFonts w:ascii="Times New Roman" w:hAnsi="Times New Roman" w:cs="Times New Roman"/>
          <w:i/>
          <w:iCs/>
          <w:color w:val="000000" w:themeColor="text1"/>
          <w:sz w:val="24"/>
          <w:szCs w:val="24"/>
        </w:rPr>
        <w:t xml:space="preserve">Salmonella </w:t>
      </w:r>
      <w:r w:rsidRPr="00857BA3">
        <w:rPr>
          <w:rFonts w:ascii="Times New Roman" w:hAnsi="Times New Roman" w:cs="Times New Roman"/>
          <w:i/>
          <w:color w:val="000000" w:themeColor="text1"/>
          <w:sz w:val="24"/>
          <w:szCs w:val="24"/>
        </w:rPr>
        <w:t>species</w:t>
      </w:r>
      <w:r w:rsidRPr="00857BA3">
        <w:rPr>
          <w:rFonts w:ascii="Times New Roman" w:hAnsi="Times New Roman" w:cs="Times New Roman"/>
          <w:color w:val="000000" w:themeColor="text1"/>
          <w:sz w:val="24"/>
          <w:szCs w:val="24"/>
        </w:rPr>
        <w:t xml:space="preserve">, including </w:t>
      </w:r>
      <w:r w:rsidRPr="00857BA3">
        <w:rPr>
          <w:rFonts w:ascii="Times New Roman" w:hAnsi="Times New Roman" w:cs="Times New Roman"/>
          <w:i/>
          <w:iCs/>
          <w:color w:val="000000" w:themeColor="text1"/>
          <w:sz w:val="24"/>
          <w:szCs w:val="24"/>
        </w:rPr>
        <w:t>Salmonella</w:t>
      </w:r>
      <w:r w:rsidRPr="00857BA3">
        <w:rPr>
          <w:rFonts w:ascii="Times New Roman" w:hAnsi="Times New Roman" w:cs="Times New Roman"/>
          <w:iCs/>
          <w:color w:val="000000" w:themeColor="text1"/>
          <w:sz w:val="24"/>
          <w:szCs w:val="24"/>
        </w:rPr>
        <w:t xml:space="preserve"> typhi</w:t>
      </w:r>
      <w:r w:rsidRPr="00857BA3">
        <w:rPr>
          <w:rFonts w:ascii="Times New Roman" w:hAnsi="Times New Roman" w:cs="Times New Roman"/>
          <w:color w:val="000000" w:themeColor="text1"/>
          <w:sz w:val="24"/>
          <w:szCs w:val="24"/>
        </w:rPr>
        <w:t xml:space="preserve">. In: </w:t>
      </w:r>
      <w:r w:rsidRPr="00857BA3">
        <w:rPr>
          <w:rFonts w:ascii="Times New Roman" w:hAnsi="Times New Roman" w:cs="Times New Roman"/>
          <w:i/>
          <w:iCs/>
          <w:color w:val="000000" w:themeColor="text1"/>
          <w:sz w:val="24"/>
          <w:szCs w:val="24"/>
        </w:rPr>
        <w:t>Principles and practice of infectious diseases</w:t>
      </w:r>
      <w:r w:rsidRPr="00857BA3">
        <w:rPr>
          <w:rFonts w:ascii="Times New Roman" w:hAnsi="Times New Roman" w:cs="Times New Roman"/>
          <w:color w:val="000000" w:themeColor="text1"/>
          <w:sz w:val="24"/>
          <w:szCs w:val="24"/>
        </w:rPr>
        <w:t>. eds Mandell, G.L.,  Bennett, J.E. and Dolin, R. Philadelphia: Churchill Livingstone, pp. 2344–63.</w:t>
      </w:r>
    </w:p>
    <w:p w:rsidR="000708E0" w:rsidRDefault="00B321AF" w:rsidP="000708E0">
      <w:pPr>
        <w:spacing w:after="0" w:line="480" w:lineRule="auto"/>
        <w:ind w:left="567" w:hanging="567"/>
        <w:jc w:val="both"/>
        <w:rPr>
          <w:rFonts w:ascii="Times New Roman" w:hAnsi="Times New Roman" w:cs="Times New Roman"/>
          <w:color w:val="000000" w:themeColor="text1"/>
          <w:sz w:val="24"/>
          <w:szCs w:val="24"/>
        </w:rPr>
      </w:pPr>
      <w:hyperlink r:id="rId31" w:history="1">
        <w:r w:rsidR="000708E0" w:rsidRPr="00857BA3">
          <w:rPr>
            <w:rStyle w:val="Hyperlink"/>
            <w:rFonts w:ascii="Times New Roman" w:eastAsiaTheme="majorEastAsia" w:hAnsi="Times New Roman" w:cs="Times New Roman"/>
            <w:color w:val="000000" w:themeColor="text1"/>
            <w:sz w:val="24"/>
            <w:szCs w:val="24"/>
            <w:u w:val="none"/>
          </w:rPr>
          <w:t>Nicolay, N</w:t>
        </w:r>
      </w:hyperlink>
      <w:r w:rsidR="000708E0" w:rsidRPr="00857BA3">
        <w:rPr>
          <w:rFonts w:ascii="Times New Roman" w:hAnsi="Times New Roman" w:cs="Times New Roman"/>
          <w:color w:val="000000" w:themeColor="text1"/>
          <w:sz w:val="24"/>
          <w:szCs w:val="24"/>
        </w:rPr>
        <w:t xml:space="preserve">, </w:t>
      </w:r>
      <w:hyperlink r:id="rId32" w:history="1">
        <w:r w:rsidR="000708E0" w:rsidRPr="00857BA3">
          <w:rPr>
            <w:rStyle w:val="Hyperlink"/>
            <w:rFonts w:ascii="Times New Roman" w:eastAsiaTheme="majorEastAsia" w:hAnsi="Times New Roman" w:cs="Times New Roman"/>
            <w:color w:val="000000" w:themeColor="text1"/>
            <w:sz w:val="24"/>
            <w:szCs w:val="24"/>
            <w:u w:val="none"/>
          </w:rPr>
          <w:t>Thornton, L</w:t>
        </w:r>
      </w:hyperlink>
      <w:r w:rsidR="000708E0" w:rsidRPr="00857BA3">
        <w:rPr>
          <w:rFonts w:ascii="Times New Roman" w:hAnsi="Times New Roman" w:cs="Times New Roman"/>
          <w:color w:val="000000" w:themeColor="text1"/>
          <w:sz w:val="24"/>
          <w:szCs w:val="24"/>
        </w:rPr>
        <w:t xml:space="preserve">, </w:t>
      </w:r>
      <w:hyperlink r:id="rId33" w:history="1">
        <w:r w:rsidR="000708E0" w:rsidRPr="00857BA3">
          <w:rPr>
            <w:rStyle w:val="Hyperlink"/>
            <w:rFonts w:ascii="Times New Roman" w:eastAsiaTheme="majorEastAsia" w:hAnsi="Times New Roman" w:cs="Times New Roman"/>
            <w:color w:val="000000" w:themeColor="text1"/>
            <w:sz w:val="24"/>
            <w:szCs w:val="24"/>
            <w:u w:val="none"/>
          </w:rPr>
          <w:t>Cotter, S</w:t>
        </w:r>
      </w:hyperlink>
      <w:r w:rsidR="000708E0" w:rsidRPr="00857BA3">
        <w:rPr>
          <w:rFonts w:ascii="Times New Roman" w:hAnsi="Times New Roman" w:cs="Times New Roman"/>
          <w:color w:val="000000" w:themeColor="text1"/>
          <w:sz w:val="24"/>
          <w:szCs w:val="24"/>
        </w:rPr>
        <w:t xml:space="preserve">, </w:t>
      </w:r>
      <w:hyperlink r:id="rId34" w:history="1">
        <w:r w:rsidR="000708E0" w:rsidRPr="00857BA3">
          <w:rPr>
            <w:rStyle w:val="Hyperlink"/>
            <w:rFonts w:ascii="Times New Roman" w:eastAsiaTheme="majorEastAsia" w:hAnsi="Times New Roman" w:cs="Times New Roman"/>
            <w:color w:val="000000" w:themeColor="text1"/>
            <w:sz w:val="24"/>
            <w:szCs w:val="24"/>
            <w:u w:val="none"/>
          </w:rPr>
          <w:t>Garvey, P</w:t>
        </w:r>
      </w:hyperlink>
      <w:r w:rsidR="000708E0" w:rsidRPr="00857BA3">
        <w:rPr>
          <w:rFonts w:ascii="Times New Roman" w:hAnsi="Times New Roman" w:cs="Times New Roman"/>
          <w:color w:val="000000" w:themeColor="text1"/>
          <w:sz w:val="24"/>
          <w:szCs w:val="24"/>
        </w:rPr>
        <w:t xml:space="preserve">, </w:t>
      </w:r>
      <w:hyperlink r:id="rId35" w:history="1">
        <w:r w:rsidR="000708E0" w:rsidRPr="00857BA3">
          <w:rPr>
            <w:rStyle w:val="Hyperlink"/>
            <w:rFonts w:ascii="Times New Roman" w:eastAsiaTheme="majorEastAsia" w:hAnsi="Times New Roman" w:cs="Times New Roman"/>
            <w:color w:val="000000" w:themeColor="text1"/>
            <w:sz w:val="24"/>
            <w:szCs w:val="24"/>
            <w:u w:val="none"/>
          </w:rPr>
          <w:t>Bannon, O</w:t>
        </w:r>
      </w:hyperlink>
      <w:r w:rsidR="000708E0" w:rsidRPr="00857BA3">
        <w:rPr>
          <w:rFonts w:ascii="Times New Roman" w:hAnsi="Times New Roman" w:cs="Times New Roman"/>
          <w:color w:val="000000" w:themeColor="text1"/>
          <w:sz w:val="24"/>
          <w:szCs w:val="24"/>
        </w:rPr>
        <w:t xml:space="preserve">, </w:t>
      </w:r>
      <w:hyperlink r:id="rId36" w:history="1">
        <w:r w:rsidR="000708E0" w:rsidRPr="00857BA3">
          <w:rPr>
            <w:rStyle w:val="Hyperlink"/>
            <w:rFonts w:ascii="Times New Roman" w:eastAsiaTheme="majorEastAsia" w:hAnsi="Times New Roman" w:cs="Times New Roman"/>
            <w:color w:val="000000" w:themeColor="text1"/>
            <w:sz w:val="24"/>
            <w:szCs w:val="24"/>
            <w:u w:val="none"/>
          </w:rPr>
          <w:t>McKeown, P</w:t>
        </w:r>
      </w:hyperlink>
      <w:r w:rsidR="000708E0" w:rsidRPr="00857BA3">
        <w:rPr>
          <w:rFonts w:ascii="Times New Roman" w:hAnsi="Times New Roman" w:cs="Times New Roman"/>
          <w:color w:val="000000" w:themeColor="text1"/>
          <w:sz w:val="24"/>
          <w:szCs w:val="24"/>
        </w:rPr>
        <w:t xml:space="preserve">, </w:t>
      </w:r>
      <w:hyperlink r:id="rId37" w:history="1">
        <w:r w:rsidR="000708E0" w:rsidRPr="00857BA3">
          <w:rPr>
            <w:rStyle w:val="Hyperlink"/>
            <w:rFonts w:ascii="Times New Roman" w:eastAsiaTheme="majorEastAsia" w:hAnsi="Times New Roman" w:cs="Times New Roman"/>
            <w:color w:val="000000" w:themeColor="text1"/>
            <w:sz w:val="24"/>
            <w:szCs w:val="24"/>
            <w:u w:val="none"/>
          </w:rPr>
          <w:t>Cormican, M</w:t>
        </w:r>
      </w:hyperlink>
      <w:r w:rsidR="000708E0" w:rsidRPr="00857BA3">
        <w:rPr>
          <w:rFonts w:ascii="Times New Roman" w:hAnsi="Times New Roman" w:cs="Times New Roman"/>
          <w:color w:val="000000" w:themeColor="text1"/>
          <w:sz w:val="24"/>
          <w:szCs w:val="24"/>
        </w:rPr>
        <w:t xml:space="preserve">, </w:t>
      </w:r>
      <w:hyperlink r:id="rId38" w:history="1">
        <w:r w:rsidR="000708E0" w:rsidRPr="00857BA3">
          <w:rPr>
            <w:rStyle w:val="Hyperlink"/>
            <w:rFonts w:ascii="Times New Roman" w:eastAsiaTheme="majorEastAsia" w:hAnsi="Times New Roman" w:cs="Times New Roman"/>
            <w:color w:val="000000" w:themeColor="text1"/>
            <w:sz w:val="24"/>
            <w:szCs w:val="24"/>
            <w:u w:val="none"/>
          </w:rPr>
          <w:t>Fisher, I</w:t>
        </w:r>
      </w:hyperlink>
      <w:r w:rsidR="000708E0" w:rsidRPr="00857BA3">
        <w:rPr>
          <w:rFonts w:ascii="Times New Roman" w:hAnsi="Times New Roman" w:cs="Times New Roman"/>
          <w:color w:val="000000" w:themeColor="text1"/>
          <w:sz w:val="24"/>
          <w:szCs w:val="24"/>
        </w:rPr>
        <w:t xml:space="preserve">, </w:t>
      </w:r>
      <w:hyperlink r:id="rId39" w:history="1">
        <w:r w:rsidR="000708E0" w:rsidRPr="00857BA3">
          <w:rPr>
            <w:rStyle w:val="Hyperlink"/>
            <w:rFonts w:ascii="Times New Roman" w:eastAsiaTheme="majorEastAsia" w:hAnsi="Times New Roman" w:cs="Times New Roman"/>
            <w:color w:val="000000" w:themeColor="text1"/>
            <w:sz w:val="24"/>
            <w:szCs w:val="24"/>
            <w:u w:val="none"/>
          </w:rPr>
          <w:t>Little, C</w:t>
        </w:r>
      </w:hyperlink>
      <w:r w:rsidR="000708E0" w:rsidRPr="00857BA3">
        <w:rPr>
          <w:rFonts w:ascii="Times New Roman" w:hAnsi="Times New Roman" w:cs="Times New Roman"/>
          <w:color w:val="000000" w:themeColor="text1"/>
          <w:sz w:val="24"/>
          <w:szCs w:val="24"/>
        </w:rPr>
        <w:t xml:space="preserve">, </w:t>
      </w:r>
      <w:hyperlink r:id="rId40" w:history="1">
        <w:r w:rsidR="000708E0" w:rsidRPr="00857BA3">
          <w:rPr>
            <w:rStyle w:val="Hyperlink"/>
            <w:rFonts w:ascii="Times New Roman" w:eastAsiaTheme="majorEastAsia" w:hAnsi="Times New Roman" w:cs="Times New Roman"/>
            <w:color w:val="000000" w:themeColor="text1"/>
            <w:sz w:val="24"/>
            <w:szCs w:val="24"/>
            <w:u w:val="none"/>
          </w:rPr>
          <w:t>Boxall, N</w:t>
        </w:r>
      </w:hyperlink>
      <w:r w:rsidR="000708E0" w:rsidRPr="00857BA3">
        <w:rPr>
          <w:rFonts w:ascii="Times New Roman" w:hAnsi="Times New Roman" w:cs="Times New Roman"/>
          <w:color w:val="000000" w:themeColor="text1"/>
          <w:sz w:val="24"/>
          <w:szCs w:val="24"/>
        </w:rPr>
        <w:t xml:space="preserve">, </w:t>
      </w:r>
      <w:hyperlink r:id="rId41" w:history="1">
        <w:r w:rsidR="000708E0" w:rsidRPr="00857BA3">
          <w:rPr>
            <w:rStyle w:val="Hyperlink"/>
            <w:rFonts w:ascii="Times New Roman" w:eastAsiaTheme="majorEastAsia" w:hAnsi="Times New Roman" w:cs="Times New Roman"/>
            <w:color w:val="000000" w:themeColor="text1"/>
            <w:sz w:val="24"/>
            <w:szCs w:val="24"/>
            <w:u w:val="none"/>
          </w:rPr>
          <w:t>De-Pinna, E</w:t>
        </w:r>
      </w:hyperlink>
      <w:r w:rsidR="000708E0" w:rsidRPr="00857BA3">
        <w:rPr>
          <w:rFonts w:ascii="Times New Roman" w:hAnsi="Times New Roman" w:cs="Times New Roman"/>
          <w:color w:val="000000" w:themeColor="text1"/>
          <w:sz w:val="24"/>
          <w:szCs w:val="24"/>
        </w:rPr>
        <w:t xml:space="preserve">, </w:t>
      </w:r>
      <w:hyperlink r:id="rId42" w:history="1">
        <w:r w:rsidR="000708E0" w:rsidRPr="00857BA3">
          <w:rPr>
            <w:rStyle w:val="Hyperlink"/>
            <w:rFonts w:ascii="Times New Roman" w:eastAsiaTheme="majorEastAsia" w:hAnsi="Times New Roman" w:cs="Times New Roman"/>
            <w:color w:val="000000" w:themeColor="text1"/>
            <w:sz w:val="24"/>
            <w:szCs w:val="24"/>
            <w:u w:val="none"/>
          </w:rPr>
          <w:t>Peters, TM</w:t>
        </w:r>
      </w:hyperlink>
      <w:r w:rsidR="000708E0" w:rsidRPr="00857BA3">
        <w:rPr>
          <w:rFonts w:ascii="Times New Roman" w:hAnsi="Times New Roman" w:cs="Times New Roman"/>
          <w:color w:val="000000" w:themeColor="text1"/>
          <w:sz w:val="24"/>
          <w:szCs w:val="24"/>
        </w:rPr>
        <w:t xml:space="preserve">, </w:t>
      </w:r>
      <w:hyperlink r:id="rId43" w:history="1">
        <w:r w:rsidR="000708E0" w:rsidRPr="00857BA3">
          <w:rPr>
            <w:rStyle w:val="Hyperlink"/>
            <w:rFonts w:ascii="Times New Roman" w:eastAsiaTheme="majorEastAsia" w:hAnsi="Times New Roman" w:cs="Times New Roman"/>
            <w:color w:val="000000" w:themeColor="text1"/>
            <w:sz w:val="24"/>
            <w:szCs w:val="24"/>
            <w:u w:val="none"/>
          </w:rPr>
          <w:t>Cowden, J</w:t>
        </w:r>
      </w:hyperlink>
      <w:r w:rsidR="000708E0" w:rsidRPr="00857BA3">
        <w:rPr>
          <w:rFonts w:ascii="Times New Roman" w:hAnsi="Times New Roman" w:cs="Times New Roman"/>
          <w:color w:val="000000" w:themeColor="text1"/>
          <w:sz w:val="24"/>
          <w:szCs w:val="24"/>
        </w:rPr>
        <w:t xml:space="preserve">, </w:t>
      </w:r>
      <w:hyperlink r:id="rId44" w:history="1">
        <w:r w:rsidR="000708E0" w:rsidRPr="00857BA3">
          <w:rPr>
            <w:rStyle w:val="Hyperlink"/>
            <w:rFonts w:ascii="Times New Roman" w:eastAsiaTheme="majorEastAsia" w:hAnsi="Times New Roman" w:cs="Times New Roman"/>
            <w:color w:val="000000" w:themeColor="text1"/>
            <w:sz w:val="24"/>
            <w:szCs w:val="24"/>
            <w:u w:val="none"/>
          </w:rPr>
          <w:t>Salmon, R</w:t>
        </w:r>
      </w:hyperlink>
      <w:r w:rsidR="000708E0" w:rsidRPr="00857BA3">
        <w:rPr>
          <w:rFonts w:ascii="Times New Roman" w:hAnsi="Times New Roman" w:cs="Times New Roman"/>
          <w:color w:val="000000" w:themeColor="text1"/>
          <w:sz w:val="24"/>
          <w:szCs w:val="24"/>
        </w:rPr>
        <w:t xml:space="preserve">, </w:t>
      </w:r>
      <w:hyperlink r:id="rId45" w:history="1">
        <w:r w:rsidR="000708E0" w:rsidRPr="00857BA3">
          <w:rPr>
            <w:rStyle w:val="Hyperlink"/>
            <w:rFonts w:ascii="Times New Roman" w:eastAsiaTheme="majorEastAsia" w:hAnsi="Times New Roman" w:cs="Times New Roman"/>
            <w:color w:val="000000" w:themeColor="text1"/>
            <w:sz w:val="24"/>
            <w:szCs w:val="24"/>
            <w:u w:val="none"/>
          </w:rPr>
          <w:t>Mason, B</w:t>
        </w:r>
      </w:hyperlink>
      <w:r w:rsidR="000708E0" w:rsidRPr="00857BA3">
        <w:rPr>
          <w:rFonts w:ascii="Times New Roman" w:hAnsi="Times New Roman" w:cs="Times New Roman"/>
          <w:color w:val="000000" w:themeColor="text1"/>
          <w:sz w:val="24"/>
          <w:szCs w:val="24"/>
        </w:rPr>
        <w:t xml:space="preserve">, </w:t>
      </w:r>
      <w:hyperlink r:id="rId46" w:history="1">
        <w:r w:rsidR="000708E0" w:rsidRPr="00857BA3">
          <w:rPr>
            <w:rStyle w:val="Hyperlink"/>
            <w:rFonts w:ascii="Times New Roman" w:eastAsiaTheme="majorEastAsia" w:hAnsi="Times New Roman" w:cs="Times New Roman"/>
            <w:color w:val="000000" w:themeColor="text1"/>
            <w:sz w:val="24"/>
            <w:szCs w:val="24"/>
            <w:u w:val="none"/>
          </w:rPr>
          <w:t>Irvine, N</w:t>
        </w:r>
      </w:hyperlink>
      <w:r w:rsidR="000708E0" w:rsidRPr="00857BA3">
        <w:rPr>
          <w:rFonts w:ascii="Times New Roman" w:hAnsi="Times New Roman" w:cs="Times New Roman"/>
          <w:color w:val="000000" w:themeColor="text1"/>
          <w:sz w:val="24"/>
          <w:szCs w:val="24"/>
        </w:rPr>
        <w:t xml:space="preserve">, </w:t>
      </w:r>
      <w:hyperlink r:id="rId47" w:history="1">
        <w:r w:rsidR="000708E0" w:rsidRPr="00857BA3">
          <w:rPr>
            <w:rStyle w:val="Hyperlink"/>
            <w:rFonts w:ascii="Times New Roman" w:eastAsiaTheme="majorEastAsia" w:hAnsi="Times New Roman" w:cs="Times New Roman"/>
            <w:color w:val="000000" w:themeColor="text1"/>
            <w:sz w:val="24"/>
            <w:szCs w:val="24"/>
            <w:u w:val="none"/>
          </w:rPr>
          <w:t>Rooney, P</w:t>
        </w:r>
      </w:hyperlink>
      <w:r w:rsidR="000708E0" w:rsidRPr="00857BA3">
        <w:rPr>
          <w:rFonts w:ascii="Times New Roman" w:hAnsi="Times New Roman" w:cs="Times New Roman"/>
          <w:color w:val="000000" w:themeColor="text1"/>
          <w:sz w:val="24"/>
          <w:szCs w:val="24"/>
        </w:rPr>
        <w:t xml:space="preserve">. and </w:t>
      </w:r>
      <w:hyperlink r:id="rId48" w:history="1">
        <w:r w:rsidR="000708E0" w:rsidRPr="00857BA3">
          <w:rPr>
            <w:rStyle w:val="Hyperlink"/>
            <w:rFonts w:ascii="Times New Roman" w:eastAsiaTheme="majorEastAsia" w:hAnsi="Times New Roman" w:cs="Times New Roman"/>
            <w:color w:val="000000" w:themeColor="text1"/>
            <w:sz w:val="24"/>
            <w:szCs w:val="24"/>
            <w:u w:val="none"/>
          </w:rPr>
          <w:t>O’Flanagan, D</w:t>
        </w:r>
      </w:hyperlink>
      <w:r w:rsidR="000708E0" w:rsidRPr="00857BA3">
        <w:rPr>
          <w:rFonts w:ascii="Times New Roman" w:hAnsi="Times New Roman" w:cs="Times New Roman"/>
          <w:color w:val="000000" w:themeColor="text1"/>
          <w:sz w:val="24"/>
          <w:szCs w:val="24"/>
        </w:rPr>
        <w:t xml:space="preserve"> (2010). </w:t>
      </w:r>
      <w:r w:rsidR="000708E0" w:rsidRPr="00857BA3">
        <w:rPr>
          <w:rFonts w:ascii="Times New Roman" w:hAnsi="Times New Roman" w:cs="Times New Roman"/>
          <w:i/>
          <w:color w:val="000000" w:themeColor="text1"/>
          <w:sz w:val="24"/>
          <w:szCs w:val="24"/>
        </w:rPr>
        <w:t>Salmonella</w:t>
      </w:r>
      <w:r w:rsidR="000708E0" w:rsidRPr="00857BA3">
        <w:rPr>
          <w:rFonts w:ascii="Times New Roman" w:hAnsi="Times New Roman" w:cs="Times New Roman"/>
          <w:color w:val="000000" w:themeColor="text1"/>
          <w:sz w:val="24"/>
          <w:szCs w:val="24"/>
        </w:rPr>
        <w:t xml:space="preserve"> </w:t>
      </w:r>
      <w:r w:rsidR="000708E0" w:rsidRPr="00857BA3">
        <w:rPr>
          <w:rFonts w:ascii="Times New Roman" w:hAnsi="Times New Roman" w:cs="Times New Roman"/>
          <w:i/>
          <w:color w:val="000000" w:themeColor="text1"/>
          <w:sz w:val="24"/>
          <w:szCs w:val="24"/>
        </w:rPr>
        <w:t>enterica</w:t>
      </w:r>
      <w:r w:rsidR="000708E0" w:rsidRPr="00857BA3">
        <w:rPr>
          <w:rFonts w:ascii="Times New Roman" w:hAnsi="Times New Roman" w:cs="Times New Roman"/>
          <w:color w:val="000000" w:themeColor="text1"/>
          <w:sz w:val="24"/>
          <w:szCs w:val="24"/>
        </w:rPr>
        <w:t xml:space="preserve"> serovar Agona European outbreak associated with a food company. </w:t>
      </w:r>
      <w:hyperlink r:id="rId49" w:tooltip="Epidemiology and infection." w:history="1">
        <w:r w:rsidR="000708E0" w:rsidRPr="00857BA3">
          <w:rPr>
            <w:rStyle w:val="Hyperlink"/>
            <w:rFonts w:ascii="Times New Roman" w:eastAsiaTheme="majorEastAsia" w:hAnsi="Times New Roman" w:cs="Times New Roman"/>
            <w:color w:val="000000" w:themeColor="text1"/>
            <w:sz w:val="24"/>
            <w:szCs w:val="24"/>
            <w:u w:val="none"/>
          </w:rPr>
          <w:t>Epidem. Infect</w:t>
        </w:r>
      </w:hyperlink>
      <w:r w:rsidR="000708E0" w:rsidRPr="00857BA3">
        <w:rPr>
          <w:rFonts w:ascii="Times New Roman" w:hAnsi="Times New Roman" w:cs="Times New Roman"/>
          <w:sz w:val="24"/>
          <w:szCs w:val="24"/>
        </w:rPr>
        <w:t>.</w:t>
      </w:r>
      <w:r w:rsidR="000708E0" w:rsidRPr="00857BA3">
        <w:rPr>
          <w:rFonts w:ascii="Times New Roman" w:hAnsi="Times New Roman" w:cs="Times New Roman"/>
          <w:color w:val="000000" w:themeColor="text1"/>
          <w:sz w:val="24"/>
          <w:szCs w:val="24"/>
        </w:rPr>
        <w:t xml:space="preserve"> 18:1-9. </w:t>
      </w:r>
    </w:p>
    <w:p w:rsidR="000708E0" w:rsidRDefault="000708E0" w:rsidP="000708E0">
      <w:pPr>
        <w:spacing w:after="0" w:line="480" w:lineRule="auto"/>
        <w:ind w:left="567" w:hanging="567"/>
        <w:jc w:val="both"/>
        <w:rPr>
          <w:rFonts w:ascii="Times New Roman" w:hAnsi="Times New Roman" w:cs="Times New Roman"/>
          <w:color w:val="000000" w:themeColor="text1"/>
          <w:sz w:val="24"/>
          <w:szCs w:val="24"/>
        </w:rPr>
      </w:pPr>
      <w:r w:rsidRPr="00857BA3">
        <w:rPr>
          <w:rFonts w:ascii="Times New Roman" w:hAnsi="Times New Roman" w:cs="Times New Roman"/>
          <w:color w:val="000000" w:themeColor="text1"/>
          <w:sz w:val="24"/>
          <w:szCs w:val="24"/>
        </w:rPr>
        <w:t xml:space="preserve">Rahn, K, Degandlis, SA, Clarke, RC, McEwen, SA, Galan, JE, Ginocchia, C, Curtis III, R and Gyles, J (1992). Amplification of an </w:t>
      </w:r>
      <w:r w:rsidRPr="00857BA3">
        <w:rPr>
          <w:rFonts w:ascii="Times New Roman" w:hAnsi="Times New Roman" w:cs="Times New Roman"/>
          <w:i/>
          <w:color w:val="000000" w:themeColor="text1"/>
          <w:sz w:val="24"/>
          <w:szCs w:val="24"/>
        </w:rPr>
        <w:t>inv</w:t>
      </w:r>
      <w:r w:rsidRPr="00857BA3">
        <w:rPr>
          <w:rFonts w:ascii="Times New Roman" w:hAnsi="Times New Roman" w:cs="Times New Roman"/>
          <w:color w:val="000000" w:themeColor="text1"/>
          <w:sz w:val="24"/>
          <w:szCs w:val="24"/>
        </w:rPr>
        <w:t xml:space="preserve">A gene sequence of </w:t>
      </w:r>
      <w:r w:rsidRPr="00857BA3">
        <w:rPr>
          <w:rFonts w:ascii="Times New Roman" w:hAnsi="Times New Roman" w:cs="Times New Roman"/>
          <w:i/>
          <w:color w:val="000000" w:themeColor="text1"/>
          <w:sz w:val="24"/>
          <w:szCs w:val="24"/>
        </w:rPr>
        <w:t>Salmonella</w:t>
      </w:r>
      <w:r w:rsidRPr="00857BA3">
        <w:rPr>
          <w:rFonts w:ascii="Times New Roman" w:hAnsi="Times New Roman" w:cs="Times New Roman"/>
          <w:color w:val="000000" w:themeColor="text1"/>
          <w:sz w:val="24"/>
          <w:szCs w:val="24"/>
        </w:rPr>
        <w:t xml:space="preserve"> Typhimurium by polymerase chain reaction as a specific method of detection of </w:t>
      </w:r>
      <w:r w:rsidRPr="00857BA3">
        <w:rPr>
          <w:rFonts w:ascii="Times New Roman" w:hAnsi="Times New Roman" w:cs="Times New Roman"/>
          <w:i/>
          <w:color w:val="000000" w:themeColor="text1"/>
          <w:sz w:val="24"/>
          <w:szCs w:val="24"/>
        </w:rPr>
        <w:t>Salmonella</w:t>
      </w:r>
      <w:r w:rsidRPr="00857BA3">
        <w:rPr>
          <w:rFonts w:ascii="Times New Roman" w:hAnsi="Times New Roman" w:cs="Times New Roman"/>
          <w:color w:val="000000" w:themeColor="text1"/>
          <w:sz w:val="24"/>
          <w:szCs w:val="24"/>
        </w:rPr>
        <w:t>. Mol. Cell. Prob. 6: 271-279.</w:t>
      </w:r>
    </w:p>
    <w:p w:rsidR="000708E0" w:rsidRDefault="000708E0" w:rsidP="000708E0">
      <w:pPr>
        <w:spacing w:after="0" w:line="480" w:lineRule="auto"/>
        <w:ind w:left="567" w:hanging="567"/>
        <w:jc w:val="both"/>
        <w:rPr>
          <w:rFonts w:ascii="Times New Roman" w:hAnsi="Times New Roman" w:cs="Times New Roman"/>
          <w:color w:val="000000" w:themeColor="text1"/>
          <w:sz w:val="24"/>
          <w:szCs w:val="24"/>
        </w:rPr>
      </w:pPr>
      <w:r w:rsidRPr="00857BA3">
        <w:rPr>
          <w:rFonts w:ascii="Times New Roman" w:hAnsi="Times New Roman" w:cs="Times New Roman"/>
          <w:color w:val="000000" w:themeColor="text1"/>
          <w:sz w:val="24"/>
          <w:szCs w:val="24"/>
        </w:rPr>
        <w:t xml:space="preserve">Rivera-Betancourt, M, Shackelford, SD, Arthur, TM, Westmoreland, KE, Bellinger, G, Grossmann, M (2004). Prevalence of </w:t>
      </w:r>
      <w:r w:rsidRPr="00857BA3">
        <w:rPr>
          <w:rFonts w:ascii="Times New Roman" w:hAnsi="Times New Roman" w:cs="Times New Roman"/>
          <w:i/>
          <w:color w:val="000000" w:themeColor="text1"/>
          <w:sz w:val="24"/>
          <w:szCs w:val="24"/>
        </w:rPr>
        <w:t>Escherichia coli</w:t>
      </w:r>
      <w:r w:rsidRPr="00857BA3">
        <w:rPr>
          <w:rFonts w:ascii="Times New Roman" w:hAnsi="Times New Roman" w:cs="Times New Roman"/>
          <w:color w:val="000000" w:themeColor="text1"/>
          <w:sz w:val="24"/>
          <w:szCs w:val="24"/>
        </w:rPr>
        <w:t xml:space="preserve"> O157:H7, </w:t>
      </w:r>
      <w:r w:rsidRPr="00857BA3">
        <w:rPr>
          <w:rFonts w:ascii="Times New Roman" w:hAnsi="Times New Roman" w:cs="Times New Roman"/>
          <w:i/>
          <w:color w:val="000000" w:themeColor="text1"/>
          <w:sz w:val="24"/>
          <w:szCs w:val="24"/>
        </w:rPr>
        <w:t>Listeria monocytogenes</w:t>
      </w:r>
      <w:r w:rsidRPr="00857BA3">
        <w:rPr>
          <w:rFonts w:ascii="Times New Roman" w:hAnsi="Times New Roman" w:cs="Times New Roman"/>
          <w:color w:val="000000" w:themeColor="text1"/>
          <w:sz w:val="24"/>
          <w:szCs w:val="24"/>
        </w:rPr>
        <w:t xml:space="preserve"> and </w:t>
      </w:r>
      <w:r w:rsidRPr="00857BA3">
        <w:rPr>
          <w:rFonts w:ascii="Times New Roman" w:hAnsi="Times New Roman" w:cs="Times New Roman"/>
          <w:i/>
          <w:color w:val="000000" w:themeColor="text1"/>
          <w:sz w:val="24"/>
          <w:szCs w:val="24"/>
        </w:rPr>
        <w:t>Salmonella</w:t>
      </w:r>
      <w:r w:rsidRPr="00857BA3">
        <w:rPr>
          <w:rFonts w:ascii="Times New Roman" w:hAnsi="Times New Roman" w:cs="Times New Roman"/>
          <w:color w:val="000000" w:themeColor="text1"/>
          <w:sz w:val="24"/>
          <w:szCs w:val="24"/>
        </w:rPr>
        <w:t xml:space="preserve"> in two geographically distant commercial beef processing plants in the United States. J. Food Prot. 67: 295–302.</w:t>
      </w:r>
    </w:p>
    <w:p w:rsidR="000708E0" w:rsidRPr="00857BA3" w:rsidRDefault="000708E0" w:rsidP="000708E0">
      <w:pPr>
        <w:spacing w:after="0" w:line="480" w:lineRule="auto"/>
        <w:ind w:left="567" w:hanging="567"/>
        <w:jc w:val="both"/>
        <w:rPr>
          <w:rFonts w:ascii="Times New Roman" w:hAnsi="Times New Roman" w:cs="Times New Roman"/>
          <w:color w:val="000000" w:themeColor="text1"/>
          <w:sz w:val="24"/>
          <w:szCs w:val="24"/>
        </w:rPr>
      </w:pPr>
      <w:r w:rsidRPr="00857BA3">
        <w:rPr>
          <w:rFonts w:ascii="Times New Roman" w:hAnsi="Times New Roman" w:cs="Times New Roman"/>
          <w:color w:val="000000" w:themeColor="text1"/>
          <w:sz w:val="24"/>
          <w:szCs w:val="24"/>
        </w:rPr>
        <w:t xml:space="preserve">Robel, GMA, Lortedo, MA, Ojeda, AG, Garcia, OJA and Martinez, IO, Ramos, MLH and Fratamico, P (2009). </w:t>
      </w:r>
      <w:r w:rsidRPr="00857BA3">
        <w:rPr>
          <w:rFonts w:ascii="Times New Roman" w:hAnsi="Times New Roman" w:cs="Times New Roman"/>
          <w:bCs/>
          <w:sz w:val="24"/>
          <w:szCs w:val="24"/>
        </w:rPr>
        <w:t xml:space="preserve">PCR detection and microbiological isolation of </w:t>
      </w:r>
      <w:r w:rsidRPr="00857BA3">
        <w:rPr>
          <w:rFonts w:ascii="Times New Roman" w:hAnsi="Times New Roman" w:cs="Times New Roman"/>
          <w:bCs/>
          <w:i/>
          <w:iCs/>
          <w:sz w:val="24"/>
          <w:szCs w:val="24"/>
        </w:rPr>
        <w:t xml:space="preserve">Salmonella </w:t>
      </w:r>
      <w:r w:rsidRPr="00857BA3">
        <w:rPr>
          <w:rFonts w:ascii="Times New Roman" w:hAnsi="Times New Roman" w:cs="Times New Roman"/>
          <w:bCs/>
          <w:sz w:val="24"/>
          <w:szCs w:val="24"/>
        </w:rPr>
        <w:t>spp. from fresh beef and cantaloupes.</w:t>
      </w:r>
    </w:p>
    <w:p w:rsidR="000708E0" w:rsidRDefault="000708E0" w:rsidP="000708E0">
      <w:pPr>
        <w:spacing w:after="0" w:line="480" w:lineRule="auto"/>
        <w:ind w:left="567" w:hanging="567"/>
        <w:jc w:val="both"/>
        <w:rPr>
          <w:rFonts w:ascii="Times New Roman" w:hAnsi="Times New Roman" w:cs="Times New Roman"/>
          <w:sz w:val="24"/>
          <w:szCs w:val="24"/>
        </w:rPr>
      </w:pPr>
      <w:r w:rsidRPr="00857BA3">
        <w:rPr>
          <w:rFonts w:ascii="Times New Roman" w:hAnsi="Times New Roman" w:cs="Times New Roman"/>
          <w:sz w:val="24"/>
          <w:szCs w:val="24"/>
        </w:rPr>
        <w:t>Saikia P and Joshi SR (2010). Retail market poultry meats of North-East India- A microbiological survey for pathogenic contaminants. Res. J. Microbiol. 5(1): 36-43.</w:t>
      </w:r>
    </w:p>
    <w:p w:rsidR="000708E0" w:rsidRDefault="000708E0" w:rsidP="000708E0">
      <w:pPr>
        <w:spacing w:after="0" w:line="480" w:lineRule="auto"/>
        <w:ind w:left="567" w:hanging="567"/>
        <w:jc w:val="both"/>
        <w:rPr>
          <w:rFonts w:ascii="Times New Roman" w:hAnsi="Times New Roman" w:cs="Times New Roman"/>
          <w:sz w:val="24"/>
          <w:szCs w:val="24"/>
        </w:rPr>
      </w:pPr>
      <w:r w:rsidRPr="00857BA3">
        <w:rPr>
          <w:rFonts w:ascii="Times New Roman" w:hAnsi="Times New Roman" w:cs="Times New Roman"/>
          <w:sz w:val="24"/>
          <w:szCs w:val="24"/>
        </w:rPr>
        <w:t>Sambrook, J and Russell, DW (2001). Molecular Cloning: A Laboratory Manual. eds 3</w:t>
      </w:r>
      <w:r w:rsidRPr="00857BA3">
        <w:rPr>
          <w:rFonts w:ascii="Times New Roman" w:hAnsi="Times New Roman" w:cs="Times New Roman"/>
          <w:sz w:val="24"/>
          <w:szCs w:val="24"/>
          <w:vertAlign w:val="superscript"/>
        </w:rPr>
        <w:t>rd</w:t>
      </w:r>
      <w:r w:rsidRPr="00857BA3">
        <w:rPr>
          <w:rFonts w:ascii="Times New Roman" w:hAnsi="Times New Roman" w:cs="Times New Roman"/>
          <w:sz w:val="24"/>
          <w:szCs w:val="24"/>
        </w:rPr>
        <w:t xml:space="preserve">, Cold Spring Harbor Press, NY, USA. </w:t>
      </w:r>
    </w:p>
    <w:p w:rsidR="000708E0" w:rsidRDefault="000708E0" w:rsidP="000708E0">
      <w:pPr>
        <w:spacing w:after="0" w:line="480" w:lineRule="auto"/>
        <w:ind w:left="567" w:hanging="567"/>
        <w:jc w:val="both"/>
        <w:rPr>
          <w:rFonts w:ascii="Times New Roman" w:hAnsi="Times New Roman" w:cs="Times New Roman"/>
          <w:color w:val="000000" w:themeColor="text1"/>
          <w:sz w:val="24"/>
          <w:szCs w:val="24"/>
        </w:rPr>
      </w:pPr>
      <w:r w:rsidRPr="00857BA3">
        <w:rPr>
          <w:rFonts w:ascii="Times New Roman" w:hAnsi="Times New Roman" w:cs="Times New Roman"/>
          <w:bCs/>
          <w:color w:val="000000" w:themeColor="text1"/>
          <w:sz w:val="24"/>
          <w:szCs w:val="24"/>
        </w:rPr>
        <w:t xml:space="preserve">Selvaraj, R, Das, R, Ganguly, S, Ganguli, M, Dhanalakshmi, S and Mukhopadhayay, SK (2010). Characterization and antibiogram of </w:t>
      </w:r>
      <w:r w:rsidRPr="00857BA3">
        <w:rPr>
          <w:rFonts w:ascii="Times New Roman" w:hAnsi="Times New Roman" w:cs="Times New Roman"/>
          <w:bCs/>
          <w:i/>
          <w:iCs/>
          <w:color w:val="000000" w:themeColor="text1"/>
          <w:sz w:val="24"/>
          <w:szCs w:val="24"/>
        </w:rPr>
        <w:t xml:space="preserve">Salmonella </w:t>
      </w:r>
      <w:r w:rsidRPr="00857BA3">
        <w:rPr>
          <w:rFonts w:ascii="Times New Roman" w:hAnsi="Times New Roman" w:cs="Times New Roman"/>
          <w:bCs/>
          <w:i/>
          <w:color w:val="000000" w:themeColor="text1"/>
          <w:sz w:val="24"/>
          <w:szCs w:val="24"/>
        </w:rPr>
        <w:t>spp.</w:t>
      </w:r>
      <w:r w:rsidRPr="00857BA3">
        <w:rPr>
          <w:rFonts w:ascii="Times New Roman" w:hAnsi="Times New Roman" w:cs="Times New Roman"/>
          <w:bCs/>
          <w:color w:val="000000" w:themeColor="text1"/>
          <w:sz w:val="24"/>
          <w:szCs w:val="24"/>
        </w:rPr>
        <w:t xml:space="preserve"> from poultry specimens. </w:t>
      </w:r>
      <w:r w:rsidRPr="00857BA3">
        <w:rPr>
          <w:rFonts w:ascii="Times New Roman" w:hAnsi="Times New Roman" w:cs="Times New Roman"/>
          <w:color w:val="000000" w:themeColor="text1"/>
          <w:sz w:val="24"/>
          <w:szCs w:val="24"/>
        </w:rPr>
        <w:t>J. Microbiol. Antimicrob. 2(9):123-126.</w:t>
      </w:r>
    </w:p>
    <w:p w:rsidR="000708E0" w:rsidRDefault="000708E0" w:rsidP="000708E0">
      <w:pPr>
        <w:spacing w:after="0" w:line="480" w:lineRule="auto"/>
        <w:ind w:left="567" w:hanging="567"/>
        <w:jc w:val="both"/>
        <w:rPr>
          <w:rFonts w:ascii="Times New Roman" w:hAnsi="Times New Roman" w:cs="Times New Roman"/>
          <w:color w:val="000000" w:themeColor="text1"/>
          <w:sz w:val="24"/>
          <w:szCs w:val="24"/>
        </w:rPr>
      </w:pPr>
      <w:r w:rsidRPr="00857BA3">
        <w:rPr>
          <w:rFonts w:ascii="Times New Roman" w:hAnsi="Times New Roman" w:cs="Times New Roman"/>
          <w:bCs/>
          <w:color w:val="000000" w:themeColor="text1"/>
          <w:sz w:val="24"/>
          <w:szCs w:val="24"/>
        </w:rPr>
        <w:t xml:space="preserve">Selvaraj, R, Das, R, Ganguly, S, Ganguli, M, Dhanalakshmi, S and Mukhopadhayay, SK (2010). Characterization and antibiogram of </w:t>
      </w:r>
      <w:r w:rsidRPr="00857BA3">
        <w:rPr>
          <w:rFonts w:ascii="Times New Roman" w:hAnsi="Times New Roman" w:cs="Times New Roman"/>
          <w:bCs/>
          <w:i/>
          <w:iCs/>
          <w:color w:val="000000" w:themeColor="text1"/>
          <w:sz w:val="24"/>
          <w:szCs w:val="24"/>
        </w:rPr>
        <w:t xml:space="preserve">Salmonella </w:t>
      </w:r>
      <w:r w:rsidRPr="00857BA3">
        <w:rPr>
          <w:rFonts w:ascii="Times New Roman" w:hAnsi="Times New Roman" w:cs="Times New Roman"/>
          <w:bCs/>
          <w:i/>
          <w:color w:val="000000" w:themeColor="text1"/>
          <w:sz w:val="24"/>
          <w:szCs w:val="24"/>
        </w:rPr>
        <w:t>spp.</w:t>
      </w:r>
      <w:r w:rsidRPr="00857BA3">
        <w:rPr>
          <w:rFonts w:ascii="Times New Roman" w:hAnsi="Times New Roman" w:cs="Times New Roman"/>
          <w:bCs/>
          <w:color w:val="000000" w:themeColor="text1"/>
          <w:sz w:val="24"/>
          <w:szCs w:val="24"/>
        </w:rPr>
        <w:t xml:space="preserve"> from poultry specimens. </w:t>
      </w:r>
      <w:r w:rsidRPr="00857BA3">
        <w:rPr>
          <w:rFonts w:ascii="Times New Roman" w:hAnsi="Times New Roman" w:cs="Times New Roman"/>
          <w:color w:val="000000" w:themeColor="text1"/>
          <w:sz w:val="24"/>
          <w:szCs w:val="24"/>
        </w:rPr>
        <w:t>J. Microbiol. Antimicrob. 2(9):123-126.</w:t>
      </w:r>
    </w:p>
    <w:p w:rsidR="000708E0" w:rsidRDefault="000708E0" w:rsidP="000708E0">
      <w:pPr>
        <w:spacing w:after="0" w:line="480" w:lineRule="auto"/>
        <w:ind w:left="567" w:hanging="567"/>
        <w:jc w:val="both"/>
        <w:rPr>
          <w:rFonts w:ascii="Times New Roman" w:hAnsi="Times New Roman" w:cs="Times New Roman"/>
          <w:color w:val="000000" w:themeColor="text1"/>
          <w:sz w:val="24"/>
          <w:szCs w:val="24"/>
        </w:rPr>
      </w:pPr>
      <w:r w:rsidRPr="00857BA3">
        <w:rPr>
          <w:rFonts w:ascii="Times New Roman" w:hAnsi="Times New Roman" w:cs="Times New Roman"/>
          <w:color w:val="000000" w:themeColor="text1"/>
          <w:sz w:val="24"/>
          <w:szCs w:val="24"/>
        </w:rPr>
        <w:lastRenderedPageBreak/>
        <w:t>Shanmugasamy, M, Velayutham, T and Rajeswar, J (2011).</w:t>
      </w:r>
      <w:r w:rsidRPr="00857BA3">
        <w:rPr>
          <w:rFonts w:ascii="Times New Roman" w:hAnsi="Times New Roman" w:cs="Times New Roman"/>
          <w:bCs/>
          <w:i/>
          <w:color w:val="000000" w:themeColor="text1"/>
          <w:sz w:val="24"/>
          <w:szCs w:val="24"/>
        </w:rPr>
        <w:t xml:space="preserve"> inv</w:t>
      </w:r>
      <w:r w:rsidRPr="00857BA3">
        <w:rPr>
          <w:rFonts w:ascii="Times New Roman" w:hAnsi="Times New Roman" w:cs="Times New Roman"/>
          <w:bCs/>
          <w:color w:val="000000" w:themeColor="text1"/>
          <w:sz w:val="24"/>
          <w:szCs w:val="24"/>
        </w:rPr>
        <w:t xml:space="preserve">A gene specific PCR for detection of </w:t>
      </w:r>
      <w:r w:rsidRPr="00857BA3">
        <w:rPr>
          <w:rFonts w:ascii="Times New Roman" w:hAnsi="Times New Roman" w:cs="Times New Roman"/>
          <w:bCs/>
          <w:i/>
          <w:color w:val="000000" w:themeColor="text1"/>
          <w:sz w:val="24"/>
          <w:szCs w:val="24"/>
        </w:rPr>
        <w:t>Salmonella</w:t>
      </w:r>
      <w:r w:rsidRPr="00857BA3">
        <w:rPr>
          <w:rFonts w:ascii="Times New Roman" w:hAnsi="Times New Roman" w:cs="Times New Roman"/>
          <w:bCs/>
          <w:color w:val="000000" w:themeColor="text1"/>
          <w:sz w:val="24"/>
          <w:szCs w:val="24"/>
        </w:rPr>
        <w:t xml:space="preserve"> from broilers.</w:t>
      </w:r>
      <w:r w:rsidRPr="00857BA3">
        <w:rPr>
          <w:rFonts w:ascii="Times New Roman" w:hAnsi="Times New Roman" w:cs="Times New Roman"/>
          <w:color w:val="000000" w:themeColor="text1"/>
          <w:sz w:val="24"/>
          <w:szCs w:val="24"/>
        </w:rPr>
        <w:t xml:space="preserve"> Vet. World. 4(12):562-564.</w:t>
      </w:r>
    </w:p>
    <w:p w:rsidR="000708E0" w:rsidRDefault="000708E0" w:rsidP="000708E0">
      <w:pPr>
        <w:spacing w:after="0" w:line="480" w:lineRule="auto"/>
        <w:ind w:left="567" w:hanging="567"/>
        <w:jc w:val="both"/>
        <w:rPr>
          <w:rFonts w:ascii="Times New Roman" w:hAnsi="Times New Roman" w:cs="Times New Roman"/>
          <w:color w:val="000000" w:themeColor="text1"/>
          <w:sz w:val="24"/>
          <w:szCs w:val="24"/>
        </w:rPr>
      </w:pPr>
      <w:r w:rsidRPr="00857BA3">
        <w:rPr>
          <w:rFonts w:ascii="Times New Roman" w:hAnsi="Times New Roman" w:cs="Times New Roman"/>
          <w:color w:val="000000" w:themeColor="text1"/>
          <w:sz w:val="24"/>
          <w:szCs w:val="24"/>
        </w:rPr>
        <w:t>Soltan Dallal, MM, Vahedi, S, Zeraati, H and Kalantar, E (2009). Incidence of Salmonella serovars and its antimicrobial pattern in barbecued meat and ground beef burgers in Tehran. Iran. J. Microbiol. 2(1): 37-41.</w:t>
      </w:r>
    </w:p>
    <w:p w:rsidR="000708E0" w:rsidRDefault="000708E0" w:rsidP="000708E0">
      <w:pPr>
        <w:spacing w:after="0" w:line="480" w:lineRule="auto"/>
        <w:ind w:left="567" w:hanging="567"/>
        <w:jc w:val="both"/>
        <w:rPr>
          <w:rFonts w:ascii="Times New Roman" w:hAnsi="Times New Roman" w:cs="Times New Roman"/>
          <w:color w:val="000000" w:themeColor="text1"/>
          <w:sz w:val="24"/>
          <w:szCs w:val="24"/>
        </w:rPr>
      </w:pPr>
      <w:r w:rsidRPr="00857BA3">
        <w:rPr>
          <w:rFonts w:ascii="Times New Roman" w:hAnsi="Times New Roman" w:cs="Times New Roman"/>
          <w:color w:val="000000" w:themeColor="text1"/>
          <w:sz w:val="24"/>
          <w:szCs w:val="24"/>
        </w:rPr>
        <w:t xml:space="preserve">Swamy, SC, Barnhard, HM, Lee, MD and Dressen, DW (1996). Virulence determinants </w:t>
      </w:r>
      <w:r w:rsidRPr="00857BA3">
        <w:rPr>
          <w:rFonts w:ascii="Times New Roman" w:hAnsi="Times New Roman" w:cs="Times New Roman"/>
          <w:i/>
          <w:color w:val="000000" w:themeColor="text1"/>
          <w:sz w:val="24"/>
          <w:szCs w:val="24"/>
        </w:rPr>
        <w:t>inv</w:t>
      </w:r>
      <w:r w:rsidRPr="00857BA3">
        <w:rPr>
          <w:rFonts w:ascii="Times New Roman" w:hAnsi="Times New Roman" w:cs="Times New Roman"/>
          <w:color w:val="000000" w:themeColor="text1"/>
          <w:sz w:val="24"/>
          <w:szCs w:val="24"/>
        </w:rPr>
        <w:t xml:space="preserve">A and </w:t>
      </w:r>
      <w:r w:rsidRPr="00857BA3">
        <w:rPr>
          <w:rFonts w:ascii="Times New Roman" w:hAnsi="Times New Roman" w:cs="Times New Roman"/>
          <w:i/>
          <w:color w:val="000000" w:themeColor="text1"/>
          <w:sz w:val="24"/>
          <w:szCs w:val="24"/>
        </w:rPr>
        <w:t>spv</w:t>
      </w:r>
      <w:r w:rsidRPr="00857BA3">
        <w:rPr>
          <w:rFonts w:ascii="Times New Roman" w:hAnsi="Times New Roman" w:cs="Times New Roman"/>
          <w:color w:val="000000" w:themeColor="text1"/>
          <w:sz w:val="24"/>
          <w:szCs w:val="24"/>
        </w:rPr>
        <w:t xml:space="preserve">C in </w:t>
      </w:r>
      <w:r w:rsidRPr="00857BA3">
        <w:rPr>
          <w:rFonts w:ascii="Times New Roman" w:hAnsi="Times New Roman" w:cs="Times New Roman"/>
          <w:i/>
          <w:color w:val="000000" w:themeColor="text1"/>
          <w:sz w:val="24"/>
          <w:szCs w:val="24"/>
        </w:rPr>
        <w:t>Salmonellae</w:t>
      </w:r>
      <w:r w:rsidRPr="00857BA3">
        <w:rPr>
          <w:rFonts w:ascii="Times New Roman" w:hAnsi="Times New Roman" w:cs="Times New Roman"/>
          <w:color w:val="000000" w:themeColor="text1"/>
          <w:sz w:val="24"/>
          <w:szCs w:val="24"/>
        </w:rPr>
        <w:t xml:space="preserve"> isolated from poultry products, waste water and human sources. Appl. Environ. Microbiol. 62: 3768-3771.</w:t>
      </w:r>
    </w:p>
    <w:p w:rsidR="000708E0" w:rsidRDefault="000708E0" w:rsidP="000708E0">
      <w:pPr>
        <w:spacing w:after="0" w:line="480" w:lineRule="auto"/>
        <w:ind w:left="567" w:hanging="567"/>
        <w:jc w:val="both"/>
        <w:rPr>
          <w:rFonts w:ascii="Times New Roman" w:hAnsi="Times New Roman" w:cs="Times New Roman"/>
          <w:color w:val="000000" w:themeColor="text1"/>
          <w:sz w:val="24"/>
          <w:szCs w:val="24"/>
        </w:rPr>
      </w:pPr>
      <w:r w:rsidRPr="00857BA3">
        <w:rPr>
          <w:rFonts w:ascii="Times New Roman" w:hAnsi="Times New Roman" w:cs="Times New Roman"/>
          <w:color w:val="000000" w:themeColor="text1"/>
          <w:sz w:val="24"/>
          <w:szCs w:val="24"/>
        </w:rPr>
        <w:t xml:space="preserve">Ueda, S, Umesako, S, Mineno, J and Kuwabara, Y (2000). The magnetic immuno polymerase chain reaction assay for detection of </w:t>
      </w:r>
      <w:r w:rsidRPr="00857BA3">
        <w:rPr>
          <w:rFonts w:ascii="Times New Roman" w:hAnsi="Times New Roman" w:cs="Times New Roman"/>
          <w:i/>
          <w:color w:val="000000" w:themeColor="text1"/>
          <w:sz w:val="24"/>
          <w:szCs w:val="24"/>
        </w:rPr>
        <w:t>Salmonella</w:t>
      </w:r>
      <w:r w:rsidRPr="00857BA3">
        <w:rPr>
          <w:rFonts w:ascii="Times New Roman" w:hAnsi="Times New Roman" w:cs="Times New Roman"/>
          <w:color w:val="000000" w:themeColor="text1"/>
          <w:sz w:val="24"/>
          <w:szCs w:val="24"/>
        </w:rPr>
        <w:t xml:space="preserve"> from foods and fecal samples. Biocont. Sci. 5: 25-32.</w:t>
      </w:r>
    </w:p>
    <w:p w:rsidR="000708E0" w:rsidRDefault="000708E0" w:rsidP="000708E0">
      <w:pPr>
        <w:spacing w:after="0" w:line="480" w:lineRule="auto"/>
        <w:ind w:left="567" w:hanging="567"/>
        <w:jc w:val="both"/>
        <w:rPr>
          <w:rFonts w:ascii="Times New Roman" w:hAnsi="Times New Roman" w:cs="Times New Roman"/>
          <w:color w:val="000000" w:themeColor="text1"/>
          <w:sz w:val="24"/>
          <w:szCs w:val="24"/>
        </w:rPr>
      </w:pPr>
      <w:r w:rsidRPr="00857BA3">
        <w:rPr>
          <w:rFonts w:ascii="Times New Roman" w:hAnsi="Times New Roman" w:cs="Times New Roman"/>
          <w:color w:val="000000" w:themeColor="text1"/>
          <w:sz w:val="24"/>
          <w:szCs w:val="24"/>
        </w:rPr>
        <w:t xml:space="preserve">Upadhyay, BP, Utrarachkij, F, Thongshoob, J, Charoen, YM, Wongchinda, N, Suthienkul, O and Khusmith, S (2010). Detection of </w:t>
      </w:r>
      <w:r w:rsidRPr="00857BA3">
        <w:rPr>
          <w:rFonts w:ascii="Times New Roman" w:hAnsi="Times New Roman" w:cs="Times New Roman"/>
          <w:i/>
          <w:color w:val="000000" w:themeColor="text1"/>
          <w:sz w:val="24"/>
          <w:szCs w:val="24"/>
        </w:rPr>
        <w:t>Salmonella</w:t>
      </w:r>
      <w:r w:rsidRPr="00857BA3">
        <w:rPr>
          <w:rFonts w:ascii="Times New Roman" w:hAnsi="Times New Roman" w:cs="Times New Roman"/>
          <w:color w:val="000000" w:themeColor="text1"/>
          <w:sz w:val="24"/>
          <w:szCs w:val="24"/>
        </w:rPr>
        <w:t xml:space="preserve"> </w:t>
      </w:r>
      <w:r w:rsidRPr="00857BA3">
        <w:rPr>
          <w:rFonts w:ascii="Times New Roman" w:hAnsi="Times New Roman" w:cs="Times New Roman"/>
          <w:i/>
          <w:color w:val="000000" w:themeColor="text1"/>
          <w:sz w:val="24"/>
          <w:szCs w:val="24"/>
        </w:rPr>
        <w:t>inv</w:t>
      </w:r>
      <w:r w:rsidRPr="00857BA3">
        <w:rPr>
          <w:rFonts w:ascii="Times New Roman" w:hAnsi="Times New Roman" w:cs="Times New Roman"/>
          <w:color w:val="000000" w:themeColor="text1"/>
          <w:sz w:val="24"/>
          <w:szCs w:val="24"/>
        </w:rPr>
        <w:t>A gene in shrimp enrichment culture by polymerase chain reaction. South Asia J. Trop. Med. Pub. Hlth. 41(2): 426-435.</w:t>
      </w:r>
    </w:p>
    <w:p w:rsidR="000708E0" w:rsidRDefault="000708E0" w:rsidP="000708E0">
      <w:pPr>
        <w:spacing w:after="0" w:line="480" w:lineRule="auto"/>
        <w:ind w:left="567" w:hanging="567"/>
        <w:jc w:val="both"/>
        <w:rPr>
          <w:rFonts w:ascii="Times New Roman" w:hAnsi="Times New Roman" w:cs="Times New Roman"/>
          <w:bCs/>
          <w:sz w:val="24"/>
          <w:szCs w:val="24"/>
        </w:rPr>
      </w:pPr>
      <w:r w:rsidRPr="00857BA3">
        <w:rPr>
          <w:rFonts w:ascii="Times New Roman" w:hAnsi="Times New Roman" w:cs="Times New Roman"/>
          <w:bCs/>
          <w:color w:val="000000" w:themeColor="text1"/>
          <w:sz w:val="24"/>
          <w:szCs w:val="24"/>
        </w:rPr>
        <w:t xml:space="preserve">WHO (2012). </w:t>
      </w:r>
      <w:r w:rsidRPr="00857BA3">
        <w:rPr>
          <w:rFonts w:ascii="Times New Roman" w:hAnsi="Times New Roman" w:cs="Times New Roman"/>
          <w:bCs/>
          <w:i/>
          <w:color w:val="000000" w:themeColor="text1"/>
          <w:sz w:val="24"/>
          <w:szCs w:val="24"/>
        </w:rPr>
        <w:t>Salmonella</w:t>
      </w:r>
      <w:r w:rsidRPr="00857BA3">
        <w:rPr>
          <w:rFonts w:ascii="Times New Roman" w:hAnsi="Times New Roman" w:cs="Times New Roman"/>
          <w:bCs/>
          <w:color w:val="000000" w:themeColor="text1"/>
          <w:sz w:val="24"/>
          <w:szCs w:val="24"/>
        </w:rPr>
        <w:t xml:space="preserve">. </w:t>
      </w:r>
      <w:hyperlink r:id="rId50" w:history="1">
        <w:r w:rsidRPr="00857BA3">
          <w:rPr>
            <w:rStyle w:val="Hyperlink"/>
            <w:rFonts w:ascii="Times New Roman" w:hAnsi="Times New Roman" w:cs="Times New Roman"/>
            <w:bCs/>
            <w:color w:val="auto"/>
            <w:sz w:val="24"/>
            <w:szCs w:val="24"/>
            <w:u w:val="none"/>
          </w:rPr>
          <w:t>http://www.who.int/topics/salmonella/en/</w:t>
        </w:r>
      </w:hyperlink>
      <w:r w:rsidRPr="00857BA3">
        <w:rPr>
          <w:rFonts w:ascii="Times New Roman" w:hAnsi="Times New Roman" w:cs="Times New Roman"/>
          <w:bCs/>
          <w:sz w:val="24"/>
          <w:szCs w:val="24"/>
        </w:rPr>
        <w:t>.</w:t>
      </w:r>
    </w:p>
    <w:p w:rsidR="000708E0" w:rsidRDefault="000708E0" w:rsidP="000708E0">
      <w:pPr>
        <w:spacing w:after="0" w:line="480" w:lineRule="auto"/>
        <w:ind w:left="567" w:hanging="567"/>
        <w:jc w:val="both"/>
        <w:rPr>
          <w:rFonts w:ascii="Times New Roman" w:hAnsi="Times New Roman" w:cs="Times New Roman"/>
          <w:bCs/>
          <w:color w:val="000000" w:themeColor="text1"/>
          <w:sz w:val="24"/>
          <w:szCs w:val="24"/>
        </w:rPr>
      </w:pPr>
      <w:r w:rsidRPr="00857BA3">
        <w:rPr>
          <w:rFonts w:ascii="Times New Roman" w:hAnsi="Times New Roman" w:cs="Times New Roman"/>
          <w:bCs/>
          <w:color w:val="000000" w:themeColor="text1"/>
          <w:sz w:val="24"/>
          <w:szCs w:val="24"/>
        </w:rPr>
        <w:t xml:space="preserve">Zahraei, T, Mahzoonae, MR and Ashrafi, A (2006). Ampllification of </w:t>
      </w:r>
      <w:r w:rsidRPr="00857BA3">
        <w:rPr>
          <w:rFonts w:ascii="Times New Roman" w:hAnsi="Times New Roman" w:cs="Times New Roman"/>
          <w:bCs/>
          <w:i/>
          <w:iCs/>
          <w:color w:val="000000" w:themeColor="text1"/>
          <w:sz w:val="24"/>
          <w:szCs w:val="24"/>
        </w:rPr>
        <w:t xml:space="preserve">invA </w:t>
      </w:r>
      <w:r w:rsidRPr="00857BA3">
        <w:rPr>
          <w:rFonts w:ascii="Times New Roman" w:hAnsi="Times New Roman" w:cs="Times New Roman"/>
          <w:bCs/>
          <w:color w:val="000000" w:themeColor="text1"/>
          <w:sz w:val="24"/>
          <w:szCs w:val="24"/>
        </w:rPr>
        <w:t xml:space="preserve">gene of </w:t>
      </w:r>
      <w:r w:rsidRPr="00857BA3">
        <w:rPr>
          <w:rFonts w:ascii="Times New Roman" w:hAnsi="Times New Roman" w:cs="Times New Roman"/>
          <w:bCs/>
          <w:i/>
          <w:iCs/>
          <w:color w:val="000000" w:themeColor="text1"/>
          <w:sz w:val="24"/>
          <w:szCs w:val="24"/>
        </w:rPr>
        <w:t xml:space="preserve">Salmonella </w:t>
      </w:r>
      <w:r w:rsidRPr="00857BA3">
        <w:rPr>
          <w:rFonts w:ascii="Times New Roman" w:hAnsi="Times New Roman" w:cs="Times New Roman"/>
          <w:bCs/>
          <w:color w:val="000000" w:themeColor="text1"/>
          <w:sz w:val="24"/>
          <w:szCs w:val="24"/>
        </w:rPr>
        <w:t xml:space="preserve">by polymerase chain reaction (PCR) as a specific method for detection of </w:t>
      </w:r>
      <w:r w:rsidRPr="00857BA3">
        <w:rPr>
          <w:rFonts w:ascii="Times New Roman" w:hAnsi="Times New Roman" w:cs="Times New Roman"/>
          <w:bCs/>
          <w:i/>
          <w:iCs/>
          <w:color w:val="000000" w:themeColor="text1"/>
          <w:sz w:val="24"/>
          <w:szCs w:val="24"/>
        </w:rPr>
        <w:t>Salmonella</w:t>
      </w:r>
      <w:r w:rsidRPr="00857BA3">
        <w:rPr>
          <w:rFonts w:ascii="Times New Roman" w:hAnsi="Times New Roman" w:cs="Times New Roman"/>
          <w:bCs/>
          <w:color w:val="000000" w:themeColor="text1"/>
          <w:sz w:val="24"/>
          <w:szCs w:val="24"/>
        </w:rPr>
        <w:t>. J. Fac. Vet. Med. Univ. Tehran. 61(2): 195-199.</w:t>
      </w:r>
    </w:p>
    <w:p w:rsidR="00BA68A1" w:rsidRPr="00857BA3" w:rsidRDefault="00BA68A1" w:rsidP="0038218D">
      <w:pPr>
        <w:autoSpaceDE w:val="0"/>
        <w:autoSpaceDN w:val="0"/>
        <w:adjustRightInd w:val="0"/>
        <w:spacing w:after="0" w:line="480" w:lineRule="auto"/>
        <w:ind w:hanging="1009"/>
        <w:jc w:val="both"/>
        <w:rPr>
          <w:rFonts w:ascii="Times New Roman" w:hAnsi="Times New Roman" w:cs="Times New Roman"/>
          <w:color w:val="000000" w:themeColor="text1"/>
          <w:sz w:val="24"/>
          <w:szCs w:val="24"/>
        </w:rPr>
      </w:pPr>
    </w:p>
    <w:p w:rsidR="00BA68A1" w:rsidRPr="00857BA3" w:rsidRDefault="00BA68A1" w:rsidP="0038218D">
      <w:pPr>
        <w:autoSpaceDE w:val="0"/>
        <w:autoSpaceDN w:val="0"/>
        <w:adjustRightInd w:val="0"/>
        <w:spacing w:after="0" w:line="480" w:lineRule="auto"/>
        <w:ind w:hanging="1009"/>
        <w:jc w:val="both"/>
        <w:rPr>
          <w:rFonts w:ascii="Times New Roman" w:hAnsi="Times New Roman" w:cs="Times New Roman"/>
          <w:color w:val="000000" w:themeColor="text1"/>
          <w:sz w:val="24"/>
          <w:szCs w:val="24"/>
        </w:rPr>
      </w:pPr>
    </w:p>
    <w:p w:rsidR="00B85B72" w:rsidRDefault="00B85B72" w:rsidP="0038218D">
      <w:pPr>
        <w:spacing w:after="0" w:line="480" w:lineRule="auto"/>
        <w:ind w:hanging="567"/>
        <w:jc w:val="both"/>
        <w:rPr>
          <w:rFonts w:ascii="Times New Roman" w:hAnsi="Times New Roman" w:cs="Times New Roman"/>
          <w:bCs/>
          <w:color w:val="000000" w:themeColor="text1"/>
          <w:sz w:val="24"/>
          <w:szCs w:val="24"/>
        </w:rPr>
      </w:pPr>
    </w:p>
    <w:p w:rsidR="006950E1" w:rsidRDefault="006950E1" w:rsidP="0038218D">
      <w:pPr>
        <w:spacing w:after="0" w:line="480" w:lineRule="auto"/>
        <w:ind w:hanging="567"/>
        <w:jc w:val="both"/>
        <w:rPr>
          <w:rFonts w:ascii="Times New Roman" w:hAnsi="Times New Roman" w:cs="Times New Roman"/>
          <w:bCs/>
          <w:color w:val="000000" w:themeColor="text1"/>
          <w:sz w:val="24"/>
          <w:szCs w:val="24"/>
        </w:rPr>
      </w:pPr>
    </w:p>
    <w:p w:rsidR="0074127F" w:rsidRDefault="0074127F" w:rsidP="0038218D">
      <w:pPr>
        <w:spacing w:after="0" w:line="480" w:lineRule="auto"/>
        <w:ind w:hanging="567"/>
        <w:jc w:val="both"/>
        <w:rPr>
          <w:rFonts w:ascii="Times New Roman" w:hAnsi="Times New Roman" w:cs="Times New Roman"/>
          <w:bCs/>
          <w:color w:val="000000" w:themeColor="text1"/>
          <w:sz w:val="24"/>
          <w:szCs w:val="24"/>
        </w:rPr>
      </w:pPr>
    </w:p>
    <w:p w:rsidR="0074127F" w:rsidRDefault="0074127F" w:rsidP="0038218D">
      <w:pPr>
        <w:spacing w:after="0" w:line="480" w:lineRule="auto"/>
        <w:ind w:hanging="567"/>
        <w:jc w:val="both"/>
        <w:rPr>
          <w:rFonts w:ascii="Times New Roman" w:hAnsi="Times New Roman" w:cs="Times New Roman"/>
          <w:bCs/>
          <w:color w:val="000000" w:themeColor="text1"/>
          <w:sz w:val="24"/>
          <w:szCs w:val="24"/>
        </w:rPr>
      </w:pPr>
    </w:p>
    <w:p w:rsidR="0074127F" w:rsidRDefault="0074127F" w:rsidP="0038218D">
      <w:pPr>
        <w:spacing w:after="0" w:line="480" w:lineRule="auto"/>
        <w:ind w:hanging="567"/>
        <w:jc w:val="both"/>
        <w:rPr>
          <w:rFonts w:ascii="Times New Roman" w:hAnsi="Times New Roman" w:cs="Times New Roman"/>
          <w:bCs/>
          <w:color w:val="000000" w:themeColor="text1"/>
          <w:sz w:val="24"/>
          <w:szCs w:val="24"/>
        </w:rPr>
      </w:pPr>
    </w:p>
    <w:p w:rsidR="0074127F" w:rsidRDefault="0074127F" w:rsidP="0038218D">
      <w:pPr>
        <w:spacing w:after="0" w:line="480" w:lineRule="auto"/>
        <w:ind w:hanging="567"/>
        <w:jc w:val="both"/>
        <w:rPr>
          <w:rFonts w:ascii="Times New Roman" w:hAnsi="Times New Roman" w:cs="Times New Roman"/>
          <w:bCs/>
          <w:color w:val="000000" w:themeColor="text1"/>
          <w:sz w:val="24"/>
          <w:szCs w:val="24"/>
        </w:rPr>
      </w:pPr>
    </w:p>
    <w:p w:rsidR="0074127F" w:rsidRDefault="0074127F" w:rsidP="0038218D">
      <w:pPr>
        <w:spacing w:after="0" w:line="480" w:lineRule="auto"/>
        <w:ind w:hanging="567"/>
        <w:jc w:val="both"/>
        <w:rPr>
          <w:rFonts w:ascii="Times New Roman" w:hAnsi="Times New Roman" w:cs="Times New Roman"/>
          <w:bCs/>
          <w:color w:val="000000" w:themeColor="text1"/>
          <w:sz w:val="24"/>
          <w:szCs w:val="24"/>
        </w:rPr>
      </w:pPr>
    </w:p>
    <w:p w:rsidR="0074127F" w:rsidRDefault="0074127F" w:rsidP="0038218D">
      <w:pPr>
        <w:spacing w:after="0" w:line="480" w:lineRule="auto"/>
        <w:ind w:hanging="567"/>
        <w:jc w:val="both"/>
        <w:rPr>
          <w:rFonts w:ascii="Times New Roman" w:hAnsi="Times New Roman" w:cs="Times New Roman"/>
          <w:bCs/>
          <w:color w:val="000000" w:themeColor="text1"/>
          <w:sz w:val="24"/>
          <w:szCs w:val="24"/>
        </w:rPr>
      </w:pPr>
    </w:p>
    <w:p w:rsidR="00A26CF4" w:rsidRPr="00857BA3" w:rsidRDefault="00A26CF4" w:rsidP="0038218D">
      <w:pPr>
        <w:spacing w:after="0" w:line="480" w:lineRule="auto"/>
        <w:jc w:val="both"/>
        <w:rPr>
          <w:rFonts w:ascii="Times New Roman" w:hAnsi="Times New Roman" w:cs="Times New Roman"/>
          <w:b/>
          <w:bCs/>
          <w:sz w:val="24"/>
          <w:szCs w:val="24"/>
        </w:rPr>
      </w:pPr>
      <w:r w:rsidRPr="00857BA3">
        <w:rPr>
          <w:rFonts w:ascii="Times New Roman" w:hAnsi="Times New Roman" w:cs="Times New Roman"/>
          <w:b/>
          <w:bCs/>
          <w:sz w:val="24"/>
          <w:szCs w:val="24"/>
        </w:rPr>
        <w:lastRenderedPageBreak/>
        <w:t xml:space="preserve">Table 1. Prevalence (%) of </w:t>
      </w:r>
      <w:r>
        <w:rPr>
          <w:rFonts w:ascii="Times New Roman" w:hAnsi="Times New Roman" w:cs="Times New Roman"/>
          <w:b/>
          <w:bCs/>
          <w:i/>
          <w:sz w:val="24"/>
          <w:szCs w:val="24"/>
        </w:rPr>
        <w:t>Salmonella spp</w:t>
      </w:r>
      <w:r w:rsidRPr="00857BA3">
        <w:rPr>
          <w:rFonts w:ascii="Times New Roman" w:hAnsi="Times New Roman" w:cs="Times New Roman"/>
          <w:b/>
          <w:bCs/>
          <w:i/>
          <w:sz w:val="24"/>
          <w:szCs w:val="24"/>
        </w:rPr>
        <w:t>.</w:t>
      </w:r>
      <w:r>
        <w:rPr>
          <w:rFonts w:ascii="Times New Roman" w:hAnsi="Times New Roman" w:cs="Times New Roman"/>
          <w:b/>
          <w:bCs/>
          <w:i/>
          <w:sz w:val="24"/>
          <w:szCs w:val="24"/>
        </w:rPr>
        <w:t xml:space="preserve"> </w:t>
      </w:r>
      <w:r w:rsidRPr="00857BA3">
        <w:rPr>
          <w:rFonts w:ascii="Times New Roman" w:hAnsi="Times New Roman" w:cs="Times New Roman"/>
          <w:b/>
          <w:bCs/>
          <w:sz w:val="24"/>
          <w:szCs w:val="24"/>
        </w:rPr>
        <w:t xml:space="preserve">in </w:t>
      </w:r>
      <w:r>
        <w:rPr>
          <w:rFonts w:ascii="Times New Roman" w:hAnsi="Times New Roman" w:cs="Times New Roman"/>
          <w:b/>
          <w:bCs/>
          <w:sz w:val="24"/>
          <w:szCs w:val="24"/>
        </w:rPr>
        <w:t>various meat sources</w:t>
      </w:r>
      <w:r w:rsidRPr="00857BA3">
        <w:rPr>
          <w:rFonts w:ascii="Times New Roman" w:hAnsi="Times New Roman" w:cs="Times New Roman"/>
          <w:b/>
          <w:bCs/>
          <w:sz w:val="24"/>
          <w:szCs w:val="24"/>
        </w:rPr>
        <w:t xml:space="preserve"> by cultural and PCR assay.</w:t>
      </w:r>
    </w:p>
    <w:tbl>
      <w:tblPr>
        <w:tblpPr w:leftFromText="180" w:rightFromText="180" w:vertAnchor="page" w:horzAnchor="margin" w:tblpY="1520"/>
        <w:tblW w:w="6062" w:type="dxa"/>
        <w:tblBorders>
          <w:top w:val="single" w:sz="12" w:space="0" w:color="008000"/>
          <w:bottom w:val="single" w:sz="12" w:space="0" w:color="008000"/>
        </w:tblBorders>
        <w:tblLayout w:type="fixed"/>
        <w:tblLook w:val="01A0"/>
      </w:tblPr>
      <w:tblGrid>
        <w:gridCol w:w="2376"/>
        <w:gridCol w:w="1985"/>
        <w:gridCol w:w="1701"/>
      </w:tblGrid>
      <w:tr w:rsidR="00FC3331" w:rsidRPr="00857BA3" w:rsidTr="00FC3331">
        <w:trPr>
          <w:trHeight w:val="673"/>
        </w:trPr>
        <w:tc>
          <w:tcPr>
            <w:tcW w:w="2376" w:type="dxa"/>
            <w:tcBorders>
              <w:top w:val="single" w:sz="12" w:space="0" w:color="008000"/>
              <w:bottom w:val="single" w:sz="6" w:space="0" w:color="008000"/>
            </w:tcBorders>
          </w:tcPr>
          <w:p w:rsidR="00FC3331" w:rsidRPr="00857BA3" w:rsidRDefault="00FC3331" w:rsidP="00FC3331">
            <w:pPr>
              <w:tabs>
                <w:tab w:val="left" w:pos="1860"/>
                <w:tab w:val="left" w:pos="5040"/>
                <w:tab w:val="left" w:pos="5960"/>
                <w:tab w:val="left" w:pos="7060"/>
              </w:tabs>
              <w:spacing w:after="0" w:line="480" w:lineRule="auto"/>
              <w:jc w:val="both"/>
              <w:rPr>
                <w:rFonts w:ascii="Times New Roman" w:hAnsi="Times New Roman" w:cs="Times New Roman"/>
                <w:b/>
                <w:bCs/>
                <w:sz w:val="24"/>
                <w:szCs w:val="24"/>
                <w:lang w:eastAsia="en-IN"/>
              </w:rPr>
            </w:pPr>
            <w:r w:rsidRPr="00857BA3">
              <w:rPr>
                <w:rFonts w:ascii="Times New Roman" w:hAnsi="Times New Roman" w:cs="Times New Roman"/>
                <w:b/>
                <w:bCs/>
                <w:sz w:val="24"/>
                <w:szCs w:val="24"/>
                <w:lang w:eastAsia="en-IN"/>
              </w:rPr>
              <w:t>Source</w:t>
            </w:r>
          </w:p>
        </w:tc>
        <w:tc>
          <w:tcPr>
            <w:tcW w:w="1985" w:type="dxa"/>
            <w:tcBorders>
              <w:top w:val="single" w:sz="12" w:space="0" w:color="008000"/>
              <w:bottom w:val="single" w:sz="6" w:space="0" w:color="008000"/>
            </w:tcBorders>
          </w:tcPr>
          <w:p w:rsidR="00FC3331" w:rsidRDefault="00FC3331" w:rsidP="00FC3331">
            <w:pPr>
              <w:spacing w:after="0" w:line="480" w:lineRule="auto"/>
              <w:jc w:val="both"/>
              <w:rPr>
                <w:rFonts w:ascii="Times New Roman" w:hAnsi="Times New Roman" w:cs="Times New Roman"/>
                <w:b/>
                <w:sz w:val="24"/>
                <w:szCs w:val="24"/>
                <w:lang w:eastAsia="en-IN"/>
              </w:rPr>
            </w:pPr>
            <w:r w:rsidRPr="00857BA3">
              <w:rPr>
                <w:rFonts w:ascii="Times New Roman" w:hAnsi="Times New Roman" w:cs="Times New Roman"/>
                <w:b/>
                <w:sz w:val="24"/>
                <w:szCs w:val="24"/>
                <w:lang w:eastAsia="en-IN"/>
              </w:rPr>
              <w:t>Cultural assay</w:t>
            </w:r>
          </w:p>
          <w:p w:rsidR="00FC3331" w:rsidRPr="00857BA3" w:rsidRDefault="00FC3331" w:rsidP="00FC3331">
            <w:pPr>
              <w:spacing w:after="0" w:line="480" w:lineRule="auto"/>
              <w:jc w:val="both"/>
              <w:rPr>
                <w:rFonts w:ascii="Times New Roman" w:hAnsi="Times New Roman" w:cs="Times New Roman"/>
                <w:b/>
                <w:sz w:val="24"/>
                <w:szCs w:val="24"/>
                <w:lang w:eastAsia="en-IN"/>
              </w:rPr>
            </w:pPr>
            <w:r>
              <w:rPr>
                <w:rFonts w:ascii="Times New Roman" w:hAnsi="Times New Roman" w:cs="Times New Roman"/>
                <w:b/>
                <w:sz w:val="24"/>
                <w:szCs w:val="24"/>
                <w:lang w:eastAsia="en-IN"/>
              </w:rPr>
              <w:t xml:space="preserve">        </w:t>
            </w:r>
            <w:r w:rsidRPr="00857BA3">
              <w:rPr>
                <w:rFonts w:ascii="Times New Roman" w:hAnsi="Times New Roman" w:cs="Times New Roman"/>
                <w:b/>
                <w:sz w:val="24"/>
                <w:szCs w:val="24"/>
                <w:lang w:eastAsia="en-IN"/>
              </w:rPr>
              <w:t xml:space="preserve">(%) </w:t>
            </w:r>
            <w:r>
              <w:rPr>
                <w:rFonts w:ascii="Times New Roman" w:hAnsi="Times New Roman" w:cs="Times New Roman"/>
                <w:b/>
                <w:sz w:val="24"/>
                <w:szCs w:val="24"/>
                <w:lang w:eastAsia="en-IN"/>
              </w:rPr>
              <w:t xml:space="preserve">   </w:t>
            </w:r>
          </w:p>
        </w:tc>
        <w:tc>
          <w:tcPr>
            <w:tcW w:w="1701" w:type="dxa"/>
            <w:tcBorders>
              <w:top w:val="single" w:sz="12" w:space="0" w:color="008000"/>
              <w:bottom w:val="single" w:sz="6" w:space="0" w:color="008000"/>
            </w:tcBorders>
          </w:tcPr>
          <w:p w:rsidR="00FC3331" w:rsidRDefault="00FC3331" w:rsidP="00FC3331">
            <w:pPr>
              <w:tabs>
                <w:tab w:val="left" w:pos="1860"/>
                <w:tab w:val="left" w:pos="5040"/>
                <w:tab w:val="left" w:pos="5960"/>
                <w:tab w:val="left" w:pos="7060"/>
              </w:tabs>
              <w:spacing w:after="0" w:line="480" w:lineRule="auto"/>
              <w:jc w:val="both"/>
              <w:rPr>
                <w:rFonts w:ascii="Times New Roman" w:hAnsi="Times New Roman" w:cs="Times New Roman"/>
                <w:b/>
                <w:bCs/>
                <w:sz w:val="24"/>
                <w:szCs w:val="24"/>
                <w:lang w:eastAsia="en-IN"/>
              </w:rPr>
            </w:pPr>
            <w:r w:rsidRPr="00857BA3">
              <w:rPr>
                <w:rFonts w:ascii="Times New Roman" w:hAnsi="Times New Roman" w:cs="Times New Roman"/>
                <w:b/>
                <w:bCs/>
                <w:sz w:val="24"/>
                <w:szCs w:val="24"/>
                <w:lang w:eastAsia="en-IN"/>
              </w:rPr>
              <w:t xml:space="preserve">PCR assay   </w:t>
            </w:r>
          </w:p>
          <w:p w:rsidR="00FC3331" w:rsidRPr="00857BA3" w:rsidRDefault="00FC3331" w:rsidP="00FC3331">
            <w:pPr>
              <w:tabs>
                <w:tab w:val="left" w:pos="1860"/>
                <w:tab w:val="left" w:pos="5040"/>
                <w:tab w:val="left" w:pos="5960"/>
                <w:tab w:val="left" w:pos="7060"/>
              </w:tabs>
              <w:spacing w:after="0" w:line="480" w:lineRule="auto"/>
              <w:jc w:val="both"/>
              <w:rPr>
                <w:rFonts w:ascii="Times New Roman" w:hAnsi="Times New Roman" w:cs="Times New Roman"/>
                <w:b/>
                <w:bCs/>
                <w:sz w:val="24"/>
                <w:szCs w:val="24"/>
                <w:lang w:eastAsia="en-IN"/>
              </w:rPr>
            </w:pPr>
            <w:r>
              <w:rPr>
                <w:rFonts w:ascii="Times New Roman" w:hAnsi="Times New Roman" w:cs="Times New Roman"/>
                <w:b/>
                <w:bCs/>
                <w:sz w:val="24"/>
                <w:szCs w:val="24"/>
                <w:lang w:eastAsia="en-IN"/>
              </w:rPr>
              <w:t xml:space="preserve">      </w:t>
            </w:r>
            <w:r w:rsidRPr="00857BA3">
              <w:rPr>
                <w:rFonts w:ascii="Times New Roman" w:hAnsi="Times New Roman" w:cs="Times New Roman"/>
                <w:b/>
                <w:sz w:val="24"/>
                <w:szCs w:val="24"/>
                <w:lang w:eastAsia="en-IN"/>
              </w:rPr>
              <w:t>(%)</w:t>
            </w:r>
          </w:p>
        </w:tc>
      </w:tr>
      <w:tr w:rsidR="00FC3331" w:rsidRPr="00857BA3" w:rsidTr="00FC3331">
        <w:trPr>
          <w:trHeight w:val="1412"/>
        </w:trPr>
        <w:tc>
          <w:tcPr>
            <w:tcW w:w="2376" w:type="dxa"/>
            <w:tcBorders>
              <w:top w:val="single" w:sz="4" w:space="0" w:color="auto"/>
              <w:bottom w:val="single" w:sz="4" w:space="0" w:color="auto"/>
            </w:tcBorders>
          </w:tcPr>
          <w:p w:rsidR="00FC3331" w:rsidRPr="00857BA3" w:rsidRDefault="00FC3331" w:rsidP="00FC3331">
            <w:pPr>
              <w:tabs>
                <w:tab w:val="left" w:pos="1100"/>
                <w:tab w:val="left" w:pos="5100"/>
                <w:tab w:val="left" w:pos="5260"/>
              </w:tabs>
              <w:spacing w:after="0" w:line="480" w:lineRule="auto"/>
              <w:jc w:val="both"/>
              <w:rPr>
                <w:rFonts w:ascii="Times New Roman" w:hAnsi="Times New Roman" w:cs="Times New Roman"/>
                <w:sz w:val="24"/>
                <w:szCs w:val="24"/>
                <w:lang w:eastAsia="en-IN"/>
              </w:rPr>
            </w:pPr>
            <w:r>
              <w:rPr>
                <w:rFonts w:ascii="Times New Roman" w:hAnsi="Times New Roman" w:cs="Times New Roman"/>
                <w:sz w:val="24"/>
                <w:szCs w:val="24"/>
                <w:lang w:eastAsia="en-IN"/>
              </w:rPr>
              <w:t>Beef (50)</w:t>
            </w:r>
          </w:p>
          <w:p w:rsidR="00FC3331" w:rsidRDefault="00FC3331" w:rsidP="00FC3331">
            <w:pPr>
              <w:tabs>
                <w:tab w:val="left" w:pos="1100"/>
              </w:tabs>
              <w:spacing w:after="0" w:line="480" w:lineRule="auto"/>
              <w:jc w:val="both"/>
              <w:rPr>
                <w:rFonts w:ascii="Times New Roman" w:hAnsi="Times New Roman" w:cs="Times New Roman"/>
                <w:sz w:val="24"/>
                <w:szCs w:val="24"/>
                <w:lang w:eastAsia="en-IN"/>
              </w:rPr>
            </w:pPr>
            <w:r>
              <w:rPr>
                <w:rFonts w:ascii="Times New Roman" w:hAnsi="Times New Roman" w:cs="Times New Roman"/>
                <w:sz w:val="24"/>
                <w:szCs w:val="24"/>
                <w:lang w:eastAsia="en-IN"/>
              </w:rPr>
              <w:t>Fish (200)</w:t>
            </w:r>
          </w:p>
          <w:p w:rsidR="00FC3331" w:rsidRPr="00857BA3" w:rsidRDefault="00FC3331" w:rsidP="00FC3331">
            <w:pPr>
              <w:tabs>
                <w:tab w:val="left" w:pos="1100"/>
              </w:tabs>
              <w:spacing w:after="0" w:line="480" w:lineRule="auto"/>
              <w:jc w:val="both"/>
              <w:rPr>
                <w:rFonts w:ascii="Times New Roman" w:hAnsi="Times New Roman" w:cs="Times New Roman"/>
                <w:sz w:val="24"/>
                <w:szCs w:val="24"/>
                <w:lang w:eastAsia="en-IN"/>
              </w:rPr>
            </w:pPr>
            <w:r>
              <w:rPr>
                <w:rFonts w:ascii="Times New Roman" w:hAnsi="Times New Roman" w:cs="Times New Roman"/>
                <w:sz w:val="24"/>
                <w:szCs w:val="24"/>
                <w:lang w:eastAsia="en-IN"/>
              </w:rPr>
              <w:t>C</w:t>
            </w:r>
            <w:r w:rsidRPr="00857BA3">
              <w:rPr>
                <w:rFonts w:ascii="Times New Roman" w:hAnsi="Times New Roman" w:cs="Times New Roman"/>
                <w:sz w:val="24"/>
                <w:szCs w:val="24"/>
                <w:lang w:eastAsia="en-IN"/>
              </w:rPr>
              <w:t>hicken (150)</w:t>
            </w:r>
          </w:p>
        </w:tc>
        <w:tc>
          <w:tcPr>
            <w:tcW w:w="1985" w:type="dxa"/>
            <w:tcBorders>
              <w:top w:val="single" w:sz="4" w:space="0" w:color="auto"/>
              <w:bottom w:val="single" w:sz="4" w:space="0" w:color="auto"/>
            </w:tcBorders>
          </w:tcPr>
          <w:p w:rsidR="00FC3331" w:rsidRPr="00857BA3" w:rsidRDefault="00FC3331" w:rsidP="00FC3331">
            <w:pPr>
              <w:tabs>
                <w:tab w:val="left" w:pos="1100"/>
                <w:tab w:val="left" w:pos="5140"/>
                <w:tab w:val="left" w:pos="5240"/>
              </w:tabs>
              <w:spacing w:after="0" w:line="480" w:lineRule="auto"/>
              <w:jc w:val="both"/>
              <w:rPr>
                <w:rFonts w:ascii="Times New Roman" w:hAnsi="Times New Roman" w:cs="Times New Roman"/>
                <w:sz w:val="24"/>
                <w:szCs w:val="24"/>
                <w:lang w:eastAsia="en-IN"/>
              </w:rPr>
            </w:pPr>
            <w:r w:rsidRPr="00857BA3">
              <w:rPr>
                <w:rFonts w:ascii="Times New Roman" w:hAnsi="Times New Roman" w:cs="Times New Roman"/>
                <w:sz w:val="24"/>
                <w:szCs w:val="24"/>
                <w:lang w:eastAsia="en-IN"/>
              </w:rPr>
              <w:t>0</w:t>
            </w:r>
            <w:r>
              <w:rPr>
                <w:rFonts w:ascii="Times New Roman" w:hAnsi="Times New Roman" w:cs="Times New Roman"/>
                <w:sz w:val="24"/>
                <w:szCs w:val="24"/>
                <w:lang w:eastAsia="en-IN"/>
              </w:rPr>
              <w:t>2</w:t>
            </w:r>
            <w:r w:rsidRPr="00857BA3">
              <w:rPr>
                <w:rFonts w:ascii="Times New Roman" w:hAnsi="Times New Roman" w:cs="Times New Roman"/>
                <w:sz w:val="24"/>
                <w:szCs w:val="24"/>
                <w:lang w:eastAsia="en-IN"/>
              </w:rPr>
              <w:t xml:space="preserve"> (</w:t>
            </w:r>
            <w:r>
              <w:rPr>
                <w:rFonts w:ascii="Times New Roman" w:hAnsi="Times New Roman" w:cs="Times New Roman"/>
                <w:sz w:val="24"/>
                <w:szCs w:val="24"/>
                <w:lang w:eastAsia="en-IN"/>
              </w:rPr>
              <w:t>4</w:t>
            </w:r>
            <w:r w:rsidRPr="00857BA3">
              <w:rPr>
                <w:rFonts w:ascii="Times New Roman" w:hAnsi="Times New Roman" w:cs="Times New Roman"/>
                <w:sz w:val="24"/>
                <w:szCs w:val="24"/>
                <w:lang w:eastAsia="en-IN"/>
              </w:rPr>
              <w:t>.0%)</w:t>
            </w:r>
          </w:p>
          <w:p w:rsidR="00FC3331" w:rsidRPr="00857BA3" w:rsidRDefault="00FC3331" w:rsidP="00FC3331">
            <w:pPr>
              <w:tabs>
                <w:tab w:val="left" w:pos="1100"/>
                <w:tab w:val="left" w:pos="5140"/>
                <w:tab w:val="left" w:pos="5240"/>
              </w:tabs>
              <w:spacing w:after="0" w:line="480" w:lineRule="auto"/>
              <w:jc w:val="both"/>
              <w:rPr>
                <w:rFonts w:ascii="Times New Roman" w:hAnsi="Times New Roman" w:cs="Times New Roman"/>
                <w:sz w:val="24"/>
                <w:szCs w:val="24"/>
                <w:lang w:eastAsia="en-IN"/>
              </w:rPr>
            </w:pPr>
            <w:r>
              <w:rPr>
                <w:rFonts w:ascii="Times New Roman" w:hAnsi="Times New Roman" w:cs="Times New Roman"/>
                <w:sz w:val="24"/>
                <w:szCs w:val="24"/>
                <w:lang w:eastAsia="en-IN"/>
              </w:rPr>
              <w:t>22</w:t>
            </w:r>
            <w:r w:rsidRPr="00857BA3">
              <w:rPr>
                <w:rFonts w:ascii="Times New Roman" w:hAnsi="Times New Roman" w:cs="Times New Roman"/>
                <w:sz w:val="24"/>
                <w:szCs w:val="24"/>
                <w:lang w:eastAsia="en-IN"/>
              </w:rPr>
              <w:t xml:space="preserve"> (</w:t>
            </w:r>
            <w:r>
              <w:rPr>
                <w:rFonts w:ascii="Times New Roman" w:hAnsi="Times New Roman" w:cs="Times New Roman"/>
                <w:sz w:val="24"/>
                <w:szCs w:val="24"/>
                <w:lang w:eastAsia="en-IN"/>
              </w:rPr>
              <w:t>11</w:t>
            </w:r>
            <w:r w:rsidRPr="00857BA3">
              <w:rPr>
                <w:rFonts w:ascii="Times New Roman" w:hAnsi="Times New Roman" w:cs="Times New Roman"/>
                <w:sz w:val="24"/>
                <w:szCs w:val="24"/>
                <w:lang w:eastAsia="en-IN"/>
              </w:rPr>
              <w:t>.0%)</w:t>
            </w:r>
          </w:p>
          <w:p w:rsidR="00FC3331" w:rsidRPr="00857BA3" w:rsidRDefault="00FC3331" w:rsidP="00FC3331">
            <w:pPr>
              <w:tabs>
                <w:tab w:val="left" w:pos="1100"/>
                <w:tab w:val="left" w:pos="5140"/>
                <w:tab w:val="left" w:pos="5240"/>
              </w:tabs>
              <w:spacing w:after="0" w:line="480" w:lineRule="auto"/>
              <w:jc w:val="both"/>
              <w:rPr>
                <w:rFonts w:ascii="Times New Roman" w:hAnsi="Times New Roman" w:cs="Times New Roman"/>
                <w:sz w:val="24"/>
                <w:szCs w:val="24"/>
                <w:lang w:eastAsia="en-IN"/>
              </w:rPr>
            </w:pPr>
            <w:r>
              <w:rPr>
                <w:rFonts w:ascii="Times New Roman" w:hAnsi="Times New Roman" w:cs="Times New Roman"/>
                <w:sz w:val="24"/>
                <w:szCs w:val="24"/>
                <w:lang w:eastAsia="en-IN"/>
              </w:rPr>
              <w:t>12 (</w:t>
            </w:r>
            <w:r w:rsidRPr="00857BA3">
              <w:rPr>
                <w:rFonts w:ascii="Times New Roman" w:hAnsi="Times New Roman" w:cs="Times New Roman"/>
                <w:sz w:val="24"/>
                <w:szCs w:val="24"/>
                <w:lang w:eastAsia="en-IN"/>
              </w:rPr>
              <w:t>8.</w:t>
            </w:r>
            <w:r>
              <w:rPr>
                <w:rFonts w:ascii="Times New Roman" w:hAnsi="Times New Roman" w:cs="Times New Roman"/>
                <w:sz w:val="24"/>
                <w:szCs w:val="24"/>
                <w:lang w:eastAsia="en-IN"/>
              </w:rPr>
              <w:t>0</w:t>
            </w:r>
            <w:r w:rsidRPr="00857BA3">
              <w:rPr>
                <w:rFonts w:ascii="Times New Roman" w:hAnsi="Times New Roman" w:cs="Times New Roman"/>
                <w:sz w:val="24"/>
                <w:szCs w:val="24"/>
                <w:lang w:eastAsia="en-IN"/>
              </w:rPr>
              <w:t>)</w:t>
            </w:r>
          </w:p>
        </w:tc>
        <w:tc>
          <w:tcPr>
            <w:tcW w:w="1701" w:type="dxa"/>
            <w:tcBorders>
              <w:top w:val="single" w:sz="4" w:space="0" w:color="auto"/>
              <w:bottom w:val="single" w:sz="4" w:space="0" w:color="auto"/>
            </w:tcBorders>
          </w:tcPr>
          <w:p w:rsidR="00FC3331" w:rsidRPr="00857BA3" w:rsidRDefault="00FC3331" w:rsidP="00FC3331">
            <w:pPr>
              <w:tabs>
                <w:tab w:val="left" w:pos="1100"/>
                <w:tab w:val="left" w:pos="5140"/>
                <w:tab w:val="left" w:pos="5240"/>
              </w:tabs>
              <w:spacing w:after="0" w:line="480" w:lineRule="auto"/>
              <w:jc w:val="both"/>
              <w:rPr>
                <w:rFonts w:ascii="Times New Roman" w:hAnsi="Times New Roman" w:cs="Times New Roman"/>
                <w:sz w:val="24"/>
                <w:szCs w:val="24"/>
                <w:lang w:eastAsia="en-IN"/>
              </w:rPr>
            </w:pPr>
            <w:r w:rsidRPr="00857BA3">
              <w:rPr>
                <w:rFonts w:ascii="Times New Roman" w:hAnsi="Times New Roman" w:cs="Times New Roman"/>
                <w:sz w:val="24"/>
                <w:szCs w:val="24"/>
                <w:lang w:eastAsia="en-IN"/>
              </w:rPr>
              <w:t>0</w:t>
            </w:r>
            <w:r>
              <w:rPr>
                <w:rFonts w:ascii="Times New Roman" w:hAnsi="Times New Roman" w:cs="Times New Roman"/>
                <w:sz w:val="24"/>
                <w:szCs w:val="24"/>
                <w:lang w:eastAsia="en-IN"/>
              </w:rPr>
              <w:t>2</w:t>
            </w:r>
            <w:r w:rsidRPr="00857BA3">
              <w:rPr>
                <w:rFonts w:ascii="Times New Roman" w:hAnsi="Times New Roman" w:cs="Times New Roman"/>
                <w:sz w:val="24"/>
                <w:szCs w:val="24"/>
                <w:lang w:eastAsia="en-IN"/>
              </w:rPr>
              <w:t xml:space="preserve"> (</w:t>
            </w:r>
            <w:r>
              <w:rPr>
                <w:rFonts w:ascii="Times New Roman" w:hAnsi="Times New Roman" w:cs="Times New Roman"/>
                <w:sz w:val="24"/>
                <w:szCs w:val="24"/>
                <w:lang w:eastAsia="en-IN"/>
              </w:rPr>
              <w:t>4</w:t>
            </w:r>
            <w:r w:rsidRPr="00857BA3">
              <w:rPr>
                <w:rFonts w:ascii="Times New Roman" w:hAnsi="Times New Roman" w:cs="Times New Roman"/>
                <w:sz w:val="24"/>
                <w:szCs w:val="24"/>
                <w:lang w:eastAsia="en-IN"/>
              </w:rPr>
              <w:t>.0%)</w:t>
            </w:r>
          </w:p>
          <w:p w:rsidR="00FC3331" w:rsidRPr="00857BA3" w:rsidRDefault="00FC3331" w:rsidP="00FC3331">
            <w:pPr>
              <w:tabs>
                <w:tab w:val="left" w:pos="1100"/>
                <w:tab w:val="left" w:pos="5140"/>
                <w:tab w:val="left" w:pos="5240"/>
              </w:tabs>
              <w:spacing w:after="0" w:line="480" w:lineRule="auto"/>
              <w:jc w:val="both"/>
              <w:rPr>
                <w:rFonts w:ascii="Times New Roman" w:hAnsi="Times New Roman" w:cs="Times New Roman"/>
                <w:sz w:val="24"/>
                <w:szCs w:val="24"/>
                <w:lang w:eastAsia="en-IN"/>
              </w:rPr>
            </w:pPr>
            <w:r>
              <w:rPr>
                <w:rFonts w:ascii="Times New Roman" w:hAnsi="Times New Roman" w:cs="Times New Roman"/>
                <w:sz w:val="24"/>
                <w:szCs w:val="24"/>
                <w:lang w:eastAsia="en-IN"/>
              </w:rPr>
              <w:t>22</w:t>
            </w:r>
            <w:r w:rsidRPr="00857BA3">
              <w:rPr>
                <w:rFonts w:ascii="Times New Roman" w:hAnsi="Times New Roman" w:cs="Times New Roman"/>
                <w:sz w:val="24"/>
                <w:szCs w:val="24"/>
                <w:lang w:eastAsia="en-IN"/>
              </w:rPr>
              <w:t xml:space="preserve"> (</w:t>
            </w:r>
            <w:r>
              <w:rPr>
                <w:rFonts w:ascii="Times New Roman" w:hAnsi="Times New Roman" w:cs="Times New Roman"/>
                <w:sz w:val="24"/>
                <w:szCs w:val="24"/>
                <w:lang w:eastAsia="en-IN"/>
              </w:rPr>
              <w:t>11</w:t>
            </w:r>
            <w:r w:rsidRPr="00857BA3">
              <w:rPr>
                <w:rFonts w:ascii="Times New Roman" w:hAnsi="Times New Roman" w:cs="Times New Roman"/>
                <w:sz w:val="24"/>
                <w:szCs w:val="24"/>
                <w:lang w:eastAsia="en-IN"/>
              </w:rPr>
              <w:t>.0%)</w:t>
            </w:r>
          </w:p>
          <w:p w:rsidR="00FC3331" w:rsidRPr="00857BA3" w:rsidRDefault="00FC3331" w:rsidP="00FC3331">
            <w:pPr>
              <w:tabs>
                <w:tab w:val="left" w:pos="1100"/>
                <w:tab w:val="left" w:pos="5100"/>
                <w:tab w:val="left" w:pos="5260"/>
              </w:tabs>
              <w:spacing w:after="0" w:line="480" w:lineRule="auto"/>
              <w:jc w:val="both"/>
              <w:rPr>
                <w:rFonts w:ascii="Times New Roman" w:hAnsi="Times New Roman" w:cs="Times New Roman"/>
                <w:sz w:val="24"/>
                <w:szCs w:val="24"/>
                <w:lang w:eastAsia="en-IN"/>
              </w:rPr>
            </w:pPr>
            <w:r>
              <w:rPr>
                <w:rFonts w:ascii="Times New Roman" w:hAnsi="Times New Roman" w:cs="Times New Roman"/>
                <w:sz w:val="24"/>
                <w:szCs w:val="24"/>
                <w:lang w:eastAsia="en-IN"/>
              </w:rPr>
              <w:t>12 (8</w:t>
            </w:r>
            <w:r w:rsidRPr="00857BA3">
              <w:rPr>
                <w:rFonts w:ascii="Times New Roman" w:hAnsi="Times New Roman" w:cs="Times New Roman"/>
                <w:sz w:val="24"/>
                <w:szCs w:val="24"/>
                <w:lang w:eastAsia="en-IN"/>
              </w:rPr>
              <w:t>.0)</w:t>
            </w:r>
          </w:p>
        </w:tc>
      </w:tr>
    </w:tbl>
    <w:p w:rsidR="00A26CF4" w:rsidRPr="00857BA3" w:rsidRDefault="00A26CF4" w:rsidP="0038218D">
      <w:pPr>
        <w:spacing w:after="0" w:line="480" w:lineRule="auto"/>
        <w:jc w:val="both"/>
        <w:rPr>
          <w:rFonts w:ascii="Times New Roman" w:hAnsi="Times New Roman" w:cs="Times New Roman"/>
          <w:b/>
          <w:bCs/>
          <w:sz w:val="24"/>
          <w:szCs w:val="24"/>
        </w:rPr>
      </w:pPr>
    </w:p>
    <w:p w:rsidR="00A26CF4" w:rsidRPr="00857BA3" w:rsidRDefault="00A26CF4" w:rsidP="0038218D">
      <w:pPr>
        <w:spacing w:after="0" w:line="480" w:lineRule="auto"/>
        <w:jc w:val="both"/>
        <w:rPr>
          <w:rFonts w:ascii="Times New Roman" w:hAnsi="Times New Roman" w:cs="Times New Roman"/>
          <w:b/>
          <w:bCs/>
          <w:sz w:val="24"/>
          <w:szCs w:val="24"/>
        </w:rPr>
      </w:pPr>
    </w:p>
    <w:p w:rsidR="00A26CF4" w:rsidRPr="00857BA3" w:rsidRDefault="00A26CF4" w:rsidP="0038218D">
      <w:pPr>
        <w:spacing w:after="0" w:line="480" w:lineRule="auto"/>
        <w:jc w:val="both"/>
        <w:rPr>
          <w:rFonts w:ascii="Times New Roman" w:hAnsi="Times New Roman" w:cs="Times New Roman"/>
          <w:sz w:val="24"/>
          <w:szCs w:val="24"/>
        </w:rPr>
      </w:pPr>
    </w:p>
    <w:p w:rsidR="00A26CF4" w:rsidRPr="00857BA3" w:rsidRDefault="00A26CF4" w:rsidP="0038218D">
      <w:pPr>
        <w:autoSpaceDE w:val="0"/>
        <w:autoSpaceDN w:val="0"/>
        <w:adjustRightInd w:val="0"/>
        <w:spacing w:after="0" w:line="480" w:lineRule="auto"/>
        <w:ind w:hanging="567"/>
        <w:jc w:val="both"/>
        <w:rPr>
          <w:rFonts w:ascii="Times New Roman" w:hAnsi="Times New Roman" w:cs="Times New Roman"/>
          <w:sz w:val="24"/>
          <w:szCs w:val="24"/>
        </w:rPr>
      </w:pPr>
    </w:p>
    <w:p w:rsidR="00A26CF4" w:rsidRPr="00857BA3" w:rsidRDefault="00A26CF4" w:rsidP="0038218D">
      <w:pPr>
        <w:autoSpaceDE w:val="0"/>
        <w:autoSpaceDN w:val="0"/>
        <w:adjustRightInd w:val="0"/>
        <w:spacing w:after="0" w:line="480" w:lineRule="auto"/>
        <w:ind w:hanging="567"/>
        <w:jc w:val="both"/>
        <w:rPr>
          <w:rFonts w:ascii="Times New Roman" w:hAnsi="Times New Roman" w:cs="Times New Roman"/>
          <w:sz w:val="24"/>
          <w:szCs w:val="24"/>
        </w:rPr>
      </w:pPr>
    </w:p>
    <w:p w:rsidR="002222ED" w:rsidRPr="00857BA3" w:rsidRDefault="002222ED" w:rsidP="0038218D">
      <w:pPr>
        <w:spacing w:after="0" w:line="480" w:lineRule="auto"/>
        <w:ind w:hanging="567"/>
        <w:jc w:val="both"/>
        <w:rPr>
          <w:rFonts w:ascii="Times New Roman" w:hAnsi="Times New Roman" w:cs="Times New Roman"/>
          <w:iCs/>
          <w:sz w:val="24"/>
          <w:szCs w:val="24"/>
        </w:rPr>
      </w:pPr>
    </w:p>
    <w:p w:rsidR="002222ED" w:rsidRPr="00857BA3" w:rsidRDefault="002222ED" w:rsidP="0038218D">
      <w:pPr>
        <w:spacing w:after="0" w:line="480" w:lineRule="auto"/>
        <w:ind w:hanging="567"/>
        <w:jc w:val="both"/>
        <w:rPr>
          <w:rFonts w:ascii="Times New Roman" w:hAnsi="Times New Roman" w:cs="Times New Roman"/>
          <w:iCs/>
          <w:sz w:val="24"/>
          <w:szCs w:val="24"/>
        </w:rPr>
      </w:pPr>
    </w:p>
    <w:p w:rsidR="002222ED" w:rsidRPr="00857BA3" w:rsidRDefault="002222ED" w:rsidP="0038218D">
      <w:pPr>
        <w:spacing w:after="0" w:line="480" w:lineRule="auto"/>
        <w:ind w:hanging="567"/>
        <w:jc w:val="both"/>
        <w:rPr>
          <w:rFonts w:ascii="Times New Roman" w:hAnsi="Times New Roman" w:cs="Times New Roman"/>
          <w:iCs/>
          <w:sz w:val="24"/>
          <w:szCs w:val="24"/>
        </w:rPr>
      </w:pPr>
    </w:p>
    <w:p w:rsidR="002222ED" w:rsidRPr="00857BA3" w:rsidRDefault="002222ED" w:rsidP="0038218D">
      <w:pPr>
        <w:spacing w:after="0" w:line="480" w:lineRule="auto"/>
        <w:ind w:hanging="567"/>
        <w:jc w:val="both"/>
        <w:rPr>
          <w:rFonts w:ascii="Times New Roman" w:hAnsi="Times New Roman" w:cs="Times New Roman"/>
          <w:iCs/>
          <w:sz w:val="24"/>
          <w:szCs w:val="24"/>
        </w:rPr>
      </w:pPr>
    </w:p>
    <w:p w:rsidR="002222ED" w:rsidRPr="00857BA3" w:rsidRDefault="002222ED" w:rsidP="0038218D">
      <w:pPr>
        <w:spacing w:after="0" w:line="480" w:lineRule="auto"/>
        <w:ind w:hanging="567"/>
        <w:jc w:val="both"/>
        <w:rPr>
          <w:rFonts w:ascii="Times New Roman" w:hAnsi="Times New Roman" w:cs="Times New Roman"/>
          <w:iCs/>
          <w:sz w:val="24"/>
          <w:szCs w:val="24"/>
        </w:rPr>
      </w:pPr>
    </w:p>
    <w:p w:rsidR="002222ED" w:rsidRPr="00857BA3" w:rsidRDefault="002222ED" w:rsidP="0038218D">
      <w:pPr>
        <w:spacing w:after="0" w:line="480" w:lineRule="auto"/>
        <w:ind w:hanging="567"/>
        <w:jc w:val="both"/>
        <w:rPr>
          <w:rFonts w:ascii="Times New Roman" w:hAnsi="Times New Roman" w:cs="Times New Roman"/>
          <w:iCs/>
          <w:sz w:val="24"/>
          <w:szCs w:val="24"/>
        </w:rPr>
      </w:pPr>
    </w:p>
    <w:p w:rsidR="002222ED" w:rsidRPr="00857BA3" w:rsidRDefault="002222ED" w:rsidP="0038218D">
      <w:pPr>
        <w:spacing w:after="0" w:line="480" w:lineRule="auto"/>
        <w:ind w:hanging="567"/>
        <w:jc w:val="both"/>
        <w:rPr>
          <w:rFonts w:ascii="Times New Roman" w:hAnsi="Times New Roman" w:cs="Times New Roman"/>
          <w:iCs/>
          <w:sz w:val="24"/>
          <w:szCs w:val="24"/>
        </w:rPr>
      </w:pPr>
    </w:p>
    <w:p w:rsidR="002222ED" w:rsidRPr="00857BA3" w:rsidRDefault="002222ED" w:rsidP="0038218D">
      <w:pPr>
        <w:spacing w:after="0" w:line="480" w:lineRule="auto"/>
        <w:ind w:hanging="567"/>
        <w:jc w:val="both"/>
        <w:rPr>
          <w:rFonts w:ascii="Times New Roman" w:hAnsi="Times New Roman" w:cs="Times New Roman"/>
          <w:iCs/>
          <w:sz w:val="24"/>
          <w:szCs w:val="24"/>
        </w:rPr>
      </w:pPr>
    </w:p>
    <w:p w:rsidR="002222ED" w:rsidRPr="00857BA3" w:rsidRDefault="002222ED" w:rsidP="0038218D">
      <w:pPr>
        <w:spacing w:after="0" w:line="480" w:lineRule="auto"/>
        <w:ind w:hanging="567"/>
        <w:jc w:val="both"/>
        <w:rPr>
          <w:rFonts w:ascii="Times New Roman" w:hAnsi="Times New Roman" w:cs="Times New Roman"/>
          <w:iCs/>
          <w:sz w:val="24"/>
          <w:szCs w:val="24"/>
        </w:rPr>
      </w:pPr>
    </w:p>
    <w:p w:rsidR="002222ED" w:rsidRDefault="002222ED" w:rsidP="0038218D">
      <w:pPr>
        <w:spacing w:after="0" w:line="480" w:lineRule="auto"/>
        <w:ind w:hanging="567"/>
        <w:jc w:val="both"/>
        <w:rPr>
          <w:rFonts w:ascii="Times New Roman" w:hAnsi="Times New Roman" w:cs="Times New Roman"/>
          <w:iCs/>
          <w:sz w:val="24"/>
          <w:szCs w:val="24"/>
        </w:rPr>
      </w:pPr>
    </w:p>
    <w:p w:rsidR="009B2C4C" w:rsidRDefault="009B2C4C" w:rsidP="0038218D">
      <w:pPr>
        <w:spacing w:after="0" w:line="480" w:lineRule="auto"/>
        <w:ind w:hanging="567"/>
        <w:jc w:val="both"/>
        <w:rPr>
          <w:rFonts w:ascii="Times New Roman" w:hAnsi="Times New Roman" w:cs="Times New Roman"/>
          <w:iCs/>
          <w:sz w:val="24"/>
          <w:szCs w:val="24"/>
        </w:rPr>
      </w:pPr>
    </w:p>
    <w:p w:rsidR="009B2C4C" w:rsidRDefault="009B2C4C" w:rsidP="0038218D">
      <w:pPr>
        <w:spacing w:after="0" w:line="480" w:lineRule="auto"/>
        <w:ind w:hanging="567"/>
        <w:jc w:val="both"/>
        <w:rPr>
          <w:rFonts w:ascii="Times New Roman" w:hAnsi="Times New Roman" w:cs="Times New Roman"/>
          <w:iCs/>
          <w:sz w:val="24"/>
          <w:szCs w:val="24"/>
        </w:rPr>
      </w:pPr>
    </w:p>
    <w:p w:rsidR="009B2C4C" w:rsidRDefault="009B2C4C" w:rsidP="0038218D">
      <w:pPr>
        <w:spacing w:after="0" w:line="480" w:lineRule="auto"/>
        <w:ind w:hanging="567"/>
        <w:jc w:val="both"/>
        <w:rPr>
          <w:rFonts w:ascii="Times New Roman" w:hAnsi="Times New Roman" w:cs="Times New Roman"/>
          <w:iCs/>
          <w:sz w:val="24"/>
          <w:szCs w:val="24"/>
        </w:rPr>
      </w:pPr>
    </w:p>
    <w:p w:rsidR="009B2C4C" w:rsidRDefault="009B2C4C" w:rsidP="0038218D">
      <w:pPr>
        <w:spacing w:after="0" w:line="480" w:lineRule="auto"/>
        <w:ind w:hanging="567"/>
        <w:jc w:val="both"/>
        <w:rPr>
          <w:rFonts w:ascii="Times New Roman" w:hAnsi="Times New Roman" w:cs="Times New Roman"/>
          <w:iCs/>
          <w:sz w:val="24"/>
          <w:szCs w:val="24"/>
        </w:rPr>
      </w:pPr>
    </w:p>
    <w:p w:rsidR="009B2C4C" w:rsidRPr="00857BA3" w:rsidRDefault="009B2C4C" w:rsidP="0038218D">
      <w:pPr>
        <w:spacing w:after="0" w:line="480" w:lineRule="auto"/>
        <w:ind w:hanging="567"/>
        <w:jc w:val="both"/>
        <w:rPr>
          <w:rFonts w:ascii="Times New Roman" w:hAnsi="Times New Roman" w:cs="Times New Roman"/>
          <w:iCs/>
          <w:sz w:val="24"/>
          <w:szCs w:val="24"/>
        </w:rPr>
      </w:pPr>
    </w:p>
    <w:p w:rsidR="002222ED" w:rsidRDefault="002222ED" w:rsidP="0038218D">
      <w:pPr>
        <w:spacing w:after="0" w:line="480" w:lineRule="auto"/>
        <w:ind w:hanging="567"/>
        <w:jc w:val="both"/>
        <w:rPr>
          <w:rFonts w:ascii="Times New Roman" w:hAnsi="Times New Roman" w:cs="Times New Roman"/>
          <w:iCs/>
          <w:sz w:val="24"/>
          <w:szCs w:val="24"/>
        </w:rPr>
      </w:pPr>
    </w:p>
    <w:p w:rsidR="0074127F" w:rsidRDefault="0074127F" w:rsidP="0038218D">
      <w:pPr>
        <w:spacing w:after="0" w:line="480" w:lineRule="auto"/>
        <w:ind w:hanging="567"/>
        <w:jc w:val="both"/>
        <w:rPr>
          <w:rFonts w:ascii="Times New Roman" w:hAnsi="Times New Roman" w:cs="Times New Roman"/>
          <w:iCs/>
          <w:sz w:val="24"/>
          <w:szCs w:val="24"/>
        </w:rPr>
      </w:pPr>
    </w:p>
    <w:p w:rsidR="0074127F" w:rsidRPr="00857BA3" w:rsidRDefault="0074127F" w:rsidP="0038218D">
      <w:pPr>
        <w:spacing w:after="0" w:line="480" w:lineRule="auto"/>
        <w:ind w:hanging="567"/>
        <w:jc w:val="both"/>
        <w:rPr>
          <w:rFonts w:ascii="Times New Roman" w:hAnsi="Times New Roman" w:cs="Times New Roman"/>
          <w:iCs/>
          <w:sz w:val="24"/>
          <w:szCs w:val="24"/>
        </w:rPr>
      </w:pPr>
    </w:p>
    <w:p w:rsidR="002222ED" w:rsidRDefault="002222ED" w:rsidP="0038218D">
      <w:pPr>
        <w:spacing w:after="0" w:line="480" w:lineRule="auto"/>
        <w:ind w:hanging="567"/>
        <w:jc w:val="both"/>
        <w:rPr>
          <w:rFonts w:ascii="Times New Roman" w:hAnsi="Times New Roman" w:cs="Times New Roman"/>
          <w:iCs/>
          <w:sz w:val="24"/>
          <w:szCs w:val="24"/>
        </w:rPr>
      </w:pPr>
    </w:p>
    <w:p w:rsidR="0074127F" w:rsidRDefault="0074127F" w:rsidP="0038218D">
      <w:pPr>
        <w:spacing w:after="0" w:line="480" w:lineRule="auto"/>
        <w:ind w:hanging="567"/>
        <w:jc w:val="both"/>
        <w:rPr>
          <w:rFonts w:ascii="Times New Roman" w:hAnsi="Times New Roman" w:cs="Times New Roman"/>
          <w:iCs/>
          <w:sz w:val="24"/>
          <w:szCs w:val="24"/>
        </w:rPr>
      </w:pPr>
    </w:p>
    <w:p w:rsidR="0074127F" w:rsidRDefault="0074127F" w:rsidP="0038218D">
      <w:pPr>
        <w:spacing w:after="0" w:line="480" w:lineRule="auto"/>
        <w:ind w:hanging="567"/>
        <w:jc w:val="both"/>
        <w:rPr>
          <w:rFonts w:ascii="Times New Roman" w:hAnsi="Times New Roman" w:cs="Times New Roman"/>
          <w:iCs/>
          <w:sz w:val="24"/>
          <w:szCs w:val="24"/>
        </w:rPr>
      </w:pPr>
    </w:p>
    <w:p w:rsidR="0074127F" w:rsidRDefault="0074127F" w:rsidP="0074127F">
      <w:pPr>
        <w:spacing w:after="0" w:line="480" w:lineRule="auto"/>
        <w:jc w:val="both"/>
        <w:rPr>
          <w:rFonts w:ascii="Times New Roman" w:hAnsi="Times New Roman" w:cs="Times New Roman"/>
          <w:b/>
          <w:bCs/>
          <w:sz w:val="24"/>
          <w:szCs w:val="24"/>
        </w:rPr>
      </w:pPr>
      <w:r w:rsidRPr="00857BA3">
        <w:rPr>
          <w:rFonts w:ascii="Times New Roman" w:hAnsi="Times New Roman" w:cs="Times New Roman"/>
          <w:b/>
          <w:bCs/>
          <w:sz w:val="24"/>
          <w:szCs w:val="24"/>
        </w:rPr>
        <w:lastRenderedPageBreak/>
        <w:t xml:space="preserve">Table </w:t>
      </w:r>
      <w:r w:rsidR="005A36C5">
        <w:rPr>
          <w:rFonts w:ascii="Times New Roman" w:hAnsi="Times New Roman" w:cs="Times New Roman"/>
          <w:b/>
          <w:bCs/>
          <w:sz w:val="24"/>
          <w:szCs w:val="24"/>
        </w:rPr>
        <w:t>2</w:t>
      </w:r>
      <w:r w:rsidRPr="00857BA3">
        <w:rPr>
          <w:rFonts w:ascii="Times New Roman" w:hAnsi="Times New Roman" w:cs="Times New Roman"/>
          <w:b/>
          <w:bCs/>
          <w:sz w:val="24"/>
          <w:szCs w:val="24"/>
        </w:rPr>
        <w:t xml:space="preserve">. </w:t>
      </w:r>
      <w:r w:rsidR="005A36C5">
        <w:rPr>
          <w:rFonts w:ascii="Times New Roman" w:hAnsi="Times New Roman" w:cs="Times New Roman"/>
          <w:b/>
          <w:bCs/>
          <w:sz w:val="24"/>
          <w:szCs w:val="24"/>
        </w:rPr>
        <w:t>Detail of c</w:t>
      </w:r>
      <w:r>
        <w:rPr>
          <w:rFonts w:ascii="Times New Roman" w:hAnsi="Times New Roman" w:cs="Times New Roman"/>
          <w:b/>
          <w:bCs/>
          <w:sz w:val="24"/>
          <w:szCs w:val="24"/>
        </w:rPr>
        <w:t xml:space="preserve">ultural and PCR based detection of </w:t>
      </w:r>
      <w:r w:rsidRPr="0074127F">
        <w:rPr>
          <w:rFonts w:ascii="Times New Roman" w:hAnsi="Times New Roman" w:cs="Times New Roman"/>
          <w:b/>
          <w:bCs/>
          <w:i/>
          <w:sz w:val="24"/>
          <w:szCs w:val="24"/>
        </w:rPr>
        <w:t>Salmonella enteritidis</w:t>
      </w:r>
      <w:r>
        <w:rPr>
          <w:rFonts w:ascii="Times New Roman" w:hAnsi="Times New Roman" w:cs="Times New Roman"/>
          <w:b/>
          <w:bCs/>
          <w:sz w:val="24"/>
          <w:szCs w:val="24"/>
        </w:rPr>
        <w:t xml:space="preserve"> in spiked meat samples.</w:t>
      </w:r>
    </w:p>
    <w:tbl>
      <w:tblPr>
        <w:tblpPr w:leftFromText="180" w:rightFromText="180" w:vertAnchor="page" w:horzAnchor="margin" w:tblpY="1568"/>
        <w:tblW w:w="10598" w:type="dxa"/>
        <w:tblBorders>
          <w:top w:val="single" w:sz="12" w:space="0" w:color="008000"/>
          <w:bottom w:val="single" w:sz="12" w:space="0" w:color="008000"/>
        </w:tblBorders>
        <w:tblLayout w:type="fixed"/>
        <w:tblLook w:val="01A0"/>
      </w:tblPr>
      <w:tblGrid>
        <w:gridCol w:w="1526"/>
        <w:gridCol w:w="1984"/>
        <w:gridCol w:w="1560"/>
        <w:gridCol w:w="1559"/>
        <w:gridCol w:w="1984"/>
        <w:gridCol w:w="1985"/>
      </w:tblGrid>
      <w:tr w:rsidR="005A36C5" w:rsidRPr="00857BA3" w:rsidTr="005A36C5">
        <w:trPr>
          <w:trHeight w:val="673"/>
        </w:trPr>
        <w:tc>
          <w:tcPr>
            <w:tcW w:w="1526" w:type="dxa"/>
            <w:tcBorders>
              <w:top w:val="single" w:sz="12" w:space="0" w:color="008000"/>
              <w:bottom w:val="single" w:sz="6" w:space="0" w:color="008000"/>
            </w:tcBorders>
          </w:tcPr>
          <w:p w:rsidR="005A36C5" w:rsidRPr="00857BA3" w:rsidRDefault="005A36C5" w:rsidP="005A36C5">
            <w:pPr>
              <w:tabs>
                <w:tab w:val="left" w:pos="1860"/>
                <w:tab w:val="left" w:pos="5040"/>
                <w:tab w:val="left" w:pos="5960"/>
                <w:tab w:val="left" w:pos="7060"/>
              </w:tabs>
              <w:spacing w:after="0" w:line="480" w:lineRule="auto"/>
              <w:rPr>
                <w:rFonts w:ascii="Times New Roman" w:hAnsi="Times New Roman" w:cs="Times New Roman"/>
                <w:b/>
                <w:bCs/>
                <w:sz w:val="24"/>
                <w:szCs w:val="24"/>
                <w:lang w:eastAsia="en-IN"/>
              </w:rPr>
            </w:pPr>
            <w:r>
              <w:rPr>
                <w:rFonts w:ascii="Times New Roman" w:hAnsi="Times New Roman" w:cs="Times New Roman"/>
                <w:b/>
                <w:bCs/>
                <w:sz w:val="24"/>
                <w:szCs w:val="24"/>
              </w:rPr>
              <w:t>Sample No.</w:t>
            </w:r>
          </w:p>
        </w:tc>
        <w:tc>
          <w:tcPr>
            <w:tcW w:w="1984" w:type="dxa"/>
            <w:tcBorders>
              <w:top w:val="single" w:sz="12" w:space="0" w:color="008000"/>
              <w:bottom w:val="single" w:sz="6" w:space="0" w:color="008000"/>
            </w:tcBorders>
          </w:tcPr>
          <w:p w:rsidR="005A36C5" w:rsidRPr="00857BA3" w:rsidRDefault="005A36C5" w:rsidP="005A36C5">
            <w:pPr>
              <w:spacing w:after="0" w:line="480" w:lineRule="auto"/>
              <w:rPr>
                <w:rFonts w:ascii="Times New Roman" w:hAnsi="Times New Roman" w:cs="Times New Roman"/>
                <w:b/>
                <w:sz w:val="24"/>
                <w:szCs w:val="24"/>
                <w:lang w:eastAsia="en-IN"/>
              </w:rPr>
            </w:pPr>
            <w:r>
              <w:rPr>
                <w:rFonts w:ascii="Times New Roman" w:hAnsi="Times New Roman" w:cs="Times New Roman"/>
                <w:b/>
                <w:bCs/>
                <w:sz w:val="24"/>
                <w:szCs w:val="24"/>
              </w:rPr>
              <w:t xml:space="preserve">   Detection by cultural method</w:t>
            </w:r>
          </w:p>
        </w:tc>
        <w:tc>
          <w:tcPr>
            <w:tcW w:w="1560" w:type="dxa"/>
            <w:tcBorders>
              <w:top w:val="single" w:sz="12" w:space="0" w:color="008000"/>
              <w:bottom w:val="single" w:sz="6" w:space="0" w:color="008000"/>
            </w:tcBorders>
          </w:tcPr>
          <w:p w:rsidR="005A36C5" w:rsidRPr="00857BA3" w:rsidRDefault="005A36C5" w:rsidP="005A36C5">
            <w:pPr>
              <w:tabs>
                <w:tab w:val="left" w:pos="1860"/>
                <w:tab w:val="left" w:pos="5040"/>
                <w:tab w:val="left" w:pos="5960"/>
                <w:tab w:val="left" w:pos="7060"/>
              </w:tabs>
              <w:spacing w:after="0" w:line="480" w:lineRule="auto"/>
              <w:rPr>
                <w:rFonts w:ascii="Times New Roman" w:hAnsi="Times New Roman" w:cs="Times New Roman"/>
                <w:b/>
                <w:bCs/>
                <w:sz w:val="24"/>
                <w:szCs w:val="24"/>
                <w:lang w:eastAsia="en-IN"/>
              </w:rPr>
            </w:pPr>
            <w:r>
              <w:rPr>
                <w:rFonts w:ascii="Times New Roman" w:hAnsi="Times New Roman" w:cs="Times New Roman"/>
                <w:b/>
                <w:bCs/>
                <w:sz w:val="24"/>
                <w:szCs w:val="24"/>
              </w:rPr>
              <w:t>Detection by PCR method</w:t>
            </w:r>
          </w:p>
        </w:tc>
        <w:tc>
          <w:tcPr>
            <w:tcW w:w="1559" w:type="dxa"/>
            <w:tcBorders>
              <w:top w:val="single" w:sz="12" w:space="0" w:color="008000"/>
              <w:bottom w:val="single" w:sz="6" w:space="0" w:color="008000"/>
            </w:tcBorders>
          </w:tcPr>
          <w:p w:rsidR="005A36C5" w:rsidRPr="00857BA3" w:rsidRDefault="005A36C5" w:rsidP="005A36C5">
            <w:pPr>
              <w:tabs>
                <w:tab w:val="left" w:pos="1860"/>
                <w:tab w:val="left" w:pos="5040"/>
                <w:tab w:val="left" w:pos="5960"/>
                <w:tab w:val="left" w:pos="7060"/>
              </w:tabs>
              <w:spacing w:after="0" w:line="480" w:lineRule="auto"/>
              <w:rPr>
                <w:rFonts w:ascii="Times New Roman" w:hAnsi="Times New Roman" w:cs="Times New Roman"/>
                <w:b/>
                <w:bCs/>
                <w:sz w:val="24"/>
                <w:szCs w:val="24"/>
                <w:lang w:eastAsia="en-IN"/>
              </w:rPr>
            </w:pPr>
            <w:r>
              <w:rPr>
                <w:rFonts w:ascii="Times New Roman" w:hAnsi="Times New Roman" w:cs="Times New Roman"/>
                <w:b/>
                <w:bCs/>
                <w:sz w:val="24"/>
                <w:szCs w:val="24"/>
              </w:rPr>
              <w:t>Sample No.</w:t>
            </w:r>
          </w:p>
        </w:tc>
        <w:tc>
          <w:tcPr>
            <w:tcW w:w="1984" w:type="dxa"/>
            <w:tcBorders>
              <w:top w:val="single" w:sz="12" w:space="0" w:color="008000"/>
              <w:bottom w:val="single" w:sz="6" w:space="0" w:color="008000"/>
            </w:tcBorders>
          </w:tcPr>
          <w:p w:rsidR="005A36C5" w:rsidRPr="00857BA3" w:rsidRDefault="005A36C5" w:rsidP="005A36C5">
            <w:pPr>
              <w:tabs>
                <w:tab w:val="left" w:pos="1860"/>
                <w:tab w:val="left" w:pos="5040"/>
                <w:tab w:val="left" w:pos="5960"/>
                <w:tab w:val="left" w:pos="7060"/>
              </w:tabs>
              <w:spacing w:after="0" w:line="480" w:lineRule="auto"/>
              <w:rPr>
                <w:rFonts w:ascii="Times New Roman" w:hAnsi="Times New Roman" w:cs="Times New Roman"/>
                <w:b/>
                <w:bCs/>
                <w:sz w:val="24"/>
                <w:szCs w:val="24"/>
                <w:lang w:eastAsia="en-IN"/>
              </w:rPr>
            </w:pPr>
            <w:r>
              <w:rPr>
                <w:rFonts w:ascii="Times New Roman" w:hAnsi="Times New Roman" w:cs="Times New Roman"/>
                <w:b/>
                <w:bCs/>
                <w:sz w:val="24"/>
                <w:szCs w:val="24"/>
              </w:rPr>
              <w:t>Detection by cultural method</w:t>
            </w:r>
          </w:p>
        </w:tc>
        <w:tc>
          <w:tcPr>
            <w:tcW w:w="1985" w:type="dxa"/>
            <w:tcBorders>
              <w:top w:val="single" w:sz="12" w:space="0" w:color="008000"/>
              <w:bottom w:val="single" w:sz="6" w:space="0" w:color="008000"/>
            </w:tcBorders>
          </w:tcPr>
          <w:p w:rsidR="005A36C5" w:rsidRPr="00857BA3" w:rsidRDefault="005A36C5" w:rsidP="005A36C5">
            <w:pPr>
              <w:tabs>
                <w:tab w:val="left" w:pos="1860"/>
                <w:tab w:val="left" w:pos="5040"/>
                <w:tab w:val="left" w:pos="5960"/>
                <w:tab w:val="left" w:pos="7060"/>
              </w:tabs>
              <w:spacing w:after="0" w:line="480" w:lineRule="auto"/>
              <w:rPr>
                <w:rFonts w:ascii="Times New Roman" w:hAnsi="Times New Roman" w:cs="Times New Roman"/>
                <w:b/>
                <w:bCs/>
                <w:sz w:val="24"/>
                <w:szCs w:val="24"/>
                <w:lang w:eastAsia="en-IN"/>
              </w:rPr>
            </w:pPr>
            <w:r>
              <w:rPr>
                <w:rFonts w:ascii="Times New Roman" w:hAnsi="Times New Roman" w:cs="Times New Roman"/>
                <w:b/>
                <w:bCs/>
                <w:sz w:val="24"/>
                <w:szCs w:val="24"/>
              </w:rPr>
              <w:t>Detection by PCR method</w:t>
            </w:r>
          </w:p>
        </w:tc>
      </w:tr>
      <w:tr w:rsidR="005A36C5" w:rsidRPr="00857BA3" w:rsidTr="005A36C5">
        <w:trPr>
          <w:trHeight w:val="1412"/>
        </w:trPr>
        <w:tc>
          <w:tcPr>
            <w:tcW w:w="1526" w:type="dxa"/>
            <w:tcBorders>
              <w:top w:val="single" w:sz="4" w:space="0" w:color="auto"/>
              <w:bottom w:val="single" w:sz="4" w:space="0" w:color="auto"/>
            </w:tcBorders>
          </w:tcPr>
          <w:p w:rsidR="005A36C5" w:rsidRDefault="005A36C5" w:rsidP="005A36C5">
            <w:p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SM1</w:t>
            </w:r>
          </w:p>
          <w:p w:rsidR="005A36C5" w:rsidRDefault="005A36C5" w:rsidP="005A36C5">
            <w:p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SM2</w:t>
            </w:r>
          </w:p>
          <w:p w:rsidR="005A36C5" w:rsidRDefault="005A36C5" w:rsidP="005A36C5">
            <w:p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SM3</w:t>
            </w:r>
          </w:p>
          <w:p w:rsidR="005A36C5" w:rsidRDefault="005A36C5" w:rsidP="005A36C5">
            <w:p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SM4</w:t>
            </w:r>
          </w:p>
          <w:p w:rsidR="005A36C5" w:rsidRDefault="005A36C5" w:rsidP="005A36C5">
            <w:p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SM5</w:t>
            </w:r>
          </w:p>
          <w:p w:rsidR="005A36C5" w:rsidRDefault="005A36C5" w:rsidP="005A36C5">
            <w:p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SM6</w:t>
            </w:r>
          </w:p>
          <w:p w:rsidR="005A36C5" w:rsidRDefault="005A36C5" w:rsidP="005A36C5">
            <w:p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SM7</w:t>
            </w:r>
          </w:p>
          <w:p w:rsidR="005A36C5" w:rsidRDefault="005A36C5" w:rsidP="005A36C5">
            <w:p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SM8</w:t>
            </w:r>
          </w:p>
          <w:p w:rsidR="005A36C5" w:rsidRDefault="005A36C5" w:rsidP="005A36C5">
            <w:p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SM9</w:t>
            </w:r>
          </w:p>
          <w:p w:rsidR="005A36C5" w:rsidRDefault="005A36C5" w:rsidP="005A36C5">
            <w:p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SM10</w:t>
            </w:r>
          </w:p>
          <w:p w:rsidR="005A36C5" w:rsidRDefault="005A36C5" w:rsidP="005A36C5">
            <w:p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SM11</w:t>
            </w:r>
          </w:p>
          <w:p w:rsidR="005A36C5" w:rsidRDefault="005A36C5" w:rsidP="005A36C5">
            <w:p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SM12</w:t>
            </w:r>
          </w:p>
          <w:p w:rsidR="005A36C5" w:rsidRDefault="005A36C5" w:rsidP="005A36C5">
            <w:p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SM13</w:t>
            </w:r>
          </w:p>
          <w:p w:rsidR="005A36C5" w:rsidRDefault="005A36C5" w:rsidP="005A36C5">
            <w:p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SM14</w:t>
            </w:r>
          </w:p>
          <w:p w:rsidR="005A36C5" w:rsidRDefault="005A36C5" w:rsidP="005A36C5">
            <w:p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SM15</w:t>
            </w:r>
          </w:p>
          <w:p w:rsidR="005A36C5" w:rsidRDefault="005A36C5" w:rsidP="005A36C5">
            <w:p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SM16</w:t>
            </w:r>
          </w:p>
          <w:p w:rsidR="005A36C5" w:rsidRDefault="005A36C5" w:rsidP="005A36C5">
            <w:p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SM17</w:t>
            </w:r>
          </w:p>
          <w:p w:rsidR="005A36C5" w:rsidRDefault="005A36C5" w:rsidP="005A36C5">
            <w:p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lastRenderedPageBreak/>
              <w:t>SM18</w:t>
            </w:r>
          </w:p>
          <w:p w:rsidR="005A36C5" w:rsidRDefault="005A36C5" w:rsidP="005A36C5">
            <w:p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SM19</w:t>
            </w:r>
          </w:p>
          <w:p w:rsidR="005A36C5" w:rsidRDefault="005A36C5" w:rsidP="005A36C5">
            <w:p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SM20</w:t>
            </w:r>
          </w:p>
          <w:p w:rsidR="005A36C5" w:rsidRDefault="005A36C5" w:rsidP="005A36C5">
            <w:p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SM21</w:t>
            </w:r>
          </w:p>
          <w:p w:rsidR="005A36C5" w:rsidRDefault="005A36C5" w:rsidP="005A36C5">
            <w:p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SM22</w:t>
            </w:r>
          </w:p>
          <w:p w:rsidR="005A36C5" w:rsidRDefault="005A36C5" w:rsidP="005A36C5">
            <w:p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SM23</w:t>
            </w:r>
          </w:p>
          <w:p w:rsidR="005A36C5" w:rsidRDefault="005A36C5" w:rsidP="005A36C5">
            <w:p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SM24</w:t>
            </w:r>
          </w:p>
          <w:p w:rsidR="005A36C5" w:rsidRPr="00857BA3" w:rsidRDefault="005A36C5" w:rsidP="005A36C5">
            <w:pPr>
              <w:tabs>
                <w:tab w:val="left" w:pos="1100"/>
              </w:tabs>
              <w:spacing w:after="0" w:line="480" w:lineRule="auto"/>
              <w:jc w:val="both"/>
              <w:rPr>
                <w:rFonts w:ascii="Times New Roman" w:hAnsi="Times New Roman" w:cs="Times New Roman"/>
                <w:sz w:val="24"/>
                <w:szCs w:val="24"/>
                <w:lang w:eastAsia="en-IN"/>
              </w:rPr>
            </w:pPr>
            <w:r>
              <w:rPr>
                <w:rFonts w:ascii="Times New Roman" w:hAnsi="Times New Roman" w:cs="Times New Roman"/>
                <w:b/>
                <w:bCs/>
                <w:sz w:val="24"/>
                <w:szCs w:val="24"/>
              </w:rPr>
              <w:t>SM25</w:t>
            </w:r>
          </w:p>
        </w:tc>
        <w:tc>
          <w:tcPr>
            <w:tcW w:w="1984" w:type="dxa"/>
            <w:tcBorders>
              <w:top w:val="single" w:sz="4" w:space="0" w:color="auto"/>
              <w:bottom w:val="single" w:sz="4" w:space="0" w:color="auto"/>
            </w:tcBorders>
          </w:tcPr>
          <w:p w:rsidR="005A36C5" w:rsidRDefault="005A36C5" w:rsidP="005A36C5">
            <w:pPr>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lastRenderedPageBreak/>
              <w:t>+</w:t>
            </w:r>
          </w:p>
          <w:p w:rsidR="005A36C5" w:rsidRDefault="005A36C5" w:rsidP="005A36C5">
            <w:pPr>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t>+</w:t>
            </w:r>
          </w:p>
          <w:p w:rsidR="005A36C5" w:rsidRDefault="005A36C5" w:rsidP="005A36C5">
            <w:pPr>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t>+</w:t>
            </w:r>
          </w:p>
          <w:p w:rsidR="005A36C5" w:rsidRDefault="005A36C5" w:rsidP="005A36C5">
            <w:pPr>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t>+</w:t>
            </w:r>
          </w:p>
          <w:p w:rsidR="005A36C5" w:rsidRDefault="005A36C5" w:rsidP="005A36C5">
            <w:pPr>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t>+</w:t>
            </w:r>
          </w:p>
          <w:p w:rsidR="005A36C5" w:rsidRDefault="005A36C5" w:rsidP="005A36C5">
            <w:pPr>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t>+</w:t>
            </w:r>
          </w:p>
          <w:p w:rsidR="005A36C5" w:rsidRDefault="005A36C5" w:rsidP="005A36C5">
            <w:pPr>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t>+</w:t>
            </w:r>
          </w:p>
          <w:p w:rsidR="005A36C5" w:rsidRDefault="005A36C5" w:rsidP="005A36C5">
            <w:pPr>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t>+</w:t>
            </w:r>
          </w:p>
          <w:p w:rsidR="005A36C5" w:rsidRDefault="005A36C5" w:rsidP="005A36C5">
            <w:pPr>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t>+</w:t>
            </w:r>
          </w:p>
          <w:p w:rsidR="005A36C5" w:rsidRDefault="005A36C5" w:rsidP="005A36C5">
            <w:pPr>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t>+</w:t>
            </w:r>
          </w:p>
          <w:p w:rsidR="005A36C5" w:rsidRDefault="005A36C5" w:rsidP="005A36C5">
            <w:pPr>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t>+</w:t>
            </w:r>
          </w:p>
          <w:p w:rsidR="005A36C5" w:rsidRDefault="005A36C5" w:rsidP="005A36C5">
            <w:pPr>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t>+</w:t>
            </w:r>
          </w:p>
          <w:p w:rsidR="005A36C5" w:rsidRDefault="005A36C5" w:rsidP="005A36C5">
            <w:pPr>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t>+</w:t>
            </w:r>
          </w:p>
          <w:p w:rsidR="005A36C5" w:rsidRDefault="005A36C5" w:rsidP="005A36C5">
            <w:pPr>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t>+</w:t>
            </w:r>
          </w:p>
          <w:p w:rsidR="005A36C5" w:rsidRDefault="005A36C5" w:rsidP="005A36C5">
            <w:pPr>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t>+</w:t>
            </w:r>
          </w:p>
          <w:p w:rsidR="005A36C5" w:rsidRDefault="005A36C5" w:rsidP="005A36C5">
            <w:pPr>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t>+</w:t>
            </w:r>
          </w:p>
          <w:p w:rsidR="005A36C5" w:rsidRDefault="005A36C5" w:rsidP="005A36C5">
            <w:pPr>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t>+</w:t>
            </w:r>
          </w:p>
          <w:p w:rsidR="005A36C5" w:rsidRDefault="005A36C5" w:rsidP="005A36C5">
            <w:pPr>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lastRenderedPageBreak/>
              <w:t>+</w:t>
            </w:r>
          </w:p>
          <w:p w:rsidR="005A36C5" w:rsidRDefault="005A36C5" w:rsidP="005A36C5">
            <w:pPr>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t>+</w:t>
            </w:r>
          </w:p>
          <w:p w:rsidR="005A36C5" w:rsidRDefault="005A36C5" w:rsidP="005A36C5">
            <w:pPr>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t>+</w:t>
            </w:r>
          </w:p>
          <w:p w:rsidR="005A36C5" w:rsidRDefault="005A36C5" w:rsidP="005A36C5">
            <w:pPr>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t>+</w:t>
            </w:r>
          </w:p>
          <w:p w:rsidR="005A36C5" w:rsidRDefault="005A36C5" w:rsidP="005A36C5">
            <w:pPr>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t>+</w:t>
            </w:r>
          </w:p>
          <w:p w:rsidR="005A36C5" w:rsidRDefault="005A36C5" w:rsidP="005A36C5">
            <w:pPr>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t>+</w:t>
            </w:r>
          </w:p>
          <w:p w:rsidR="005A36C5" w:rsidRDefault="005A36C5" w:rsidP="005A36C5">
            <w:pPr>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t>+</w:t>
            </w:r>
          </w:p>
          <w:p w:rsidR="005A36C5" w:rsidRPr="00857BA3" w:rsidRDefault="005A36C5" w:rsidP="005A36C5">
            <w:pPr>
              <w:tabs>
                <w:tab w:val="left" w:pos="1100"/>
                <w:tab w:val="left" w:pos="5140"/>
                <w:tab w:val="left" w:pos="5240"/>
              </w:tabs>
              <w:spacing w:after="0" w:line="480" w:lineRule="auto"/>
              <w:jc w:val="center"/>
              <w:rPr>
                <w:rFonts w:ascii="Times New Roman" w:hAnsi="Times New Roman" w:cs="Times New Roman"/>
                <w:sz w:val="24"/>
                <w:szCs w:val="24"/>
                <w:lang w:eastAsia="en-IN"/>
              </w:rPr>
            </w:pPr>
            <w:r>
              <w:rPr>
                <w:rFonts w:ascii="Times New Roman" w:hAnsi="Times New Roman" w:cs="Times New Roman"/>
                <w:b/>
                <w:bCs/>
                <w:sz w:val="24"/>
                <w:szCs w:val="24"/>
              </w:rPr>
              <w:t>+</w:t>
            </w:r>
          </w:p>
        </w:tc>
        <w:tc>
          <w:tcPr>
            <w:tcW w:w="1560" w:type="dxa"/>
            <w:tcBorders>
              <w:top w:val="single" w:sz="4" w:space="0" w:color="auto"/>
              <w:bottom w:val="single" w:sz="4" w:space="0" w:color="auto"/>
            </w:tcBorders>
          </w:tcPr>
          <w:p w:rsidR="005A36C5" w:rsidRDefault="005A36C5" w:rsidP="005A36C5">
            <w:pPr>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lastRenderedPageBreak/>
              <w:t>+</w:t>
            </w:r>
          </w:p>
          <w:p w:rsidR="005A36C5" w:rsidRDefault="005A36C5" w:rsidP="005A36C5">
            <w:pPr>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t>+</w:t>
            </w:r>
          </w:p>
          <w:p w:rsidR="005A36C5" w:rsidRDefault="005A36C5" w:rsidP="005A36C5">
            <w:pPr>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t>+</w:t>
            </w:r>
          </w:p>
          <w:p w:rsidR="005A36C5" w:rsidRDefault="005A36C5" w:rsidP="005A36C5">
            <w:pPr>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t>+</w:t>
            </w:r>
          </w:p>
          <w:p w:rsidR="005A36C5" w:rsidRDefault="005A36C5" w:rsidP="005A36C5">
            <w:pPr>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t>+</w:t>
            </w:r>
          </w:p>
          <w:p w:rsidR="005A36C5" w:rsidRDefault="005A36C5" w:rsidP="005A36C5">
            <w:pPr>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t>+</w:t>
            </w:r>
          </w:p>
          <w:p w:rsidR="005A36C5" w:rsidRDefault="005A36C5" w:rsidP="005A36C5">
            <w:pPr>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t>+</w:t>
            </w:r>
          </w:p>
          <w:p w:rsidR="005A36C5" w:rsidRDefault="005A36C5" w:rsidP="005A36C5">
            <w:pPr>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t>+</w:t>
            </w:r>
          </w:p>
          <w:p w:rsidR="005A36C5" w:rsidRDefault="005A36C5" w:rsidP="005A36C5">
            <w:pPr>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t>+</w:t>
            </w:r>
          </w:p>
          <w:p w:rsidR="005A36C5" w:rsidRDefault="005A36C5" w:rsidP="005A36C5">
            <w:pPr>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t>+</w:t>
            </w:r>
          </w:p>
          <w:p w:rsidR="005A36C5" w:rsidRDefault="005A36C5" w:rsidP="005A36C5">
            <w:pPr>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t>+</w:t>
            </w:r>
          </w:p>
          <w:p w:rsidR="005A36C5" w:rsidRDefault="005A36C5" w:rsidP="005A36C5">
            <w:pPr>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t>+</w:t>
            </w:r>
          </w:p>
          <w:p w:rsidR="005A36C5" w:rsidRDefault="005A36C5" w:rsidP="005A36C5">
            <w:pPr>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t>+</w:t>
            </w:r>
          </w:p>
          <w:p w:rsidR="005A36C5" w:rsidRDefault="005A36C5" w:rsidP="005A36C5">
            <w:pPr>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t>+</w:t>
            </w:r>
          </w:p>
          <w:p w:rsidR="005A36C5" w:rsidRDefault="005A36C5" w:rsidP="005A36C5">
            <w:pPr>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t>+</w:t>
            </w:r>
          </w:p>
          <w:p w:rsidR="005A36C5" w:rsidRDefault="005A36C5" w:rsidP="005A36C5">
            <w:pPr>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t>+</w:t>
            </w:r>
          </w:p>
          <w:p w:rsidR="005A36C5" w:rsidRDefault="005A36C5" w:rsidP="005A36C5">
            <w:pPr>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t>+</w:t>
            </w:r>
          </w:p>
          <w:p w:rsidR="005A36C5" w:rsidRDefault="005A36C5" w:rsidP="005A36C5">
            <w:pPr>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lastRenderedPageBreak/>
              <w:t>+</w:t>
            </w:r>
          </w:p>
          <w:p w:rsidR="005A36C5" w:rsidRDefault="005A36C5" w:rsidP="005A36C5">
            <w:pPr>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t>+</w:t>
            </w:r>
          </w:p>
          <w:p w:rsidR="005A36C5" w:rsidRDefault="005A36C5" w:rsidP="005A36C5">
            <w:pPr>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t>+</w:t>
            </w:r>
          </w:p>
          <w:p w:rsidR="005A36C5" w:rsidRDefault="005A36C5" w:rsidP="005A36C5">
            <w:pPr>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t>+</w:t>
            </w:r>
          </w:p>
          <w:p w:rsidR="005A36C5" w:rsidRDefault="005A36C5" w:rsidP="005A36C5">
            <w:pPr>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t>+</w:t>
            </w:r>
          </w:p>
          <w:p w:rsidR="005A36C5" w:rsidRDefault="005A36C5" w:rsidP="005A36C5">
            <w:pPr>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t>+</w:t>
            </w:r>
          </w:p>
          <w:p w:rsidR="005A36C5" w:rsidRDefault="005A36C5" w:rsidP="005A36C5">
            <w:pPr>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t>+</w:t>
            </w:r>
          </w:p>
          <w:p w:rsidR="005A36C5" w:rsidRPr="00857BA3" w:rsidRDefault="005A36C5" w:rsidP="005A36C5">
            <w:pPr>
              <w:tabs>
                <w:tab w:val="left" w:pos="1100"/>
                <w:tab w:val="left" w:pos="5100"/>
                <w:tab w:val="left" w:pos="5260"/>
              </w:tabs>
              <w:spacing w:after="0" w:line="480" w:lineRule="auto"/>
              <w:jc w:val="center"/>
              <w:rPr>
                <w:rFonts w:ascii="Times New Roman" w:hAnsi="Times New Roman" w:cs="Times New Roman"/>
                <w:sz w:val="24"/>
                <w:szCs w:val="24"/>
                <w:lang w:eastAsia="en-IN"/>
              </w:rPr>
            </w:pPr>
            <w:r>
              <w:rPr>
                <w:rFonts w:ascii="Times New Roman" w:hAnsi="Times New Roman" w:cs="Times New Roman"/>
                <w:b/>
                <w:bCs/>
                <w:sz w:val="24"/>
                <w:szCs w:val="24"/>
              </w:rPr>
              <w:t>+</w:t>
            </w:r>
          </w:p>
        </w:tc>
        <w:tc>
          <w:tcPr>
            <w:tcW w:w="1559" w:type="dxa"/>
            <w:tcBorders>
              <w:top w:val="single" w:sz="4" w:space="0" w:color="auto"/>
              <w:bottom w:val="single" w:sz="4" w:space="0" w:color="auto"/>
            </w:tcBorders>
          </w:tcPr>
          <w:p w:rsidR="005A36C5" w:rsidRDefault="005A36C5" w:rsidP="005A36C5">
            <w:p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lastRenderedPageBreak/>
              <w:t>SM26</w:t>
            </w:r>
          </w:p>
          <w:p w:rsidR="005A36C5" w:rsidRDefault="005A36C5" w:rsidP="005A36C5">
            <w:p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SM27</w:t>
            </w:r>
          </w:p>
          <w:p w:rsidR="005A36C5" w:rsidRDefault="005A36C5" w:rsidP="005A36C5">
            <w:p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SM28</w:t>
            </w:r>
          </w:p>
          <w:p w:rsidR="005A36C5" w:rsidRDefault="005A36C5" w:rsidP="005A36C5">
            <w:p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SM29</w:t>
            </w:r>
          </w:p>
          <w:p w:rsidR="005A36C5" w:rsidRDefault="005A36C5" w:rsidP="005A36C5">
            <w:p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SM30</w:t>
            </w:r>
          </w:p>
          <w:p w:rsidR="005A36C5" w:rsidRDefault="005A36C5" w:rsidP="005A36C5">
            <w:p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SM31</w:t>
            </w:r>
          </w:p>
          <w:p w:rsidR="005A36C5" w:rsidRDefault="005A36C5" w:rsidP="005A36C5">
            <w:p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SM32</w:t>
            </w:r>
          </w:p>
          <w:p w:rsidR="005A36C5" w:rsidRDefault="005A36C5" w:rsidP="005A36C5">
            <w:p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SM33</w:t>
            </w:r>
          </w:p>
          <w:p w:rsidR="005A36C5" w:rsidRDefault="005A36C5" w:rsidP="005A36C5">
            <w:p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SM34</w:t>
            </w:r>
          </w:p>
          <w:p w:rsidR="005A36C5" w:rsidRDefault="005A36C5" w:rsidP="005A36C5">
            <w:p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SM35</w:t>
            </w:r>
          </w:p>
          <w:p w:rsidR="005A36C5" w:rsidRDefault="005A36C5" w:rsidP="005A36C5">
            <w:p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SM36</w:t>
            </w:r>
          </w:p>
          <w:p w:rsidR="005A36C5" w:rsidRDefault="005A36C5" w:rsidP="005A36C5">
            <w:p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SM37</w:t>
            </w:r>
          </w:p>
          <w:p w:rsidR="005A36C5" w:rsidRDefault="005A36C5" w:rsidP="005A36C5">
            <w:p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SM38</w:t>
            </w:r>
          </w:p>
          <w:p w:rsidR="005A36C5" w:rsidRDefault="005A36C5" w:rsidP="005A36C5">
            <w:p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SM39</w:t>
            </w:r>
          </w:p>
          <w:p w:rsidR="005A36C5" w:rsidRDefault="005A36C5" w:rsidP="005A36C5">
            <w:p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SM40</w:t>
            </w:r>
          </w:p>
          <w:p w:rsidR="005A36C5" w:rsidRDefault="005A36C5" w:rsidP="005A36C5">
            <w:p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SM41</w:t>
            </w:r>
          </w:p>
          <w:p w:rsidR="005A36C5" w:rsidRDefault="005A36C5" w:rsidP="005A36C5">
            <w:p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SM42</w:t>
            </w:r>
          </w:p>
          <w:p w:rsidR="005A36C5" w:rsidRDefault="005A36C5" w:rsidP="005A36C5">
            <w:p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lastRenderedPageBreak/>
              <w:t>SM43</w:t>
            </w:r>
          </w:p>
          <w:p w:rsidR="005A36C5" w:rsidRDefault="005A36C5" w:rsidP="005A36C5">
            <w:p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SM44</w:t>
            </w:r>
          </w:p>
          <w:p w:rsidR="005A36C5" w:rsidRDefault="005A36C5" w:rsidP="005A36C5">
            <w:p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SM45</w:t>
            </w:r>
          </w:p>
          <w:p w:rsidR="005A36C5" w:rsidRDefault="005A36C5" w:rsidP="005A36C5">
            <w:p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SM46</w:t>
            </w:r>
          </w:p>
          <w:p w:rsidR="005A36C5" w:rsidRDefault="005A36C5" w:rsidP="005A36C5">
            <w:p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SM47</w:t>
            </w:r>
          </w:p>
          <w:p w:rsidR="005A36C5" w:rsidRDefault="005A36C5" w:rsidP="005A36C5">
            <w:p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SM48</w:t>
            </w:r>
          </w:p>
          <w:p w:rsidR="005A36C5" w:rsidRDefault="005A36C5" w:rsidP="005A36C5">
            <w:p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SM49</w:t>
            </w:r>
          </w:p>
          <w:p w:rsidR="005A36C5" w:rsidRPr="00857BA3" w:rsidRDefault="005A36C5" w:rsidP="005A36C5">
            <w:pPr>
              <w:tabs>
                <w:tab w:val="left" w:pos="1100"/>
                <w:tab w:val="left" w:pos="5140"/>
                <w:tab w:val="left" w:pos="5240"/>
              </w:tabs>
              <w:spacing w:after="0" w:line="480" w:lineRule="auto"/>
              <w:jc w:val="both"/>
              <w:rPr>
                <w:rFonts w:ascii="Times New Roman" w:hAnsi="Times New Roman" w:cs="Times New Roman"/>
                <w:sz w:val="24"/>
                <w:szCs w:val="24"/>
                <w:lang w:eastAsia="en-IN"/>
              </w:rPr>
            </w:pPr>
            <w:r>
              <w:rPr>
                <w:rFonts w:ascii="Times New Roman" w:hAnsi="Times New Roman" w:cs="Times New Roman"/>
                <w:b/>
                <w:bCs/>
                <w:sz w:val="24"/>
                <w:szCs w:val="24"/>
              </w:rPr>
              <w:t>SM50</w:t>
            </w:r>
          </w:p>
        </w:tc>
        <w:tc>
          <w:tcPr>
            <w:tcW w:w="1984" w:type="dxa"/>
            <w:tcBorders>
              <w:top w:val="single" w:sz="4" w:space="0" w:color="auto"/>
              <w:bottom w:val="single" w:sz="4" w:space="0" w:color="auto"/>
            </w:tcBorders>
          </w:tcPr>
          <w:p w:rsidR="005A36C5" w:rsidRDefault="005A36C5" w:rsidP="005A36C5">
            <w:pPr>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lastRenderedPageBreak/>
              <w:t>+</w:t>
            </w:r>
          </w:p>
          <w:p w:rsidR="005A36C5" w:rsidRDefault="005A36C5" w:rsidP="005A36C5">
            <w:pPr>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t>+</w:t>
            </w:r>
          </w:p>
          <w:p w:rsidR="005A36C5" w:rsidRDefault="005A36C5" w:rsidP="005A36C5">
            <w:pPr>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t>+</w:t>
            </w:r>
          </w:p>
          <w:p w:rsidR="005A36C5" w:rsidRDefault="005A36C5" w:rsidP="005A36C5">
            <w:pPr>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t>+</w:t>
            </w:r>
          </w:p>
          <w:p w:rsidR="005A36C5" w:rsidRDefault="005A36C5" w:rsidP="005A36C5">
            <w:pPr>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t>+</w:t>
            </w:r>
          </w:p>
          <w:p w:rsidR="005A36C5" w:rsidRDefault="005A36C5" w:rsidP="005A36C5">
            <w:pPr>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t>+</w:t>
            </w:r>
          </w:p>
          <w:p w:rsidR="005A36C5" w:rsidRDefault="005A36C5" w:rsidP="005A36C5">
            <w:pPr>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t>+</w:t>
            </w:r>
          </w:p>
          <w:p w:rsidR="005A36C5" w:rsidRDefault="005A36C5" w:rsidP="005A36C5">
            <w:pPr>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t>+</w:t>
            </w:r>
          </w:p>
          <w:p w:rsidR="005A36C5" w:rsidRDefault="005A36C5" w:rsidP="005A36C5">
            <w:pPr>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t>+</w:t>
            </w:r>
          </w:p>
          <w:p w:rsidR="005A36C5" w:rsidRDefault="005A36C5" w:rsidP="005A36C5">
            <w:pPr>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t>+</w:t>
            </w:r>
          </w:p>
          <w:p w:rsidR="005A36C5" w:rsidRDefault="005A36C5" w:rsidP="005A36C5">
            <w:pPr>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t>+</w:t>
            </w:r>
          </w:p>
          <w:p w:rsidR="005A36C5" w:rsidRDefault="005A36C5" w:rsidP="005A36C5">
            <w:pPr>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t>+</w:t>
            </w:r>
          </w:p>
          <w:p w:rsidR="005A36C5" w:rsidRDefault="005A36C5" w:rsidP="005A36C5">
            <w:pPr>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t>+</w:t>
            </w:r>
          </w:p>
          <w:p w:rsidR="005A36C5" w:rsidRDefault="005A36C5" w:rsidP="005A36C5">
            <w:pPr>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t>+</w:t>
            </w:r>
          </w:p>
          <w:p w:rsidR="005A36C5" w:rsidRDefault="005A36C5" w:rsidP="005A36C5">
            <w:pPr>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t>+</w:t>
            </w:r>
          </w:p>
          <w:p w:rsidR="005A36C5" w:rsidRDefault="005A36C5" w:rsidP="005A36C5">
            <w:pPr>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t>+</w:t>
            </w:r>
          </w:p>
          <w:p w:rsidR="005A36C5" w:rsidRDefault="005A36C5" w:rsidP="005A36C5">
            <w:pPr>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t>+</w:t>
            </w:r>
          </w:p>
          <w:p w:rsidR="005A36C5" w:rsidRDefault="005A36C5" w:rsidP="005A36C5">
            <w:pPr>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lastRenderedPageBreak/>
              <w:t>+</w:t>
            </w:r>
          </w:p>
          <w:p w:rsidR="005A36C5" w:rsidRDefault="005A36C5" w:rsidP="005A36C5">
            <w:pPr>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t>+</w:t>
            </w:r>
          </w:p>
          <w:p w:rsidR="005A36C5" w:rsidRDefault="005A36C5" w:rsidP="005A36C5">
            <w:pPr>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t>+</w:t>
            </w:r>
          </w:p>
          <w:p w:rsidR="005A36C5" w:rsidRDefault="005A36C5" w:rsidP="005A36C5">
            <w:pPr>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t>+</w:t>
            </w:r>
          </w:p>
          <w:p w:rsidR="005A36C5" w:rsidRDefault="005A36C5" w:rsidP="005A36C5">
            <w:pPr>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t>+</w:t>
            </w:r>
          </w:p>
          <w:p w:rsidR="005A36C5" w:rsidRDefault="005A36C5" w:rsidP="005A36C5">
            <w:pPr>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t>+</w:t>
            </w:r>
          </w:p>
          <w:p w:rsidR="005A36C5" w:rsidRDefault="005A36C5" w:rsidP="005A36C5">
            <w:pPr>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t>+</w:t>
            </w:r>
          </w:p>
          <w:p w:rsidR="005A36C5" w:rsidRPr="00857BA3" w:rsidRDefault="005A36C5" w:rsidP="005A36C5">
            <w:pPr>
              <w:tabs>
                <w:tab w:val="left" w:pos="1100"/>
                <w:tab w:val="left" w:pos="5140"/>
                <w:tab w:val="left" w:pos="5240"/>
              </w:tabs>
              <w:spacing w:after="0" w:line="480" w:lineRule="auto"/>
              <w:jc w:val="center"/>
              <w:rPr>
                <w:rFonts w:ascii="Times New Roman" w:hAnsi="Times New Roman" w:cs="Times New Roman"/>
                <w:sz w:val="24"/>
                <w:szCs w:val="24"/>
                <w:lang w:eastAsia="en-IN"/>
              </w:rPr>
            </w:pPr>
            <w:r>
              <w:rPr>
                <w:rFonts w:ascii="Times New Roman" w:hAnsi="Times New Roman" w:cs="Times New Roman"/>
                <w:b/>
                <w:bCs/>
                <w:sz w:val="24"/>
                <w:szCs w:val="24"/>
              </w:rPr>
              <w:t>+</w:t>
            </w:r>
          </w:p>
        </w:tc>
        <w:tc>
          <w:tcPr>
            <w:tcW w:w="1985" w:type="dxa"/>
            <w:tcBorders>
              <w:top w:val="single" w:sz="4" w:space="0" w:color="auto"/>
              <w:bottom w:val="single" w:sz="4" w:space="0" w:color="auto"/>
            </w:tcBorders>
          </w:tcPr>
          <w:p w:rsidR="005A36C5" w:rsidRDefault="005A36C5" w:rsidP="005A36C5">
            <w:pPr>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lastRenderedPageBreak/>
              <w:t>+</w:t>
            </w:r>
          </w:p>
          <w:p w:rsidR="005A36C5" w:rsidRDefault="005A36C5" w:rsidP="005A36C5">
            <w:pPr>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t>+</w:t>
            </w:r>
          </w:p>
          <w:p w:rsidR="005A36C5" w:rsidRDefault="005A36C5" w:rsidP="005A36C5">
            <w:pPr>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t>+</w:t>
            </w:r>
          </w:p>
          <w:p w:rsidR="005A36C5" w:rsidRDefault="005A36C5" w:rsidP="005A36C5">
            <w:pPr>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t>+</w:t>
            </w:r>
          </w:p>
          <w:p w:rsidR="005A36C5" w:rsidRDefault="005A36C5" w:rsidP="005A36C5">
            <w:pPr>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t>+</w:t>
            </w:r>
          </w:p>
          <w:p w:rsidR="005A36C5" w:rsidRDefault="005A36C5" w:rsidP="005A36C5">
            <w:pPr>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t>+</w:t>
            </w:r>
          </w:p>
          <w:p w:rsidR="005A36C5" w:rsidRDefault="005A36C5" w:rsidP="005A36C5">
            <w:pPr>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t>+</w:t>
            </w:r>
          </w:p>
          <w:p w:rsidR="005A36C5" w:rsidRDefault="005A36C5" w:rsidP="005A36C5">
            <w:pPr>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t>+</w:t>
            </w:r>
          </w:p>
          <w:p w:rsidR="005A36C5" w:rsidRDefault="005A36C5" w:rsidP="005A36C5">
            <w:pPr>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t>+</w:t>
            </w:r>
          </w:p>
          <w:p w:rsidR="005A36C5" w:rsidRDefault="005A36C5" w:rsidP="005A36C5">
            <w:pPr>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t>+</w:t>
            </w:r>
          </w:p>
          <w:p w:rsidR="005A36C5" w:rsidRDefault="005A36C5" w:rsidP="005A36C5">
            <w:pPr>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t>+</w:t>
            </w:r>
          </w:p>
          <w:p w:rsidR="005A36C5" w:rsidRDefault="005A36C5" w:rsidP="005A36C5">
            <w:pPr>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t>+</w:t>
            </w:r>
          </w:p>
          <w:p w:rsidR="005A36C5" w:rsidRDefault="005A36C5" w:rsidP="005A36C5">
            <w:pPr>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t>+</w:t>
            </w:r>
          </w:p>
          <w:p w:rsidR="005A36C5" w:rsidRDefault="005A36C5" w:rsidP="005A36C5">
            <w:pPr>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t>+</w:t>
            </w:r>
          </w:p>
          <w:p w:rsidR="005A36C5" w:rsidRDefault="005A36C5" w:rsidP="005A36C5">
            <w:pPr>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t>+</w:t>
            </w:r>
          </w:p>
          <w:p w:rsidR="005A36C5" w:rsidRDefault="005A36C5" w:rsidP="005A36C5">
            <w:pPr>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t>+</w:t>
            </w:r>
          </w:p>
          <w:p w:rsidR="005A36C5" w:rsidRDefault="005A36C5" w:rsidP="005A36C5">
            <w:pPr>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t>+</w:t>
            </w:r>
          </w:p>
          <w:p w:rsidR="005A36C5" w:rsidRDefault="005A36C5" w:rsidP="005A36C5">
            <w:pPr>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lastRenderedPageBreak/>
              <w:t>+</w:t>
            </w:r>
          </w:p>
          <w:p w:rsidR="005A36C5" w:rsidRDefault="005A36C5" w:rsidP="005A36C5">
            <w:pPr>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t>+</w:t>
            </w:r>
          </w:p>
          <w:p w:rsidR="005A36C5" w:rsidRDefault="005A36C5" w:rsidP="005A36C5">
            <w:pPr>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t>+</w:t>
            </w:r>
          </w:p>
          <w:p w:rsidR="005A36C5" w:rsidRDefault="005A36C5" w:rsidP="005A36C5">
            <w:pPr>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t>+</w:t>
            </w:r>
          </w:p>
          <w:p w:rsidR="005A36C5" w:rsidRDefault="005A36C5" w:rsidP="005A36C5">
            <w:pPr>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t>+</w:t>
            </w:r>
          </w:p>
          <w:p w:rsidR="005A36C5" w:rsidRDefault="005A36C5" w:rsidP="005A36C5">
            <w:pPr>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t>+</w:t>
            </w:r>
          </w:p>
          <w:p w:rsidR="005A36C5" w:rsidRDefault="005A36C5" w:rsidP="005A36C5">
            <w:pPr>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t>+</w:t>
            </w:r>
          </w:p>
          <w:p w:rsidR="005A36C5" w:rsidRPr="00857BA3" w:rsidRDefault="005A36C5" w:rsidP="005A36C5">
            <w:pPr>
              <w:tabs>
                <w:tab w:val="left" w:pos="1100"/>
                <w:tab w:val="left" w:pos="5140"/>
                <w:tab w:val="left" w:pos="5240"/>
              </w:tabs>
              <w:spacing w:after="0" w:line="480" w:lineRule="auto"/>
              <w:jc w:val="center"/>
              <w:rPr>
                <w:rFonts w:ascii="Times New Roman" w:hAnsi="Times New Roman" w:cs="Times New Roman"/>
                <w:sz w:val="24"/>
                <w:szCs w:val="24"/>
                <w:lang w:eastAsia="en-IN"/>
              </w:rPr>
            </w:pPr>
            <w:r>
              <w:rPr>
                <w:rFonts w:ascii="Times New Roman" w:hAnsi="Times New Roman" w:cs="Times New Roman"/>
                <w:b/>
                <w:bCs/>
                <w:sz w:val="24"/>
                <w:szCs w:val="24"/>
              </w:rPr>
              <w:t>+</w:t>
            </w:r>
          </w:p>
        </w:tc>
      </w:tr>
    </w:tbl>
    <w:p w:rsidR="0074127F" w:rsidRDefault="0074127F" w:rsidP="0074127F">
      <w:pPr>
        <w:spacing w:after="0" w:line="480" w:lineRule="auto"/>
        <w:jc w:val="both"/>
        <w:rPr>
          <w:rFonts w:ascii="Times New Roman" w:hAnsi="Times New Roman" w:cs="Times New Roman"/>
          <w:b/>
          <w:bCs/>
          <w:sz w:val="24"/>
          <w:szCs w:val="24"/>
        </w:rPr>
      </w:pPr>
    </w:p>
    <w:p w:rsidR="0074127F" w:rsidRDefault="0074127F" w:rsidP="0074127F">
      <w:pPr>
        <w:spacing w:after="0" w:line="480" w:lineRule="auto"/>
        <w:jc w:val="both"/>
        <w:rPr>
          <w:rFonts w:ascii="Times New Roman" w:hAnsi="Times New Roman" w:cs="Times New Roman"/>
          <w:b/>
          <w:bCs/>
          <w:sz w:val="24"/>
          <w:szCs w:val="24"/>
        </w:rPr>
      </w:pPr>
    </w:p>
    <w:p w:rsidR="0074127F" w:rsidRDefault="0074127F" w:rsidP="0074127F">
      <w:pPr>
        <w:spacing w:after="0" w:line="480" w:lineRule="auto"/>
        <w:jc w:val="both"/>
        <w:rPr>
          <w:rFonts w:ascii="Times New Roman" w:hAnsi="Times New Roman" w:cs="Times New Roman"/>
          <w:b/>
          <w:bCs/>
          <w:sz w:val="24"/>
          <w:szCs w:val="24"/>
        </w:rPr>
      </w:pPr>
    </w:p>
    <w:p w:rsidR="0074127F" w:rsidRDefault="0074127F" w:rsidP="0074127F">
      <w:pPr>
        <w:spacing w:after="0" w:line="480" w:lineRule="auto"/>
        <w:jc w:val="both"/>
        <w:rPr>
          <w:rFonts w:ascii="Times New Roman" w:hAnsi="Times New Roman" w:cs="Times New Roman"/>
          <w:b/>
          <w:bCs/>
          <w:sz w:val="24"/>
          <w:szCs w:val="24"/>
        </w:rPr>
      </w:pPr>
    </w:p>
    <w:p w:rsidR="0074127F" w:rsidRDefault="0074127F" w:rsidP="0074127F">
      <w:pPr>
        <w:spacing w:after="0" w:line="480" w:lineRule="auto"/>
        <w:jc w:val="both"/>
        <w:rPr>
          <w:rFonts w:ascii="Times New Roman" w:hAnsi="Times New Roman" w:cs="Times New Roman"/>
          <w:b/>
          <w:bCs/>
          <w:sz w:val="24"/>
          <w:szCs w:val="24"/>
        </w:rPr>
      </w:pPr>
    </w:p>
    <w:p w:rsidR="0074127F" w:rsidRDefault="0074127F" w:rsidP="0074127F">
      <w:pPr>
        <w:spacing w:after="0" w:line="480" w:lineRule="auto"/>
        <w:jc w:val="both"/>
        <w:rPr>
          <w:rFonts w:ascii="Times New Roman" w:hAnsi="Times New Roman" w:cs="Times New Roman"/>
          <w:b/>
          <w:bCs/>
          <w:sz w:val="24"/>
          <w:szCs w:val="24"/>
        </w:rPr>
      </w:pPr>
    </w:p>
    <w:p w:rsidR="0074127F" w:rsidRDefault="0074127F" w:rsidP="0074127F">
      <w:pPr>
        <w:spacing w:after="0" w:line="480" w:lineRule="auto"/>
        <w:jc w:val="both"/>
        <w:rPr>
          <w:rFonts w:ascii="Times New Roman" w:hAnsi="Times New Roman" w:cs="Times New Roman"/>
          <w:b/>
          <w:bCs/>
          <w:sz w:val="24"/>
          <w:szCs w:val="24"/>
        </w:rPr>
      </w:pPr>
    </w:p>
    <w:p w:rsidR="0074127F" w:rsidRDefault="0074127F" w:rsidP="0074127F">
      <w:pPr>
        <w:spacing w:after="0" w:line="480" w:lineRule="auto"/>
        <w:jc w:val="both"/>
        <w:rPr>
          <w:rFonts w:ascii="Times New Roman" w:hAnsi="Times New Roman" w:cs="Times New Roman"/>
          <w:b/>
          <w:bCs/>
          <w:sz w:val="24"/>
          <w:szCs w:val="24"/>
        </w:rPr>
      </w:pPr>
    </w:p>
    <w:p w:rsidR="0074127F" w:rsidRDefault="0074127F" w:rsidP="0074127F">
      <w:pPr>
        <w:spacing w:after="0" w:line="480" w:lineRule="auto"/>
        <w:jc w:val="both"/>
        <w:rPr>
          <w:rFonts w:ascii="Times New Roman" w:hAnsi="Times New Roman" w:cs="Times New Roman"/>
          <w:b/>
          <w:bCs/>
          <w:sz w:val="24"/>
          <w:szCs w:val="24"/>
        </w:rPr>
      </w:pPr>
    </w:p>
    <w:p w:rsidR="0074127F" w:rsidRDefault="0074127F" w:rsidP="0074127F">
      <w:pPr>
        <w:spacing w:after="0" w:line="480" w:lineRule="auto"/>
        <w:jc w:val="both"/>
        <w:rPr>
          <w:rFonts w:ascii="Times New Roman" w:hAnsi="Times New Roman" w:cs="Times New Roman"/>
          <w:b/>
          <w:bCs/>
          <w:sz w:val="24"/>
          <w:szCs w:val="24"/>
        </w:rPr>
      </w:pPr>
    </w:p>
    <w:p w:rsidR="0074127F" w:rsidRDefault="0074127F" w:rsidP="0074127F">
      <w:pPr>
        <w:spacing w:after="0" w:line="480" w:lineRule="auto"/>
        <w:jc w:val="both"/>
        <w:rPr>
          <w:rFonts w:ascii="Times New Roman" w:hAnsi="Times New Roman" w:cs="Times New Roman"/>
          <w:b/>
          <w:bCs/>
          <w:sz w:val="24"/>
          <w:szCs w:val="24"/>
        </w:rPr>
      </w:pPr>
    </w:p>
    <w:p w:rsidR="0074127F" w:rsidRDefault="0074127F" w:rsidP="0074127F">
      <w:pPr>
        <w:spacing w:after="0" w:line="480" w:lineRule="auto"/>
        <w:jc w:val="both"/>
        <w:rPr>
          <w:rFonts w:ascii="Times New Roman" w:hAnsi="Times New Roman" w:cs="Times New Roman"/>
          <w:b/>
          <w:bCs/>
          <w:sz w:val="24"/>
          <w:szCs w:val="24"/>
        </w:rPr>
      </w:pPr>
    </w:p>
    <w:p w:rsidR="0074127F" w:rsidRDefault="0074127F" w:rsidP="0074127F">
      <w:pPr>
        <w:spacing w:after="0" w:line="480" w:lineRule="auto"/>
        <w:jc w:val="both"/>
        <w:rPr>
          <w:rFonts w:ascii="Times New Roman" w:hAnsi="Times New Roman" w:cs="Times New Roman"/>
          <w:b/>
          <w:bCs/>
          <w:sz w:val="24"/>
          <w:szCs w:val="24"/>
        </w:rPr>
      </w:pPr>
    </w:p>
    <w:p w:rsidR="0074127F" w:rsidRDefault="0074127F" w:rsidP="0074127F">
      <w:pPr>
        <w:spacing w:after="0" w:line="480" w:lineRule="auto"/>
        <w:jc w:val="both"/>
        <w:rPr>
          <w:rFonts w:ascii="Times New Roman" w:hAnsi="Times New Roman" w:cs="Times New Roman"/>
          <w:b/>
          <w:bCs/>
          <w:sz w:val="24"/>
          <w:szCs w:val="24"/>
        </w:rPr>
      </w:pPr>
    </w:p>
    <w:p w:rsidR="0074127F" w:rsidRDefault="0074127F" w:rsidP="0074127F">
      <w:pPr>
        <w:spacing w:after="0" w:line="480" w:lineRule="auto"/>
        <w:jc w:val="both"/>
        <w:rPr>
          <w:rFonts w:ascii="Times New Roman" w:hAnsi="Times New Roman" w:cs="Times New Roman"/>
          <w:b/>
          <w:bCs/>
          <w:sz w:val="24"/>
          <w:szCs w:val="24"/>
        </w:rPr>
      </w:pPr>
    </w:p>
    <w:p w:rsidR="0074127F" w:rsidRDefault="0074127F" w:rsidP="0074127F">
      <w:pPr>
        <w:spacing w:after="0" w:line="480" w:lineRule="auto"/>
        <w:jc w:val="both"/>
        <w:rPr>
          <w:rFonts w:ascii="Times New Roman" w:hAnsi="Times New Roman" w:cs="Times New Roman"/>
          <w:b/>
          <w:bCs/>
          <w:sz w:val="24"/>
          <w:szCs w:val="24"/>
        </w:rPr>
      </w:pPr>
    </w:p>
    <w:p w:rsidR="0074127F" w:rsidRDefault="002222ED" w:rsidP="0074127F">
      <w:pPr>
        <w:spacing w:after="0" w:line="480" w:lineRule="auto"/>
        <w:jc w:val="both"/>
        <w:rPr>
          <w:rFonts w:ascii="Times New Roman" w:hAnsi="Times New Roman" w:cs="Times New Roman"/>
          <w:b/>
          <w:iCs/>
          <w:sz w:val="24"/>
          <w:szCs w:val="24"/>
        </w:rPr>
      </w:pPr>
      <w:r w:rsidRPr="00857BA3">
        <w:rPr>
          <w:rFonts w:ascii="Times New Roman" w:hAnsi="Times New Roman" w:cs="Times New Roman"/>
          <w:b/>
          <w:iCs/>
          <w:sz w:val="24"/>
          <w:szCs w:val="24"/>
        </w:rPr>
        <w:lastRenderedPageBreak/>
        <w:t>Figure Captions</w:t>
      </w:r>
    </w:p>
    <w:p w:rsidR="0074127F" w:rsidRDefault="002222ED" w:rsidP="0074127F">
      <w:pPr>
        <w:spacing w:after="0" w:line="480" w:lineRule="auto"/>
        <w:jc w:val="both"/>
        <w:rPr>
          <w:rFonts w:ascii="Times New Roman" w:hAnsi="Times New Roman" w:cs="Times New Roman"/>
          <w:sz w:val="24"/>
          <w:szCs w:val="24"/>
        </w:rPr>
      </w:pPr>
      <w:r w:rsidRPr="00857BA3">
        <w:rPr>
          <w:rFonts w:ascii="Times New Roman" w:hAnsi="Times New Roman" w:cs="Times New Roman"/>
          <w:b/>
          <w:iCs/>
          <w:sz w:val="24"/>
          <w:szCs w:val="24"/>
        </w:rPr>
        <w:t xml:space="preserve">Fig.  1. </w:t>
      </w:r>
      <w:r w:rsidRPr="00857BA3">
        <w:rPr>
          <w:rFonts w:ascii="Times New Roman" w:hAnsi="Times New Roman" w:cs="Times New Roman"/>
          <w:b/>
          <w:sz w:val="24"/>
          <w:szCs w:val="24"/>
        </w:rPr>
        <w:t xml:space="preserve"> Specificity of PCR assay </w:t>
      </w:r>
      <w:r w:rsidR="00EA6FF9" w:rsidRPr="00857BA3">
        <w:rPr>
          <w:rFonts w:ascii="Times New Roman" w:hAnsi="Times New Roman" w:cs="Times New Roman"/>
          <w:b/>
          <w:sz w:val="24"/>
          <w:szCs w:val="24"/>
        </w:rPr>
        <w:t xml:space="preserve">targeting </w:t>
      </w:r>
      <w:r w:rsidR="00167FA4">
        <w:rPr>
          <w:rFonts w:ascii="Times New Roman" w:hAnsi="Times New Roman" w:cs="Times New Roman"/>
          <w:b/>
          <w:i/>
          <w:sz w:val="24"/>
          <w:szCs w:val="24"/>
        </w:rPr>
        <w:t>inv</w:t>
      </w:r>
      <w:r w:rsidR="00EA6FF9" w:rsidRPr="00857BA3">
        <w:rPr>
          <w:rFonts w:ascii="Times New Roman" w:hAnsi="Times New Roman" w:cs="Times New Roman"/>
          <w:b/>
          <w:i/>
          <w:sz w:val="24"/>
          <w:szCs w:val="24"/>
        </w:rPr>
        <w:t>‘</w:t>
      </w:r>
      <w:r w:rsidR="00167FA4">
        <w:rPr>
          <w:rFonts w:ascii="Times New Roman" w:hAnsi="Times New Roman" w:cs="Times New Roman"/>
          <w:b/>
          <w:sz w:val="24"/>
          <w:szCs w:val="24"/>
        </w:rPr>
        <w:t>A</w:t>
      </w:r>
      <w:r w:rsidR="00EA6FF9" w:rsidRPr="00857BA3">
        <w:rPr>
          <w:rFonts w:ascii="Times New Roman" w:hAnsi="Times New Roman" w:cs="Times New Roman"/>
          <w:b/>
          <w:i/>
          <w:sz w:val="24"/>
          <w:szCs w:val="24"/>
        </w:rPr>
        <w:t>’</w:t>
      </w:r>
      <w:r w:rsidR="00167FA4">
        <w:rPr>
          <w:rFonts w:ascii="Times New Roman" w:hAnsi="Times New Roman" w:cs="Times New Roman"/>
          <w:b/>
          <w:sz w:val="24"/>
          <w:szCs w:val="24"/>
        </w:rPr>
        <w:t xml:space="preserve"> gene (</w:t>
      </w:r>
      <w:r w:rsidR="00EA6FF9" w:rsidRPr="00857BA3">
        <w:rPr>
          <w:rFonts w:ascii="Times New Roman" w:hAnsi="Times New Roman" w:cs="Times New Roman"/>
          <w:b/>
          <w:sz w:val="24"/>
          <w:szCs w:val="24"/>
        </w:rPr>
        <w:t>3</w:t>
      </w:r>
      <w:r w:rsidR="00167FA4">
        <w:rPr>
          <w:rFonts w:ascii="Times New Roman" w:hAnsi="Times New Roman" w:cs="Times New Roman"/>
          <w:b/>
          <w:sz w:val="24"/>
          <w:szCs w:val="24"/>
        </w:rPr>
        <w:t>89</w:t>
      </w:r>
      <w:r w:rsidR="00EA6FF9" w:rsidRPr="00857BA3">
        <w:rPr>
          <w:rFonts w:ascii="Times New Roman" w:hAnsi="Times New Roman" w:cs="Times New Roman"/>
          <w:b/>
          <w:sz w:val="24"/>
          <w:szCs w:val="24"/>
        </w:rPr>
        <w:t xml:space="preserve"> bp) </w:t>
      </w:r>
      <w:r w:rsidRPr="00857BA3">
        <w:rPr>
          <w:rFonts w:ascii="Times New Roman" w:hAnsi="Times New Roman" w:cs="Times New Roman"/>
          <w:b/>
          <w:sz w:val="24"/>
          <w:szCs w:val="24"/>
        </w:rPr>
        <w:t xml:space="preserve">for the detection of </w:t>
      </w:r>
      <w:r w:rsidR="002C17DE">
        <w:rPr>
          <w:rFonts w:ascii="Times New Roman" w:hAnsi="Times New Roman" w:cs="Times New Roman"/>
          <w:b/>
          <w:bCs/>
          <w:i/>
          <w:sz w:val="24"/>
          <w:szCs w:val="24"/>
        </w:rPr>
        <w:t>Salmonella spp</w:t>
      </w:r>
      <w:r w:rsidR="002C17DE" w:rsidRPr="00857BA3">
        <w:rPr>
          <w:rFonts w:ascii="Times New Roman" w:hAnsi="Times New Roman" w:cs="Times New Roman"/>
          <w:b/>
          <w:bCs/>
          <w:i/>
          <w:sz w:val="24"/>
          <w:szCs w:val="24"/>
        </w:rPr>
        <w:t>.</w:t>
      </w:r>
      <w:r w:rsidRPr="00857BA3">
        <w:rPr>
          <w:rFonts w:ascii="Times New Roman" w:hAnsi="Times New Roman" w:cs="Times New Roman"/>
          <w:sz w:val="24"/>
          <w:szCs w:val="24"/>
        </w:rPr>
        <w:t xml:space="preserve"> Lane M</w:t>
      </w:r>
      <w:r w:rsidR="00574624" w:rsidRPr="00857BA3">
        <w:rPr>
          <w:rFonts w:ascii="Times New Roman" w:hAnsi="Times New Roman" w:cs="Times New Roman"/>
          <w:sz w:val="24"/>
          <w:szCs w:val="24"/>
        </w:rPr>
        <w:t xml:space="preserve">- </w:t>
      </w:r>
      <w:r w:rsidRPr="00857BA3">
        <w:rPr>
          <w:rFonts w:ascii="Times New Roman" w:hAnsi="Times New Roman" w:cs="Times New Roman"/>
          <w:sz w:val="24"/>
          <w:szCs w:val="24"/>
        </w:rPr>
        <w:t>DNA ladder</w:t>
      </w:r>
      <w:r w:rsidR="00574624" w:rsidRPr="00857BA3">
        <w:rPr>
          <w:rFonts w:ascii="Times New Roman" w:hAnsi="Times New Roman" w:cs="Times New Roman"/>
          <w:sz w:val="24"/>
          <w:szCs w:val="24"/>
        </w:rPr>
        <w:t xml:space="preserve"> (100 bp</w:t>
      </w:r>
      <w:r w:rsidRPr="00857BA3">
        <w:rPr>
          <w:rFonts w:ascii="Times New Roman" w:hAnsi="Times New Roman" w:cs="Times New Roman"/>
          <w:sz w:val="24"/>
          <w:szCs w:val="24"/>
        </w:rPr>
        <w:t xml:space="preserve">), Lane </w:t>
      </w:r>
      <w:r w:rsidR="00EA6FF9" w:rsidRPr="00857BA3">
        <w:rPr>
          <w:rFonts w:ascii="Times New Roman" w:hAnsi="Times New Roman" w:cs="Times New Roman"/>
          <w:sz w:val="24"/>
          <w:szCs w:val="24"/>
        </w:rPr>
        <w:t>1</w:t>
      </w:r>
      <w:r w:rsidR="00574624" w:rsidRPr="00857BA3">
        <w:rPr>
          <w:rFonts w:ascii="Times New Roman" w:hAnsi="Times New Roman" w:cs="Times New Roman"/>
          <w:sz w:val="24"/>
          <w:szCs w:val="24"/>
        </w:rPr>
        <w:t>-</w:t>
      </w:r>
      <w:r w:rsidRPr="00857BA3">
        <w:rPr>
          <w:rFonts w:ascii="Times New Roman" w:hAnsi="Times New Roman" w:cs="Times New Roman"/>
          <w:sz w:val="24"/>
          <w:szCs w:val="24"/>
        </w:rPr>
        <w:t xml:space="preserve"> </w:t>
      </w:r>
      <w:r w:rsidR="00F668E8">
        <w:rPr>
          <w:rFonts w:ascii="Times New Roman" w:hAnsi="Times New Roman" w:cs="Times New Roman"/>
          <w:i/>
          <w:sz w:val="24"/>
          <w:szCs w:val="24"/>
        </w:rPr>
        <w:t>E</w:t>
      </w:r>
      <w:r w:rsidR="00574624" w:rsidRPr="00857BA3">
        <w:rPr>
          <w:rFonts w:ascii="Times New Roman" w:hAnsi="Times New Roman" w:cs="Times New Roman"/>
          <w:i/>
          <w:sz w:val="24"/>
          <w:szCs w:val="24"/>
        </w:rPr>
        <w:t>.</w:t>
      </w:r>
      <w:r w:rsidR="00F668E8">
        <w:rPr>
          <w:rFonts w:ascii="Times New Roman" w:hAnsi="Times New Roman" w:cs="Times New Roman"/>
          <w:i/>
          <w:sz w:val="24"/>
          <w:szCs w:val="24"/>
        </w:rPr>
        <w:t xml:space="preserve"> coli</w:t>
      </w:r>
      <w:r w:rsidR="00574624" w:rsidRPr="00857BA3">
        <w:rPr>
          <w:rFonts w:ascii="Times New Roman" w:hAnsi="Times New Roman" w:cs="Times New Roman"/>
          <w:sz w:val="24"/>
          <w:szCs w:val="24"/>
        </w:rPr>
        <w:t xml:space="preserve"> </w:t>
      </w:r>
      <w:r w:rsidRPr="00857BA3">
        <w:rPr>
          <w:rFonts w:ascii="Times New Roman" w:hAnsi="Times New Roman" w:cs="Times New Roman"/>
          <w:sz w:val="24"/>
          <w:szCs w:val="24"/>
        </w:rPr>
        <w:t>(</w:t>
      </w:r>
      <w:r w:rsidR="00F668E8">
        <w:rPr>
          <w:rFonts w:ascii="Times New Roman" w:hAnsi="Times New Roman" w:cs="Times New Roman"/>
          <w:sz w:val="24"/>
          <w:szCs w:val="24"/>
        </w:rPr>
        <w:t>M</w:t>
      </w:r>
      <w:r w:rsidR="00EA6FF9" w:rsidRPr="00857BA3">
        <w:rPr>
          <w:rFonts w:ascii="Times New Roman" w:hAnsi="Times New Roman" w:cs="Times New Roman"/>
          <w:sz w:val="24"/>
          <w:szCs w:val="24"/>
        </w:rPr>
        <w:t>T</w:t>
      </w:r>
      <w:r w:rsidR="00F668E8">
        <w:rPr>
          <w:rFonts w:ascii="Times New Roman" w:hAnsi="Times New Roman" w:cs="Times New Roman"/>
          <w:sz w:val="24"/>
          <w:szCs w:val="24"/>
        </w:rPr>
        <w:t>C</w:t>
      </w:r>
      <w:r w:rsidRPr="00857BA3">
        <w:rPr>
          <w:rFonts w:ascii="Times New Roman" w:hAnsi="Times New Roman" w:cs="Times New Roman"/>
          <w:sz w:val="24"/>
          <w:szCs w:val="24"/>
        </w:rPr>
        <w:t>C-</w:t>
      </w:r>
      <w:r w:rsidR="00F668E8">
        <w:rPr>
          <w:rFonts w:ascii="Times New Roman" w:hAnsi="Times New Roman" w:cs="Times New Roman"/>
          <w:sz w:val="24"/>
          <w:szCs w:val="24"/>
        </w:rPr>
        <w:t>443</w:t>
      </w:r>
      <w:r w:rsidRPr="00857BA3">
        <w:rPr>
          <w:rFonts w:ascii="Times New Roman" w:hAnsi="Times New Roman" w:cs="Times New Roman"/>
          <w:sz w:val="24"/>
          <w:szCs w:val="24"/>
        </w:rPr>
        <w:t>)</w:t>
      </w:r>
      <w:r w:rsidR="00EA6FF9" w:rsidRPr="00857BA3">
        <w:rPr>
          <w:rFonts w:ascii="Times New Roman" w:hAnsi="Times New Roman" w:cs="Times New Roman"/>
          <w:sz w:val="24"/>
          <w:szCs w:val="24"/>
        </w:rPr>
        <w:t>,</w:t>
      </w:r>
      <w:r w:rsidRPr="00857BA3">
        <w:rPr>
          <w:rFonts w:ascii="Times New Roman" w:hAnsi="Times New Roman" w:cs="Times New Roman"/>
          <w:sz w:val="24"/>
          <w:szCs w:val="24"/>
        </w:rPr>
        <w:t xml:space="preserve"> </w:t>
      </w:r>
      <w:r w:rsidR="00EA6FF9" w:rsidRPr="00857BA3">
        <w:rPr>
          <w:rFonts w:ascii="Times New Roman" w:hAnsi="Times New Roman" w:cs="Times New Roman"/>
          <w:sz w:val="24"/>
          <w:szCs w:val="24"/>
        </w:rPr>
        <w:t>Lane 2</w:t>
      </w:r>
      <w:r w:rsidR="00574624" w:rsidRPr="00857BA3">
        <w:rPr>
          <w:rFonts w:ascii="Times New Roman" w:hAnsi="Times New Roman" w:cs="Times New Roman"/>
          <w:sz w:val="24"/>
          <w:szCs w:val="24"/>
        </w:rPr>
        <w:t>-</w:t>
      </w:r>
      <w:r w:rsidRPr="00857BA3">
        <w:rPr>
          <w:rFonts w:ascii="Times New Roman" w:hAnsi="Times New Roman" w:cs="Times New Roman"/>
          <w:sz w:val="24"/>
          <w:szCs w:val="24"/>
        </w:rPr>
        <w:t xml:space="preserve"> </w:t>
      </w:r>
      <w:r w:rsidR="00F668E8" w:rsidRPr="00F668E8">
        <w:rPr>
          <w:rFonts w:ascii="Times New Roman" w:hAnsi="Times New Roman" w:cs="Times New Roman"/>
          <w:bCs/>
          <w:i/>
          <w:sz w:val="24"/>
          <w:szCs w:val="24"/>
        </w:rPr>
        <w:t>Salmonella typhimurium</w:t>
      </w:r>
      <w:r w:rsidR="00574624" w:rsidRPr="00857BA3">
        <w:rPr>
          <w:rFonts w:ascii="Times New Roman" w:hAnsi="Times New Roman" w:cs="Times New Roman"/>
          <w:sz w:val="24"/>
          <w:szCs w:val="24"/>
        </w:rPr>
        <w:t xml:space="preserve"> </w:t>
      </w:r>
      <w:r w:rsidRPr="00857BA3">
        <w:rPr>
          <w:rFonts w:ascii="Times New Roman" w:hAnsi="Times New Roman" w:cs="Times New Roman"/>
          <w:sz w:val="24"/>
          <w:szCs w:val="24"/>
        </w:rPr>
        <w:t>(</w:t>
      </w:r>
      <w:r w:rsidR="00EA6FF9" w:rsidRPr="00857BA3">
        <w:rPr>
          <w:rFonts w:ascii="Times New Roman" w:hAnsi="Times New Roman" w:cs="Times New Roman"/>
          <w:sz w:val="24"/>
          <w:szCs w:val="24"/>
        </w:rPr>
        <w:t xml:space="preserve">MTCC </w:t>
      </w:r>
      <w:r w:rsidR="00F668E8">
        <w:rPr>
          <w:rFonts w:ascii="Times New Roman" w:hAnsi="Times New Roman" w:cs="Times New Roman"/>
          <w:sz w:val="24"/>
          <w:szCs w:val="24"/>
        </w:rPr>
        <w:t>98</w:t>
      </w:r>
      <w:r w:rsidRPr="00857BA3">
        <w:rPr>
          <w:rFonts w:ascii="Times New Roman" w:hAnsi="Times New Roman" w:cs="Times New Roman"/>
          <w:sz w:val="24"/>
          <w:szCs w:val="24"/>
        </w:rPr>
        <w:t>), Lane 3</w:t>
      </w:r>
      <w:r w:rsidR="00574624" w:rsidRPr="00857BA3">
        <w:rPr>
          <w:rFonts w:ascii="Times New Roman" w:hAnsi="Times New Roman" w:cs="Times New Roman"/>
          <w:sz w:val="24"/>
          <w:szCs w:val="24"/>
        </w:rPr>
        <w:t xml:space="preserve">- </w:t>
      </w:r>
      <w:r w:rsidR="00F668E8" w:rsidRPr="00F668E8">
        <w:rPr>
          <w:rFonts w:ascii="Times New Roman" w:hAnsi="Times New Roman" w:cs="Times New Roman"/>
          <w:bCs/>
          <w:i/>
          <w:sz w:val="24"/>
          <w:szCs w:val="24"/>
        </w:rPr>
        <w:t xml:space="preserve">Salmonella </w:t>
      </w:r>
      <w:r w:rsidR="00F668E8">
        <w:rPr>
          <w:rFonts w:ascii="Times New Roman" w:hAnsi="Times New Roman" w:cs="Times New Roman"/>
          <w:bCs/>
          <w:i/>
          <w:sz w:val="24"/>
          <w:szCs w:val="24"/>
        </w:rPr>
        <w:t xml:space="preserve">enteritidis </w:t>
      </w:r>
      <w:r w:rsidRPr="00857BA3">
        <w:rPr>
          <w:rFonts w:ascii="Times New Roman" w:hAnsi="Times New Roman" w:cs="Times New Roman"/>
          <w:sz w:val="24"/>
          <w:szCs w:val="24"/>
        </w:rPr>
        <w:t>(</w:t>
      </w:r>
      <w:r w:rsidR="00F668E8">
        <w:rPr>
          <w:rFonts w:ascii="Times New Roman" w:hAnsi="Times New Roman" w:cs="Times New Roman"/>
          <w:sz w:val="24"/>
          <w:szCs w:val="24"/>
        </w:rPr>
        <w:t>E 2094</w:t>
      </w:r>
      <w:r w:rsidRPr="00857BA3">
        <w:rPr>
          <w:rFonts w:ascii="Times New Roman" w:hAnsi="Times New Roman" w:cs="Times New Roman"/>
          <w:sz w:val="24"/>
          <w:szCs w:val="24"/>
        </w:rPr>
        <w:t>)</w:t>
      </w:r>
      <w:r w:rsidR="00EA6FF9" w:rsidRPr="00857BA3">
        <w:rPr>
          <w:rFonts w:ascii="Times New Roman" w:hAnsi="Times New Roman" w:cs="Times New Roman"/>
          <w:sz w:val="24"/>
          <w:szCs w:val="24"/>
        </w:rPr>
        <w:t>.</w:t>
      </w:r>
    </w:p>
    <w:p w:rsidR="0074127F" w:rsidRDefault="00EA6FF9" w:rsidP="0074127F">
      <w:pPr>
        <w:spacing w:after="0" w:line="480" w:lineRule="auto"/>
        <w:jc w:val="both"/>
        <w:rPr>
          <w:rFonts w:ascii="Times New Roman" w:hAnsi="Times New Roman" w:cs="Times New Roman"/>
          <w:sz w:val="24"/>
          <w:szCs w:val="24"/>
        </w:rPr>
      </w:pPr>
      <w:r w:rsidRPr="00857BA3">
        <w:rPr>
          <w:rFonts w:ascii="Times New Roman" w:hAnsi="Times New Roman" w:cs="Times New Roman"/>
          <w:b/>
          <w:iCs/>
          <w:sz w:val="24"/>
          <w:szCs w:val="24"/>
        </w:rPr>
        <w:t xml:space="preserve">Fig.  </w:t>
      </w:r>
      <w:r w:rsidR="001A71E2" w:rsidRPr="00857BA3">
        <w:rPr>
          <w:rFonts w:ascii="Times New Roman" w:hAnsi="Times New Roman" w:cs="Times New Roman"/>
          <w:b/>
          <w:iCs/>
          <w:sz w:val="24"/>
          <w:szCs w:val="24"/>
        </w:rPr>
        <w:t>2</w:t>
      </w:r>
      <w:r w:rsidRPr="00857BA3">
        <w:rPr>
          <w:rFonts w:ascii="Times New Roman" w:hAnsi="Times New Roman" w:cs="Times New Roman"/>
          <w:b/>
          <w:iCs/>
          <w:sz w:val="24"/>
          <w:szCs w:val="24"/>
        </w:rPr>
        <w:t xml:space="preserve">. </w:t>
      </w:r>
      <w:r w:rsidRPr="00857BA3">
        <w:rPr>
          <w:rFonts w:ascii="Times New Roman" w:hAnsi="Times New Roman" w:cs="Times New Roman"/>
          <w:b/>
          <w:i/>
          <w:sz w:val="24"/>
          <w:szCs w:val="24"/>
        </w:rPr>
        <w:t>i</w:t>
      </w:r>
      <w:r w:rsidR="002C17DE">
        <w:rPr>
          <w:rFonts w:ascii="Times New Roman" w:hAnsi="Times New Roman" w:cs="Times New Roman"/>
          <w:b/>
          <w:i/>
          <w:sz w:val="24"/>
          <w:szCs w:val="24"/>
        </w:rPr>
        <w:t>nv</w:t>
      </w:r>
      <w:r w:rsidRPr="00857BA3">
        <w:rPr>
          <w:rFonts w:ascii="Times New Roman" w:hAnsi="Times New Roman" w:cs="Times New Roman"/>
          <w:b/>
          <w:i/>
          <w:sz w:val="24"/>
          <w:szCs w:val="24"/>
        </w:rPr>
        <w:t xml:space="preserve"> ‘</w:t>
      </w:r>
      <w:r w:rsidR="002C17DE">
        <w:rPr>
          <w:rFonts w:ascii="Times New Roman" w:hAnsi="Times New Roman" w:cs="Times New Roman"/>
          <w:b/>
          <w:sz w:val="24"/>
          <w:szCs w:val="24"/>
        </w:rPr>
        <w:t>A</w:t>
      </w:r>
      <w:r w:rsidRPr="00857BA3">
        <w:rPr>
          <w:rFonts w:ascii="Times New Roman" w:hAnsi="Times New Roman" w:cs="Times New Roman"/>
          <w:b/>
          <w:i/>
          <w:sz w:val="24"/>
          <w:szCs w:val="24"/>
        </w:rPr>
        <w:t>’</w:t>
      </w:r>
      <w:r w:rsidR="002C17DE">
        <w:rPr>
          <w:rFonts w:ascii="Times New Roman" w:hAnsi="Times New Roman" w:cs="Times New Roman"/>
          <w:b/>
          <w:sz w:val="24"/>
          <w:szCs w:val="24"/>
        </w:rPr>
        <w:t xml:space="preserve"> gene (</w:t>
      </w:r>
      <w:r w:rsidRPr="00857BA3">
        <w:rPr>
          <w:rFonts w:ascii="Times New Roman" w:hAnsi="Times New Roman" w:cs="Times New Roman"/>
          <w:b/>
          <w:sz w:val="24"/>
          <w:szCs w:val="24"/>
        </w:rPr>
        <w:t>3</w:t>
      </w:r>
      <w:r w:rsidR="002C17DE">
        <w:rPr>
          <w:rFonts w:ascii="Times New Roman" w:hAnsi="Times New Roman" w:cs="Times New Roman"/>
          <w:b/>
          <w:sz w:val="24"/>
          <w:szCs w:val="24"/>
        </w:rPr>
        <w:t>89</w:t>
      </w:r>
      <w:r w:rsidRPr="00857BA3">
        <w:rPr>
          <w:rFonts w:ascii="Times New Roman" w:hAnsi="Times New Roman" w:cs="Times New Roman"/>
          <w:b/>
          <w:sz w:val="24"/>
          <w:szCs w:val="24"/>
        </w:rPr>
        <w:t xml:space="preserve"> bp) based identification</w:t>
      </w:r>
      <w:r w:rsidR="00C27C49" w:rsidRPr="00857BA3">
        <w:rPr>
          <w:rFonts w:ascii="Times New Roman" w:hAnsi="Times New Roman" w:cs="Times New Roman"/>
          <w:b/>
          <w:sz w:val="24"/>
          <w:szCs w:val="24"/>
        </w:rPr>
        <w:t xml:space="preserve"> of</w:t>
      </w:r>
      <w:r w:rsidRPr="00857BA3">
        <w:rPr>
          <w:rFonts w:ascii="Times New Roman" w:hAnsi="Times New Roman" w:cs="Times New Roman"/>
          <w:b/>
          <w:sz w:val="24"/>
          <w:szCs w:val="24"/>
        </w:rPr>
        <w:t xml:space="preserve"> </w:t>
      </w:r>
      <w:r w:rsidR="002C17DE">
        <w:rPr>
          <w:rFonts w:ascii="Times New Roman" w:hAnsi="Times New Roman" w:cs="Times New Roman"/>
          <w:b/>
          <w:bCs/>
          <w:i/>
          <w:sz w:val="24"/>
          <w:szCs w:val="24"/>
        </w:rPr>
        <w:t>Salmonella</w:t>
      </w:r>
      <w:r w:rsidR="00C27C49" w:rsidRPr="00857BA3">
        <w:rPr>
          <w:rFonts w:ascii="Times New Roman" w:hAnsi="Times New Roman" w:cs="Times New Roman"/>
          <w:b/>
          <w:sz w:val="24"/>
          <w:szCs w:val="24"/>
        </w:rPr>
        <w:t xml:space="preserve"> </w:t>
      </w:r>
      <w:r w:rsidR="001A71E2" w:rsidRPr="00857BA3">
        <w:rPr>
          <w:rFonts w:ascii="Times New Roman" w:hAnsi="Times New Roman" w:cs="Times New Roman"/>
          <w:b/>
          <w:sz w:val="24"/>
          <w:szCs w:val="24"/>
        </w:rPr>
        <w:t xml:space="preserve">isolates </w:t>
      </w:r>
      <w:r w:rsidR="00C27C49" w:rsidRPr="00857BA3">
        <w:rPr>
          <w:rFonts w:ascii="Times New Roman" w:hAnsi="Times New Roman" w:cs="Times New Roman"/>
          <w:b/>
          <w:sz w:val="24"/>
          <w:szCs w:val="24"/>
        </w:rPr>
        <w:t xml:space="preserve">by </w:t>
      </w:r>
      <w:r w:rsidRPr="00857BA3">
        <w:rPr>
          <w:rFonts w:ascii="Times New Roman" w:hAnsi="Times New Roman" w:cs="Times New Roman"/>
          <w:b/>
          <w:sz w:val="24"/>
          <w:szCs w:val="24"/>
        </w:rPr>
        <w:t xml:space="preserve">PCR </w:t>
      </w:r>
      <w:r w:rsidR="001A71E2" w:rsidRPr="00857BA3">
        <w:rPr>
          <w:rFonts w:ascii="Times New Roman" w:hAnsi="Times New Roman" w:cs="Times New Roman"/>
          <w:b/>
          <w:sz w:val="24"/>
          <w:szCs w:val="24"/>
        </w:rPr>
        <w:t xml:space="preserve">from </w:t>
      </w:r>
      <w:r w:rsidR="002C17DE">
        <w:rPr>
          <w:rFonts w:ascii="Times New Roman" w:hAnsi="Times New Roman" w:cs="Times New Roman"/>
          <w:b/>
          <w:sz w:val="24"/>
          <w:szCs w:val="24"/>
        </w:rPr>
        <w:t xml:space="preserve">various meat </w:t>
      </w:r>
      <w:r w:rsidR="00C27C49" w:rsidRPr="00857BA3">
        <w:rPr>
          <w:rFonts w:ascii="Times New Roman" w:hAnsi="Times New Roman" w:cs="Times New Roman"/>
          <w:b/>
          <w:sz w:val="24"/>
          <w:szCs w:val="24"/>
        </w:rPr>
        <w:t>samples</w:t>
      </w:r>
      <w:r w:rsidRPr="00857BA3">
        <w:rPr>
          <w:rFonts w:ascii="Times New Roman" w:hAnsi="Times New Roman" w:cs="Times New Roman"/>
          <w:b/>
          <w:sz w:val="24"/>
          <w:szCs w:val="24"/>
        </w:rPr>
        <w:t>.</w:t>
      </w:r>
      <w:r w:rsidRPr="00857BA3">
        <w:rPr>
          <w:rFonts w:ascii="Times New Roman" w:hAnsi="Times New Roman" w:cs="Times New Roman"/>
          <w:sz w:val="24"/>
          <w:szCs w:val="24"/>
        </w:rPr>
        <w:t xml:space="preserve"> </w:t>
      </w:r>
      <w:r w:rsidR="00574624" w:rsidRPr="00857BA3">
        <w:rPr>
          <w:rFonts w:ascii="Times New Roman" w:hAnsi="Times New Roman" w:cs="Times New Roman"/>
          <w:sz w:val="24"/>
          <w:szCs w:val="24"/>
        </w:rPr>
        <w:t>Lane M- DNA ladder (100 bp), Lane 1</w:t>
      </w:r>
      <w:r w:rsidR="00DF0F1C" w:rsidRPr="00857BA3">
        <w:rPr>
          <w:rFonts w:ascii="Times New Roman" w:hAnsi="Times New Roman" w:cs="Times New Roman"/>
          <w:sz w:val="24"/>
          <w:szCs w:val="24"/>
        </w:rPr>
        <w:t>-</w:t>
      </w:r>
      <w:r w:rsidR="00F668E8">
        <w:rPr>
          <w:rFonts w:ascii="Times New Roman" w:hAnsi="Times New Roman" w:cs="Times New Roman"/>
          <w:sz w:val="24"/>
          <w:szCs w:val="24"/>
        </w:rPr>
        <w:t>6</w:t>
      </w:r>
      <w:r w:rsidR="00574624" w:rsidRPr="00857BA3">
        <w:rPr>
          <w:rFonts w:ascii="Times New Roman" w:hAnsi="Times New Roman" w:cs="Times New Roman"/>
          <w:sz w:val="24"/>
          <w:szCs w:val="24"/>
        </w:rPr>
        <w:t xml:space="preserve">- isolates positive for </w:t>
      </w:r>
      <w:r w:rsidR="00F668E8" w:rsidRPr="00F668E8">
        <w:rPr>
          <w:rFonts w:ascii="Times New Roman" w:hAnsi="Times New Roman" w:cs="Times New Roman"/>
          <w:bCs/>
          <w:i/>
          <w:sz w:val="24"/>
          <w:szCs w:val="24"/>
        </w:rPr>
        <w:t>Salmonella</w:t>
      </w:r>
      <w:r w:rsidR="00F668E8" w:rsidRPr="00F668E8">
        <w:rPr>
          <w:rFonts w:ascii="Times New Roman" w:hAnsi="Times New Roman" w:cs="Times New Roman"/>
          <w:sz w:val="24"/>
          <w:szCs w:val="24"/>
        </w:rPr>
        <w:t xml:space="preserve"> </w:t>
      </w:r>
      <w:r w:rsidR="00F668E8" w:rsidRPr="00F668E8">
        <w:rPr>
          <w:rFonts w:ascii="Times New Roman" w:hAnsi="Times New Roman" w:cs="Times New Roman"/>
          <w:i/>
          <w:sz w:val="24"/>
          <w:szCs w:val="24"/>
        </w:rPr>
        <w:t>spp.</w:t>
      </w:r>
      <w:r w:rsidR="00574624" w:rsidRPr="00F668E8">
        <w:rPr>
          <w:rFonts w:ascii="Times New Roman" w:hAnsi="Times New Roman" w:cs="Times New Roman"/>
          <w:sz w:val="24"/>
          <w:szCs w:val="24"/>
        </w:rPr>
        <w:t xml:space="preserve"> </w:t>
      </w:r>
    </w:p>
    <w:p w:rsidR="001A71E2" w:rsidRPr="00857BA3" w:rsidRDefault="001A71E2" w:rsidP="0038218D">
      <w:pPr>
        <w:spacing w:after="0" w:line="480" w:lineRule="auto"/>
        <w:ind w:hanging="567"/>
        <w:jc w:val="both"/>
        <w:rPr>
          <w:rFonts w:ascii="Times New Roman" w:hAnsi="Times New Roman" w:cs="Times New Roman"/>
          <w:sz w:val="24"/>
          <w:szCs w:val="24"/>
        </w:rPr>
      </w:pPr>
    </w:p>
    <w:p w:rsidR="00EA6FF9" w:rsidRPr="00857BA3" w:rsidRDefault="00EA6FF9" w:rsidP="0038218D">
      <w:pPr>
        <w:spacing w:after="0" w:line="480" w:lineRule="auto"/>
        <w:ind w:hanging="567"/>
        <w:jc w:val="both"/>
        <w:rPr>
          <w:rFonts w:ascii="Times New Roman" w:hAnsi="Times New Roman" w:cs="Times New Roman"/>
          <w:sz w:val="24"/>
          <w:szCs w:val="24"/>
        </w:rPr>
      </w:pPr>
    </w:p>
    <w:p w:rsidR="00EA6FF9" w:rsidRPr="00857BA3" w:rsidRDefault="00EA6FF9" w:rsidP="0038218D">
      <w:pPr>
        <w:spacing w:after="0" w:line="480" w:lineRule="auto"/>
        <w:ind w:hanging="567"/>
        <w:jc w:val="both"/>
        <w:rPr>
          <w:rFonts w:ascii="Times New Roman" w:hAnsi="Times New Roman" w:cs="Times New Roman"/>
          <w:sz w:val="24"/>
          <w:szCs w:val="24"/>
        </w:rPr>
      </w:pPr>
    </w:p>
    <w:p w:rsidR="002222ED" w:rsidRPr="00857BA3" w:rsidRDefault="002222ED" w:rsidP="0038218D">
      <w:pPr>
        <w:spacing w:after="0" w:line="480" w:lineRule="auto"/>
        <w:ind w:hanging="567"/>
        <w:jc w:val="both"/>
        <w:rPr>
          <w:rFonts w:ascii="Times New Roman" w:hAnsi="Times New Roman" w:cs="Times New Roman"/>
          <w:iCs/>
          <w:sz w:val="24"/>
          <w:szCs w:val="24"/>
        </w:rPr>
      </w:pPr>
    </w:p>
    <w:p w:rsidR="002222ED" w:rsidRPr="00857BA3" w:rsidRDefault="002222ED" w:rsidP="0038218D">
      <w:pPr>
        <w:spacing w:after="0" w:line="480" w:lineRule="auto"/>
        <w:ind w:hanging="567"/>
        <w:jc w:val="both"/>
        <w:rPr>
          <w:rFonts w:ascii="Times New Roman" w:hAnsi="Times New Roman" w:cs="Times New Roman"/>
          <w:iCs/>
          <w:sz w:val="24"/>
          <w:szCs w:val="24"/>
        </w:rPr>
      </w:pPr>
    </w:p>
    <w:p w:rsidR="002222ED" w:rsidRPr="00857BA3" w:rsidRDefault="002222ED" w:rsidP="0038218D">
      <w:pPr>
        <w:spacing w:after="0" w:line="480" w:lineRule="auto"/>
        <w:ind w:hanging="567"/>
        <w:jc w:val="both"/>
        <w:rPr>
          <w:rFonts w:ascii="Times New Roman" w:hAnsi="Times New Roman" w:cs="Times New Roman"/>
          <w:iCs/>
          <w:sz w:val="24"/>
          <w:szCs w:val="24"/>
        </w:rPr>
      </w:pPr>
    </w:p>
    <w:p w:rsidR="002222ED" w:rsidRPr="00857BA3" w:rsidRDefault="002222ED" w:rsidP="0038218D">
      <w:pPr>
        <w:spacing w:after="0" w:line="480" w:lineRule="auto"/>
        <w:ind w:hanging="567"/>
        <w:jc w:val="both"/>
        <w:rPr>
          <w:rFonts w:ascii="Times New Roman" w:hAnsi="Times New Roman" w:cs="Times New Roman"/>
          <w:iCs/>
          <w:sz w:val="24"/>
          <w:szCs w:val="24"/>
        </w:rPr>
      </w:pPr>
    </w:p>
    <w:p w:rsidR="00356745" w:rsidRPr="00857BA3" w:rsidRDefault="00356745" w:rsidP="0038218D">
      <w:pPr>
        <w:spacing w:after="0" w:line="480" w:lineRule="auto"/>
        <w:ind w:hanging="567"/>
        <w:jc w:val="both"/>
        <w:rPr>
          <w:rFonts w:ascii="Times New Roman" w:hAnsi="Times New Roman" w:cs="Times New Roman"/>
          <w:iCs/>
          <w:sz w:val="24"/>
          <w:szCs w:val="24"/>
        </w:rPr>
      </w:pPr>
    </w:p>
    <w:p w:rsidR="00356745" w:rsidRPr="00857BA3" w:rsidRDefault="00356745" w:rsidP="0038218D">
      <w:pPr>
        <w:spacing w:after="0" w:line="480" w:lineRule="auto"/>
        <w:ind w:hanging="567"/>
        <w:jc w:val="both"/>
        <w:rPr>
          <w:rFonts w:ascii="Times New Roman" w:hAnsi="Times New Roman" w:cs="Times New Roman"/>
          <w:iCs/>
          <w:sz w:val="24"/>
          <w:szCs w:val="24"/>
        </w:rPr>
      </w:pPr>
    </w:p>
    <w:p w:rsidR="00356745" w:rsidRPr="00857BA3" w:rsidRDefault="00356745" w:rsidP="0038218D">
      <w:pPr>
        <w:spacing w:after="0" w:line="480" w:lineRule="auto"/>
        <w:ind w:hanging="567"/>
        <w:jc w:val="both"/>
        <w:rPr>
          <w:rFonts w:ascii="Times New Roman" w:hAnsi="Times New Roman" w:cs="Times New Roman"/>
          <w:iCs/>
          <w:sz w:val="24"/>
          <w:szCs w:val="24"/>
        </w:rPr>
      </w:pPr>
    </w:p>
    <w:p w:rsidR="00356745" w:rsidRPr="00857BA3" w:rsidRDefault="00356745" w:rsidP="0038218D">
      <w:pPr>
        <w:spacing w:after="0" w:line="480" w:lineRule="auto"/>
        <w:ind w:hanging="567"/>
        <w:jc w:val="both"/>
        <w:rPr>
          <w:rFonts w:ascii="Times New Roman" w:hAnsi="Times New Roman" w:cs="Times New Roman"/>
          <w:iCs/>
          <w:sz w:val="24"/>
          <w:szCs w:val="24"/>
        </w:rPr>
      </w:pPr>
    </w:p>
    <w:p w:rsidR="00356745" w:rsidRPr="00857BA3" w:rsidRDefault="00356745" w:rsidP="0038218D">
      <w:pPr>
        <w:spacing w:after="0" w:line="480" w:lineRule="auto"/>
        <w:ind w:hanging="567"/>
        <w:jc w:val="both"/>
        <w:rPr>
          <w:rFonts w:ascii="Times New Roman" w:hAnsi="Times New Roman" w:cs="Times New Roman"/>
          <w:iCs/>
          <w:sz w:val="24"/>
          <w:szCs w:val="24"/>
        </w:rPr>
      </w:pPr>
    </w:p>
    <w:p w:rsidR="00356745" w:rsidRPr="00857BA3" w:rsidRDefault="00FC3331" w:rsidP="0038218D">
      <w:pPr>
        <w:autoSpaceDE w:val="0"/>
        <w:autoSpaceDN w:val="0"/>
        <w:adjustRightInd w:val="0"/>
        <w:spacing w:after="0" w:line="480" w:lineRule="auto"/>
        <w:ind w:hanging="567"/>
        <w:jc w:val="both"/>
        <w:rPr>
          <w:rFonts w:ascii="Times New Roman" w:hAnsi="Times New Roman" w:cs="Times New Roman"/>
          <w:iCs/>
          <w:sz w:val="24"/>
          <w:szCs w:val="24"/>
        </w:rPr>
      </w:pPr>
      <w:r>
        <w:rPr>
          <w:rFonts w:ascii="Times New Roman" w:hAnsi="Times New Roman" w:cs="Times New Roman"/>
          <w:iCs/>
          <w:sz w:val="24"/>
          <w:szCs w:val="24"/>
        </w:rPr>
        <w:lastRenderedPageBreak/>
        <w:t xml:space="preserve">              </w:t>
      </w:r>
      <w:r w:rsidR="00F668E8">
        <w:rPr>
          <w:rFonts w:ascii="Times New Roman" w:hAnsi="Times New Roman" w:cs="Times New Roman"/>
          <w:iCs/>
          <w:noProof/>
          <w:sz w:val="24"/>
          <w:szCs w:val="24"/>
          <w:lang w:eastAsia="en-IN"/>
        </w:rPr>
        <w:drawing>
          <wp:inline distT="0" distB="0" distL="0" distR="0">
            <wp:extent cx="2884170" cy="3235325"/>
            <wp:effectExtent l="19050" t="0" r="0" b="0"/>
            <wp:docPr id="8" name="Picture 5" descr="D:\JOURNALS\Adv Vet Anim Sci\Fig. 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JOURNALS\Adv Vet Anim Sci\Fig. 1.tif"/>
                    <pic:cNvPicPr>
                      <a:picLocks noChangeAspect="1" noChangeArrowheads="1"/>
                    </pic:cNvPicPr>
                  </pic:nvPicPr>
                  <pic:blipFill>
                    <a:blip r:embed="rId51" cstate="print"/>
                    <a:srcRect/>
                    <a:stretch>
                      <a:fillRect/>
                    </a:stretch>
                  </pic:blipFill>
                  <pic:spPr bwMode="auto">
                    <a:xfrm>
                      <a:off x="0" y="0"/>
                      <a:ext cx="2884170" cy="3235325"/>
                    </a:xfrm>
                    <a:prstGeom prst="rect">
                      <a:avLst/>
                    </a:prstGeom>
                    <a:noFill/>
                    <a:ln w="9525">
                      <a:noFill/>
                      <a:miter lim="800000"/>
                      <a:headEnd/>
                      <a:tailEnd/>
                    </a:ln>
                  </pic:spPr>
                </pic:pic>
              </a:graphicData>
            </a:graphic>
          </wp:inline>
        </w:drawing>
      </w:r>
    </w:p>
    <w:p w:rsidR="00356745" w:rsidRPr="00857BA3" w:rsidRDefault="00FC3331" w:rsidP="0038218D">
      <w:pPr>
        <w:spacing w:after="0" w:line="480" w:lineRule="auto"/>
        <w:ind w:hanging="567"/>
        <w:jc w:val="both"/>
        <w:rPr>
          <w:rFonts w:ascii="Times New Roman" w:hAnsi="Times New Roman" w:cs="Times New Roman"/>
          <w:b/>
          <w:iCs/>
          <w:sz w:val="24"/>
          <w:szCs w:val="24"/>
        </w:rPr>
      </w:pPr>
      <w:r>
        <w:rPr>
          <w:rFonts w:ascii="Times New Roman" w:hAnsi="Times New Roman" w:cs="Times New Roman"/>
          <w:b/>
          <w:iCs/>
          <w:sz w:val="24"/>
          <w:szCs w:val="24"/>
        </w:rPr>
        <w:t xml:space="preserve">             </w:t>
      </w:r>
      <w:r w:rsidR="00DF0F1C" w:rsidRPr="00857BA3">
        <w:rPr>
          <w:rFonts w:ascii="Times New Roman" w:hAnsi="Times New Roman" w:cs="Times New Roman"/>
          <w:b/>
          <w:iCs/>
          <w:sz w:val="24"/>
          <w:szCs w:val="24"/>
        </w:rPr>
        <w:t>Fig. 1.</w:t>
      </w:r>
    </w:p>
    <w:p w:rsidR="00356745" w:rsidRPr="00857BA3" w:rsidRDefault="00356745" w:rsidP="0038218D">
      <w:pPr>
        <w:spacing w:after="0" w:line="480" w:lineRule="auto"/>
        <w:ind w:hanging="567"/>
        <w:jc w:val="both"/>
        <w:rPr>
          <w:rFonts w:ascii="Times New Roman" w:hAnsi="Times New Roman" w:cs="Times New Roman"/>
          <w:iCs/>
          <w:sz w:val="24"/>
          <w:szCs w:val="24"/>
        </w:rPr>
      </w:pPr>
    </w:p>
    <w:p w:rsidR="00DF0F1C" w:rsidRPr="00857BA3" w:rsidRDefault="00DF0F1C" w:rsidP="0038218D">
      <w:pPr>
        <w:spacing w:after="0" w:line="480" w:lineRule="auto"/>
        <w:ind w:hanging="567"/>
        <w:jc w:val="both"/>
        <w:rPr>
          <w:rFonts w:ascii="Times New Roman" w:hAnsi="Times New Roman" w:cs="Times New Roman"/>
          <w:iCs/>
          <w:sz w:val="24"/>
          <w:szCs w:val="24"/>
        </w:rPr>
      </w:pPr>
    </w:p>
    <w:p w:rsidR="00DF0F1C" w:rsidRPr="00857BA3" w:rsidRDefault="00DF0F1C" w:rsidP="0038218D">
      <w:pPr>
        <w:spacing w:after="0" w:line="480" w:lineRule="auto"/>
        <w:ind w:hanging="567"/>
        <w:jc w:val="both"/>
        <w:rPr>
          <w:rFonts w:ascii="Times New Roman" w:hAnsi="Times New Roman" w:cs="Times New Roman"/>
          <w:iCs/>
          <w:sz w:val="24"/>
          <w:szCs w:val="24"/>
        </w:rPr>
      </w:pPr>
    </w:p>
    <w:p w:rsidR="00DF0F1C" w:rsidRPr="00857BA3" w:rsidRDefault="00DF0F1C" w:rsidP="0038218D">
      <w:pPr>
        <w:spacing w:after="0" w:line="480" w:lineRule="auto"/>
        <w:ind w:hanging="567"/>
        <w:jc w:val="both"/>
        <w:rPr>
          <w:rFonts w:ascii="Times New Roman" w:hAnsi="Times New Roman" w:cs="Times New Roman"/>
          <w:iCs/>
          <w:sz w:val="24"/>
          <w:szCs w:val="24"/>
        </w:rPr>
      </w:pPr>
    </w:p>
    <w:p w:rsidR="00DF0F1C" w:rsidRPr="00857BA3" w:rsidRDefault="00DF0F1C" w:rsidP="0038218D">
      <w:pPr>
        <w:spacing w:after="0" w:line="480" w:lineRule="auto"/>
        <w:ind w:hanging="567"/>
        <w:jc w:val="both"/>
        <w:rPr>
          <w:rFonts w:ascii="Times New Roman" w:hAnsi="Times New Roman" w:cs="Times New Roman"/>
          <w:iCs/>
          <w:sz w:val="24"/>
          <w:szCs w:val="24"/>
        </w:rPr>
      </w:pPr>
    </w:p>
    <w:p w:rsidR="00DF0F1C" w:rsidRPr="00857BA3" w:rsidRDefault="00DF0F1C" w:rsidP="0038218D">
      <w:pPr>
        <w:spacing w:after="0" w:line="480" w:lineRule="auto"/>
        <w:ind w:hanging="567"/>
        <w:jc w:val="both"/>
        <w:rPr>
          <w:rFonts w:ascii="Times New Roman" w:hAnsi="Times New Roman" w:cs="Times New Roman"/>
          <w:iCs/>
          <w:sz w:val="24"/>
          <w:szCs w:val="24"/>
        </w:rPr>
      </w:pPr>
    </w:p>
    <w:p w:rsidR="00DF0F1C" w:rsidRPr="00857BA3" w:rsidRDefault="00DF0F1C" w:rsidP="0038218D">
      <w:pPr>
        <w:spacing w:after="0" w:line="480" w:lineRule="auto"/>
        <w:ind w:hanging="567"/>
        <w:jc w:val="both"/>
        <w:rPr>
          <w:rFonts w:ascii="Times New Roman" w:hAnsi="Times New Roman" w:cs="Times New Roman"/>
          <w:iCs/>
          <w:sz w:val="24"/>
          <w:szCs w:val="24"/>
        </w:rPr>
      </w:pPr>
    </w:p>
    <w:p w:rsidR="00DF0F1C" w:rsidRPr="00857BA3" w:rsidRDefault="00DF0F1C" w:rsidP="0038218D">
      <w:pPr>
        <w:spacing w:after="0" w:line="480" w:lineRule="auto"/>
        <w:ind w:hanging="567"/>
        <w:jc w:val="both"/>
        <w:rPr>
          <w:rFonts w:ascii="Times New Roman" w:hAnsi="Times New Roman" w:cs="Times New Roman"/>
          <w:iCs/>
          <w:sz w:val="24"/>
          <w:szCs w:val="24"/>
        </w:rPr>
      </w:pPr>
    </w:p>
    <w:p w:rsidR="00DF0F1C" w:rsidRPr="00857BA3" w:rsidRDefault="00DF0F1C" w:rsidP="0038218D">
      <w:pPr>
        <w:spacing w:after="0" w:line="480" w:lineRule="auto"/>
        <w:ind w:hanging="567"/>
        <w:jc w:val="both"/>
        <w:rPr>
          <w:rFonts w:ascii="Times New Roman" w:hAnsi="Times New Roman" w:cs="Times New Roman"/>
          <w:iCs/>
          <w:sz w:val="24"/>
          <w:szCs w:val="24"/>
        </w:rPr>
      </w:pPr>
    </w:p>
    <w:p w:rsidR="00DF0F1C" w:rsidRPr="00857BA3" w:rsidRDefault="00DF0F1C" w:rsidP="0038218D">
      <w:pPr>
        <w:spacing w:after="0" w:line="480" w:lineRule="auto"/>
        <w:ind w:hanging="567"/>
        <w:jc w:val="both"/>
        <w:rPr>
          <w:rFonts w:ascii="Times New Roman" w:hAnsi="Times New Roman" w:cs="Times New Roman"/>
          <w:iCs/>
          <w:sz w:val="24"/>
          <w:szCs w:val="24"/>
        </w:rPr>
      </w:pPr>
    </w:p>
    <w:p w:rsidR="00DF0F1C" w:rsidRPr="00857BA3" w:rsidRDefault="00DF0F1C" w:rsidP="0038218D">
      <w:pPr>
        <w:spacing w:after="0" w:line="480" w:lineRule="auto"/>
        <w:ind w:hanging="567"/>
        <w:jc w:val="both"/>
        <w:rPr>
          <w:rFonts w:ascii="Times New Roman" w:hAnsi="Times New Roman" w:cs="Times New Roman"/>
          <w:iCs/>
          <w:sz w:val="24"/>
          <w:szCs w:val="24"/>
        </w:rPr>
      </w:pPr>
    </w:p>
    <w:p w:rsidR="00DF0F1C" w:rsidRPr="00857BA3" w:rsidRDefault="00DF0F1C" w:rsidP="0038218D">
      <w:pPr>
        <w:spacing w:after="0" w:line="480" w:lineRule="auto"/>
        <w:ind w:hanging="567"/>
        <w:jc w:val="both"/>
        <w:rPr>
          <w:rFonts w:ascii="Times New Roman" w:hAnsi="Times New Roman" w:cs="Times New Roman"/>
          <w:iCs/>
          <w:sz w:val="24"/>
          <w:szCs w:val="24"/>
        </w:rPr>
      </w:pPr>
    </w:p>
    <w:p w:rsidR="00DF0F1C" w:rsidRPr="00857BA3" w:rsidRDefault="00FC3331" w:rsidP="0038218D">
      <w:pPr>
        <w:spacing w:after="0" w:line="480" w:lineRule="auto"/>
        <w:ind w:hanging="567"/>
        <w:jc w:val="both"/>
        <w:rPr>
          <w:rFonts w:ascii="Times New Roman" w:hAnsi="Times New Roman" w:cs="Times New Roman"/>
          <w:iCs/>
          <w:sz w:val="24"/>
          <w:szCs w:val="24"/>
        </w:rPr>
      </w:pPr>
      <w:r>
        <w:rPr>
          <w:rFonts w:ascii="Times New Roman" w:hAnsi="Times New Roman" w:cs="Times New Roman"/>
          <w:iCs/>
          <w:sz w:val="24"/>
          <w:szCs w:val="24"/>
        </w:rPr>
        <w:lastRenderedPageBreak/>
        <w:t xml:space="preserve">              </w:t>
      </w:r>
      <w:r w:rsidR="00F668E8">
        <w:rPr>
          <w:rFonts w:ascii="Times New Roman" w:hAnsi="Times New Roman" w:cs="Times New Roman"/>
          <w:iCs/>
          <w:noProof/>
          <w:sz w:val="24"/>
          <w:szCs w:val="24"/>
          <w:lang w:eastAsia="en-IN"/>
        </w:rPr>
        <w:drawing>
          <wp:inline distT="0" distB="0" distL="0" distR="0">
            <wp:extent cx="5036185" cy="2884170"/>
            <wp:effectExtent l="19050" t="0" r="0" b="0"/>
            <wp:docPr id="7" name="Picture 4" descr="D:\JOURNALS\Adv Vet Anim Sci\Fig. 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JOURNALS\Adv Vet Anim Sci\Fig. 2.tif"/>
                    <pic:cNvPicPr>
                      <a:picLocks noChangeAspect="1" noChangeArrowheads="1"/>
                    </pic:cNvPicPr>
                  </pic:nvPicPr>
                  <pic:blipFill>
                    <a:blip r:embed="rId52" cstate="print"/>
                    <a:srcRect/>
                    <a:stretch>
                      <a:fillRect/>
                    </a:stretch>
                  </pic:blipFill>
                  <pic:spPr bwMode="auto">
                    <a:xfrm>
                      <a:off x="0" y="0"/>
                      <a:ext cx="5036185" cy="2884170"/>
                    </a:xfrm>
                    <a:prstGeom prst="rect">
                      <a:avLst/>
                    </a:prstGeom>
                    <a:noFill/>
                    <a:ln w="9525">
                      <a:noFill/>
                      <a:miter lim="800000"/>
                      <a:headEnd/>
                      <a:tailEnd/>
                    </a:ln>
                  </pic:spPr>
                </pic:pic>
              </a:graphicData>
            </a:graphic>
          </wp:inline>
        </w:drawing>
      </w:r>
    </w:p>
    <w:p w:rsidR="00DF0F1C" w:rsidRPr="00857BA3" w:rsidRDefault="00FC3331" w:rsidP="0038218D">
      <w:pPr>
        <w:spacing w:after="0" w:line="480" w:lineRule="auto"/>
        <w:ind w:hanging="567"/>
        <w:jc w:val="both"/>
        <w:rPr>
          <w:rFonts w:ascii="Times New Roman" w:hAnsi="Times New Roman" w:cs="Times New Roman"/>
          <w:b/>
          <w:iCs/>
          <w:sz w:val="24"/>
          <w:szCs w:val="24"/>
        </w:rPr>
      </w:pPr>
      <w:r>
        <w:rPr>
          <w:rFonts w:ascii="Times New Roman" w:hAnsi="Times New Roman" w:cs="Times New Roman"/>
          <w:b/>
          <w:iCs/>
          <w:sz w:val="24"/>
          <w:szCs w:val="24"/>
        </w:rPr>
        <w:t xml:space="preserve">             </w:t>
      </w:r>
      <w:r w:rsidR="00DF0F1C" w:rsidRPr="00857BA3">
        <w:rPr>
          <w:rFonts w:ascii="Times New Roman" w:hAnsi="Times New Roman" w:cs="Times New Roman"/>
          <w:b/>
          <w:iCs/>
          <w:sz w:val="24"/>
          <w:szCs w:val="24"/>
        </w:rPr>
        <w:t>Fig. 2.</w:t>
      </w:r>
    </w:p>
    <w:p w:rsidR="00DF0F1C" w:rsidRPr="00857BA3" w:rsidRDefault="00DF0F1C" w:rsidP="0038218D">
      <w:pPr>
        <w:spacing w:after="0" w:line="480" w:lineRule="auto"/>
        <w:ind w:hanging="567"/>
        <w:jc w:val="both"/>
        <w:rPr>
          <w:rFonts w:ascii="Times New Roman" w:hAnsi="Times New Roman" w:cs="Times New Roman"/>
          <w:iCs/>
          <w:sz w:val="24"/>
          <w:szCs w:val="24"/>
        </w:rPr>
      </w:pPr>
    </w:p>
    <w:p w:rsidR="00DF0F1C" w:rsidRPr="00857BA3" w:rsidRDefault="00DF0F1C" w:rsidP="0038218D">
      <w:pPr>
        <w:spacing w:after="0" w:line="480" w:lineRule="auto"/>
        <w:ind w:hanging="567"/>
        <w:jc w:val="both"/>
        <w:rPr>
          <w:rFonts w:ascii="Times New Roman" w:hAnsi="Times New Roman" w:cs="Times New Roman"/>
          <w:iCs/>
          <w:sz w:val="24"/>
          <w:szCs w:val="24"/>
        </w:rPr>
      </w:pPr>
    </w:p>
    <w:p w:rsidR="00DF0F1C" w:rsidRPr="00857BA3" w:rsidRDefault="00DF0F1C" w:rsidP="0038218D">
      <w:pPr>
        <w:spacing w:after="0" w:line="480" w:lineRule="auto"/>
        <w:ind w:hanging="567"/>
        <w:jc w:val="both"/>
        <w:rPr>
          <w:rFonts w:ascii="Times New Roman" w:hAnsi="Times New Roman" w:cs="Times New Roman"/>
          <w:iCs/>
          <w:sz w:val="24"/>
          <w:szCs w:val="24"/>
        </w:rPr>
      </w:pPr>
    </w:p>
    <w:p w:rsidR="00DF0F1C" w:rsidRPr="00857BA3" w:rsidRDefault="00DF0F1C" w:rsidP="0038218D">
      <w:pPr>
        <w:spacing w:after="0" w:line="480" w:lineRule="auto"/>
        <w:ind w:hanging="567"/>
        <w:jc w:val="both"/>
        <w:rPr>
          <w:rFonts w:ascii="Times New Roman" w:hAnsi="Times New Roman" w:cs="Times New Roman"/>
          <w:iCs/>
          <w:sz w:val="24"/>
          <w:szCs w:val="24"/>
        </w:rPr>
      </w:pPr>
    </w:p>
    <w:p w:rsidR="00DF0F1C" w:rsidRPr="00857BA3" w:rsidRDefault="00DF0F1C" w:rsidP="0038218D">
      <w:pPr>
        <w:spacing w:after="0" w:line="480" w:lineRule="auto"/>
        <w:ind w:hanging="567"/>
        <w:jc w:val="both"/>
        <w:rPr>
          <w:rFonts w:ascii="Times New Roman" w:hAnsi="Times New Roman" w:cs="Times New Roman"/>
          <w:iCs/>
          <w:sz w:val="24"/>
          <w:szCs w:val="24"/>
        </w:rPr>
      </w:pPr>
    </w:p>
    <w:p w:rsidR="00DF0F1C" w:rsidRPr="00857BA3" w:rsidRDefault="00DF0F1C" w:rsidP="0038218D">
      <w:pPr>
        <w:spacing w:after="0" w:line="480" w:lineRule="auto"/>
        <w:ind w:hanging="567"/>
        <w:jc w:val="both"/>
        <w:rPr>
          <w:rFonts w:ascii="Times New Roman" w:hAnsi="Times New Roman" w:cs="Times New Roman"/>
          <w:iCs/>
          <w:sz w:val="24"/>
          <w:szCs w:val="24"/>
        </w:rPr>
      </w:pPr>
    </w:p>
    <w:p w:rsidR="00DF0F1C" w:rsidRPr="00857BA3" w:rsidRDefault="00DF0F1C" w:rsidP="0038218D">
      <w:pPr>
        <w:spacing w:after="0" w:line="480" w:lineRule="auto"/>
        <w:ind w:hanging="567"/>
        <w:jc w:val="both"/>
        <w:rPr>
          <w:rFonts w:ascii="Times New Roman" w:hAnsi="Times New Roman" w:cs="Times New Roman"/>
          <w:iCs/>
          <w:sz w:val="24"/>
          <w:szCs w:val="24"/>
        </w:rPr>
      </w:pPr>
    </w:p>
    <w:p w:rsidR="00DF0F1C" w:rsidRDefault="00DF0F1C" w:rsidP="0038218D">
      <w:pPr>
        <w:spacing w:after="0" w:line="480" w:lineRule="auto"/>
        <w:ind w:hanging="567"/>
        <w:jc w:val="both"/>
        <w:rPr>
          <w:rFonts w:ascii="Times New Roman" w:hAnsi="Times New Roman" w:cs="Times New Roman"/>
          <w:iCs/>
          <w:sz w:val="24"/>
          <w:szCs w:val="24"/>
        </w:rPr>
      </w:pPr>
    </w:p>
    <w:p w:rsidR="009B2C4C" w:rsidRPr="00857BA3" w:rsidRDefault="009B2C4C" w:rsidP="0038218D">
      <w:pPr>
        <w:spacing w:after="0" w:line="480" w:lineRule="auto"/>
        <w:ind w:hanging="567"/>
        <w:jc w:val="both"/>
        <w:rPr>
          <w:rFonts w:ascii="Times New Roman" w:hAnsi="Times New Roman" w:cs="Times New Roman"/>
          <w:iCs/>
          <w:sz w:val="24"/>
          <w:szCs w:val="24"/>
        </w:rPr>
      </w:pPr>
    </w:p>
    <w:p w:rsidR="00DF0F1C" w:rsidRPr="00857BA3" w:rsidRDefault="00DF0F1C" w:rsidP="0038218D">
      <w:pPr>
        <w:spacing w:after="0" w:line="480" w:lineRule="auto"/>
        <w:ind w:hanging="567"/>
        <w:jc w:val="both"/>
        <w:rPr>
          <w:rFonts w:ascii="Times New Roman" w:hAnsi="Times New Roman" w:cs="Times New Roman"/>
          <w:iCs/>
          <w:sz w:val="24"/>
          <w:szCs w:val="24"/>
        </w:rPr>
      </w:pPr>
    </w:p>
    <w:p w:rsidR="00DF0F1C" w:rsidRPr="00857BA3" w:rsidRDefault="00DF0F1C" w:rsidP="0038218D">
      <w:pPr>
        <w:spacing w:after="0" w:line="480" w:lineRule="auto"/>
        <w:ind w:hanging="567"/>
        <w:jc w:val="both"/>
        <w:rPr>
          <w:rFonts w:ascii="Times New Roman" w:hAnsi="Times New Roman" w:cs="Times New Roman"/>
          <w:iCs/>
          <w:sz w:val="24"/>
          <w:szCs w:val="24"/>
        </w:rPr>
      </w:pPr>
    </w:p>
    <w:sectPr w:rsidR="00DF0F1C" w:rsidRPr="00857BA3" w:rsidSect="0038218D">
      <w:footerReference w:type="default" r:id="rId53"/>
      <w:pgSz w:w="11906" w:h="16838"/>
      <w:pgMar w:top="720" w:right="720" w:bottom="720" w:left="720" w:header="709" w:footer="709"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33F21" w:rsidRDefault="00833F21" w:rsidP="00CD1800">
      <w:pPr>
        <w:spacing w:after="0" w:line="240" w:lineRule="auto"/>
      </w:pPr>
      <w:r>
        <w:separator/>
      </w:r>
    </w:p>
  </w:endnote>
  <w:endnote w:type="continuationSeparator" w:id="1">
    <w:p w:rsidR="00833F21" w:rsidRDefault="00833F21" w:rsidP="00CD180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UnicodeMS">
    <w:altName w:val="Arial Unicode MS"/>
    <w:panose1 w:val="00000000000000000000"/>
    <w:charset w:val="81"/>
    <w:family w:val="auto"/>
    <w:notTrueType/>
    <w:pitch w:val="default"/>
    <w:sig w:usb0="00000000" w:usb1="09060000" w:usb2="00000010" w:usb3="00000000" w:csb0="00080000" w:csb1="00000000"/>
  </w:font>
  <w:font w:name="TT43071O00">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16528"/>
      <w:docPartObj>
        <w:docPartGallery w:val="Page Numbers (Bottom of Page)"/>
        <w:docPartUnique/>
      </w:docPartObj>
    </w:sdtPr>
    <w:sdtContent>
      <w:p w:rsidR="0074127F" w:rsidRDefault="00B321AF">
        <w:pPr>
          <w:pStyle w:val="Footer"/>
          <w:jc w:val="right"/>
        </w:pPr>
        <w:fldSimple w:instr=" PAGE   \* MERGEFORMAT ">
          <w:r w:rsidR="0005688C">
            <w:rPr>
              <w:noProof/>
            </w:rPr>
            <w:t>5</w:t>
          </w:r>
        </w:fldSimple>
      </w:p>
    </w:sdtContent>
  </w:sdt>
  <w:p w:rsidR="0074127F" w:rsidRDefault="0074127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33F21" w:rsidRDefault="00833F21" w:rsidP="00CD1800">
      <w:pPr>
        <w:spacing w:after="0" w:line="240" w:lineRule="auto"/>
      </w:pPr>
      <w:r>
        <w:separator/>
      </w:r>
    </w:p>
  </w:footnote>
  <w:footnote w:type="continuationSeparator" w:id="1">
    <w:p w:rsidR="00833F21" w:rsidRDefault="00833F21" w:rsidP="00CD1800">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7"/>
  <w:defaultTabStop w:val="720"/>
  <w:drawingGridHorizontalSpacing w:val="110"/>
  <w:displayHorizontalDrawingGridEvery w:val="2"/>
  <w:characterSpacingControl w:val="doNotCompress"/>
  <w:footnotePr>
    <w:footnote w:id="0"/>
    <w:footnote w:id="1"/>
  </w:footnotePr>
  <w:endnotePr>
    <w:endnote w:id="0"/>
    <w:endnote w:id="1"/>
  </w:endnotePr>
  <w:compat/>
  <w:rsids>
    <w:rsidRoot w:val="00CD1800"/>
    <w:rsid w:val="00000398"/>
    <w:rsid w:val="000045F7"/>
    <w:rsid w:val="000155B6"/>
    <w:rsid w:val="000263C8"/>
    <w:rsid w:val="00027DFA"/>
    <w:rsid w:val="000340B7"/>
    <w:rsid w:val="00036F7D"/>
    <w:rsid w:val="0004001D"/>
    <w:rsid w:val="00045B7F"/>
    <w:rsid w:val="00045E09"/>
    <w:rsid w:val="00047B3F"/>
    <w:rsid w:val="00053999"/>
    <w:rsid w:val="0005688C"/>
    <w:rsid w:val="00057837"/>
    <w:rsid w:val="00063021"/>
    <w:rsid w:val="00066943"/>
    <w:rsid w:val="00067608"/>
    <w:rsid w:val="000708E0"/>
    <w:rsid w:val="00070CDA"/>
    <w:rsid w:val="00084179"/>
    <w:rsid w:val="00092058"/>
    <w:rsid w:val="000A1816"/>
    <w:rsid w:val="000A255B"/>
    <w:rsid w:val="000A45A6"/>
    <w:rsid w:val="000B0075"/>
    <w:rsid w:val="000B280C"/>
    <w:rsid w:val="000B6C31"/>
    <w:rsid w:val="000C03B4"/>
    <w:rsid w:val="000D4E09"/>
    <w:rsid w:val="000E526D"/>
    <w:rsid w:val="000E5E80"/>
    <w:rsid w:val="000F2BB9"/>
    <w:rsid w:val="000F4DE0"/>
    <w:rsid w:val="0010235E"/>
    <w:rsid w:val="00103E1D"/>
    <w:rsid w:val="00107F3B"/>
    <w:rsid w:val="00110162"/>
    <w:rsid w:val="001226AE"/>
    <w:rsid w:val="001232D7"/>
    <w:rsid w:val="00123AE0"/>
    <w:rsid w:val="00131E90"/>
    <w:rsid w:val="00141053"/>
    <w:rsid w:val="00142128"/>
    <w:rsid w:val="00142251"/>
    <w:rsid w:val="001473E9"/>
    <w:rsid w:val="00152496"/>
    <w:rsid w:val="0015332E"/>
    <w:rsid w:val="00167FA4"/>
    <w:rsid w:val="001809E2"/>
    <w:rsid w:val="00181177"/>
    <w:rsid w:val="001A71E2"/>
    <w:rsid w:val="001B07AB"/>
    <w:rsid w:val="001B5C7E"/>
    <w:rsid w:val="001C7A9F"/>
    <w:rsid w:val="001D1C74"/>
    <w:rsid w:val="001E2FBF"/>
    <w:rsid w:val="001E39FA"/>
    <w:rsid w:val="001E4FDA"/>
    <w:rsid w:val="001E52B0"/>
    <w:rsid w:val="001E5FFD"/>
    <w:rsid w:val="001F3A94"/>
    <w:rsid w:val="001F4268"/>
    <w:rsid w:val="00200099"/>
    <w:rsid w:val="002008E7"/>
    <w:rsid w:val="00202EE0"/>
    <w:rsid w:val="00203588"/>
    <w:rsid w:val="00210899"/>
    <w:rsid w:val="00211553"/>
    <w:rsid w:val="00217A6F"/>
    <w:rsid w:val="00220B4A"/>
    <w:rsid w:val="00221D9E"/>
    <w:rsid w:val="002222ED"/>
    <w:rsid w:val="00226047"/>
    <w:rsid w:val="00234807"/>
    <w:rsid w:val="002460C5"/>
    <w:rsid w:val="002565CF"/>
    <w:rsid w:val="00257A9B"/>
    <w:rsid w:val="00264156"/>
    <w:rsid w:val="0026533D"/>
    <w:rsid w:val="002701C3"/>
    <w:rsid w:val="002715F4"/>
    <w:rsid w:val="00272253"/>
    <w:rsid w:val="00275A28"/>
    <w:rsid w:val="00280C5B"/>
    <w:rsid w:val="00281DE5"/>
    <w:rsid w:val="00282681"/>
    <w:rsid w:val="002832CB"/>
    <w:rsid w:val="002833D1"/>
    <w:rsid w:val="00283DD1"/>
    <w:rsid w:val="00285855"/>
    <w:rsid w:val="0029418B"/>
    <w:rsid w:val="002B1C0C"/>
    <w:rsid w:val="002C17DE"/>
    <w:rsid w:val="002C6F40"/>
    <w:rsid w:val="002D1F24"/>
    <w:rsid w:val="002D31E3"/>
    <w:rsid w:val="002E04CE"/>
    <w:rsid w:val="002E211A"/>
    <w:rsid w:val="002E2583"/>
    <w:rsid w:val="002E39F8"/>
    <w:rsid w:val="002E5006"/>
    <w:rsid w:val="002E56D9"/>
    <w:rsid w:val="002E64F6"/>
    <w:rsid w:val="002F28CE"/>
    <w:rsid w:val="002F2AB5"/>
    <w:rsid w:val="002F46D6"/>
    <w:rsid w:val="0030153F"/>
    <w:rsid w:val="00301F27"/>
    <w:rsid w:val="00303E61"/>
    <w:rsid w:val="00306B02"/>
    <w:rsid w:val="00316985"/>
    <w:rsid w:val="00316A06"/>
    <w:rsid w:val="00325502"/>
    <w:rsid w:val="0032655A"/>
    <w:rsid w:val="00326FD8"/>
    <w:rsid w:val="00337972"/>
    <w:rsid w:val="003410B7"/>
    <w:rsid w:val="00343138"/>
    <w:rsid w:val="00344B6D"/>
    <w:rsid w:val="00351169"/>
    <w:rsid w:val="0035489C"/>
    <w:rsid w:val="00356745"/>
    <w:rsid w:val="00356A52"/>
    <w:rsid w:val="00356E4D"/>
    <w:rsid w:val="0035718E"/>
    <w:rsid w:val="0038218D"/>
    <w:rsid w:val="003870D1"/>
    <w:rsid w:val="00396FF8"/>
    <w:rsid w:val="003A6A70"/>
    <w:rsid w:val="003B1D8F"/>
    <w:rsid w:val="003C505A"/>
    <w:rsid w:val="003D2799"/>
    <w:rsid w:val="003D2C69"/>
    <w:rsid w:val="003D64C0"/>
    <w:rsid w:val="004000E6"/>
    <w:rsid w:val="0040101D"/>
    <w:rsid w:val="00401315"/>
    <w:rsid w:val="00401714"/>
    <w:rsid w:val="00405035"/>
    <w:rsid w:val="00410877"/>
    <w:rsid w:val="00421099"/>
    <w:rsid w:val="00422B44"/>
    <w:rsid w:val="00426956"/>
    <w:rsid w:val="004319CA"/>
    <w:rsid w:val="00436A2B"/>
    <w:rsid w:val="0044051F"/>
    <w:rsid w:val="004419CB"/>
    <w:rsid w:val="00446542"/>
    <w:rsid w:val="004469B2"/>
    <w:rsid w:val="00447214"/>
    <w:rsid w:val="00447AD2"/>
    <w:rsid w:val="00455A5A"/>
    <w:rsid w:val="00462936"/>
    <w:rsid w:val="0046602B"/>
    <w:rsid w:val="00470B49"/>
    <w:rsid w:val="00483697"/>
    <w:rsid w:val="00484C39"/>
    <w:rsid w:val="0048762A"/>
    <w:rsid w:val="00493F02"/>
    <w:rsid w:val="00496826"/>
    <w:rsid w:val="004A2B4D"/>
    <w:rsid w:val="004B6E56"/>
    <w:rsid w:val="004B7741"/>
    <w:rsid w:val="004C1A6F"/>
    <w:rsid w:val="004C2893"/>
    <w:rsid w:val="004C4F90"/>
    <w:rsid w:val="004C6793"/>
    <w:rsid w:val="004D4AC3"/>
    <w:rsid w:val="004D4B51"/>
    <w:rsid w:val="004D7523"/>
    <w:rsid w:val="004E3D3A"/>
    <w:rsid w:val="004F5BA4"/>
    <w:rsid w:val="00502915"/>
    <w:rsid w:val="00502B9E"/>
    <w:rsid w:val="00502BD5"/>
    <w:rsid w:val="00516095"/>
    <w:rsid w:val="005234C9"/>
    <w:rsid w:val="00523EB2"/>
    <w:rsid w:val="005413B0"/>
    <w:rsid w:val="005416A0"/>
    <w:rsid w:val="00543506"/>
    <w:rsid w:val="00550C73"/>
    <w:rsid w:val="00553596"/>
    <w:rsid w:val="00563BCF"/>
    <w:rsid w:val="00563E9A"/>
    <w:rsid w:val="00564841"/>
    <w:rsid w:val="00574624"/>
    <w:rsid w:val="00580C29"/>
    <w:rsid w:val="005823F7"/>
    <w:rsid w:val="0058323F"/>
    <w:rsid w:val="00584D5F"/>
    <w:rsid w:val="00585228"/>
    <w:rsid w:val="00586AC7"/>
    <w:rsid w:val="005952A3"/>
    <w:rsid w:val="005A36C5"/>
    <w:rsid w:val="005A409F"/>
    <w:rsid w:val="005A7313"/>
    <w:rsid w:val="005B19A9"/>
    <w:rsid w:val="005B3B30"/>
    <w:rsid w:val="005B5363"/>
    <w:rsid w:val="005B5705"/>
    <w:rsid w:val="005C1F07"/>
    <w:rsid w:val="005D77AA"/>
    <w:rsid w:val="005E3D1F"/>
    <w:rsid w:val="005E4DE2"/>
    <w:rsid w:val="005E5A96"/>
    <w:rsid w:val="005F07BC"/>
    <w:rsid w:val="005F2865"/>
    <w:rsid w:val="00606178"/>
    <w:rsid w:val="0060663A"/>
    <w:rsid w:val="00606A3E"/>
    <w:rsid w:val="006143FE"/>
    <w:rsid w:val="006162E1"/>
    <w:rsid w:val="006232F7"/>
    <w:rsid w:val="006254FC"/>
    <w:rsid w:val="006373F4"/>
    <w:rsid w:val="00644505"/>
    <w:rsid w:val="00644DD3"/>
    <w:rsid w:val="006558CC"/>
    <w:rsid w:val="00662B0A"/>
    <w:rsid w:val="006722D9"/>
    <w:rsid w:val="006804BC"/>
    <w:rsid w:val="00680946"/>
    <w:rsid w:val="0068120F"/>
    <w:rsid w:val="00691F7A"/>
    <w:rsid w:val="00693FD3"/>
    <w:rsid w:val="006950E1"/>
    <w:rsid w:val="00695DBD"/>
    <w:rsid w:val="006A5362"/>
    <w:rsid w:val="006B1806"/>
    <w:rsid w:val="006B4040"/>
    <w:rsid w:val="006B6060"/>
    <w:rsid w:val="006C57B2"/>
    <w:rsid w:val="006D1383"/>
    <w:rsid w:val="006E7104"/>
    <w:rsid w:val="006E796E"/>
    <w:rsid w:val="006F0B0A"/>
    <w:rsid w:val="006F46E1"/>
    <w:rsid w:val="00701875"/>
    <w:rsid w:val="00705B15"/>
    <w:rsid w:val="0071796E"/>
    <w:rsid w:val="007200D4"/>
    <w:rsid w:val="00724F0B"/>
    <w:rsid w:val="00727181"/>
    <w:rsid w:val="007326E3"/>
    <w:rsid w:val="00734B21"/>
    <w:rsid w:val="0074127F"/>
    <w:rsid w:val="00741E62"/>
    <w:rsid w:val="00746DB8"/>
    <w:rsid w:val="00752757"/>
    <w:rsid w:val="0075758D"/>
    <w:rsid w:val="00760AC3"/>
    <w:rsid w:val="007626B4"/>
    <w:rsid w:val="00763991"/>
    <w:rsid w:val="00770077"/>
    <w:rsid w:val="00770F90"/>
    <w:rsid w:val="00782C73"/>
    <w:rsid w:val="00783D01"/>
    <w:rsid w:val="00784A45"/>
    <w:rsid w:val="0079188D"/>
    <w:rsid w:val="0079277A"/>
    <w:rsid w:val="007A1F38"/>
    <w:rsid w:val="007A3066"/>
    <w:rsid w:val="007A45CC"/>
    <w:rsid w:val="007A5300"/>
    <w:rsid w:val="007A61FB"/>
    <w:rsid w:val="007A62EB"/>
    <w:rsid w:val="007B2CAD"/>
    <w:rsid w:val="007B31B7"/>
    <w:rsid w:val="007D6783"/>
    <w:rsid w:val="007E2146"/>
    <w:rsid w:val="007E4F1D"/>
    <w:rsid w:val="007F227E"/>
    <w:rsid w:val="0080599A"/>
    <w:rsid w:val="00810290"/>
    <w:rsid w:val="00811A1C"/>
    <w:rsid w:val="00812594"/>
    <w:rsid w:val="00820B10"/>
    <w:rsid w:val="00822D02"/>
    <w:rsid w:val="00823A75"/>
    <w:rsid w:val="00827EF5"/>
    <w:rsid w:val="00833F21"/>
    <w:rsid w:val="0083515D"/>
    <w:rsid w:val="008401B5"/>
    <w:rsid w:val="00841712"/>
    <w:rsid w:val="0084386F"/>
    <w:rsid w:val="00845809"/>
    <w:rsid w:val="00847FFD"/>
    <w:rsid w:val="00854805"/>
    <w:rsid w:val="00857A5E"/>
    <w:rsid w:val="00857BA3"/>
    <w:rsid w:val="00861562"/>
    <w:rsid w:val="00866E14"/>
    <w:rsid w:val="00871A8F"/>
    <w:rsid w:val="0087238D"/>
    <w:rsid w:val="00873C69"/>
    <w:rsid w:val="00875971"/>
    <w:rsid w:val="008768DB"/>
    <w:rsid w:val="00884680"/>
    <w:rsid w:val="0089478F"/>
    <w:rsid w:val="008A246C"/>
    <w:rsid w:val="008B28CD"/>
    <w:rsid w:val="008C10B7"/>
    <w:rsid w:val="008C5DA4"/>
    <w:rsid w:val="008C7694"/>
    <w:rsid w:val="008D1738"/>
    <w:rsid w:val="008D323C"/>
    <w:rsid w:val="008E775B"/>
    <w:rsid w:val="008F0524"/>
    <w:rsid w:val="008F164B"/>
    <w:rsid w:val="008F2382"/>
    <w:rsid w:val="008F370D"/>
    <w:rsid w:val="008F6A3B"/>
    <w:rsid w:val="008F788A"/>
    <w:rsid w:val="0090246E"/>
    <w:rsid w:val="0090729F"/>
    <w:rsid w:val="00910035"/>
    <w:rsid w:val="009122A5"/>
    <w:rsid w:val="00913BFF"/>
    <w:rsid w:val="009148B9"/>
    <w:rsid w:val="0092601C"/>
    <w:rsid w:val="0092643B"/>
    <w:rsid w:val="009266BF"/>
    <w:rsid w:val="00936BE3"/>
    <w:rsid w:val="00944B1A"/>
    <w:rsid w:val="00945460"/>
    <w:rsid w:val="00953781"/>
    <w:rsid w:val="00956AAD"/>
    <w:rsid w:val="009601AE"/>
    <w:rsid w:val="0096175A"/>
    <w:rsid w:val="0096593C"/>
    <w:rsid w:val="00973A9B"/>
    <w:rsid w:val="00976202"/>
    <w:rsid w:val="00991AC6"/>
    <w:rsid w:val="00993564"/>
    <w:rsid w:val="00997F23"/>
    <w:rsid w:val="009A2F35"/>
    <w:rsid w:val="009A32FE"/>
    <w:rsid w:val="009A6459"/>
    <w:rsid w:val="009A6EB3"/>
    <w:rsid w:val="009B2C4C"/>
    <w:rsid w:val="009B352B"/>
    <w:rsid w:val="009B3745"/>
    <w:rsid w:val="009B42C5"/>
    <w:rsid w:val="009C1E49"/>
    <w:rsid w:val="009D7140"/>
    <w:rsid w:val="009E1E9B"/>
    <w:rsid w:val="009E6549"/>
    <w:rsid w:val="009F1230"/>
    <w:rsid w:val="009F489C"/>
    <w:rsid w:val="00A0201E"/>
    <w:rsid w:val="00A06A36"/>
    <w:rsid w:val="00A07B2F"/>
    <w:rsid w:val="00A13A76"/>
    <w:rsid w:val="00A159E0"/>
    <w:rsid w:val="00A1632B"/>
    <w:rsid w:val="00A21A3B"/>
    <w:rsid w:val="00A23361"/>
    <w:rsid w:val="00A26CF4"/>
    <w:rsid w:val="00A41AAE"/>
    <w:rsid w:val="00A44BCB"/>
    <w:rsid w:val="00A45506"/>
    <w:rsid w:val="00A502AF"/>
    <w:rsid w:val="00A546D3"/>
    <w:rsid w:val="00A554E9"/>
    <w:rsid w:val="00A61E67"/>
    <w:rsid w:val="00A66A24"/>
    <w:rsid w:val="00A74D5F"/>
    <w:rsid w:val="00A776E4"/>
    <w:rsid w:val="00A92A72"/>
    <w:rsid w:val="00A93B7E"/>
    <w:rsid w:val="00AA0673"/>
    <w:rsid w:val="00AA7718"/>
    <w:rsid w:val="00AB2917"/>
    <w:rsid w:val="00AC2844"/>
    <w:rsid w:val="00AC4837"/>
    <w:rsid w:val="00AC7B2E"/>
    <w:rsid w:val="00AC7E43"/>
    <w:rsid w:val="00AD6B10"/>
    <w:rsid w:val="00AE2E37"/>
    <w:rsid w:val="00AE7458"/>
    <w:rsid w:val="00AF1064"/>
    <w:rsid w:val="00AF1671"/>
    <w:rsid w:val="00AF2D28"/>
    <w:rsid w:val="00AF7F54"/>
    <w:rsid w:val="00B11056"/>
    <w:rsid w:val="00B14D0E"/>
    <w:rsid w:val="00B15424"/>
    <w:rsid w:val="00B15C52"/>
    <w:rsid w:val="00B20C94"/>
    <w:rsid w:val="00B26CE8"/>
    <w:rsid w:val="00B321AF"/>
    <w:rsid w:val="00B4217F"/>
    <w:rsid w:val="00B523C5"/>
    <w:rsid w:val="00B5588F"/>
    <w:rsid w:val="00B56510"/>
    <w:rsid w:val="00B57E0E"/>
    <w:rsid w:val="00B617E8"/>
    <w:rsid w:val="00B66E06"/>
    <w:rsid w:val="00B73642"/>
    <w:rsid w:val="00B7601E"/>
    <w:rsid w:val="00B8464E"/>
    <w:rsid w:val="00B84A4B"/>
    <w:rsid w:val="00B85B72"/>
    <w:rsid w:val="00B91385"/>
    <w:rsid w:val="00B927BB"/>
    <w:rsid w:val="00B957B7"/>
    <w:rsid w:val="00BA1686"/>
    <w:rsid w:val="00BA3052"/>
    <w:rsid w:val="00BA6199"/>
    <w:rsid w:val="00BA68A1"/>
    <w:rsid w:val="00BA7C81"/>
    <w:rsid w:val="00BB0839"/>
    <w:rsid w:val="00BB5455"/>
    <w:rsid w:val="00BB65EF"/>
    <w:rsid w:val="00BB6973"/>
    <w:rsid w:val="00BB6C2C"/>
    <w:rsid w:val="00BC19DB"/>
    <w:rsid w:val="00BC4502"/>
    <w:rsid w:val="00BC6417"/>
    <w:rsid w:val="00BD4F76"/>
    <w:rsid w:val="00BE37E6"/>
    <w:rsid w:val="00BE3F49"/>
    <w:rsid w:val="00BF4800"/>
    <w:rsid w:val="00BF74AB"/>
    <w:rsid w:val="00C07EDF"/>
    <w:rsid w:val="00C13EDB"/>
    <w:rsid w:val="00C14A5B"/>
    <w:rsid w:val="00C15905"/>
    <w:rsid w:val="00C16972"/>
    <w:rsid w:val="00C27436"/>
    <w:rsid w:val="00C27AD6"/>
    <w:rsid w:val="00C27C49"/>
    <w:rsid w:val="00C412A4"/>
    <w:rsid w:val="00C470C1"/>
    <w:rsid w:val="00C67AC6"/>
    <w:rsid w:val="00C8065D"/>
    <w:rsid w:val="00C844EC"/>
    <w:rsid w:val="00C862FC"/>
    <w:rsid w:val="00C928BA"/>
    <w:rsid w:val="00CA256C"/>
    <w:rsid w:val="00CA4501"/>
    <w:rsid w:val="00CA4D7A"/>
    <w:rsid w:val="00CB3752"/>
    <w:rsid w:val="00CB5589"/>
    <w:rsid w:val="00CB7F75"/>
    <w:rsid w:val="00CC4105"/>
    <w:rsid w:val="00CC411A"/>
    <w:rsid w:val="00CD0687"/>
    <w:rsid w:val="00CD1800"/>
    <w:rsid w:val="00CD2F1B"/>
    <w:rsid w:val="00CD3645"/>
    <w:rsid w:val="00CD3852"/>
    <w:rsid w:val="00CE1382"/>
    <w:rsid w:val="00CE2D48"/>
    <w:rsid w:val="00CE445A"/>
    <w:rsid w:val="00CE58F8"/>
    <w:rsid w:val="00CF0F69"/>
    <w:rsid w:val="00CF27CF"/>
    <w:rsid w:val="00CF2B64"/>
    <w:rsid w:val="00CF339E"/>
    <w:rsid w:val="00CF3475"/>
    <w:rsid w:val="00CF377B"/>
    <w:rsid w:val="00CF7AB9"/>
    <w:rsid w:val="00D00022"/>
    <w:rsid w:val="00D02817"/>
    <w:rsid w:val="00D166E9"/>
    <w:rsid w:val="00D16A87"/>
    <w:rsid w:val="00D27BF9"/>
    <w:rsid w:val="00D27C66"/>
    <w:rsid w:val="00D50A2C"/>
    <w:rsid w:val="00D554F2"/>
    <w:rsid w:val="00D7308E"/>
    <w:rsid w:val="00D73FA6"/>
    <w:rsid w:val="00D742E4"/>
    <w:rsid w:val="00D760DC"/>
    <w:rsid w:val="00D76123"/>
    <w:rsid w:val="00D76842"/>
    <w:rsid w:val="00D8463B"/>
    <w:rsid w:val="00D858E1"/>
    <w:rsid w:val="00D90832"/>
    <w:rsid w:val="00D91447"/>
    <w:rsid w:val="00D925B6"/>
    <w:rsid w:val="00D93FC0"/>
    <w:rsid w:val="00DA45FA"/>
    <w:rsid w:val="00DA478B"/>
    <w:rsid w:val="00DB1C00"/>
    <w:rsid w:val="00DB38E3"/>
    <w:rsid w:val="00DB535F"/>
    <w:rsid w:val="00DB55E2"/>
    <w:rsid w:val="00DB747C"/>
    <w:rsid w:val="00DC50F0"/>
    <w:rsid w:val="00DD4243"/>
    <w:rsid w:val="00DD70E3"/>
    <w:rsid w:val="00DD7297"/>
    <w:rsid w:val="00DE15EE"/>
    <w:rsid w:val="00DF01DA"/>
    <w:rsid w:val="00DF0F1C"/>
    <w:rsid w:val="00E01EB1"/>
    <w:rsid w:val="00E040A4"/>
    <w:rsid w:val="00E14C62"/>
    <w:rsid w:val="00E1574F"/>
    <w:rsid w:val="00E16304"/>
    <w:rsid w:val="00E23E1B"/>
    <w:rsid w:val="00E27ABA"/>
    <w:rsid w:val="00E31AEF"/>
    <w:rsid w:val="00E32091"/>
    <w:rsid w:val="00E334FB"/>
    <w:rsid w:val="00E43089"/>
    <w:rsid w:val="00E709B9"/>
    <w:rsid w:val="00E75A53"/>
    <w:rsid w:val="00E81920"/>
    <w:rsid w:val="00E8290E"/>
    <w:rsid w:val="00E83950"/>
    <w:rsid w:val="00E841C3"/>
    <w:rsid w:val="00E84843"/>
    <w:rsid w:val="00E86714"/>
    <w:rsid w:val="00E97738"/>
    <w:rsid w:val="00E97E0D"/>
    <w:rsid w:val="00EA335D"/>
    <w:rsid w:val="00EA5794"/>
    <w:rsid w:val="00EA6FF9"/>
    <w:rsid w:val="00EB169E"/>
    <w:rsid w:val="00EB436E"/>
    <w:rsid w:val="00EC2A20"/>
    <w:rsid w:val="00ED186C"/>
    <w:rsid w:val="00ED271D"/>
    <w:rsid w:val="00ED4DAD"/>
    <w:rsid w:val="00ED69C8"/>
    <w:rsid w:val="00EE5705"/>
    <w:rsid w:val="00EE7155"/>
    <w:rsid w:val="00EF3507"/>
    <w:rsid w:val="00EF4DCC"/>
    <w:rsid w:val="00EF551C"/>
    <w:rsid w:val="00EF7662"/>
    <w:rsid w:val="00F15D25"/>
    <w:rsid w:val="00F310B3"/>
    <w:rsid w:val="00F3174B"/>
    <w:rsid w:val="00F32DCE"/>
    <w:rsid w:val="00F33A19"/>
    <w:rsid w:val="00F37B0D"/>
    <w:rsid w:val="00F414C7"/>
    <w:rsid w:val="00F477F7"/>
    <w:rsid w:val="00F65FBC"/>
    <w:rsid w:val="00F668E8"/>
    <w:rsid w:val="00F66B48"/>
    <w:rsid w:val="00F7109D"/>
    <w:rsid w:val="00F73171"/>
    <w:rsid w:val="00F73E5F"/>
    <w:rsid w:val="00F77EB6"/>
    <w:rsid w:val="00F80C1D"/>
    <w:rsid w:val="00F84850"/>
    <w:rsid w:val="00F937C6"/>
    <w:rsid w:val="00F96A43"/>
    <w:rsid w:val="00FA033B"/>
    <w:rsid w:val="00FA082C"/>
    <w:rsid w:val="00FA1DF2"/>
    <w:rsid w:val="00FB514D"/>
    <w:rsid w:val="00FB62DC"/>
    <w:rsid w:val="00FB6E17"/>
    <w:rsid w:val="00FC10B6"/>
    <w:rsid w:val="00FC141F"/>
    <w:rsid w:val="00FC19B3"/>
    <w:rsid w:val="00FC3331"/>
    <w:rsid w:val="00FC47CA"/>
    <w:rsid w:val="00FC5FAF"/>
    <w:rsid w:val="00FD4492"/>
    <w:rsid w:val="00FD61F8"/>
    <w:rsid w:val="00FE563E"/>
    <w:rsid w:val="00FE64FD"/>
    <w:rsid w:val="00FE6503"/>
    <w:rsid w:val="00FF787E"/>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5017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D1800"/>
  </w:style>
  <w:style w:type="paragraph" w:styleId="Heading1">
    <w:name w:val="heading 1"/>
    <w:basedOn w:val="Normal"/>
    <w:link w:val="Heading1Char"/>
    <w:uiPriority w:val="9"/>
    <w:qFormat/>
    <w:rsid w:val="00C27AD6"/>
    <w:pPr>
      <w:spacing w:before="100" w:beforeAutospacing="1" w:after="100" w:afterAutospacing="1" w:line="264" w:lineRule="atLeast"/>
      <w:outlineLvl w:val="0"/>
    </w:pPr>
    <w:rPr>
      <w:rFonts w:ascii="Times New Roman" w:eastAsia="Times New Roman" w:hAnsi="Times New Roman" w:cs="Times New Roman"/>
      <w:b/>
      <w:bCs/>
      <w:kern w:val="36"/>
      <w:sz w:val="36"/>
      <w:szCs w:val="36"/>
      <w:lang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CD1800"/>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CD1800"/>
  </w:style>
  <w:style w:type="paragraph" w:styleId="Footer">
    <w:name w:val="footer"/>
    <w:basedOn w:val="Normal"/>
    <w:link w:val="FooterChar"/>
    <w:uiPriority w:val="99"/>
    <w:unhideWhenUsed/>
    <w:rsid w:val="00CD1800"/>
    <w:pPr>
      <w:tabs>
        <w:tab w:val="center" w:pos="4513"/>
        <w:tab w:val="right" w:pos="9026"/>
      </w:tabs>
      <w:spacing w:after="0" w:line="240" w:lineRule="auto"/>
    </w:pPr>
  </w:style>
  <w:style w:type="character" w:customStyle="1" w:styleId="FooterChar">
    <w:name w:val="Footer Char"/>
    <w:basedOn w:val="DefaultParagraphFont"/>
    <w:link w:val="Footer"/>
    <w:uiPriority w:val="99"/>
    <w:rsid w:val="00CD1800"/>
  </w:style>
  <w:style w:type="character" w:styleId="Hyperlink">
    <w:name w:val="Hyperlink"/>
    <w:basedOn w:val="DefaultParagraphFont"/>
    <w:uiPriority w:val="99"/>
    <w:unhideWhenUsed/>
    <w:rsid w:val="0035718E"/>
    <w:rPr>
      <w:color w:val="0000FF" w:themeColor="hyperlink"/>
      <w:u w:val="single"/>
    </w:rPr>
  </w:style>
  <w:style w:type="paragraph" w:customStyle="1" w:styleId="Default">
    <w:name w:val="Default"/>
    <w:rsid w:val="004A2B4D"/>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Heading1Char">
    <w:name w:val="Heading 1 Char"/>
    <w:basedOn w:val="DefaultParagraphFont"/>
    <w:link w:val="Heading1"/>
    <w:uiPriority w:val="9"/>
    <w:rsid w:val="00C27AD6"/>
    <w:rPr>
      <w:rFonts w:ascii="Times New Roman" w:eastAsia="Times New Roman" w:hAnsi="Times New Roman" w:cs="Times New Roman"/>
      <w:b/>
      <w:bCs/>
      <w:kern w:val="36"/>
      <w:sz w:val="36"/>
      <w:szCs w:val="36"/>
      <w:lang w:eastAsia="en-IN"/>
    </w:rPr>
  </w:style>
  <w:style w:type="paragraph" w:styleId="ListParagraph">
    <w:name w:val="List Paragraph"/>
    <w:basedOn w:val="Normal"/>
    <w:uiPriority w:val="34"/>
    <w:qFormat/>
    <w:rsid w:val="00E32091"/>
    <w:pPr>
      <w:ind w:left="720"/>
      <w:contextualSpacing/>
    </w:pPr>
  </w:style>
  <w:style w:type="paragraph" w:styleId="BalloonText">
    <w:name w:val="Balloon Text"/>
    <w:basedOn w:val="Normal"/>
    <w:link w:val="BalloonTextChar"/>
    <w:uiPriority w:val="99"/>
    <w:semiHidden/>
    <w:unhideWhenUsed/>
    <w:rsid w:val="00DF0F1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F0F1C"/>
    <w:rPr>
      <w:rFonts w:ascii="Tahoma" w:hAnsi="Tahoma" w:cs="Tahoma"/>
      <w:sz w:val="16"/>
      <w:szCs w:val="16"/>
    </w:rPr>
  </w:style>
  <w:style w:type="character" w:styleId="Strong">
    <w:name w:val="Strong"/>
    <w:basedOn w:val="DefaultParagraphFont"/>
    <w:uiPriority w:val="22"/>
    <w:qFormat/>
    <w:rsid w:val="00285855"/>
    <w:rPr>
      <w:b/>
      <w:bCs/>
    </w:rPr>
  </w:style>
  <w:style w:type="character" w:customStyle="1" w:styleId="ref-journal">
    <w:name w:val="ref-journal"/>
    <w:basedOn w:val="DefaultParagraphFont"/>
    <w:rsid w:val="00C928BA"/>
  </w:style>
  <w:style w:type="character" w:customStyle="1" w:styleId="ref-vol">
    <w:name w:val="ref-vol"/>
    <w:basedOn w:val="DefaultParagraphFont"/>
    <w:rsid w:val="00C928BA"/>
  </w:style>
  <w:style w:type="character" w:styleId="Emphasis">
    <w:name w:val="Emphasis"/>
    <w:basedOn w:val="DefaultParagraphFont"/>
    <w:uiPriority w:val="20"/>
    <w:qFormat/>
    <w:rsid w:val="00066943"/>
    <w:rPr>
      <w:i/>
      <w:iCs/>
    </w:rPr>
  </w:style>
  <w:style w:type="character" w:customStyle="1" w:styleId="mixed-citation">
    <w:name w:val="mixed-citation"/>
    <w:basedOn w:val="DefaultParagraphFont"/>
    <w:rsid w:val="00066943"/>
  </w:style>
  <w:style w:type="table" w:styleId="TableGrid">
    <w:name w:val="Table Grid"/>
    <w:basedOn w:val="TableNormal"/>
    <w:uiPriority w:val="59"/>
    <w:rsid w:val="0074127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ww.ncbi.nlm.nih.gov/pubmed?term=%22Bansal%20NS%22%5BAuthor%5D" TargetMode="External"/><Relationship Id="rId18" Type="http://schemas.openxmlformats.org/officeDocument/2006/relationships/hyperlink" Target="http://paglietti.b.lib.bioinfo.pl/auth:Paglietti,B" TargetMode="External"/><Relationship Id="rId26" Type="http://schemas.openxmlformats.org/officeDocument/2006/relationships/hyperlink" Target="http://maciej.bioinfo.pl/pmid/journal/J%20Infect%20Dev%20Ctries" TargetMode="External"/><Relationship Id="rId39" Type="http://schemas.openxmlformats.org/officeDocument/2006/relationships/hyperlink" Target="http://www.ncbi.nlm.nih.gov/pubmed?term=%22Little%20C%22%5BAuthor%5D" TargetMode="External"/><Relationship Id="rId21" Type="http://schemas.openxmlformats.org/officeDocument/2006/relationships/hyperlink" Target="http://cohen.n.lib.bioinfo.pl/auth:Cohen,N" TargetMode="External"/><Relationship Id="rId34" Type="http://schemas.openxmlformats.org/officeDocument/2006/relationships/hyperlink" Target="http://www.ncbi.nlm.nih.gov/pubmed?term=%22Garvey%20P%22%5BAuthor%5D" TargetMode="External"/><Relationship Id="rId42" Type="http://schemas.openxmlformats.org/officeDocument/2006/relationships/hyperlink" Target="http://www.ncbi.nlm.nih.gov/pubmed?term=%22Peters%20TM%22%5BAuthor%5D" TargetMode="External"/><Relationship Id="rId47" Type="http://schemas.openxmlformats.org/officeDocument/2006/relationships/hyperlink" Target="http://www.ncbi.nlm.nih.gov/pubmed?term=%22Rooney%20P%22%5BAuthor%5D" TargetMode="External"/><Relationship Id="rId50" Type="http://schemas.openxmlformats.org/officeDocument/2006/relationships/hyperlink" Target="http://www.who.int/topics/salmonella/en/" TargetMode="External"/><Relationship Id="rId55" Type="http://schemas.openxmlformats.org/officeDocument/2006/relationships/theme" Target="theme/theme1.xml"/><Relationship Id="rId7" Type="http://schemas.openxmlformats.org/officeDocument/2006/relationships/hyperlink" Target="mailto:jakfor.ra@gmail.com" TargetMode="External"/><Relationship Id="rId12" Type="http://schemas.openxmlformats.org/officeDocument/2006/relationships/hyperlink" Target="http://www.fda.gov/%20Food/ScienceResearch/%20LaboratoryMethods/BacteriologicalAnalyticalManualBAM/ucm063335.htm.%20Accessed%2012%20Aug%202011" TargetMode="External"/><Relationship Id="rId17" Type="http://schemas.openxmlformats.org/officeDocument/2006/relationships/hyperlink" Target="http://bouchrif.b.lib.bioinfo.pl/auth:Bouchrif,B" TargetMode="External"/><Relationship Id="rId25" Type="http://schemas.openxmlformats.org/officeDocument/2006/relationships/hyperlink" Target="http://maciej.bioinfo.pl/pmid:19749447" TargetMode="External"/><Relationship Id="rId33" Type="http://schemas.openxmlformats.org/officeDocument/2006/relationships/hyperlink" Target="http://www.ncbi.nlm.nih.gov/pubmed?term=%22Cotter%20S%22%5BAuthor%5D" TargetMode="External"/><Relationship Id="rId38" Type="http://schemas.openxmlformats.org/officeDocument/2006/relationships/hyperlink" Target="http://www.ncbi.nlm.nih.gov/pubmed?term=%22Fisher%20I%22%5BAuthor%5D" TargetMode="External"/><Relationship Id="rId46" Type="http://schemas.openxmlformats.org/officeDocument/2006/relationships/hyperlink" Target="http://www.ncbi.nlm.nih.gov/pubmed?term=%22Irvine%20N%22%5BAuthor%5D" TargetMode="External"/><Relationship Id="rId2" Type="http://schemas.openxmlformats.org/officeDocument/2006/relationships/styles" Target="styles.xml"/><Relationship Id="rId16" Type="http://schemas.openxmlformats.org/officeDocument/2006/relationships/hyperlink" Target="javascript:AL_get(this,%20'jour',%20'J%20Food%20Prot.');" TargetMode="External"/><Relationship Id="rId20" Type="http://schemas.openxmlformats.org/officeDocument/2006/relationships/hyperlink" Target="http://piana.a.lib.bioinfo.pl/auth:Piana,A" TargetMode="External"/><Relationship Id="rId29" Type="http://schemas.openxmlformats.org/officeDocument/2006/relationships/hyperlink" Target="http://www.ncbi.nlm.nih.gov/pubmed?term=%22Thampuran%20N%22%5BAuthor%5D" TargetMode="External"/><Relationship Id="rId41" Type="http://schemas.openxmlformats.org/officeDocument/2006/relationships/hyperlink" Target="http://www.ncbi.nlm.nih.gov/pubmed?term=%22DE%20Pinna%20E%22%5BAuthor%5D" TargetMode="Externa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mailto:jakfor.ra@gmail.com" TargetMode="External"/><Relationship Id="rId24" Type="http://schemas.openxmlformats.org/officeDocument/2006/relationships/hyperlink" Target="http://timinouni.m.lib.bioinfo.pl/auth:Timinouni,M" TargetMode="External"/><Relationship Id="rId32" Type="http://schemas.openxmlformats.org/officeDocument/2006/relationships/hyperlink" Target="http://www.ncbi.nlm.nih.gov/pubmed?term=%22Thornton%20L%22%5BAuthor%5D" TargetMode="External"/><Relationship Id="rId37" Type="http://schemas.openxmlformats.org/officeDocument/2006/relationships/hyperlink" Target="http://www.ncbi.nlm.nih.gov/pubmed?term=%22Cormican%20M%22%5BAuthor%5D" TargetMode="External"/><Relationship Id="rId40" Type="http://schemas.openxmlformats.org/officeDocument/2006/relationships/hyperlink" Target="http://www.ncbi.nlm.nih.gov/pubmed?term=%22Boxall%20N%22%5BAuthor%5D" TargetMode="External"/><Relationship Id="rId45" Type="http://schemas.openxmlformats.org/officeDocument/2006/relationships/hyperlink" Target="http://www.ncbi.nlm.nih.gov/pubmed?term=%22Mason%20B%22%5BAuthor%5D" TargetMode="External"/><Relationship Id="rId53"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www.ncbi.nlm.nih.gov/pubmed?term=%22McDonell%20F%22%5BAuthor%5D" TargetMode="External"/><Relationship Id="rId23" Type="http://schemas.openxmlformats.org/officeDocument/2006/relationships/hyperlink" Target="http://rubino.s.lib.bioinfo.pl/auth:Rubino,S" TargetMode="External"/><Relationship Id="rId28" Type="http://schemas.openxmlformats.org/officeDocument/2006/relationships/hyperlink" Target="http://www.ncbi.nlm.nih.gov/pubmed?term=%22Surendran%20PK%22%5BAuthor%5D" TargetMode="External"/><Relationship Id="rId36" Type="http://schemas.openxmlformats.org/officeDocument/2006/relationships/hyperlink" Target="http://www.ncbi.nlm.nih.gov/pubmed?term=%22McKeown%20P%22%5BAuthor%5D" TargetMode="External"/><Relationship Id="rId49" Type="http://schemas.openxmlformats.org/officeDocument/2006/relationships/hyperlink" Target="javascript:AL_get(this,%20'jour',%20'Epidemiol%20Infect.');" TargetMode="External"/><Relationship Id="rId10" Type="http://schemas.openxmlformats.org/officeDocument/2006/relationships/hyperlink" Target="mailto:ahmadiqbal8@yahoo.co.in" TargetMode="External"/><Relationship Id="rId19" Type="http://schemas.openxmlformats.org/officeDocument/2006/relationships/hyperlink" Target="http://murgia.m.lib.bioinfo.pl/auth:Murgia,M" TargetMode="External"/><Relationship Id="rId31" Type="http://schemas.openxmlformats.org/officeDocument/2006/relationships/hyperlink" Target="http://www.ncbi.nlm.nih.gov/pubmed?term=%22Nicolay%20N%22%5BAuthor%5D" TargetMode="External"/><Relationship Id="rId44" Type="http://schemas.openxmlformats.org/officeDocument/2006/relationships/hyperlink" Target="http://www.ncbi.nlm.nih.gov/pubmed?term=%22Salmon%20R%22%5BAuthor%5D" TargetMode="External"/><Relationship Id="rId52" Type="http://schemas.openxmlformats.org/officeDocument/2006/relationships/image" Target="media/image2.tiff"/><Relationship Id="rId4" Type="http://schemas.openxmlformats.org/officeDocument/2006/relationships/webSettings" Target="webSettings.xml"/><Relationship Id="rId9" Type="http://schemas.openxmlformats.org/officeDocument/2006/relationships/hyperlink" Target="mailto:skbiotech29@gmail.com" TargetMode="External"/><Relationship Id="rId14" Type="http://schemas.openxmlformats.org/officeDocument/2006/relationships/hyperlink" Target="http://www.ncbi.nlm.nih.gov/pubmed?term=%22Gray%20V%22%5BAuthor%5D" TargetMode="External"/><Relationship Id="rId22" Type="http://schemas.openxmlformats.org/officeDocument/2006/relationships/hyperlink" Target="http://ennaji.mm.lib.bioinfo.pl/auth:Ennaji,MM" TargetMode="External"/><Relationship Id="rId27" Type="http://schemas.openxmlformats.org/officeDocument/2006/relationships/hyperlink" Target="http://www.ncbi.nlm.nih.gov/pubmed?term=%22Kumar%20R%22%5BAuthor%5D" TargetMode="External"/><Relationship Id="rId30" Type="http://schemas.openxmlformats.org/officeDocument/2006/relationships/hyperlink" Target="javascript:AL_get(this,%20'jour',%20'Lett%20Appl%20Microbiol.');" TargetMode="External"/><Relationship Id="rId35" Type="http://schemas.openxmlformats.org/officeDocument/2006/relationships/hyperlink" Target="http://www.ncbi.nlm.nih.gov/pubmed?term=%22Bannon%20O%22%5BAuthor%5D" TargetMode="External"/><Relationship Id="rId43" Type="http://schemas.openxmlformats.org/officeDocument/2006/relationships/hyperlink" Target="http://www.ncbi.nlm.nih.gov/pubmed?term=%22Cowden%20J%22%5BAuthor%5D" TargetMode="External"/><Relationship Id="rId48" Type="http://schemas.openxmlformats.org/officeDocument/2006/relationships/hyperlink" Target="http://www.ncbi.nlm.nih.gov/pubmed?term=%22O'Flanagan%20D%22%5BAuthor%5D" TargetMode="External"/><Relationship Id="rId8" Type="http://schemas.openxmlformats.org/officeDocument/2006/relationships/hyperlink" Target="mailto:India.%20rsrvph1@rediffmail.com" TargetMode="External"/><Relationship Id="rId51" Type="http://schemas.openxmlformats.org/officeDocument/2006/relationships/image" Target="media/image1.tiff"/><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764772-7083-46AD-960B-DF5C96DAF5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5941</TotalTime>
  <Pages>18</Pages>
  <Words>4340</Words>
  <Characters>24741</Characters>
  <Application>Microsoft Office Word</Application>
  <DocSecurity>0</DocSecurity>
  <Lines>206</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29023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hp</cp:lastModifiedBy>
  <cp:revision>294</cp:revision>
  <dcterms:created xsi:type="dcterms:W3CDTF">2011-12-15T18:33:00Z</dcterms:created>
  <dcterms:modified xsi:type="dcterms:W3CDTF">2013-07-30T14:50:00Z</dcterms:modified>
</cp:coreProperties>
</file>