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433" w:rsidRPr="002E5E4A" w:rsidRDefault="00344415" w:rsidP="00E22433">
      <w:pPr>
        <w:autoSpaceDE w:val="0"/>
        <w:autoSpaceDN w:val="0"/>
        <w:adjustRightInd w:val="0"/>
        <w:spacing w:after="0" w:line="360" w:lineRule="auto"/>
        <w:ind w:firstLine="720"/>
        <w:jc w:val="center"/>
        <w:rPr>
          <w:rFonts w:ascii="Times New Roman" w:hAnsi="Times New Roman" w:cs="Times New Roman"/>
          <w:b/>
          <w:sz w:val="28"/>
          <w:szCs w:val="28"/>
        </w:rPr>
      </w:pPr>
      <w:r w:rsidRPr="002E5E4A">
        <w:rPr>
          <w:rFonts w:ascii="Times New Roman" w:hAnsi="Times New Roman" w:cs="Times New Roman"/>
          <w:b/>
          <w:i/>
          <w:sz w:val="28"/>
          <w:szCs w:val="28"/>
        </w:rPr>
        <w:t>Bordetella bronchiseptica</w:t>
      </w:r>
      <w:r w:rsidRPr="002E5E4A">
        <w:rPr>
          <w:rFonts w:ascii="Times New Roman" w:hAnsi="Times New Roman" w:cs="Times New Roman"/>
          <w:b/>
          <w:sz w:val="28"/>
          <w:szCs w:val="28"/>
        </w:rPr>
        <w:t xml:space="preserve"> Infection </w:t>
      </w:r>
      <w:r w:rsidR="007C6A62" w:rsidRPr="002E5E4A">
        <w:rPr>
          <w:rFonts w:ascii="Times New Roman" w:hAnsi="Times New Roman" w:cs="Times New Roman"/>
          <w:b/>
          <w:sz w:val="28"/>
          <w:szCs w:val="28"/>
        </w:rPr>
        <w:t>and Kennel Cough</w:t>
      </w:r>
      <w:r w:rsidRPr="002E5E4A">
        <w:rPr>
          <w:rFonts w:ascii="Times New Roman" w:hAnsi="Times New Roman" w:cs="Times New Roman"/>
          <w:b/>
          <w:sz w:val="28"/>
          <w:szCs w:val="28"/>
        </w:rPr>
        <w:t xml:space="preserve"> in Dogs</w:t>
      </w:r>
    </w:p>
    <w:p w:rsidR="00EE5C9C" w:rsidRDefault="002E5E4A" w:rsidP="002E5E4A">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Monika Bhardwaj, Bhoj R Singh, Prasanna Vadh</w:t>
      </w:r>
      <w:r w:rsidR="00C75675">
        <w:rPr>
          <w:rFonts w:ascii="Times New Roman" w:hAnsi="Times New Roman" w:cs="Times New Roman"/>
          <w:b/>
          <w:sz w:val="24"/>
          <w:szCs w:val="24"/>
        </w:rPr>
        <w:t>a</w:t>
      </w:r>
      <w:r>
        <w:rPr>
          <w:rFonts w:ascii="Times New Roman" w:hAnsi="Times New Roman" w:cs="Times New Roman"/>
          <w:b/>
          <w:sz w:val="24"/>
          <w:szCs w:val="24"/>
        </w:rPr>
        <w:t>na</w:t>
      </w:r>
    </w:p>
    <w:p w:rsidR="002E5E4A" w:rsidRPr="002E5E4A" w:rsidRDefault="002E5E4A" w:rsidP="002E5E4A">
      <w:pPr>
        <w:autoSpaceDE w:val="0"/>
        <w:autoSpaceDN w:val="0"/>
        <w:adjustRightInd w:val="0"/>
        <w:spacing w:after="0" w:line="360" w:lineRule="auto"/>
        <w:jc w:val="center"/>
        <w:rPr>
          <w:rFonts w:ascii="Times New Roman" w:hAnsi="Times New Roman" w:cs="Times New Roman"/>
          <w:sz w:val="24"/>
          <w:szCs w:val="24"/>
        </w:rPr>
      </w:pPr>
      <w:r w:rsidRPr="002E5E4A">
        <w:rPr>
          <w:rFonts w:ascii="Times New Roman" w:hAnsi="Times New Roman" w:cs="Times New Roman"/>
          <w:sz w:val="24"/>
          <w:szCs w:val="24"/>
        </w:rPr>
        <w:t>Section of Epidemiology, Indian Veterinary Research Institute, Izatnagar-243122</w:t>
      </w:r>
    </w:p>
    <w:p w:rsidR="00EE5C9C" w:rsidRPr="008B1107" w:rsidRDefault="00795B2E" w:rsidP="00EE5C9C">
      <w:pPr>
        <w:spacing w:line="360" w:lineRule="auto"/>
        <w:jc w:val="both"/>
        <w:rPr>
          <w:rFonts w:ascii="Times New Roman" w:hAnsi="Times New Roman" w:cs="Times New Roman"/>
          <w:b/>
          <w:sz w:val="24"/>
          <w:szCs w:val="24"/>
        </w:rPr>
      </w:pPr>
      <w:r w:rsidRPr="008B1107">
        <w:rPr>
          <w:rFonts w:ascii="Times New Roman" w:hAnsi="Times New Roman" w:cs="Times New Roman"/>
          <w:b/>
          <w:sz w:val="24"/>
          <w:szCs w:val="24"/>
        </w:rPr>
        <w:t>ABSTRACT</w:t>
      </w:r>
    </w:p>
    <w:p w:rsidR="00EE5C9C" w:rsidRPr="00A93F97" w:rsidRDefault="00EE5C9C" w:rsidP="00EE5C9C">
      <w:pPr>
        <w:spacing w:line="360" w:lineRule="auto"/>
        <w:jc w:val="both"/>
        <w:rPr>
          <w:rFonts w:ascii="Times New Roman" w:hAnsi="Times New Roman" w:cs="Times New Roman"/>
          <w:sz w:val="24"/>
          <w:szCs w:val="24"/>
        </w:rPr>
      </w:pPr>
      <w:r>
        <w:rPr>
          <w:rFonts w:ascii="Times New Roman" w:hAnsi="Times New Roman" w:cs="Times New Roman"/>
          <w:sz w:val="24"/>
          <w:szCs w:val="24"/>
        </w:rPr>
        <w:t>Among the various pet animals, dogs have been mans’ best companion and shar</w:t>
      </w:r>
      <w:r w:rsidR="00941226">
        <w:rPr>
          <w:rFonts w:ascii="Times New Roman" w:hAnsi="Times New Roman" w:cs="Times New Roman"/>
          <w:sz w:val="24"/>
          <w:szCs w:val="24"/>
        </w:rPr>
        <w:t xml:space="preserve">ing the </w:t>
      </w:r>
      <w:r>
        <w:rPr>
          <w:rFonts w:ascii="Times New Roman" w:hAnsi="Times New Roman" w:cs="Times New Roman"/>
          <w:sz w:val="24"/>
          <w:szCs w:val="24"/>
        </w:rPr>
        <w:t>common dwelling</w:t>
      </w:r>
      <w:r w:rsidR="00941226">
        <w:rPr>
          <w:rFonts w:ascii="Times New Roman" w:hAnsi="Times New Roman" w:cs="Times New Roman"/>
          <w:sz w:val="24"/>
          <w:szCs w:val="24"/>
        </w:rPr>
        <w:t>s</w:t>
      </w:r>
      <w:r>
        <w:rPr>
          <w:rFonts w:ascii="Times New Roman" w:hAnsi="Times New Roman" w:cs="Times New Roman"/>
          <w:sz w:val="24"/>
          <w:szCs w:val="24"/>
        </w:rPr>
        <w:t>. Recent analysis in</w:t>
      </w:r>
      <w:r w:rsidR="00941226">
        <w:rPr>
          <w:rFonts w:ascii="Times New Roman" w:hAnsi="Times New Roman" w:cs="Times New Roman"/>
          <w:sz w:val="24"/>
          <w:szCs w:val="24"/>
        </w:rPr>
        <w:t>dicated that in</w:t>
      </w:r>
      <w:r>
        <w:rPr>
          <w:rFonts w:ascii="Times New Roman" w:hAnsi="Times New Roman" w:cs="Times New Roman"/>
          <w:sz w:val="24"/>
          <w:szCs w:val="24"/>
        </w:rPr>
        <w:t xml:space="preserve"> India dog population has increased by 58% since 2007. </w:t>
      </w:r>
      <w:r w:rsidR="00941226">
        <w:rPr>
          <w:rFonts w:ascii="Times New Roman" w:hAnsi="Times New Roman" w:cs="Times New Roman"/>
          <w:sz w:val="24"/>
          <w:szCs w:val="24"/>
        </w:rPr>
        <w:t xml:space="preserve">Therefore, concern for diseases of dogs has also increased. </w:t>
      </w:r>
      <w:r>
        <w:rPr>
          <w:rFonts w:ascii="Times New Roman" w:hAnsi="Times New Roman" w:cs="Times New Roman"/>
          <w:sz w:val="24"/>
          <w:szCs w:val="24"/>
        </w:rPr>
        <w:t xml:space="preserve">The pet dogs often suffer from many diseases due its close association with humans and various managerial practices. One of such diseases is </w:t>
      </w:r>
      <w:r w:rsidR="007C6A62">
        <w:rPr>
          <w:rFonts w:ascii="Times New Roman" w:hAnsi="Times New Roman" w:cs="Times New Roman"/>
          <w:sz w:val="24"/>
          <w:szCs w:val="24"/>
        </w:rPr>
        <w:t xml:space="preserve">bordetellosis often synonymous with </w:t>
      </w:r>
      <w:r>
        <w:rPr>
          <w:rFonts w:ascii="Times New Roman" w:hAnsi="Times New Roman" w:cs="Times New Roman"/>
          <w:sz w:val="24"/>
          <w:szCs w:val="24"/>
        </w:rPr>
        <w:t xml:space="preserve">kennel cough. Kennel cough is multi-etiological disease but </w:t>
      </w:r>
      <w:r w:rsidRPr="00724FD8">
        <w:rPr>
          <w:rFonts w:ascii="Times New Roman" w:hAnsi="Times New Roman" w:cs="Times New Roman"/>
          <w:i/>
          <w:sz w:val="24"/>
          <w:szCs w:val="24"/>
        </w:rPr>
        <w:t>Bordetella bronchiseptica</w:t>
      </w:r>
      <w:r>
        <w:rPr>
          <w:rFonts w:ascii="Times New Roman" w:hAnsi="Times New Roman" w:cs="Times New Roman"/>
          <w:sz w:val="24"/>
          <w:szCs w:val="24"/>
        </w:rPr>
        <w:t xml:space="preserve">, a gram negative bacterium has been considered a main causative agent. It causes canine infectious bronchitis characterized by frequent dry and hacking coughing with high morbidity </w:t>
      </w:r>
      <w:r w:rsidR="00941226">
        <w:rPr>
          <w:rFonts w:ascii="Times New Roman" w:hAnsi="Times New Roman" w:cs="Times New Roman"/>
          <w:sz w:val="24"/>
          <w:szCs w:val="24"/>
        </w:rPr>
        <w:t>(~</w:t>
      </w:r>
      <w:r>
        <w:rPr>
          <w:rFonts w:ascii="Times New Roman" w:hAnsi="Times New Roman" w:cs="Times New Roman"/>
          <w:sz w:val="24"/>
          <w:szCs w:val="24"/>
        </w:rPr>
        <w:t xml:space="preserve"> 80%</w:t>
      </w:r>
      <w:r w:rsidR="00941226">
        <w:rPr>
          <w:rFonts w:ascii="Times New Roman" w:hAnsi="Times New Roman" w:cs="Times New Roman"/>
          <w:sz w:val="24"/>
          <w:szCs w:val="24"/>
        </w:rPr>
        <w:t>)</w:t>
      </w:r>
      <w:r>
        <w:rPr>
          <w:rFonts w:ascii="Times New Roman" w:hAnsi="Times New Roman" w:cs="Times New Roman"/>
          <w:sz w:val="24"/>
          <w:szCs w:val="24"/>
        </w:rPr>
        <w:t>. This organism has also reported to cause zoonotic infections in human beings. Though</w:t>
      </w:r>
      <w:r w:rsidR="00941226">
        <w:rPr>
          <w:rFonts w:ascii="Times New Roman" w:hAnsi="Times New Roman" w:cs="Times New Roman"/>
          <w:sz w:val="24"/>
          <w:szCs w:val="24"/>
        </w:rPr>
        <w:t xml:space="preserve"> a well studied</w:t>
      </w:r>
      <w:r>
        <w:rPr>
          <w:rFonts w:ascii="Times New Roman" w:hAnsi="Times New Roman" w:cs="Times New Roman"/>
          <w:sz w:val="24"/>
          <w:szCs w:val="24"/>
        </w:rPr>
        <w:t xml:space="preserve"> </w:t>
      </w:r>
      <w:r w:rsidR="00941226">
        <w:rPr>
          <w:rFonts w:ascii="Times New Roman" w:hAnsi="Times New Roman" w:cs="Times New Roman"/>
          <w:sz w:val="24"/>
          <w:szCs w:val="24"/>
        </w:rPr>
        <w:t xml:space="preserve">disease of dogs, little is understood about its epidemiology </w:t>
      </w:r>
      <w:r>
        <w:rPr>
          <w:rFonts w:ascii="Times New Roman" w:hAnsi="Times New Roman" w:cs="Times New Roman"/>
          <w:sz w:val="24"/>
          <w:szCs w:val="24"/>
        </w:rPr>
        <w:t xml:space="preserve">in </w:t>
      </w:r>
      <w:r w:rsidR="00941226">
        <w:rPr>
          <w:rFonts w:ascii="Times New Roman" w:hAnsi="Times New Roman" w:cs="Times New Roman"/>
          <w:sz w:val="24"/>
          <w:szCs w:val="24"/>
        </w:rPr>
        <w:t xml:space="preserve">developing countries including </w:t>
      </w:r>
      <w:r>
        <w:rPr>
          <w:rFonts w:ascii="Times New Roman" w:hAnsi="Times New Roman" w:cs="Times New Roman"/>
          <w:sz w:val="24"/>
          <w:szCs w:val="24"/>
        </w:rPr>
        <w:t xml:space="preserve">India. </w:t>
      </w:r>
      <w:r w:rsidR="00FB00BB">
        <w:rPr>
          <w:rFonts w:ascii="Times New Roman" w:hAnsi="Times New Roman" w:cs="Times New Roman"/>
          <w:sz w:val="24"/>
          <w:szCs w:val="24"/>
        </w:rPr>
        <w:t>The</w:t>
      </w:r>
      <w:r w:rsidR="00A33E82">
        <w:rPr>
          <w:rFonts w:ascii="Times New Roman" w:hAnsi="Times New Roman" w:cs="Times New Roman"/>
          <w:sz w:val="24"/>
          <w:szCs w:val="24"/>
        </w:rPr>
        <w:t xml:space="preserve"> PCR and ELISA are </w:t>
      </w:r>
      <w:r w:rsidR="00941226">
        <w:rPr>
          <w:rFonts w:ascii="Times New Roman" w:hAnsi="Times New Roman" w:cs="Times New Roman"/>
          <w:sz w:val="24"/>
          <w:szCs w:val="24"/>
        </w:rPr>
        <w:t>the</w:t>
      </w:r>
      <w:r w:rsidR="00A33E82">
        <w:rPr>
          <w:rFonts w:ascii="Times New Roman" w:hAnsi="Times New Roman" w:cs="Times New Roman"/>
          <w:sz w:val="24"/>
          <w:szCs w:val="24"/>
        </w:rPr>
        <w:t xml:space="preserve"> common diagnostic </w:t>
      </w:r>
      <w:r w:rsidR="00941226">
        <w:rPr>
          <w:rFonts w:ascii="Times New Roman" w:hAnsi="Times New Roman" w:cs="Times New Roman"/>
          <w:sz w:val="24"/>
          <w:szCs w:val="24"/>
        </w:rPr>
        <w:t>methods for</w:t>
      </w:r>
      <w:r w:rsidR="00A33E82">
        <w:rPr>
          <w:rFonts w:ascii="Times New Roman" w:hAnsi="Times New Roman" w:cs="Times New Roman"/>
          <w:sz w:val="24"/>
          <w:szCs w:val="24"/>
        </w:rPr>
        <w:t xml:space="preserve"> </w:t>
      </w:r>
      <w:r w:rsidR="00436EC0" w:rsidRPr="00667C8F">
        <w:rPr>
          <w:rFonts w:ascii="Times New Roman" w:hAnsi="Times New Roman" w:cs="Times New Roman"/>
          <w:i/>
          <w:sz w:val="24"/>
          <w:szCs w:val="24"/>
        </w:rPr>
        <w:t>Bordetella bronchiseptica</w:t>
      </w:r>
      <w:r w:rsidR="00436EC0">
        <w:rPr>
          <w:rFonts w:ascii="Times New Roman" w:hAnsi="Times New Roman" w:cs="Times New Roman"/>
          <w:sz w:val="24"/>
          <w:szCs w:val="24"/>
        </w:rPr>
        <w:t xml:space="preserve"> </w:t>
      </w:r>
      <w:r w:rsidR="00941226">
        <w:rPr>
          <w:rFonts w:ascii="Times New Roman" w:hAnsi="Times New Roman" w:cs="Times New Roman"/>
          <w:sz w:val="24"/>
          <w:szCs w:val="24"/>
        </w:rPr>
        <w:t>infections</w:t>
      </w:r>
      <w:r w:rsidR="00A33E82">
        <w:rPr>
          <w:rFonts w:ascii="Times New Roman" w:hAnsi="Times New Roman" w:cs="Times New Roman"/>
          <w:sz w:val="24"/>
          <w:szCs w:val="24"/>
        </w:rPr>
        <w:t>.</w:t>
      </w:r>
      <w:r w:rsidR="00FB00BB">
        <w:rPr>
          <w:rFonts w:ascii="Times New Roman" w:hAnsi="Times New Roman" w:cs="Times New Roman"/>
          <w:sz w:val="24"/>
          <w:szCs w:val="24"/>
        </w:rPr>
        <w:t xml:space="preserve"> </w:t>
      </w:r>
      <w:r w:rsidR="00941226">
        <w:rPr>
          <w:rFonts w:ascii="Times New Roman" w:hAnsi="Times New Roman" w:cs="Times New Roman"/>
          <w:sz w:val="24"/>
          <w:szCs w:val="24"/>
        </w:rPr>
        <w:t xml:space="preserve">However, detection of the pathogen does not mean the disease and many of the cases of kennel cough may not be associated with bordetellosis. </w:t>
      </w:r>
      <w:r>
        <w:rPr>
          <w:rFonts w:ascii="Times New Roman" w:hAnsi="Times New Roman" w:cs="Times New Roman"/>
          <w:sz w:val="24"/>
          <w:szCs w:val="24"/>
        </w:rPr>
        <w:t xml:space="preserve">Further, studies </w:t>
      </w:r>
      <w:r w:rsidR="00941226">
        <w:rPr>
          <w:rFonts w:ascii="Times New Roman" w:hAnsi="Times New Roman" w:cs="Times New Roman"/>
          <w:sz w:val="24"/>
          <w:szCs w:val="24"/>
        </w:rPr>
        <w:t>are necessary to understand its epidemiology in developing countries for proper management of kennel cough and other related problems.</w:t>
      </w:r>
      <w:r>
        <w:rPr>
          <w:rFonts w:ascii="Times New Roman" w:hAnsi="Times New Roman" w:cs="Times New Roman"/>
          <w:sz w:val="24"/>
          <w:szCs w:val="24"/>
        </w:rPr>
        <w:t xml:space="preserve">  </w:t>
      </w:r>
    </w:p>
    <w:p w:rsidR="00E22433" w:rsidRPr="009E7E65" w:rsidRDefault="00B96B64" w:rsidP="00B96B64">
      <w:pPr>
        <w:autoSpaceDE w:val="0"/>
        <w:autoSpaceDN w:val="0"/>
        <w:adjustRightInd w:val="0"/>
        <w:spacing w:after="0" w:line="360" w:lineRule="auto"/>
        <w:jc w:val="both"/>
        <w:rPr>
          <w:rFonts w:ascii="Times New Roman" w:hAnsi="Times New Roman" w:cs="Times New Roman"/>
          <w:b/>
          <w:sz w:val="24"/>
          <w:szCs w:val="24"/>
        </w:rPr>
      </w:pPr>
      <w:r w:rsidRPr="009E7E65">
        <w:rPr>
          <w:rFonts w:ascii="Times New Roman" w:hAnsi="Times New Roman" w:cs="Times New Roman"/>
          <w:b/>
          <w:sz w:val="24"/>
          <w:szCs w:val="24"/>
        </w:rPr>
        <w:t>INTRODUCTION</w:t>
      </w:r>
    </w:p>
    <w:p w:rsidR="00E22433" w:rsidRPr="009E7E65" w:rsidRDefault="00E22433" w:rsidP="00E22433">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sz w:val="24"/>
          <w:szCs w:val="24"/>
        </w:rPr>
        <w:t xml:space="preserve">Dog, an affectionate and loyal pet learns rapidly to live with its master with all his good and bad vices and is prone to acquire even the human diseases. Dogs’ population in India was around 10.2 millions in 2012 (Bradley and </w:t>
      </w:r>
      <w:hyperlink r:id="rId8" w:history="1">
        <w:r w:rsidRPr="009E7E65">
          <w:rPr>
            <w:rFonts w:ascii="Times New Roman" w:eastAsia="Times New Roman" w:hAnsi="Times New Roman" w:cs="Times New Roman"/>
            <w:sz w:val="24"/>
            <w:szCs w:val="24"/>
          </w:rPr>
          <w:t>King</w:t>
        </w:r>
      </w:hyperlink>
      <w:r w:rsidRPr="009E7E65">
        <w:rPr>
          <w:rFonts w:ascii="Times New Roman" w:eastAsia="Times New Roman" w:hAnsi="Times New Roman" w:cs="Times New Roman"/>
          <w:sz w:val="24"/>
          <w:szCs w:val="24"/>
        </w:rPr>
        <w:t>nov</w:t>
      </w:r>
      <w:r w:rsidRPr="009E7E65">
        <w:rPr>
          <w:rFonts w:ascii="Times New Roman" w:eastAsia="Times New Roman" w:hAnsi="Times New Roman" w:cs="Times New Roman"/>
          <w:caps/>
          <w:sz w:val="24"/>
          <w:szCs w:val="24"/>
        </w:rPr>
        <w:t xml:space="preserve">, 2012) </w:t>
      </w:r>
      <w:r w:rsidRPr="009E7E65">
        <w:rPr>
          <w:rFonts w:ascii="Times New Roman" w:eastAsia="Times New Roman" w:hAnsi="Times New Roman" w:cs="Times New Roman"/>
          <w:sz w:val="24"/>
          <w:szCs w:val="24"/>
        </w:rPr>
        <w:t>and is increasing rapidly with change in economic and social structure in India</w:t>
      </w:r>
      <w:r w:rsidRPr="009E7E65">
        <w:rPr>
          <w:rFonts w:ascii="Times New Roman" w:hAnsi="Times New Roman" w:cs="Times New Roman"/>
          <w:sz w:val="24"/>
          <w:szCs w:val="24"/>
        </w:rPr>
        <w:t xml:space="preserve">. In India, pup population increased by 58% during 2007 to 2012 </w:t>
      </w:r>
      <w:r w:rsidR="007C6A62">
        <w:rPr>
          <w:rFonts w:ascii="Times New Roman" w:hAnsi="Times New Roman" w:cs="Times New Roman"/>
          <w:shd w:val="clear" w:color="auto" w:fill="FFFFFF"/>
        </w:rPr>
        <w:t>(</w:t>
      </w:r>
      <w:hyperlink r:id="rId9" w:history="1">
        <w:r w:rsidR="008D6707" w:rsidRPr="004A20E9">
          <w:rPr>
            <w:rStyle w:val="Hyperlink"/>
            <w:rFonts w:ascii="Times New Roman" w:hAnsi="Times New Roman" w:cs="Times New Roman"/>
            <w:color w:val="auto"/>
            <w:u w:val="none"/>
            <w:shd w:val="clear" w:color="auto" w:fill="FFFFFF"/>
          </w:rPr>
          <w:t>Euromonitor International</w:t>
        </w:r>
      </w:hyperlink>
      <w:r w:rsidR="007C6A62">
        <w:rPr>
          <w:rFonts w:ascii="Times New Roman" w:hAnsi="Times New Roman" w:cs="Times New Roman"/>
        </w:rPr>
        <w:t>)</w:t>
      </w:r>
      <w:r w:rsidRPr="009E7E65">
        <w:rPr>
          <w:rFonts w:ascii="Times New Roman" w:hAnsi="Times New Roman" w:cs="Times New Roman"/>
          <w:sz w:val="24"/>
          <w:szCs w:val="24"/>
        </w:rPr>
        <w:t>. Increase in population means more diseases, more attention and more expense. There are several diseases of pet dogs which make them suffer silently but respiratory infections are nuisance to their owners too</w:t>
      </w:r>
      <w:r w:rsidR="007C6A62">
        <w:rPr>
          <w:rFonts w:ascii="Times New Roman" w:hAnsi="Times New Roman" w:cs="Times New Roman"/>
          <w:sz w:val="24"/>
          <w:szCs w:val="24"/>
        </w:rPr>
        <w:t xml:space="preserve">. Moreover, </w:t>
      </w:r>
      <w:r w:rsidRPr="009E7E65">
        <w:rPr>
          <w:rFonts w:ascii="Times New Roman" w:hAnsi="Times New Roman" w:cs="Times New Roman"/>
          <w:sz w:val="24"/>
          <w:szCs w:val="24"/>
        </w:rPr>
        <w:t>with every cough germs contaminate the environment and cough sounds also disturb the owners’</w:t>
      </w:r>
      <w:r w:rsidR="007C6A62">
        <w:rPr>
          <w:rFonts w:ascii="Times New Roman" w:hAnsi="Times New Roman" w:cs="Times New Roman"/>
          <w:sz w:val="24"/>
          <w:szCs w:val="24"/>
        </w:rPr>
        <w:t xml:space="preserve"> </w:t>
      </w:r>
      <w:r w:rsidRPr="009E7E65">
        <w:rPr>
          <w:rFonts w:ascii="Times New Roman" w:hAnsi="Times New Roman" w:cs="Times New Roman"/>
          <w:sz w:val="24"/>
          <w:szCs w:val="24"/>
        </w:rPr>
        <w:t>peace. The common respiratory infections of canines include canine influenza, canine distemper, parasitic infestations (</w:t>
      </w:r>
      <w:r w:rsidRPr="009E7E65">
        <w:rPr>
          <w:rFonts w:ascii="Times New Roman" w:hAnsi="Times New Roman" w:cs="Times New Roman"/>
          <w:i/>
          <w:sz w:val="24"/>
          <w:szCs w:val="24"/>
        </w:rPr>
        <w:t>Dirofilaria immitis</w:t>
      </w:r>
      <w:r w:rsidRPr="009E7E65">
        <w:rPr>
          <w:rFonts w:ascii="Times New Roman" w:hAnsi="Times New Roman" w:cs="Times New Roman"/>
          <w:sz w:val="24"/>
          <w:szCs w:val="24"/>
        </w:rPr>
        <w:t>,</w:t>
      </w:r>
      <w:r w:rsidRPr="009E7E65">
        <w:rPr>
          <w:rFonts w:ascii="Times New Roman" w:hAnsi="Times New Roman" w:cs="Times New Roman"/>
          <w:i/>
          <w:iCs/>
          <w:sz w:val="24"/>
          <w:szCs w:val="24"/>
        </w:rPr>
        <w:t xml:space="preserve"> Trichuris vulpis</w:t>
      </w:r>
      <w:r w:rsidRPr="009E7E65">
        <w:rPr>
          <w:rFonts w:ascii="Times New Roman" w:hAnsi="Times New Roman" w:cs="Times New Roman"/>
          <w:sz w:val="24"/>
          <w:szCs w:val="24"/>
        </w:rPr>
        <w:t xml:space="preserve">), blastomycosis, histoplasmosis, coccidioidiomycosis </w:t>
      </w:r>
      <w:r w:rsidRPr="009E7E65">
        <w:rPr>
          <w:rFonts w:ascii="Times New Roman" w:eastAsia="Times New Roman" w:hAnsi="Times New Roman" w:cs="Times New Roman"/>
          <w:sz w:val="24"/>
          <w:szCs w:val="24"/>
        </w:rPr>
        <w:t>and</w:t>
      </w:r>
      <w:r w:rsidRPr="009E7E65">
        <w:rPr>
          <w:rFonts w:ascii="Times New Roman" w:hAnsi="Times New Roman" w:cs="Times New Roman"/>
          <w:sz w:val="24"/>
          <w:szCs w:val="24"/>
        </w:rPr>
        <w:t xml:space="preserve"> canine infectious tracheobronchitis (kennel cough)</w:t>
      </w:r>
      <w:r w:rsidR="007C6A62">
        <w:rPr>
          <w:rFonts w:ascii="Times New Roman" w:hAnsi="Times New Roman" w:cs="Times New Roman"/>
          <w:sz w:val="24"/>
          <w:szCs w:val="24"/>
        </w:rPr>
        <w:t xml:space="preserve">. Among the cough causing infectious diseases </w:t>
      </w:r>
      <w:r w:rsidR="007C6A62">
        <w:rPr>
          <w:rFonts w:ascii="Times New Roman" w:hAnsi="Times New Roman" w:cs="Times New Roman"/>
          <w:sz w:val="24"/>
          <w:szCs w:val="24"/>
        </w:rPr>
        <w:lastRenderedPageBreak/>
        <w:t>bordetellosis</w:t>
      </w:r>
      <w:r w:rsidRPr="009E7E65">
        <w:rPr>
          <w:rFonts w:ascii="Times New Roman" w:hAnsi="Times New Roman" w:cs="Times New Roman"/>
          <w:sz w:val="24"/>
          <w:szCs w:val="24"/>
        </w:rPr>
        <w:t xml:space="preserve"> </w:t>
      </w:r>
      <w:r w:rsidR="007C6A62">
        <w:rPr>
          <w:rFonts w:ascii="Times New Roman" w:hAnsi="Times New Roman" w:cs="Times New Roman"/>
          <w:sz w:val="24"/>
          <w:szCs w:val="24"/>
        </w:rPr>
        <w:t xml:space="preserve">often synonymous to kennel cough </w:t>
      </w:r>
      <w:r w:rsidRPr="009E7E65">
        <w:rPr>
          <w:rFonts w:ascii="Times New Roman" w:hAnsi="Times New Roman" w:cs="Times New Roman"/>
          <w:sz w:val="24"/>
          <w:szCs w:val="24"/>
        </w:rPr>
        <w:t xml:space="preserve">is one of the most prevalent respiratory infections of dogs. Kennel cough characterized by frequent dry and hacking coughing has </w:t>
      </w:r>
      <w:r w:rsidR="007C6A62">
        <w:rPr>
          <w:rFonts w:ascii="Times New Roman" w:hAnsi="Times New Roman" w:cs="Times New Roman"/>
          <w:sz w:val="24"/>
          <w:szCs w:val="24"/>
        </w:rPr>
        <w:t xml:space="preserve">about 80% </w:t>
      </w:r>
      <w:r w:rsidRPr="009E7E65">
        <w:rPr>
          <w:rFonts w:ascii="Times New Roman" w:hAnsi="Times New Roman" w:cs="Times New Roman"/>
          <w:sz w:val="24"/>
          <w:szCs w:val="24"/>
        </w:rPr>
        <w:t>morbidity</w:t>
      </w:r>
      <w:r w:rsidR="007C6A62">
        <w:rPr>
          <w:rFonts w:ascii="Times New Roman" w:hAnsi="Times New Roman" w:cs="Times New Roman"/>
          <w:sz w:val="24"/>
          <w:szCs w:val="24"/>
        </w:rPr>
        <w:t xml:space="preserve"> but</w:t>
      </w:r>
      <w:r w:rsidRPr="009E7E65">
        <w:rPr>
          <w:rFonts w:ascii="Times New Roman" w:hAnsi="Times New Roman" w:cs="Times New Roman"/>
          <w:sz w:val="24"/>
          <w:szCs w:val="24"/>
        </w:rPr>
        <w:t xml:space="preserve"> low mortality (</w:t>
      </w:r>
      <w:r w:rsidRPr="009E7E65">
        <w:rPr>
          <w:rFonts w:ascii="Times New Roman" w:hAnsi="Times New Roman" w:cs="Times New Roman"/>
          <w:bCs/>
          <w:sz w:val="24"/>
          <w:szCs w:val="24"/>
        </w:rPr>
        <w:t>Cameron</w:t>
      </w:r>
      <w:r w:rsidRPr="009E7E65">
        <w:rPr>
          <w:rFonts w:ascii="Times New Roman" w:hAnsi="Times New Roman" w:cs="Times New Roman"/>
          <w:bCs/>
          <w:i/>
          <w:sz w:val="24"/>
          <w:szCs w:val="24"/>
        </w:rPr>
        <w:t xml:space="preserve"> </w:t>
      </w:r>
      <w:r w:rsidRPr="009E7E65">
        <w:rPr>
          <w:rFonts w:ascii="Times New Roman" w:hAnsi="Times New Roman" w:cs="Times New Roman"/>
          <w:bCs/>
          <w:sz w:val="24"/>
          <w:szCs w:val="24"/>
        </w:rPr>
        <w:t>et al</w:t>
      </w:r>
      <w:r w:rsidRPr="009E7E65">
        <w:rPr>
          <w:rFonts w:ascii="Times New Roman" w:hAnsi="Times New Roman" w:cs="Times New Roman"/>
          <w:bCs/>
          <w:i/>
          <w:sz w:val="24"/>
          <w:szCs w:val="24"/>
        </w:rPr>
        <w:t xml:space="preserve">., </w:t>
      </w:r>
      <w:r w:rsidRPr="009E7E65">
        <w:rPr>
          <w:rFonts w:ascii="Times New Roman" w:hAnsi="Times New Roman" w:cs="Times New Roman"/>
          <w:bCs/>
          <w:sz w:val="24"/>
          <w:szCs w:val="24"/>
        </w:rPr>
        <w:t>1980;</w:t>
      </w:r>
      <w:r w:rsidRPr="009E7E65">
        <w:rPr>
          <w:rFonts w:ascii="Times New Roman" w:hAnsi="Times New Roman" w:cs="Times New Roman"/>
          <w:b/>
          <w:bCs/>
          <w:sz w:val="24"/>
          <w:szCs w:val="24"/>
        </w:rPr>
        <w:t xml:space="preserve"> </w:t>
      </w:r>
      <w:r w:rsidRPr="009E7E65">
        <w:rPr>
          <w:rFonts w:ascii="Times New Roman" w:hAnsi="Times New Roman" w:cs="Times New Roman"/>
          <w:bCs/>
          <w:sz w:val="24"/>
          <w:szCs w:val="24"/>
        </w:rPr>
        <w:t>Shashidhar</w:t>
      </w:r>
      <w:r w:rsidRPr="009E7E65">
        <w:rPr>
          <w:rFonts w:ascii="Times New Roman" w:hAnsi="Times New Roman" w:cs="Times New Roman"/>
          <w:bCs/>
          <w:i/>
          <w:sz w:val="24"/>
          <w:szCs w:val="24"/>
        </w:rPr>
        <w:t xml:space="preserve"> </w:t>
      </w:r>
      <w:r w:rsidRPr="009E7E65">
        <w:rPr>
          <w:rFonts w:ascii="Times New Roman" w:hAnsi="Times New Roman" w:cs="Times New Roman"/>
          <w:bCs/>
          <w:sz w:val="24"/>
          <w:szCs w:val="24"/>
        </w:rPr>
        <w:t>et al</w:t>
      </w:r>
      <w:r w:rsidRPr="009E7E65">
        <w:rPr>
          <w:rFonts w:ascii="Times New Roman" w:hAnsi="Times New Roman" w:cs="Times New Roman"/>
          <w:bCs/>
          <w:i/>
          <w:sz w:val="24"/>
          <w:szCs w:val="24"/>
        </w:rPr>
        <w:t xml:space="preserve">., </w:t>
      </w:r>
      <w:r w:rsidRPr="009E7E65">
        <w:rPr>
          <w:rFonts w:ascii="Times New Roman" w:hAnsi="Times New Roman" w:cs="Times New Roman"/>
          <w:bCs/>
          <w:sz w:val="24"/>
          <w:szCs w:val="24"/>
        </w:rPr>
        <w:t>1983</w:t>
      </w:r>
      <w:r w:rsidRPr="009E7E65">
        <w:rPr>
          <w:rFonts w:ascii="Times New Roman" w:hAnsi="Times New Roman" w:cs="Times New Roman"/>
          <w:sz w:val="24"/>
          <w:szCs w:val="24"/>
        </w:rPr>
        <w:t xml:space="preserve">). Kennel cough is a multi-etiological disease but </w:t>
      </w:r>
      <w:r w:rsidRPr="009E7E65">
        <w:rPr>
          <w:rFonts w:ascii="Times New Roman" w:hAnsi="Times New Roman" w:cs="Times New Roman"/>
          <w:i/>
          <w:sz w:val="24"/>
          <w:szCs w:val="24"/>
        </w:rPr>
        <w:t>Bordetella bronchiseptica</w:t>
      </w:r>
      <w:r w:rsidRPr="009E7E65">
        <w:rPr>
          <w:rFonts w:ascii="Times New Roman" w:hAnsi="Times New Roman" w:cs="Times New Roman"/>
          <w:sz w:val="24"/>
          <w:szCs w:val="24"/>
        </w:rPr>
        <w:t xml:space="preserve"> </w:t>
      </w:r>
      <w:r w:rsidR="007C6A62">
        <w:rPr>
          <w:rFonts w:ascii="Times New Roman" w:hAnsi="Times New Roman" w:cs="Times New Roman"/>
          <w:sz w:val="24"/>
          <w:szCs w:val="24"/>
        </w:rPr>
        <w:t xml:space="preserve">the causal organism of bordetellosis in dogs </w:t>
      </w:r>
      <w:r w:rsidRPr="009E7E65">
        <w:rPr>
          <w:rFonts w:ascii="Times New Roman" w:hAnsi="Times New Roman" w:cs="Times New Roman"/>
          <w:sz w:val="24"/>
          <w:szCs w:val="24"/>
        </w:rPr>
        <w:t>is considered to be the main etiologic agent (Keil and Fenwick</w:t>
      </w:r>
      <w:r w:rsidRPr="009E7E65">
        <w:rPr>
          <w:rFonts w:ascii="Times New Roman" w:hAnsi="Times New Roman" w:cs="Times New Roman"/>
          <w:i/>
          <w:sz w:val="24"/>
          <w:szCs w:val="24"/>
        </w:rPr>
        <w:t xml:space="preserve">, </w:t>
      </w:r>
      <w:r w:rsidRPr="009E7E65">
        <w:rPr>
          <w:rFonts w:ascii="Times New Roman" w:hAnsi="Times New Roman" w:cs="Times New Roman"/>
          <w:sz w:val="24"/>
          <w:szCs w:val="24"/>
        </w:rPr>
        <w:t>1998)</w:t>
      </w:r>
      <w:r w:rsidRPr="009E7E65">
        <w:rPr>
          <w:rFonts w:ascii="Times New Roman" w:hAnsi="Times New Roman" w:cs="Times New Roman"/>
          <w:i/>
          <w:sz w:val="24"/>
          <w:szCs w:val="24"/>
        </w:rPr>
        <w:t xml:space="preserve">. </w:t>
      </w:r>
    </w:p>
    <w:p w:rsidR="00E22433" w:rsidRPr="009E7E65" w:rsidRDefault="00795B2E" w:rsidP="00E22433">
      <w:pPr>
        <w:spacing w:after="0" w:line="360" w:lineRule="auto"/>
        <w:jc w:val="both"/>
        <w:rPr>
          <w:rFonts w:ascii="Times New Roman" w:hAnsi="Times New Roman" w:cs="Times New Roman"/>
          <w:b/>
          <w:sz w:val="24"/>
          <w:szCs w:val="24"/>
        </w:rPr>
      </w:pPr>
      <w:r w:rsidRPr="009E7E65">
        <w:rPr>
          <w:rFonts w:ascii="Times New Roman" w:hAnsi="Times New Roman" w:cs="Times New Roman"/>
          <w:b/>
          <w:sz w:val="24"/>
          <w:szCs w:val="24"/>
        </w:rPr>
        <w:t>KENNEL COUGH</w:t>
      </w:r>
    </w:p>
    <w:p w:rsidR="00E22433" w:rsidRPr="009E7E65" w:rsidRDefault="00E22433" w:rsidP="00E0258B">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sz w:val="24"/>
          <w:szCs w:val="24"/>
        </w:rPr>
        <w:t>Canine infectious tracheobronchitis or kennel cough affects dogs of all ages. It is quite more common in dogs housed together in re-homing centres, boarding or training kennels</w:t>
      </w:r>
      <w:r w:rsidRPr="009E7E65">
        <w:rPr>
          <w:rFonts w:ascii="Times New Roman" w:hAnsi="Times New Roman" w:cs="Times New Roman"/>
          <w:i/>
          <w:sz w:val="24"/>
          <w:szCs w:val="24"/>
        </w:rPr>
        <w:t xml:space="preserve">, </w:t>
      </w:r>
      <w:r w:rsidRPr="009E7E65">
        <w:rPr>
          <w:rFonts w:ascii="Times New Roman" w:hAnsi="Times New Roman" w:cs="Times New Roman"/>
          <w:sz w:val="24"/>
          <w:szCs w:val="24"/>
        </w:rPr>
        <w:t>pet shops, shelters and veterinary clinics than in individually owned and stray dogs (</w:t>
      </w:r>
      <w:r w:rsidRPr="009E7E65">
        <w:rPr>
          <w:rStyle w:val="Strong"/>
          <w:rFonts w:ascii="Times New Roman" w:hAnsi="Times New Roman" w:cs="Times New Roman"/>
          <w:b w:val="0"/>
          <w:sz w:val="24"/>
          <w:szCs w:val="24"/>
          <w:bdr w:val="none" w:sz="0" w:space="0" w:color="auto" w:frame="1"/>
          <w:shd w:val="clear" w:color="auto" w:fill="FFFFFF"/>
        </w:rPr>
        <w:t xml:space="preserve">Appel </w:t>
      </w:r>
      <w:r w:rsidR="00503B17" w:rsidRPr="009E7E65">
        <w:rPr>
          <w:rStyle w:val="Strong"/>
          <w:rFonts w:ascii="Times New Roman" w:hAnsi="Times New Roman" w:cs="Times New Roman"/>
          <w:b w:val="0"/>
          <w:sz w:val="24"/>
          <w:szCs w:val="24"/>
          <w:bdr w:val="none" w:sz="0" w:space="0" w:color="auto" w:frame="1"/>
          <w:shd w:val="clear" w:color="auto" w:fill="FFFFFF"/>
        </w:rPr>
        <w:t>and Binn</w:t>
      </w:r>
      <w:r w:rsidRPr="009E7E65">
        <w:rPr>
          <w:rStyle w:val="Strong"/>
          <w:rFonts w:ascii="Times New Roman" w:hAnsi="Times New Roman" w:cs="Times New Roman"/>
          <w:b w:val="0"/>
          <w:sz w:val="24"/>
          <w:szCs w:val="24"/>
          <w:bdr w:val="none" w:sz="0" w:space="0" w:color="auto" w:frame="1"/>
          <w:shd w:val="clear" w:color="auto" w:fill="FFFFFF"/>
        </w:rPr>
        <w:t>., 1987).</w:t>
      </w:r>
      <w:r w:rsidRPr="009E7E65">
        <w:rPr>
          <w:rFonts w:ascii="Times New Roman" w:hAnsi="Times New Roman" w:cs="Times New Roman"/>
          <w:b/>
          <w:bCs/>
          <w:sz w:val="24"/>
          <w:szCs w:val="24"/>
          <w:bdr w:val="none" w:sz="0" w:space="0" w:color="auto" w:frame="1"/>
          <w:shd w:val="clear" w:color="auto" w:fill="FFFFFF"/>
        </w:rPr>
        <w:t xml:space="preserve"> </w:t>
      </w:r>
      <w:r w:rsidRPr="009E7E65">
        <w:rPr>
          <w:rFonts w:ascii="Times New Roman" w:hAnsi="Times New Roman" w:cs="Times New Roman"/>
          <w:bCs/>
          <w:sz w:val="24"/>
          <w:szCs w:val="24"/>
          <w:bdr w:val="none" w:sz="0" w:space="0" w:color="auto" w:frame="1"/>
          <w:shd w:val="clear" w:color="auto" w:fill="FFFFFF"/>
        </w:rPr>
        <w:t xml:space="preserve">The </w:t>
      </w:r>
      <w:r w:rsidRPr="009E7E65">
        <w:rPr>
          <w:rFonts w:ascii="Times New Roman" w:hAnsi="Times New Roman" w:cs="Times New Roman"/>
          <w:sz w:val="24"/>
          <w:szCs w:val="24"/>
        </w:rPr>
        <w:t xml:space="preserve">primary etiologies are </w:t>
      </w:r>
      <w:r w:rsidRPr="009E7E65">
        <w:rPr>
          <w:rFonts w:ascii="Times New Roman" w:hAnsi="Times New Roman" w:cs="Times New Roman"/>
          <w:i/>
          <w:iCs/>
          <w:sz w:val="24"/>
          <w:szCs w:val="24"/>
        </w:rPr>
        <w:t xml:space="preserve">Bordetella bronchiseptica </w:t>
      </w:r>
      <w:r w:rsidRPr="009E7E65">
        <w:rPr>
          <w:rFonts w:ascii="Times New Roman" w:hAnsi="Times New Roman" w:cs="Times New Roman"/>
          <w:sz w:val="24"/>
          <w:szCs w:val="24"/>
        </w:rPr>
        <w:t>(Bemis</w:t>
      </w:r>
      <w:r w:rsidRPr="009E7E65">
        <w:rPr>
          <w:rFonts w:ascii="Times New Roman" w:hAnsi="Times New Roman" w:cs="Times New Roman"/>
          <w:i/>
          <w:sz w:val="24"/>
          <w:szCs w:val="24"/>
        </w:rPr>
        <w:t xml:space="preserve"> </w:t>
      </w:r>
      <w:r w:rsidRPr="009E7E65">
        <w:rPr>
          <w:rFonts w:ascii="Times New Roman" w:hAnsi="Times New Roman" w:cs="Times New Roman"/>
          <w:sz w:val="24"/>
          <w:szCs w:val="24"/>
        </w:rPr>
        <w:t xml:space="preserve">et al., 1977), Canine </w:t>
      </w:r>
      <w:r w:rsidRPr="00005698">
        <w:rPr>
          <w:rFonts w:ascii="Times New Roman" w:hAnsi="Times New Roman" w:cs="Times New Roman"/>
          <w:i/>
          <w:sz w:val="24"/>
          <w:szCs w:val="24"/>
        </w:rPr>
        <w:t>Adenovirus</w:t>
      </w:r>
      <w:r w:rsidRPr="009E7E65">
        <w:rPr>
          <w:rFonts w:ascii="Times New Roman" w:hAnsi="Times New Roman" w:cs="Times New Roman"/>
          <w:sz w:val="24"/>
          <w:szCs w:val="24"/>
        </w:rPr>
        <w:t xml:space="preserve"> (Ditchﬁeld et al., 1962) and Canine </w:t>
      </w:r>
      <w:r w:rsidR="00005698">
        <w:rPr>
          <w:rFonts w:ascii="Times New Roman" w:hAnsi="Times New Roman" w:cs="Times New Roman"/>
          <w:i/>
          <w:sz w:val="24"/>
          <w:szCs w:val="24"/>
        </w:rPr>
        <w:t>Parainfluenza</w:t>
      </w:r>
      <w:r w:rsidR="007C6A62">
        <w:rPr>
          <w:rFonts w:ascii="Times New Roman" w:hAnsi="Times New Roman" w:cs="Times New Roman"/>
          <w:i/>
          <w:sz w:val="24"/>
          <w:szCs w:val="24"/>
        </w:rPr>
        <w:t xml:space="preserve"> </w:t>
      </w:r>
      <w:r w:rsidRPr="007C6A62">
        <w:rPr>
          <w:rFonts w:ascii="Times New Roman" w:hAnsi="Times New Roman" w:cs="Times New Roman"/>
          <w:sz w:val="24"/>
          <w:szCs w:val="24"/>
        </w:rPr>
        <w:t>virus</w:t>
      </w:r>
      <w:r w:rsidRPr="009E7E65">
        <w:rPr>
          <w:rFonts w:ascii="Times New Roman" w:hAnsi="Times New Roman" w:cs="Times New Roman"/>
          <w:sz w:val="24"/>
          <w:szCs w:val="24"/>
        </w:rPr>
        <w:t xml:space="preserve"> (</w:t>
      </w:r>
      <w:r w:rsidR="00B96B64" w:rsidRPr="009E7E65">
        <w:rPr>
          <w:rFonts w:ascii="Times New Roman" w:hAnsi="Times New Roman" w:cs="Times New Roman"/>
          <w:sz w:val="24"/>
          <w:szCs w:val="24"/>
        </w:rPr>
        <w:t>Erles et al. 2004</w:t>
      </w:r>
      <w:r w:rsidRPr="009E7E65">
        <w:rPr>
          <w:rFonts w:ascii="Times New Roman" w:hAnsi="Times New Roman" w:cs="Times New Roman"/>
          <w:sz w:val="24"/>
          <w:szCs w:val="24"/>
        </w:rPr>
        <w:t xml:space="preserve">). Some secondary agents including Mammalian </w:t>
      </w:r>
      <w:r w:rsidRPr="00005698">
        <w:rPr>
          <w:rFonts w:ascii="Times New Roman" w:hAnsi="Times New Roman" w:cs="Times New Roman"/>
          <w:i/>
          <w:sz w:val="24"/>
          <w:szCs w:val="24"/>
        </w:rPr>
        <w:t>Reo</w:t>
      </w:r>
      <w:r w:rsidR="007C6A62">
        <w:rPr>
          <w:rFonts w:ascii="Times New Roman" w:hAnsi="Times New Roman" w:cs="Times New Roman"/>
          <w:i/>
          <w:sz w:val="24"/>
          <w:szCs w:val="24"/>
        </w:rPr>
        <w:t xml:space="preserve"> </w:t>
      </w:r>
      <w:r w:rsidRPr="007C6A62">
        <w:rPr>
          <w:rFonts w:ascii="Times New Roman" w:hAnsi="Times New Roman" w:cs="Times New Roman"/>
          <w:sz w:val="24"/>
          <w:szCs w:val="24"/>
        </w:rPr>
        <w:t>virus</w:t>
      </w:r>
      <w:r w:rsidRPr="009E7E65">
        <w:rPr>
          <w:rFonts w:ascii="Times New Roman" w:hAnsi="Times New Roman" w:cs="Times New Roman"/>
          <w:sz w:val="24"/>
          <w:szCs w:val="24"/>
        </w:rPr>
        <w:t xml:space="preserve">, </w:t>
      </w:r>
      <w:r w:rsidRPr="009E7E65">
        <w:rPr>
          <w:rFonts w:ascii="Times New Roman" w:hAnsi="Times New Roman" w:cs="Times New Roman"/>
          <w:bCs/>
          <w:sz w:val="24"/>
          <w:szCs w:val="24"/>
        </w:rPr>
        <w:t xml:space="preserve">Canine respiratory </w:t>
      </w:r>
      <w:r w:rsidRPr="00005698">
        <w:rPr>
          <w:rFonts w:ascii="Times New Roman" w:hAnsi="Times New Roman" w:cs="Times New Roman"/>
          <w:bCs/>
          <w:i/>
          <w:sz w:val="24"/>
          <w:szCs w:val="24"/>
        </w:rPr>
        <w:t>Corona</w:t>
      </w:r>
      <w:r w:rsidR="007C6A62">
        <w:rPr>
          <w:rFonts w:ascii="Times New Roman" w:hAnsi="Times New Roman" w:cs="Times New Roman"/>
          <w:bCs/>
          <w:i/>
          <w:sz w:val="24"/>
          <w:szCs w:val="24"/>
        </w:rPr>
        <w:t xml:space="preserve"> </w:t>
      </w:r>
      <w:r w:rsidRPr="007C6A62">
        <w:rPr>
          <w:rFonts w:ascii="Times New Roman" w:hAnsi="Times New Roman" w:cs="Times New Roman"/>
          <w:bCs/>
          <w:sz w:val="24"/>
          <w:szCs w:val="24"/>
        </w:rPr>
        <w:t>virus</w:t>
      </w:r>
      <w:r w:rsidRPr="007C6A62">
        <w:rPr>
          <w:rFonts w:ascii="Times New Roman" w:hAnsi="Times New Roman" w:cs="Times New Roman"/>
          <w:bCs/>
          <w:sz w:val="20"/>
          <w:szCs w:val="20"/>
        </w:rPr>
        <w:t>,</w:t>
      </w:r>
      <w:r w:rsidRPr="009E7E65">
        <w:rPr>
          <w:rFonts w:ascii="Times New Roman" w:hAnsi="Times New Roman" w:cs="Times New Roman"/>
          <w:bCs/>
          <w:sz w:val="20"/>
          <w:szCs w:val="20"/>
        </w:rPr>
        <w:t xml:space="preserve"> </w:t>
      </w:r>
      <w:r w:rsidRPr="009E7E65">
        <w:rPr>
          <w:rFonts w:ascii="Times New Roman" w:hAnsi="Times New Roman" w:cs="Times New Roman"/>
          <w:sz w:val="24"/>
          <w:szCs w:val="24"/>
        </w:rPr>
        <w:t xml:space="preserve">CAV type 1 (CAV-1), Canine </w:t>
      </w:r>
      <w:r w:rsidR="00005698">
        <w:rPr>
          <w:rFonts w:ascii="Times New Roman" w:hAnsi="Times New Roman" w:cs="Times New Roman"/>
          <w:i/>
          <w:sz w:val="24"/>
          <w:szCs w:val="24"/>
        </w:rPr>
        <w:t>Herpes</w:t>
      </w:r>
      <w:r w:rsidR="007C6A62">
        <w:rPr>
          <w:rFonts w:ascii="Times New Roman" w:hAnsi="Times New Roman" w:cs="Times New Roman"/>
          <w:i/>
          <w:sz w:val="24"/>
          <w:szCs w:val="24"/>
        </w:rPr>
        <w:t xml:space="preserve"> </w:t>
      </w:r>
      <w:r w:rsidRPr="007C6A62">
        <w:rPr>
          <w:rFonts w:ascii="Times New Roman" w:hAnsi="Times New Roman" w:cs="Times New Roman"/>
          <w:sz w:val="24"/>
          <w:szCs w:val="24"/>
        </w:rPr>
        <w:t>virus,</w:t>
      </w:r>
      <w:r w:rsidRPr="009E7E65">
        <w:rPr>
          <w:rFonts w:ascii="Times New Roman" w:hAnsi="Times New Roman" w:cs="Times New Roman"/>
          <w:sz w:val="24"/>
          <w:szCs w:val="24"/>
        </w:rPr>
        <w:t xml:space="preserve"> </w:t>
      </w:r>
      <w:r w:rsidRPr="009E7E65">
        <w:rPr>
          <w:rFonts w:ascii="Times New Roman" w:hAnsi="Times New Roman" w:cs="Times New Roman"/>
          <w:i/>
          <w:sz w:val="24"/>
          <w:szCs w:val="24"/>
        </w:rPr>
        <w:t xml:space="preserve">Mycoplasma </w:t>
      </w:r>
      <w:r w:rsidRPr="009E7E65">
        <w:rPr>
          <w:rFonts w:ascii="Times New Roman" w:hAnsi="Times New Roman" w:cs="Times New Roman"/>
          <w:sz w:val="24"/>
          <w:szCs w:val="24"/>
        </w:rPr>
        <w:t>sp.,</w:t>
      </w:r>
      <w:r w:rsidRPr="009E7E65">
        <w:rPr>
          <w:rFonts w:ascii="Times New Roman" w:hAnsi="Times New Roman" w:cs="Times New Roman"/>
          <w:i/>
          <w:iCs/>
          <w:sz w:val="24"/>
          <w:szCs w:val="24"/>
        </w:rPr>
        <w:t xml:space="preserve"> Pseudomonas </w:t>
      </w:r>
      <w:r w:rsidRPr="009E7E65">
        <w:rPr>
          <w:rFonts w:ascii="Times New Roman" w:hAnsi="Times New Roman" w:cs="Times New Roman"/>
          <w:sz w:val="24"/>
          <w:szCs w:val="24"/>
        </w:rPr>
        <w:t>sp.,</w:t>
      </w:r>
      <w:r w:rsidRPr="009E7E65">
        <w:rPr>
          <w:rFonts w:ascii="Times New Roman" w:hAnsi="Times New Roman" w:cs="Times New Roman"/>
          <w:i/>
          <w:iCs/>
          <w:sz w:val="24"/>
          <w:szCs w:val="24"/>
        </w:rPr>
        <w:t xml:space="preserve"> Pasteurella </w:t>
      </w:r>
      <w:r w:rsidRPr="009E7E65">
        <w:rPr>
          <w:rFonts w:ascii="Times New Roman" w:hAnsi="Times New Roman" w:cs="Times New Roman"/>
          <w:sz w:val="24"/>
          <w:szCs w:val="24"/>
        </w:rPr>
        <w:t xml:space="preserve">sp., </w:t>
      </w:r>
      <w:r w:rsidRPr="009E7E65">
        <w:rPr>
          <w:rFonts w:ascii="Times New Roman" w:hAnsi="Times New Roman" w:cs="Times New Roman"/>
          <w:i/>
          <w:iCs/>
          <w:sz w:val="24"/>
          <w:szCs w:val="24"/>
        </w:rPr>
        <w:t xml:space="preserve">Streptococcus </w:t>
      </w:r>
      <w:r w:rsidRPr="009E7E65">
        <w:rPr>
          <w:rFonts w:ascii="Times New Roman" w:hAnsi="Times New Roman" w:cs="Times New Roman"/>
          <w:sz w:val="24"/>
          <w:szCs w:val="24"/>
        </w:rPr>
        <w:t xml:space="preserve">sp., and coliforms invading after some primary sickness may also induce the symptoms of kennel cough. More specifically, </w:t>
      </w:r>
      <w:r w:rsidRPr="009E7E65">
        <w:rPr>
          <w:rFonts w:ascii="Times New Roman" w:hAnsi="Times New Roman" w:cs="Times New Roman"/>
          <w:i/>
          <w:iCs/>
          <w:sz w:val="24"/>
          <w:szCs w:val="24"/>
        </w:rPr>
        <w:t xml:space="preserve">Streptococcus equi </w:t>
      </w:r>
      <w:r w:rsidRPr="009E7E65">
        <w:rPr>
          <w:rFonts w:ascii="Times New Roman" w:hAnsi="Times New Roman" w:cs="Times New Roman"/>
          <w:sz w:val="24"/>
          <w:szCs w:val="24"/>
        </w:rPr>
        <w:t xml:space="preserve">subsp. </w:t>
      </w:r>
      <w:r w:rsidRPr="009E7E65">
        <w:rPr>
          <w:rFonts w:ascii="Times New Roman" w:hAnsi="Times New Roman" w:cs="Times New Roman"/>
          <w:i/>
          <w:iCs/>
          <w:sz w:val="24"/>
          <w:szCs w:val="24"/>
        </w:rPr>
        <w:t xml:space="preserve">zooepidemicus </w:t>
      </w:r>
      <w:r w:rsidRPr="009E7E65">
        <w:rPr>
          <w:rFonts w:ascii="Times New Roman" w:hAnsi="Times New Roman" w:cs="Times New Roman"/>
          <w:sz w:val="24"/>
          <w:szCs w:val="24"/>
        </w:rPr>
        <w:t xml:space="preserve">and </w:t>
      </w:r>
      <w:r w:rsidRPr="009E7E65">
        <w:rPr>
          <w:rFonts w:ascii="Times New Roman" w:hAnsi="Times New Roman" w:cs="Times New Roman"/>
          <w:i/>
          <w:iCs/>
          <w:sz w:val="24"/>
          <w:szCs w:val="24"/>
        </w:rPr>
        <w:t>Mycoplasma cynos</w:t>
      </w:r>
      <w:r w:rsidRPr="009E7E65">
        <w:rPr>
          <w:rFonts w:ascii="Times New Roman" w:hAnsi="Times New Roman" w:cs="Times New Roman"/>
          <w:sz w:val="24"/>
          <w:szCs w:val="24"/>
        </w:rPr>
        <w:t xml:space="preserve"> are often involved in causation of the disease which last much longer and more serious than the one caused by primary pathogens (Chalker et al., 2003; 2004; Rycroft et al., 2007). </w:t>
      </w:r>
    </w:p>
    <w:p w:rsidR="00E22433" w:rsidRPr="009E7E65" w:rsidRDefault="00E22433" w:rsidP="00E22433">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i/>
          <w:iCs/>
          <w:sz w:val="24"/>
          <w:szCs w:val="24"/>
        </w:rPr>
        <w:t xml:space="preserve">Bordetella bronchiseptica </w:t>
      </w:r>
      <w:r w:rsidRPr="009E7E65">
        <w:rPr>
          <w:rFonts w:ascii="Times New Roman" w:hAnsi="Times New Roman" w:cs="Times New Roman"/>
          <w:sz w:val="24"/>
          <w:szCs w:val="24"/>
        </w:rPr>
        <w:t>is a Gram-negative bacterium, colonizes the respiratory tract of wide range of mammalian hosts including dogs, pigs, cats, rabbits, mice, rats, guinea pigs, sheep, horses</w:t>
      </w:r>
      <w:r w:rsidR="007C6A62">
        <w:rPr>
          <w:rFonts w:ascii="Times New Roman" w:hAnsi="Times New Roman" w:cs="Times New Roman"/>
          <w:sz w:val="24"/>
          <w:szCs w:val="24"/>
        </w:rPr>
        <w:t xml:space="preserve"> </w:t>
      </w:r>
      <w:r w:rsidRPr="009E7E65">
        <w:rPr>
          <w:rFonts w:ascii="Times New Roman" w:hAnsi="Times New Roman" w:cs="Times New Roman"/>
          <w:sz w:val="24"/>
          <w:szCs w:val="24"/>
        </w:rPr>
        <w:t xml:space="preserve">and bears (Lennox and Kelleher, 2009). The interspecies transmission of </w:t>
      </w:r>
      <w:r w:rsidRPr="009E7E65">
        <w:rPr>
          <w:rFonts w:ascii="Times New Roman" w:hAnsi="Times New Roman" w:cs="Times New Roman"/>
          <w:i/>
          <w:sz w:val="24"/>
          <w:szCs w:val="24"/>
        </w:rPr>
        <w:t>B. bronchiseptica</w:t>
      </w:r>
      <w:r w:rsidRPr="009E7E65">
        <w:rPr>
          <w:rFonts w:ascii="Times New Roman" w:hAnsi="Times New Roman" w:cs="Times New Roman"/>
          <w:sz w:val="24"/>
          <w:szCs w:val="24"/>
        </w:rPr>
        <w:t xml:space="preserve"> has been reported among laboratory animals </w:t>
      </w:r>
      <w:r w:rsidR="00016822" w:rsidRPr="009E7E65">
        <w:rPr>
          <w:rFonts w:ascii="Times New Roman" w:hAnsi="Times New Roman" w:cs="Times New Roman"/>
          <w:sz w:val="24"/>
          <w:szCs w:val="24"/>
        </w:rPr>
        <w:t>(</w:t>
      </w:r>
      <w:r w:rsidRPr="009E7E65">
        <w:rPr>
          <w:rFonts w:ascii="Times New Roman" w:hAnsi="Times New Roman" w:cs="Times New Roman"/>
          <w:sz w:val="24"/>
          <w:szCs w:val="24"/>
        </w:rPr>
        <w:t>Elliot</w:t>
      </w:r>
      <w:r w:rsidR="00016822" w:rsidRPr="009E7E65">
        <w:rPr>
          <w:rFonts w:ascii="Times New Roman" w:hAnsi="Times New Roman" w:cs="Times New Roman"/>
          <w:sz w:val="24"/>
          <w:szCs w:val="24"/>
        </w:rPr>
        <w:t xml:space="preserve">, </w:t>
      </w:r>
      <w:r w:rsidRPr="009E7E65">
        <w:rPr>
          <w:rFonts w:ascii="Times New Roman" w:hAnsi="Times New Roman" w:cs="Times New Roman"/>
          <w:sz w:val="24"/>
          <w:szCs w:val="24"/>
        </w:rPr>
        <w:t>1991) and betwe</w:t>
      </w:r>
      <w:r w:rsidR="004B0570" w:rsidRPr="009E7E65">
        <w:rPr>
          <w:rFonts w:ascii="Times New Roman" w:hAnsi="Times New Roman" w:cs="Times New Roman"/>
          <w:sz w:val="24"/>
          <w:szCs w:val="24"/>
        </w:rPr>
        <w:t xml:space="preserve">en a rabbit and a human patient. </w:t>
      </w:r>
      <w:r w:rsidR="007C6A62" w:rsidRPr="007C6A62">
        <w:rPr>
          <w:rFonts w:ascii="Times New Roman" w:hAnsi="Times New Roman" w:cs="Times New Roman"/>
          <w:sz w:val="24"/>
          <w:szCs w:val="24"/>
        </w:rPr>
        <w:t>It</w:t>
      </w:r>
      <w:r w:rsidRPr="009E7E65">
        <w:rPr>
          <w:rFonts w:ascii="Times New Roman" w:hAnsi="Times New Roman" w:cs="Times New Roman"/>
          <w:sz w:val="24"/>
          <w:szCs w:val="24"/>
        </w:rPr>
        <w:t xml:space="preserve"> may be transmitted between cats and dogs living in close proximity and results in respiratory disease. Thompson et al. (1976) and Bemis et al. (1977) correlated experimental</w:t>
      </w:r>
      <w:r w:rsidR="004A5EF4">
        <w:rPr>
          <w:rFonts w:ascii="Times New Roman" w:hAnsi="Times New Roman" w:cs="Times New Roman"/>
          <w:sz w:val="24"/>
          <w:szCs w:val="24"/>
        </w:rPr>
        <w:t xml:space="preserve"> infection and </w:t>
      </w:r>
      <w:r w:rsidRPr="009E7E65">
        <w:rPr>
          <w:rFonts w:ascii="Times New Roman" w:hAnsi="Times New Roman" w:cs="Times New Roman"/>
          <w:sz w:val="24"/>
          <w:szCs w:val="24"/>
        </w:rPr>
        <w:t>natural infect</w:t>
      </w:r>
      <w:r w:rsidR="004A5EF4">
        <w:rPr>
          <w:rFonts w:ascii="Times New Roman" w:hAnsi="Times New Roman" w:cs="Times New Roman"/>
          <w:sz w:val="24"/>
          <w:szCs w:val="24"/>
        </w:rPr>
        <w:t>ion of</w:t>
      </w:r>
      <w:r w:rsidRPr="009E7E65">
        <w:rPr>
          <w:rFonts w:ascii="Times New Roman" w:hAnsi="Times New Roman" w:cs="Times New Roman"/>
          <w:sz w:val="24"/>
          <w:szCs w:val="24"/>
        </w:rPr>
        <w:t xml:space="preserve"> dog</w:t>
      </w:r>
      <w:r w:rsidR="004A5EF4">
        <w:rPr>
          <w:rFonts w:ascii="Times New Roman" w:hAnsi="Times New Roman" w:cs="Times New Roman"/>
          <w:sz w:val="24"/>
          <w:szCs w:val="24"/>
        </w:rPr>
        <w:t>s</w:t>
      </w:r>
      <w:r w:rsidRPr="009E7E65">
        <w:rPr>
          <w:rFonts w:ascii="Times New Roman" w:hAnsi="Times New Roman" w:cs="Times New Roman"/>
          <w:sz w:val="24"/>
          <w:szCs w:val="24"/>
        </w:rPr>
        <w:t xml:space="preserve"> with </w:t>
      </w:r>
      <w:r w:rsidR="004A5EF4" w:rsidRPr="009E7E65">
        <w:rPr>
          <w:rFonts w:ascii="Times New Roman" w:hAnsi="Times New Roman" w:cs="Times New Roman"/>
          <w:i/>
          <w:iCs/>
          <w:sz w:val="24"/>
          <w:szCs w:val="24"/>
        </w:rPr>
        <w:t>B. bronchiseptica</w:t>
      </w:r>
      <w:r w:rsidR="004A5EF4" w:rsidRPr="009E7E65">
        <w:rPr>
          <w:rFonts w:ascii="Times New Roman" w:hAnsi="Times New Roman" w:cs="Times New Roman"/>
          <w:sz w:val="24"/>
          <w:szCs w:val="24"/>
        </w:rPr>
        <w:t xml:space="preserve"> </w:t>
      </w:r>
      <w:r w:rsidR="004A5EF4">
        <w:rPr>
          <w:rFonts w:ascii="Times New Roman" w:hAnsi="Times New Roman" w:cs="Times New Roman"/>
          <w:sz w:val="24"/>
          <w:szCs w:val="24"/>
        </w:rPr>
        <w:t xml:space="preserve">and symptoms of </w:t>
      </w:r>
      <w:r w:rsidRPr="009E7E65">
        <w:rPr>
          <w:rFonts w:ascii="Times New Roman" w:hAnsi="Times New Roman" w:cs="Times New Roman"/>
          <w:sz w:val="24"/>
          <w:szCs w:val="24"/>
        </w:rPr>
        <w:t>cough</w:t>
      </w:r>
      <w:r w:rsidRPr="009E7E65">
        <w:rPr>
          <w:rFonts w:ascii="Times New Roman" w:hAnsi="Times New Roman" w:cs="Times New Roman"/>
          <w:i/>
          <w:iCs/>
          <w:sz w:val="24"/>
          <w:szCs w:val="24"/>
        </w:rPr>
        <w:t>.</w:t>
      </w:r>
      <w:r w:rsidRPr="009E7E65">
        <w:rPr>
          <w:rFonts w:ascii="Times New Roman" w:hAnsi="Times New Roman" w:cs="Times New Roman"/>
          <w:sz w:val="24"/>
          <w:szCs w:val="24"/>
        </w:rPr>
        <w:t xml:space="preserve"> Binns et al. 1999 showed that isolates from dogs and cats living in close proximity </w:t>
      </w:r>
      <w:r w:rsidR="00005698">
        <w:rPr>
          <w:rFonts w:ascii="Times New Roman" w:hAnsi="Times New Roman" w:cs="Times New Roman"/>
          <w:sz w:val="24"/>
          <w:szCs w:val="24"/>
        </w:rPr>
        <w:t>gave</w:t>
      </w:r>
      <w:r w:rsidRPr="009E7E65">
        <w:rPr>
          <w:rFonts w:ascii="Times New Roman" w:hAnsi="Times New Roman" w:cs="Times New Roman"/>
          <w:sz w:val="24"/>
          <w:szCs w:val="24"/>
        </w:rPr>
        <w:t xml:space="preserve"> similar </w:t>
      </w:r>
      <w:r w:rsidR="00005698">
        <w:rPr>
          <w:rFonts w:ascii="Times New Roman" w:hAnsi="Times New Roman" w:cs="Times New Roman"/>
          <w:sz w:val="24"/>
          <w:szCs w:val="24"/>
        </w:rPr>
        <w:t xml:space="preserve">banding patterns </w:t>
      </w:r>
      <w:r w:rsidR="004A5EF4">
        <w:rPr>
          <w:rFonts w:ascii="Times New Roman" w:hAnsi="Times New Roman" w:cs="Times New Roman"/>
          <w:sz w:val="24"/>
          <w:szCs w:val="24"/>
        </w:rPr>
        <w:t>in</w:t>
      </w:r>
      <w:r w:rsidRPr="009E7E65">
        <w:rPr>
          <w:rFonts w:ascii="Times New Roman" w:hAnsi="Times New Roman" w:cs="Times New Roman"/>
          <w:sz w:val="24"/>
          <w:szCs w:val="24"/>
        </w:rPr>
        <w:t xml:space="preserve"> pulsed field gel electrophoresis.</w:t>
      </w:r>
    </w:p>
    <w:p w:rsidR="00E22433" w:rsidRPr="009E7E65" w:rsidRDefault="004A5EF4" w:rsidP="004A5EF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Besides </w:t>
      </w:r>
      <w:r w:rsidRPr="009E7E65">
        <w:rPr>
          <w:rFonts w:ascii="Times New Roman" w:hAnsi="Times New Roman" w:cs="Times New Roman"/>
          <w:i/>
          <w:iCs/>
          <w:sz w:val="24"/>
          <w:szCs w:val="24"/>
        </w:rPr>
        <w:t>B. bronchiseptica</w:t>
      </w:r>
      <w:r>
        <w:rPr>
          <w:rFonts w:ascii="Times New Roman" w:hAnsi="Times New Roman" w:cs="Times New Roman"/>
          <w:sz w:val="24"/>
          <w:szCs w:val="24"/>
        </w:rPr>
        <w:t xml:space="preserve">, </w:t>
      </w:r>
      <w:r w:rsidR="00E22433" w:rsidRPr="009E7E65">
        <w:rPr>
          <w:rFonts w:ascii="Times New Roman" w:hAnsi="Times New Roman" w:cs="Times New Roman"/>
          <w:sz w:val="24"/>
          <w:szCs w:val="24"/>
        </w:rPr>
        <w:t xml:space="preserve">Canine </w:t>
      </w:r>
      <w:r w:rsidR="00005698" w:rsidRPr="00005698">
        <w:rPr>
          <w:rFonts w:ascii="Times New Roman" w:hAnsi="Times New Roman" w:cs="Times New Roman"/>
          <w:i/>
          <w:sz w:val="24"/>
          <w:szCs w:val="24"/>
        </w:rPr>
        <w:t>A</w:t>
      </w:r>
      <w:r w:rsidR="00E22433" w:rsidRPr="00005698">
        <w:rPr>
          <w:rFonts w:ascii="Times New Roman" w:hAnsi="Times New Roman" w:cs="Times New Roman"/>
          <w:i/>
          <w:sz w:val="24"/>
          <w:szCs w:val="24"/>
        </w:rPr>
        <w:t>denovirus</w:t>
      </w:r>
      <w:r w:rsidR="00E22433" w:rsidRPr="009E7E65">
        <w:rPr>
          <w:rFonts w:ascii="Times New Roman" w:hAnsi="Times New Roman" w:cs="Times New Roman"/>
          <w:sz w:val="24"/>
          <w:szCs w:val="24"/>
        </w:rPr>
        <w:t xml:space="preserve"> type 2 </w:t>
      </w:r>
      <w:r>
        <w:rPr>
          <w:rFonts w:ascii="Times New Roman" w:hAnsi="Times New Roman" w:cs="Times New Roman"/>
          <w:sz w:val="24"/>
          <w:szCs w:val="24"/>
        </w:rPr>
        <w:t>i</w:t>
      </w:r>
      <w:r w:rsidR="00E22433" w:rsidRPr="009E7E65">
        <w:rPr>
          <w:rFonts w:ascii="Times New Roman" w:hAnsi="Times New Roman" w:cs="Times New Roman"/>
          <w:sz w:val="24"/>
          <w:szCs w:val="24"/>
        </w:rPr>
        <w:t xml:space="preserve">s one of </w:t>
      </w:r>
      <w:r>
        <w:rPr>
          <w:rFonts w:ascii="Times New Roman" w:hAnsi="Times New Roman" w:cs="Times New Roman"/>
          <w:sz w:val="24"/>
          <w:szCs w:val="24"/>
        </w:rPr>
        <w:t>the other major</w:t>
      </w:r>
      <w:r w:rsidR="00E22433" w:rsidRPr="009E7E65">
        <w:rPr>
          <w:rFonts w:ascii="Times New Roman" w:hAnsi="Times New Roman" w:cs="Times New Roman"/>
          <w:sz w:val="24"/>
          <w:szCs w:val="24"/>
        </w:rPr>
        <w:t xml:space="preserve"> </w:t>
      </w:r>
      <w:r w:rsidRPr="009E7E65">
        <w:rPr>
          <w:rFonts w:ascii="Times New Roman" w:hAnsi="Times New Roman" w:cs="Times New Roman"/>
          <w:sz w:val="24"/>
          <w:szCs w:val="24"/>
        </w:rPr>
        <w:t>etiologies</w:t>
      </w:r>
      <w:r w:rsidR="00E22433" w:rsidRPr="009E7E65">
        <w:rPr>
          <w:rFonts w:ascii="Times New Roman" w:hAnsi="Times New Roman" w:cs="Times New Roman"/>
          <w:sz w:val="24"/>
          <w:szCs w:val="24"/>
        </w:rPr>
        <w:t xml:space="preserve"> of kennel cough (Ditchfield et al., 1962; Appel, 1987; Appel and Binn, 1987; Tham et al. 1998). The virus replicates in non-ciliated bronchiolar epithelial cells, nasal mucosa, pharynx, tonsillar crypts, mucous cells in the bronchi and trachea in peribronchial glands and type 2 alveolar </w:t>
      </w:r>
      <w:r w:rsidR="00E22433" w:rsidRPr="009E7E65">
        <w:rPr>
          <w:rFonts w:ascii="Times New Roman" w:hAnsi="Times New Roman" w:cs="Times New Roman"/>
          <w:sz w:val="24"/>
          <w:szCs w:val="24"/>
        </w:rPr>
        <w:lastRenderedPageBreak/>
        <w:t xml:space="preserve">epithelial cells which results in interstitial pneumonia (Castleman, 1985), nercotising bronchitis or bronchiolitis and bronchiolitis obliterans. </w:t>
      </w:r>
      <w:r>
        <w:rPr>
          <w:rFonts w:ascii="Times New Roman" w:hAnsi="Times New Roman" w:cs="Times New Roman"/>
          <w:sz w:val="24"/>
          <w:szCs w:val="24"/>
        </w:rPr>
        <w:t>For diagnosis of</w:t>
      </w:r>
      <w:r w:rsidR="00E22433" w:rsidRPr="009E7E65">
        <w:rPr>
          <w:rFonts w:ascii="Times New Roman" w:hAnsi="Times New Roman" w:cs="Times New Roman"/>
          <w:sz w:val="24"/>
          <w:szCs w:val="24"/>
        </w:rPr>
        <w:t xml:space="preserve"> CAV 2</w:t>
      </w:r>
      <w:r>
        <w:rPr>
          <w:rFonts w:ascii="Times New Roman" w:hAnsi="Times New Roman" w:cs="Times New Roman"/>
          <w:sz w:val="24"/>
          <w:szCs w:val="24"/>
        </w:rPr>
        <w:t xml:space="preserve"> infection either </w:t>
      </w:r>
      <w:r w:rsidR="00E22433" w:rsidRPr="009E7E65">
        <w:rPr>
          <w:rFonts w:ascii="Times New Roman" w:hAnsi="Times New Roman" w:cs="Times New Roman"/>
          <w:sz w:val="24"/>
          <w:szCs w:val="24"/>
        </w:rPr>
        <w:t xml:space="preserve">cultivation </w:t>
      </w:r>
      <w:r>
        <w:rPr>
          <w:rFonts w:ascii="Times New Roman" w:hAnsi="Times New Roman" w:cs="Times New Roman"/>
          <w:sz w:val="24"/>
          <w:szCs w:val="24"/>
        </w:rPr>
        <w:t xml:space="preserve">of the virus in </w:t>
      </w:r>
      <w:r w:rsidR="00E22433" w:rsidRPr="009E7E65">
        <w:rPr>
          <w:rFonts w:ascii="Times New Roman" w:hAnsi="Times New Roman" w:cs="Times New Roman"/>
          <w:sz w:val="24"/>
          <w:szCs w:val="24"/>
        </w:rPr>
        <w:t>primary dog kidney cells</w:t>
      </w:r>
      <w:r>
        <w:rPr>
          <w:rFonts w:ascii="Times New Roman" w:hAnsi="Times New Roman" w:cs="Times New Roman"/>
          <w:sz w:val="24"/>
          <w:szCs w:val="24"/>
        </w:rPr>
        <w:t xml:space="preserve"> (Ditchfield et al., 1962) or </w:t>
      </w:r>
      <w:r w:rsidR="00E22433" w:rsidRPr="009E7E65">
        <w:rPr>
          <w:rFonts w:ascii="Times New Roman" w:hAnsi="Times New Roman" w:cs="Times New Roman"/>
          <w:sz w:val="24"/>
          <w:szCs w:val="24"/>
        </w:rPr>
        <w:t xml:space="preserve">immunofluorescence </w:t>
      </w:r>
      <w:r>
        <w:rPr>
          <w:rFonts w:ascii="Times New Roman" w:hAnsi="Times New Roman" w:cs="Times New Roman"/>
          <w:sz w:val="24"/>
          <w:szCs w:val="24"/>
        </w:rPr>
        <w:t xml:space="preserve">assay </w:t>
      </w:r>
      <w:r w:rsidR="00E22433" w:rsidRPr="009E7E65">
        <w:rPr>
          <w:rFonts w:ascii="Times New Roman" w:hAnsi="Times New Roman" w:cs="Times New Roman"/>
          <w:sz w:val="24"/>
          <w:szCs w:val="24"/>
        </w:rPr>
        <w:t>(Buonavoglia and Martella, 2007)</w:t>
      </w:r>
      <w:r>
        <w:rPr>
          <w:rFonts w:ascii="Times New Roman" w:hAnsi="Times New Roman" w:cs="Times New Roman"/>
          <w:sz w:val="24"/>
          <w:szCs w:val="24"/>
        </w:rPr>
        <w:t xml:space="preserve"> or</w:t>
      </w:r>
      <w:r w:rsidR="00E22433" w:rsidRPr="009E7E65">
        <w:rPr>
          <w:rFonts w:ascii="Times New Roman" w:hAnsi="Times New Roman" w:cs="Times New Roman"/>
          <w:sz w:val="24"/>
          <w:szCs w:val="24"/>
        </w:rPr>
        <w:t xml:space="preserve"> polymerase chain reaction (Hu et al., 2001)</w:t>
      </w:r>
      <w:r>
        <w:rPr>
          <w:rFonts w:ascii="Times New Roman" w:hAnsi="Times New Roman" w:cs="Times New Roman"/>
          <w:sz w:val="24"/>
          <w:szCs w:val="24"/>
        </w:rPr>
        <w:t xml:space="preserve"> or</w:t>
      </w:r>
      <w:r w:rsidR="00E22433" w:rsidRPr="009E7E65">
        <w:rPr>
          <w:rFonts w:ascii="Times New Roman" w:hAnsi="Times New Roman" w:cs="Times New Roman"/>
          <w:sz w:val="24"/>
          <w:szCs w:val="24"/>
        </w:rPr>
        <w:t xml:space="preserve"> virus precipitation</w:t>
      </w:r>
      <w:r>
        <w:rPr>
          <w:rFonts w:ascii="Times New Roman" w:hAnsi="Times New Roman" w:cs="Times New Roman"/>
          <w:sz w:val="24"/>
          <w:szCs w:val="24"/>
        </w:rPr>
        <w:t xml:space="preserve"> or</w:t>
      </w:r>
      <w:r w:rsidR="00E22433" w:rsidRPr="009E7E65">
        <w:rPr>
          <w:rFonts w:ascii="Times New Roman" w:hAnsi="Times New Roman" w:cs="Times New Roman"/>
          <w:sz w:val="24"/>
          <w:szCs w:val="24"/>
        </w:rPr>
        <w:t xml:space="preserve"> hemagglutination inhibition</w:t>
      </w:r>
      <w:r>
        <w:rPr>
          <w:rFonts w:ascii="Times New Roman" w:hAnsi="Times New Roman" w:cs="Times New Roman"/>
          <w:sz w:val="24"/>
          <w:szCs w:val="24"/>
        </w:rPr>
        <w:t xml:space="preserve"> or</w:t>
      </w:r>
      <w:r w:rsidR="00E22433" w:rsidRPr="009E7E65">
        <w:rPr>
          <w:rFonts w:ascii="Times New Roman" w:hAnsi="Times New Roman" w:cs="Times New Roman"/>
          <w:sz w:val="24"/>
          <w:szCs w:val="24"/>
        </w:rPr>
        <w:t xml:space="preserve"> complement fixation</w:t>
      </w:r>
      <w:r>
        <w:rPr>
          <w:rFonts w:ascii="Times New Roman" w:hAnsi="Times New Roman" w:cs="Times New Roman"/>
          <w:sz w:val="24"/>
          <w:szCs w:val="24"/>
        </w:rPr>
        <w:t xml:space="preserve"> or </w:t>
      </w:r>
      <w:r w:rsidR="00E22433" w:rsidRPr="009E7E65">
        <w:rPr>
          <w:rFonts w:ascii="Times New Roman" w:hAnsi="Times New Roman" w:cs="Times New Roman"/>
          <w:sz w:val="24"/>
          <w:szCs w:val="24"/>
        </w:rPr>
        <w:t xml:space="preserve"> agar gel diffusion </w:t>
      </w:r>
      <w:r>
        <w:rPr>
          <w:rFonts w:ascii="Times New Roman" w:hAnsi="Times New Roman" w:cs="Times New Roman"/>
          <w:sz w:val="24"/>
          <w:szCs w:val="24"/>
        </w:rPr>
        <w:t>or</w:t>
      </w:r>
      <w:r w:rsidR="00E22433" w:rsidRPr="009E7E65">
        <w:rPr>
          <w:rFonts w:ascii="Times New Roman" w:hAnsi="Times New Roman" w:cs="Times New Roman"/>
          <w:sz w:val="24"/>
          <w:szCs w:val="24"/>
        </w:rPr>
        <w:t xml:space="preserve"> </w:t>
      </w:r>
      <w:r>
        <w:rPr>
          <w:rFonts w:ascii="Times New Roman" w:hAnsi="Times New Roman" w:cs="Times New Roman"/>
          <w:sz w:val="24"/>
          <w:szCs w:val="24"/>
        </w:rPr>
        <w:t xml:space="preserve">virus </w:t>
      </w:r>
      <w:r w:rsidR="00E22433" w:rsidRPr="009E7E65">
        <w:rPr>
          <w:rFonts w:ascii="Times New Roman" w:hAnsi="Times New Roman" w:cs="Times New Roman"/>
          <w:sz w:val="24"/>
          <w:szCs w:val="24"/>
        </w:rPr>
        <w:t>neutralization</w:t>
      </w:r>
      <w:r>
        <w:rPr>
          <w:rFonts w:ascii="Times New Roman" w:hAnsi="Times New Roman" w:cs="Times New Roman"/>
          <w:sz w:val="24"/>
          <w:szCs w:val="24"/>
        </w:rPr>
        <w:t xml:space="preserve"> tests have been used</w:t>
      </w:r>
      <w:r w:rsidR="00E22433" w:rsidRPr="009E7E65">
        <w:rPr>
          <w:rFonts w:ascii="Times New Roman" w:hAnsi="Times New Roman" w:cs="Times New Roman"/>
          <w:sz w:val="24"/>
          <w:szCs w:val="24"/>
        </w:rPr>
        <w:t xml:space="preserve"> (Koptopoulos et al., 1981) has been demonstrated.</w:t>
      </w:r>
    </w:p>
    <w:p w:rsidR="00E22433" w:rsidRPr="009E7E65" w:rsidRDefault="004A5EF4" w:rsidP="00E22433">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minor cause of kennel cough is </w:t>
      </w:r>
      <w:r w:rsidR="00E22433" w:rsidRPr="009E7E65">
        <w:rPr>
          <w:rFonts w:ascii="Times New Roman" w:hAnsi="Times New Roman" w:cs="Times New Roman"/>
          <w:sz w:val="24"/>
          <w:szCs w:val="24"/>
        </w:rPr>
        <w:t>Canine parainfluenza virus (Erles et al</w:t>
      </w:r>
      <w:r w:rsidR="00005698">
        <w:rPr>
          <w:rFonts w:ascii="Times New Roman" w:hAnsi="Times New Roman" w:cs="Times New Roman"/>
          <w:sz w:val="24"/>
          <w:szCs w:val="24"/>
        </w:rPr>
        <w:t xml:space="preserve">. 2004). For the detection </w:t>
      </w:r>
      <w:r w:rsidR="00B96B64" w:rsidRPr="009E7E65">
        <w:rPr>
          <w:rFonts w:ascii="Times New Roman" w:hAnsi="Times New Roman" w:cs="Times New Roman"/>
          <w:sz w:val="24"/>
          <w:szCs w:val="24"/>
        </w:rPr>
        <w:t xml:space="preserve">of </w:t>
      </w:r>
      <w:r w:rsidR="00E22433" w:rsidRPr="009E7E65">
        <w:rPr>
          <w:rFonts w:ascii="Times New Roman" w:hAnsi="Times New Roman" w:cs="Times New Roman"/>
          <w:sz w:val="24"/>
          <w:szCs w:val="24"/>
        </w:rPr>
        <w:t>virus</w:t>
      </w:r>
      <w:r w:rsidR="00005698">
        <w:rPr>
          <w:rFonts w:ascii="Times New Roman" w:hAnsi="Times New Roman" w:cs="Times New Roman"/>
          <w:sz w:val="24"/>
          <w:szCs w:val="24"/>
        </w:rPr>
        <w:t>,</w:t>
      </w:r>
      <w:r w:rsidR="00E22433" w:rsidRPr="009E7E65">
        <w:rPr>
          <w:rFonts w:ascii="Times New Roman" w:hAnsi="Times New Roman" w:cs="Times New Roman"/>
          <w:sz w:val="24"/>
          <w:szCs w:val="24"/>
        </w:rPr>
        <w:t xml:space="preserve"> hemadsorption or immunofluorescence (Crandell et al., 1968), RT-PCR (</w:t>
      </w:r>
      <w:r w:rsidR="009E7E65" w:rsidRPr="009E7E65">
        <w:rPr>
          <w:rFonts w:ascii="Times New Roman" w:hAnsi="Times New Roman" w:cs="Times New Roman"/>
          <w:sz w:val="24"/>
          <w:szCs w:val="24"/>
        </w:rPr>
        <w:t xml:space="preserve">Erles </w:t>
      </w:r>
      <w:r w:rsidR="00E22433" w:rsidRPr="009E7E65">
        <w:rPr>
          <w:rFonts w:ascii="Times New Roman" w:hAnsi="Times New Roman" w:cs="Times New Roman"/>
          <w:sz w:val="24"/>
          <w:szCs w:val="24"/>
        </w:rPr>
        <w:t>et al., 2004), hemagglutination inhibition and the virus neutralization test</w:t>
      </w:r>
      <w:r>
        <w:rPr>
          <w:rFonts w:ascii="Times New Roman" w:hAnsi="Times New Roman" w:cs="Times New Roman"/>
          <w:sz w:val="24"/>
          <w:szCs w:val="24"/>
        </w:rPr>
        <w:t>s</w:t>
      </w:r>
      <w:r w:rsidR="00E22433" w:rsidRPr="009E7E65">
        <w:rPr>
          <w:rFonts w:ascii="Times New Roman" w:hAnsi="Times New Roman" w:cs="Times New Roman"/>
          <w:sz w:val="24"/>
          <w:szCs w:val="24"/>
        </w:rPr>
        <w:t xml:space="preserve"> ha</w:t>
      </w:r>
      <w:r>
        <w:rPr>
          <w:rFonts w:ascii="Times New Roman" w:hAnsi="Times New Roman" w:cs="Times New Roman"/>
          <w:sz w:val="24"/>
          <w:szCs w:val="24"/>
        </w:rPr>
        <w:t>ve</w:t>
      </w:r>
      <w:r w:rsidR="00E22433" w:rsidRPr="009E7E65">
        <w:rPr>
          <w:rFonts w:ascii="Times New Roman" w:hAnsi="Times New Roman" w:cs="Times New Roman"/>
          <w:sz w:val="24"/>
          <w:szCs w:val="24"/>
        </w:rPr>
        <w:t xml:space="preserve"> been demonstrated.</w:t>
      </w:r>
    </w:p>
    <w:p w:rsidR="00E22433" w:rsidRPr="009E7E65" w:rsidRDefault="004A5EF4" w:rsidP="003934A5">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Rarely </w:t>
      </w:r>
      <w:r w:rsidR="00E22433" w:rsidRPr="009E7E65">
        <w:rPr>
          <w:rFonts w:ascii="Times New Roman" w:hAnsi="Times New Roman" w:cs="Times New Roman"/>
          <w:sz w:val="24"/>
          <w:szCs w:val="24"/>
        </w:rPr>
        <w:t xml:space="preserve">Canine </w:t>
      </w:r>
      <w:r w:rsidR="00E22433" w:rsidRPr="004A5EF4">
        <w:rPr>
          <w:rFonts w:ascii="Times New Roman" w:hAnsi="Times New Roman" w:cs="Times New Roman"/>
          <w:i/>
          <w:sz w:val="24"/>
          <w:szCs w:val="24"/>
        </w:rPr>
        <w:t>Herpes</w:t>
      </w:r>
      <w:r w:rsidR="00E22433" w:rsidRPr="009E7E65">
        <w:rPr>
          <w:rFonts w:ascii="Times New Roman" w:hAnsi="Times New Roman" w:cs="Times New Roman"/>
          <w:sz w:val="24"/>
          <w:szCs w:val="24"/>
        </w:rPr>
        <w:t xml:space="preserve"> virus (Sagazio et al., 1998)</w:t>
      </w:r>
      <w:r>
        <w:rPr>
          <w:rFonts w:ascii="Times New Roman" w:hAnsi="Times New Roman" w:cs="Times New Roman"/>
          <w:sz w:val="24"/>
          <w:szCs w:val="24"/>
        </w:rPr>
        <w:t>, m</w:t>
      </w:r>
      <w:r w:rsidR="00E22433" w:rsidRPr="009E7E65">
        <w:rPr>
          <w:rFonts w:ascii="Times New Roman" w:hAnsi="Times New Roman" w:cs="Times New Roman"/>
          <w:sz w:val="24"/>
          <w:szCs w:val="24"/>
        </w:rPr>
        <w:t xml:space="preserve">ammalian </w:t>
      </w:r>
      <w:r w:rsidRPr="004A5EF4">
        <w:rPr>
          <w:rFonts w:ascii="Times New Roman" w:hAnsi="Times New Roman" w:cs="Times New Roman"/>
          <w:i/>
          <w:sz w:val="24"/>
          <w:szCs w:val="24"/>
        </w:rPr>
        <w:t>R</w:t>
      </w:r>
      <w:r w:rsidR="00E22433" w:rsidRPr="004A5EF4">
        <w:rPr>
          <w:rFonts w:ascii="Times New Roman" w:hAnsi="Times New Roman" w:cs="Times New Roman"/>
          <w:i/>
          <w:sz w:val="24"/>
          <w:szCs w:val="24"/>
        </w:rPr>
        <w:t>eo</w:t>
      </w:r>
      <w:r>
        <w:rPr>
          <w:rFonts w:ascii="Times New Roman" w:hAnsi="Times New Roman" w:cs="Times New Roman"/>
          <w:sz w:val="24"/>
          <w:szCs w:val="24"/>
        </w:rPr>
        <w:t xml:space="preserve"> </w:t>
      </w:r>
      <w:r w:rsidR="00357C2A">
        <w:rPr>
          <w:rFonts w:ascii="Times New Roman" w:hAnsi="Times New Roman" w:cs="Times New Roman"/>
          <w:sz w:val="24"/>
          <w:szCs w:val="24"/>
        </w:rPr>
        <w:t xml:space="preserve">virus </w:t>
      </w:r>
      <w:r w:rsidR="00E22433" w:rsidRPr="009E7E65">
        <w:rPr>
          <w:rFonts w:ascii="Times New Roman" w:hAnsi="Times New Roman" w:cs="Times New Roman"/>
          <w:sz w:val="24"/>
          <w:szCs w:val="24"/>
        </w:rPr>
        <w:t>(Binn et al., 1977)</w:t>
      </w:r>
      <w:r w:rsidR="00357C2A">
        <w:rPr>
          <w:rFonts w:ascii="Times New Roman" w:hAnsi="Times New Roman" w:cs="Times New Roman"/>
          <w:sz w:val="24"/>
          <w:szCs w:val="24"/>
        </w:rPr>
        <w:t>,</w:t>
      </w:r>
      <w:r w:rsidR="00E22433" w:rsidRPr="009E7E65">
        <w:rPr>
          <w:rFonts w:ascii="Times New Roman" w:hAnsi="Times New Roman" w:cs="Times New Roman"/>
          <w:sz w:val="24"/>
          <w:szCs w:val="24"/>
        </w:rPr>
        <w:t xml:space="preserve"> Canine distemper virus and canine respiratory corona virus</w:t>
      </w:r>
      <w:r w:rsidR="00357C2A">
        <w:rPr>
          <w:rFonts w:ascii="Times New Roman" w:hAnsi="Times New Roman" w:cs="Times New Roman"/>
          <w:sz w:val="24"/>
          <w:szCs w:val="24"/>
        </w:rPr>
        <w:t>,</w:t>
      </w:r>
      <w:r w:rsidR="00E22433" w:rsidRPr="009E7E65">
        <w:rPr>
          <w:rFonts w:ascii="Times New Roman" w:hAnsi="Times New Roman" w:cs="Times New Roman"/>
          <w:sz w:val="24"/>
          <w:szCs w:val="24"/>
        </w:rPr>
        <w:t xml:space="preserve"> </w:t>
      </w:r>
      <w:r w:rsidR="00E22433" w:rsidRPr="009E7E65">
        <w:rPr>
          <w:rFonts w:ascii="Times New Roman" w:hAnsi="Times New Roman" w:cs="Times New Roman"/>
          <w:i/>
          <w:iCs/>
          <w:sz w:val="24"/>
          <w:szCs w:val="24"/>
        </w:rPr>
        <w:t xml:space="preserve">S. equi </w:t>
      </w:r>
      <w:r w:rsidR="00E22433" w:rsidRPr="009E7E65">
        <w:rPr>
          <w:rFonts w:ascii="Times New Roman" w:hAnsi="Times New Roman" w:cs="Times New Roman"/>
          <w:sz w:val="24"/>
          <w:szCs w:val="24"/>
        </w:rPr>
        <w:t xml:space="preserve">subsp. </w:t>
      </w:r>
      <w:r w:rsidR="00E22433" w:rsidRPr="009E7E65">
        <w:rPr>
          <w:rFonts w:ascii="Times New Roman" w:hAnsi="Times New Roman" w:cs="Times New Roman"/>
          <w:i/>
          <w:iCs/>
          <w:sz w:val="24"/>
          <w:szCs w:val="24"/>
        </w:rPr>
        <w:t xml:space="preserve">zooepidemicus </w:t>
      </w:r>
      <w:r w:rsidR="00E22433" w:rsidRPr="009E7E65">
        <w:rPr>
          <w:rFonts w:ascii="Times New Roman" w:hAnsi="Times New Roman" w:cs="Times New Roman"/>
          <w:sz w:val="24"/>
          <w:szCs w:val="24"/>
        </w:rPr>
        <w:t xml:space="preserve">and </w:t>
      </w:r>
      <w:r w:rsidR="00E22433" w:rsidRPr="009E7E65">
        <w:rPr>
          <w:rFonts w:ascii="Times New Roman" w:hAnsi="Times New Roman" w:cs="Times New Roman"/>
          <w:i/>
          <w:sz w:val="24"/>
          <w:szCs w:val="24"/>
        </w:rPr>
        <w:t>Mycoplasma cynos</w:t>
      </w:r>
      <w:r w:rsidR="00E22433" w:rsidRPr="009E7E65">
        <w:rPr>
          <w:rFonts w:ascii="Times New Roman" w:hAnsi="Times New Roman" w:cs="Times New Roman"/>
          <w:sz w:val="24"/>
          <w:szCs w:val="24"/>
        </w:rPr>
        <w:t xml:space="preserve"> </w:t>
      </w:r>
      <w:r w:rsidR="00357C2A" w:rsidRPr="009E7E65">
        <w:rPr>
          <w:rFonts w:ascii="Times New Roman" w:hAnsi="Times New Roman" w:cs="Times New Roman"/>
          <w:iCs/>
          <w:sz w:val="24"/>
          <w:szCs w:val="24"/>
        </w:rPr>
        <w:t>(</w:t>
      </w:r>
      <w:r w:rsidR="00357C2A" w:rsidRPr="009E7E65">
        <w:rPr>
          <w:rFonts w:ascii="Times New Roman" w:hAnsi="Times New Roman" w:cs="Times New Roman"/>
          <w:sz w:val="24"/>
          <w:szCs w:val="24"/>
        </w:rPr>
        <w:t xml:space="preserve">Chalker et al., 2003) </w:t>
      </w:r>
      <w:r w:rsidR="00357C2A">
        <w:rPr>
          <w:rFonts w:ascii="Times New Roman" w:hAnsi="Times New Roman" w:cs="Times New Roman"/>
          <w:sz w:val="24"/>
          <w:szCs w:val="24"/>
        </w:rPr>
        <w:t>may also be cause of kennel cough</w:t>
      </w:r>
      <w:r w:rsidR="00357C2A" w:rsidRPr="009E7E65">
        <w:rPr>
          <w:rFonts w:ascii="Times New Roman" w:hAnsi="Times New Roman" w:cs="Times New Roman"/>
          <w:sz w:val="24"/>
          <w:szCs w:val="24"/>
        </w:rPr>
        <w:t xml:space="preserve"> </w:t>
      </w:r>
      <w:r w:rsidR="00357C2A">
        <w:rPr>
          <w:rFonts w:ascii="Times New Roman" w:hAnsi="Times New Roman" w:cs="Times New Roman"/>
          <w:sz w:val="24"/>
          <w:szCs w:val="24"/>
        </w:rPr>
        <w:t>in</w:t>
      </w:r>
      <w:r w:rsidR="00E22433" w:rsidRPr="009E7E65">
        <w:rPr>
          <w:rFonts w:ascii="Times New Roman" w:hAnsi="Times New Roman" w:cs="Times New Roman"/>
          <w:sz w:val="24"/>
          <w:szCs w:val="24"/>
        </w:rPr>
        <w:t xml:space="preserve"> dogs.</w:t>
      </w:r>
    </w:p>
    <w:p w:rsidR="00005698" w:rsidRDefault="00005698" w:rsidP="00E22433">
      <w:pPr>
        <w:autoSpaceDE w:val="0"/>
        <w:autoSpaceDN w:val="0"/>
        <w:adjustRightInd w:val="0"/>
        <w:spacing w:after="0" w:line="360" w:lineRule="auto"/>
        <w:ind w:firstLine="720"/>
        <w:jc w:val="both"/>
        <w:rPr>
          <w:rFonts w:ascii="Times New Roman" w:hAnsi="Times New Roman" w:cs="Times New Roman"/>
          <w:sz w:val="24"/>
          <w:szCs w:val="24"/>
        </w:rPr>
      </w:pPr>
    </w:p>
    <w:p w:rsidR="00005698" w:rsidRPr="00005698" w:rsidRDefault="00795B2E" w:rsidP="00005698">
      <w:pPr>
        <w:autoSpaceDE w:val="0"/>
        <w:autoSpaceDN w:val="0"/>
        <w:adjustRightInd w:val="0"/>
        <w:spacing w:after="0" w:line="360" w:lineRule="auto"/>
        <w:jc w:val="both"/>
        <w:rPr>
          <w:rFonts w:ascii="Times New Roman" w:hAnsi="Times New Roman" w:cs="Times New Roman"/>
          <w:b/>
          <w:sz w:val="24"/>
          <w:szCs w:val="24"/>
        </w:rPr>
      </w:pPr>
      <w:r w:rsidRPr="00005698">
        <w:rPr>
          <w:rFonts w:ascii="Times New Roman" w:hAnsi="Times New Roman" w:cs="Times New Roman"/>
          <w:b/>
          <w:sz w:val="24"/>
          <w:szCs w:val="24"/>
        </w:rPr>
        <w:t>CLINICAL FEATURES</w:t>
      </w:r>
      <w:r w:rsidRPr="002E5E4A">
        <w:rPr>
          <w:rFonts w:ascii="Times New Roman" w:hAnsi="Times New Roman" w:cs="Times New Roman"/>
          <w:b/>
          <w:sz w:val="24"/>
          <w:szCs w:val="24"/>
        </w:rPr>
        <w:t xml:space="preserve"> </w:t>
      </w:r>
      <w:r>
        <w:rPr>
          <w:rFonts w:ascii="Times New Roman" w:hAnsi="Times New Roman" w:cs="Times New Roman"/>
          <w:b/>
          <w:sz w:val="24"/>
          <w:szCs w:val="24"/>
        </w:rPr>
        <w:t>OF B</w:t>
      </w:r>
      <w:r w:rsidRPr="00005698">
        <w:rPr>
          <w:rFonts w:ascii="Times New Roman" w:hAnsi="Times New Roman" w:cs="Times New Roman"/>
          <w:b/>
          <w:sz w:val="24"/>
          <w:szCs w:val="24"/>
        </w:rPr>
        <w:t>ORDETELLOSIS</w:t>
      </w:r>
    </w:p>
    <w:p w:rsidR="00E22433" w:rsidRPr="009E7E65" w:rsidRDefault="00E22433" w:rsidP="00E22433">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sz w:val="24"/>
          <w:szCs w:val="24"/>
        </w:rPr>
        <w:t>Bordetellosis comprise</w:t>
      </w:r>
      <w:r w:rsidR="00B96B64" w:rsidRPr="009E7E65">
        <w:rPr>
          <w:rFonts w:ascii="Times New Roman" w:hAnsi="Times New Roman" w:cs="Times New Roman"/>
          <w:sz w:val="24"/>
          <w:szCs w:val="24"/>
        </w:rPr>
        <w:t>s</w:t>
      </w:r>
      <w:r w:rsidRPr="009E7E65">
        <w:rPr>
          <w:rFonts w:ascii="Times New Roman" w:hAnsi="Times New Roman" w:cs="Times New Roman"/>
          <w:sz w:val="24"/>
          <w:szCs w:val="24"/>
        </w:rPr>
        <w:t xml:space="preserve"> of two clinical forms. The most common uncomplicated form is associated with dry hacking cough, gagging and retching behavior</w:t>
      </w:r>
      <w:r w:rsidR="00357C2A">
        <w:rPr>
          <w:rFonts w:ascii="Times New Roman" w:hAnsi="Times New Roman" w:cs="Times New Roman"/>
          <w:sz w:val="24"/>
          <w:szCs w:val="24"/>
        </w:rPr>
        <w:t xml:space="preserve"> in dogs</w:t>
      </w:r>
      <w:r w:rsidRPr="009E7E65">
        <w:rPr>
          <w:rFonts w:ascii="Times New Roman" w:hAnsi="Times New Roman" w:cs="Times New Roman"/>
          <w:sz w:val="24"/>
          <w:szCs w:val="24"/>
        </w:rPr>
        <w:t xml:space="preserve">. The other </w:t>
      </w:r>
      <w:r w:rsidR="00357C2A">
        <w:rPr>
          <w:rFonts w:ascii="Times New Roman" w:hAnsi="Times New Roman" w:cs="Times New Roman"/>
          <w:sz w:val="24"/>
          <w:szCs w:val="24"/>
        </w:rPr>
        <w:t>form,</w:t>
      </w:r>
      <w:r w:rsidRPr="009E7E65">
        <w:rPr>
          <w:rFonts w:ascii="Times New Roman" w:hAnsi="Times New Roman" w:cs="Times New Roman"/>
          <w:sz w:val="24"/>
          <w:szCs w:val="24"/>
        </w:rPr>
        <w:t xml:space="preserve"> complicated form</w:t>
      </w:r>
      <w:r w:rsidR="00357C2A">
        <w:rPr>
          <w:rFonts w:ascii="Times New Roman" w:hAnsi="Times New Roman" w:cs="Times New Roman"/>
          <w:sz w:val="24"/>
          <w:szCs w:val="24"/>
        </w:rPr>
        <w:t>,</w:t>
      </w:r>
      <w:r w:rsidRPr="009E7E65">
        <w:rPr>
          <w:rFonts w:ascii="Times New Roman" w:hAnsi="Times New Roman" w:cs="Times New Roman"/>
          <w:sz w:val="24"/>
          <w:szCs w:val="24"/>
        </w:rPr>
        <w:t xml:space="preserve"> is characterized by wet cough is common in puppies or immuno-compromised dogs. The disease is associated with mucoid discharges and signs of systemic </w:t>
      </w:r>
      <w:r w:rsidR="00357C2A">
        <w:rPr>
          <w:rFonts w:ascii="Times New Roman" w:hAnsi="Times New Roman" w:cs="Times New Roman"/>
          <w:sz w:val="24"/>
          <w:szCs w:val="24"/>
        </w:rPr>
        <w:t>infection</w:t>
      </w:r>
      <w:r w:rsidRPr="009E7E65">
        <w:rPr>
          <w:rFonts w:ascii="Times New Roman" w:hAnsi="Times New Roman" w:cs="Times New Roman"/>
          <w:sz w:val="24"/>
          <w:szCs w:val="24"/>
        </w:rPr>
        <w:t xml:space="preserve"> including pyrexia, anorexia, chorioretinitis, vomiting and diarrhoea (Goodnow 1980</w:t>
      </w:r>
      <w:r w:rsidR="00005698">
        <w:rPr>
          <w:rFonts w:ascii="Times New Roman" w:hAnsi="Times New Roman" w:cs="Times New Roman"/>
          <w:sz w:val="24"/>
          <w:szCs w:val="24"/>
        </w:rPr>
        <w:t>;</w:t>
      </w:r>
      <w:r w:rsidRPr="009E7E65">
        <w:rPr>
          <w:rFonts w:ascii="Times New Roman" w:hAnsi="Times New Roman" w:cs="Times New Roman"/>
          <w:sz w:val="24"/>
          <w:szCs w:val="24"/>
        </w:rPr>
        <w:t xml:space="preserve"> Harkness and Wagner, 1995; Keil and Fenwick, 1998; Speakman et al., 1999) leading to death</w:t>
      </w:r>
      <w:r w:rsidR="00357C2A">
        <w:rPr>
          <w:rFonts w:ascii="Times New Roman" w:hAnsi="Times New Roman" w:cs="Times New Roman"/>
          <w:sz w:val="24"/>
          <w:szCs w:val="24"/>
        </w:rPr>
        <w:t xml:space="preserve"> of the pup</w:t>
      </w:r>
      <w:r w:rsidRPr="009E7E65">
        <w:rPr>
          <w:rFonts w:ascii="Times New Roman" w:hAnsi="Times New Roman" w:cs="Times New Roman"/>
          <w:sz w:val="24"/>
          <w:szCs w:val="24"/>
        </w:rPr>
        <w:t xml:space="preserve">. Incubation period ranges between 1 to 8 days showing clinical signs for 1-2 weeks. Infected dogs </w:t>
      </w:r>
      <w:r w:rsidR="00357C2A">
        <w:rPr>
          <w:rFonts w:ascii="Times New Roman" w:hAnsi="Times New Roman" w:cs="Times New Roman"/>
          <w:sz w:val="24"/>
          <w:szCs w:val="24"/>
        </w:rPr>
        <w:t xml:space="preserve">may </w:t>
      </w:r>
      <w:r w:rsidRPr="009E7E65">
        <w:rPr>
          <w:rFonts w:ascii="Times New Roman" w:hAnsi="Times New Roman" w:cs="Times New Roman"/>
          <w:sz w:val="24"/>
          <w:szCs w:val="24"/>
        </w:rPr>
        <w:t xml:space="preserve">shed the </w:t>
      </w:r>
      <w:r w:rsidR="00357C2A">
        <w:rPr>
          <w:rFonts w:ascii="Times New Roman" w:hAnsi="Times New Roman" w:cs="Times New Roman"/>
          <w:sz w:val="24"/>
          <w:szCs w:val="24"/>
        </w:rPr>
        <w:t>pathogen</w:t>
      </w:r>
      <w:r w:rsidRPr="009E7E65">
        <w:rPr>
          <w:rFonts w:ascii="Times New Roman" w:hAnsi="Times New Roman" w:cs="Times New Roman"/>
          <w:sz w:val="24"/>
          <w:szCs w:val="24"/>
        </w:rPr>
        <w:t xml:space="preserve"> for 2-3 months </w:t>
      </w:r>
      <w:r w:rsidR="00357C2A">
        <w:rPr>
          <w:rFonts w:ascii="Times New Roman" w:hAnsi="Times New Roman" w:cs="Times New Roman"/>
          <w:sz w:val="24"/>
          <w:szCs w:val="24"/>
        </w:rPr>
        <w:t>after</w:t>
      </w:r>
      <w:r w:rsidRPr="009E7E65">
        <w:rPr>
          <w:rFonts w:ascii="Times New Roman" w:hAnsi="Times New Roman" w:cs="Times New Roman"/>
          <w:sz w:val="24"/>
          <w:szCs w:val="24"/>
        </w:rPr>
        <w:t xml:space="preserve"> clinical recovery (</w:t>
      </w:r>
      <w:r w:rsidRPr="009E7E65">
        <w:rPr>
          <w:rFonts w:ascii="Times New Roman" w:hAnsi="Times New Roman" w:cs="Times New Roman"/>
          <w:bCs/>
          <w:sz w:val="24"/>
          <w:szCs w:val="24"/>
        </w:rPr>
        <w:t>Edinboro et al., 2004</w:t>
      </w:r>
      <w:r w:rsidRPr="009E7E65">
        <w:rPr>
          <w:rFonts w:ascii="Times New Roman" w:hAnsi="Times New Roman" w:cs="Times New Roman"/>
          <w:sz w:val="24"/>
          <w:szCs w:val="24"/>
        </w:rPr>
        <w:t xml:space="preserve">).  </w:t>
      </w:r>
    </w:p>
    <w:p w:rsidR="00E22433" w:rsidRPr="009E7E65" w:rsidRDefault="00E22433" w:rsidP="00E0258B">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sz w:val="24"/>
          <w:szCs w:val="24"/>
        </w:rPr>
        <w:t xml:space="preserve">The genus </w:t>
      </w:r>
      <w:r w:rsidRPr="00357C2A">
        <w:rPr>
          <w:rFonts w:ascii="Times New Roman" w:hAnsi="Times New Roman" w:cs="Times New Roman"/>
          <w:i/>
          <w:sz w:val="24"/>
          <w:szCs w:val="24"/>
        </w:rPr>
        <w:t>Bordetella</w:t>
      </w:r>
      <w:r w:rsidRPr="009E7E65">
        <w:rPr>
          <w:rFonts w:ascii="Times New Roman" w:hAnsi="Times New Roman" w:cs="Times New Roman"/>
          <w:sz w:val="24"/>
          <w:szCs w:val="24"/>
        </w:rPr>
        <w:t xml:space="preserve"> belong</w:t>
      </w:r>
      <w:r w:rsidR="00357C2A">
        <w:rPr>
          <w:rFonts w:ascii="Times New Roman" w:hAnsi="Times New Roman" w:cs="Times New Roman"/>
          <w:sz w:val="24"/>
          <w:szCs w:val="24"/>
        </w:rPr>
        <w:t>ing</w:t>
      </w:r>
      <w:r w:rsidRPr="009E7E65">
        <w:rPr>
          <w:rFonts w:ascii="Times New Roman" w:hAnsi="Times New Roman" w:cs="Times New Roman"/>
          <w:sz w:val="24"/>
          <w:szCs w:val="24"/>
        </w:rPr>
        <w:t xml:space="preserve"> to family </w:t>
      </w:r>
      <w:r w:rsidRPr="009E7E65">
        <w:rPr>
          <w:rFonts w:ascii="Times New Roman" w:hAnsi="Times New Roman" w:cs="Times New Roman"/>
          <w:i/>
          <w:iCs/>
          <w:sz w:val="24"/>
          <w:szCs w:val="24"/>
        </w:rPr>
        <w:t xml:space="preserve">Alcaligenaceae </w:t>
      </w:r>
      <w:r w:rsidRPr="009E7E65">
        <w:rPr>
          <w:rFonts w:ascii="Times New Roman" w:hAnsi="Times New Roman" w:cs="Times New Roman"/>
          <w:sz w:val="24"/>
          <w:szCs w:val="24"/>
        </w:rPr>
        <w:t>(Gerlach et al</w:t>
      </w:r>
      <w:r w:rsidRPr="009E7E65">
        <w:rPr>
          <w:rFonts w:ascii="Times New Roman" w:hAnsi="Times New Roman" w:cs="Times New Roman"/>
          <w:i/>
          <w:sz w:val="24"/>
          <w:szCs w:val="24"/>
        </w:rPr>
        <w:t>.,</w:t>
      </w:r>
      <w:r w:rsidRPr="009E7E65">
        <w:rPr>
          <w:rFonts w:ascii="Times New Roman" w:hAnsi="Times New Roman" w:cs="Times New Roman"/>
          <w:sz w:val="24"/>
          <w:szCs w:val="24"/>
        </w:rPr>
        <w:t xml:space="preserve"> 2001) </w:t>
      </w:r>
      <w:r w:rsidR="00357C2A">
        <w:rPr>
          <w:rFonts w:ascii="Times New Roman" w:hAnsi="Times New Roman" w:cs="Times New Roman"/>
          <w:sz w:val="24"/>
          <w:szCs w:val="24"/>
        </w:rPr>
        <w:t>is</w:t>
      </w:r>
      <w:r w:rsidRPr="009E7E65">
        <w:rPr>
          <w:rFonts w:ascii="Times New Roman" w:hAnsi="Times New Roman" w:cs="Times New Roman"/>
          <w:sz w:val="24"/>
          <w:szCs w:val="24"/>
        </w:rPr>
        <w:t xml:space="preserve"> comprise</w:t>
      </w:r>
      <w:r w:rsidR="00357C2A">
        <w:rPr>
          <w:rFonts w:ascii="Times New Roman" w:hAnsi="Times New Roman" w:cs="Times New Roman"/>
          <w:sz w:val="24"/>
          <w:szCs w:val="24"/>
        </w:rPr>
        <w:t>d</w:t>
      </w:r>
      <w:r w:rsidRPr="009E7E65">
        <w:rPr>
          <w:rFonts w:ascii="Times New Roman" w:hAnsi="Times New Roman" w:cs="Times New Roman"/>
          <w:sz w:val="24"/>
          <w:szCs w:val="24"/>
        </w:rPr>
        <w:t xml:space="preserve"> of nine species as </w:t>
      </w:r>
      <w:r w:rsidRPr="009E7E65">
        <w:rPr>
          <w:rFonts w:ascii="Times New Roman" w:hAnsi="Times New Roman" w:cs="Times New Roman"/>
          <w:i/>
          <w:iCs/>
          <w:sz w:val="24"/>
          <w:szCs w:val="24"/>
        </w:rPr>
        <w:t>B</w:t>
      </w:r>
      <w:r w:rsidR="00357C2A">
        <w:rPr>
          <w:rFonts w:ascii="Times New Roman" w:hAnsi="Times New Roman" w:cs="Times New Roman"/>
          <w:i/>
          <w:iCs/>
          <w:sz w:val="24"/>
          <w:szCs w:val="24"/>
        </w:rPr>
        <w:t xml:space="preserve">. </w:t>
      </w:r>
      <w:r w:rsidRPr="009E7E65">
        <w:rPr>
          <w:rFonts w:ascii="Times New Roman" w:hAnsi="Times New Roman" w:cs="Times New Roman"/>
          <w:i/>
          <w:iCs/>
          <w:sz w:val="24"/>
          <w:szCs w:val="24"/>
        </w:rPr>
        <w:t>bronchiseptica</w:t>
      </w:r>
      <w:r w:rsidRPr="009E7E65">
        <w:rPr>
          <w:rFonts w:ascii="Times New Roman" w:hAnsi="Times New Roman" w:cs="Times New Roman"/>
          <w:sz w:val="24"/>
          <w:szCs w:val="24"/>
        </w:rPr>
        <w:t xml:space="preserve">, </w:t>
      </w:r>
      <w:r w:rsidRPr="009E7E65">
        <w:rPr>
          <w:rFonts w:ascii="Times New Roman" w:hAnsi="Times New Roman" w:cs="Times New Roman"/>
          <w:i/>
          <w:iCs/>
          <w:sz w:val="24"/>
          <w:szCs w:val="24"/>
        </w:rPr>
        <w:t>B. pertussis</w:t>
      </w:r>
      <w:r w:rsidRPr="009E7E65">
        <w:rPr>
          <w:rFonts w:ascii="Times New Roman" w:hAnsi="Times New Roman" w:cs="Times New Roman"/>
          <w:sz w:val="24"/>
          <w:szCs w:val="24"/>
        </w:rPr>
        <w:t xml:space="preserve">, </w:t>
      </w:r>
      <w:r w:rsidRPr="009E7E65">
        <w:rPr>
          <w:rFonts w:ascii="Times New Roman" w:hAnsi="Times New Roman" w:cs="Times New Roman"/>
          <w:i/>
          <w:iCs/>
          <w:sz w:val="24"/>
          <w:szCs w:val="24"/>
        </w:rPr>
        <w:t xml:space="preserve">B. parapertussis </w:t>
      </w:r>
      <w:r w:rsidRPr="009E7E65">
        <w:rPr>
          <w:rFonts w:ascii="Times New Roman" w:hAnsi="Times New Roman" w:cs="Times New Roman"/>
          <w:sz w:val="24"/>
          <w:szCs w:val="24"/>
        </w:rPr>
        <w:t xml:space="preserve">(human), </w:t>
      </w:r>
      <w:r w:rsidRPr="009E7E65">
        <w:rPr>
          <w:rFonts w:ascii="Times New Roman" w:hAnsi="Times New Roman" w:cs="Times New Roman"/>
          <w:i/>
          <w:iCs/>
          <w:sz w:val="24"/>
          <w:szCs w:val="24"/>
        </w:rPr>
        <w:t xml:space="preserve">B. parapertussis </w:t>
      </w:r>
      <w:r w:rsidRPr="009E7E65">
        <w:rPr>
          <w:rFonts w:ascii="Times New Roman" w:hAnsi="Times New Roman" w:cs="Times New Roman"/>
          <w:sz w:val="24"/>
          <w:szCs w:val="24"/>
        </w:rPr>
        <w:t xml:space="preserve">(ovine), </w:t>
      </w:r>
      <w:r w:rsidRPr="009E7E65">
        <w:rPr>
          <w:rFonts w:ascii="Times New Roman" w:hAnsi="Times New Roman" w:cs="Times New Roman"/>
          <w:i/>
          <w:iCs/>
          <w:sz w:val="24"/>
          <w:szCs w:val="24"/>
        </w:rPr>
        <w:t>B. hinzii</w:t>
      </w:r>
      <w:r w:rsidRPr="009E7E65">
        <w:rPr>
          <w:rFonts w:ascii="Times New Roman" w:hAnsi="Times New Roman" w:cs="Times New Roman"/>
          <w:sz w:val="24"/>
          <w:szCs w:val="24"/>
        </w:rPr>
        <w:t xml:space="preserve">, </w:t>
      </w:r>
      <w:r w:rsidRPr="009E7E65">
        <w:rPr>
          <w:rFonts w:ascii="Times New Roman" w:hAnsi="Times New Roman" w:cs="Times New Roman"/>
          <w:i/>
          <w:iCs/>
          <w:sz w:val="24"/>
          <w:szCs w:val="24"/>
        </w:rPr>
        <w:t>B. avium</w:t>
      </w:r>
      <w:r w:rsidRPr="009E7E65">
        <w:rPr>
          <w:rFonts w:ascii="Times New Roman" w:hAnsi="Times New Roman" w:cs="Times New Roman"/>
          <w:sz w:val="24"/>
          <w:szCs w:val="24"/>
        </w:rPr>
        <w:t xml:space="preserve">, </w:t>
      </w:r>
      <w:r w:rsidRPr="009E7E65">
        <w:rPr>
          <w:rFonts w:ascii="Times New Roman" w:hAnsi="Times New Roman" w:cs="Times New Roman"/>
          <w:i/>
          <w:iCs/>
          <w:sz w:val="24"/>
          <w:szCs w:val="24"/>
        </w:rPr>
        <w:t>B. holmseii</w:t>
      </w:r>
      <w:r w:rsidRPr="009E7E65">
        <w:rPr>
          <w:rFonts w:ascii="Times New Roman" w:hAnsi="Times New Roman" w:cs="Times New Roman"/>
          <w:sz w:val="24"/>
          <w:szCs w:val="24"/>
        </w:rPr>
        <w:t xml:space="preserve">, </w:t>
      </w:r>
      <w:r w:rsidRPr="009E7E65">
        <w:rPr>
          <w:rFonts w:ascii="Times New Roman" w:hAnsi="Times New Roman" w:cs="Times New Roman"/>
          <w:i/>
          <w:iCs/>
          <w:sz w:val="24"/>
          <w:szCs w:val="24"/>
        </w:rPr>
        <w:t xml:space="preserve">B. trematum </w:t>
      </w:r>
      <w:r w:rsidRPr="009E7E65">
        <w:rPr>
          <w:rFonts w:ascii="Times New Roman" w:hAnsi="Times New Roman" w:cs="Times New Roman"/>
          <w:sz w:val="24"/>
          <w:szCs w:val="24"/>
        </w:rPr>
        <w:t xml:space="preserve">and </w:t>
      </w:r>
      <w:r w:rsidRPr="009E7E65">
        <w:rPr>
          <w:rFonts w:ascii="Times New Roman" w:hAnsi="Times New Roman" w:cs="Times New Roman"/>
          <w:i/>
          <w:iCs/>
          <w:sz w:val="24"/>
          <w:szCs w:val="24"/>
        </w:rPr>
        <w:t>B. petrii</w:t>
      </w:r>
      <w:r w:rsidRPr="009E7E65">
        <w:rPr>
          <w:rFonts w:ascii="Times New Roman" w:hAnsi="Times New Roman" w:cs="Times New Roman"/>
          <w:sz w:val="24"/>
          <w:szCs w:val="24"/>
        </w:rPr>
        <w:t xml:space="preserve"> (Mattoo and Cherry, 2005). </w:t>
      </w:r>
      <w:r w:rsidRPr="009E7E65">
        <w:rPr>
          <w:rFonts w:ascii="Times New Roman" w:hAnsi="Times New Roman" w:cs="Times New Roman"/>
          <w:i/>
          <w:iCs/>
          <w:sz w:val="24"/>
          <w:szCs w:val="24"/>
        </w:rPr>
        <w:t>B</w:t>
      </w:r>
      <w:r w:rsidR="00357C2A">
        <w:rPr>
          <w:rFonts w:ascii="Times New Roman" w:hAnsi="Times New Roman" w:cs="Times New Roman"/>
          <w:i/>
          <w:iCs/>
          <w:sz w:val="24"/>
          <w:szCs w:val="24"/>
        </w:rPr>
        <w:t>ordetella</w:t>
      </w:r>
      <w:r w:rsidRPr="009E7E65">
        <w:rPr>
          <w:rFonts w:ascii="Times New Roman" w:hAnsi="Times New Roman" w:cs="Times New Roman"/>
          <w:i/>
          <w:iCs/>
          <w:sz w:val="24"/>
          <w:szCs w:val="24"/>
        </w:rPr>
        <w:t xml:space="preserve"> bronchiseptica, B.</w:t>
      </w:r>
      <w:r w:rsidRPr="009E7E65">
        <w:rPr>
          <w:rFonts w:ascii="Times New Roman" w:hAnsi="Times New Roman" w:cs="Times New Roman"/>
          <w:sz w:val="24"/>
          <w:szCs w:val="24"/>
        </w:rPr>
        <w:t xml:space="preserve"> </w:t>
      </w:r>
      <w:r w:rsidRPr="009E7E65">
        <w:rPr>
          <w:rFonts w:ascii="Times New Roman" w:hAnsi="Times New Roman" w:cs="Times New Roman"/>
          <w:i/>
          <w:sz w:val="24"/>
          <w:szCs w:val="24"/>
        </w:rPr>
        <w:t>pertussis</w:t>
      </w:r>
      <w:r w:rsidRPr="009E7E65">
        <w:rPr>
          <w:rFonts w:ascii="Times New Roman" w:hAnsi="Times New Roman" w:cs="Times New Roman"/>
          <w:sz w:val="24"/>
          <w:szCs w:val="24"/>
        </w:rPr>
        <w:t xml:space="preserve">, </w:t>
      </w:r>
      <w:r w:rsidRPr="009E7E65">
        <w:rPr>
          <w:rFonts w:ascii="Times New Roman" w:hAnsi="Times New Roman" w:cs="Times New Roman"/>
          <w:i/>
          <w:iCs/>
          <w:sz w:val="24"/>
          <w:szCs w:val="24"/>
        </w:rPr>
        <w:t>B. parapertussis</w:t>
      </w:r>
      <w:r w:rsidRPr="009E7E65">
        <w:rPr>
          <w:rFonts w:ascii="Times New Roman" w:hAnsi="Times New Roman" w:cs="Times New Roman"/>
          <w:sz w:val="24"/>
          <w:szCs w:val="24"/>
        </w:rPr>
        <w:t>, and</w:t>
      </w:r>
      <w:r w:rsidRPr="009E7E65">
        <w:rPr>
          <w:rFonts w:ascii="Times New Roman" w:hAnsi="Times New Roman" w:cs="Times New Roman"/>
          <w:i/>
          <w:iCs/>
          <w:sz w:val="24"/>
          <w:szCs w:val="24"/>
        </w:rPr>
        <w:t xml:space="preserve"> B. holmesii</w:t>
      </w:r>
      <w:r w:rsidRPr="009E7E65">
        <w:rPr>
          <w:rFonts w:ascii="Times New Roman" w:hAnsi="Times New Roman" w:cs="Times New Roman"/>
          <w:sz w:val="24"/>
          <w:szCs w:val="24"/>
        </w:rPr>
        <w:t xml:space="preserve"> have been associated with </w:t>
      </w:r>
      <w:r w:rsidR="00357C2A">
        <w:rPr>
          <w:rFonts w:ascii="Times New Roman" w:hAnsi="Times New Roman" w:cs="Times New Roman"/>
          <w:sz w:val="24"/>
          <w:szCs w:val="24"/>
        </w:rPr>
        <w:t xml:space="preserve">zoonotic </w:t>
      </w:r>
      <w:r w:rsidRPr="009E7E65">
        <w:rPr>
          <w:rFonts w:ascii="Times New Roman" w:hAnsi="Times New Roman" w:cs="Times New Roman"/>
          <w:sz w:val="24"/>
          <w:szCs w:val="24"/>
        </w:rPr>
        <w:t>respiratory infections (</w:t>
      </w:r>
      <w:r w:rsidRPr="009E7E65">
        <w:rPr>
          <w:rFonts w:ascii="Times New Roman" w:hAnsi="Times New Roman" w:cs="Times New Roman"/>
          <w:bCs/>
          <w:sz w:val="24"/>
          <w:szCs w:val="24"/>
        </w:rPr>
        <w:t>Cotter et al., 2001</w:t>
      </w:r>
      <w:r w:rsidRPr="009E7E65">
        <w:rPr>
          <w:rFonts w:ascii="Times New Roman" w:hAnsi="Times New Roman" w:cs="Times New Roman"/>
          <w:sz w:val="24"/>
          <w:szCs w:val="24"/>
        </w:rPr>
        <w:t xml:space="preserve">).  </w:t>
      </w:r>
      <w:r w:rsidR="00357C2A" w:rsidRPr="00357C2A">
        <w:rPr>
          <w:rFonts w:ascii="Times New Roman" w:hAnsi="Times New Roman" w:cs="Times New Roman"/>
          <w:i/>
          <w:sz w:val="24"/>
          <w:szCs w:val="24"/>
        </w:rPr>
        <w:t>Bordetella bronchiseptica</w:t>
      </w:r>
      <w:r w:rsidR="00357C2A">
        <w:rPr>
          <w:rFonts w:ascii="Times New Roman" w:hAnsi="Times New Roman" w:cs="Times New Roman"/>
          <w:sz w:val="24"/>
          <w:szCs w:val="24"/>
        </w:rPr>
        <w:t xml:space="preserve"> has been known </w:t>
      </w:r>
      <w:r w:rsidRPr="009E7E65">
        <w:rPr>
          <w:rFonts w:ascii="Times New Roman" w:hAnsi="Times New Roman" w:cs="Times New Roman"/>
          <w:sz w:val="24"/>
          <w:szCs w:val="24"/>
        </w:rPr>
        <w:t xml:space="preserve">by many names </w:t>
      </w:r>
      <w:r w:rsidR="00357C2A">
        <w:rPr>
          <w:rFonts w:ascii="Times New Roman" w:hAnsi="Times New Roman" w:cs="Times New Roman"/>
          <w:sz w:val="24"/>
          <w:szCs w:val="24"/>
        </w:rPr>
        <w:t xml:space="preserve">earlier viz., </w:t>
      </w:r>
      <w:r w:rsidRPr="009E7E65">
        <w:rPr>
          <w:rFonts w:ascii="Times New Roman" w:hAnsi="Times New Roman" w:cs="Times New Roman"/>
          <w:i/>
          <w:sz w:val="24"/>
          <w:szCs w:val="24"/>
        </w:rPr>
        <w:t>Bacillus bronchicanis</w:t>
      </w:r>
      <w:r w:rsidRPr="009E7E65">
        <w:rPr>
          <w:rFonts w:ascii="Times New Roman" w:hAnsi="Times New Roman" w:cs="Times New Roman"/>
          <w:sz w:val="24"/>
          <w:szCs w:val="24"/>
        </w:rPr>
        <w:t xml:space="preserve">, </w:t>
      </w:r>
      <w:r w:rsidRPr="009E7E65">
        <w:rPr>
          <w:rFonts w:ascii="Times New Roman" w:hAnsi="Times New Roman" w:cs="Times New Roman"/>
          <w:i/>
          <w:sz w:val="24"/>
          <w:szCs w:val="24"/>
        </w:rPr>
        <w:t>Alcaligenes bronchisepticus</w:t>
      </w:r>
      <w:r w:rsidRPr="009E7E65">
        <w:rPr>
          <w:rFonts w:ascii="Times New Roman" w:hAnsi="Times New Roman" w:cs="Times New Roman"/>
          <w:sz w:val="24"/>
          <w:szCs w:val="24"/>
        </w:rPr>
        <w:t xml:space="preserve">, </w:t>
      </w:r>
      <w:r w:rsidRPr="009E7E65">
        <w:rPr>
          <w:rFonts w:ascii="Times New Roman" w:hAnsi="Times New Roman" w:cs="Times New Roman"/>
          <w:i/>
          <w:sz w:val="24"/>
          <w:szCs w:val="24"/>
        </w:rPr>
        <w:t>Brucella bronchiseptica</w:t>
      </w:r>
      <w:r w:rsidRPr="009E7E65">
        <w:rPr>
          <w:rFonts w:ascii="Times New Roman" w:hAnsi="Times New Roman" w:cs="Times New Roman"/>
          <w:sz w:val="24"/>
          <w:szCs w:val="24"/>
        </w:rPr>
        <w:t xml:space="preserve">, </w:t>
      </w:r>
      <w:r w:rsidRPr="009E7E65">
        <w:rPr>
          <w:rFonts w:ascii="Times New Roman" w:hAnsi="Times New Roman" w:cs="Times New Roman"/>
          <w:i/>
          <w:sz w:val="24"/>
          <w:szCs w:val="24"/>
        </w:rPr>
        <w:t>Alcaligenes bronchicanis</w:t>
      </w:r>
      <w:r w:rsidRPr="009E7E65">
        <w:rPr>
          <w:rFonts w:ascii="Times New Roman" w:hAnsi="Times New Roman" w:cs="Times New Roman"/>
          <w:sz w:val="24"/>
          <w:szCs w:val="24"/>
        </w:rPr>
        <w:t xml:space="preserve">, </w:t>
      </w:r>
      <w:r w:rsidRPr="009E7E65">
        <w:rPr>
          <w:rFonts w:ascii="Times New Roman" w:hAnsi="Times New Roman" w:cs="Times New Roman"/>
          <w:i/>
          <w:sz w:val="24"/>
          <w:szCs w:val="24"/>
        </w:rPr>
        <w:t>Haemophilus bronchisepticus</w:t>
      </w:r>
      <w:r w:rsidRPr="009E7E65">
        <w:rPr>
          <w:rFonts w:ascii="Times New Roman" w:hAnsi="Times New Roman" w:cs="Times New Roman"/>
          <w:sz w:val="24"/>
          <w:szCs w:val="24"/>
        </w:rPr>
        <w:t xml:space="preserve"> and finally Moreno-Lopez named it</w:t>
      </w:r>
      <w:r w:rsidR="00005698">
        <w:rPr>
          <w:rFonts w:ascii="Times New Roman" w:hAnsi="Times New Roman" w:cs="Times New Roman"/>
          <w:sz w:val="24"/>
          <w:szCs w:val="24"/>
        </w:rPr>
        <w:t xml:space="preserve"> as</w:t>
      </w:r>
      <w:r w:rsidRPr="009E7E65">
        <w:rPr>
          <w:rFonts w:ascii="Times New Roman" w:hAnsi="Times New Roman" w:cs="Times New Roman"/>
          <w:sz w:val="24"/>
          <w:szCs w:val="24"/>
        </w:rPr>
        <w:t xml:space="preserve"> </w:t>
      </w:r>
      <w:r w:rsidRPr="009E7E65">
        <w:rPr>
          <w:rFonts w:ascii="Times New Roman" w:hAnsi="Times New Roman" w:cs="Times New Roman"/>
          <w:i/>
          <w:sz w:val="24"/>
          <w:szCs w:val="24"/>
        </w:rPr>
        <w:t>B. bronchiseptica</w:t>
      </w:r>
      <w:r w:rsidRPr="009E7E65">
        <w:rPr>
          <w:rFonts w:ascii="Times New Roman" w:hAnsi="Times New Roman" w:cs="Times New Roman"/>
          <w:sz w:val="24"/>
          <w:szCs w:val="24"/>
        </w:rPr>
        <w:t xml:space="preserve"> (Pittman, 1974).</w:t>
      </w:r>
    </w:p>
    <w:p w:rsidR="00B96B64" w:rsidRPr="009E7E65" w:rsidRDefault="00E22433" w:rsidP="00BE1FD8">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sz w:val="24"/>
          <w:szCs w:val="24"/>
        </w:rPr>
        <w:lastRenderedPageBreak/>
        <w:t>Besides kennel cough in dogs</w:t>
      </w:r>
      <w:r w:rsidR="00BE1FD8">
        <w:rPr>
          <w:rFonts w:ascii="Times New Roman" w:hAnsi="Times New Roman" w:cs="Times New Roman"/>
          <w:sz w:val="24"/>
          <w:szCs w:val="24"/>
        </w:rPr>
        <w:t>,</w:t>
      </w:r>
      <w:r w:rsidRPr="009E7E65">
        <w:rPr>
          <w:rFonts w:ascii="Times New Roman" w:hAnsi="Times New Roman" w:cs="Times New Roman"/>
          <w:sz w:val="24"/>
          <w:szCs w:val="24"/>
        </w:rPr>
        <w:t xml:space="preserve"> </w:t>
      </w:r>
      <w:r w:rsidR="00BE1FD8" w:rsidRPr="009E7E65">
        <w:rPr>
          <w:rFonts w:ascii="Times New Roman" w:hAnsi="Times New Roman" w:cs="Times New Roman"/>
          <w:i/>
          <w:sz w:val="24"/>
          <w:szCs w:val="24"/>
        </w:rPr>
        <w:t>B. bronchiseptica</w:t>
      </w:r>
      <w:r w:rsidRPr="009E7E65">
        <w:rPr>
          <w:rFonts w:ascii="Times New Roman" w:hAnsi="Times New Roman" w:cs="Times New Roman"/>
          <w:sz w:val="24"/>
          <w:szCs w:val="24"/>
        </w:rPr>
        <w:t xml:space="preserve"> also causes atrophic rhinitis in pigs (Sakano et al., 1992), snuffles in rabbits (Deeb et al., 1990), suppurative bronchopneumonia in cats (Speakman et al</w:t>
      </w:r>
      <w:r w:rsidR="00B96B64" w:rsidRPr="009E7E65">
        <w:rPr>
          <w:rFonts w:ascii="Times New Roman" w:hAnsi="Times New Roman" w:cs="Times New Roman"/>
          <w:sz w:val="24"/>
          <w:szCs w:val="24"/>
        </w:rPr>
        <w:t>., 1999)</w:t>
      </w:r>
      <w:r w:rsidRPr="009E7E65">
        <w:rPr>
          <w:rFonts w:ascii="Times New Roman" w:hAnsi="Times New Roman" w:cs="Times New Roman"/>
          <w:sz w:val="24"/>
          <w:szCs w:val="24"/>
        </w:rPr>
        <w:t>, suppurative</w:t>
      </w:r>
      <w:r w:rsidR="00B96B64" w:rsidRPr="009E7E65">
        <w:rPr>
          <w:rFonts w:ascii="Times New Roman" w:hAnsi="Times New Roman" w:cs="Times New Roman"/>
          <w:sz w:val="24"/>
          <w:szCs w:val="24"/>
        </w:rPr>
        <w:t xml:space="preserve"> necrotizing bronchopneumonia </w:t>
      </w:r>
      <w:r w:rsidRPr="009E7E65">
        <w:rPr>
          <w:rFonts w:ascii="Times New Roman" w:hAnsi="Times New Roman" w:cs="Times New Roman"/>
          <w:sz w:val="24"/>
          <w:szCs w:val="24"/>
        </w:rPr>
        <w:t>in guinea pig</w:t>
      </w:r>
      <w:r w:rsidR="00BE1FD8">
        <w:rPr>
          <w:rFonts w:ascii="Times New Roman" w:hAnsi="Times New Roman" w:cs="Times New Roman"/>
          <w:sz w:val="24"/>
          <w:szCs w:val="24"/>
        </w:rPr>
        <w:t>s</w:t>
      </w:r>
      <w:r w:rsidRPr="009E7E65">
        <w:rPr>
          <w:rFonts w:ascii="Times New Roman" w:hAnsi="Times New Roman" w:cs="Times New Roman"/>
          <w:sz w:val="24"/>
          <w:szCs w:val="24"/>
        </w:rPr>
        <w:t xml:space="preserve"> (Harkness and Wagner, 1995)</w:t>
      </w:r>
      <w:r w:rsidR="00BE1FD8">
        <w:rPr>
          <w:rFonts w:ascii="Times New Roman" w:hAnsi="Times New Roman" w:cs="Times New Roman"/>
          <w:sz w:val="24"/>
          <w:szCs w:val="24"/>
        </w:rPr>
        <w:t>,</w:t>
      </w:r>
      <w:r w:rsidRPr="009E7E65">
        <w:rPr>
          <w:rFonts w:ascii="Times New Roman" w:hAnsi="Times New Roman" w:cs="Times New Roman"/>
          <w:sz w:val="24"/>
          <w:szCs w:val="24"/>
        </w:rPr>
        <w:t xml:space="preserve"> atrophic rhinitis in rats (Kimman and Kamp, 1986) and respiratory infections in humans (Woolfrey and Moody, 1991). </w:t>
      </w:r>
      <w:r w:rsidR="00BE1FD8">
        <w:rPr>
          <w:rFonts w:ascii="Times New Roman" w:hAnsi="Times New Roman" w:cs="Times New Roman"/>
          <w:sz w:val="24"/>
          <w:szCs w:val="24"/>
        </w:rPr>
        <w:t xml:space="preserve">Though </w:t>
      </w:r>
      <w:r w:rsidR="00BE1FD8" w:rsidRPr="009E7E65">
        <w:rPr>
          <w:rFonts w:ascii="Times New Roman" w:hAnsi="Times New Roman" w:cs="Times New Roman"/>
          <w:i/>
          <w:sz w:val="24"/>
          <w:szCs w:val="24"/>
        </w:rPr>
        <w:t>B. bronchiseptica</w:t>
      </w:r>
      <w:r w:rsidR="00BE1FD8">
        <w:rPr>
          <w:rFonts w:ascii="Times New Roman" w:hAnsi="Times New Roman" w:cs="Times New Roman"/>
          <w:i/>
          <w:sz w:val="24"/>
          <w:szCs w:val="24"/>
        </w:rPr>
        <w:t xml:space="preserve"> </w:t>
      </w:r>
      <w:r w:rsidR="00BE1FD8" w:rsidRPr="00BE1FD8">
        <w:rPr>
          <w:rFonts w:ascii="Times New Roman" w:hAnsi="Times New Roman" w:cs="Times New Roman"/>
          <w:sz w:val="24"/>
          <w:szCs w:val="24"/>
        </w:rPr>
        <w:t>is recognized cause of</w:t>
      </w:r>
      <w:r w:rsidR="00BE1FD8">
        <w:rPr>
          <w:rFonts w:ascii="Times New Roman" w:hAnsi="Times New Roman" w:cs="Times New Roman"/>
          <w:i/>
          <w:sz w:val="24"/>
          <w:szCs w:val="24"/>
        </w:rPr>
        <w:t xml:space="preserve"> </w:t>
      </w:r>
      <w:r w:rsidR="00BE1FD8">
        <w:rPr>
          <w:rFonts w:ascii="Times New Roman" w:hAnsi="Times New Roman" w:cs="Times New Roman"/>
          <w:sz w:val="24"/>
          <w:szCs w:val="24"/>
        </w:rPr>
        <w:t xml:space="preserve">kennel cough throughout the world </w:t>
      </w:r>
      <w:r w:rsidRPr="009E7E65">
        <w:rPr>
          <w:rFonts w:ascii="Times New Roman" w:hAnsi="Times New Roman" w:cs="Times New Roman"/>
          <w:sz w:val="24"/>
          <w:szCs w:val="24"/>
        </w:rPr>
        <w:t>(Azetaka et al</w:t>
      </w:r>
      <w:r w:rsidRPr="009E7E65">
        <w:rPr>
          <w:rFonts w:ascii="Times New Roman" w:hAnsi="Times New Roman" w:cs="Times New Roman"/>
          <w:i/>
          <w:sz w:val="24"/>
          <w:szCs w:val="24"/>
        </w:rPr>
        <w:t>.</w:t>
      </w:r>
      <w:r w:rsidRPr="009E7E65">
        <w:rPr>
          <w:rFonts w:ascii="Times New Roman" w:hAnsi="Times New Roman" w:cs="Times New Roman"/>
          <w:sz w:val="24"/>
          <w:szCs w:val="24"/>
        </w:rPr>
        <w:t>, 1988; Ueland, 1990; Durgut et al. 2003)</w:t>
      </w:r>
      <w:r w:rsidR="00BE1FD8">
        <w:rPr>
          <w:rFonts w:ascii="Times New Roman" w:hAnsi="Times New Roman" w:cs="Times New Roman"/>
          <w:sz w:val="24"/>
          <w:szCs w:val="24"/>
        </w:rPr>
        <w:t>,</w:t>
      </w:r>
      <w:r w:rsidRPr="009E7E65">
        <w:rPr>
          <w:rFonts w:ascii="Times New Roman" w:hAnsi="Times New Roman" w:cs="Times New Roman"/>
          <w:sz w:val="24"/>
          <w:szCs w:val="24"/>
        </w:rPr>
        <w:t xml:space="preserve"> </w:t>
      </w:r>
      <w:r w:rsidR="00BE1FD8">
        <w:rPr>
          <w:rFonts w:ascii="Times New Roman" w:hAnsi="Times New Roman" w:cs="Times New Roman"/>
          <w:sz w:val="24"/>
          <w:szCs w:val="24"/>
        </w:rPr>
        <w:t>i</w:t>
      </w:r>
      <w:r w:rsidRPr="009E7E65">
        <w:rPr>
          <w:rFonts w:ascii="Times New Roman" w:hAnsi="Times New Roman" w:cs="Times New Roman"/>
          <w:sz w:val="24"/>
          <w:szCs w:val="24"/>
        </w:rPr>
        <w:t>n India</w:t>
      </w:r>
      <w:r w:rsidR="00BE1FD8">
        <w:rPr>
          <w:rFonts w:ascii="Times New Roman" w:hAnsi="Times New Roman" w:cs="Times New Roman"/>
          <w:sz w:val="24"/>
          <w:szCs w:val="24"/>
        </w:rPr>
        <w:t xml:space="preserve"> it is only a </w:t>
      </w:r>
      <w:r w:rsidRPr="009E7E65">
        <w:rPr>
          <w:rFonts w:ascii="Times New Roman" w:hAnsi="Times New Roman" w:cs="Times New Roman"/>
          <w:sz w:val="24"/>
          <w:szCs w:val="24"/>
        </w:rPr>
        <w:t>suspected cause of kennel cough</w:t>
      </w:r>
      <w:r w:rsidR="00BE1FD8">
        <w:rPr>
          <w:rFonts w:ascii="Times New Roman" w:hAnsi="Times New Roman" w:cs="Times New Roman"/>
          <w:sz w:val="24"/>
          <w:szCs w:val="24"/>
        </w:rPr>
        <w:t xml:space="preserve"> and has</w:t>
      </w:r>
      <w:r w:rsidRPr="009E7E65">
        <w:rPr>
          <w:rFonts w:ascii="Times New Roman" w:hAnsi="Times New Roman" w:cs="Times New Roman"/>
          <w:sz w:val="24"/>
          <w:szCs w:val="24"/>
        </w:rPr>
        <w:t xml:space="preserve"> rarely been isolated from dogs (Bonde et al., 1990 Reddy et al., 2003</w:t>
      </w:r>
      <w:r w:rsidR="00BE1FD8">
        <w:rPr>
          <w:rFonts w:ascii="Times New Roman" w:hAnsi="Times New Roman" w:cs="Times New Roman"/>
          <w:sz w:val="24"/>
          <w:szCs w:val="24"/>
        </w:rPr>
        <w:t xml:space="preserve">, </w:t>
      </w:r>
      <w:r w:rsidR="00B85754" w:rsidRPr="00AF27F1">
        <w:rPr>
          <w:rFonts w:ascii="Times New Roman" w:eastAsia="Calibri" w:hAnsi="Times New Roman" w:cs="Times New Roman"/>
          <w:sz w:val="24"/>
          <w:szCs w:val="24"/>
        </w:rPr>
        <w:t>Bhardwaj</w:t>
      </w:r>
      <w:r w:rsidR="00B85754">
        <w:rPr>
          <w:rFonts w:ascii="Times New Roman" w:eastAsia="Calibri" w:hAnsi="Times New Roman" w:cs="Times New Roman"/>
          <w:sz w:val="24"/>
          <w:szCs w:val="24"/>
        </w:rPr>
        <w:t xml:space="preserve">, 2013; </w:t>
      </w:r>
      <w:r w:rsidR="00E04FB5" w:rsidRPr="00AF27F1">
        <w:rPr>
          <w:rFonts w:ascii="Times New Roman" w:eastAsia="Calibri" w:hAnsi="Times New Roman" w:cs="Times New Roman"/>
          <w:sz w:val="24"/>
          <w:szCs w:val="24"/>
        </w:rPr>
        <w:t>Bhardwaj</w:t>
      </w:r>
      <w:r w:rsidR="00BE1FD8" w:rsidRPr="00AF27F1">
        <w:rPr>
          <w:rFonts w:ascii="Times New Roman" w:hAnsi="Times New Roman" w:cs="Times New Roman"/>
          <w:sz w:val="24"/>
          <w:szCs w:val="24"/>
        </w:rPr>
        <w:t xml:space="preserve"> et al., 2013</w:t>
      </w:r>
      <w:r w:rsidRPr="009E7E65">
        <w:rPr>
          <w:rFonts w:ascii="Times New Roman" w:hAnsi="Times New Roman" w:cs="Times New Roman"/>
          <w:sz w:val="24"/>
          <w:szCs w:val="24"/>
        </w:rPr>
        <w:t xml:space="preserve">). </w:t>
      </w:r>
    </w:p>
    <w:p w:rsidR="00E22433" w:rsidRPr="009E7E65" w:rsidRDefault="00795B2E" w:rsidP="00E22433">
      <w:pPr>
        <w:autoSpaceDE w:val="0"/>
        <w:autoSpaceDN w:val="0"/>
        <w:adjustRightInd w:val="0"/>
        <w:spacing w:after="0" w:line="360" w:lineRule="auto"/>
        <w:jc w:val="both"/>
        <w:rPr>
          <w:rFonts w:ascii="Times New Roman" w:hAnsi="Times New Roman" w:cs="Times New Roman"/>
          <w:b/>
          <w:sz w:val="24"/>
          <w:szCs w:val="24"/>
        </w:rPr>
      </w:pPr>
      <w:r w:rsidRPr="009E7E65">
        <w:rPr>
          <w:rFonts w:ascii="Times New Roman" w:hAnsi="Times New Roman" w:cs="Times New Roman"/>
          <w:b/>
          <w:sz w:val="24"/>
          <w:szCs w:val="24"/>
        </w:rPr>
        <w:t>VIRULENCE FACTORS</w:t>
      </w:r>
      <w:r>
        <w:rPr>
          <w:rFonts w:ascii="Times New Roman" w:hAnsi="Times New Roman" w:cs="Times New Roman"/>
          <w:b/>
          <w:sz w:val="24"/>
          <w:szCs w:val="24"/>
        </w:rPr>
        <w:t xml:space="preserve"> OF </w:t>
      </w:r>
      <w:r w:rsidRPr="00AF27F1">
        <w:rPr>
          <w:rFonts w:ascii="Times New Roman" w:hAnsi="Times New Roman" w:cs="Times New Roman"/>
          <w:b/>
          <w:i/>
          <w:sz w:val="24"/>
          <w:szCs w:val="24"/>
        </w:rPr>
        <w:t>BORDETELLA</w:t>
      </w:r>
    </w:p>
    <w:p w:rsidR="00E22433" w:rsidRPr="009E7E65" w:rsidRDefault="00E22433" w:rsidP="00E22433">
      <w:pPr>
        <w:autoSpaceDE w:val="0"/>
        <w:autoSpaceDN w:val="0"/>
        <w:adjustRightInd w:val="0"/>
        <w:spacing w:after="0" w:line="360" w:lineRule="auto"/>
        <w:jc w:val="both"/>
        <w:rPr>
          <w:rFonts w:ascii="Times New Roman" w:hAnsi="Times New Roman" w:cs="Times New Roman"/>
          <w:b/>
          <w:sz w:val="24"/>
          <w:szCs w:val="24"/>
        </w:rPr>
      </w:pPr>
      <w:r w:rsidRPr="009E7E65">
        <w:rPr>
          <w:rFonts w:ascii="Times New Roman" w:hAnsi="Times New Roman" w:cs="Times New Roman"/>
          <w:i/>
          <w:iCs/>
          <w:sz w:val="24"/>
          <w:szCs w:val="24"/>
        </w:rPr>
        <w:t xml:space="preserve">            Bordetella </w:t>
      </w:r>
      <w:r w:rsidRPr="009E7E65">
        <w:rPr>
          <w:rFonts w:ascii="Times New Roman" w:hAnsi="Times New Roman" w:cs="Times New Roman"/>
          <w:sz w:val="24"/>
          <w:szCs w:val="24"/>
        </w:rPr>
        <w:t>LPS is a highly immunogenic, major constituent of the outer cell membrane and an important bacterial defense against host immune responses including antibodies, complement, antimicrobial peptides, and surfactants</w:t>
      </w:r>
      <w:r w:rsidR="00AF27F1">
        <w:rPr>
          <w:rFonts w:ascii="Times New Roman" w:hAnsi="Times New Roman" w:cs="Times New Roman"/>
          <w:sz w:val="24"/>
          <w:szCs w:val="24"/>
        </w:rPr>
        <w:t>.</w:t>
      </w:r>
      <w:r w:rsidRPr="009E7E65">
        <w:rPr>
          <w:rFonts w:ascii="Times New Roman" w:hAnsi="Times New Roman" w:cs="Times New Roman"/>
          <w:sz w:val="24"/>
          <w:szCs w:val="24"/>
        </w:rPr>
        <w:t xml:space="preserve"> </w:t>
      </w:r>
      <w:r w:rsidR="00AF27F1">
        <w:rPr>
          <w:rFonts w:ascii="Times New Roman" w:hAnsi="Times New Roman" w:cs="Times New Roman"/>
          <w:sz w:val="24"/>
          <w:szCs w:val="24"/>
        </w:rPr>
        <w:t>T</w:t>
      </w:r>
      <w:r w:rsidR="00AF27F1" w:rsidRPr="009E7E65">
        <w:rPr>
          <w:rFonts w:ascii="Times New Roman" w:hAnsi="Times New Roman" w:cs="Times New Roman"/>
          <w:sz w:val="24"/>
          <w:szCs w:val="24"/>
        </w:rPr>
        <w:t xml:space="preserve">he LPS of </w:t>
      </w:r>
      <w:r w:rsidR="00AF27F1" w:rsidRPr="009E7E65">
        <w:rPr>
          <w:rFonts w:ascii="Times New Roman" w:hAnsi="Times New Roman" w:cs="Times New Roman"/>
          <w:i/>
          <w:iCs/>
          <w:sz w:val="24"/>
          <w:szCs w:val="24"/>
        </w:rPr>
        <w:t xml:space="preserve">B. bronchiseptica </w:t>
      </w:r>
      <w:r w:rsidR="00AF27F1" w:rsidRPr="009E7E65">
        <w:rPr>
          <w:rFonts w:ascii="Times New Roman" w:hAnsi="Times New Roman" w:cs="Times New Roman"/>
          <w:sz w:val="24"/>
          <w:szCs w:val="24"/>
        </w:rPr>
        <w:t>is highly charged due to the presence of uronic</w:t>
      </w:r>
      <w:r w:rsidR="00AF27F1" w:rsidRPr="009E7E65">
        <w:rPr>
          <w:rFonts w:ascii="Times New Roman" w:hAnsi="Times New Roman" w:cs="Times New Roman"/>
          <w:i/>
          <w:iCs/>
          <w:sz w:val="24"/>
          <w:szCs w:val="24"/>
        </w:rPr>
        <w:t xml:space="preserve"> </w:t>
      </w:r>
      <w:r w:rsidR="00AF27F1" w:rsidRPr="009E7E65">
        <w:rPr>
          <w:rFonts w:ascii="Times New Roman" w:hAnsi="Times New Roman" w:cs="Times New Roman"/>
          <w:sz w:val="24"/>
          <w:szCs w:val="24"/>
        </w:rPr>
        <w:t xml:space="preserve">acids in the ‘O’ specific side chains, </w:t>
      </w:r>
      <w:r w:rsidR="00AF27F1">
        <w:rPr>
          <w:rFonts w:ascii="Times New Roman" w:hAnsi="Times New Roman" w:cs="Times New Roman"/>
          <w:sz w:val="24"/>
          <w:szCs w:val="24"/>
        </w:rPr>
        <w:t>thus it is capable of masking</w:t>
      </w:r>
      <w:r w:rsidR="00AF27F1" w:rsidRPr="009E7E65">
        <w:rPr>
          <w:rFonts w:ascii="Times New Roman" w:hAnsi="Times New Roman" w:cs="Times New Roman"/>
          <w:sz w:val="24"/>
          <w:szCs w:val="24"/>
        </w:rPr>
        <w:t xml:space="preserve"> negative</w:t>
      </w:r>
      <w:r w:rsidR="00AF27F1" w:rsidRPr="009E7E65">
        <w:rPr>
          <w:rFonts w:ascii="Times New Roman" w:hAnsi="Times New Roman" w:cs="Times New Roman"/>
          <w:i/>
          <w:iCs/>
          <w:sz w:val="24"/>
          <w:szCs w:val="24"/>
        </w:rPr>
        <w:t xml:space="preserve"> </w:t>
      </w:r>
      <w:r w:rsidR="00AF27F1" w:rsidRPr="009E7E65">
        <w:rPr>
          <w:rFonts w:ascii="Times New Roman" w:hAnsi="Times New Roman" w:cs="Times New Roman"/>
          <w:sz w:val="24"/>
          <w:szCs w:val="24"/>
        </w:rPr>
        <w:t xml:space="preserve">charges present on the membranes </w:t>
      </w:r>
      <w:r w:rsidR="00AF27F1">
        <w:rPr>
          <w:rFonts w:ascii="Times New Roman" w:hAnsi="Times New Roman" w:cs="Times New Roman"/>
          <w:sz w:val="24"/>
          <w:szCs w:val="24"/>
        </w:rPr>
        <w:t>to</w:t>
      </w:r>
      <w:r w:rsidR="00AF27F1" w:rsidRPr="009E7E65">
        <w:rPr>
          <w:rFonts w:ascii="Times New Roman" w:hAnsi="Times New Roman" w:cs="Times New Roman"/>
          <w:sz w:val="24"/>
          <w:szCs w:val="24"/>
        </w:rPr>
        <w:t xml:space="preserve"> prevent an</w:t>
      </w:r>
      <w:r w:rsidR="00AF27F1" w:rsidRPr="009E7E65">
        <w:rPr>
          <w:rFonts w:ascii="Times New Roman" w:hAnsi="Times New Roman" w:cs="Times New Roman"/>
          <w:i/>
          <w:iCs/>
          <w:sz w:val="24"/>
          <w:szCs w:val="24"/>
        </w:rPr>
        <w:t xml:space="preserve"> </w:t>
      </w:r>
      <w:r w:rsidR="00AF27F1" w:rsidRPr="009E7E65">
        <w:rPr>
          <w:rFonts w:ascii="Times New Roman" w:hAnsi="Times New Roman" w:cs="Times New Roman"/>
          <w:sz w:val="24"/>
          <w:szCs w:val="24"/>
        </w:rPr>
        <w:t xml:space="preserve">efficient membrane attack by the cationic antibacterial peptides </w:t>
      </w:r>
      <w:r w:rsidRPr="009E7E65">
        <w:rPr>
          <w:rFonts w:ascii="Times New Roman" w:hAnsi="Times New Roman" w:cs="Times New Roman"/>
          <w:sz w:val="24"/>
          <w:szCs w:val="24"/>
        </w:rPr>
        <w:t xml:space="preserve">(Preston and Maskell, 2001; </w:t>
      </w:r>
      <w:r w:rsidR="00B96B64" w:rsidRPr="009E7E65">
        <w:rPr>
          <w:rFonts w:ascii="Times New Roman" w:hAnsi="Times New Roman" w:cs="Times New Roman"/>
          <w:sz w:val="24"/>
          <w:szCs w:val="24"/>
        </w:rPr>
        <w:t xml:space="preserve">Pilione et al., 2004; </w:t>
      </w:r>
      <w:r w:rsidRPr="009E7E65">
        <w:rPr>
          <w:rFonts w:ascii="Times New Roman" w:hAnsi="Times New Roman" w:cs="Times New Roman"/>
          <w:sz w:val="24"/>
          <w:szCs w:val="24"/>
        </w:rPr>
        <w:t>Schaeffer</w:t>
      </w:r>
      <w:r w:rsidRPr="009E7E65">
        <w:rPr>
          <w:rFonts w:ascii="Times New Roman" w:hAnsi="Times New Roman" w:cs="Times New Roman"/>
          <w:i/>
          <w:sz w:val="24"/>
          <w:szCs w:val="24"/>
        </w:rPr>
        <w:t xml:space="preserve"> </w:t>
      </w:r>
      <w:r w:rsidRPr="009E7E65">
        <w:rPr>
          <w:rFonts w:ascii="Times New Roman" w:hAnsi="Times New Roman" w:cs="Times New Roman"/>
          <w:sz w:val="24"/>
          <w:szCs w:val="24"/>
        </w:rPr>
        <w:t>et al., 2004</w:t>
      </w:r>
      <w:r w:rsidR="00B96B64" w:rsidRPr="009E7E65">
        <w:rPr>
          <w:rFonts w:ascii="Times New Roman" w:hAnsi="Times New Roman" w:cs="Times New Roman"/>
          <w:sz w:val="24"/>
          <w:szCs w:val="24"/>
        </w:rPr>
        <w:t>; Goebel et al., 2008</w:t>
      </w:r>
      <w:r w:rsidRPr="009E7E65">
        <w:rPr>
          <w:rFonts w:ascii="Times New Roman" w:hAnsi="Times New Roman" w:cs="Times New Roman"/>
          <w:sz w:val="24"/>
          <w:szCs w:val="24"/>
        </w:rPr>
        <w:t xml:space="preserve">). </w:t>
      </w:r>
    </w:p>
    <w:p w:rsidR="00E22433" w:rsidRPr="009E7E65" w:rsidRDefault="00E22433" w:rsidP="00E22433">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9E7E65">
        <w:rPr>
          <w:rFonts w:ascii="Times New Roman" w:hAnsi="Times New Roman" w:cs="Times New Roman"/>
          <w:sz w:val="24"/>
          <w:szCs w:val="24"/>
        </w:rPr>
        <w:t xml:space="preserve">The genus </w:t>
      </w:r>
      <w:r w:rsidRPr="009E7E65">
        <w:rPr>
          <w:rFonts w:ascii="Times New Roman" w:hAnsi="Times New Roman" w:cs="Times New Roman"/>
          <w:i/>
          <w:sz w:val="24"/>
          <w:szCs w:val="24"/>
        </w:rPr>
        <w:t>Bordetella</w:t>
      </w:r>
      <w:r w:rsidRPr="009E7E65">
        <w:rPr>
          <w:rFonts w:ascii="Times New Roman" w:hAnsi="Times New Roman" w:cs="Times New Roman"/>
          <w:sz w:val="24"/>
          <w:szCs w:val="24"/>
        </w:rPr>
        <w:t xml:space="preserve"> exhibits several virulence factors such as adhesins, filamentous hemagglutinin, pertactin and fimbriae as well as the cytotoxic factor adenylate cyclase toxin (ACT) which differ among different species </w:t>
      </w:r>
      <w:r w:rsidRPr="009E7E65">
        <w:rPr>
          <w:rFonts w:ascii="Times New Roman" w:hAnsi="Times New Roman" w:cs="Times New Roman"/>
          <w:bCs/>
          <w:sz w:val="24"/>
          <w:szCs w:val="24"/>
        </w:rPr>
        <w:t>(Uhl et al., 1996)</w:t>
      </w:r>
      <w:r w:rsidRPr="009E7E65">
        <w:rPr>
          <w:rFonts w:ascii="Times New Roman" w:hAnsi="Times New Roman" w:cs="Times New Roman"/>
          <w:sz w:val="24"/>
          <w:szCs w:val="24"/>
        </w:rPr>
        <w:t>. The expression of these virulence factors is controlled by the BvgAS two-component system (</w:t>
      </w:r>
      <w:r w:rsidRPr="009E7E65">
        <w:rPr>
          <w:rFonts w:ascii="Times New Roman" w:hAnsi="Times New Roman" w:cs="Times New Roman"/>
          <w:bCs/>
          <w:sz w:val="24"/>
          <w:szCs w:val="24"/>
        </w:rPr>
        <w:t>Uhl et al., 1996</w:t>
      </w:r>
      <w:r w:rsidRPr="009E7E65">
        <w:rPr>
          <w:rFonts w:ascii="Times New Roman" w:hAnsi="Times New Roman" w:cs="Times New Roman"/>
          <w:sz w:val="24"/>
          <w:szCs w:val="24"/>
        </w:rPr>
        <w:t>) in response to certain environmental stimuli (</w:t>
      </w:r>
      <w:r w:rsidRPr="009E7E65">
        <w:rPr>
          <w:rFonts w:ascii="Times New Roman" w:hAnsi="Times New Roman" w:cs="Times New Roman"/>
          <w:bCs/>
          <w:sz w:val="24"/>
          <w:szCs w:val="24"/>
        </w:rPr>
        <w:t>Weiss et al., 1986</w:t>
      </w:r>
      <w:r w:rsidRPr="009E7E65">
        <w:rPr>
          <w:rFonts w:ascii="Times New Roman" w:hAnsi="Times New Roman" w:cs="Times New Roman"/>
          <w:sz w:val="24"/>
          <w:szCs w:val="24"/>
        </w:rPr>
        <w:t xml:space="preserve">). The regulatory system is characterized by antigenic modulation and phase variation. The antigenic modulation decides the activation and repression of synthesis of virulence factors which is dependent on growth conditions whereas phase variation is the result of mutations in </w:t>
      </w:r>
      <w:r w:rsidRPr="009E7E65">
        <w:rPr>
          <w:rFonts w:ascii="Times New Roman" w:hAnsi="Times New Roman" w:cs="Times New Roman"/>
          <w:i/>
          <w:sz w:val="24"/>
          <w:szCs w:val="24"/>
        </w:rPr>
        <w:t xml:space="preserve">vir </w:t>
      </w:r>
      <w:r w:rsidRPr="009E7E65">
        <w:rPr>
          <w:rFonts w:ascii="Times New Roman" w:hAnsi="Times New Roman" w:cs="Times New Roman"/>
          <w:sz w:val="24"/>
          <w:szCs w:val="24"/>
        </w:rPr>
        <w:t xml:space="preserve">gene which </w:t>
      </w:r>
      <w:r w:rsidR="00AF27F1">
        <w:rPr>
          <w:rFonts w:ascii="Times New Roman" w:hAnsi="Times New Roman" w:cs="Times New Roman"/>
          <w:sz w:val="24"/>
          <w:szCs w:val="24"/>
        </w:rPr>
        <w:t xml:space="preserve">also </w:t>
      </w:r>
      <w:r w:rsidRPr="009E7E65">
        <w:rPr>
          <w:rFonts w:ascii="Times New Roman" w:hAnsi="Times New Roman" w:cs="Times New Roman"/>
          <w:sz w:val="24"/>
          <w:szCs w:val="24"/>
        </w:rPr>
        <w:t>modulate virulence under appropriate cultural conditions (</w:t>
      </w:r>
      <w:r w:rsidRPr="009E7E65">
        <w:rPr>
          <w:rFonts w:ascii="Times New Roman" w:eastAsia="Times New Roman" w:hAnsi="Times New Roman" w:cs="Times New Roman"/>
          <w:sz w:val="24"/>
          <w:szCs w:val="24"/>
        </w:rPr>
        <w:t>Scarlato et al</w:t>
      </w:r>
      <w:r w:rsidRPr="009E7E65">
        <w:rPr>
          <w:rFonts w:ascii="Times New Roman" w:eastAsia="Times New Roman" w:hAnsi="Times New Roman" w:cs="Times New Roman"/>
          <w:i/>
          <w:sz w:val="24"/>
          <w:szCs w:val="24"/>
        </w:rPr>
        <w:t>.</w:t>
      </w:r>
      <w:r w:rsidRPr="009E7E65">
        <w:rPr>
          <w:rFonts w:ascii="Times New Roman" w:eastAsia="Times New Roman" w:hAnsi="Times New Roman" w:cs="Times New Roman"/>
          <w:sz w:val="24"/>
          <w:szCs w:val="24"/>
        </w:rPr>
        <w:t>, 1993).</w:t>
      </w:r>
    </w:p>
    <w:p w:rsidR="00E22433" w:rsidRPr="009E7E65" w:rsidRDefault="00E22433" w:rsidP="00E22433">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sz w:val="24"/>
          <w:szCs w:val="24"/>
        </w:rPr>
        <w:t xml:space="preserve">Filamentous hemagglutinin, a 220 kDa rod shaped protein encoded by </w:t>
      </w:r>
      <w:r w:rsidRPr="009E7E65">
        <w:rPr>
          <w:rFonts w:ascii="Times New Roman" w:hAnsi="Times New Roman" w:cs="Times New Roman"/>
          <w:i/>
          <w:sz w:val="24"/>
          <w:szCs w:val="24"/>
        </w:rPr>
        <w:t>fha</w:t>
      </w:r>
      <w:r w:rsidRPr="009E7E65">
        <w:rPr>
          <w:rFonts w:ascii="Times New Roman" w:hAnsi="Times New Roman" w:cs="Times New Roman"/>
          <w:sz w:val="24"/>
          <w:szCs w:val="24"/>
        </w:rPr>
        <w:t xml:space="preserve">B gene </w:t>
      </w:r>
      <w:r w:rsidR="00AF27F1">
        <w:rPr>
          <w:rFonts w:ascii="Times New Roman" w:hAnsi="Times New Roman" w:cs="Times New Roman"/>
          <w:sz w:val="24"/>
          <w:szCs w:val="24"/>
        </w:rPr>
        <w:t>h</w:t>
      </w:r>
      <w:r w:rsidRPr="009E7E65">
        <w:rPr>
          <w:rFonts w:ascii="Times New Roman" w:hAnsi="Times New Roman" w:cs="Times New Roman"/>
          <w:sz w:val="24"/>
          <w:szCs w:val="24"/>
        </w:rPr>
        <w:t xml:space="preserve">as </w:t>
      </w:r>
      <w:r w:rsidR="00AF27F1">
        <w:rPr>
          <w:rFonts w:ascii="Times New Roman" w:hAnsi="Times New Roman" w:cs="Times New Roman"/>
          <w:sz w:val="24"/>
          <w:szCs w:val="24"/>
        </w:rPr>
        <w:t xml:space="preserve">been </w:t>
      </w:r>
      <w:r w:rsidRPr="009E7E65">
        <w:rPr>
          <w:rFonts w:ascii="Times New Roman" w:hAnsi="Times New Roman" w:cs="Times New Roman"/>
          <w:sz w:val="24"/>
          <w:szCs w:val="24"/>
        </w:rPr>
        <w:t xml:space="preserve">found to be associated with virulence (Mattoo and Cherry, 2005). </w:t>
      </w:r>
      <w:r w:rsidR="00AF27F1">
        <w:rPr>
          <w:rFonts w:ascii="Times New Roman" w:hAnsi="Times New Roman" w:cs="Times New Roman"/>
          <w:sz w:val="24"/>
          <w:szCs w:val="24"/>
        </w:rPr>
        <w:t>However,</w:t>
      </w:r>
      <w:r w:rsidRPr="009E7E65">
        <w:rPr>
          <w:rFonts w:ascii="Times New Roman" w:hAnsi="Times New Roman" w:cs="Times New Roman"/>
          <w:sz w:val="24"/>
          <w:szCs w:val="24"/>
        </w:rPr>
        <w:t xml:space="preserve"> adhesion proteins (Kobisch et al</w:t>
      </w:r>
      <w:r w:rsidRPr="009E7E65">
        <w:rPr>
          <w:rFonts w:ascii="Times New Roman" w:hAnsi="Times New Roman" w:cs="Times New Roman"/>
          <w:i/>
          <w:sz w:val="24"/>
          <w:szCs w:val="24"/>
        </w:rPr>
        <w:t xml:space="preserve">. </w:t>
      </w:r>
      <w:r w:rsidRPr="009E7E65">
        <w:rPr>
          <w:rFonts w:ascii="Times New Roman" w:hAnsi="Times New Roman" w:cs="Times New Roman"/>
          <w:sz w:val="24"/>
          <w:szCs w:val="24"/>
        </w:rPr>
        <w:t xml:space="preserve">1990) and pertactin </w:t>
      </w:r>
      <w:r w:rsidR="00AF27F1">
        <w:rPr>
          <w:rFonts w:ascii="Times New Roman" w:hAnsi="Times New Roman" w:cs="Times New Roman"/>
          <w:sz w:val="24"/>
          <w:szCs w:val="24"/>
        </w:rPr>
        <w:t>(</w:t>
      </w:r>
      <w:r w:rsidRPr="009E7E65">
        <w:rPr>
          <w:rFonts w:ascii="Times New Roman" w:hAnsi="Times New Roman" w:cs="Times New Roman"/>
          <w:sz w:val="24"/>
          <w:szCs w:val="24"/>
        </w:rPr>
        <w:t>Sebaihia et al.</w:t>
      </w:r>
      <w:r w:rsidR="00AF27F1">
        <w:rPr>
          <w:rFonts w:ascii="Times New Roman" w:hAnsi="Times New Roman" w:cs="Times New Roman"/>
          <w:sz w:val="24"/>
          <w:szCs w:val="24"/>
        </w:rPr>
        <w:t xml:space="preserve">, </w:t>
      </w:r>
      <w:r w:rsidRPr="009E7E65">
        <w:rPr>
          <w:rFonts w:ascii="Times New Roman" w:hAnsi="Times New Roman" w:cs="Times New Roman"/>
          <w:sz w:val="24"/>
          <w:szCs w:val="24"/>
        </w:rPr>
        <w:t>2006)</w:t>
      </w:r>
      <w:r w:rsidR="00AF27F1">
        <w:rPr>
          <w:rFonts w:ascii="Times New Roman" w:hAnsi="Times New Roman" w:cs="Times New Roman"/>
          <w:sz w:val="24"/>
          <w:szCs w:val="24"/>
        </w:rPr>
        <w:t xml:space="preserve"> are </w:t>
      </w:r>
      <w:r w:rsidRPr="009E7E65">
        <w:rPr>
          <w:rFonts w:ascii="Times New Roman" w:hAnsi="Times New Roman" w:cs="Times New Roman"/>
          <w:sz w:val="24"/>
          <w:szCs w:val="24"/>
        </w:rPr>
        <w:t xml:space="preserve">considered as important virulence factors for </w:t>
      </w:r>
      <w:r w:rsidRPr="009E7E65">
        <w:rPr>
          <w:rFonts w:ascii="Times New Roman" w:hAnsi="Times New Roman" w:cs="Times New Roman"/>
          <w:i/>
          <w:sz w:val="24"/>
          <w:szCs w:val="24"/>
        </w:rPr>
        <w:t xml:space="preserve">Bordetella </w:t>
      </w:r>
      <w:r w:rsidRPr="009E7E65">
        <w:rPr>
          <w:rFonts w:ascii="Times New Roman" w:hAnsi="Times New Roman" w:cs="Times New Roman"/>
          <w:sz w:val="24"/>
          <w:szCs w:val="24"/>
        </w:rPr>
        <w:t xml:space="preserve">species. Out of six major fimbrial subunits </w:t>
      </w:r>
      <w:r w:rsidRPr="009E7E65">
        <w:rPr>
          <w:rFonts w:ascii="Times New Roman" w:hAnsi="Times New Roman" w:cs="Times New Roman"/>
          <w:i/>
          <w:iCs/>
          <w:sz w:val="24"/>
          <w:szCs w:val="24"/>
        </w:rPr>
        <w:t xml:space="preserve">fim2 </w:t>
      </w:r>
      <w:r w:rsidRPr="009E7E65">
        <w:rPr>
          <w:rFonts w:ascii="Times New Roman" w:hAnsi="Times New Roman" w:cs="Times New Roman"/>
          <w:sz w:val="24"/>
          <w:szCs w:val="24"/>
        </w:rPr>
        <w:t xml:space="preserve">and </w:t>
      </w:r>
      <w:r w:rsidRPr="009E7E65">
        <w:rPr>
          <w:rFonts w:ascii="Times New Roman" w:hAnsi="Times New Roman" w:cs="Times New Roman"/>
          <w:i/>
          <w:iCs/>
          <w:sz w:val="24"/>
          <w:szCs w:val="24"/>
        </w:rPr>
        <w:t>fim3</w:t>
      </w:r>
      <w:r w:rsidRPr="009E7E65">
        <w:rPr>
          <w:rFonts w:ascii="Times New Roman" w:hAnsi="Times New Roman" w:cs="Times New Roman"/>
          <w:sz w:val="24"/>
          <w:szCs w:val="24"/>
        </w:rPr>
        <w:t xml:space="preserve"> fimbrial subunit genes are responsible for bordetellae adhesion to host cells (Mattoo and Cherry, </w:t>
      </w:r>
      <w:r w:rsidRPr="009E7E65">
        <w:rPr>
          <w:rFonts w:ascii="Times New Roman" w:hAnsi="Times New Roman" w:cs="Times New Roman"/>
          <w:sz w:val="24"/>
          <w:szCs w:val="24"/>
        </w:rPr>
        <w:lastRenderedPageBreak/>
        <w:t xml:space="preserve">2005).  The tracheal cytotoxin TCT expressed by </w:t>
      </w:r>
      <w:r w:rsidRPr="009E7E65">
        <w:rPr>
          <w:rFonts w:ascii="Times New Roman" w:hAnsi="Times New Roman" w:cs="Times New Roman"/>
          <w:i/>
          <w:sz w:val="24"/>
          <w:szCs w:val="24"/>
        </w:rPr>
        <w:t>B. avium</w:t>
      </w:r>
      <w:r w:rsidRPr="009E7E65">
        <w:rPr>
          <w:rFonts w:ascii="Times New Roman" w:hAnsi="Times New Roman" w:cs="Times New Roman"/>
          <w:sz w:val="24"/>
          <w:szCs w:val="24"/>
        </w:rPr>
        <w:t xml:space="preserve">, a toxin lethal for tracheal cells and degenerating bones is also present in </w:t>
      </w:r>
      <w:r w:rsidRPr="009E7E65">
        <w:rPr>
          <w:rFonts w:ascii="Times New Roman" w:hAnsi="Times New Roman" w:cs="Times New Roman"/>
          <w:i/>
          <w:sz w:val="24"/>
          <w:szCs w:val="24"/>
        </w:rPr>
        <w:t>B. bronchiseptica</w:t>
      </w:r>
      <w:r w:rsidRPr="009E7E65">
        <w:rPr>
          <w:rFonts w:ascii="Times New Roman" w:hAnsi="Times New Roman" w:cs="Times New Roman"/>
          <w:sz w:val="24"/>
          <w:szCs w:val="24"/>
        </w:rPr>
        <w:t xml:space="preserve">. The adenylate cyclase toxin (ACT) also acts as an important factor </w:t>
      </w:r>
      <w:r w:rsidR="00AF27F1">
        <w:rPr>
          <w:rFonts w:ascii="Times New Roman" w:hAnsi="Times New Roman" w:cs="Times New Roman"/>
          <w:sz w:val="24"/>
          <w:szCs w:val="24"/>
        </w:rPr>
        <w:t>for</w:t>
      </w:r>
      <w:r w:rsidRPr="009E7E65">
        <w:rPr>
          <w:rFonts w:ascii="Times New Roman" w:hAnsi="Times New Roman" w:cs="Times New Roman"/>
          <w:sz w:val="24"/>
          <w:szCs w:val="24"/>
        </w:rPr>
        <w:t xml:space="preserve"> virulence</w:t>
      </w:r>
      <w:r w:rsidR="00AF27F1">
        <w:rPr>
          <w:rFonts w:ascii="Times New Roman" w:hAnsi="Times New Roman" w:cs="Times New Roman"/>
          <w:sz w:val="24"/>
          <w:szCs w:val="24"/>
        </w:rPr>
        <w:t xml:space="preserve"> of</w:t>
      </w:r>
      <w:r w:rsidRPr="009E7E65">
        <w:rPr>
          <w:rFonts w:ascii="Times New Roman" w:hAnsi="Times New Roman" w:cs="Times New Roman"/>
          <w:sz w:val="24"/>
          <w:szCs w:val="24"/>
        </w:rPr>
        <w:t xml:space="preserve"> </w:t>
      </w:r>
      <w:r w:rsidR="00AF27F1" w:rsidRPr="00AF27F1">
        <w:rPr>
          <w:rFonts w:ascii="Times New Roman" w:hAnsi="Times New Roman" w:cs="Times New Roman"/>
          <w:i/>
          <w:sz w:val="24"/>
          <w:szCs w:val="24"/>
        </w:rPr>
        <w:t>Bordetella</w:t>
      </w:r>
      <w:r w:rsidR="00AF27F1" w:rsidRPr="009E7E65">
        <w:rPr>
          <w:rFonts w:ascii="Times New Roman" w:hAnsi="Times New Roman" w:cs="Times New Roman"/>
          <w:sz w:val="24"/>
          <w:szCs w:val="24"/>
        </w:rPr>
        <w:t xml:space="preserve"> </w:t>
      </w:r>
      <w:r w:rsidR="00AF27F1">
        <w:rPr>
          <w:rFonts w:ascii="Times New Roman" w:hAnsi="Times New Roman" w:cs="Times New Roman"/>
          <w:sz w:val="24"/>
          <w:szCs w:val="24"/>
        </w:rPr>
        <w:t xml:space="preserve">strains </w:t>
      </w:r>
      <w:r w:rsidRPr="009E7E65">
        <w:rPr>
          <w:rFonts w:ascii="Times New Roman" w:hAnsi="Times New Roman" w:cs="Times New Roman"/>
          <w:sz w:val="24"/>
          <w:szCs w:val="24"/>
        </w:rPr>
        <w:t>(Masin et al</w:t>
      </w:r>
      <w:r w:rsidRPr="009E7E65">
        <w:rPr>
          <w:rFonts w:ascii="Times New Roman" w:hAnsi="Times New Roman" w:cs="Times New Roman"/>
          <w:i/>
          <w:sz w:val="24"/>
          <w:szCs w:val="24"/>
        </w:rPr>
        <w:t xml:space="preserve">., </w:t>
      </w:r>
      <w:r w:rsidRPr="009E7E65">
        <w:rPr>
          <w:rFonts w:ascii="Times New Roman" w:hAnsi="Times New Roman" w:cs="Times New Roman"/>
          <w:sz w:val="24"/>
          <w:szCs w:val="24"/>
        </w:rPr>
        <w:t>2006; Vojtova et al</w:t>
      </w:r>
      <w:r w:rsidRPr="009E7E65">
        <w:rPr>
          <w:rFonts w:ascii="Times New Roman" w:hAnsi="Times New Roman" w:cs="Times New Roman"/>
          <w:i/>
          <w:sz w:val="24"/>
          <w:szCs w:val="24"/>
        </w:rPr>
        <w:t>.,</w:t>
      </w:r>
      <w:r w:rsidRPr="009E7E65">
        <w:rPr>
          <w:rFonts w:ascii="Times New Roman" w:hAnsi="Times New Roman" w:cs="Times New Roman"/>
          <w:sz w:val="24"/>
          <w:szCs w:val="24"/>
        </w:rPr>
        <w:t xml:space="preserve"> 2006; Buboltz et al</w:t>
      </w:r>
      <w:r w:rsidR="00E0258B" w:rsidRPr="009E7E65">
        <w:rPr>
          <w:rFonts w:ascii="Times New Roman" w:hAnsi="Times New Roman" w:cs="Times New Roman"/>
          <w:sz w:val="24"/>
          <w:szCs w:val="24"/>
        </w:rPr>
        <w:t xml:space="preserve">. </w:t>
      </w:r>
      <w:r w:rsidRPr="009E7E65">
        <w:rPr>
          <w:rFonts w:ascii="Times New Roman" w:hAnsi="Times New Roman" w:cs="Times New Roman"/>
          <w:sz w:val="24"/>
          <w:szCs w:val="24"/>
        </w:rPr>
        <w:t xml:space="preserve">2008). Besides all of these toxins, dermonecrotic toxin (DNT), a heat labile intracellular 160 kDa protein of </w:t>
      </w:r>
      <w:r w:rsidRPr="009E7E65">
        <w:rPr>
          <w:rFonts w:ascii="Times New Roman" w:hAnsi="Times New Roman" w:cs="Times New Roman"/>
          <w:i/>
          <w:sz w:val="24"/>
          <w:szCs w:val="24"/>
        </w:rPr>
        <w:t xml:space="preserve">B. bronchiseptica </w:t>
      </w:r>
      <w:r w:rsidRPr="009E7E65">
        <w:rPr>
          <w:rFonts w:ascii="Times New Roman" w:hAnsi="Times New Roman" w:cs="Times New Roman"/>
          <w:sz w:val="24"/>
          <w:szCs w:val="24"/>
        </w:rPr>
        <w:t>may play a role in the production of respiratory disease in dogs (Hoffmann and Schmidt, 2004; Masin et al</w:t>
      </w:r>
      <w:r w:rsidRPr="009E7E65">
        <w:rPr>
          <w:rFonts w:ascii="Times New Roman" w:hAnsi="Times New Roman" w:cs="Times New Roman"/>
          <w:i/>
          <w:sz w:val="24"/>
          <w:szCs w:val="24"/>
        </w:rPr>
        <w:t>.</w:t>
      </w:r>
      <w:r w:rsidRPr="009E7E65">
        <w:rPr>
          <w:rFonts w:ascii="Times New Roman" w:hAnsi="Times New Roman" w:cs="Times New Roman"/>
          <w:sz w:val="24"/>
          <w:szCs w:val="24"/>
        </w:rPr>
        <w:t>, 2006).</w:t>
      </w:r>
    </w:p>
    <w:p w:rsidR="00E22433" w:rsidRPr="009E7E65" w:rsidRDefault="00795B2E" w:rsidP="00E22433">
      <w:pPr>
        <w:autoSpaceDE w:val="0"/>
        <w:autoSpaceDN w:val="0"/>
        <w:adjustRightInd w:val="0"/>
        <w:spacing w:after="0" w:line="360" w:lineRule="auto"/>
        <w:jc w:val="both"/>
        <w:rPr>
          <w:rFonts w:ascii="Times New Roman" w:hAnsi="Times New Roman" w:cs="Times New Roman"/>
          <w:b/>
          <w:bCs/>
          <w:sz w:val="24"/>
          <w:szCs w:val="24"/>
        </w:rPr>
      </w:pPr>
      <w:r w:rsidRPr="009E7E65">
        <w:rPr>
          <w:rFonts w:ascii="Times New Roman" w:hAnsi="Times New Roman" w:cs="Times New Roman"/>
          <w:b/>
          <w:bCs/>
          <w:sz w:val="24"/>
          <w:szCs w:val="24"/>
        </w:rPr>
        <w:t>DIAGNOSTIC TECHNIQUES</w:t>
      </w:r>
    </w:p>
    <w:p w:rsidR="00E22433" w:rsidRPr="009E7E65" w:rsidRDefault="00E22433" w:rsidP="00E0258B">
      <w:pPr>
        <w:autoSpaceDE w:val="0"/>
        <w:autoSpaceDN w:val="0"/>
        <w:adjustRightInd w:val="0"/>
        <w:spacing w:after="0" w:line="360" w:lineRule="auto"/>
        <w:ind w:firstLine="720"/>
        <w:jc w:val="both"/>
        <w:rPr>
          <w:rFonts w:ascii="Times New Roman" w:hAnsi="Times New Roman" w:cs="Times New Roman"/>
          <w:b/>
          <w:bCs/>
          <w:sz w:val="24"/>
          <w:szCs w:val="24"/>
        </w:rPr>
      </w:pPr>
      <w:r w:rsidRPr="009E7E65">
        <w:rPr>
          <w:rFonts w:ascii="Times New Roman" w:hAnsi="Times New Roman" w:cs="Times New Roman"/>
          <w:sz w:val="24"/>
          <w:szCs w:val="24"/>
        </w:rPr>
        <w:t xml:space="preserve">The diagnosis of bordetellosis depends primarily on the isolation of the </w:t>
      </w:r>
      <w:r w:rsidRPr="009E7E65">
        <w:rPr>
          <w:rFonts w:ascii="Times New Roman" w:hAnsi="Times New Roman" w:cs="Times New Roman"/>
          <w:i/>
          <w:sz w:val="24"/>
          <w:szCs w:val="24"/>
        </w:rPr>
        <w:t>B.</w:t>
      </w:r>
      <w:r w:rsidR="00AF27F1">
        <w:rPr>
          <w:rFonts w:ascii="Times New Roman" w:hAnsi="Times New Roman" w:cs="Times New Roman"/>
          <w:i/>
          <w:sz w:val="24"/>
          <w:szCs w:val="24"/>
        </w:rPr>
        <w:t xml:space="preserve"> </w:t>
      </w:r>
      <w:r w:rsidRPr="009E7E65">
        <w:rPr>
          <w:rFonts w:ascii="Times New Roman" w:hAnsi="Times New Roman" w:cs="Times New Roman"/>
          <w:i/>
          <w:sz w:val="24"/>
          <w:szCs w:val="24"/>
        </w:rPr>
        <w:t>bronchiseptica</w:t>
      </w:r>
      <w:r w:rsidRPr="009E7E65">
        <w:rPr>
          <w:rFonts w:ascii="Times New Roman" w:hAnsi="Times New Roman" w:cs="Times New Roman"/>
          <w:sz w:val="24"/>
          <w:szCs w:val="24"/>
        </w:rPr>
        <w:t xml:space="preserve"> followed by the identification of the organism by biochemical, serological and molecular methods.</w:t>
      </w:r>
    </w:p>
    <w:p w:rsidR="00E22433" w:rsidRPr="009E7E65" w:rsidRDefault="00E22433" w:rsidP="00795B2E">
      <w:pPr>
        <w:autoSpaceDE w:val="0"/>
        <w:autoSpaceDN w:val="0"/>
        <w:adjustRightInd w:val="0"/>
        <w:spacing w:after="0" w:line="360" w:lineRule="auto"/>
        <w:jc w:val="both"/>
        <w:rPr>
          <w:rFonts w:ascii="Times New Roman" w:hAnsi="Times New Roman" w:cs="Times New Roman"/>
          <w:sz w:val="24"/>
          <w:szCs w:val="24"/>
        </w:rPr>
      </w:pPr>
      <w:r w:rsidRPr="00795B2E">
        <w:rPr>
          <w:rFonts w:ascii="Times New Roman" w:hAnsi="Times New Roman" w:cs="Times New Roman"/>
          <w:b/>
          <w:bCs/>
          <w:i/>
          <w:sz w:val="24"/>
          <w:szCs w:val="24"/>
        </w:rPr>
        <w:t>B</w:t>
      </w:r>
      <w:r w:rsidR="00E0258B" w:rsidRPr="00795B2E">
        <w:rPr>
          <w:rFonts w:ascii="Times New Roman" w:hAnsi="Times New Roman" w:cs="Times New Roman"/>
          <w:b/>
          <w:bCs/>
          <w:i/>
          <w:sz w:val="24"/>
          <w:szCs w:val="24"/>
        </w:rPr>
        <w:t xml:space="preserve">acterial culture </w:t>
      </w:r>
      <w:r w:rsidR="00AF27F1" w:rsidRPr="00795B2E">
        <w:rPr>
          <w:rFonts w:ascii="Times New Roman" w:hAnsi="Times New Roman" w:cs="Times New Roman"/>
          <w:b/>
          <w:bCs/>
          <w:i/>
          <w:sz w:val="24"/>
          <w:szCs w:val="24"/>
        </w:rPr>
        <w:t>and isolation</w:t>
      </w:r>
      <w:r w:rsidR="00795B2E">
        <w:rPr>
          <w:rFonts w:ascii="Times New Roman" w:hAnsi="Times New Roman" w:cs="Times New Roman"/>
          <w:b/>
          <w:bCs/>
          <w:i/>
          <w:sz w:val="24"/>
          <w:szCs w:val="24"/>
        </w:rPr>
        <w:t xml:space="preserve">: </w:t>
      </w:r>
      <w:r w:rsidRPr="009E7E65">
        <w:rPr>
          <w:rFonts w:ascii="Times New Roman" w:hAnsi="Times New Roman" w:cs="Times New Roman"/>
          <w:i/>
          <w:iCs/>
          <w:sz w:val="24"/>
          <w:szCs w:val="24"/>
        </w:rPr>
        <w:t xml:space="preserve">Bordetella </w:t>
      </w:r>
      <w:r w:rsidRPr="009E7E65">
        <w:rPr>
          <w:rFonts w:ascii="Times New Roman" w:hAnsi="Times New Roman" w:cs="Times New Roman"/>
          <w:sz w:val="24"/>
          <w:szCs w:val="24"/>
        </w:rPr>
        <w:t xml:space="preserve">species grow readily on blood agar, Bordet-Gengou agar, Smith-Baskerville culture media and MacConkey agar at optimum temperature of 37°C. The room temperature </w:t>
      </w:r>
      <w:r w:rsidR="00AF27F1">
        <w:rPr>
          <w:rFonts w:ascii="Times New Roman" w:hAnsi="Times New Roman" w:cs="Times New Roman"/>
          <w:sz w:val="24"/>
          <w:szCs w:val="24"/>
        </w:rPr>
        <w:t xml:space="preserve">incubation </w:t>
      </w:r>
      <w:r w:rsidRPr="009E7E65">
        <w:rPr>
          <w:rFonts w:ascii="Times New Roman" w:hAnsi="Times New Roman" w:cs="Times New Roman"/>
          <w:sz w:val="24"/>
          <w:szCs w:val="24"/>
        </w:rPr>
        <w:t xml:space="preserve">should be avoided because of overgrowth of other bacteria </w:t>
      </w:r>
      <w:r w:rsidR="00AF27F1">
        <w:rPr>
          <w:rFonts w:ascii="Times New Roman" w:hAnsi="Times New Roman" w:cs="Times New Roman"/>
          <w:sz w:val="24"/>
          <w:szCs w:val="24"/>
        </w:rPr>
        <w:t xml:space="preserve">suppressing </w:t>
      </w:r>
      <w:r w:rsidRPr="009E7E65">
        <w:rPr>
          <w:rFonts w:ascii="Times New Roman" w:hAnsi="Times New Roman" w:cs="Times New Roman"/>
          <w:i/>
          <w:sz w:val="24"/>
          <w:szCs w:val="24"/>
        </w:rPr>
        <w:t>B.</w:t>
      </w:r>
      <w:r w:rsidRPr="009E7E65">
        <w:rPr>
          <w:rFonts w:ascii="Times New Roman" w:hAnsi="Times New Roman" w:cs="Times New Roman"/>
          <w:sz w:val="24"/>
          <w:szCs w:val="24"/>
        </w:rPr>
        <w:t xml:space="preserve"> </w:t>
      </w:r>
      <w:r w:rsidRPr="009E7E65">
        <w:rPr>
          <w:rFonts w:ascii="Times New Roman" w:hAnsi="Times New Roman" w:cs="Times New Roman"/>
          <w:i/>
          <w:sz w:val="24"/>
          <w:szCs w:val="24"/>
        </w:rPr>
        <w:t>bronchiseptica</w:t>
      </w:r>
      <w:r w:rsidRPr="009E7E65">
        <w:rPr>
          <w:rFonts w:ascii="Times New Roman" w:hAnsi="Times New Roman" w:cs="Times New Roman"/>
          <w:sz w:val="24"/>
          <w:szCs w:val="24"/>
        </w:rPr>
        <w:t xml:space="preserve"> </w:t>
      </w:r>
      <w:r w:rsidR="00AF27F1">
        <w:rPr>
          <w:rFonts w:ascii="Times New Roman" w:hAnsi="Times New Roman" w:cs="Times New Roman"/>
          <w:sz w:val="24"/>
          <w:szCs w:val="24"/>
        </w:rPr>
        <w:t xml:space="preserve">multiplication </w:t>
      </w:r>
      <w:r w:rsidRPr="009E7E65">
        <w:rPr>
          <w:rFonts w:ascii="Times New Roman" w:hAnsi="Times New Roman" w:cs="Times New Roman"/>
          <w:sz w:val="24"/>
          <w:szCs w:val="24"/>
        </w:rPr>
        <w:t xml:space="preserve">(Halperin et al., 1989). Morrill et al. 1988 conducted study on </w:t>
      </w:r>
      <w:r w:rsidRPr="009E7E65">
        <w:rPr>
          <w:rFonts w:ascii="Times New Roman" w:hAnsi="Times New Roman" w:cs="Times New Roman"/>
          <w:i/>
          <w:sz w:val="24"/>
          <w:szCs w:val="24"/>
        </w:rPr>
        <w:t>B. pertussis</w:t>
      </w:r>
      <w:r w:rsidRPr="009E7E65">
        <w:rPr>
          <w:rFonts w:ascii="Times New Roman" w:hAnsi="Times New Roman" w:cs="Times New Roman"/>
          <w:sz w:val="24"/>
          <w:szCs w:val="24"/>
        </w:rPr>
        <w:t xml:space="preserve"> and showed that colony numbers decreased by 75% on transportation of specimens at refrigerated temperature (4</w:t>
      </w:r>
      <w:r w:rsidRPr="009E7E65">
        <w:rPr>
          <w:rFonts w:ascii="Times New Roman" w:hAnsi="Times New Roman" w:cs="Times New Roman"/>
          <w:sz w:val="24"/>
          <w:szCs w:val="24"/>
          <w:vertAlign w:val="superscript"/>
        </w:rPr>
        <w:t>o</w:t>
      </w:r>
      <w:r w:rsidRPr="009E7E65">
        <w:rPr>
          <w:rFonts w:ascii="Times New Roman" w:hAnsi="Times New Roman" w:cs="Times New Roman"/>
          <w:sz w:val="24"/>
          <w:szCs w:val="24"/>
        </w:rPr>
        <w:t>C).</w:t>
      </w:r>
    </w:p>
    <w:p w:rsidR="00E22433" w:rsidRPr="009E7E65" w:rsidRDefault="00E22433" w:rsidP="00E0258B">
      <w:pPr>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i/>
          <w:sz w:val="24"/>
          <w:szCs w:val="24"/>
        </w:rPr>
        <w:t>B</w:t>
      </w:r>
      <w:r w:rsidR="00AF27F1">
        <w:rPr>
          <w:rFonts w:ascii="Times New Roman" w:hAnsi="Times New Roman" w:cs="Times New Roman"/>
          <w:i/>
          <w:sz w:val="24"/>
          <w:szCs w:val="24"/>
        </w:rPr>
        <w:t xml:space="preserve">ordetella </w:t>
      </w:r>
      <w:r w:rsidRPr="009E7E65">
        <w:rPr>
          <w:rFonts w:ascii="Times New Roman" w:hAnsi="Times New Roman" w:cs="Times New Roman"/>
          <w:i/>
          <w:sz w:val="24"/>
          <w:szCs w:val="24"/>
        </w:rPr>
        <w:t>bronchiseptica</w:t>
      </w:r>
      <w:r w:rsidRPr="009E7E65">
        <w:rPr>
          <w:rFonts w:ascii="Times New Roman" w:hAnsi="Times New Roman" w:cs="Times New Roman"/>
          <w:sz w:val="24"/>
          <w:szCs w:val="24"/>
        </w:rPr>
        <w:t xml:space="preserve"> strains are </w:t>
      </w:r>
      <w:r w:rsidR="00AF27F1">
        <w:rPr>
          <w:rFonts w:ascii="Times New Roman" w:hAnsi="Times New Roman" w:cs="Times New Roman"/>
          <w:sz w:val="24"/>
          <w:szCs w:val="24"/>
        </w:rPr>
        <w:t xml:space="preserve">have </w:t>
      </w:r>
      <w:r w:rsidRPr="009E7E65">
        <w:rPr>
          <w:rFonts w:ascii="Times New Roman" w:hAnsi="Times New Roman" w:cs="Times New Roman"/>
          <w:sz w:val="24"/>
          <w:szCs w:val="24"/>
        </w:rPr>
        <w:t xml:space="preserve">phase 1 (smooth, small, convex and virulent) and </w:t>
      </w:r>
      <w:r w:rsidR="00005698" w:rsidRPr="009E7E65">
        <w:rPr>
          <w:rFonts w:ascii="Times New Roman" w:hAnsi="Times New Roman" w:cs="Times New Roman"/>
          <w:sz w:val="24"/>
          <w:szCs w:val="24"/>
        </w:rPr>
        <w:t>phase 4</w:t>
      </w:r>
      <w:r w:rsidR="00005698">
        <w:rPr>
          <w:rFonts w:ascii="Times New Roman" w:hAnsi="Times New Roman" w:cs="Times New Roman"/>
          <w:sz w:val="24"/>
          <w:szCs w:val="24"/>
        </w:rPr>
        <w:t xml:space="preserve"> </w:t>
      </w:r>
      <w:r w:rsidR="00AF27F1">
        <w:rPr>
          <w:rFonts w:ascii="Times New Roman" w:hAnsi="Times New Roman" w:cs="Times New Roman"/>
          <w:sz w:val="24"/>
          <w:szCs w:val="24"/>
        </w:rPr>
        <w:t>(</w:t>
      </w:r>
      <w:r w:rsidRPr="009E7E65">
        <w:rPr>
          <w:rFonts w:ascii="Times New Roman" w:hAnsi="Times New Roman" w:cs="Times New Roman"/>
          <w:sz w:val="24"/>
          <w:szCs w:val="24"/>
        </w:rPr>
        <w:t>rugged, large, and non-virulent</w:t>
      </w:r>
      <w:r w:rsidR="00AF27F1">
        <w:rPr>
          <w:rFonts w:ascii="Times New Roman" w:hAnsi="Times New Roman" w:cs="Times New Roman"/>
          <w:sz w:val="24"/>
          <w:szCs w:val="24"/>
        </w:rPr>
        <w:t>)</w:t>
      </w:r>
      <w:r w:rsidRPr="009E7E65">
        <w:rPr>
          <w:rFonts w:ascii="Times New Roman" w:hAnsi="Times New Roman" w:cs="Times New Roman"/>
          <w:sz w:val="24"/>
          <w:szCs w:val="24"/>
        </w:rPr>
        <w:t xml:space="preserve"> colonies (Baneman et al</w:t>
      </w:r>
      <w:r w:rsidRPr="009E7E65">
        <w:rPr>
          <w:rFonts w:ascii="Times New Roman" w:hAnsi="Times New Roman" w:cs="Times New Roman"/>
          <w:i/>
          <w:sz w:val="24"/>
          <w:szCs w:val="24"/>
        </w:rPr>
        <w:t>.</w:t>
      </w:r>
      <w:r w:rsidRPr="009E7E65">
        <w:rPr>
          <w:rFonts w:ascii="Times New Roman" w:hAnsi="Times New Roman" w:cs="Times New Roman"/>
          <w:sz w:val="24"/>
          <w:szCs w:val="24"/>
        </w:rPr>
        <w:t xml:space="preserve">, 1997). Biochemically, </w:t>
      </w:r>
      <w:r w:rsidR="00A173BC">
        <w:rPr>
          <w:rFonts w:ascii="Times New Roman" w:hAnsi="Times New Roman" w:cs="Times New Roman"/>
          <w:iCs/>
          <w:sz w:val="24"/>
          <w:szCs w:val="24"/>
        </w:rPr>
        <w:t>all strains are</w:t>
      </w:r>
      <w:r w:rsidRPr="009E7E65">
        <w:rPr>
          <w:rFonts w:ascii="Times New Roman" w:hAnsi="Times New Roman" w:cs="Times New Roman"/>
          <w:sz w:val="24"/>
          <w:szCs w:val="24"/>
        </w:rPr>
        <w:t xml:space="preserve"> positive for oxidase, catalase and citrate </w:t>
      </w:r>
      <w:r w:rsidR="00A173BC">
        <w:rPr>
          <w:rFonts w:ascii="Times New Roman" w:hAnsi="Times New Roman" w:cs="Times New Roman"/>
          <w:sz w:val="24"/>
          <w:szCs w:val="24"/>
        </w:rPr>
        <w:t>utilization</w:t>
      </w:r>
      <w:r w:rsidRPr="009E7E65">
        <w:rPr>
          <w:rFonts w:ascii="Times New Roman" w:hAnsi="Times New Roman" w:cs="Times New Roman"/>
          <w:sz w:val="24"/>
          <w:szCs w:val="24"/>
        </w:rPr>
        <w:t xml:space="preserve"> (Quinn et al., 1994) and </w:t>
      </w:r>
      <w:r w:rsidR="00A173BC">
        <w:rPr>
          <w:rFonts w:ascii="Times New Roman" w:hAnsi="Times New Roman" w:cs="Times New Roman"/>
          <w:sz w:val="24"/>
          <w:szCs w:val="24"/>
        </w:rPr>
        <w:t>are</w:t>
      </w:r>
      <w:r w:rsidRPr="009E7E65">
        <w:rPr>
          <w:rFonts w:ascii="Times New Roman" w:hAnsi="Times New Roman" w:cs="Times New Roman"/>
          <w:sz w:val="24"/>
          <w:szCs w:val="24"/>
        </w:rPr>
        <w:t xml:space="preserve"> negative for fermentation of any sugar, </w:t>
      </w:r>
      <w:r w:rsidR="00A173BC">
        <w:rPr>
          <w:rFonts w:ascii="Times New Roman" w:hAnsi="Times New Roman" w:cs="Times New Roman"/>
          <w:sz w:val="24"/>
          <w:szCs w:val="24"/>
        </w:rPr>
        <w:t xml:space="preserve">production of </w:t>
      </w:r>
      <w:r w:rsidRPr="009E7E65">
        <w:rPr>
          <w:rFonts w:ascii="Times New Roman" w:hAnsi="Times New Roman" w:cs="Times New Roman"/>
          <w:sz w:val="24"/>
          <w:szCs w:val="24"/>
        </w:rPr>
        <w:t>gelatinase, DNase, indole and H</w:t>
      </w:r>
      <w:r w:rsidRPr="009E7E65">
        <w:rPr>
          <w:rFonts w:ascii="Times New Roman" w:hAnsi="Times New Roman" w:cs="Times New Roman"/>
          <w:i/>
          <w:sz w:val="24"/>
          <w:szCs w:val="24"/>
          <w:vertAlign w:val="subscript"/>
        </w:rPr>
        <w:t>2</w:t>
      </w:r>
      <w:r w:rsidRPr="009E7E65">
        <w:rPr>
          <w:rFonts w:ascii="Times New Roman" w:hAnsi="Times New Roman" w:cs="Times New Roman"/>
          <w:sz w:val="24"/>
          <w:szCs w:val="24"/>
        </w:rPr>
        <w:t>S (Register et al., 1995).</w:t>
      </w:r>
      <w:r w:rsidRPr="009E7E65">
        <w:rPr>
          <w:rFonts w:ascii="Times New Roman" w:hAnsi="Times New Roman" w:cs="Times New Roman"/>
          <w:i/>
          <w:iCs/>
          <w:sz w:val="24"/>
          <w:szCs w:val="24"/>
        </w:rPr>
        <w:t xml:space="preserve"> </w:t>
      </w:r>
      <w:r w:rsidRPr="009E7E65">
        <w:rPr>
          <w:rFonts w:ascii="Times New Roman" w:hAnsi="Times New Roman" w:cs="Times New Roman"/>
          <w:sz w:val="24"/>
          <w:szCs w:val="24"/>
        </w:rPr>
        <w:t xml:space="preserve"> </w:t>
      </w:r>
    </w:p>
    <w:p w:rsidR="00E22433" w:rsidRPr="009E7E65" w:rsidRDefault="00A173BC" w:rsidP="00A173BC">
      <w:pPr>
        <w:spacing w:after="0" w:line="360" w:lineRule="auto"/>
        <w:ind w:firstLine="720"/>
        <w:jc w:val="both"/>
        <w:rPr>
          <w:rFonts w:ascii="Times New Roman" w:eastAsia="AGaramondPro-Regular" w:hAnsi="Times New Roman" w:cs="Times New Roman"/>
          <w:sz w:val="24"/>
          <w:szCs w:val="24"/>
        </w:rPr>
      </w:pPr>
      <w:r>
        <w:rPr>
          <w:rFonts w:ascii="Times New Roman" w:hAnsi="Times New Roman" w:cs="Times New Roman"/>
          <w:sz w:val="24"/>
          <w:szCs w:val="24"/>
        </w:rPr>
        <w:t>I</w:t>
      </w:r>
      <w:r w:rsidR="00E22433" w:rsidRPr="009E7E65">
        <w:rPr>
          <w:rFonts w:ascii="Times New Roman" w:hAnsi="Times New Roman" w:cs="Times New Roman"/>
          <w:sz w:val="24"/>
          <w:szCs w:val="24"/>
        </w:rPr>
        <w:t xml:space="preserve">solation of </w:t>
      </w:r>
      <w:r w:rsidR="00E22433" w:rsidRPr="009E7E65">
        <w:rPr>
          <w:rFonts w:ascii="Times New Roman" w:hAnsi="Times New Roman" w:cs="Times New Roman"/>
          <w:i/>
          <w:sz w:val="24"/>
          <w:szCs w:val="24"/>
        </w:rPr>
        <w:t>B. bronchiseptica</w:t>
      </w:r>
      <w:r w:rsidR="00E22433" w:rsidRPr="009E7E65">
        <w:rPr>
          <w:rFonts w:ascii="Times New Roman" w:hAnsi="Times New Roman" w:cs="Times New Roman"/>
          <w:sz w:val="24"/>
          <w:szCs w:val="24"/>
        </w:rPr>
        <w:t xml:space="preserve"> from different sites of respiratory tract </w:t>
      </w:r>
      <w:r>
        <w:rPr>
          <w:rFonts w:ascii="Times New Roman" w:hAnsi="Times New Roman" w:cs="Times New Roman"/>
          <w:sz w:val="24"/>
          <w:szCs w:val="24"/>
        </w:rPr>
        <w:t>of</w:t>
      </w:r>
      <w:r w:rsidR="00E22433" w:rsidRPr="009E7E65">
        <w:rPr>
          <w:rFonts w:ascii="Times New Roman" w:hAnsi="Times New Roman" w:cs="Times New Roman"/>
          <w:sz w:val="24"/>
          <w:szCs w:val="24"/>
        </w:rPr>
        <w:t xml:space="preserve"> dogs (McClandish et al.,</w:t>
      </w:r>
      <w:r w:rsidR="00005698">
        <w:rPr>
          <w:rFonts w:ascii="Times New Roman" w:hAnsi="Times New Roman" w:cs="Times New Roman"/>
          <w:sz w:val="24"/>
          <w:szCs w:val="24"/>
        </w:rPr>
        <w:t xml:space="preserve"> </w:t>
      </w:r>
      <w:r w:rsidR="00E22433" w:rsidRPr="009E7E65">
        <w:rPr>
          <w:rFonts w:ascii="Times New Roman" w:hAnsi="Times New Roman" w:cs="Times New Roman"/>
          <w:sz w:val="24"/>
          <w:szCs w:val="24"/>
        </w:rPr>
        <w:t>1978; Peppler et al</w:t>
      </w:r>
      <w:r w:rsidR="00E22433" w:rsidRPr="009E7E65">
        <w:rPr>
          <w:rFonts w:ascii="Times New Roman" w:hAnsi="Times New Roman" w:cs="Times New Roman"/>
          <w:i/>
          <w:sz w:val="24"/>
          <w:szCs w:val="24"/>
        </w:rPr>
        <w:t>.</w:t>
      </w:r>
      <w:r w:rsidR="00E22433" w:rsidRPr="009E7E65">
        <w:rPr>
          <w:rFonts w:ascii="Times New Roman" w:hAnsi="Times New Roman" w:cs="Times New Roman"/>
          <w:sz w:val="24"/>
          <w:szCs w:val="24"/>
        </w:rPr>
        <w:t>, 1984; Angus et al</w:t>
      </w:r>
      <w:r w:rsidR="00E22433" w:rsidRPr="009E7E65">
        <w:rPr>
          <w:rFonts w:ascii="Times New Roman" w:hAnsi="Times New Roman" w:cs="Times New Roman"/>
          <w:i/>
          <w:sz w:val="24"/>
          <w:szCs w:val="24"/>
        </w:rPr>
        <w:t>.</w:t>
      </w:r>
      <w:r w:rsidR="00E22433" w:rsidRPr="009E7E65">
        <w:rPr>
          <w:rFonts w:ascii="Times New Roman" w:hAnsi="Times New Roman" w:cs="Times New Roman"/>
          <w:sz w:val="24"/>
          <w:szCs w:val="24"/>
        </w:rPr>
        <w:t>, 1997;                                                 Gonazalez et al.</w:t>
      </w:r>
      <w:r>
        <w:rPr>
          <w:rFonts w:ascii="Times New Roman" w:hAnsi="Times New Roman" w:cs="Times New Roman"/>
          <w:sz w:val="24"/>
          <w:szCs w:val="24"/>
        </w:rPr>
        <w:t>,</w:t>
      </w:r>
      <w:r w:rsidR="00E22433" w:rsidRPr="009E7E65">
        <w:rPr>
          <w:rFonts w:ascii="Times New Roman" w:hAnsi="Times New Roman" w:cs="Times New Roman"/>
          <w:sz w:val="24"/>
          <w:szCs w:val="24"/>
        </w:rPr>
        <w:t xml:space="preserve"> 2006)</w:t>
      </w:r>
      <w:r>
        <w:rPr>
          <w:rFonts w:ascii="Times New Roman" w:hAnsi="Times New Roman" w:cs="Times New Roman"/>
          <w:sz w:val="24"/>
          <w:szCs w:val="24"/>
        </w:rPr>
        <w:t xml:space="preserve"> and </w:t>
      </w:r>
      <w:r w:rsidR="00E22433" w:rsidRPr="009E7E65">
        <w:rPr>
          <w:rFonts w:ascii="Times New Roman" w:hAnsi="Times New Roman" w:cs="Times New Roman"/>
          <w:sz w:val="24"/>
          <w:szCs w:val="24"/>
        </w:rPr>
        <w:t>cats (McArdle et al., 1994; Hoskins et al., 1998; Binns et al</w:t>
      </w:r>
      <w:r w:rsidR="00005698">
        <w:rPr>
          <w:rFonts w:ascii="Times New Roman" w:hAnsi="Times New Roman" w:cs="Times New Roman"/>
          <w:sz w:val="24"/>
          <w:szCs w:val="24"/>
        </w:rPr>
        <w:t>., 1999; Speakman et al., 1999)</w:t>
      </w:r>
      <w:r>
        <w:rPr>
          <w:rFonts w:ascii="Times New Roman" w:hAnsi="Times New Roman" w:cs="Times New Roman"/>
          <w:sz w:val="24"/>
          <w:szCs w:val="24"/>
        </w:rPr>
        <w:t xml:space="preserve"> have widely been reported</w:t>
      </w:r>
      <w:r w:rsidR="00005698">
        <w:rPr>
          <w:rFonts w:ascii="Times New Roman" w:hAnsi="Times New Roman" w:cs="Times New Roman"/>
          <w:sz w:val="24"/>
          <w:szCs w:val="24"/>
        </w:rPr>
        <w:t>. But, i</w:t>
      </w:r>
      <w:r w:rsidR="00E22433" w:rsidRPr="009E7E65">
        <w:rPr>
          <w:rFonts w:ascii="Times New Roman" w:hAnsi="Times New Roman" w:cs="Times New Roman"/>
          <w:sz w:val="24"/>
          <w:szCs w:val="24"/>
        </w:rPr>
        <w:t xml:space="preserve">n </w:t>
      </w:r>
      <w:r w:rsidR="00E22433" w:rsidRPr="009E7E65">
        <w:rPr>
          <w:rFonts w:ascii="Times New Roman" w:eastAsia="AGaramondPro-Regular" w:hAnsi="Times New Roman" w:cs="Times New Roman"/>
          <w:sz w:val="24"/>
          <w:szCs w:val="24"/>
        </w:rPr>
        <w:t>India</w:t>
      </w:r>
      <w:r w:rsidR="00005698">
        <w:rPr>
          <w:rFonts w:ascii="Times New Roman" w:eastAsia="AGaramondPro-Regular" w:hAnsi="Times New Roman" w:cs="Times New Roman"/>
          <w:sz w:val="24"/>
          <w:szCs w:val="24"/>
        </w:rPr>
        <w:t xml:space="preserve"> </w:t>
      </w:r>
      <w:r>
        <w:rPr>
          <w:rFonts w:ascii="Times New Roman" w:eastAsia="AGaramondPro-Regular" w:hAnsi="Times New Roman" w:cs="Times New Roman"/>
          <w:sz w:val="24"/>
          <w:szCs w:val="24"/>
        </w:rPr>
        <w:t>the pathogen is rarely isolated from dogs (</w:t>
      </w:r>
      <w:r w:rsidR="00B85754" w:rsidRPr="00AF27F1">
        <w:rPr>
          <w:rFonts w:ascii="Times New Roman" w:eastAsia="Calibri" w:hAnsi="Times New Roman" w:cs="Times New Roman"/>
          <w:sz w:val="24"/>
          <w:szCs w:val="24"/>
        </w:rPr>
        <w:t>Bhardwaj</w:t>
      </w:r>
      <w:r w:rsidR="00B85754">
        <w:rPr>
          <w:rFonts w:ascii="Times New Roman" w:eastAsia="Calibri" w:hAnsi="Times New Roman" w:cs="Times New Roman"/>
          <w:sz w:val="24"/>
          <w:szCs w:val="24"/>
        </w:rPr>
        <w:t xml:space="preserve">, 2013; </w:t>
      </w:r>
      <w:r w:rsidR="00B85754" w:rsidRPr="00AF27F1">
        <w:rPr>
          <w:rFonts w:ascii="Times New Roman" w:eastAsia="Calibri" w:hAnsi="Times New Roman" w:cs="Times New Roman"/>
          <w:sz w:val="24"/>
          <w:szCs w:val="24"/>
        </w:rPr>
        <w:t xml:space="preserve"> </w:t>
      </w:r>
      <w:r>
        <w:rPr>
          <w:rFonts w:ascii="Times New Roman" w:eastAsia="AGaramondPro-Regular" w:hAnsi="Times New Roman" w:cs="Times New Roman"/>
          <w:sz w:val="24"/>
          <w:szCs w:val="24"/>
        </w:rPr>
        <w:t>Bhardwaj et al., 2013)</w:t>
      </w:r>
      <w:r w:rsidR="00E22433" w:rsidRPr="009E7E65">
        <w:rPr>
          <w:rFonts w:ascii="Times New Roman" w:hAnsi="Times New Roman" w:cs="Times New Roman"/>
          <w:sz w:val="24"/>
          <w:szCs w:val="24"/>
        </w:rPr>
        <w:t xml:space="preserve">. </w:t>
      </w:r>
      <w:r>
        <w:rPr>
          <w:rFonts w:ascii="Times New Roman" w:hAnsi="Times New Roman" w:cs="Times New Roman"/>
          <w:sz w:val="24"/>
          <w:szCs w:val="24"/>
        </w:rPr>
        <w:t xml:space="preserve"> However, in India too it has been isolated from several times from </w:t>
      </w:r>
      <w:r w:rsidR="00E22433" w:rsidRPr="009E7E65">
        <w:rPr>
          <w:rFonts w:ascii="Times New Roman" w:eastAsia="AGaramondPro-Regular" w:hAnsi="Times New Roman" w:cs="Times New Roman"/>
          <w:sz w:val="24"/>
          <w:szCs w:val="24"/>
        </w:rPr>
        <w:t>pigs</w:t>
      </w:r>
      <w:r>
        <w:rPr>
          <w:rFonts w:ascii="Times New Roman" w:eastAsia="AGaramondPro-Regular" w:hAnsi="Times New Roman" w:cs="Times New Roman"/>
          <w:sz w:val="24"/>
          <w:szCs w:val="24"/>
        </w:rPr>
        <w:t xml:space="preserve"> either associated with atrophic rhinitis or from healthy stocks</w:t>
      </w:r>
      <w:r w:rsidR="00E22433" w:rsidRPr="009E7E65">
        <w:rPr>
          <w:rFonts w:ascii="Times New Roman" w:eastAsia="AGaramondPro-Regular" w:hAnsi="Times New Roman" w:cs="Times New Roman"/>
          <w:sz w:val="24"/>
          <w:szCs w:val="24"/>
        </w:rPr>
        <w:t xml:space="preserve"> (Shome et al., 2006; </w:t>
      </w:r>
      <w:r w:rsidR="00E22433" w:rsidRPr="009E7E65">
        <w:rPr>
          <w:rFonts w:ascii="Times New Roman" w:hAnsi="Times New Roman" w:cs="Times New Roman"/>
          <w:bCs/>
          <w:sz w:val="24"/>
          <w:szCs w:val="24"/>
        </w:rPr>
        <w:t xml:space="preserve">Mazumder et al., 2012; </w:t>
      </w:r>
      <w:r w:rsidR="00E22433" w:rsidRPr="009E7E65">
        <w:rPr>
          <w:rFonts w:ascii="Times New Roman" w:eastAsia="AGaramondPro-Regular" w:hAnsi="Times New Roman" w:cs="Times New Roman"/>
          <w:sz w:val="24"/>
          <w:szCs w:val="24"/>
        </w:rPr>
        <w:t xml:space="preserve">Kumar, 2013). But </w:t>
      </w:r>
      <w:r w:rsidRPr="009E7E65">
        <w:rPr>
          <w:rFonts w:ascii="Times New Roman" w:eastAsia="AGaramondPro-Regular" w:hAnsi="Times New Roman" w:cs="Times New Roman"/>
          <w:sz w:val="24"/>
          <w:szCs w:val="24"/>
        </w:rPr>
        <w:t>attempts have</w:t>
      </w:r>
      <w:r w:rsidR="00B96B64" w:rsidRPr="009E7E65">
        <w:rPr>
          <w:rFonts w:ascii="Times New Roman" w:eastAsia="AGaramondPro-Regular" w:hAnsi="Times New Roman" w:cs="Times New Roman"/>
          <w:sz w:val="24"/>
          <w:szCs w:val="24"/>
        </w:rPr>
        <w:t xml:space="preserve"> been </w:t>
      </w:r>
      <w:r w:rsidR="00DD3DE0" w:rsidRPr="009E7E65">
        <w:rPr>
          <w:rFonts w:ascii="Times New Roman" w:eastAsia="AGaramondPro-Regular" w:hAnsi="Times New Roman" w:cs="Times New Roman"/>
          <w:sz w:val="24"/>
          <w:szCs w:val="24"/>
        </w:rPr>
        <w:t xml:space="preserve">made </w:t>
      </w:r>
      <w:r w:rsidR="00E22433" w:rsidRPr="009E7E65">
        <w:rPr>
          <w:rFonts w:ascii="Times New Roman" w:eastAsia="AGaramondPro-Regular" w:hAnsi="Times New Roman" w:cs="Times New Roman"/>
          <w:sz w:val="24"/>
          <w:szCs w:val="24"/>
        </w:rPr>
        <w:t>to isolate the organism from dogs (</w:t>
      </w:r>
      <w:r w:rsidR="00E22433" w:rsidRPr="009E7E65">
        <w:rPr>
          <w:rFonts w:ascii="Times New Roman" w:hAnsi="Times New Roman" w:cs="Times New Roman"/>
          <w:sz w:val="24"/>
          <w:szCs w:val="24"/>
        </w:rPr>
        <w:t xml:space="preserve">Bonde et al., 1990; </w:t>
      </w:r>
      <w:r w:rsidR="00E22433" w:rsidRPr="009E7E65">
        <w:rPr>
          <w:rFonts w:ascii="Times New Roman" w:eastAsia="AGaramondPro-Regular" w:hAnsi="Times New Roman" w:cs="Times New Roman"/>
          <w:sz w:val="24"/>
          <w:szCs w:val="24"/>
        </w:rPr>
        <w:t xml:space="preserve">Reddy et al., 2003). </w:t>
      </w:r>
      <w:r w:rsidR="00005698">
        <w:rPr>
          <w:rFonts w:ascii="Times New Roman" w:eastAsia="AGaramondPro-Regular" w:hAnsi="Times New Roman" w:cs="Times New Roman"/>
          <w:sz w:val="24"/>
          <w:szCs w:val="24"/>
        </w:rPr>
        <w:t xml:space="preserve">Bhardwaj </w:t>
      </w:r>
      <w:r w:rsidR="00812984">
        <w:rPr>
          <w:rFonts w:ascii="Times New Roman" w:eastAsia="AGaramondPro-Regular" w:hAnsi="Times New Roman" w:cs="Times New Roman"/>
          <w:sz w:val="24"/>
          <w:szCs w:val="24"/>
        </w:rPr>
        <w:t>(</w:t>
      </w:r>
      <w:r w:rsidR="00005698">
        <w:rPr>
          <w:rFonts w:ascii="Times New Roman" w:eastAsia="AGaramondPro-Regular" w:hAnsi="Times New Roman" w:cs="Times New Roman"/>
          <w:sz w:val="24"/>
          <w:szCs w:val="24"/>
        </w:rPr>
        <w:t>2013</w:t>
      </w:r>
      <w:r w:rsidR="00812984">
        <w:rPr>
          <w:rFonts w:ascii="Times New Roman" w:eastAsia="AGaramondPro-Regular" w:hAnsi="Times New Roman" w:cs="Times New Roman"/>
          <w:sz w:val="24"/>
          <w:szCs w:val="24"/>
        </w:rPr>
        <w:t xml:space="preserve">) </w:t>
      </w:r>
      <w:r>
        <w:rPr>
          <w:rFonts w:ascii="Times New Roman" w:eastAsia="AGaramondPro-Regular" w:hAnsi="Times New Roman" w:cs="Times New Roman"/>
          <w:sz w:val="24"/>
          <w:szCs w:val="24"/>
        </w:rPr>
        <w:t xml:space="preserve">reported isolation of </w:t>
      </w:r>
      <w:r w:rsidRPr="009E7E65">
        <w:rPr>
          <w:rFonts w:ascii="Times New Roman" w:eastAsia="AGaramondPro-Regular" w:hAnsi="Times New Roman" w:cs="Times New Roman"/>
          <w:i/>
          <w:sz w:val="24"/>
          <w:szCs w:val="24"/>
        </w:rPr>
        <w:t>B.bronchiseptica</w:t>
      </w:r>
      <w:r>
        <w:rPr>
          <w:rFonts w:ascii="Times New Roman" w:eastAsia="AGaramondPro-Regular" w:hAnsi="Times New Roman" w:cs="Times New Roman"/>
          <w:i/>
          <w:sz w:val="24"/>
          <w:szCs w:val="24"/>
        </w:rPr>
        <w:t xml:space="preserve"> from</w:t>
      </w:r>
      <w:r>
        <w:rPr>
          <w:rFonts w:ascii="Times New Roman" w:eastAsia="AGaramondPro-Regular" w:hAnsi="Times New Roman" w:cs="Times New Roman"/>
          <w:sz w:val="24"/>
          <w:szCs w:val="24"/>
        </w:rPr>
        <w:t xml:space="preserve"> an apparently healthy dog but none of the dog suffereing from kennel cough</w:t>
      </w:r>
      <w:r w:rsidR="00E22433" w:rsidRPr="009E7E65">
        <w:rPr>
          <w:rFonts w:ascii="Times New Roman" w:eastAsia="AGaramondPro-Regular" w:hAnsi="Times New Roman" w:cs="Times New Roman"/>
          <w:sz w:val="24"/>
          <w:szCs w:val="24"/>
        </w:rPr>
        <w:t xml:space="preserve">. </w:t>
      </w:r>
      <w:r w:rsidR="00812984">
        <w:rPr>
          <w:rFonts w:ascii="Times New Roman" w:eastAsia="AGaramondPro-Regular" w:hAnsi="Times New Roman" w:cs="Times New Roman"/>
          <w:sz w:val="24"/>
          <w:szCs w:val="24"/>
        </w:rPr>
        <w:t>They used t</w:t>
      </w:r>
      <w:r w:rsidR="00E22433" w:rsidRPr="009E7E65">
        <w:rPr>
          <w:rFonts w:ascii="Times New Roman" w:eastAsia="AGaramondPro-Regular" w:hAnsi="Times New Roman" w:cs="Times New Roman"/>
          <w:sz w:val="24"/>
          <w:szCs w:val="24"/>
        </w:rPr>
        <w:t xml:space="preserve">ransport media </w:t>
      </w:r>
      <w:r w:rsidR="00E22433" w:rsidRPr="009E7E65">
        <w:rPr>
          <w:rFonts w:ascii="Times New Roman" w:hAnsi="Times New Roman" w:cs="Times New Roman"/>
          <w:sz w:val="24"/>
          <w:szCs w:val="24"/>
        </w:rPr>
        <w:t xml:space="preserve">(buffered peptone water with 0.8% </w:t>
      </w:r>
      <w:r w:rsidR="00E22433" w:rsidRPr="009E7E65">
        <w:rPr>
          <w:rFonts w:ascii="Times New Roman" w:hAnsi="Times New Roman" w:cs="Times New Roman"/>
          <w:sz w:val="24"/>
          <w:szCs w:val="24"/>
        </w:rPr>
        <w:lastRenderedPageBreak/>
        <w:t xml:space="preserve">agar and horse serum) for </w:t>
      </w:r>
      <w:r w:rsidR="00812984">
        <w:rPr>
          <w:rFonts w:ascii="Times New Roman" w:hAnsi="Times New Roman" w:cs="Times New Roman"/>
          <w:sz w:val="24"/>
          <w:szCs w:val="24"/>
        </w:rPr>
        <w:t>transportation</w:t>
      </w:r>
      <w:r w:rsidRPr="00A173BC">
        <w:rPr>
          <w:rFonts w:ascii="Times New Roman" w:hAnsi="Times New Roman" w:cs="Times New Roman"/>
          <w:sz w:val="24"/>
          <w:szCs w:val="24"/>
        </w:rPr>
        <w:t xml:space="preserve"> </w:t>
      </w:r>
      <w:r>
        <w:rPr>
          <w:rFonts w:ascii="Times New Roman" w:hAnsi="Times New Roman" w:cs="Times New Roman"/>
          <w:sz w:val="24"/>
          <w:szCs w:val="24"/>
        </w:rPr>
        <w:t>of nasal swabs and throat swabs</w:t>
      </w:r>
      <w:r w:rsidR="00E22433" w:rsidRPr="009E7E65">
        <w:rPr>
          <w:rFonts w:ascii="Times New Roman" w:hAnsi="Times New Roman" w:cs="Times New Roman"/>
          <w:sz w:val="24"/>
          <w:szCs w:val="24"/>
        </w:rPr>
        <w:t xml:space="preserve">. </w:t>
      </w:r>
      <w:r w:rsidR="00E22433" w:rsidRPr="009E7E65">
        <w:rPr>
          <w:rFonts w:ascii="Times New Roman" w:eastAsia="AGaramondPro-Regular" w:hAnsi="Times New Roman" w:cs="Times New Roman"/>
          <w:sz w:val="24"/>
          <w:szCs w:val="24"/>
        </w:rPr>
        <w:t xml:space="preserve"> </w:t>
      </w:r>
      <w:r w:rsidR="00E22433" w:rsidRPr="009E7E65">
        <w:rPr>
          <w:rFonts w:ascii="Times New Roman" w:hAnsi="Times New Roman" w:cs="Times New Roman"/>
          <w:sz w:val="24"/>
          <w:szCs w:val="24"/>
        </w:rPr>
        <w:t xml:space="preserve">The isolate of </w:t>
      </w:r>
      <w:r w:rsidR="00E22433" w:rsidRPr="009E7E65">
        <w:rPr>
          <w:rFonts w:ascii="Times New Roman" w:hAnsi="Times New Roman" w:cs="Times New Roman"/>
          <w:i/>
          <w:iCs/>
          <w:sz w:val="24"/>
          <w:szCs w:val="24"/>
        </w:rPr>
        <w:t xml:space="preserve">B. bronchiseptica </w:t>
      </w:r>
      <w:r w:rsidR="00E22433" w:rsidRPr="009E7E65">
        <w:rPr>
          <w:rFonts w:ascii="Times New Roman" w:hAnsi="Times New Roman" w:cs="Times New Roman"/>
          <w:iCs/>
          <w:sz w:val="24"/>
          <w:szCs w:val="24"/>
        </w:rPr>
        <w:t xml:space="preserve">was sensitive to etrapenem, azithromycin, imipenam, ciprofloxacin, gentamicin, piperacillin+tazobactum, </w:t>
      </w:r>
      <w:r w:rsidR="00E22433" w:rsidRPr="009E7E65">
        <w:rPr>
          <w:rFonts w:ascii="Times New Roman" w:hAnsi="Times New Roman" w:cs="Times New Roman"/>
          <w:sz w:val="24"/>
          <w:szCs w:val="24"/>
        </w:rPr>
        <w:t xml:space="preserve">tetracycline </w:t>
      </w:r>
      <w:r w:rsidR="00E22433" w:rsidRPr="009E7E65">
        <w:rPr>
          <w:rFonts w:ascii="Times New Roman" w:hAnsi="Times New Roman" w:cs="Times New Roman"/>
          <w:iCs/>
          <w:sz w:val="24"/>
          <w:szCs w:val="24"/>
        </w:rPr>
        <w:t>p</w:t>
      </w:r>
      <w:r w:rsidR="00E22433" w:rsidRPr="009E7E65">
        <w:rPr>
          <w:rFonts w:ascii="Times New Roman" w:hAnsi="Times New Roman" w:cs="Times New Roman"/>
          <w:sz w:val="24"/>
          <w:szCs w:val="24"/>
        </w:rPr>
        <w:t xml:space="preserve">olymixin-B </w:t>
      </w:r>
      <w:r w:rsidR="00E22433" w:rsidRPr="009E7E65">
        <w:rPr>
          <w:rFonts w:ascii="Times New Roman" w:hAnsi="Times New Roman" w:cs="Times New Roman"/>
          <w:iCs/>
          <w:sz w:val="24"/>
          <w:szCs w:val="24"/>
        </w:rPr>
        <w:t>and n</w:t>
      </w:r>
      <w:r w:rsidR="00E22433" w:rsidRPr="009E7E65">
        <w:rPr>
          <w:rFonts w:ascii="Times New Roman" w:hAnsi="Times New Roman" w:cs="Times New Roman"/>
          <w:sz w:val="24"/>
          <w:szCs w:val="24"/>
        </w:rPr>
        <w:t xml:space="preserve">alidixic </w:t>
      </w:r>
      <w:r w:rsidR="00E22433" w:rsidRPr="009E7E65">
        <w:rPr>
          <w:rFonts w:ascii="Times New Roman" w:hAnsi="Times New Roman" w:cs="Times New Roman"/>
          <w:iCs/>
          <w:sz w:val="24"/>
          <w:szCs w:val="24"/>
        </w:rPr>
        <w:t xml:space="preserve">whereas resistant to vancomycin, lincomycin, penicillin, cefotaxime, amoxicillin, ceftazidime, </w:t>
      </w:r>
      <w:r w:rsidR="00E22433" w:rsidRPr="009E7E65">
        <w:rPr>
          <w:rFonts w:ascii="Times New Roman" w:hAnsi="Times New Roman" w:cs="Times New Roman"/>
          <w:sz w:val="24"/>
          <w:szCs w:val="24"/>
        </w:rPr>
        <w:t>nitrofurantoin</w:t>
      </w:r>
      <w:r w:rsidR="00E22433" w:rsidRPr="009E7E65">
        <w:rPr>
          <w:rFonts w:ascii="Times New Roman" w:hAnsi="Times New Roman" w:cs="Times New Roman"/>
          <w:iCs/>
          <w:sz w:val="24"/>
          <w:szCs w:val="24"/>
        </w:rPr>
        <w:t>, ceftriaxone and amoxicillin+ clavulanic acid</w:t>
      </w:r>
      <w:r w:rsidR="00836AE9">
        <w:rPr>
          <w:rFonts w:ascii="Times New Roman" w:hAnsi="Times New Roman" w:cs="Times New Roman"/>
          <w:iCs/>
          <w:sz w:val="24"/>
          <w:szCs w:val="24"/>
        </w:rPr>
        <w:t xml:space="preserve"> (Bhardwaj et al., 2013)</w:t>
      </w:r>
      <w:r w:rsidR="00E22433" w:rsidRPr="009E7E65">
        <w:rPr>
          <w:rFonts w:ascii="Times New Roman" w:hAnsi="Times New Roman" w:cs="Times New Roman"/>
          <w:iCs/>
          <w:sz w:val="24"/>
          <w:szCs w:val="24"/>
        </w:rPr>
        <w:t>.</w:t>
      </w:r>
      <w:r w:rsidR="00E22433" w:rsidRPr="009E7E65">
        <w:rPr>
          <w:rFonts w:ascii="Times New Roman" w:hAnsi="Times New Roman" w:cs="Times New Roman"/>
          <w:sz w:val="24"/>
          <w:szCs w:val="24"/>
        </w:rPr>
        <w:t xml:space="preserve"> </w:t>
      </w:r>
    </w:p>
    <w:p w:rsidR="00E22433" w:rsidRPr="009E7E65" w:rsidRDefault="00E22433" w:rsidP="00836AE9">
      <w:pPr>
        <w:autoSpaceDE w:val="0"/>
        <w:autoSpaceDN w:val="0"/>
        <w:adjustRightInd w:val="0"/>
        <w:spacing w:after="0" w:line="360" w:lineRule="auto"/>
        <w:jc w:val="both"/>
        <w:rPr>
          <w:rFonts w:ascii="Times New Roman" w:hAnsi="Times New Roman" w:cs="Times New Roman"/>
          <w:sz w:val="24"/>
          <w:szCs w:val="24"/>
        </w:rPr>
      </w:pPr>
      <w:r w:rsidRPr="00795B2E">
        <w:rPr>
          <w:rFonts w:ascii="Times New Roman" w:eastAsia="AGaramondPro-Regular" w:hAnsi="Times New Roman" w:cs="Times New Roman"/>
          <w:b/>
          <w:i/>
          <w:sz w:val="24"/>
          <w:szCs w:val="24"/>
        </w:rPr>
        <w:t>S</w:t>
      </w:r>
      <w:r w:rsidR="00E0258B" w:rsidRPr="00795B2E">
        <w:rPr>
          <w:rFonts w:ascii="Times New Roman" w:eastAsia="AGaramondPro-Regular" w:hAnsi="Times New Roman" w:cs="Times New Roman"/>
          <w:b/>
          <w:i/>
          <w:sz w:val="24"/>
          <w:szCs w:val="24"/>
        </w:rPr>
        <w:t>erolog</w:t>
      </w:r>
      <w:r w:rsidR="00795B2E" w:rsidRPr="00795B2E">
        <w:rPr>
          <w:rFonts w:ascii="Times New Roman" w:eastAsia="AGaramondPro-Regular" w:hAnsi="Times New Roman" w:cs="Times New Roman"/>
          <w:b/>
          <w:i/>
          <w:sz w:val="24"/>
          <w:szCs w:val="24"/>
        </w:rPr>
        <w:t>ical methods:</w:t>
      </w:r>
      <w:r w:rsidR="00795B2E">
        <w:rPr>
          <w:rFonts w:ascii="Times New Roman" w:eastAsia="AGaramondPro-Regular" w:hAnsi="Times New Roman" w:cs="Times New Roman"/>
          <w:b/>
          <w:sz w:val="24"/>
          <w:szCs w:val="24"/>
        </w:rPr>
        <w:t xml:space="preserve"> </w:t>
      </w:r>
      <w:r w:rsidR="00836AE9">
        <w:rPr>
          <w:rFonts w:ascii="Times New Roman" w:hAnsi="Times New Roman" w:cs="Times New Roman"/>
          <w:sz w:val="24"/>
          <w:szCs w:val="24"/>
        </w:rPr>
        <w:t>Due to difficulty in isolation, serological tests are often considered good adjunct to facilitate diagnosis of kennel cough. Several</w:t>
      </w:r>
      <w:r w:rsidRPr="009E7E65">
        <w:rPr>
          <w:rFonts w:ascii="Times New Roman" w:hAnsi="Times New Roman" w:cs="Times New Roman"/>
          <w:sz w:val="24"/>
          <w:szCs w:val="24"/>
        </w:rPr>
        <w:t xml:space="preserve"> serological tests have been developed, standardized and evaluated for detection of </w:t>
      </w:r>
      <w:r w:rsidRPr="009E7E65">
        <w:rPr>
          <w:rFonts w:ascii="Times New Roman" w:hAnsi="Times New Roman" w:cs="Times New Roman"/>
          <w:i/>
          <w:sz w:val="24"/>
          <w:szCs w:val="24"/>
        </w:rPr>
        <w:t>Bordetella</w:t>
      </w:r>
      <w:r w:rsidRPr="009E7E65">
        <w:rPr>
          <w:rFonts w:ascii="Times New Roman" w:hAnsi="Times New Roman" w:cs="Times New Roman"/>
          <w:sz w:val="24"/>
          <w:szCs w:val="24"/>
        </w:rPr>
        <w:t xml:space="preserve"> antibodies for rapid assessment of prevalence of the infection in laboratory animals and other livestock. </w:t>
      </w:r>
      <w:r w:rsidR="00836AE9">
        <w:rPr>
          <w:rFonts w:ascii="Times New Roman" w:hAnsi="Times New Roman" w:cs="Times New Roman"/>
          <w:sz w:val="24"/>
          <w:szCs w:val="24"/>
        </w:rPr>
        <w:t>Commonly employed s</w:t>
      </w:r>
      <w:r w:rsidRPr="009E7E65">
        <w:rPr>
          <w:rFonts w:ascii="Times New Roman" w:hAnsi="Times New Roman" w:cs="Times New Roman"/>
          <w:sz w:val="24"/>
          <w:szCs w:val="24"/>
        </w:rPr>
        <w:t>erological tests</w:t>
      </w:r>
      <w:r w:rsidR="00812984">
        <w:rPr>
          <w:rFonts w:ascii="Times New Roman" w:hAnsi="Times New Roman" w:cs="Times New Roman"/>
          <w:sz w:val="24"/>
          <w:szCs w:val="24"/>
        </w:rPr>
        <w:t xml:space="preserve"> </w:t>
      </w:r>
      <w:r w:rsidRPr="009E7E65">
        <w:rPr>
          <w:rFonts w:ascii="Times New Roman" w:hAnsi="Times New Roman" w:cs="Times New Roman"/>
          <w:sz w:val="24"/>
          <w:szCs w:val="24"/>
        </w:rPr>
        <w:t xml:space="preserve">include tube agglutination </w:t>
      </w:r>
      <w:r w:rsidRPr="009E7E65">
        <w:rPr>
          <w:rFonts w:ascii="Times New Roman" w:hAnsi="Times New Roman" w:cs="Times New Roman"/>
          <w:iCs/>
          <w:sz w:val="24"/>
          <w:szCs w:val="24"/>
        </w:rPr>
        <w:t>(</w:t>
      </w:r>
      <w:r w:rsidRPr="009E7E65">
        <w:rPr>
          <w:rFonts w:ascii="Times New Roman" w:hAnsi="Times New Roman" w:cs="Times New Roman"/>
          <w:sz w:val="24"/>
          <w:szCs w:val="24"/>
        </w:rPr>
        <w:t xml:space="preserve">Ganaway </w:t>
      </w:r>
      <w:r w:rsidRPr="009E7E65">
        <w:rPr>
          <w:rFonts w:ascii="Times New Roman" w:hAnsi="Times New Roman" w:cs="Times New Roman"/>
          <w:iCs/>
          <w:sz w:val="24"/>
          <w:szCs w:val="24"/>
        </w:rPr>
        <w:t>et al</w:t>
      </w:r>
      <w:r w:rsidRPr="009E7E65">
        <w:rPr>
          <w:rFonts w:ascii="Times New Roman" w:hAnsi="Times New Roman" w:cs="Times New Roman"/>
          <w:i/>
          <w:iCs/>
          <w:sz w:val="24"/>
          <w:szCs w:val="24"/>
        </w:rPr>
        <w:t>.</w:t>
      </w:r>
      <w:r w:rsidRPr="009E7E65">
        <w:rPr>
          <w:rFonts w:ascii="Times New Roman" w:hAnsi="Times New Roman" w:cs="Times New Roman"/>
          <w:iCs/>
          <w:sz w:val="24"/>
          <w:szCs w:val="24"/>
        </w:rPr>
        <w:t>,</w:t>
      </w:r>
      <w:r w:rsidRPr="009E7E65">
        <w:rPr>
          <w:rFonts w:ascii="Times New Roman" w:hAnsi="Times New Roman" w:cs="Times New Roman"/>
          <w:i/>
          <w:iCs/>
          <w:sz w:val="24"/>
          <w:szCs w:val="24"/>
        </w:rPr>
        <w:t xml:space="preserve"> </w:t>
      </w:r>
      <w:r w:rsidRPr="009E7E65">
        <w:rPr>
          <w:rFonts w:ascii="Times New Roman" w:hAnsi="Times New Roman" w:cs="Times New Roman"/>
          <w:iCs/>
          <w:sz w:val="24"/>
          <w:szCs w:val="24"/>
        </w:rPr>
        <w:t>1965;</w:t>
      </w:r>
      <w:r w:rsidRPr="009E7E65">
        <w:rPr>
          <w:rFonts w:ascii="Times New Roman" w:hAnsi="Times New Roman" w:cs="Times New Roman"/>
          <w:i/>
          <w:iCs/>
          <w:sz w:val="24"/>
          <w:szCs w:val="24"/>
        </w:rPr>
        <w:t xml:space="preserve"> </w:t>
      </w:r>
      <w:r w:rsidRPr="009E7E65">
        <w:rPr>
          <w:rFonts w:ascii="Times New Roman" w:hAnsi="Times New Roman" w:cs="Times New Roman"/>
          <w:sz w:val="24"/>
          <w:szCs w:val="24"/>
        </w:rPr>
        <w:t xml:space="preserve">Nakagawa </w:t>
      </w:r>
      <w:r w:rsidRPr="009E7E65">
        <w:rPr>
          <w:rFonts w:ascii="Times New Roman" w:hAnsi="Times New Roman" w:cs="Times New Roman"/>
          <w:iCs/>
          <w:sz w:val="24"/>
          <w:szCs w:val="24"/>
        </w:rPr>
        <w:t>et al</w:t>
      </w:r>
      <w:r w:rsidRPr="009E7E65">
        <w:rPr>
          <w:rFonts w:ascii="Times New Roman" w:hAnsi="Times New Roman" w:cs="Times New Roman"/>
          <w:i/>
          <w:iCs/>
          <w:sz w:val="24"/>
          <w:szCs w:val="24"/>
        </w:rPr>
        <w:t>.</w:t>
      </w:r>
      <w:r w:rsidRPr="009E7E65">
        <w:rPr>
          <w:rFonts w:ascii="Times New Roman" w:hAnsi="Times New Roman" w:cs="Times New Roman"/>
          <w:iCs/>
          <w:sz w:val="24"/>
          <w:szCs w:val="24"/>
        </w:rPr>
        <w:t>,</w:t>
      </w:r>
      <w:r w:rsidRPr="009E7E65">
        <w:rPr>
          <w:rFonts w:ascii="Times New Roman" w:hAnsi="Times New Roman" w:cs="Times New Roman"/>
          <w:i/>
          <w:iCs/>
          <w:sz w:val="24"/>
          <w:szCs w:val="24"/>
        </w:rPr>
        <w:t xml:space="preserve"> </w:t>
      </w:r>
      <w:r w:rsidRPr="009E7E65">
        <w:rPr>
          <w:rFonts w:ascii="Times New Roman" w:hAnsi="Times New Roman" w:cs="Times New Roman"/>
          <w:sz w:val="24"/>
          <w:szCs w:val="24"/>
        </w:rPr>
        <w:t xml:space="preserve">1969; </w:t>
      </w:r>
      <w:r w:rsidRPr="009E7E65">
        <w:rPr>
          <w:rFonts w:ascii="Times New Roman" w:hAnsi="Times New Roman" w:cs="Times New Roman"/>
          <w:iCs/>
          <w:sz w:val="24"/>
          <w:szCs w:val="24"/>
        </w:rPr>
        <w:t>Yoda et al.,</w:t>
      </w:r>
      <w:r w:rsidRPr="009E7E65">
        <w:rPr>
          <w:rFonts w:ascii="Times New Roman" w:hAnsi="Times New Roman" w:cs="Times New Roman"/>
          <w:i/>
          <w:iCs/>
          <w:sz w:val="24"/>
          <w:szCs w:val="24"/>
        </w:rPr>
        <w:t xml:space="preserve"> </w:t>
      </w:r>
      <w:r w:rsidRPr="009E7E65">
        <w:rPr>
          <w:rFonts w:ascii="Times New Roman" w:hAnsi="Times New Roman" w:cs="Times New Roman"/>
          <w:iCs/>
          <w:sz w:val="24"/>
          <w:szCs w:val="24"/>
        </w:rPr>
        <w:t>1972,</w:t>
      </w:r>
      <w:r w:rsidRPr="009E7E65">
        <w:rPr>
          <w:rFonts w:ascii="Times New Roman" w:hAnsi="Times New Roman" w:cs="Times New Roman"/>
          <w:i/>
          <w:iCs/>
          <w:sz w:val="24"/>
          <w:szCs w:val="24"/>
        </w:rPr>
        <w:t xml:space="preserve"> </w:t>
      </w:r>
      <w:r w:rsidRPr="009E7E65">
        <w:rPr>
          <w:rFonts w:ascii="Times New Roman" w:hAnsi="Times New Roman" w:cs="Times New Roman"/>
          <w:sz w:val="24"/>
          <w:szCs w:val="24"/>
        </w:rPr>
        <w:t xml:space="preserve">1982; Sekiya </w:t>
      </w:r>
      <w:r w:rsidRPr="009E7E65">
        <w:rPr>
          <w:rFonts w:ascii="Times New Roman" w:hAnsi="Times New Roman" w:cs="Times New Roman"/>
          <w:iCs/>
          <w:sz w:val="24"/>
          <w:szCs w:val="24"/>
        </w:rPr>
        <w:t>et al</w:t>
      </w:r>
      <w:r w:rsidRPr="009E7E65">
        <w:rPr>
          <w:rFonts w:ascii="Times New Roman" w:hAnsi="Times New Roman" w:cs="Times New Roman"/>
          <w:i/>
          <w:iCs/>
          <w:sz w:val="24"/>
          <w:szCs w:val="24"/>
        </w:rPr>
        <w:t>.</w:t>
      </w:r>
      <w:r w:rsidRPr="009E7E65">
        <w:rPr>
          <w:rFonts w:ascii="Times New Roman" w:hAnsi="Times New Roman" w:cs="Times New Roman"/>
          <w:iCs/>
          <w:sz w:val="24"/>
          <w:szCs w:val="24"/>
        </w:rPr>
        <w:t>,</w:t>
      </w:r>
      <w:r w:rsidRPr="009E7E65">
        <w:rPr>
          <w:rFonts w:ascii="Times New Roman" w:hAnsi="Times New Roman" w:cs="Times New Roman"/>
          <w:i/>
          <w:iCs/>
          <w:sz w:val="24"/>
          <w:szCs w:val="24"/>
        </w:rPr>
        <w:t xml:space="preserve"> </w:t>
      </w:r>
      <w:r w:rsidRPr="009E7E65">
        <w:rPr>
          <w:rFonts w:ascii="Times New Roman" w:hAnsi="Times New Roman" w:cs="Times New Roman"/>
          <w:sz w:val="24"/>
          <w:szCs w:val="24"/>
        </w:rPr>
        <w:t xml:space="preserve">1983), </w:t>
      </w:r>
      <w:r w:rsidRPr="009E7E65">
        <w:rPr>
          <w:rFonts w:ascii="Times New Roman" w:hAnsi="Times New Roman" w:cs="Times New Roman"/>
          <w:iCs/>
          <w:sz w:val="24"/>
          <w:szCs w:val="24"/>
        </w:rPr>
        <w:t>indirect haemagglutination (</w:t>
      </w:r>
      <w:r w:rsidRPr="009E7E65">
        <w:rPr>
          <w:rFonts w:ascii="Times New Roman" w:hAnsi="Times New Roman" w:cs="Times New Roman"/>
          <w:sz w:val="24"/>
          <w:szCs w:val="24"/>
        </w:rPr>
        <w:t xml:space="preserve">Baskerville </w:t>
      </w:r>
      <w:r w:rsidRPr="009E7E65">
        <w:rPr>
          <w:rFonts w:ascii="Times New Roman" w:hAnsi="Times New Roman" w:cs="Times New Roman"/>
          <w:iCs/>
          <w:sz w:val="24"/>
          <w:szCs w:val="24"/>
        </w:rPr>
        <w:t>et al.</w:t>
      </w:r>
      <w:r w:rsidRPr="009E7E65">
        <w:rPr>
          <w:rFonts w:ascii="Times New Roman" w:hAnsi="Times New Roman" w:cs="Times New Roman"/>
          <w:sz w:val="24"/>
          <w:szCs w:val="24"/>
        </w:rPr>
        <w:t xml:space="preserve">, 1982; Bonde et al. 1990), micro-agglutination test (Matherne </w:t>
      </w:r>
      <w:r w:rsidRPr="009E7E65">
        <w:rPr>
          <w:rFonts w:ascii="Times New Roman" w:hAnsi="Times New Roman" w:cs="Times New Roman"/>
          <w:iCs/>
          <w:sz w:val="24"/>
          <w:szCs w:val="24"/>
        </w:rPr>
        <w:t>et al</w:t>
      </w:r>
      <w:r w:rsidRPr="009E7E65">
        <w:rPr>
          <w:rFonts w:ascii="Times New Roman" w:hAnsi="Times New Roman" w:cs="Times New Roman"/>
          <w:i/>
          <w:iCs/>
          <w:sz w:val="24"/>
          <w:szCs w:val="24"/>
        </w:rPr>
        <w:t>.</w:t>
      </w:r>
      <w:r w:rsidRPr="009E7E65">
        <w:rPr>
          <w:rFonts w:ascii="Times New Roman" w:hAnsi="Times New Roman" w:cs="Times New Roman"/>
          <w:iCs/>
          <w:sz w:val="24"/>
          <w:szCs w:val="24"/>
        </w:rPr>
        <w:t xml:space="preserve">, 1987, </w:t>
      </w:r>
      <w:r w:rsidRPr="009E7E65">
        <w:rPr>
          <w:rFonts w:ascii="Times New Roman" w:hAnsi="Times New Roman" w:cs="Times New Roman"/>
          <w:sz w:val="24"/>
          <w:szCs w:val="24"/>
        </w:rPr>
        <w:t>Glass and Beasley, 1989, Denes et al</w:t>
      </w:r>
      <w:r w:rsidRPr="009E7E65">
        <w:rPr>
          <w:rFonts w:ascii="Times New Roman" w:hAnsi="Times New Roman" w:cs="Times New Roman"/>
          <w:i/>
          <w:sz w:val="24"/>
          <w:szCs w:val="24"/>
        </w:rPr>
        <w:t>.</w:t>
      </w:r>
      <w:r w:rsidRPr="009E7E65">
        <w:rPr>
          <w:rFonts w:ascii="Times New Roman" w:hAnsi="Times New Roman" w:cs="Times New Roman"/>
          <w:sz w:val="24"/>
          <w:szCs w:val="24"/>
        </w:rPr>
        <w:t xml:space="preserve"> 2005; </w:t>
      </w:r>
      <w:r w:rsidRPr="009E7E65">
        <w:rPr>
          <w:rFonts w:ascii="Times New Roman" w:hAnsi="Times New Roman" w:cs="Times New Roman"/>
          <w:kern w:val="16"/>
          <w:sz w:val="24"/>
          <w:szCs w:val="24"/>
          <w:lang w:bidi="gu-IN"/>
        </w:rPr>
        <w:t>Kumar, 2013</w:t>
      </w:r>
      <w:r w:rsidR="00812984">
        <w:rPr>
          <w:rFonts w:ascii="Times New Roman" w:hAnsi="Times New Roman" w:cs="Times New Roman"/>
          <w:sz w:val="24"/>
          <w:szCs w:val="24"/>
        </w:rPr>
        <w:t xml:space="preserve">), ELISA </w:t>
      </w:r>
      <w:r w:rsidRPr="009E7E65">
        <w:rPr>
          <w:rFonts w:ascii="Times New Roman" w:hAnsi="Times New Roman" w:cs="Times New Roman"/>
          <w:sz w:val="24"/>
          <w:szCs w:val="24"/>
        </w:rPr>
        <w:t>(Dees et al</w:t>
      </w:r>
      <w:r w:rsidRPr="009E7E65">
        <w:rPr>
          <w:rFonts w:ascii="Times New Roman" w:hAnsi="Times New Roman" w:cs="Times New Roman"/>
          <w:i/>
          <w:sz w:val="24"/>
          <w:szCs w:val="24"/>
        </w:rPr>
        <w:t>.</w:t>
      </w:r>
      <w:r w:rsidRPr="009E7E65">
        <w:rPr>
          <w:rFonts w:ascii="Times New Roman" w:hAnsi="Times New Roman" w:cs="Times New Roman"/>
          <w:sz w:val="24"/>
          <w:szCs w:val="24"/>
        </w:rPr>
        <w:t xml:space="preserve">, 1982; </w:t>
      </w:r>
      <w:r w:rsidRPr="009E7E65">
        <w:rPr>
          <w:rFonts w:ascii="Times New Roman" w:hAnsi="Times New Roman" w:cs="Times New Roman"/>
          <w:i/>
          <w:sz w:val="24"/>
          <w:szCs w:val="24"/>
        </w:rPr>
        <w:t xml:space="preserve"> </w:t>
      </w:r>
      <w:r w:rsidRPr="009E7E65">
        <w:rPr>
          <w:rFonts w:ascii="Times New Roman" w:hAnsi="Times New Roman" w:cs="Times New Roman"/>
          <w:sz w:val="24"/>
          <w:szCs w:val="24"/>
        </w:rPr>
        <w:t>Boot et al</w:t>
      </w:r>
      <w:r w:rsidRPr="009E7E65">
        <w:rPr>
          <w:rFonts w:ascii="Times New Roman" w:hAnsi="Times New Roman" w:cs="Times New Roman"/>
          <w:i/>
          <w:sz w:val="24"/>
          <w:szCs w:val="24"/>
        </w:rPr>
        <w:t>.</w:t>
      </w:r>
      <w:r w:rsidRPr="009E7E65">
        <w:rPr>
          <w:rFonts w:ascii="Times New Roman" w:hAnsi="Times New Roman" w:cs="Times New Roman"/>
          <w:sz w:val="24"/>
          <w:szCs w:val="24"/>
        </w:rPr>
        <w:t xml:space="preserve">, 1993; </w:t>
      </w:r>
      <w:r w:rsidRPr="009E7E65">
        <w:rPr>
          <w:rFonts w:ascii="Times New Roman" w:hAnsi="Times New Roman" w:cs="Times New Roman"/>
          <w:bCs/>
          <w:sz w:val="24"/>
          <w:szCs w:val="24"/>
        </w:rPr>
        <w:t>Yamamoto et al</w:t>
      </w:r>
      <w:r w:rsidR="00DD3DE0" w:rsidRPr="009E7E65">
        <w:rPr>
          <w:rFonts w:ascii="Times New Roman" w:hAnsi="Times New Roman" w:cs="Times New Roman"/>
          <w:bCs/>
          <w:i/>
          <w:sz w:val="24"/>
          <w:szCs w:val="24"/>
        </w:rPr>
        <w:t>.,</w:t>
      </w:r>
      <w:r w:rsidRPr="009E7E65">
        <w:rPr>
          <w:rFonts w:ascii="Times New Roman" w:hAnsi="Times New Roman" w:cs="Times New Roman"/>
          <w:bCs/>
          <w:sz w:val="24"/>
          <w:szCs w:val="24"/>
        </w:rPr>
        <w:t xml:space="preserve">1994; </w:t>
      </w:r>
      <w:r w:rsidRPr="009E7E65">
        <w:rPr>
          <w:rFonts w:ascii="Times New Roman" w:hAnsi="Times New Roman" w:cs="Times New Roman"/>
          <w:iCs/>
          <w:sz w:val="24"/>
          <w:szCs w:val="24"/>
        </w:rPr>
        <w:t>Wullenweber and Boot,</w:t>
      </w:r>
      <w:r w:rsidR="00812984">
        <w:rPr>
          <w:rFonts w:ascii="Times New Roman" w:hAnsi="Times New Roman" w:cs="Times New Roman"/>
          <w:iCs/>
          <w:sz w:val="24"/>
          <w:szCs w:val="24"/>
        </w:rPr>
        <w:t xml:space="preserve"> </w:t>
      </w:r>
      <w:r w:rsidRPr="009E7E65">
        <w:rPr>
          <w:rFonts w:ascii="Times New Roman" w:hAnsi="Times New Roman" w:cs="Times New Roman"/>
          <w:iCs/>
          <w:sz w:val="24"/>
          <w:szCs w:val="24"/>
        </w:rPr>
        <w:t xml:space="preserve">1994; </w:t>
      </w:r>
      <w:r w:rsidRPr="009E7E65">
        <w:rPr>
          <w:rFonts w:ascii="Times New Roman" w:hAnsi="Times New Roman" w:cs="Times New Roman"/>
          <w:sz w:val="24"/>
          <w:szCs w:val="24"/>
        </w:rPr>
        <w:t>Ellis et al., 2001;</w:t>
      </w:r>
      <w:r w:rsidRPr="009E7E65">
        <w:rPr>
          <w:rFonts w:ascii="Times New Roman" w:hAnsi="Times New Roman" w:cs="Times New Roman"/>
          <w:kern w:val="16"/>
          <w:sz w:val="24"/>
          <w:szCs w:val="24"/>
          <w:lang w:bidi="gu-IN"/>
        </w:rPr>
        <w:t xml:space="preserve"> Kumar, 2013</w:t>
      </w:r>
      <w:r w:rsidRPr="009E7E65">
        <w:rPr>
          <w:rFonts w:ascii="Times New Roman" w:hAnsi="Times New Roman" w:cs="Times New Roman"/>
          <w:sz w:val="24"/>
          <w:szCs w:val="24"/>
        </w:rPr>
        <w:t>).</w:t>
      </w:r>
      <w:r w:rsidR="00836AE9">
        <w:rPr>
          <w:rFonts w:ascii="Times New Roman" w:hAnsi="Times New Roman" w:cs="Times New Roman"/>
          <w:sz w:val="24"/>
          <w:szCs w:val="24"/>
        </w:rPr>
        <w:t xml:space="preserve"> In a study (</w:t>
      </w:r>
      <w:r w:rsidR="00B85754" w:rsidRPr="00AF27F1">
        <w:rPr>
          <w:rFonts w:ascii="Times New Roman" w:eastAsia="Calibri" w:hAnsi="Times New Roman" w:cs="Times New Roman"/>
          <w:sz w:val="24"/>
          <w:szCs w:val="24"/>
        </w:rPr>
        <w:t>Bhardwaj</w:t>
      </w:r>
      <w:r w:rsidR="00B85754">
        <w:rPr>
          <w:rFonts w:ascii="Times New Roman" w:eastAsia="Calibri" w:hAnsi="Times New Roman" w:cs="Times New Roman"/>
          <w:sz w:val="24"/>
          <w:szCs w:val="24"/>
        </w:rPr>
        <w:t xml:space="preserve">, 2013; </w:t>
      </w:r>
      <w:r w:rsidR="00B85754" w:rsidRPr="00AF27F1">
        <w:rPr>
          <w:rFonts w:ascii="Times New Roman" w:eastAsia="Calibri" w:hAnsi="Times New Roman" w:cs="Times New Roman"/>
          <w:sz w:val="24"/>
          <w:szCs w:val="24"/>
        </w:rPr>
        <w:t xml:space="preserve"> </w:t>
      </w:r>
      <w:r w:rsidR="00017C88">
        <w:rPr>
          <w:rFonts w:ascii="Times New Roman" w:hAnsi="Times New Roman" w:cs="Times New Roman"/>
          <w:sz w:val="24"/>
          <w:szCs w:val="24"/>
        </w:rPr>
        <w:t>Bhardwaj</w:t>
      </w:r>
      <w:r w:rsidR="00836AE9">
        <w:rPr>
          <w:rFonts w:ascii="Times New Roman" w:hAnsi="Times New Roman" w:cs="Times New Roman"/>
          <w:sz w:val="24"/>
          <w:szCs w:val="24"/>
        </w:rPr>
        <w:t xml:space="preserve"> et al., </w:t>
      </w:r>
      <w:r w:rsidR="00017C88">
        <w:rPr>
          <w:rFonts w:ascii="Times New Roman" w:hAnsi="Times New Roman" w:cs="Times New Roman"/>
          <w:sz w:val="24"/>
          <w:szCs w:val="24"/>
        </w:rPr>
        <w:t>2013</w:t>
      </w:r>
      <w:r w:rsidR="003B0D72">
        <w:rPr>
          <w:rFonts w:ascii="Times New Roman" w:hAnsi="Times New Roman" w:cs="Times New Roman"/>
          <w:sz w:val="24"/>
          <w:szCs w:val="24"/>
        </w:rPr>
        <w:t>)</w:t>
      </w:r>
      <w:r w:rsidR="00017C88">
        <w:rPr>
          <w:rFonts w:ascii="Times New Roman" w:hAnsi="Times New Roman" w:cs="Times New Roman"/>
          <w:sz w:val="24"/>
          <w:szCs w:val="24"/>
        </w:rPr>
        <w:t xml:space="preserve"> </w:t>
      </w:r>
      <w:r w:rsidR="00836AE9">
        <w:rPr>
          <w:rFonts w:ascii="Times New Roman" w:hAnsi="Times New Roman" w:cs="Times New Roman"/>
          <w:sz w:val="24"/>
          <w:szCs w:val="24"/>
        </w:rPr>
        <w:t>on</w:t>
      </w:r>
      <w:r w:rsidR="00017C88">
        <w:rPr>
          <w:rFonts w:ascii="Times New Roman" w:hAnsi="Times New Roman" w:cs="Times New Roman"/>
          <w:sz w:val="24"/>
          <w:szCs w:val="24"/>
        </w:rPr>
        <w:t xml:space="preserve">136 serum samples </w:t>
      </w:r>
      <w:r w:rsidR="00836AE9">
        <w:rPr>
          <w:rFonts w:ascii="Times New Roman" w:hAnsi="Times New Roman" w:cs="Times New Roman"/>
          <w:sz w:val="24"/>
          <w:szCs w:val="24"/>
        </w:rPr>
        <w:t>revealed that</w:t>
      </w:r>
      <w:r w:rsidR="00017C88">
        <w:rPr>
          <w:rFonts w:ascii="Times New Roman" w:hAnsi="Times New Roman" w:cs="Times New Roman"/>
          <w:sz w:val="24"/>
          <w:szCs w:val="24"/>
        </w:rPr>
        <w:t xml:space="preserve"> MAT </w:t>
      </w:r>
      <w:r w:rsidR="00836AE9">
        <w:rPr>
          <w:rFonts w:ascii="Times New Roman" w:hAnsi="Times New Roman" w:cs="Times New Roman"/>
          <w:sz w:val="24"/>
          <w:szCs w:val="24"/>
        </w:rPr>
        <w:t xml:space="preserve">titres </w:t>
      </w:r>
      <w:r w:rsidR="00017C88">
        <w:rPr>
          <w:rFonts w:ascii="Times New Roman" w:hAnsi="Times New Roman" w:cs="Times New Roman"/>
          <w:sz w:val="24"/>
          <w:szCs w:val="24"/>
        </w:rPr>
        <w:t>positive</w:t>
      </w:r>
      <w:r w:rsidR="00836AE9">
        <w:rPr>
          <w:rFonts w:ascii="Times New Roman" w:hAnsi="Times New Roman" w:cs="Times New Roman"/>
          <w:sz w:val="24"/>
          <w:szCs w:val="24"/>
        </w:rPr>
        <w:t>ly correlate with kennel cough symptoms</w:t>
      </w:r>
      <w:r w:rsidR="00017C88">
        <w:rPr>
          <w:rFonts w:ascii="Times New Roman" w:hAnsi="Times New Roman" w:cs="Times New Roman"/>
          <w:sz w:val="24"/>
          <w:szCs w:val="24"/>
        </w:rPr>
        <w:t xml:space="preserve"> </w:t>
      </w:r>
      <w:r w:rsidR="00836AE9">
        <w:rPr>
          <w:rFonts w:ascii="Times New Roman" w:hAnsi="Times New Roman" w:cs="Times New Roman"/>
          <w:sz w:val="24"/>
          <w:szCs w:val="24"/>
        </w:rPr>
        <w:t xml:space="preserve">and were </w:t>
      </w:r>
      <w:r w:rsidR="00017C88">
        <w:rPr>
          <w:rFonts w:ascii="Times New Roman" w:hAnsi="Times New Roman" w:cs="Times New Roman"/>
          <w:sz w:val="24"/>
          <w:szCs w:val="24"/>
        </w:rPr>
        <w:t xml:space="preserve"> significantly</w:t>
      </w:r>
      <w:r w:rsidR="003B0D72">
        <w:rPr>
          <w:rFonts w:ascii="Times New Roman" w:hAnsi="Times New Roman" w:cs="Times New Roman"/>
          <w:sz w:val="24"/>
          <w:szCs w:val="24"/>
        </w:rPr>
        <w:t xml:space="preserve"> </w:t>
      </w:r>
      <w:r w:rsidR="00017C88">
        <w:rPr>
          <w:rFonts w:ascii="Times New Roman" w:hAnsi="Times New Roman" w:cs="Times New Roman"/>
          <w:sz w:val="24"/>
          <w:szCs w:val="24"/>
        </w:rPr>
        <w:t>(p, 0.092) high in sick dogs than in apparently healthy dogs.</w:t>
      </w:r>
      <w:r w:rsidR="00017C88" w:rsidRPr="00427A25">
        <w:rPr>
          <w:rFonts w:ascii="Times New Roman" w:hAnsi="Times New Roman" w:cs="Times New Roman"/>
          <w:sz w:val="24"/>
          <w:szCs w:val="24"/>
        </w:rPr>
        <w:t xml:space="preserve"> </w:t>
      </w:r>
      <w:r w:rsidR="00017C88">
        <w:rPr>
          <w:rFonts w:ascii="Times New Roman" w:hAnsi="Times New Roman" w:cs="Times New Roman"/>
          <w:sz w:val="24"/>
          <w:szCs w:val="24"/>
        </w:rPr>
        <w:t xml:space="preserve">High </w:t>
      </w:r>
      <w:r w:rsidR="00017C88">
        <w:rPr>
          <w:rFonts w:ascii="Times New Roman" w:hAnsi="Times New Roman" w:cs="Times New Roman"/>
          <w:i/>
          <w:iCs/>
          <w:sz w:val="24"/>
          <w:szCs w:val="24"/>
        </w:rPr>
        <w:t xml:space="preserve">Bordetella </w:t>
      </w:r>
      <w:r w:rsidR="00017C88">
        <w:rPr>
          <w:rFonts w:ascii="Times New Roman" w:hAnsi="Times New Roman" w:cs="Times New Roman"/>
          <w:sz w:val="24"/>
          <w:szCs w:val="24"/>
        </w:rPr>
        <w:t xml:space="preserve">agglutinin titre (&gt;128) </w:t>
      </w:r>
      <w:r w:rsidR="00836AE9">
        <w:rPr>
          <w:rFonts w:ascii="Times New Roman" w:hAnsi="Times New Roman" w:cs="Times New Roman"/>
          <w:sz w:val="24"/>
          <w:szCs w:val="24"/>
        </w:rPr>
        <w:t xml:space="preserve">in </w:t>
      </w:r>
      <w:r w:rsidR="00017C88">
        <w:rPr>
          <w:rFonts w:ascii="Times New Roman" w:hAnsi="Times New Roman" w:cs="Times New Roman"/>
          <w:sz w:val="24"/>
          <w:szCs w:val="24"/>
        </w:rPr>
        <w:t>clinical</w:t>
      </w:r>
      <w:r w:rsidR="00836AE9">
        <w:rPr>
          <w:rFonts w:ascii="Times New Roman" w:hAnsi="Times New Roman" w:cs="Times New Roman"/>
          <w:sz w:val="24"/>
          <w:szCs w:val="24"/>
        </w:rPr>
        <w:t>ly</w:t>
      </w:r>
      <w:r w:rsidR="00017C88">
        <w:rPr>
          <w:rFonts w:ascii="Times New Roman" w:hAnsi="Times New Roman" w:cs="Times New Roman"/>
          <w:sz w:val="24"/>
          <w:szCs w:val="24"/>
        </w:rPr>
        <w:t xml:space="preserve"> disease</w:t>
      </w:r>
      <w:r w:rsidR="00836AE9">
        <w:rPr>
          <w:rFonts w:ascii="Times New Roman" w:hAnsi="Times New Roman" w:cs="Times New Roman"/>
          <w:sz w:val="24"/>
          <w:szCs w:val="24"/>
        </w:rPr>
        <w:t>d dogs</w:t>
      </w:r>
      <w:r w:rsidR="00017C88">
        <w:rPr>
          <w:rFonts w:ascii="Times New Roman" w:hAnsi="Times New Roman" w:cs="Times New Roman"/>
          <w:sz w:val="24"/>
          <w:szCs w:val="24"/>
        </w:rPr>
        <w:t xml:space="preserve"> indicate</w:t>
      </w:r>
      <w:r w:rsidR="00836AE9">
        <w:rPr>
          <w:rFonts w:ascii="Times New Roman" w:hAnsi="Times New Roman" w:cs="Times New Roman"/>
          <w:sz w:val="24"/>
          <w:szCs w:val="24"/>
        </w:rPr>
        <w:t>s</w:t>
      </w:r>
      <w:r w:rsidR="00017C88">
        <w:rPr>
          <w:rFonts w:ascii="Times New Roman" w:hAnsi="Times New Roman" w:cs="Times New Roman"/>
          <w:sz w:val="24"/>
          <w:szCs w:val="24"/>
        </w:rPr>
        <w:t xml:space="preserve"> that </w:t>
      </w:r>
      <w:r w:rsidR="00017C88">
        <w:rPr>
          <w:rFonts w:ascii="Times New Roman" w:hAnsi="Times New Roman" w:cs="Times New Roman"/>
          <w:i/>
          <w:iCs/>
          <w:sz w:val="24"/>
          <w:szCs w:val="24"/>
        </w:rPr>
        <w:t xml:space="preserve">Bordetella </w:t>
      </w:r>
      <w:r w:rsidR="00017C88">
        <w:rPr>
          <w:rFonts w:ascii="Times New Roman" w:hAnsi="Times New Roman" w:cs="Times New Roman"/>
          <w:sz w:val="24"/>
          <w:szCs w:val="24"/>
        </w:rPr>
        <w:t xml:space="preserve">infection might be an important pathogen for kennel cough. </w:t>
      </w:r>
      <w:r w:rsidR="00836AE9">
        <w:rPr>
          <w:rFonts w:ascii="Times New Roman" w:hAnsi="Times New Roman" w:cs="Times New Roman"/>
          <w:sz w:val="24"/>
          <w:szCs w:val="24"/>
        </w:rPr>
        <w:t>Bhardwaj et al. (2013) also used</w:t>
      </w:r>
      <w:r w:rsidR="00812984">
        <w:rPr>
          <w:rFonts w:ascii="Times New Roman" w:hAnsi="Times New Roman" w:cs="Times New Roman"/>
          <w:sz w:val="24"/>
          <w:szCs w:val="24"/>
        </w:rPr>
        <w:t xml:space="preserve"> </w:t>
      </w:r>
      <w:r w:rsidRPr="009E7E65">
        <w:rPr>
          <w:rFonts w:ascii="Times New Roman" w:hAnsi="Times New Roman" w:cs="Times New Roman"/>
          <w:sz w:val="24"/>
          <w:szCs w:val="24"/>
        </w:rPr>
        <w:t xml:space="preserve">whole cell ELISA (wcELISA) and precipitated protein ELISA (ppELISA) </w:t>
      </w:r>
      <w:r w:rsidR="00836AE9">
        <w:rPr>
          <w:rFonts w:ascii="Times New Roman" w:hAnsi="Times New Roman" w:cs="Times New Roman"/>
          <w:sz w:val="24"/>
          <w:szCs w:val="24"/>
        </w:rPr>
        <w:t xml:space="preserve">and found wcELISA much superior </w:t>
      </w:r>
      <w:r w:rsidR="00836AE9" w:rsidRPr="009E7E65">
        <w:rPr>
          <w:rFonts w:ascii="Times New Roman" w:hAnsi="Times New Roman" w:cs="Times New Roman"/>
          <w:sz w:val="24"/>
          <w:szCs w:val="24"/>
        </w:rPr>
        <w:t xml:space="preserve">(p, 0.08) </w:t>
      </w:r>
      <w:r w:rsidR="00836AE9">
        <w:rPr>
          <w:rFonts w:ascii="Times New Roman" w:hAnsi="Times New Roman" w:cs="Times New Roman"/>
          <w:sz w:val="24"/>
          <w:szCs w:val="24"/>
        </w:rPr>
        <w:t xml:space="preserve">than ppELISA as an aid for diagnosis of bordetellosis in dogs. </w:t>
      </w:r>
    </w:p>
    <w:p w:rsidR="00E22433" w:rsidRPr="009E7E65" w:rsidRDefault="00E22433" w:rsidP="00795B2E">
      <w:pPr>
        <w:spacing w:after="0" w:line="360" w:lineRule="auto"/>
        <w:jc w:val="both"/>
        <w:rPr>
          <w:rFonts w:ascii="Times New Roman" w:hAnsi="Times New Roman" w:cs="Times New Roman"/>
          <w:sz w:val="24"/>
          <w:szCs w:val="24"/>
        </w:rPr>
      </w:pPr>
      <w:r w:rsidRPr="00795B2E">
        <w:rPr>
          <w:rFonts w:ascii="Times New Roman" w:hAnsi="Times New Roman" w:cs="Times New Roman"/>
          <w:b/>
          <w:bCs/>
          <w:i/>
          <w:sz w:val="24"/>
          <w:szCs w:val="24"/>
        </w:rPr>
        <w:t>M</w:t>
      </w:r>
      <w:r w:rsidR="00E0258B" w:rsidRPr="00795B2E">
        <w:rPr>
          <w:rFonts w:ascii="Times New Roman" w:hAnsi="Times New Roman" w:cs="Times New Roman"/>
          <w:b/>
          <w:bCs/>
          <w:i/>
          <w:sz w:val="24"/>
          <w:szCs w:val="24"/>
        </w:rPr>
        <w:t>olecular diagnosis</w:t>
      </w:r>
      <w:r w:rsidR="00795B2E" w:rsidRPr="00795B2E">
        <w:rPr>
          <w:rFonts w:ascii="Times New Roman" w:hAnsi="Times New Roman" w:cs="Times New Roman"/>
          <w:b/>
          <w:bCs/>
          <w:i/>
          <w:sz w:val="24"/>
          <w:szCs w:val="24"/>
        </w:rPr>
        <w:t>:</w:t>
      </w:r>
      <w:r w:rsidR="00795B2E">
        <w:rPr>
          <w:rFonts w:ascii="Times New Roman" w:hAnsi="Times New Roman" w:cs="Times New Roman"/>
          <w:b/>
          <w:bCs/>
          <w:sz w:val="24"/>
          <w:szCs w:val="24"/>
        </w:rPr>
        <w:t xml:space="preserve"> </w:t>
      </w:r>
      <w:r w:rsidRPr="009E7E65">
        <w:rPr>
          <w:rFonts w:ascii="Times New Roman" w:hAnsi="Times New Roman" w:cs="Times New Roman"/>
          <w:sz w:val="24"/>
          <w:szCs w:val="24"/>
        </w:rPr>
        <w:t>Isolation</w:t>
      </w:r>
      <w:r w:rsidR="005A2CF1">
        <w:rPr>
          <w:rFonts w:ascii="Times New Roman" w:hAnsi="Times New Roman" w:cs="Times New Roman"/>
          <w:sz w:val="24"/>
          <w:szCs w:val="24"/>
        </w:rPr>
        <w:t xml:space="preserve"> and identification of B. bronchiseptica is a time consuming</w:t>
      </w:r>
      <w:r w:rsidRPr="009E7E65">
        <w:rPr>
          <w:rFonts w:ascii="Times New Roman" w:hAnsi="Times New Roman" w:cs="Times New Roman"/>
          <w:sz w:val="24"/>
          <w:szCs w:val="24"/>
        </w:rPr>
        <w:t xml:space="preserve"> process and serological techniques are not having good specificity, so for a fast and accurate detection of the organism </w:t>
      </w:r>
      <w:r w:rsidR="005A2CF1">
        <w:rPr>
          <w:rFonts w:ascii="Times New Roman" w:hAnsi="Times New Roman" w:cs="Times New Roman"/>
          <w:sz w:val="24"/>
          <w:szCs w:val="24"/>
        </w:rPr>
        <w:t>p</w:t>
      </w:r>
      <w:r w:rsidRPr="009E7E65">
        <w:rPr>
          <w:rFonts w:ascii="Times New Roman" w:hAnsi="Times New Roman" w:cs="Times New Roman"/>
          <w:sz w:val="24"/>
          <w:szCs w:val="24"/>
        </w:rPr>
        <w:t xml:space="preserve">olymerase chain reaction (PCR) has been </w:t>
      </w:r>
      <w:r w:rsidR="005A2CF1">
        <w:rPr>
          <w:rFonts w:ascii="Times New Roman" w:hAnsi="Times New Roman" w:cs="Times New Roman"/>
          <w:sz w:val="24"/>
          <w:szCs w:val="24"/>
        </w:rPr>
        <w:t xml:space="preserve">exploited for detection </w:t>
      </w:r>
      <w:r w:rsidR="005A2CF1" w:rsidRPr="005A2CF1">
        <w:rPr>
          <w:rFonts w:ascii="Times New Roman" w:hAnsi="Times New Roman" w:cs="Times New Roman"/>
          <w:i/>
          <w:sz w:val="24"/>
          <w:szCs w:val="24"/>
        </w:rPr>
        <w:t>Bordetella</w:t>
      </w:r>
      <w:r w:rsidR="005A2CF1">
        <w:rPr>
          <w:rFonts w:ascii="Times New Roman" w:hAnsi="Times New Roman" w:cs="Times New Roman"/>
          <w:sz w:val="24"/>
          <w:szCs w:val="24"/>
        </w:rPr>
        <w:t xml:space="preserve"> in clinical samples</w:t>
      </w:r>
      <w:r w:rsidRPr="009E7E65">
        <w:rPr>
          <w:rFonts w:ascii="Times New Roman" w:hAnsi="Times New Roman" w:cs="Times New Roman"/>
          <w:sz w:val="24"/>
          <w:szCs w:val="24"/>
        </w:rPr>
        <w:t xml:space="preserve">. </w:t>
      </w:r>
      <w:r w:rsidR="005A2CF1">
        <w:rPr>
          <w:rFonts w:ascii="Times New Roman" w:hAnsi="Times New Roman" w:cs="Times New Roman"/>
          <w:sz w:val="24"/>
          <w:szCs w:val="24"/>
        </w:rPr>
        <w:t xml:space="preserve">For the PCR </w:t>
      </w:r>
      <w:r w:rsidRPr="009E7E65">
        <w:rPr>
          <w:rFonts w:ascii="Times New Roman" w:hAnsi="Times New Roman" w:cs="Times New Roman"/>
          <w:sz w:val="24"/>
          <w:szCs w:val="24"/>
        </w:rPr>
        <w:t>genus and species specific PCR</w:t>
      </w:r>
      <w:r w:rsidR="005A2CF1">
        <w:rPr>
          <w:rFonts w:ascii="Times New Roman" w:hAnsi="Times New Roman" w:cs="Times New Roman"/>
          <w:sz w:val="24"/>
          <w:szCs w:val="24"/>
        </w:rPr>
        <w:t>s</w:t>
      </w:r>
      <w:r w:rsidRPr="009E7E65">
        <w:rPr>
          <w:rFonts w:ascii="Times New Roman" w:hAnsi="Times New Roman" w:cs="Times New Roman"/>
          <w:sz w:val="24"/>
          <w:szCs w:val="24"/>
        </w:rPr>
        <w:t xml:space="preserve">  (Hozbor et al</w:t>
      </w:r>
      <w:r w:rsidR="00DD3DE0" w:rsidRPr="009E7E65">
        <w:rPr>
          <w:rFonts w:ascii="Times New Roman" w:hAnsi="Times New Roman" w:cs="Times New Roman"/>
          <w:sz w:val="24"/>
          <w:szCs w:val="24"/>
        </w:rPr>
        <w:t>.,1999</w:t>
      </w:r>
      <w:r w:rsidRPr="009E7E65">
        <w:rPr>
          <w:rFonts w:ascii="Times New Roman" w:hAnsi="Times New Roman" w:cs="Times New Roman"/>
          <w:sz w:val="24"/>
          <w:szCs w:val="24"/>
        </w:rPr>
        <w:t>; Weiss et al</w:t>
      </w:r>
      <w:r w:rsidR="00DD3DE0" w:rsidRPr="009E7E65">
        <w:rPr>
          <w:rFonts w:ascii="Times New Roman" w:hAnsi="Times New Roman" w:cs="Times New Roman"/>
          <w:sz w:val="24"/>
          <w:szCs w:val="24"/>
        </w:rPr>
        <w:t>., 1992;</w:t>
      </w:r>
      <w:r w:rsidRPr="009E7E65">
        <w:rPr>
          <w:rFonts w:ascii="Times New Roman" w:hAnsi="Times New Roman" w:cs="Times New Roman"/>
          <w:sz w:val="24"/>
          <w:szCs w:val="24"/>
        </w:rPr>
        <w:t xml:space="preserve"> Alen et al</w:t>
      </w:r>
      <w:r w:rsidRPr="009E7E65">
        <w:rPr>
          <w:rFonts w:ascii="Times New Roman" w:hAnsi="Times New Roman" w:cs="Times New Roman"/>
          <w:i/>
          <w:sz w:val="24"/>
          <w:szCs w:val="24"/>
        </w:rPr>
        <w:t>.</w:t>
      </w:r>
      <w:r w:rsidR="00DD3DE0" w:rsidRPr="009E7E65">
        <w:rPr>
          <w:rFonts w:ascii="Times New Roman" w:hAnsi="Times New Roman" w:cs="Times New Roman"/>
          <w:sz w:val="24"/>
          <w:szCs w:val="24"/>
        </w:rPr>
        <w:t>,</w:t>
      </w:r>
      <w:r w:rsidRPr="009E7E65">
        <w:rPr>
          <w:rFonts w:ascii="Times New Roman" w:hAnsi="Times New Roman" w:cs="Times New Roman"/>
          <w:sz w:val="24"/>
          <w:szCs w:val="24"/>
        </w:rPr>
        <w:t xml:space="preserve"> </w:t>
      </w:r>
      <w:r w:rsidR="00DD3DE0" w:rsidRPr="009E7E65">
        <w:rPr>
          <w:rFonts w:ascii="Times New Roman" w:hAnsi="Times New Roman" w:cs="Times New Roman"/>
          <w:sz w:val="24"/>
          <w:szCs w:val="24"/>
        </w:rPr>
        <w:t>2009</w:t>
      </w:r>
      <w:r w:rsidRPr="009E7E65">
        <w:rPr>
          <w:rFonts w:ascii="Times New Roman" w:hAnsi="Times New Roman" w:cs="Times New Roman"/>
          <w:sz w:val="24"/>
          <w:szCs w:val="24"/>
        </w:rPr>
        <w:t xml:space="preserve">; Register </w:t>
      </w:r>
      <w:r w:rsidRPr="009E7E65">
        <w:rPr>
          <w:rFonts w:ascii="Times New Roman" w:hAnsi="Times New Roman" w:cs="Times New Roman"/>
          <w:iCs/>
          <w:sz w:val="24"/>
          <w:szCs w:val="24"/>
        </w:rPr>
        <w:t>et al</w:t>
      </w:r>
      <w:r w:rsidRPr="009E7E65">
        <w:rPr>
          <w:rFonts w:ascii="Times New Roman" w:hAnsi="Times New Roman" w:cs="Times New Roman"/>
          <w:i/>
          <w:iCs/>
          <w:sz w:val="24"/>
          <w:szCs w:val="24"/>
        </w:rPr>
        <w:t>.</w:t>
      </w:r>
      <w:r w:rsidR="00DD3DE0" w:rsidRPr="009E7E65">
        <w:rPr>
          <w:rFonts w:ascii="Times New Roman" w:hAnsi="Times New Roman" w:cs="Times New Roman"/>
          <w:iCs/>
          <w:sz w:val="24"/>
          <w:szCs w:val="24"/>
        </w:rPr>
        <w:t>,</w:t>
      </w:r>
      <w:r w:rsidRPr="009E7E65">
        <w:rPr>
          <w:rFonts w:ascii="Times New Roman" w:hAnsi="Times New Roman" w:cs="Times New Roman"/>
          <w:i/>
          <w:iCs/>
          <w:sz w:val="24"/>
          <w:szCs w:val="24"/>
        </w:rPr>
        <w:t xml:space="preserve"> </w:t>
      </w:r>
      <w:r w:rsidR="00DD3DE0" w:rsidRPr="009E7E65">
        <w:rPr>
          <w:rFonts w:ascii="Times New Roman" w:hAnsi="Times New Roman" w:cs="Times New Roman"/>
          <w:sz w:val="24"/>
          <w:szCs w:val="24"/>
        </w:rPr>
        <w:t>2006</w:t>
      </w:r>
      <w:r w:rsidRPr="009E7E65">
        <w:rPr>
          <w:rFonts w:ascii="Times New Roman" w:hAnsi="Times New Roman" w:cs="Times New Roman"/>
          <w:sz w:val="24"/>
          <w:szCs w:val="24"/>
        </w:rPr>
        <w:t>; Koidl et al.</w:t>
      </w:r>
      <w:r w:rsidR="00DD3DE0" w:rsidRPr="009E7E65">
        <w:rPr>
          <w:rFonts w:ascii="Times New Roman" w:hAnsi="Times New Roman" w:cs="Times New Roman"/>
          <w:sz w:val="24"/>
          <w:szCs w:val="24"/>
        </w:rPr>
        <w:t>, 2007</w:t>
      </w:r>
      <w:r w:rsidRPr="009E7E65">
        <w:rPr>
          <w:rFonts w:ascii="Times New Roman" w:hAnsi="Times New Roman" w:cs="Times New Roman"/>
          <w:sz w:val="24"/>
          <w:szCs w:val="24"/>
        </w:rPr>
        <w:t>; Register et al.</w:t>
      </w:r>
      <w:r w:rsidR="00DD3DE0" w:rsidRPr="009E7E65">
        <w:rPr>
          <w:rFonts w:ascii="Times New Roman" w:hAnsi="Times New Roman" w:cs="Times New Roman"/>
          <w:sz w:val="24"/>
          <w:szCs w:val="24"/>
        </w:rPr>
        <w:t>, 2007</w:t>
      </w:r>
      <w:r w:rsidRPr="009E7E65">
        <w:rPr>
          <w:rFonts w:ascii="Times New Roman" w:hAnsi="Times New Roman" w:cs="Times New Roman"/>
          <w:sz w:val="24"/>
          <w:szCs w:val="24"/>
        </w:rPr>
        <w:t>; Xin et al.</w:t>
      </w:r>
      <w:r w:rsidR="00DD3DE0" w:rsidRPr="009E7E65">
        <w:rPr>
          <w:rFonts w:ascii="Times New Roman" w:hAnsi="Times New Roman" w:cs="Times New Roman"/>
          <w:sz w:val="24"/>
          <w:szCs w:val="24"/>
        </w:rPr>
        <w:t>, 2008</w:t>
      </w:r>
      <w:r w:rsidRPr="009E7E65">
        <w:rPr>
          <w:rFonts w:ascii="Times New Roman" w:hAnsi="Times New Roman" w:cs="Times New Roman"/>
          <w:sz w:val="24"/>
          <w:szCs w:val="24"/>
        </w:rPr>
        <w:t>; Stępniewska et al</w:t>
      </w:r>
      <w:r w:rsidRPr="009E7E65">
        <w:rPr>
          <w:rFonts w:ascii="Times New Roman" w:hAnsi="Times New Roman" w:cs="Times New Roman"/>
          <w:i/>
          <w:sz w:val="24"/>
          <w:szCs w:val="24"/>
        </w:rPr>
        <w:t>.</w:t>
      </w:r>
      <w:r w:rsidR="00DD3DE0" w:rsidRPr="009E7E65">
        <w:rPr>
          <w:rFonts w:ascii="Times New Roman" w:hAnsi="Times New Roman" w:cs="Times New Roman"/>
          <w:sz w:val="24"/>
          <w:szCs w:val="24"/>
        </w:rPr>
        <w:t>, 2010</w:t>
      </w:r>
      <w:r w:rsidRPr="009E7E65">
        <w:rPr>
          <w:rFonts w:ascii="Times New Roman" w:hAnsi="Times New Roman" w:cs="Times New Roman"/>
          <w:sz w:val="24"/>
          <w:szCs w:val="24"/>
        </w:rPr>
        <w:t>; Roorda et al</w:t>
      </w:r>
      <w:r w:rsidRPr="009E7E65">
        <w:rPr>
          <w:rFonts w:ascii="Times New Roman" w:hAnsi="Times New Roman" w:cs="Times New Roman"/>
          <w:i/>
          <w:sz w:val="24"/>
          <w:szCs w:val="24"/>
        </w:rPr>
        <w:t>.</w:t>
      </w:r>
      <w:r w:rsidR="00DD3DE0" w:rsidRPr="009E7E65">
        <w:rPr>
          <w:rFonts w:ascii="Times New Roman" w:hAnsi="Times New Roman" w:cs="Times New Roman"/>
          <w:sz w:val="24"/>
          <w:szCs w:val="24"/>
        </w:rPr>
        <w:t>,</w:t>
      </w:r>
      <w:r w:rsidRPr="009E7E65">
        <w:rPr>
          <w:rFonts w:ascii="Times New Roman" w:hAnsi="Times New Roman" w:cs="Times New Roman"/>
          <w:sz w:val="24"/>
          <w:szCs w:val="24"/>
        </w:rPr>
        <w:t xml:space="preserve"> </w:t>
      </w:r>
      <w:r w:rsidR="00DD3DE0" w:rsidRPr="009E7E65">
        <w:rPr>
          <w:rFonts w:ascii="Times New Roman" w:hAnsi="Times New Roman" w:cs="Times New Roman"/>
          <w:sz w:val="24"/>
          <w:szCs w:val="24"/>
        </w:rPr>
        <w:t>2012</w:t>
      </w:r>
      <w:r w:rsidRPr="009E7E65">
        <w:rPr>
          <w:rFonts w:ascii="Times New Roman" w:hAnsi="Times New Roman" w:cs="Times New Roman"/>
          <w:sz w:val="24"/>
          <w:szCs w:val="24"/>
        </w:rPr>
        <w:t>;</w:t>
      </w:r>
      <w:r w:rsidRPr="009E7E65">
        <w:rPr>
          <w:rFonts w:ascii="Times New Roman" w:hAnsi="Times New Roman" w:cs="Times New Roman"/>
          <w:kern w:val="16"/>
          <w:sz w:val="24"/>
          <w:szCs w:val="24"/>
          <w:lang w:bidi="gu-IN"/>
        </w:rPr>
        <w:t xml:space="preserve"> Kumar, 2013</w:t>
      </w:r>
      <w:r w:rsidR="005A2CF1">
        <w:rPr>
          <w:rFonts w:ascii="Times New Roman" w:hAnsi="Times New Roman" w:cs="Times New Roman"/>
          <w:kern w:val="16"/>
          <w:sz w:val="24"/>
          <w:szCs w:val="24"/>
          <w:lang w:bidi="gu-IN"/>
        </w:rPr>
        <w:t>; Monika et al., 2013</w:t>
      </w:r>
      <w:r w:rsidRPr="009E7E65">
        <w:rPr>
          <w:rFonts w:ascii="Times New Roman" w:hAnsi="Times New Roman" w:cs="Times New Roman"/>
          <w:kern w:val="16"/>
          <w:sz w:val="24"/>
          <w:szCs w:val="24"/>
          <w:lang w:bidi="gu-IN"/>
        </w:rPr>
        <w:t>)</w:t>
      </w:r>
      <w:r w:rsidR="005A2CF1">
        <w:rPr>
          <w:rFonts w:ascii="Times New Roman" w:hAnsi="Times New Roman" w:cs="Times New Roman"/>
          <w:kern w:val="16"/>
          <w:sz w:val="24"/>
          <w:szCs w:val="24"/>
          <w:lang w:bidi="gu-IN"/>
        </w:rPr>
        <w:t xml:space="preserve"> have been used</w:t>
      </w:r>
      <w:r w:rsidRPr="009E7E65">
        <w:rPr>
          <w:rFonts w:ascii="Times New Roman" w:hAnsi="Times New Roman" w:cs="Times New Roman"/>
          <w:kern w:val="16"/>
          <w:sz w:val="24"/>
          <w:szCs w:val="24"/>
          <w:lang w:bidi="gu-IN"/>
        </w:rPr>
        <w:t xml:space="preserve">. </w:t>
      </w:r>
      <w:r w:rsidRPr="009E7E65">
        <w:rPr>
          <w:rFonts w:ascii="Times New Roman" w:hAnsi="Times New Roman" w:cs="Times New Roman"/>
          <w:sz w:val="24"/>
          <w:szCs w:val="24"/>
        </w:rPr>
        <w:t>Keil et al</w:t>
      </w:r>
      <w:r w:rsidRPr="009E7E65">
        <w:rPr>
          <w:rFonts w:ascii="Times New Roman" w:hAnsi="Times New Roman" w:cs="Times New Roman"/>
          <w:i/>
          <w:sz w:val="24"/>
          <w:szCs w:val="24"/>
        </w:rPr>
        <w:t>.</w:t>
      </w:r>
      <w:r w:rsidRPr="009E7E65">
        <w:rPr>
          <w:rFonts w:ascii="Times New Roman" w:hAnsi="Times New Roman" w:cs="Times New Roman"/>
          <w:sz w:val="24"/>
          <w:szCs w:val="24"/>
        </w:rPr>
        <w:t xml:space="preserve"> (1999) combined both ribotyping and RAPD analysis to evaluate genetic </w:t>
      </w:r>
      <w:r w:rsidR="005A2CF1">
        <w:rPr>
          <w:rFonts w:ascii="Times New Roman" w:hAnsi="Times New Roman" w:cs="Times New Roman"/>
          <w:sz w:val="24"/>
          <w:szCs w:val="24"/>
        </w:rPr>
        <w:t>relatedness</w:t>
      </w:r>
      <w:r w:rsidRPr="009E7E65">
        <w:rPr>
          <w:rFonts w:ascii="Times New Roman" w:hAnsi="Times New Roman" w:cs="Times New Roman"/>
          <w:sz w:val="24"/>
          <w:szCs w:val="24"/>
        </w:rPr>
        <w:t xml:space="preserve"> </w:t>
      </w:r>
      <w:r w:rsidR="003934A5" w:rsidRPr="009E7E65">
        <w:rPr>
          <w:rFonts w:ascii="Times New Roman" w:hAnsi="Times New Roman" w:cs="Times New Roman"/>
          <w:sz w:val="24"/>
          <w:szCs w:val="24"/>
        </w:rPr>
        <w:t>among canine</w:t>
      </w:r>
      <w:r w:rsidRPr="009E7E65">
        <w:rPr>
          <w:rFonts w:ascii="Times New Roman" w:hAnsi="Times New Roman" w:cs="Times New Roman"/>
          <w:sz w:val="24"/>
          <w:szCs w:val="24"/>
        </w:rPr>
        <w:t xml:space="preserve"> </w:t>
      </w:r>
      <w:r w:rsidRPr="009E7E65">
        <w:rPr>
          <w:rFonts w:ascii="Times New Roman" w:hAnsi="Times New Roman" w:cs="Times New Roman"/>
          <w:i/>
          <w:sz w:val="24"/>
          <w:szCs w:val="24"/>
        </w:rPr>
        <w:t>B. bronchiseptica</w:t>
      </w:r>
      <w:r w:rsidRPr="009E7E65">
        <w:rPr>
          <w:rFonts w:ascii="Times New Roman" w:hAnsi="Times New Roman" w:cs="Times New Roman"/>
          <w:sz w:val="24"/>
          <w:szCs w:val="24"/>
        </w:rPr>
        <w:t xml:space="preserve"> isolates. </w:t>
      </w:r>
    </w:p>
    <w:p w:rsidR="005A291A" w:rsidRPr="009E7E65" w:rsidRDefault="003934A5" w:rsidP="00E0258B">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iCs/>
          <w:kern w:val="16"/>
          <w:sz w:val="24"/>
          <w:szCs w:val="24"/>
        </w:rPr>
        <w:t>Bharadwaj et al. (2013) screened</w:t>
      </w:r>
      <w:r w:rsidR="00E22433" w:rsidRPr="009E7E65">
        <w:rPr>
          <w:rFonts w:ascii="Times New Roman" w:hAnsi="Times New Roman" w:cs="Times New Roman"/>
          <w:iCs/>
          <w:kern w:val="16"/>
          <w:sz w:val="24"/>
          <w:szCs w:val="24"/>
        </w:rPr>
        <w:t xml:space="preserve"> 147 dogs </w:t>
      </w:r>
      <w:r w:rsidR="005A2CF1">
        <w:rPr>
          <w:rFonts w:ascii="Times New Roman" w:hAnsi="Times New Roman" w:cs="Times New Roman"/>
          <w:iCs/>
          <w:kern w:val="16"/>
          <w:sz w:val="24"/>
          <w:szCs w:val="24"/>
        </w:rPr>
        <w:t xml:space="preserve">using genus and species specific multiplex PCR but could not establish any good association between clinical disease and detection of </w:t>
      </w:r>
      <w:r w:rsidR="005A2CF1" w:rsidRPr="005A2CF1">
        <w:rPr>
          <w:rFonts w:ascii="Times New Roman" w:hAnsi="Times New Roman" w:cs="Times New Roman"/>
          <w:i/>
          <w:iCs/>
          <w:kern w:val="16"/>
          <w:sz w:val="24"/>
          <w:szCs w:val="24"/>
        </w:rPr>
        <w:t xml:space="preserve">B. </w:t>
      </w:r>
      <w:r w:rsidR="005A2CF1" w:rsidRPr="005A2CF1">
        <w:rPr>
          <w:rFonts w:ascii="Times New Roman" w:hAnsi="Times New Roman" w:cs="Times New Roman"/>
          <w:i/>
          <w:iCs/>
          <w:kern w:val="16"/>
          <w:sz w:val="24"/>
          <w:szCs w:val="24"/>
        </w:rPr>
        <w:lastRenderedPageBreak/>
        <w:t>bronchiseptica</w:t>
      </w:r>
      <w:r w:rsidR="005A2CF1">
        <w:rPr>
          <w:rFonts w:ascii="Times New Roman" w:hAnsi="Times New Roman" w:cs="Times New Roman"/>
          <w:iCs/>
          <w:kern w:val="16"/>
          <w:sz w:val="24"/>
          <w:szCs w:val="24"/>
        </w:rPr>
        <w:t xml:space="preserve"> by PCR.</w:t>
      </w:r>
      <w:r>
        <w:rPr>
          <w:rFonts w:ascii="Times New Roman" w:hAnsi="Times New Roman" w:cs="Times New Roman"/>
          <w:iCs/>
          <w:kern w:val="16"/>
          <w:sz w:val="24"/>
          <w:szCs w:val="24"/>
        </w:rPr>
        <w:t xml:space="preserve"> </w:t>
      </w:r>
      <w:r w:rsidR="005A2CF1">
        <w:rPr>
          <w:rFonts w:ascii="Times New Roman" w:hAnsi="Times New Roman" w:cs="Times New Roman"/>
          <w:iCs/>
          <w:kern w:val="16"/>
          <w:sz w:val="24"/>
          <w:szCs w:val="24"/>
        </w:rPr>
        <w:t xml:space="preserve">Common Primers used by different researchers (Table 1) have been </w:t>
      </w:r>
      <w:r w:rsidR="005A2CF1">
        <w:rPr>
          <w:rFonts w:ascii="Times New Roman" w:hAnsi="Times New Roman" w:cs="Times New Roman"/>
          <w:sz w:val="24"/>
          <w:szCs w:val="24"/>
        </w:rPr>
        <w:t xml:space="preserve">designed either from </w:t>
      </w:r>
      <w:r w:rsidR="005A2CF1" w:rsidRPr="005A2CF1">
        <w:rPr>
          <w:rFonts w:ascii="Times New Roman" w:hAnsi="Times New Roman" w:cs="Times New Roman"/>
          <w:i/>
          <w:sz w:val="24"/>
          <w:szCs w:val="24"/>
        </w:rPr>
        <w:t>fim</w:t>
      </w:r>
      <w:r w:rsidR="005A2CF1">
        <w:rPr>
          <w:rFonts w:ascii="Times New Roman" w:hAnsi="Times New Roman" w:cs="Times New Roman"/>
          <w:sz w:val="24"/>
          <w:szCs w:val="24"/>
        </w:rPr>
        <w:t xml:space="preserve"> or </w:t>
      </w:r>
      <w:r w:rsidR="005A2CF1" w:rsidRPr="005A2CF1">
        <w:rPr>
          <w:rFonts w:ascii="Times New Roman" w:hAnsi="Times New Roman" w:cs="Times New Roman"/>
          <w:i/>
          <w:sz w:val="24"/>
          <w:szCs w:val="24"/>
        </w:rPr>
        <w:t>fla</w:t>
      </w:r>
      <w:r w:rsidR="005A2CF1">
        <w:rPr>
          <w:rFonts w:ascii="Times New Roman" w:hAnsi="Times New Roman" w:cs="Times New Roman"/>
          <w:sz w:val="24"/>
          <w:szCs w:val="24"/>
        </w:rPr>
        <w:t xml:space="preserve"> gene sequences. </w:t>
      </w:r>
      <w:r w:rsidR="00E22433" w:rsidRPr="009E7E65">
        <w:rPr>
          <w:rFonts w:ascii="Times New Roman" w:hAnsi="Times New Roman" w:cs="Times New Roman"/>
          <w:sz w:val="24"/>
          <w:szCs w:val="24"/>
        </w:rPr>
        <w:t>The genus spec</w:t>
      </w:r>
      <w:r>
        <w:rPr>
          <w:rFonts w:ascii="Times New Roman" w:hAnsi="Times New Roman" w:cs="Times New Roman"/>
          <w:sz w:val="24"/>
          <w:szCs w:val="24"/>
        </w:rPr>
        <w:t>ific primers used</w:t>
      </w:r>
      <w:r w:rsidR="005A291A" w:rsidRPr="009E7E65">
        <w:rPr>
          <w:rFonts w:ascii="Times New Roman" w:hAnsi="Times New Roman" w:cs="Times New Roman"/>
          <w:sz w:val="24"/>
          <w:szCs w:val="24"/>
        </w:rPr>
        <w:t xml:space="preserve"> are </w:t>
      </w:r>
      <w:r w:rsidR="00E22433" w:rsidRPr="009E7E65">
        <w:rPr>
          <w:rFonts w:ascii="Times New Roman" w:hAnsi="Times New Roman" w:cs="Times New Roman"/>
          <w:sz w:val="24"/>
          <w:szCs w:val="24"/>
        </w:rPr>
        <w:t xml:space="preserve">A643Bbalc-F and A856Bbalc-R (Table </w:t>
      </w:r>
      <w:r w:rsidR="00422639" w:rsidRPr="009E7E65">
        <w:rPr>
          <w:rFonts w:ascii="Times New Roman" w:hAnsi="Times New Roman" w:cs="Times New Roman"/>
          <w:sz w:val="24"/>
          <w:szCs w:val="24"/>
        </w:rPr>
        <w:t>3</w:t>
      </w:r>
      <w:r w:rsidR="005A2CF1">
        <w:rPr>
          <w:rFonts w:ascii="Times New Roman" w:hAnsi="Times New Roman" w:cs="Times New Roman"/>
          <w:sz w:val="24"/>
          <w:szCs w:val="24"/>
        </w:rPr>
        <w:t>, 4</w:t>
      </w:r>
      <w:r w:rsidR="00E22433" w:rsidRPr="009E7E65">
        <w:rPr>
          <w:rFonts w:ascii="Times New Roman" w:hAnsi="Times New Roman" w:cs="Times New Roman"/>
          <w:sz w:val="24"/>
          <w:szCs w:val="24"/>
        </w:rPr>
        <w:t xml:space="preserve">). </w:t>
      </w:r>
    </w:p>
    <w:p w:rsidR="0018245D" w:rsidRPr="009E7E65" w:rsidRDefault="0018245D" w:rsidP="00E0258B">
      <w:pPr>
        <w:autoSpaceDE w:val="0"/>
        <w:autoSpaceDN w:val="0"/>
        <w:adjustRightInd w:val="0"/>
        <w:spacing w:after="0" w:line="240" w:lineRule="auto"/>
        <w:rPr>
          <w:rFonts w:ascii="Times New Roman" w:hAnsi="Times New Roman" w:cs="Times New Roman"/>
          <w:b/>
          <w:bCs/>
          <w:sz w:val="24"/>
          <w:szCs w:val="24"/>
        </w:rPr>
      </w:pPr>
      <w:r w:rsidRPr="009E7E65">
        <w:rPr>
          <w:rFonts w:ascii="Times New Roman" w:hAnsi="Times New Roman" w:cs="Times New Roman"/>
          <w:b/>
          <w:bCs/>
          <w:sz w:val="24"/>
          <w:szCs w:val="24"/>
        </w:rPr>
        <w:t xml:space="preserve">Table </w:t>
      </w:r>
      <w:r w:rsidR="005A2CF1">
        <w:rPr>
          <w:rFonts w:ascii="Times New Roman" w:hAnsi="Times New Roman" w:cs="Times New Roman"/>
          <w:b/>
          <w:bCs/>
          <w:sz w:val="24"/>
          <w:szCs w:val="24"/>
        </w:rPr>
        <w:t>1</w:t>
      </w:r>
      <w:r w:rsidRPr="009E7E65">
        <w:rPr>
          <w:rFonts w:ascii="Times New Roman" w:hAnsi="Times New Roman" w:cs="Times New Roman"/>
          <w:b/>
          <w:bCs/>
          <w:sz w:val="24"/>
          <w:szCs w:val="24"/>
        </w:rPr>
        <w:t xml:space="preserve">: List of genus specific primers for </w:t>
      </w:r>
      <w:r w:rsidRPr="009E7E65">
        <w:rPr>
          <w:rFonts w:ascii="Times New Roman" w:hAnsi="Times New Roman" w:cs="Times New Roman"/>
          <w:b/>
          <w:bCs/>
          <w:i/>
          <w:iCs/>
          <w:sz w:val="24"/>
          <w:szCs w:val="24"/>
        </w:rPr>
        <w:t xml:space="preserve">Bordetella </w:t>
      </w:r>
      <w:r w:rsidRPr="009E7E65">
        <w:rPr>
          <w:rFonts w:ascii="Times New Roman" w:hAnsi="Times New Roman" w:cs="Times New Roman"/>
          <w:b/>
          <w:bCs/>
          <w:sz w:val="24"/>
          <w:szCs w:val="24"/>
        </w:rPr>
        <w:t>spp.</w:t>
      </w:r>
    </w:p>
    <w:tbl>
      <w:tblPr>
        <w:tblStyle w:val="TableGrid"/>
        <w:tblW w:w="9613" w:type="dxa"/>
        <w:tblLook w:val="04A0"/>
      </w:tblPr>
      <w:tblGrid>
        <w:gridCol w:w="1823"/>
        <w:gridCol w:w="4377"/>
        <w:gridCol w:w="1620"/>
        <w:gridCol w:w="1793"/>
      </w:tblGrid>
      <w:tr w:rsidR="0018245D" w:rsidRPr="009E7E65" w:rsidTr="0018245D">
        <w:trPr>
          <w:trHeight w:val="449"/>
        </w:trPr>
        <w:tc>
          <w:tcPr>
            <w:tcW w:w="1823"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b/>
                <w:bCs/>
                <w:sz w:val="24"/>
                <w:szCs w:val="24"/>
              </w:rPr>
              <w:t>Name of primers</w:t>
            </w:r>
          </w:p>
        </w:tc>
        <w:tc>
          <w:tcPr>
            <w:tcW w:w="4377" w:type="dxa"/>
          </w:tcPr>
          <w:p w:rsidR="0018245D" w:rsidRPr="009E7E65" w:rsidRDefault="0018245D" w:rsidP="0018245D">
            <w:pPr>
              <w:autoSpaceDE w:val="0"/>
              <w:autoSpaceDN w:val="0"/>
              <w:adjustRightInd w:val="0"/>
              <w:rPr>
                <w:rFonts w:ascii="Times New Roman" w:hAnsi="Times New Roman" w:cs="Times New Roman"/>
                <w:sz w:val="24"/>
                <w:szCs w:val="24"/>
              </w:rPr>
            </w:pPr>
            <w:r w:rsidRPr="009E7E65">
              <w:rPr>
                <w:rFonts w:ascii="Times New Roman" w:hAnsi="Times New Roman" w:cs="Times New Roman"/>
                <w:b/>
                <w:bCs/>
                <w:sz w:val="24"/>
                <w:szCs w:val="24"/>
              </w:rPr>
              <w:t xml:space="preserve">Sequence 5' </w:t>
            </w:r>
            <w:r w:rsidRPr="009E7E65">
              <w:rPr>
                <w:rFonts w:ascii="Times New Roman" w:eastAsia="Arial Unicode MS" w:hAnsi="Times New Roman" w:cs="Times New Roman"/>
                <w:b/>
                <w:bCs/>
                <w:sz w:val="24"/>
                <w:szCs w:val="24"/>
              </w:rPr>
              <w:t>-</w:t>
            </w:r>
            <w:r w:rsidRPr="009E7E65">
              <w:rPr>
                <w:rFonts w:ascii="Times New Roman" w:eastAsia="SymbolMT,Bold" w:hAnsi="Times New Roman" w:cs="Times New Roman"/>
                <w:b/>
                <w:bCs/>
                <w:sz w:val="24"/>
                <w:szCs w:val="24"/>
              </w:rPr>
              <w:t xml:space="preserve"> </w:t>
            </w:r>
            <w:r w:rsidRPr="009E7E65">
              <w:rPr>
                <w:rFonts w:ascii="Times New Roman" w:hAnsi="Times New Roman" w:cs="Times New Roman"/>
                <w:b/>
                <w:bCs/>
                <w:sz w:val="24"/>
                <w:szCs w:val="24"/>
              </w:rPr>
              <w:t xml:space="preserve">3'                 </w:t>
            </w:r>
          </w:p>
        </w:tc>
        <w:tc>
          <w:tcPr>
            <w:tcW w:w="1620" w:type="dxa"/>
          </w:tcPr>
          <w:p w:rsidR="0018245D" w:rsidRPr="009E7E65" w:rsidRDefault="0018245D" w:rsidP="0018245D">
            <w:pPr>
              <w:autoSpaceDE w:val="0"/>
              <w:autoSpaceDN w:val="0"/>
              <w:adjustRightInd w:val="0"/>
              <w:rPr>
                <w:rFonts w:ascii="Times New Roman" w:hAnsi="Times New Roman" w:cs="Times New Roman"/>
                <w:b/>
                <w:bCs/>
                <w:sz w:val="24"/>
                <w:szCs w:val="24"/>
              </w:rPr>
            </w:pPr>
            <w:r w:rsidRPr="009E7E65">
              <w:rPr>
                <w:rFonts w:ascii="Times New Roman" w:hAnsi="Times New Roman" w:cs="Times New Roman"/>
                <w:b/>
                <w:bCs/>
                <w:sz w:val="24"/>
                <w:szCs w:val="24"/>
              </w:rPr>
              <w:t>Product length (bp)</w:t>
            </w:r>
          </w:p>
          <w:p w:rsidR="0018245D" w:rsidRPr="009E7E65" w:rsidRDefault="0018245D" w:rsidP="00222D94">
            <w:pPr>
              <w:autoSpaceDE w:val="0"/>
              <w:autoSpaceDN w:val="0"/>
              <w:adjustRightInd w:val="0"/>
              <w:rPr>
                <w:rFonts w:ascii="Times New Roman" w:hAnsi="Times New Roman" w:cs="Times New Roman"/>
                <w:sz w:val="24"/>
                <w:szCs w:val="24"/>
              </w:rPr>
            </w:pPr>
          </w:p>
        </w:tc>
        <w:tc>
          <w:tcPr>
            <w:tcW w:w="1793"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b/>
                <w:bCs/>
                <w:sz w:val="24"/>
                <w:szCs w:val="24"/>
              </w:rPr>
              <w:t>References</w:t>
            </w:r>
          </w:p>
        </w:tc>
      </w:tr>
      <w:tr w:rsidR="005A2CF1" w:rsidRPr="009E7E65" w:rsidTr="0018245D">
        <w:trPr>
          <w:trHeight w:val="539"/>
        </w:trPr>
        <w:tc>
          <w:tcPr>
            <w:tcW w:w="1823" w:type="dxa"/>
          </w:tcPr>
          <w:p w:rsidR="005A2CF1" w:rsidRPr="009E7E65" w:rsidRDefault="005A2CF1"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A643Bbalc-F</w:t>
            </w:r>
          </w:p>
        </w:tc>
        <w:tc>
          <w:tcPr>
            <w:tcW w:w="4377" w:type="dxa"/>
          </w:tcPr>
          <w:p w:rsidR="005A2CF1" w:rsidRPr="009E7E65" w:rsidRDefault="005A2CF1"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GCCGACCCACGCAGCGAATAT</w:t>
            </w:r>
          </w:p>
        </w:tc>
        <w:tc>
          <w:tcPr>
            <w:tcW w:w="1620" w:type="dxa"/>
            <w:vMerge w:val="restart"/>
          </w:tcPr>
          <w:p w:rsidR="005A2CF1" w:rsidRPr="009E7E65" w:rsidRDefault="005A2CF1"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213</w:t>
            </w:r>
          </w:p>
        </w:tc>
        <w:tc>
          <w:tcPr>
            <w:tcW w:w="1793" w:type="dxa"/>
            <w:vMerge w:val="restart"/>
          </w:tcPr>
          <w:p w:rsidR="005A2CF1" w:rsidRPr="009E7E65" w:rsidRDefault="00B85754" w:rsidP="0018245D">
            <w:pPr>
              <w:autoSpaceDE w:val="0"/>
              <w:autoSpaceDN w:val="0"/>
              <w:adjustRightInd w:val="0"/>
              <w:rPr>
                <w:rFonts w:ascii="Times New Roman" w:hAnsi="Times New Roman" w:cs="Times New Roman"/>
                <w:sz w:val="24"/>
                <w:szCs w:val="24"/>
              </w:rPr>
            </w:pPr>
            <w:r w:rsidRPr="00AF27F1">
              <w:rPr>
                <w:rFonts w:ascii="Times New Roman" w:eastAsia="Calibri" w:hAnsi="Times New Roman" w:cs="Times New Roman"/>
                <w:sz w:val="24"/>
                <w:szCs w:val="24"/>
              </w:rPr>
              <w:t>Bhardwaj</w:t>
            </w:r>
            <w:r>
              <w:rPr>
                <w:rFonts w:ascii="Times New Roman" w:eastAsia="Calibri" w:hAnsi="Times New Roman" w:cs="Times New Roman"/>
                <w:sz w:val="24"/>
                <w:szCs w:val="24"/>
              </w:rPr>
              <w:t xml:space="preserve">, 2013; </w:t>
            </w:r>
            <w:r w:rsidRPr="00AF27F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Kumar, 2013; </w:t>
            </w:r>
            <w:r w:rsidR="005A2CF1">
              <w:rPr>
                <w:rFonts w:ascii="Times New Roman" w:hAnsi="Times New Roman" w:cs="Times New Roman"/>
                <w:sz w:val="24"/>
                <w:szCs w:val="24"/>
              </w:rPr>
              <w:t>Bhardwaj et al., 2013</w:t>
            </w:r>
          </w:p>
          <w:p w:rsidR="005A2CF1" w:rsidRPr="009E7E65" w:rsidRDefault="005A2CF1" w:rsidP="005A2CF1">
            <w:pPr>
              <w:autoSpaceDE w:val="0"/>
              <w:autoSpaceDN w:val="0"/>
              <w:adjustRightInd w:val="0"/>
              <w:rPr>
                <w:rFonts w:ascii="Times New Roman" w:hAnsi="Times New Roman" w:cs="Times New Roman"/>
                <w:sz w:val="24"/>
                <w:szCs w:val="24"/>
              </w:rPr>
            </w:pPr>
          </w:p>
        </w:tc>
      </w:tr>
      <w:tr w:rsidR="005A2CF1" w:rsidRPr="009E7E65" w:rsidTr="0018245D">
        <w:trPr>
          <w:trHeight w:val="412"/>
        </w:trPr>
        <w:tc>
          <w:tcPr>
            <w:tcW w:w="1823" w:type="dxa"/>
          </w:tcPr>
          <w:p w:rsidR="005A2CF1" w:rsidRPr="009E7E65" w:rsidRDefault="005A2CF1"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A856Bbalc-R</w:t>
            </w:r>
          </w:p>
        </w:tc>
        <w:tc>
          <w:tcPr>
            <w:tcW w:w="4377" w:type="dxa"/>
          </w:tcPr>
          <w:p w:rsidR="005A2CF1" w:rsidRPr="009E7E65" w:rsidRDefault="005A2CF1"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GGCCGGTGACGAGATAGCTGTG</w:t>
            </w:r>
          </w:p>
        </w:tc>
        <w:tc>
          <w:tcPr>
            <w:tcW w:w="1620" w:type="dxa"/>
            <w:vMerge/>
          </w:tcPr>
          <w:p w:rsidR="005A2CF1" w:rsidRPr="009E7E65" w:rsidRDefault="005A2CF1" w:rsidP="00222D94">
            <w:pPr>
              <w:autoSpaceDE w:val="0"/>
              <w:autoSpaceDN w:val="0"/>
              <w:adjustRightInd w:val="0"/>
              <w:rPr>
                <w:rFonts w:ascii="Times New Roman" w:hAnsi="Times New Roman" w:cs="Times New Roman"/>
                <w:sz w:val="24"/>
                <w:szCs w:val="24"/>
              </w:rPr>
            </w:pPr>
          </w:p>
        </w:tc>
        <w:tc>
          <w:tcPr>
            <w:tcW w:w="1793" w:type="dxa"/>
            <w:vMerge/>
          </w:tcPr>
          <w:p w:rsidR="005A2CF1" w:rsidRPr="009E7E65" w:rsidRDefault="005A2CF1" w:rsidP="00222D94">
            <w:pPr>
              <w:autoSpaceDE w:val="0"/>
              <w:autoSpaceDN w:val="0"/>
              <w:adjustRightInd w:val="0"/>
              <w:rPr>
                <w:rFonts w:ascii="Times New Roman" w:hAnsi="Times New Roman" w:cs="Times New Roman"/>
                <w:sz w:val="24"/>
                <w:szCs w:val="24"/>
              </w:rPr>
            </w:pPr>
          </w:p>
        </w:tc>
      </w:tr>
      <w:tr w:rsidR="005A2CF1" w:rsidRPr="009E7E65" w:rsidTr="0018245D">
        <w:trPr>
          <w:trHeight w:val="436"/>
        </w:trPr>
        <w:tc>
          <w:tcPr>
            <w:tcW w:w="1823" w:type="dxa"/>
          </w:tcPr>
          <w:p w:rsidR="005A2CF1" w:rsidRPr="009E7E65" w:rsidRDefault="005A2CF1"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B688Bbalc-F</w:t>
            </w:r>
          </w:p>
        </w:tc>
        <w:tc>
          <w:tcPr>
            <w:tcW w:w="4377" w:type="dxa"/>
          </w:tcPr>
          <w:p w:rsidR="005A2CF1" w:rsidRPr="009E7E65" w:rsidRDefault="005A2CF1"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ACCAACCGCATTTATTCCTACTA</w:t>
            </w:r>
          </w:p>
        </w:tc>
        <w:tc>
          <w:tcPr>
            <w:tcW w:w="1620" w:type="dxa"/>
            <w:vMerge w:val="restart"/>
          </w:tcPr>
          <w:p w:rsidR="005A2CF1" w:rsidRPr="009E7E65" w:rsidRDefault="005A2CF1"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 xml:space="preserve">324    </w:t>
            </w:r>
          </w:p>
        </w:tc>
        <w:tc>
          <w:tcPr>
            <w:tcW w:w="1793" w:type="dxa"/>
            <w:vMerge/>
          </w:tcPr>
          <w:p w:rsidR="005A2CF1" w:rsidRPr="009E7E65" w:rsidRDefault="005A2CF1" w:rsidP="00222D94">
            <w:pPr>
              <w:autoSpaceDE w:val="0"/>
              <w:autoSpaceDN w:val="0"/>
              <w:adjustRightInd w:val="0"/>
              <w:rPr>
                <w:rFonts w:ascii="Times New Roman" w:hAnsi="Times New Roman" w:cs="Times New Roman"/>
                <w:sz w:val="24"/>
                <w:szCs w:val="24"/>
              </w:rPr>
            </w:pPr>
          </w:p>
        </w:tc>
      </w:tr>
      <w:tr w:rsidR="005A2CF1" w:rsidRPr="009E7E65" w:rsidTr="0018245D">
        <w:trPr>
          <w:trHeight w:val="436"/>
        </w:trPr>
        <w:tc>
          <w:tcPr>
            <w:tcW w:w="1823" w:type="dxa"/>
          </w:tcPr>
          <w:p w:rsidR="005A2CF1" w:rsidRPr="009E7E65" w:rsidRDefault="005A2CF1"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B1012Bbalc</w:t>
            </w:r>
          </w:p>
        </w:tc>
        <w:tc>
          <w:tcPr>
            <w:tcW w:w="4377" w:type="dxa"/>
          </w:tcPr>
          <w:p w:rsidR="005A2CF1" w:rsidRPr="009E7E65" w:rsidRDefault="005A2CF1" w:rsidP="0018245D">
            <w:pPr>
              <w:rPr>
                <w:rFonts w:ascii="Times New Roman" w:hAnsi="Times New Roman" w:cs="Times New Roman"/>
                <w:sz w:val="24"/>
                <w:szCs w:val="24"/>
              </w:rPr>
            </w:pPr>
            <w:r w:rsidRPr="009E7E65">
              <w:rPr>
                <w:rFonts w:ascii="Times New Roman" w:hAnsi="Times New Roman" w:cs="Times New Roman"/>
                <w:sz w:val="24"/>
                <w:szCs w:val="24"/>
              </w:rPr>
              <w:t>GGCCCTGGAGTTCGTATTTATG</w:t>
            </w:r>
          </w:p>
          <w:p w:rsidR="005A2CF1" w:rsidRPr="009E7E65" w:rsidRDefault="005A2CF1" w:rsidP="00222D94">
            <w:pPr>
              <w:autoSpaceDE w:val="0"/>
              <w:autoSpaceDN w:val="0"/>
              <w:adjustRightInd w:val="0"/>
              <w:rPr>
                <w:rFonts w:ascii="Times New Roman" w:hAnsi="Times New Roman" w:cs="Times New Roman"/>
                <w:sz w:val="24"/>
                <w:szCs w:val="24"/>
              </w:rPr>
            </w:pPr>
          </w:p>
        </w:tc>
        <w:tc>
          <w:tcPr>
            <w:tcW w:w="1620" w:type="dxa"/>
            <w:vMerge/>
          </w:tcPr>
          <w:p w:rsidR="005A2CF1" w:rsidRPr="009E7E65" w:rsidRDefault="005A2CF1" w:rsidP="00222D94">
            <w:pPr>
              <w:autoSpaceDE w:val="0"/>
              <w:autoSpaceDN w:val="0"/>
              <w:adjustRightInd w:val="0"/>
              <w:rPr>
                <w:rFonts w:ascii="Times New Roman" w:hAnsi="Times New Roman" w:cs="Times New Roman"/>
                <w:sz w:val="24"/>
                <w:szCs w:val="24"/>
              </w:rPr>
            </w:pPr>
          </w:p>
        </w:tc>
        <w:tc>
          <w:tcPr>
            <w:tcW w:w="1793" w:type="dxa"/>
            <w:vMerge/>
          </w:tcPr>
          <w:p w:rsidR="005A2CF1" w:rsidRPr="009E7E65" w:rsidRDefault="005A2CF1" w:rsidP="00222D94">
            <w:pPr>
              <w:autoSpaceDE w:val="0"/>
              <w:autoSpaceDN w:val="0"/>
              <w:adjustRightInd w:val="0"/>
              <w:rPr>
                <w:rFonts w:ascii="Times New Roman" w:hAnsi="Times New Roman" w:cs="Times New Roman"/>
                <w:sz w:val="24"/>
                <w:szCs w:val="24"/>
              </w:rPr>
            </w:pPr>
          </w:p>
        </w:tc>
      </w:tr>
    </w:tbl>
    <w:p w:rsidR="0018245D" w:rsidRPr="009E7E65" w:rsidRDefault="0018245D" w:rsidP="0018245D">
      <w:pPr>
        <w:autoSpaceDE w:val="0"/>
        <w:autoSpaceDN w:val="0"/>
        <w:adjustRightInd w:val="0"/>
        <w:spacing w:after="0" w:line="240" w:lineRule="auto"/>
        <w:rPr>
          <w:rFonts w:ascii="Times New Roman" w:hAnsi="Times New Roman" w:cs="Times New Roman"/>
          <w:b/>
          <w:bCs/>
          <w:sz w:val="24"/>
          <w:szCs w:val="24"/>
        </w:rPr>
      </w:pPr>
    </w:p>
    <w:p w:rsidR="0018245D" w:rsidRPr="009E7E65" w:rsidRDefault="0018245D" w:rsidP="00E0258B">
      <w:pPr>
        <w:autoSpaceDE w:val="0"/>
        <w:autoSpaceDN w:val="0"/>
        <w:adjustRightInd w:val="0"/>
        <w:spacing w:after="0" w:line="240" w:lineRule="auto"/>
        <w:rPr>
          <w:rFonts w:ascii="Times New Roman" w:hAnsi="Times New Roman" w:cs="Times New Roman"/>
          <w:b/>
          <w:bCs/>
          <w:i/>
          <w:iCs/>
          <w:sz w:val="24"/>
          <w:szCs w:val="24"/>
        </w:rPr>
      </w:pPr>
      <w:r w:rsidRPr="009E7E65">
        <w:rPr>
          <w:rFonts w:ascii="Times New Roman" w:hAnsi="Times New Roman" w:cs="Times New Roman"/>
          <w:b/>
          <w:bCs/>
          <w:sz w:val="24"/>
          <w:szCs w:val="24"/>
        </w:rPr>
        <w:t xml:space="preserve">Table </w:t>
      </w:r>
      <w:r w:rsidR="005A2CF1">
        <w:rPr>
          <w:rFonts w:ascii="Times New Roman" w:hAnsi="Times New Roman" w:cs="Times New Roman"/>
          <w:b/>
          <w:bCs/>
          <w:sz w:val="24"/>
          <w:szCs w:val="24"/>
        </w:rPr>
        <w:t>2</w:t>
      </w:r>
      <w:r w:rsidRPr="009E7E65">
        <w:rPr>
          <w:rFonts w:ascii="Times New Roman" w:hAnsi="Times New Roman" w:cs="Times New Roman"/>
          <w:b/>
          <w:bCs/>
          <w:sz w:val="24"/>
          <w:szCs w:val="24"/>
        </w:rPr>
        <w:t xml:space="preserve">: List of species specific primers for </w:t>
      </w:r>
      <w:r w:rsidRPr="009E7E65">
        <w:rPr>
          <w:rFonts w:ascii="Times New Roman" w:hAnsi="Times New Roman" w:cs="Times New Roman"/>
          <w:b/>
          <w:bCs/>
          <w:i/>
          <w:iCs/>
          <w:sz w:val="24"/>
          <w:szCs w:val="24"/>
        </w:rPr>
        <w:t>Bordetella bronchiseptica</w:t>
      </w:r>
    </w:p>
    <w:tbl>
      <w:tblPr>
        <w:tblStyle w:val="TableGrid"/>
        <w:tblW w:w="9918" w:type="dxa"/>
        <w:tblLook w:val="04A0"/>
      </w:tblPr>
      <w:tblGrid>
        <w:gridCol w:w="1823"/>
        <w:gridCol w:w="4377"/>
        <w:gridCol w:w="1468"/>
        <w:gridCol w:w="2250"/>
      </w:tblGrid>
      <w:tr w:rsidR="0018245D" w:rsidRPr="009E7E65" w:rsidTr="0018245D">
        <w:trPr>
          <w:trHeight w:val="449"/>
        </w:trPr>
        <w:tc>
          <w:tcPr>
            <w:tcW w:w="1823"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b/>
                <w:bCs/>
                <w:sz w:val="24"/>
                <w:szCs w:val="24"/>
              </w:rPr>
              <w:t>Name of primers</w:t>
            </w:r>
          </w:p>
        </w:tc>
        <w:tc>
          <w:tcPr>
            <w:tcW w:w="4377"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b/>
                <w:bCs/>
                <w:sz w:val="24"/>
                <w:szCs w:val="24"/>
              </w:rPr>
              <w:t xml:space="preserve">Sequence 5' </w:t>
            </w:r>
            <w:r w:rsidRPr="009E7E65">
              <w:rPr>
                <w:rFonts w:ascii="Times New Roman" w:eastAsia="Arial Unicode MS" w:hAnsi="Times New Roman" w:cs="Times New Roman"/>
                <w:b/>
                <w:bCs/>
                <w:sz w:val="24"/>
                <w:szCs w:val="24"/>
              </w:rPr>
              <w:t>-</w:t>
            </w:r>
            <w:r w:rsidRPr="009E7E65">
              <w:rPr>
                <w:rFonts w:ascii="Times New Roman" w:eastAsia="SymbolMT,Bold" w:hAnsi="Times New Roman" w:cs="Times New Roman"/>
                <w:b/>
                <w:bCs/>
                <w:sz w:val="24"/>
                <w:szCs w:val="24"/>
              </w:rPr>
              <w:t xml:space="preserve"> </w:t>
            </w:r>
            <w:r w:rsidRPr="009E7E65">
              <w:rPr>
                <w:rFonts w:ascii="Times New Roman" w:hAnsi="Times New Roman" w:cs="Times New Roman"/>
                <w:b/>
                <w:bCs/>
                <w:sz w:val="24"/>
                <w:szCs w:val="24"/>
              </w:rPr>
              <w:t xml:space="preserve">3'                 </w:t>
            </w:r>
          </w:p>
        </w:tc>
        <w:tc>
          <w:tcPr>
            <w:tcW w:w="1468" w:type="dxa"/>
          </w:tcPr>
          <w:p w:rsidR="0018245D" w:rsidRPr="009E7E65" w:rsidRDefault="0018245D" w:rsidP="00222D94">
            <w:pPr>
              <w:autoSpaceDE w:val="0"/>
              <w:autoSpaceDN w:val="0"/>
              <w:adjustRightInd w:val="0"/>
              <w:rPr>
                <w:rFonts w:ascii="Times New Roman" w:hAnsi="Times New Roman" w:cs="Times New Roman"/>
                <w:b/>
                <w:bCs/>
                <w:sz w:val="24"/>
                <w:szCs w:val="24"/>
              </w:rPr>
            </w:pPr>
            <w:r w:rsidRPr="009E7E65">
              <w:rPr>
                <w:rFonts w:ascii="Times New Roman" w:hAnsi="Times New Roman" w:cs="Times New Roman"/>
                <w:b/>
                <w:bCs/>
                <w:sz w:val="24"/>
                <w:szCs w:val="24"/>
              </w:rPr>
              <w:t>Product length (bp)</w:t>
            </w:r>
          </w:p>
          <w:p w:rsidR="0018245D" w:rsidRPr="009E7E65" w:rsidRDefault="0018245D" w:rsidP="00222D94">
            <w:pPr>
              <w:autoSpaceDE w:val="0"/>
              <w:autoSpaceDN w:val="0"/>
              <w:adjustRightInd w:val="0"/>
              <w:rPr>
                <w:rFonts w:ascii="Times New Roman" w:hAnsi="Times New Roman" w:cs="Times New Roman"/>
                <w:sz w:val="24"/>
                <w:szCs w:val="24"/>
              </w:rPr>
            </w:pPr>
          </w:p>
        </w:tc>
        <w:tc>
          <w:tcPr>
            <w:tcW w:w="2250"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b/>
                <w:bCs/>
                <w:sz w:val="24"/>
                <w:szCs w:val="24"/>
              </w:rPr>
              <w:t>References</w:t>
            </w:r>
          </w:p>
        </w:tc>
      </w:tr>
      <w:tr w:rsidR="0018245D" w:rsidRPr="009E7E65" w:rsidTr="0018245D">
        <w:trPr>
          <w:trHeight w:val="539"/>
        </w:trPr>
        <w:tc>
          <w:tcPr>
            <w:tcW w:w="1823" w:type="dxa"/>
          </w:tcPr>
          <w:p w:rsidR="0018245D" w:rsidRPr="009E7E65" w:rsidRDefault="0018245D" w:rsidP="0018245D">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 xml:space="preserve">425BBfim-1 F                </w:t>
            </w:r>
          </w:p>
        </w:tc>
        <w:tc>
          <w:tcPr>
            <w:tcW w:w="4377"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TGAACAATGGCGTGAAAGC</w:t>
            </w:r>
          </w:p>
        </w:tc>
        <w:tc>
          <w:tcPr>
            <w:tcW w:w="1468" w:type="dxa"/>
            <w:vMerge w:val="restart"/>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 xml:space="preserve">  425        </w:t>
            </w:r>
          </w:p>
        </w:tc>
        <w:tc>
          <w:tcPr>
            <w:tcW w:w="2250" w:type="dxa"/>
            <w:vMerge w:val="restart"/>
          </w:tcPr>
          <w:p w:rsidR="0018245D" w:rsidRPr="009E7E65" w:rsidRDefault="0018245D" w:rsidP="00222D94">
            <w:pPr>
              <w:autoSpaceDE w:val="0"/>
              <w:autoSpaceDN w:val="0"/>
              <w:adjustRightInd w:val="0"/>
              <w:rPr>
                <w:rFonts w:ascii="Times New Roman" w:hAnsi="Times New Roman" w:cs="Times New Roman"/>
                <w:sz w:val="24"/>
                <w:szCs w:val="24"/>
              </w:rPr>
            </w:pPr>
          </w:p>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 xml:space="preserve">Xin </w:t>
            </w:r>
            <w:r w:rsidRPr="009E7E65">
              <w:rPr>
                <w:rFonts w:ascii="Times New Roman" w:hAnsi="Times New Roman" w:cs="Times New Roman"/>
                <w:iCs/>
                <w:sz w:val="24"/>
                <w:szCs w:val="24"/>
              </w:rPr>
              <w:t>et al</w:t>
            </w:r>
            <w:r w:rsidRPr="009E7E65">
              <w:rPr>
                <w:rFonts w:ascii="Times New Roman" w:hAnsi="Times New Roman" w:cs="Times New Roman"/>
                <w:sz w:val="24"/>
                <w:szCs w:val="24"/>
              </w:rPr>
              <w:t>., 2008</w:t>
            </w:r>
          </w:p>
        </w:tc>
      </w:tr>
      <w:tr w:rsidR="0018245D" w:rsidRPr="009E7E65" w:rsidTr="0018245D">
        <w:trPr>
          <w:trHeight w:val="412"/>
        </w:trPr>
        <w:tc>
          <w:tcPr>
            <w:tcW w:w="1823"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 xml:space="preserve">425BBfim-2 R                </w:t>
            </w:r>
          </w:p>
        </w:tc>
        <w:tc>
          <w:tcPr>
            <w:tcW w:w="4377" w:type="dxa"/>
          </w:tcPr>
          <w:p w:rsidR="0018245D" w:rsidRPr="009E7E65" w:rsidRDefault="0018245D" w:rsidP="0018245D">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TCGATAGTAGGACGGGAGGAT</w:t>
            </w:r>
          </w:p>
          <w:p w:rsidR="0018245D" w:rsidRPr="009E7E65" w:rsidRDefault="0018245D" w:rsidP="00222D94">
            <w:pPr>
              <w:autoSpaceDE w:val="0"/>
              <w:autoSpaceDN w:val="0"/>
              <w:adjustRightInd w:val="0"/>
              <w:rPr>
                <w:rFonts w:ascii="Times New Roman" w:hAnsi="Times New Roman" w:cs="Times New Roman"/>
                <w:sz w:val="24"/>
                <w:szCs w:val="24"/>
              </w:rPr>
            </w:pPr>
          </w:p>
        </w:tc>
        <w:tc>
          <w:tcPr>
            <w:tcW w:w="1468" w:type="dxa"/>
            <w:vMerge/>
          </w:tcPr>
          <w:p w:rsidR="0018245D" w:rsidRPr="009E7E65" w:rsidRDefault="0018245D" w:rsidP="00222D94">
            <w:pPr>
              <w:autoSpaceDE w:val="0"/>
              <w:autoSpaceDN w:val="0"/>
              <w:adjustRightInd w:val="0"/>
              <w:rPr>
                <w:rFonts w:ascii="Times New Roman" w:hAnsi="Times New Roman" w:cs="Times New Roman"/>
                <w:sz w:val="24"/>
                <w:szCs w:val="24"/>
              </w:rPr>
            </w:pPr>
          </w:p>
        </w:tc>
        <w:tc>
          <w:tcPr>
            <w:tcW w:w="2250" w:type="dxa"/>
            <w:vMerge/>
          </w:tcPr>
          <w:p w:rsidR="0018245D" w:rsidRPr="009E7E65" w:rsidRDefault="0018245D" w:rsidP="00222D94">
            <w:pPr>
              <w:autoSpaceDE w:val="0"/>
              <w:autoSpaceDN w:val="0"/>
              <w:adjustRightInd w:val="0"/>
              <w:rPr>
                <w:rFonts w:ascii="Times New Roman" w:hAnsi="Times New Roman" w:cs="Times New Roman"/>
                <w:sz w:val="24"/>
                <w:szCs w:val="24"/>
              </w:rPr>
            </w:pPr>
          </w:p>
        </w:tc>
      </w:tr>
      <w:tr w:rsidR="0018245D" w:rsidRPr="009E7E65" w:rsidTr="0018245D">
        <w:trPr>
          <w:trHeight w:val="436"/>
        </w:trPr>
        <w:tc>
          <w:tcPr>
            <w:tcW w:w="1823"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 xml:space="preserve">237BBFla 4 F                 </w:t>
            </w:r>
          </w:p>
        </w:tc>
        <w:tc>
          <w:tcPr>
            <w:tcW w:w="4377"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TGGCGCCTGCCCTATC</w:t>
            </w:r>
          </w:p>
        </w:tc>
        <w:tc>
          <w:tcPr>
            <w:tcW w:w="1468" w:type="dxa"/>
            <w:vMerge w:val="restart"/>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 xml:space="preserve">  237</w:t>
            </w:r>
          </w:p>
        </w:tc>
        <w:tc>
          <w:tcPr>
            <w:tcW w:w="2250" w:type="dxa"/>
            <w:vMerge w:val="restart"/>
          </w:tcPr>
          <w:p w:rsidR="0018245D" w:rsidRPr="009E7E65" w:rsidRDefault="0018245D" w:rsidP="0018245D">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 xml:space="preserve">Hozbor </w:t>
            </w:r>
            <w:r w:rsidRPr="009E7E65">
              <w:rPr>
                <w:rFonts w:ascii="Times New Roman" w:hAnsi="Times New Roman" w:cs="Times New Roman"/>
                <w:iCs/>
                <w:sz w:val="24"/>
                <w:szCs w:val="24"/>
              </w:rPr>
              <w:t>et al</w:t>
            </w:r>
            <w:r w:rsidRPr="009E7E65">
              <w:rPr>
                <w:rFonts w:ascii="Times New Roman" w:hAnsi="Times New Roman" w:cs="Times New Roman"/>
                <w:sz w:val="24"/>
                <w:szCs w:val="24"/>
              </w:rPr>
              <w:t>., 1999</w:t>
            </w:r>
          </w:p>
        </w:tc>
      </w:tr>
      <w:tr w:rsidR="0018245D" w:rsidRPr="009E7E65" w:rsidTr="0018245D">
        <w:trPr>
          <w:trHeight w:val="436"/>
        </w:trPr>
        <w:tc>
          <w:tcPr>
            <w:tcW w:w="1823" w:type="dxa"/>
          </w:tcPr>
          <w:p w:rsidR="0018245D" w:rsidRPr="009E7E65" w:rsidRDefault="0018245D" w:rsidP="00222D94">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 xml:space="preserve">237BBFla 2 R                </w:t>
            </w:r>
          </w:p>
        </w:tc>
        <w:tc>
          <w:tcPr>
            <w:tcW w:w="4377" w:type="dxa"/>
          </w:tcPr>
          <w:p w:rsidR="0018245D" w:rsidRPr="009E7E65" w:rsidRDefault="0018245D" w:rsidP="0018245D">
            <w:pPr>
              <w:autoSpaceDE w:val="0"/>
              <w:autoSpaceDN w:val="0"/>
              <w:adjustRightInd w:val="0"/>
              <w:rPr>
                <w:rFonts w:ascii="Times New Roman" w:hAnsi="Times New Roman" w:cs="Times New Roman"/>
                <w:sz w:val="24"/>
                <w:szCs w:val="24"/>
              </w:rPr>
            </w:pPr>
            <w:r w:rsidRPr="009E7E65">
              <w:rPr>
                <w:rFonts w:ascii="Times New Roman" w:hAnsi="Times New Roman" w:cs="Times New Roman"/>
                <w:sz w:val="24"/>
                <w:szCs w:val="24"/>
              </w:rPr>
              <w:t>AGGCTCCCAAGAGAGAAAGGCTT</w:t>
            </w:r>
          </w:p>
          <w:p w:rsidR="0018245D" w:rsidRPr="009E7E65" w:rsidRDefault="0018245D" w:rsidP="0018245D">
            <w:pPr>
              <w:rPr>
                <w:rFonts w:ascii="Times New Roman" w:hAnsi="Times New Roman" w:cs="Times New Roman"/>
                <w:sz w:val="24"/>
                <w:szCs w:val="24"/>
              </w:rPr>
            </w:pPr>
          </w:p>
        </w:tc>
        <w:tc>
          <w:tcPr>
            <w:tcW w:w="1468" w:type="dxa"/>
            <w:vMerge/>
          </w:tcPr>
          <w:p w:rsidR="0018245D" w:rsidRPr="009E7E65" w:rsidRDefault="0018245D" w:rsidP="00222D94">
            <w:pPr>
              <w:autoSpaceDE w:val="0"/>
              <w:autoSpaceDN w:val="0"/>
              <w:adjustRightInd w:val="0"/>
              <w:rPr>
                <w:rFonts w:ascii="Times New Roman" w:hAnsi="Times New Roman" w:cs="Times New Roman"/>
                <w:sz w:val="24"/>
                <w:szCs w:val="24"/>
              </w:rPr>
            </w:pPr>
          </w:p>
        </w:tc>
        <w:tc>
          <w:tcPr>
            <w:tcW w:w="2250" w:type="dxa"/>
            <w:vMerge/>
          </w:tcPr>
          <w:p w:rsidR="0018245D" w:rsidRPr="009E7E65" w:rsidRDefault="0018245D" w:rsidP="00222D94">
            <w:pPr>
              <w:autoSpaceDE w:val="0"/>
              <w:autoSpaceDN w:val="0"/>
              <w:adjustRightInd w:val="0"/>
              <w:rPr>
                <w:rFonts w:ascii="Times New Roman" w:hAnsi="Times New Roman" w:cs="Times New Roman"/>
                <w:sz w:val="24"/>
                <w:szCs w:val="24"/>
              </w:rPr>
            </w:pPr>
          </w:p>
        </w:tc>
      </w:tr>
    </w:tbl>
    <w:p w:rsidR="00E22433" w:rsidRPr="009E7E65" w:rsidRDefault="005A2CF1" w:rsidP="00E0258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There are only f</w:t>
      </w:r>
      <w:r w:rsidR="00E22433" w:rsidRPr="009E7E65">
        <w:rPr>
          <w:rFonts w:ascii="Times New Roman" w:hAnsi="Times New Roman" w:cs="Times New Roman"/>
          <w:sz w:val="24"/>
          <w:szCs w:val="24"/>
          <w:shd w:val="clear" w:color="auto" w:fill="FFFFFF"/>
        </w:rPr>
        <w:t xml:space="preserve">ew reports </w:t>
      </w:r>
      <w:r>
        <w:rPr>
          <w:rFonts w:ascii="Times New Roman" w:hAnsi="Times New Roman" w:cs="Times New Roman"/>
          <w:sz w:val="24"/>
          <w:szCs w:val="24"/>
          <w:shd w:val="clear" w:color="auto" w:fill="FFFFFF"/>
        </w:rPr>
        <w:t>on</w:t>
      </w:r>
      <w:r w:rsidR="00E22433" w:rsidRPr="009E7E65">
        <w:rPr>
          <w:rFonts w:ascii="Times New Roman" w:hAnsi="Times New Roman" w:cs="Times New Roman"/>
          <w:sz w:val="24"/>
          <w:szCs w:val="24"/>
          <w:shd w:val="clear" w:color="auto" w:fill="FFFFFF"/>
        </w:rPr>
        <w:t xml:space="preserve"> plasmid profiling of </w:t>
      </w:r>
      <w:r w:rsidR="00E22433" w:rsidRPr="009E7E65">
        <w:rPr>
          <w:rStyle w:val="Emphasis"/>
          <w:rFonts w:ascii="Times New Roman" w:hAnsi="Times New Roman" w:cs="Times New Roman"/>
          <w:sz w:val="24"/>
          <w:szCs w:val="24"/>
          <w:bdr w:val="none" w:sz="0" w:space="0" w:color="auto" w:frame="1"/>
          <w:shd w:val="clear" w:color="auto" w:fill="FFFFFF"/>
        </w:rPr>
        <w:t xml:space="preserve">B. bronchiseptica </w:t>
      </w:r>
      <w:r w:rsidR="00E22433" w:rsidRPr="009E7E65">
        <w:rPr>
          <w:rStyle w:val="Emphasis"/>
          <w:rFonts w:ascii="Times New Roman" w:hAnsi="Times New Roman" w:cs="Times New Roman"/>
          <w:i w:val="0"/>
          <w:sz w:val="24"/>
          <w:szCs w:val="24"/>
          <w:bdr w:val="none" w:sz="0" w:space="0" w:color="auto" w:frame="1"/>
          <w:shd w:val="clear" w:color="auto" w:fill="FFFFFF"/>
        </w:rPr>
        <w:t>(</w:t>
      </w:r>
      <w:r w:rsidR="00E22433" w:rsidRPr="009E7E65">
        <w:rPr>
          <w:rFonts w:ascii="Times New Roman" w:hAnsi="Times New Roman" w:cs="Times New Roman"/>
          <w:sz w:val="24"/>
          <w:szCs w:val="24"/>
          <w:shd w:val="clear" w:color="auto" w:fill="FFFFFF"/>
        </w:rPr>
        <w:t>Hedges et al., 1974</w:t>
      </w:r>
      <w:r w:rsidR="00E22433" w:rsidRPr="009E7E65">
        <w:rPr>
          <w:rFonts w:ascii="Times New Roman" w:hAnsi="Times New Roman" w:cs="Times New Roman"/>
          <w:bCs/>
          <w:sz w:val="24"/>
          <w:szCs w:val="24"/>
        </w:rPr>
        <w:t xml:space="preserve"> Mazumder et al</w:t>
      </w:r>
      <w:r w:rsidR="00E0258B" w:rsidRPr="009E7E65">
        <w:rPr>
          <w:rFonts w:ascii="Times New Roman" w:hAnsi="Times New Roman" w:cs="Times New Roman"/>
          <w:bCs/>
          <w:sz w:val="24"/>
          <w:szCs w:val="24"/>
        </w:rPr>
        <w:t>., 2012</w:t>
      </w:r>
      <w:r w:rsidR="00E22433" w:rsidRPr="009E7E65">
        <w:rPr>
          <w:rFonts w:ascii="Times New Roman" w:hAnsi="Times New Roman" w:cs="Times New Roman"/>
          <w:bCs/>
          <w:sz w:val="24"/>
          <w:szCs w:val="24"/>
        </w:rPr>
        <w:t>;</w:t>
      </w:r>
      <w:r w:rsidR="00E22433" w:rsidRPr="009E7E65">
        <w:rPr>
          <w:rFonts w:ascii="Times New Roman" w:hAnsi="Times New Roman" w:cs="Times New Roman"/>
          <w:kern w:val="16"/>
          <w:sz w:val="24"/>
          <w:szCs w:val="24"/>
          <w:lang w:bidi="gu-IN"/>
        </w:rPr>
        <w:t xml:space="preserve"> Kumar, 2013).</w:t>
      </w:r>
      <w:r w:rsidR="003B0D72">
        <w:rPr>
          <w:rFonts w:ascii="Times New Roman" w:hAnsi="Times New Roman" w:cs="Times New Roman"/>
          <w:kern w:val="16"/>
          <w:sz w:val="24"/>
          <w:szCs w:val="24"/>
          <w:lang w:bidi="gu-IN"/>
        </w:rPr>
        <w:t xml:space="preserve"> </w:t>
      </w:r>
      <w:r w:rsidR="003B0D72">
        <w:rPr>
          <w:rFonts w:ascii="Times New Roman" w:hAnsi="Times New Roman" w:cs="Times New Roman"/>
          <w:sz w:val="24"/>
          <w:szCs w:val="24"/>
        </w:rPr>
        <w:t>Bharadwaj et al. (2013) could identify</w:t>
      </w:r>
      <w:r w:rsidR="00E22433" w:rsidRPr="009E7E65">
        <w:rPr>
          <w:rFonts w:ascii="Times New Roman" w:hAnsi="Times New Roman" w:cs="Times New Roman"/>
          <w:sz w:val="24"/>
          <w:szCs w:val="24"/>
        </w:rPr>
        <w:t xml:space="preserve"> </w:t>
      </w:r>
      <w:r w:rsidR="003B0D72">
        <w:rPr>
          <w:rFonts w:ascii="Times New Roman" w:hAnsi="Times New Roman" w:cs="Times New Roman"/>
          <w:sz w:val="24"/>
          <w:szCs w:val="24"/>
        </w:rPr>
        <w:t>s</w:t>
      </w:r>
      <w:r w:rsidR="00E22433" w:rsidRPr="009E7E65">
        <w:rPr>
          <w:rFonts w:ascii="Times New Roman" w:hAnsi="Times New Roman" w:cs="Times New Roman"/>
          <w:sz w:val="24"/>
          <w:szCs w:val="24"/>
        </w:rPr>
        <w:t>ingle plasmid (Molecular wei</w:t>
      </w:r>
      <w:r w:rsidR="003B0D72">
        <w:rPr>
          <w:rFonts w:ascii="Times New Roman" w:hAnsi="Times New Roman" w:cs="Times New Roman"/>
          <w:sz w:val="24"/>
          <w:szCs w:val="24"/>
        </w:rPr>
        <w:t>ght, 50 MDa) from</w:t>
      </w:r>
      <w:r w:rsidR="003B0D72">
        <w:rPr>
          <w:rFonts w:ascii="Times New Roman" w:hAnsi="Times New Roman" w:cs="Times New Roman"/>
          <w:iCs/>
          <w:sz w:val="24"/>
          <w:szCs w:val="24"/>
        </w:rPr>
        <w:t xml:space="preserve"> a single </w:t>
      </w:r>
      <w:r w:rsidR="003B0D72">
        <w:rPr>
          <w:rFonts w:ascii="Times New Roman" w:hAnsi="Times New Roman" w:cs="Times New Roman"/>
          <w:sz w:val="24"/>
          <w:szCs w:val="24"/>
        </w:rPr>
        <w:t xml:space="preserve">isolate of </w:t>
      </w:r>
      <w:r w:rsidR="003B0D72" w:rsidRPr="003B0D72">
        <w:rPr>
          <w:rFonts w:ascii="Times New Roman" w:hAnsi="Times New Roman" w:cs="Times New Roman"/>
          <w:i/>
          <w:iCs/>
          <w:sz w:val="24"/>
          <w:szCs w:val="24"/>
        </w:rPr>
        <w:t>B.bronchiseptica</w:t>
      </w:r>
      <w:r w:rsidR="002B1F44">
        <w:rPr>
          <w:rFonts w:ascii="Times New Roman" w:hAnsi="Times New Roman" w:cs="Times New Roman"/>
          <w:sz w:val="24"/>
          <w:szCs w:val="24"/>
        </w:rPr>
        <w:t xml:space="preserve"> while several isolates from pigs have been reported to harbor multiple plasmids (</w:t>
      </w:r>
      <w:r w:rsidR="002B1F44" w:rsidRPr="009E7E65">
        <w:rPr>
          <w:rFonts w:ascii="Times New Roman" w:hAnsi="Times New Roman" w:cs="Times New Roman"/>
          <w:bCs/>
          <w:sz w:val="24"/>
          <w:szCs w:val="24"/>
        </w:rPr>
        <w:t>Mazumder et al., 2012;</w:t>
      </w:r>
      <w:r w:rsidR="002B1F44" w:rsidRPr="009E7E65">
        <w:rPr>
          <w:rFonts w:ascii="Times New Roman" w:hAnsi="Times New Roman" w:cs="Times New Roman"/>
          <w:kern w:val="16"/>
          <w:sz w:val="24"/>
          <w:szCs w:val="24"/>
          <w:lang w:bidi="gu-IN"/>
        </w:rPr>
        <w:t xml:space="preserve"> Kumar, 2013</w:t>
      </w:r>
      <w:r w:rsidR="002B1F44">
        <w:rPr>
          <w:rFonts w:ascii="Times New Roman" w:hAnsi="Times New Roman" w:cs="Times New Roman"/>
          <w:kern w:val="16"/>
          <w:sz w:val="24"/>
          <w:szCs w:val="24"/>
          <w:lang w:bidi="gu-IN"/>
        </w:rPr>
        <w:t>)</w:t>
      </w:r>
    </w:p>
    <w:p w:rsidR="00E22433" w:rsidRPr="009E7E65" w:rsidRDefault="00795B2E" w:rsidP="00E0258B">
      <w:pPr>
        <w:autoSpaceDE w:val="0"/>
        <w:autoSpaceDN w:val="0"/>
        <w:adjustRightInd w:val="0"/>
        <w:spacing w:after="0" w:line="360" w:lineRule="auto"/>
        <w:jc w:val="both"/>
        <w:rPr>
          <w:rFonts w:ascii="Times New Roman" w:hAnsi="Times New Roman" w:cs="Times New Roman"/>
          <w:b/>
          <w:sz w:val="24"/>
          <w:szCs w:val="24"/>
        </w:rPr>
      </w:pPr>
      <w:r w:rsidRPr="009E7E65">
        <w:rPr>
          <w:rFonts w:ascii="Times New Roman" w:hAnsi="Times New Roman" w:cs="Times New Roman"/>
          <w:b/>
          <w:sz w:val="24"/>
          <w:szCs w:val="24"/>
        </w:rPr>
        <w:t>VACCINES</w:t>
      </w:r>
    </w:p>
    <w:p w:rsidR="00E22433" w:rsidRPr="009E7E65" w:rsidRDefault="00E22433" w:rsidP="00E0258B">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sz w:val="24"/>
          <w:szCs w:val="24"/>
        </w:rPr>
        <w:t xml:space="preserve">Vaccination plays an important role in the prevention of infectious canine tracheobronchitis (Datz, 2003a). Live avirulent intranasal vaccines that combine </w:t>
      </w:r>
      <w:r w:rsidRPr="009E7E65">
        <w:rPr>
          <w:rFonts w:ascii="Times New Roman" w:hAnsi="Times New Roman" w:cs="Times New Roman"/>
          <w:i/>
          <w:sz w:val="24"/>
          <w:szCs w:val="24"/>
        </w:rPr>
        <w:t>B. bronchiseptica</w:t>
      </w:r>
      <w:r w:rsidRPr="009E7E65">
        <w:rPr>
          <w:rFonts w:ascii="Times New Roman" w:hAnsi="Times New Roman" w:cs="Times New Roman"/>
          <w:sz w:val="24"/>
          <w:szCs w:val="24"/>
        </w:rPr>
        <w:t xml:space="preserve"> with canine parainfluenza virus, and canine adenovirus- 2, have been reported to </w:t>
      </w:r>
      <w:r w:rsidR="002B1F44">
        <w:rPr>
          <w:rFonts w:ascii="Times New Roman" w:hAnsi="Times New Roman" w:cs="Times New Roman"/>
          <w:sz w:val="24"/>
          <w:szCs w:val="24"/>
        </w:rPr>
        <w:t xml:space="preserve">confer </w:t>
      </w:r>
      <w:r w:rsidRPr="009E7E65">
        <w:rPr>
          <w:rFonts w:ascii="Times New Roman" w:hAnsi="Times New Roman" w:cs="Times New Roman"/>
          <w:sz w:val="24"/>
          <w:szCs w:val="24"/>
        </w:rPr>
        <w:t xml:space="preserve">better protection than </w:t>
      </w:r>
      <w:r w:rsidRPr="009E7E65">
        <w:rPr>
          <w:rFonts w:ascii="Times New Roman" w:hAnsi="Times New Roman" w:cs="Times New Roman"/>
          <w:i/>
          <w:sz w:val="24"/>
          <w:szCs w:val="24"/>
        </w:rPr>
        <w:t>B. bronchiseptica</w:t>
      </w:r>
      <w:r w:rsidRPr="009E7E65">
        <w:rPr>
          <w:rFonts w:ascii="Times New Roman" w:hAnsi="Times New Roman" w:cs="Times New Roman"/>
          <w:sz w:val="24"/>
          <w:szCs w:val="24"/>
        </w:rPr>
        <w:t xml:space="preserve"> vaccines alone against kennel cough (Alkire et al., 1980; Glickman et al., 1981). Datz (2003b) reviewed modified live vaccines available worldwide for kennel cough intended for intranasal administration containing live, avirulent </w:t>
      </w:r>
      <w:r w:rsidRPr="009E7E65">
        <w:rPr>
          <w:rFonts w:ascii="Times New Roman" w:hAnsi="Times New Roman" w:cs="Times New Roman"/>
          <w:i/>
          <w:iCs/>
          <w:sz w:val="24"/>
          <w:szCs w:val="24"/>
        </w:rPr>
        <w:t xml:space="preserve">B. bronchiseptica </w:t>
      </w:r>
      <w:r w:rsidRPr="009E7E65">
        <w:rPr>
          <w:rFonts w:ascii="Times New Roman" w:hAnsi="Times New Roman" w:cs="Times New Roman"/>
          <w:sz w:val="24"/>
          <w:szCs w:val="24"/>
        </w:rPr>
        <w:t xml:space="preserve">with or without canine parainfluenza virus and canine adenovirus type 2. </w:t>
      </w:r>
      <w:r w:rsidR="00D17C5B" w:rsidRPr="009E7E65">
        <w:rPr>
          <w:rFonts w:ascii="Times New Roman" w:hAnsi="Times New Roman" w:cs="Times New Roman"/>
          <w:sz w:val="24"/>
          <w:szCs w:val="24"/>
        </w:rPr>
        <w:lastRenderedPageBreak/>
        <w:t>Intran</w:t>
      </w:r>
      <w:r w:rsidR="002B1F44">
        <w:rPr>
          <w:rFonts w:ascii="Times New Roman" w:hAnsi="Times New Roman" w:cs="Times New Roman"/>
          <w:sz w:val="24"/>
          <w:szCs w:val="24"/>
        </w:rPr>
        <w:t>a</w:t>
      </w:r>
      <w:r w:rsidR="00D17C5B" w:rsidRPr="009E7E65">
        <w:rPr>
          <w:rFonts w:ascii="Times New Roman" w:hAnsi="Times New Roman" w:cs="Times New Roman"/>
          <w:sz w:val="24"/>
          <w:szCs w:val="24"/>
        </w:rPr>
        <w:t xml:space="preserve">sal as well as </w:t>
      </w:r>
      <w:r w:rsidR="002B1F44">
        <w:rPr>
          <w:rFonts w:ascii="Times New Roman" w:hAnsi="Times New Roman" w:cs="Times New Roman"/>
          <w:sz w:val="24"/>
          <w:szCs w:val="24"/>
        </w:rPr>
        <w:t>injectable</w:t>
      </w:r>
      <w:r w:rsidR="00D17C5B" w:rsidRPr="009E7E65">
        <w:rPr>
          <w:rFonts w:ascii="Times New Roman" w:hAnsi="Times New Roman" w:cs="Times New Roman"/>
          <w:sz w:val="24"/>
          <w:szCs w:val="24"/>
        </w:rPr>
        <w:t xml:space="preserve"> vaccines of </w:t>
      </w:r>
      <w:r w:rsidR="00D17C5B" w:rsidRPr="009E7E65">
        <w:rPr>
          <w:rFonts w:ascii="Times New Roman" w:hAnsi="Times New Roman" w:cs="Times New Roman"/>
          <w:i/>
          <w:sz w:val="24"/>
          <w:szCs w:val="24"/>
        </w:rPr>
        <w:t xml:space="preserve">B. bronchiseptica </w:t>
      </w:r>
      <w:r w:rsidR="00D17C5B" w:rsidRPr="009E7E65">
        <w:rPr>
          <w:rFonts w:ascii="Times New Roman" w:hAnsi="Times New Roman" w:cs="Times New Roman"/>
          <w:sz w:val="24"/>
          <w:szCs w:val="24"/>
        </w:rPr>
        <w:t xml:space="preserve">may </w:t>
      </w:r>
      <w:r w:rsidR="002B1F44">
        <w:rPr>
          <w:rFonts w:ascii="Times New Roman" w:hAnsi="Times New Roman" w:cs="Times New Roman"/>
          <w:sz w:val="24"/>
          <w:szCs w:val="24"/>
        </w:rPr>
        <w:t>afford</w:t>
      </w:r>
      <w:r w:rsidR="00D17C5B" w:rsidRPr="009E7E65">
        <w:rPr>
          <w:rFonts w:ascii="Times New Roman" w:hAnsi="Times New Roman" w:cs="Times New Roman"/>
          <w:sz w:val="24"/>
          <w:szCs w:val="24"/>
        </w:rPr>
        <w:t xml:space="preserve"> substantial protection against </w:t>
      </w:r>
      <w:r w:rsidR="00D17C5B" w:rsidRPr="009E7E65">
        <w:rPr>
          <w:rFonts w:ascii="Times New Roman" w:hAnsi="Times New Roman" w:cs="Times New Roman"/>
          <w:i/>
          <w:sz w:val="24"/>
          <w:szCs w:val="24"/>
        </w:rPr>
        <w:t>B. bronchiseptica</w:t>
      </w:r>
      <w:r w:rsidR="00D17C5B" w:rsidRPr="009E7E65">
        <w:rPr>
          <w:rFonts w:ascii="Times New Roman" w:hAnsi="Times New Roman" w:cs="Times New Roman"/>
          <w:sz w:val="24"/>
          <w:szCs w:val="24"/>
        </w:rPr>
        <w:t xml:space="preserve"> (Ellis et al., 2001). </w:t>
      </w:r>
      <w:r w:rsidRPr="009E7E65">
        <w:rPr>
          <w:rFonts w:ascii="Times New Roman" w:hAnsi="Times New Roman" w:cs="Times New Roman"/>
          <w:sz w:val="24"/>
          <w:szCs w:val="24"/>
        </w:rPr>
        <w:t xml:space="preserve">In India, Reddy et al. (2003) prepared inactivated aluminium hyrdroxide gel </w:t>
      </w:r>
      <w:r w:rsidRPr="009E7E65">
        <w:rPr>
          <w:rFonts w:ascii="Times New Roman" w:hAnsi="Times New Roman" w:cs="Times New Roman"/>
          <w:i/>
          <w:sz w:val="24"/>
          <w:szCs w:val="24"/>
        </w:rPr>
        <w:t>B. bronchiseptica</w:t>
      </w:r>
      <w:r w:rsidRPr="009E7E65">
        <w:rPr>
          <w:rFonts w:ascii="Times New Roman" w:hAnsi="Times New Roman" w:cs="Times New Roman"/>
          <w:sz w:val="24"/>
          <w:szCs w:val="24"/>
        </w:rPr>
        <w:t xml:space="preserve"> vaccine which was protect</w:t>
      </w:r>
      <w:r w:rsidR="002B1F44">
        <w:rPr>
          <w:rFonts w:ascii="Times New Roman" w:hAnsi="Times New Roman" w:cs="Times New Roman"/>
          <w:sz w:val="24"/>
          <w:szCs w:val="24"/>
        </w:rPr>
        <w:t xml:space="preserve">ed </w:t>
      </w:r>
      <w:r w:rsidRPr="009E7E65">
        <w:rPr>
          <w:rFonts w:ascii="Times New Roman" w:hAnsi="Times New Roman" w:cs="Times New Roman"/>
          <w:sz w:val="24"/>
          <w:szCs w:val="24"/>
        </w:rPr>
        <w:t xml:space="preserve">vaccinated mice </w:t>
      </w:r>
      <w:r w:rsidR="002B1F44">
        <w:rPr>
          <w:rFonts w:ascii="Times New Roman" w:hAnsi="Times New Roman" w:cs="Times New Roman"/>
          <w:sz w:val="24"/>
          <w:szCs w:val="24"/>
        </w:rPr>
        <w:t xml:space="preserve">against homologous </w:t>
      </w:r>
      <w:r w:rsidR="002B1F44" w:rsidRPr="009E7E65">
        <w:rPr>
          <w:rFonts w:ascii="Times New Roman" w:hAnsi="Times New Roman" w:cs="Times New Roman"/>
          <w:i/>
          <w:sz w:val="24"/>
          <w:szCs w:val="24"/>
        </w:rPr>
        <w:t>B. bronchiseptica</w:t>
      </w:r>
      <w:r w:rsidR="002B1F44" w:rsidRPr="009E7E65">
        <w:rPr>
          <w:rFonts w:ascii="Times New Roman" w:hAnsi="Times New Roman" w:cs="Times New Roman"/>
          <w:sz w:val="24"/>
          <w:szCs w:val="24"/>
        </w:rPr>
        <w:t xml:space="preserve"> </w:t>
      </w:r>
      <w:r w:rsidRPr="009E7E65">
        <w:rPr>
          <w:rFonts w:ascii="Times New Roman" w:hAnsi="Times New Roman" w:cs="Times New Roman"/>
          <w:sz w:val="24"/>
          <w:szCs w:val="24"/>
        </w:rPr>
        <w:t>challenged.</w:t>
      </w:r>
    </w:p>
    <w:p w:rsidR="00E22433" w:rsidRPr="009E7E65" w:rsidRDefault="00795B2E" w:rsidP="00E22433">
      <w:pPr>
        <w:autoSpaceDE w:val="0"/>
        <w:autoSpaceDN w:val="0"/>
        <w:adjustRightInd w:val="0"/>
        <w:spacing w:after="0" w:line="360" w:lineRule="auto"/>
        <w:jc w:val="both"/>
        <w:rPr>
          <w:rFonts w:ascii="Times New Roman" w:hAnsi="Times New Roman" w:cs="Times New Roman"/>
          <w:b/>
          <w:sz w:val="24"/>
          <w:szCs w:val="24"/>
        </w:rPr>
      </w:pPr>
      <w:r w:rsidRPr="009E7E65">
        <w:rPr>
          <w:rFonts w:ascii="Times New Roman" w:hAnsi="Times New Roman" w:cs="Times New Roman"/>
          <w:b/>
          <w:sz w:val="24"/>
          <w:szCs w:val="24"/>
        </w:rPr>
        <w:t>ZOONOTIC IMPORTANCE</w:t>
      </w:r>
    </w:p>
    <w:p w:rsidR="00E22433" w:rsidRPr="009E7E65" w:rsidRDefault="00E22433" w:rsidP="00E0258B">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i/>
          <w:sz w:val="24"/>
          <w:szCs w:val="24"/>
        </w:rPr>
        <w:t>Bordetella</w:t>
      </w:r>
      <w:r w:rsidRPr="009E7E65">
        <w:rPr>
          <w:rFonts w:ascii="Times New Roman" w:hAnsi="Times New Roman" w:cs="Times New Roman"/>
          <w:i/>
          <w:iCs/>
          <w:sz w:val="24"/>
          <w:szCs w:val="24"/>
        </w:rPr>
        <w:t xml:space="preserve"> bronchiseptica </w:t>
      </w:r>
      <w:r w:rsidRPr="009E7E65">
        <w:rPr>
          <w:rFonts w:ascii="Times New Roman" w:hAnsi="Times New Roman" w:cs="Times New Roman"/>
          <w:sz w:val="24"/>
          <w:szCs w:val="24"/>
        </w:rPr>
        <w:t xml:space="preserve">infection in humans is rare but has been documented in both healthy and immuno-suppressed individuals (Woolfrey et al., 1991; Hewlett et al., 2000; Schneider et al., 2001; Lo et al., 2001). Intranasal vaccination in dogs </w:t>
      </w:r>
      <w:r w:rsidR="002B1F44">
        <w:rPr>
          <w:rFonts w:ascii="Times New Roman" w:hAnsi="Times New Roman" w:cs="Times New Roman"/>
          <w:sz w:val="24"/>
          <w:szCs w:val="24"/>
        </w:rPr>
        <w:t xml:space="preserve">may be </w:t>
      </w:r>
      <w:r w:rsidRPr="009E7E65">
        <w:rPr>
          <w:rFonts w:ascii="Times New Roman" w:hAnsi="Times New Roman" w:cs="Times New Roman"/>
          <w:sz w:val="24"/>
          <w:szCs w:val="24"/>
        </w:rPr>
        <w:t xml:space="preserve">one of the major </w:t>
      </w:r>
      <w:r w:rsidR="002B1F44">
        <w:rPr>
          <w:rFonts w:ascii="Times New Roman" w:hAnsi="Times New Roman" w:cs="Times New Roman"/>
          <w:sz w:val="24"/>
          <w:szCs w:val="24"/>
        </w:rPr>
        <w:t>risk factor</w:t>
      </w:r>
      <w:r w:rsidRPr="009E7E65">
        <w:rPr>
          <w:rFonts w:ascii="Times New Roman" w:hAnsi="Times New Roman" w:cs="Times New Roman"/>
          <w:sz w:val="24"/>
          <w:szCs w:val="24"/>
        </w:rPr>
        <w:t xml:space="preserve"> </w:t>
      </w:r>
      <w:r w:rsidR="002B1F44">
        <w:rPr>
          <w:rFonts w:ascii="Times New Roman" w:hAnsi="Times New Roman" w:cs="Times New Roman"/>
          <w:sz w:val="24"/>
          <w:szCs w:val="24"/>
        </w:rPr>
        <w:t xml:space="preserve">for </w:t>
      </w:r>
      <w:r w:rsidRPr="009E7E65">
        <w:rPr>
          <w:rFonts w:ascii="Times New Roman" w:hAnsi="Times New Roman" w:cs="Times New Roman"/>
          <w:sz w:val="24"/>
          <w:szCs w:val="24"/>
        </w:rPr>
        <w:t>humans</w:t>
      </w:r>
      <w:r w:rsidRPr="009E7E65">
        <w:rPr>
          <w:rFonts w:ascii="Times New Roman" w:hAnsi="Times New Roman" w:cs="Times New Roman"/>
          <w:i/>
          <w:sz w:val="24"/>
          <w:szCs w:val="24"/>
        </w:rPr>
        <w:t>.</w:t>
      </w:r>
      <w:r w:rsidRPr="009E7E65">
        <w:rPr>
          <w:rFonts w:ascii="Times New Roman" w:hAnsi="Times New Roman" w:cs="Times New Roman"/>
          <w:sz w:val="24"/>
          <w:szCs w:val="24"/>
        </w:rPr>
        <w:t xml:space="preserve"> Pneumonia, sepsis, and death have been reported after infection in human beings (Shimoni et al., 2000).     </w:t>
      </w:r>
    </w:p>
    <w:p w:rsidR="00E22433" w:rsidRPr="009E7E65" w:rsidRDefault="00E22433" w:rsidP="00E0258B">
      <w:pPr>
        <w:autoSpaceDE w:val="0"/>
        <w:autoSpaceDN w:val="0"/>
        <w:adjustRightInd w:val="0"/>
        <w:spacing w:after="0" w:line="360" w:lineRule="auto"/>
        <w:jc w:val="both"/>
        <w:rPr>
          <w:rFonts w:ascii="Times New Roman" w:hAnsi="Times New Roman" w:cs="Times New Roman"/>
          <w:b/>
          <w:sz w:val="24"/>
          <w:szCs w:val="24"/>
        </w:rPr>
      </w:pPr>
      <w:r w:rsidRPr="009E7E65">
        <w:rPr>
          <w:rFonts w:ascii="Times New Roman" w:hAnsi="Times New Roman" w:cs="Times New Roman"/>
          <w:b/>
          <w:sz w:val="24"/>
          <w:szCs w:val="24"/>
        </w:rPr>
        <w:t>CONCLUSION</w:t>
      </w:r>
    </w:p>
    <w:p w:rsidR="00EA17D4" w:rsidRPr="009E7E65" w:rsidRDefault="00EA17D4" w:rsidP="009E7E65">
      <w:pPr>
        <w:autoSpaceDE w:val="0"/>
        <w:autoSpaceDN w:val="0"/>
        <w:adjustRightInd w:val="0"/>
        <w:spacing w:after="0" w:line="360" w:lineRule="auto"/>
        <w:ind w:firstLine="720"/>
        <w:jc w:val="both"/>
        <w:rPr>
          <w:rFonts w:ascii="Times New Roman" w:hAnsi="Times New Roman" w:cs="Times New Roman"/>
          <w:sz w:val="24"/>
          <w:szCs w:val="24"/>
        </w:rPr>
      </w:pPr>
      <w:r w:rsidRPr="009E7E65">
        <w:rPr>
          <w:rFonts w:ascii="Times New Roman" w:hAnsi="Times New Roman" w:cs="Times New Roman"/>
          <w:sz w:val="24"/>
          <w:szCs w:val="24"/>
        </w:rPr>
        <w:t xml:space="preserve">Kennel cough is one of the severe respiratory </w:t>
      </w:r>
      <w:r w:rsidR="002B1F44">
        <w:rPr>
          <w:rFonts w:ascii="Times New Roman" w:hAnsi="Times New Roman" w:cs="Times New Roman"/>
          <w:sz w:val="24"/>
          <w:szCs w:val="24"/>
        </w:rPr>
        <w:t xml:space="preserve">tract </w:t>
      </w:r>
      <w:r w:rsidRPr="009E7E65">
        <w:rPr>
          <w:rFonts w:ascii="Times New Roman" w:hAnsi="Times New Roman" w:cs="Times New Roman"/>
          <w:sz w:val="24"/>
          <w:szCs w:val="24"/>
        </w:rPr>
        <w:t xml:space="preserve">infections that </w:t>
      </w:r>
      <w:r w:rsidR="003B0D72" w:rsidRPr="009E7E65">
        <w:rPr>
          <w:rFonts w:ascii="Times New Roman" w:hAnsi="Times New Roman" w:cs="Times New Roman"/>
          <w:sz w:val="24"/>
          <w:szCs w:val="24"/>
        </w:rPr>
        <w:t>infect</w:t>
      </w:r>
      <w:r w:rsidRPr="009E7E65">
        <w:rPr>
          <w:rFonts w:ascii="Times New Roman" w:hAnsi="Times New Roman" w:cs="Times New Roman"/>
          <w:sz w:val="24"/>
          <w:szCs w:val="24"/>
        </w:rPr>
        <w:t xml:space="preserve"> dogs mostly in close confinements. Being a multi</w:t>
      </w:r>
      <w:r w:rsidR="009036BE" w:rsidRPr="009E7E65">
        <w:rPr>
          <w:rFonts w:ascii="Times New Roman" w:hAnsi="Times New Roman" w:cs="Times New Roman"/>
          <w:sz w:val="24"/>
          <w:szCs w:val="24"/>
        </w:rPr>
        <w:t>-</w:t>
      </w:r>
      <w:r w:rsidRPr="009E7E65">
        <w:rPr>
          <w:rFonts w:ascii="Times New Roman" w:hAnsi="Times New Roman" w:cs="Times New Roman"/>
          <w:sz w:val="24"/>
          <w:szCs w:val="24"/>
        </w:rPr>
        <w:t xml:space="preserve">etiological disease, the identification of organism is bit difficult. </w:t>
      </w:r>
      <w:r w:rsidR="002B1F44">
        <w:rPr>
          <w:rFonts w:ascii="Times New Roman" w:hAnsi="Times New Roman" w:cs="Times New Roman"/>
          <w:sz w:val="24"/>
          <w:szCs w:val="24"/>
        </w:rPr>
        <w:t>In developing countries including</w:t>
      </w:r>
      <w:r w:rsidRPr="009E7E65">
        <w:rPr>
          <w:rFonts w:ascii="Times New Roman" w:hAnsi="Times New Roman" w:cs="Times New Roman"/>
          <w:sz w:val="24"/>
          <w:szCs w:val="24"/>
        </w:rPr>
        <w:t xml:space="preserve"> India, this disease has not</w:t>
      </w:r>
      <w:r w:rsidR="002B1F44">
        <w:rPr>
          <w:rFonts w:ascii="Times New Roman" w:hAnsi="Times New Roman" w:cs="Times New Roman"/>
          <w:sz w:val="24"/>
          <w:szCs w:val="24"/>
        </w:rPr>
        <w:t xml:space="preserve"> been</w:t>
      </w:r>
      <w:r w:rsidRPr="009E7E65">
        <w:rPr>
          <w:rFonts w:ascii="Times New Roman" w:hAnsi="Times New Roman" w:cs="Times New Roman"/>
          <w:sz w:val="24"/>
          <w:szCs w:val="24"/>
        </w:rPr>
        <w:t xml:space="preserve"> given m</w:t>
      </w:r>
      <w:r w:rsidR="009036BE" w:rsidRPr="009E7E65">
        <w:rPr>
          <w:rFonts w:ascii="Times New Roman" w:hAnsi="Times New Roman" w:cs="Times New Roman"/>
          <w:sz w:val="24"/>
          <w:szCs w:val="24"/>
        </w:rPr>
        <w:t>uch</w:t>
      </w:r>
      <w:r w:rsidRPr="009E7E65">
        <w:rPr>
          <w:rFonts w:ascii="Times New Roman" w:hAnsi="Times New Roman" w:cs="Times New Roman"/>
          <w:sz w:val="24"/>
          <w:szCs w:val="24"/>
        </w:rPr>
        <w:t xml:space="preserve"> importance </w:t>
      </w:r>
      <w:r w:rsidR="002B1F44">
        <w:rPr>
          <w:rFonts w:ascii="Times New Roman" w:hAnsi="Times New Roman" w:cs="Times New Roman"/>
          <w:sz w:val="24"/>
          <w:szCs w:val="24"/>
        </w:rPr>
        <w:t xml:space="preserve">due to other important health problems in dogs and thus majority of bordetellosis cases might go </w:t>
      </w:r>
      <w:r w:rsidRPr="009E7E65">
        <w:rPr>
          <w:rFonts w:ascii="Times New Roman" w:hAnsi="Times New Roman" w:cs="Times New Roman"/>
          <w:sz w:val="24"/>
          <w:szCs w:val="24"/>
        </w:rPr>
        <w:t xml:space="preserve">undiagnosed. This disease </w:t>
      </w:r>
      <w:r w:rsidR="009036BE" w:rsidRPr="009E7E65">
        <w:rPr>
          <w:rFonts w:ascii="Times New Roman" w:hAnsi="Times New Roman" w:cs="Times New Roman"/>
          <w:sz w:val="24"/>
          <w:szCs w:val="24"/>
        </w:rPr>
        <w:t>has</w:t>
      </w:r>
      <w:r w:rsidRPr="009E7E65">
        <w:rPr>
          <w:rFonts w:ascii="Times New Roman" w:hAnsi="Times New Roman" w:cs="Times New Roman"/>
          <w:sz w:val="24"/>
          <w:szCs w:val="24"/>
        </w:rPr>
        <w:t xml:space="preserve"> more importan</w:t>
      </w:r>
      <w:r w:rsidR="009036BE" w:rsidRPr="009E7E65">
        <w:rPr>
          <w:rFonts w:ascii="Times New Roman" w:hAnsi="Times New Roman" w:cs="Times New Roman"/>
          <w:sz w:val="24"/>
          <w:szCs w:val="24"/>
        </w:rPr>
        <w:t>ce</w:t>
      </w:r>
      <w:r w:rsidRPr="009E7E65">
        <w:rPr>
          <w:rFonts w:ascii="Times New Roman" w:hAnsi="Times New Roman" w:cs="Times New Roman"/>
          <w:sz w:val="24"/>
          <w:szCs w:val="24"/>
        </w:rPr>
        <w:t xml:space="preserve"> for </w:t>
      </w:r>
      <w:r w:rsidR="009036BE" w:rsidRPr="009E7E65">
        <w:rPr>
          <w:rFonts w:ascii="Times New Roman" w:hAnsi="Times New Roman" w:cs="Times New Roman"/>
          <w:sz w:val="24"/>
          <w:szCs w:val="24"/>
        </w:rPr>
        <w:t xml:space="preserve">dog </w:t>
      </w:r>
      <w:r w:rsidRPr="009E7E65">
        <w:rPr>
          <w:rFonts w:ascii="Times New Roman" w:hAnsi="Times New Roman" w:cs="Times New Roman"/>
          <w:sz w:val="24"/>
          <w:szCs w:val="24"/>
        </w:rPr>
        <w:t xml:space="preserve">breeders </w:t>
      </w:r>
      <w:r w:rsidR="009036BE" w:rsidRPr="009E7E65">
        <w:rPr>
          <w:rFonts w:ascii="Times New Roman" w:hAnsi="Times New Roman" w:cs="Times New Roman"/>
          <w:sz w:val="24"/>
          <w:szCs w:val="24"/>
        </w:rPr>
        <w:t xml:space="preserve">and army stations where they keep dogs in close association. At these places, the disease can prove fatal to large population of dogs. </w:t>
      </w:r>
      <w:r w:rsidR="002B1F44">
        <w:rPr>
          <w:rFonts w:ascii="Times New Roman" w:hAnsi="Times New Roman" w:cs="Times New Roman"/>
          <w:sz w:val="24"/>
          <w:szCs w:val="24"/>
        </w:rPr>
        <w:t>T</w:t>
      </w:r>
      <w:r w:rsidR="009036BE" w:rsidRPr="009E7E65">
        <w:rPr>
          <w:rFonts w:ascii="Times New Roman" w:hAnsi="Times New Roman" w:cs="Times New Roman"/>
          <w:sz w:val="24"/>
          <w:szCs w:val="24"/>
        </w:rPr>
        <w:t xml:space="preserve">his disease is of more concern </w:t>
      </w:r>
      <w:r w:rsidR="00D17C5B" w:rsidRPr="009E7E65">
        <w:rPr>
          <w:rFonts w:ascii="Times New Roman" w:hAnsi="Times New Roman" w:cs="Times New Roman"/>
          <w:sz w:val="24"/>
          <w:szCs w:val="24"/>
        </w:rPr>
        <w:t>due to its contagious</w:t>
      </w:r>
      <w:r w:rsidR="002B1F44">
        <w:rPr>
          <w:rFonts w:ascii="Times New Roman" w:hAnsi="Times New Roman" w:cs="Times New Roman"/>
          <w:sz w:val="24"/>
          <w:szCs w:val="24"/>
        </w:rPr>
        <w:t>ness</w:t>
      </w:r>
      <w:r w:rsidR="009036BE" w:rsidRPr="009E7E65">
        <w:rPr>
          <w:rFonts w:ascii="Times New Roman" w:hAnsi="Times New Roman" w:cs="Times New Roman"/>
          <w:sz w:val="24"/>
          <w:szCs w:val="24"/>
        </w:rPr>
        <w:t xml:space="preserve">. </w:t>
      </w:r>
      <w:r w:rsidR="002B1F44">
        <w:rPr>
          <w:rFonts w:ascii="Times New Roman" w:hAnsi="Times New Roman" w:cs="Times New Roman"/>
          <w:sz w:val="24"/>
          <w:szCs w:val="24"/>
        </w:rPr>
        <w:t xml:space="preserve">Due to difficulty in diagnosis some rapid, reliable and economical tests needs to be developed and evaluated to reveal its epidemiology in developing countries. Though </w:t>
      </w:r>
      <w:r w:rsidR="009036BE" w:rsidRPr="009E7E65">
        <w:rPr>
          <w:rFonts w:ascii="Times New Roman" w:hAnsi="Times New Roman" w:cs="Times New Roman"/>
          <w:iCs/>
          <w:sz w:val="24"/>
          <w:szCs w:val="24"/>
        </w:rPr>
        <w:t xml:space="preserve">PCR </w:t>
      </w:r>
      <w:r w:rsidR="002B1F44">
        <w:rPr>
          <w:rFonts w:ascii="Times New Roman" w:hAnsi="Times New Roman" w:cs="Times New Roman"/>
          <w:iCs/>
          <w:sz w:val="24"/>
          <w:szCs w:val="24"/>
        </w:rPr>
        <w:t>h</w:t>
      </w:r>
      <w:r w:rsidR="009036BE" w:rsidRPr="009E7E65">
        <w:rPr>
          <w:rFonts w:ascii="Times New Roman" w:hAnsi="Times New Roman" w:cs="Times New Roman"/>
          <w:iCs/>
          <w:sz w:val="24"/>
          <w:szCs w:val="24"/>
        </w:rPr>
        <w:t xml:space="preserve">as </w:t>
      </w:r>
      <w:r w:rsidR="002B1F44">
        <w:rPr>
          <w:rFonts w:ascii="Times New Roman" w:hAnsi="Times New Roman" w:cs="Times New Roman"/>
          <w:iCs/>
          <w:sz w:val="24"/>
          <w:szCs w:val="24"/>
        </w:rPr>
        <w:t xml:space="preserve">been </w:t>
      </w:r>
      <w:r w:rsidR="009036BE" w:rsidRPr="009E7E65">
        <w:rPr>
          <w:rFonts w:ascii="Times New Roman" w:hAnsi="Times New Roman" w:cs="Times New Roman"/>
          <w:iCs/>
          <w:sz w:val="24"/>
          <w:szCs w:val="24"/>
        </w:rPr>
        <w:t xml:space="preserve">found to be </w:t>
      </w:r>
      <w:r w:rsidR="002B1F44">
        <w:rPr>
          <w:rFonts w:ascii="Times New Roman" w:hAnsi="Times New Roman" w:cs="Times New Roman"/>
          <w:iCs/>
          <w:sz w:val="24"/>
          <w:szCs w:val="24"/>
        </w:rPr>
        <w:t xml:space="preserve">the </w:t>
      </w:r>
      <w:r w:rsidR="009036BE" w:rsidRPr="009E7E65">
        <w:rPr>
          <w:rFonts w:ascii="Times New Roman" w:hAnsi="Times New Roman" w:cs="Times New Roman"/>
          <w:iCs/>
          <w:sz w:val="24"/>
          <w:szCs w:val="24"/>
        </w:rPr>
        <w:t xml:space="preserve">most </w:t>
      </w:r>
      <w:r w:rsidR="002E5E4A">
        <w:rPr>
          <w:rFonts w:ascii="Times New Roman" w:hAnsi="Times New Roman" w:cs="Times New Roman"/>
          <w:iCs/>
          <w:sz w:val="24"/>
          <w:szCs w:val="24"/>
        </w:rPr>
        <w:t xml:space="preserve">rapid, </w:t>
      </w:r>
      <w:r w:rsidR="009036BE" w:rsidRPr="009E7E65">
        <w:rPr>
          <w:rFonts w:ascii="Times New Roman" w:hAnsi="Times New Roman" w:cs="Times New Roman"/>
          <w:iCs/>
          <w:sz w:val="24"/>
          <w:szCs w:val="24"/>
        </w:rPr>
        <w:t>sensitive (up</w:t>
      </w:r>
      <w:r w:rsidR="002E5E4A">
        <w:rPr>
          <w:rFonts w:ascii="Times New Roman" w:hAnsi="Times New Roman" w:cs="Times New Roman"/>
          <w:iCs/>
          <w:sz w:val="24"/>
          <w:szCs w:val="24"/>
        </w:rPr>
        <w:t xml:space="preserve"> </w:t>
      </w:r>
      <w:r w:rsidR="009036BE" w:rsidRPr="009E7E65">
        <w:rPr>
          <w:rFonts w:ascii="Times New Roman" w:hAnsi="Times New Roman" w:cs="Times New Roman"/>
          <w:iCs/>
          <w:sz w:val="24"/>
          <w:szCs w:val="24"/>
        </w:rPr>
        <w:t xml:space="preserve">to 5 CFU) and specific method to detect </w:t>
      </w:r>
      <w:r w:rsidR="002E5E4A" w:rsidRPr="002E5E4A">
        <w:rPr>
          <w:rFonts w:ascii="Times New Roman" w:hAnsi="Times New Roman" w:cs="Times New Roman"/>
          <w:i/>
          <w:iCs/>
          <w:sz w:val="24"/>
          <w:szCs w:val="24"/>
        </w:rPr>
        <w:t>B. bronchiseptica</w:t>
      </w:r>
      <w:r w:rsidR="002E5E4A">
        <w:rPr>
          <w:rFonts w:ascii="Times New Roman" w:hAnsi="Times New Roman" w:cs="Times New Roman"/>
          <w:iCs/>
          <w:sz w:val="24"/>
          <w:szCs w:val="24"/>
        </w:rPr>
        <w:t>, its field version needs evaluation. The</w:t>
      </w:r>
      <w:r w:rsidR="009036BE" w:rsidRPr="009E7E65">
        <w:rPr>
          <w:rFonts w:ascii="Times New Roman" w:hAnsi="Times New Roman" w:cs="Times New Roman"/>
          <w:sz w:val="24"/>
          <w:szCs w:val="24"/>
        </w:rPr>
        <w:t xml:space="preserve"> MAT </w:t>
      </w:r>
      <w:r w:rsidR="002E5E4A">
        <w:rPr>
          <w:rFonts w:ascii="Times New Roman" w:hAnsi="Times New Roman" w:cs="Times New Roman"/>
          <w:sz w:val="24"/>
          <w:szCs w:val="24"/>
        </w:rPr>
        <w:t xml:space="preserve">a well evaluated test is </w:t>
      </w:r>
      <w:r w:rsidR="009036BE" w:rsidRPr="009E7E65">
        <w:rPr>
          <w:rFonts w:ascii="Times New Roman" w:hAnsi="Times New Roman" w:cs="Times New Roman"/>
          <w:sz w:val="24"/>
          <w:szCs w:val="24"/>
        </w:rPr>
        <w:t>better diagnostic test than ELISA</w:t>
      </w:r>
      <w:r w:rsidR="002E5E4A">
        <w:rPr>
          <w:rFonts w:ascii="Times New Roman" w:hAnsi="Times New Roman" w:cs="Times New Roman"/>
          <w:sz w:val="24"/>
          <w:szCs w:val="24"/>
        </w:rPr>
        <w:t xml:space="preserve"> but lack the desired sensitivity and specificity</w:t>
      </w:r>
      <w:r w:rsidR="009036BE" w:rsidRPr="009E7E65">
        <w:rPr>
          <w:rFonts w:ascii="Times New Roman" w:hAnsi="Times New Roman" w:cs="Times New Roman"/>
          <w:sz w:val="24"/>
          <w:szCs w:val="24"/>
        </w:rPr>
        <w:t xml:space="preserve">. </w:t>
      </w:r>
      <w:r w:rsidR="002E5E4A">
        <w:rPr>
          <w:rFonts w:ascii="Times New Roman" w:hAnsi="Times New Roman" w:cs="Times New Roman"/>
          <w:sz w:val="24"/>
          <w:szCs w:val="24"/>
        </w:rPr>
        <w:t>Moreover, a</w:t>
      </w:r>
      <w:r w:rsidR="002E5E4A" w:rsidRPr="009E7E65">
        <w:rPr>
          <w:rFonts w:ascii="Times New Roman" w:hAnsi="Times New Roman" w:cs="Times New Roman"/>
          <w:sz w:val="24"/>
          <w:szCs w:val="24"/>
        </w:rPr>
        <w:t>ttempts for</w:t>
      </w:r>
      <w:r w:rsidR="002E5E4A">
        <w:rPr>
          <w:rFonts w:ascii="Times New Roman" w:hAnsi="Times New Roman" w:cs="Times New Roman"/>
          <w:sz w:val="24"/>
          <w:szCs w:val="24"/>
        </w:rPr>
        <w:t xml:space="preserve"> development of risk free</w:t>
      </w:r>
      <w:r w:rsidR="002E5E4A" w:rsidRPr="009E7E65">
        <w:rPr>
          <w:rFonts w:ascii="Times New Roman" w:hAnsi="Times New Roman" w:cs="Times New Roman"/>
          <w:sz w:val="24"/>
          <w:szCs w:val="24"/>
        </w:rPr>
        <w:t xml:space="preserve"> </w:t>
      </w:r>
      <w:r w:rsidR="002E5E4A">
        <w:rPr>
          <w:rFonts w:ascii="Times New Roman" w:hAnsi="Times New Roman" w:cs="Times New Roman"/>
          <w:sz w:val="24"/>
          <w:szCs w:val="24"/>
        </w:rPr>
        <w:t>vaccines are also need of the</w:t>
      </w:r>
      <w:r w:rsidR="009D5B3D">
        <w:rPr>
          <w:rFonts w:ascii="Times New Roman" w:hAnsi="Times New Roman" w:cs="Times New Roman"/>
          <w:sz w:val="24"/>
          <w:szCs w:val="24"/>
        </w:rPr>
        <w:t xml:space="preserve"> future to combat bordetellosis in dogs.</w:t>
      </w:r>
    </w:p>
    <w:p w:rsidR="00E22433" w:rsidRDefault="00795B2E" w:rsidP="00E2243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REFERENCES</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Alen CT, Lourdes BM, Itapema CMR </w:t>
      </w:r>
      <w:r w:rsidRPr="00795B2E">
        <w:rPr>
          <w:rFonts w:ascii="Times New Roman" w:hAnsi="Times New Roman" w:cs="Times New Roman"/>
          <w:i/>
          <w:iCs/>
          <w:sz w:val="24"/>
          <w:szCs w:val="24"/>
        </w:rPr>
        <w:t>et al</w:t>
      </w:r>
      <w:r w:rsidRPr="00795B2E">
        <w:rPr>
          <w:rFonts w:ascii="Times New Roman" w:hAnsi="Times New Roman" w:cs="Times New Roman"/>
          <w:sz w:val="24"/>
          <w:szCs w:val="24"/>
        </w:rPr>
        <w:t xml:space="preserve">. (2009). Performance of transport and selective media for swine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recovery and it comparison to polymerase chain reaction detection. Braz. J. Microbiol. </w:t>
      </w:r>
      <w:r w:rsidRPr="00795B2E">
        <w:rPr>
          <w:rFonts w:ascii="Times New Roman" w:hAnsi="Times New Roman" w:cs="Times New Roman"/>
          <w:bCs/>
          <w:sz w:val="24"/>
          <w:szCs w:val="24"/>
        </w:rPr>
        <w:t>40</w:t>
      </w:r>
      <w:r w:rsidRPr="00795B2E">
        <w:rPr>
          <w:rFonts w:ascii="Times New Roman" w:hAnsi="Times New Roman" w:cs="Times New Roman"/>
          <w:sz w:val="24"/>
          <w:szCs w:val="24"/>
        </w:rPr>
        <w:t>: 470-479.</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Alkire LT and Chladek DW (1980). Field evaluation of an intranasally administered canine parainfluenza–</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vaccine. Vet. Med. Small Anim. Clin.</w:t>
      </w:r>
      <w:r>
        <w:rPr>
          <w:rFonts w:ascii="Times New Roman" w:hAnsi="Times New Roman" w:cs="Times New Roman"/>
          <w:sz w:val="24"/>
          <w:szCs w:val="24"/>
        </w:rPr>
        <w:t xml:space="preserve"> </w:t>
      </w:r>
      <w:r w:rsidRPr="00795B2E">
        <w:rPr>
          <w:rFonts w:ascii="Times New Roman" w:hAnsi="Times New Roman" w:cs="Times New Roman"/>
          <w:bCs/>
          <w:sz w:val="24"/>
          <w:szCs w:val="24"/>
        </w:rPr>
        <w:t>75</w:t>
      </w:r>
      <w:r w:rsidRPr="00795B2E">
        <w:rPr>
          <w:rFonts w:ascii="Times New Roman" w:hAnsi="Times New Roman" w:cs="Times New Roman"/>
          <w:sz w:val="24"/>
          <w:szCs w:val="24"/>
        </w:rPr>
        <w:t>: 1003–1005.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lastRenderedPageBreak/>
        <w:t xml:space="preserve">Angus JC, Jans SS and Hirsh DC (1997). Microbiological study of transtracheal aspirates from dogs with suspected lower respiratory tract disease: 264 cases (1989-1995). J. Am. Vet. Med. Assoc. </w:t>
      </w:r>
      <w:r w:rsidRPr="00795B2E">
        <w:rPr>
          <w:rFonts w:ascii="Times New Roman" w:hAnsi="Times New Roman" w:cs="Times New Roman"/>
          <w:bCs/>
          <w:sz w:val="24"/>
          <w:szCs w:val="24"/>
        </w:rPr>
        <w:t>210</w:t>
      </w:r>
      <w:r w:rsidRPr="00795B2E">
        <w:rPr>
          <w:rFonts w:ascii="Times New Roman" w:hAnsi="Times New Roman" w:cs="Times New Roman"/>
          <w:sz w:val="24"/>
          <w:szCs w:val="24"/>
        </w:rPr>
        <w:t>: 55-58.</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Appel M (1987). Reovirus, in: Appel M.J. (Ed.), Virus infections of carnivores, Elsevier Science Publisher, Amsterdam. pp. 95–96.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Appel M and Bemis D (1977). Canine infectious tracheobronchitis complex. Curr. Vet. Therapy. </w:t>
      </w:r>
      <w:r w:rsidRPr="00795B2E">
        <w:rPr>
          <w:rFonts w:ascii="Times New Roman" w:hAnsi="Times New Roman" w:cs="Times New Roman"/>
          <w:bCs/>
          <w:sz w:val="24"/>
          <w:szCs w:val="24"/>
        </w:rPr>
        <w:t>6</w:t>
      </w:r>
      <w:r w:rsidRPr="00795B2E">
        <w:rPr>
          <w:rFonts w:ascii="Times New Roman" w:hAnsi="Times New Roman" w:cs="Times New Roman"/>
          <w:sz w:val="24"/>
          <w:szCs w:val="24"/>
        </w:rPr>
        <w:t>: 1287-1292.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Appel M and Binn LN (1987). Canine infectious tracheobronchitis. Short review: Kennel cough. In: Appel, M.J. (Ed.), Virus infections of carnivores, Elsevier Science Publisher, Amsterdam. 201–211.</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Appel M and Percy DH (1970). SV5-like parainfluenza virus in dogs. J. Am. Vet. Med. Assoc. </w:t>
      </w:r>
      <w:r w:rsidRPr="00795B2E">
        <w:rPr>
          <w:rFonts w:ascii="Times New Roman" w:hAnsi="Times New Roman" w:cs="Times New Roman"/>
          <w:bCs/>
          <w:sz w:val="24"/>
          <w:szCs w:val="24"/>
        </w:rPr>
        <w:t>156</w:t>
      </w:r>
      <w:r w:rsidRPr="00795B2E">
        <w:rPr>
          <w:rFonts w:ascii="Times New Roman" w:hAnsi="Times New Roman" w:cs="Times New Roman"/>
          <w:sz w:val="24"/>
          <w:szCs w:val="24"/>
        </w:rPr>
        <w:t>: 1778–1781.</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Azetaka M and Konishi S (1988). Kennel cough complex: Confirmation and analysis of the outbreak in Japan. J. Vet. Sci. </w:t>
      </w:r>
      <w:r w:rsidRPr="00795B2E">
        <w:rPr>
          <w:rFonts w:ascii="Times New Roman" w:hAnsi="Times New Roman" w:cs="Times New Roman"/>
          <w:bCs/>
          <w:sz w:val="24"/>
          <w:szCs w:val="24"/>
        </w:rPr>
        <w:t>50</w:t>
      </w:r>
      <w:r w:rsidRPr="00795B2E">
        <w:rPr>
          <w:rFonts w:ascii="Times New Roman" w:hAnsi="Times New Roman" w:cs="Times New Roman"/>
          <w:sz w:val="24"/>
          <w:szCs w:val="24"/>
        </w:rPr>
        <w:t>: 851-858.</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Baneman A and Gross R (1997). Phase variations affect long-term survival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 professional phagocytes. Infect. Immun. </w:t>
      </w:r>
      <w:r w:rsidRPr="00795B2E">
        <w:rPr>
          <w:rFonts w:ascii="Times New Roman" w:hAnsi="Times New Roman" w:cs="Times New Roman"/>
          <w:bCs/>
          <w:sz w:val="24"/>
          <w:szCs w:val="24"/>
        </w:rPr>
        <w:t>65</w:t>
      </w:r>
      <w:r w:rsidRPr="00795B2E">
        <w:rPr>
          <w:rFonts w:ascii="Times New Roman" w:hAnsi="Times New Roman" w:cs="Times New Roman"/>
          <w:sz w:val="24"/>
          <w:szCs w:val="24"/>
        </w:rPr>
        <w:t>: 3469-3473.</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Baskerville M, Baskerville A and Wood M (1982). A study of chronic pneumonia in a guinea pig colony with enzootic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infection. Lab. Anim. </w:t>
      </w:r>
      <w:r w:rsidRPr="00795B2E">
        <w:rPr>
          <w:rFonts w:ascii="Times New Roman" w:hAnsi="Times New Roman" w:cs="Times New Roman"/>
          <w:bCs/>
          <w:sz w:val="24"/>
          <w:szCs w:val="24"/>
        </w:rPr>
        <w:t>16</w:t>
      </w:r>
      <w:r w:rsidRPr="00795B2E">
        <w:rPr>
          <w:rFonts w:ascii="Times New Roman" w:hAnsi="Times New Roman" w:cs="Times New Roman"/>
          <w:sz w:val="24"/>
          <w:szCs w:val="24"/>
        </w:rPr>
        <w:t>: 290-296.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Bemis DA, Carmichael LE and Appel MJG (1977). Naturally occurring respiratory disease in a kennel caused by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Cornell. Vet. </w:t>
      </w:r>
      <w:r w:rsidRPr="00795B2E">
        <w:rPr>
          <w:rFonts w:ascii="Times New Roman" w:hAnsi="Times New Roman" w:cs="Times New Roman"/>
          <w:bCs/>
          <w:sz w:val="24"/>
          <w:szCs w:val="24"/>
        </w:rPr>
        <w:t>67</w:t>
      </w:r>
      <w:r w:rsidRPr="00795B2E">
        <w:rPr>
          <w:rFonts w:ascii="Times New Roman" w:hAnsi="Times New Roman" w:cs="Times New Roman"/>
          <w:sz w:val="24"/>
          <w:szCs w:val="24"/>
        </w:rPr>
        <w:t>: 282–293.</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Bemis DA, Greisen HA and Appel MJG (1977). Pathogenesis of canine Bordetellosis. J.</w:t>
      </w:r>
      <w:r>
        <w:rPr>
          <w:rFonts w:ascii="Times New Roman" w:hAnsi="Times New Roman" w:cs="Times New Roman"/>
          <w:sz w:val="24"/>
          <w:szCs w:val="24"/>
        </w:rPr>
        <w:t xml:space="preserve"> </w:t>
      </w:r>
      <w:r w:rsidRPr="00795B2E">
        <w:rPr>
          <w:rFonts w:ascii="Times New Roman" w:hAnsi="Times New Roman" w:cs="Times New Roman"/>
          <w:sz w:val="24"/>
          <w:szCs w:val="24"/>
        </w:rPr>
        <w:t xml:space="preserve">Infect. Dis. </w:t>
      </w:r>
      <w:r w:rsidRPr="00795B2E">
        <w:rPr>
          <w:rFonts w:ascii="Times New Roman" w:hAnsi="Times New Roman" w:cs="Times New Roman"/>
          <w:bCs/>
          <w:sz w:val="24"/>
          <w:szCs w:val="24"/>
        </w:rPr>
        <w:t>135</w:t>
      </w:r>
      <w:r w:rsidRPr="00795B2E">
        <w:rPr>
          <w:rFonts w:ascii="Times New Roman" w:hAnsi="Times New Roman" w:cs="Times New Roman"/>
          <w:sz w:val="24"/>
          <w:szCs w:val="24"/>
        </w:rPr>
        <w:t>: 753-762.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Bhardwaj M (2013). Evaluation of molecular and serological techniques for diagnosis of bordetellosis in dogs. M.V.Sc. thesis, Indian Veterinary Research Institute, Izatnagar, India.</w:t>
      </w:r>
    </w:p>
    <w:p w:rsidR="00B85754" w:rsidRPr="00B85754" w:rsidRDefault="00B85754" w:rsidP="00B85754">
      <w:pPr>
        <w:autoSpaceDE w:val="0"/>
        <w:autoSpaceDN w:val="0"/>
        <w:adjustRightInd w:val="0"/>
        <w:spacing w:after="0" w:line="360" w:lineRule="auto"/>
        <w:ind w:left="360" w:hanging="360"/>
        <w:jc w:val="both"/>
        <w:rPr>
          <w:rFonts w:ascii="Times New Roman" w:hAnsi="Times New Roman" w:cs="Times New Roman"/>
          <w:sz w:val="24"/>
          <w:szCs w:val="24"/>
        </w:rPr>
      </w:pPr>
      <w:r w:rsidRPr="00B85754">
        <w:rPr>
          <w:rFonts w:ascii="Times New Roman" w:eastAsia="Calibri" w:hAnsi="Times New Roman" w:cs="Times New Roman"/>
          <w:sz w:val="24"/>
          <w:szCs w:val="24"/>
        </w:rPr>
        <w:t>Bhardwaj</w:t>
      </w:r>
      <w:r w:rsidRPr="00B85754">
        <w:rPr>
          <w:rFonts w:ascii="Times New Roman" w:hAnsi="Times New Roman" w:cs="Times New Roman"/>
          <w:sz w:val="24"/>
          <w:szCs w:val="24"/>
        </w:rPr>
        <w:t xml:space="preserve"> </w:t>
      </w:r>
      <w:r w:rsidRPr="00B85754">
        <w:rPr>
          <w:rFonts w:ascii="Times New Roman" w:eastAsia="Calibri" w:hAnsi="Times New Roman" w:cs="Times New Roman"/>
          <w:sz w:val="24"/>
          <w:szCs w:val="24"/>
        </w:rPr>
        <w:t>M, Singh</w:t>
      </w:r>
      <w:r w:rsidRPr="00B85754">
        <w:rPr>
          <w:rFonts w:ascii="Times New Roman" w:hAnsi="Times New Roman" w:cs="Times New Roman"/>
          <w:sz w:val="24"/>
          <w:szCs w:val="24"/>
        </w:rPr>
        <w:t xml:space="preserve"> </w:t>
      </w:r>
      <w:r w:rsidRPr="00B85754">
        <w:rPr>
          <w:rFonts w:ascii="Times New Roman" w:eastAsia="Calibri" w:hAnsi="Times New Roman" w:cs="Times New Roman"/>
          <w:sz w:val="24"/>
          <w:szCs w:val="24"/>
        </w:rPr>
        <w:t>BR, Kumar S and Pawde</w:t>
      </w:r>
      <w:r w:rsidRPr="00B85754">
        <w:rPr>
          <w:rFonts w:ascii="Times New Roman" w:hAnsi="Times New Roman" w:cs="Times New Roman"/>
          <w:sz w:val="24"/>
          <w:szCs w:val="24"/>
        </w:rPr>
        <w:t xml:space="preserve"> </w:t>
      </w:r>
      <w:r w:rsidRPr="00B85754">
        <w:rPr>
          <w:rFonts w:ascii="Times New Roman" w:eastAsia="Calibri" w:hAnsi="Times New Roman" w:cs="Times New Roman"/>
          <w:sz w:val="24"/>
          <w:szCs w:val="24"/>
        </w:rPr>
        <w:t xml:space="preserve">AM (2013). Poor Association of </w:t>
      </w:r>
      <w:r w:rsidRPr="00B85754">
        <w:rPr>
          <w:rFonts w:ascii="Times New Roman" w:eastAsia="Calibri" w:hAnsi="Times New Roman" w:cs="Times New Roman"/>
          <w:i/>
          <w:sz w:val="24"/>
          <w:szCs w:val="24"/>
        </w:rPr>
        <w:t>Bordetella bronchiseptica</w:t>
      </w:r>
      <w:r w:rsidRPr="00B85754">
        <w:rPr>
          <w:rFonts w:ascii="Times New Roman" w:eastAsia="Calibri" w:hAnsi="Times New Roman" w:cs="Times New Roman"/>
          <w:sz w:val="24"/>
          <w:szCs w:val="24"/>
        </w:rPr>
        <w:t xml:space="preserve"> Infection with Kennel Cough in Dogs in Northern India. Universal J</w:t>
      </w:r>
      <w:r w:rsidRPr="00B85754">
        <w:rPr>
          <w:rFonts w:ascii="Times New Roman" w:hAnsi="Times New Roman" w:cs="Times New Roman"/>
          <w:sz w:val="24"/>
          <w:szCs w:val="24"/>
        </w:rPr>
        <w:t>.</w:t>
      </w:r>
      <w:r w:rsidRPr="00B85754">
        <w:rPr>
          <w:rFonts w:ascii="Times New Roman" w:eastAsia="Calibri" w:hAnsi="Times New Roman" w:cs="Times New Roman"/>
          <w:sz w:val="24"/>
          <w:szCs w:val="24"/>
        </w:rPr>
        <w:t xml:space="preserve"> Microbiol</w:t>
      </w:r>
      <w:r w:rsidRPr="00B85754">
        <w:rPr>
          <w:rFonts w:ascii="Times New Roman" w:hAnsi="Times New Roman" w:cs="Times New Roman"/>
          <w:sz w:val="24"/>
          <w:szCs w:val="24"/>
        </w:rPr>
        <w:t xml:space="preserve">. </w:t>
      </w:r>
      <w:r w:rsidRPr="00B85754">
        <w:rPr>
          <w:rFonts w:ascii="Times New Roman" w:eastAsia="Calibri" w:hAnsi="Times New Roman" w:cs="Times New Roman"/>
          <w:sz w:val="24"/>
          <w:szCs w:val="24"/>
        </w:rPr>
        <w:t>Res</w:t>
      </w:r>
      <w:r w:rsidRPr="00B85754">
        <w:rPr>
          <w:rFonts w:ascii="Times New Roman" w:hAnsi="Times New Roman" w:cs="Times New Roman"/>
          <w:sz w:val="24"/>
          <w:szCs w:val="24"/>
        </w:rPr>
        <w:t>.</w:t>
      </w:r>
      <w:r w:rsidRPr="00B85754">
        <w:rPr>
          <w:rFonts w:ascii="Times New Roman" w:eastAsia="Calibri" w:hAnsi="Times New Roman" w:cs="Times New Roman"/>
          <w:sz w:val="24"/>
          <w:szCs w:val="24"/>
        </w:rPr>
        <w:t xml:space="preserve"> 1: 10-14</w:t>
      </w:r>
      <w:r w:rsidRPr="00B85754">
        <w:rPr>
          <w:rFonts w:ascii="Times New Roman" w:hAnsi="Times New Roman" w:cs="Times New Roman"/>
          <w:sz w:val="24"/>
          <w:szCs w:val="24"/>
        </w:rPr>
        <w:t>.</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Binn LN, Marchwicki RH, Keenan KP, Strano AJ, Engler WR (1977). Recovery of reovirus type 2 from an immature dog with respiratory tract disease, Am. J. Vet. Res. 38:927–929.</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lastRenderedPageBreak/>
        <w:t xml:space="preserve">Binns SH, Dawson AJ, Speakman AJ, Cuevas LE, Gaskell CJ, Hart CA, Morgan KL and Gaskell RM (1999). Prevalence and risk factors for feline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infection. Vet. Rec. </w:t>
      </w:r>
      <w:r w:rsidRPr="00795B2E">
        <w:rPr>
          <w:rFonts w:ascii="Times New Roman" w:hAnsi="Times New Roman" w:cs="Times New Roman"/>
          <w:bCs/>
          <w:color w:val="002060"/>
          <w:sz w:val="24"/>
          <w:szCs w:val="24"/>
        </w:rPr>
        <w:t>144</w:t>
      </w:r>
      <w:r w:rsidRPr="00795B2E">
        <w:rPr>
          <w:rFonts w:ascii="Times New Roman" w:hAnsi="Times New Roman" w:cs="Times New Roman"/>
          <w:color w:val="002060"/>
          <w:sz w:val="24"/>
          <w:szCs w:val="24"/>
        </w:rPr>
        <w:t>:</w:t>
      </w:r>
      <w:r w:rsidRPr="00795B2E">
        <w:rPr>
          <w:rFonts w:ascii="Times New Roman" w:hAnsi="Times New Roman" w:cs="Times New Roman"/>
          <w:sz w:val="24"/>
          <w:szCs w:val="24"/>
        </w:rPr>
        <w:t xml:space="preserve"> 575-580.</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Bonde AV, Sherikar AA and Mulbagal AN (1990). Seroprevalence of </w:t>
      </w:r>
      <w:r w:rsidRPr="00795B2E">
        <w:rPr>
          <w:rFonts w:ascii="Times New Roman" w:hAnsi="Times New Roman" w:cs="Times New Roman"/>
          <w:i/>
          <w:iCs/>
          <w:sz w:val="24"/>
          <w:szCs w:val="24"/>
        </w:rPr>
        <w:t xml:space="preserve">Bordetellabronchiseptica </w:t>
      </w:r>
      <w:r w:rsidRPr="00795B2E">
        <w:rPr>
          <w:rFonts w:ascii="Times New Roman" w:hAnsi="Times New Roman" w:cs="Times New Roman"/>
          <w:sz w:val="24"/>
          <w:szCs w:val="24"/>
        </w:rPr>
        <w:t xml:space="preserve">and canine parainfluenza virus type 2 in dogs in Bombay. J. Bombay Vet. Col. </w:t>
      </w:r>
      <w:r w:rsidRPr="00795B2E">
        <w:rPr>
          <w:rFonts w:ascii="Times New Roman" w:hAnsi="Times New Roman" w:cs="Times New Roman"/>
          <w:bCs/>
          <w:sz w:val="24"/>
          <w:szCs w:val="24"/>
        </w:rPr>
        <w:t>2(2)</w:t>
      </w:r>
      <w:r w:rsidRPr="00795B2E">
        <w:rPr>
          <w:rFonts w:ascii="Times New Roman" w:hAnsi="Times New Roman" w:cs="Times New Roman"/>
          <w:sz w:val="24"/>
          <w:szCs w:val="24"/>
        </w:rPr>
        <w:t>: 79-82.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Boot R, Bakker RHG, Thuis H. and Veenema JL (1993). An enzyme-linkedimmunosorbent assay (ELISA) for monitoring guineapigs and rabbits for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antibodies. Lab. Anim. </w:t>
      </w:r>
      <w:r w:rsidRPr="00795B2E">
        <w:rPr>
          <w:rFonts w:ascii="Times New Roman" w:hAnsi="Times New Roman" w:cs="Times New Roman"/>
          <w:bCs/>
          <w:sz w:val="24"/>
          <w:szCs w:val="24"/>
        </w:rPr>
        <w:t>27</w:t>
      </w:r>
      <w:r w:rsidRPr="00795B2E">
        <w:rPr>
          <w:rFonts w:ascii="Times New Roman" w:hAnsi="Times New Roman" w:cs="Times New Roman"/>
          <w:sz w:val="24"/>
          <w:szCs w:val="24"/>
        </w:rPr>
        <w:t>: 342-349.</w:t>
      </w:r>
    </w:p>
    <w:p w:rsidR="00B85754" w:rsidRPr="00B85754" w:rsidRDefault="00B85754" w:rsidP="00795B2E">
      <w:pPr>
        <w:shd w:val="clear" w:color="auto" w:fill="FFFFFF"/>
        <w:spacing w:line="360" w:lineRule="auto"/>
        <w:ind w:left="360" w:hanging="360"/>
        <w:jc w:val="both"/>
        <w:rPr>
          <w:rFonts w:ascii="Times New Roman" w:eastAsia="Times New Roman" w:hAnsi="Times New Roman" w:cs="Times New Roman"/>
          <w:color w:val="000000" w:themeColor="text1"/>
          <w:sz w:val="24"/>
          <w:szCs w:val="24"/>
        </w:rPr>
      </w:pPr>
      <w:r w:rsidRPr="00795B2E">
        <w:rPr>
          <w:rFonts w:ascii="Times New Roman" w:eastAsia="Times New Roman" w:hAnsi="Times New Roman" w:cs="Times New Roman"/>
          <w:bCs/>
          <w:color w:val="242B30"/>
          <w:kern w:val="36"/>
          <w:sz w:val="24"/>
          <w:szCs w:val="24"/>
        </w:rPr>
        <w:t>Bradley T and Kingnov R (2012</w:t>
      </w:r>
      <w:r w:rsidRPr="00795B2E">
        <w:rPr>
          <w:rFonts w:ascii="Times New Roman" w:eastAsia="Times New Roman" w:hAnsi="Times New Roman" w:cs="Times New Roman"/>
          <w:b/>
          <w:bCs/>
          <w:color w:val="242B30"/>
          <w:kern w:val="36"/>
          <w:sz w:val="24"/>
          <w:szCs w:val="24"/>
        </w:rPr>
        <w:t xml:space="preserve">). </w:t>
      </w:r>
      <w:r w:rsidRPr="00795B2E">
        <w:rPr>
          <w:rFonts w:ascii="Times New Roman" w:eastAsia="Times New Roman" w:hAnsi="Times New Roman" w:cs="Times New Roman"/>
          <w:bCs/>
          <w:color w:val="242B30"/>
          <w:kern w:val="36"/>
          <w:sz w:val="24"/>
          <w:szCs w:val="24"/>
        </w:rPr>
        <w:t>The Dog Economy Is Global—but What Is the World's True Canine Capital?</w:t>
      </w:r>
      <w:r w:rsidRPr="00795B2E">
        <w:rPr>
          <w:rFonts w:ascii="Times New Roman" w:eastAsia="Times New Roman" w:hAnsi="Times New Roman" w:cs="Times New Roman"/>
          <w:caps/>
          <w:sz w:val="24"/>
          <w:szCs w:val="24"/>
        </w:rPr>
        <w:t xml:space="preserve"> t</w:t>
      </w:r>
      <w:r w:rsidRPr="00795B2E">
        <w:rPr>
          <w:rFonts w:ascii="Times New Roman" w:eastAsia="Times New Roman" w:hAnsi="Times New Roman" w:cs="Times New Roman"/>
          <w:sz w:val="24"/>
          <w:szCs w:val="24"/>
        </w:rPr>
        <w:t>he</w:t>
      </w:r>
      <w:r w:rsidRPr="00795B2E">
        <w:rPr>
          <w:rFonts w:ascii="Times New Roman" w:eastAsia="Times New Roman" w:hAnsi="Times New Roman" w:cs="Times New Roman"/>
          <w:caps/>
          <w:sz w:val="24"/>
          <w:szCs w:val="24"/>
        </w:rPr>
        <w:t xml:space="preserve"> a</w:t>
      </w:r>
      <w:r w:rsidRPr="00795B2E">
        <w:rPr>
          <w:rFonts w:ascii="Times New Roman" w:eastAsia="Times New Roman" w:hAnsi="Times New Roman" w:cs="Times New Roman"/>
          <w:sz w:val="24"/>
          <w:szCs w:val="24"/>
        </w:rPr>
        <w:t xml:space="preserve">tlantic. </w:t>
      </w:r>
      <w:hyperlink r:id="rId10" w:history="1">
        <w:r w:rsidRPr="00B85754">
          <w:rPr>
            <w:rStyle w:val="Hyperlink"/>
            <w:rFonts w:ascii="Times New Roman" w:hAnsi="Times New Roman" w:cs="Times New Roman"/>
            <w:color w:val="000000" w:themeColor="text1"/>
            <w:sz w:val="24"/>
            <w:szCs w:val="24"/>
            <w:u w:val="none"/>
          </w:rPr>
          <w:t>http://www.theatlantic.com/business/archive/2012/11/the-dog-economy-is-global-but-what-is-the-worlds-true-canine-capital/265155/</w:t>
        </w:r>
      </w:hyperlink>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Buboltz AM, Nicholson TL, Parette MR, Hester SE, Parkhill J and Harvill ET (2008). Replacement of adenylate cyclase toxin in a lineage of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J. Bacteriol. </w:t>
      </w:r>
      <w:r w:rsidRPr="00795B2E">
        <w:rPr>
          <w:rFonts w:ascii="Times New Roman" w:hAnsi="Times New Roman" w:cs="Times New Roman"/>
          <w:bCs/>
          <w:sz w:val="24"/>
          <w:szCs w:val="24"/>
        </w:rPr>
        <w:t>190(15)</w:t>
      </w:r>
      <w:r w:rsidRPr="00795B2E">
        <w:rPr>
          <w:rFonts w:ascii="Times New Roman" w:hAnsi="Times New Roman" w:cs="Times New Roman"/>
          <w:sz w:val="24"/>
          <w:szCs w:val="24"/>
        </w:rPr>
        <w:t>: 5502-5511.</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Buonavoglia C, Martella V(2007). Canine respiratory viruses. Vet Res. 38:355–73. </w:t>
      </w:r>
    </w:p>
    <w:p w:rsidR="00B85754" w:rsidRPr="00795B2E" w:rsidRDefault="00B85754" w:rsidP="00795B2E">
      <w:pPr>
        <w:spacing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Cameron RD Giles CJ and Smith IM (1980). The prevalence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and turbinate (conchal) atrophy in English pig herds in 1978-79. Vet. Rec. </w:t>
      </w:r>
      <w:r w:rsidRPr="00795B2E">
        <w:rPr>
          <w:rFonts w:ascii="Times New Roman" w:hAnsi="Times New Roman" w:cs="Times New Roman"/>
          <w:bCs/>
          <w:sz w:val="24"/>
          <w:szCs w:val="24"/>
        </w:rPr>
        <w:t>107</w:t>
      </w:r>
      <w:r w:rsidRPr="00795B2E">
        <w:rPr>
          <w:rFonts w:ascii="Times New Roman" w:hAnsi="Times New Roman" w:cs="Times New Roman"/>
          <w:sz w:val="24"/>
          <w:szCs w:val="24"/>
        </w:rPr>
        <w:t>: 146-149.</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Castleman WL (1985). Bronchiolitis obliterans and pneumonia-induced in young dogs by experimental adenovirus infection, Am. J. Pathol.119:495–504.</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Chalker VJ, Brooks HW and Brownlie J (2003). The association of </w:t>
      </w:r>
      <w:r w:rsidRPr="00795B2E">
        <w:rPr>
          <w:rFonts w:ascii="Times New Roman" w:hAnsi="Times New Roman" w:cs="Times New Roman"/>
          <w:i/>
          <w:iCs/>
          <w:sz w:val="24"/>
          <w:szCs w:val="24"/>
        </w:rPr>
        <w:t xml:space="preserve">Streptococcus equi </w:t>
      </w:r>
      <w:r w:rsidRPr="00795B2E">
        <w:rPr>
          <w:rFonts w:ascii="Times New Roman" w:hAnsi="Times New Roman" w:cs="Times New Roman"/>
          <w:sz w:val="24"/>
          <w:szCs w:val="24"/>
        </w:rPr>
        <w:t xml:space="preserve">subsp. </w:t>
      </w:r>
      <w:r w:rsidRPr="00795B2E">
        <w:rPr>
          <w:rFonts w:ascii="Times New Roman" w:hAnsi="Times New Roman" w:cs="Times New Roman"/>
          <w:i/>
          <w:iCs/>
          <w:sz w:val="24"/>
          <w:szCs w:val="24"/>
        </w:rPr>
        <w:t xml:space="preserve">zooepidemicus </w:t>
      </w:r>
      <w:r w:rsidRPr="00795B2E">
        <w:rPr>
          <w:rFonts w:ascii="Times New Roman" w:hAnsi="Times New Roman" w:cs="Times New Roman"/>
          <w:sz w:val="24"/>
          <w:szCs w:val="24"/>
        </w:rPr>
        <w:t xml:space="preserve">with canine infectious respiratory disease. Vet. Microbiol. </w:t>
      </w:r>
      <w:r w:rsidRPr="00795B2E">
        <w:rPr>
          <w:rFonts w:ascii="Times New Roman" w:hAnsi="Times New Roman" w:cs="Times New Roman"/>
          <w:bCs/>
          <w:sz w:val="24"/>
          <w:szCs w:val="24"/>
        </w:rPr>
        <w:t>95</w:t>
      </w:r>
      <w:r w:rsidRPr="00795B2E">
        <w:rPr>
          <w:rFonts w:ascii="Times New Roman" w:hAnsi="Times New Roman" w:cs="Times New Roman"/>
          <w:sz w:val="24"/>
          <w:szCs w:val="24"/>
        </w:rPr>
        <w:t>: 149– 156.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Chalker VJ, Owen WM, Paterson C, Barker E, Brooks H, Rycroft AN and Brownlie J (2004). Mycoplasmas associated with canine infectious respiratory disease. Microbiol. </w:t>
      </w:r>
      <w:r w:rsidRPr="00795B2E">
        <w:rPr>
          <w:rFonts w:ascii="Times New Roman" w:hAnsi="Times New Roman" w:cs="Times New Roman"/>
          <w:bCs/>
          <w:sz w:val="24"/>
          <w:szCs w:val="24"/>
        </w:rPr>
        <w:t>150</w:t>
      </w:r>
      <w:r w:rsidRPr="00795B2E">
        <w:rPr>
          <w:rFonts w:ascii="Times New Roman" w:hAnsi="Times New Roman" w:cs="Times New Roman"/>
          <w:sz w:val="24"/>
          <w:szCs w:val="24"/>
        </w:rPr>
        <w:t>: 3491–3497.</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Chalker VJ, Toomey C, Opperman S, Brooks HW, Ibuoye MA, Brownlie J and Rycroft AN (2003). Respiratory Disease in Kennelled Dogs: Serological Responses to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Lipopolysaccharide Do Not Correlate with Bacterial Isolation or Clinical Respiratory Symptoms. Clin. Diagn. Lab. Immunol. </w:t>
      </w:r>
      <w:r w:rsidRPr="00795B2E">
        <w:rPr>
          <w:rFonts w:ascii="Times New Roman" w:hAnsi="Times New Roman" w:cs="Times New Roman"/>
          <w:bCs/>
          <w:sz w:val="24"/>
          <w:szCs w:val="24"/>
        </w:rPr>
        <w:t>10(3)</w:t>
      </w:r>
      <w:r w:rsidRPr="00795B2E">
        <w:rPr>
          <w:rFonts w:ascii="Times New Roman" w:hAnsi="Times New Roman" w:cs="Times New Roman"/>
          <w:sz w:val="24"/>
          <w:szCs w:val="24"/>
        </w:rPr>
        <w:t>: 352–356.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Cotter PA and Miller JF (2001). </w:t>
      </w:r>
      <w:r w:rsidRPr="00795B2E">
        <w:rPr>
          <w:rFonts w:ascii="Times New Roman" w:hAnsi="Times New Roman" w:cs="Times New Roman"/>
          <w:i/>
          <w:iCs/>
          <w:sz w:val="24"/>
          <w:szCs w:val="24"/>
        </w:rPr>
        <w:t>Bordetella</w:t>
      </w:r>
      <w:r w:rsidRPr="00795B2E">
        <w:rPr>
          <w:rFonts w:ascii="Times New Roman" w:hAnsi="Times New Roman" w:cs="Times New Roman"/>
          <w:sz w:val="24"/>
          <w:szCs w:val="24"/>
        </w:rPr>
        <w:t>. In: Principles of bacterial pathogenesis. E. A. Groisman (ed.), London, UK Academic Press. 619–674.</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lastRenderedPageBreak/>
        <w:t>Crandell RA, Brumlow WB, Davison VE (1968). Isolation of a parainfluenza virus from sentry dogs with upper respiratory disease. Am. J. Vet. Res. 29:2141–2147</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Datz C (2003a).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 xml:space="preserve">infections in dogs and cats: Pathogenesis, clinical signs, and diagnosis. Compend. Contin. Educ. Pract. Vet. </w:t>
      </w:r>
      <w:r w:rsidRPr="00795B2E">
        <w:rPr>
          <w:rFonts w:ascii="Times New Roman" w:hAnsi="Times New Roman" w:cs="Times New Roman"/>
          <w:bCs/>
          <w:sz w:val="24"/>
          <w:szCs w:val="24"/>
        </w:rPr>
        <w:t>25</w:t>
      </w:r>
      <w:r w:rsidRPr="00795B2E">
        <w:rPr>
          <w:rFonts w:ascii="Times New Roman" w:hAnsi="Times New Roman" w:cs="Times New Roman"/>
          <w:sz w:val="24"/>
          <w:szCs w:val="24"/>
        </w:rPr>
        <w:t>: 896-901.</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Datz C (2003b).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 xml:space="preserve">infections in dogs and cats: Treatment and prevention. Compend.Contin. Educ. Pract. Vet. </w:t>
      </w:r>
      <w:r w:rsidRPr="00795B2E">
        <w:rPr>
          <w:rFonts w:ascii="Times New Roman" w:hAnsi="Times New Roman" w:cs="Times New Roman"/>
          <w:bCs/>
          <w:sz w:val="24"/>
          <w:szCs w:val="24"/>
        </w:rPr>
        <w:t>25</w:t>
      </w:r>
      <w:r w:rsidRPr="00795B2E">
        <w:rPr>
          <w:rFonts w:ascii="Times New Roman" w:hAnsi="Times New Roman" w:cs="Times New Roman"/>
          <w:sz w:val="24"/>
          <w:szCs w:val="24"/>
        </w:rPr>
        <w:t>: 902-914.</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Deeb BJ, DiGiacomo RF, Bernard BL and Silbernagel SM (1990). </w:t>
      </w:r>
      <w:r w:rsidRPr="00795B2E">
        <w:rPr>
          <w:rFonts w:ascii="Times New Roman" w:hAnsi="Times New Roman" w:cs="Times New Roman"/>
          <w:i/>
          <w:iCs/>
          <w:sz w:val="24"/>
          <w:szCs w:val="24"/>
        </w:rPr>
        <w:t xml:space="preserve">Pasteurellamultocida </w:t>
      </w:r>
      <w:r w:rsidRPr="00795B2E">
        <w:rPr>
          <w:rFonts w:ascii="Times New Roman" w:hAnsi="Times New Roman" w:cs="Times New Roman"/>
          <w:sz w:val="24"/>
          <w:szCs w:val="24"/>
        </w:rPr>
        <w:t xml:space="preserve">and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infections in rabbits. J. Clin. Microbiol. </w:t>
      </w:r>
      <w:r w:rsidRPr="00795B2E">
        <w:rPr>
          <w:rFonts w:ascii="Times New Roman" w:hAnsi="Times New Roman" w:cs="Times New Roman"/>
          <w:bCs/>
          <w:sz w:val="24"/>
          <w:szCs w:val="24"/>
        </w:rPr>
        <w:t>28</w:t>
      </w:r>
      <w:r w:rsidRPr="00795B2E">
        <w:rPr>
          <w:rFonts w:ascii="Times New Roman" w:hAnsi="Times New Roman" w:cs="Times New Roman"/>
          <w:sz w:val="24"/>
          <w:szCs w:val="24"/>
        </w:rPr>
        <w:t>: 70-75.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Dees C, Fountain MW and Panangala VS (1982). An ELISA test to detect antibody to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Vet. Immunol. Immunopathol. </w:t>
      </w:r>
      <w:r w:rsidRPr="00795B2E">
        <w:rPr>
          <w:rFonts w:ascii="Times New Roman" w:hAnsi="Times New Roman" w:cs="Times New Roman"/>
          <w:bCs/>
          <w:sz w:val="24"/>
          <w:szCs w:val="24"/>
        </w:rPr>
        <w:t>3</w:t>
      </w:r>
      <w:r w:rsidRPr="00795B2E">
        <w:rPr>
          <w:rFonts w:ascii="Times New Roman" w:hAnsi="Times New Roman" w:cs="Times New Roman"/>
          <w:sz w:val="24"/>
          <w:szCs w:val="24"/>
        </w:rPr>
        <w:t>: 539-545.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Denes AL (2005). Investigation regarding isolation, identification and carriage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 pigs, horses and dogs. Buletin USAMV Cluj-Napoca, </w:t>
      </w:r>
      <w:r>
        <w:rPr>
          <w:rFonts w:ascii="Times New Roman" w:hAnsi="Times New Roman" w:cs="Times New Roman"/>
          <w:sz w:val="24"/>
          <w:szCs w:val="24"/>
        </w:rPr>
        <w:t>S</w:t>
      </w:r>
      <w:r w:rsidRPr="00795B2E">
        <w:rPr>
          <w:rFonts w:ascii="Times New Roman" w:hAnsi="Times New Roman" w:cs="Times New Roman"/>
          <w:sz w:val="24"/>
          <w:szCs w:val="24"/>
        </w:rPr>
        <w:t xml:space="preserve">eria Med. Vet. </w:t>
      </w:r>
      <w:r w:rsidRPr="00795B2E">
        <w:rPr>
          <w:rFonts w:ascii="Times New Roman" w:hAnsi="Times New Roman" w:cs="Times New Roman"/>
          <w:bCs/>
          <w:sz w:val="24"/>
          <w:szCs w:val="24"/>
        </w:rPr>
        <w:t>62</w:t>
      </w:r>
      <w:r w:rsidRPr="00795B2E">
        <w:rPr>
          <w:rFonts w:ascii="Times New Roman" w:hAnsi="Times New Roman" w:cs="Times New Roman"/>
          <w:sz w:val="24"/>
          <w:szCs w:val="24"/>
        </w:rPr>
        <w:t>: 109-112.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Ditchfield J, Macpherson LW and Zbitnew A (1962). Association of a canine adenovirus (toronto a26/61) with an outbreak of laryngotracheitis (kennel cough). A preliminary report. Can. Vet. J. 3:238–247.</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Durgut R, Borku MK, Ozkok S, Pekkaya S, Guzel M and Ozkanlar YE (2003). Kennel cough syndrome of dogs observed in Ankara province. Indian Vet. J. </w:t>
      </w:r>
      <w:r w:rsidRPr="00795B2E">
        <w:rPr>
          <w:rFonts w:ascii="Times New Roman" w:hAnsi="Times New Roman" w:cs="Times New Roman"/>
          <w:bCs/>
          <w:sz w:val="24"/>
          <w:szCs w:val="24"/>
        </w:rPr>
        <w:t>80(8)</w:t>
      </w:r>
      <w:r w:rsidRPr="00795B2E">
        <w:rPr>
          <w:rFonts w:ascii="Times New Roman" w:hAnsi="Times New Roman" w:cs="Times New Roman"/>
          <w:sz w:val="24"/>
          <w:szCs w:val="24"/>
        </w:rPr>
        <w:t>: 743-745.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Edinboro, C.H., Ward, M.P. and Glickman, L.T. 2004. A placebo-controlled trial of two intranasal vaccines to prevent tracheobronchitis (kennel cough) in dogs entering a humane shelter. Prev. Vet. Med. </w:t>
      </w:r>
      <w:r w:rsidRPr="00795B2E">
        <w:rPr>
          <w:rFonts w:ascii="Times New Roman" w:hAnsi="Times New Roman" w:cs="Times New Roman"/>
          <w:b/>
          <w:bCs/>
          <w:sz w:val="24"/>
          <w:szCs w:val="24"/>
        </w:rPr>
        <w:t>62</w:t>
      </w:r>
      <w:r w:rsidRPr="00795B2E">
        <w:rPr>
          <w:rFonts w:ascii="Times New Roman" w:hAnsi="Times New Roman" w:cs="Times New Roman"/>
          <w:sz w:val="24"/>
          <w:szCs w:val="24"/>
        </w:rPr>
        <w:t>: 89-99.</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bCs/>
          <w:sz w:val="24"/>
          <w:szCs w:val="24"/>
        </w:rPr>
        <w:t>Elliott, H (</w:t>
      </w:r>
      <w:r w:rsidRPr="00795B2E">
        <w:rPr>
          <w:rFonts w:ascii="Times New Roman" w:hAnsi="Times New Roman" w:cs="Times New Roman"/>
          <w:sz w:val="24"/>
          <w:szCs w:val="24"/>
        </w:rPr>
        <w:t xml:space="preserve">1991).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in a closed cat colony. Vet. Rec.</w:t>
      </w:r>
      <w:r w:rsidRPr="00795B2E">
        <w:rPr>
          <w:rFonts w:ascii="Times New Roman" w:hAnsi="Times New Roman" w:cs="Times New Roman"/>
          <w:bCs/>
          <w:sz w:val="24"/>
          <w:szCs w:val="24"/>
        </w:rPr>
        <w:t>129:</w:t>
      </w:r>
      <w:r w:rsidRPr="00795B2E">
        <w:rPr>
          <w:rFonts w:ascii="Times New Roman" w:hAnsi="Times New Roman" w:cs="Times New Roman"/>
          <w:sz w:val="24"/>
          <w:szCs w:val="24"/>
        </w:rPr>
        <w:t>474–475.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Ellis, J.A., Haines, D.M., West, K.H, </w:t>
      </w:r>
      <w:r w:rsidRPr="00795B2E">
        <w:rPr>
          <w:rFonts w:ascii="Times New Roman" w:hAnsi="Times New Roman" w:cs="Times New Roman"/>
          <w:i/>
          <w:iCs/>
          <w:sz w:val="24"/>
          <w:szCs w:val="24"/>
        </w:rPr>
        <w:t>et al</w:t>
      </w:r>
      <w:r w:rsidRPr="00795B2E">
        <w:rPr>
          <w:rFonts w:ascii="Times New Roman" w:hAnsi="Times New Roman" w:cs="Times New Roman"/>
          <w:sz w:val="24"/>
          <w:szCs w:val="24"/>
        </w:rPr>
        <w:t xml:space="preserve">. 2001. Effect of vaccination on experimentalinfection with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dogs. J. Am. Vet. Med. Assoc. </w:t>
      </w:r>
      <w:r w:rsidRPr="00795B2E">
        <w:rPr>
          <w:rFonts w:ascii="Times New Roman" w:hAnsi="Times New Roman" w:cs="Times New Roman"/>
          <w:b/>
          <w:bCs/>
          <w:sz w:val="24"/>
          <w:szCs w:val="24"/>
        </w:rPr>
        <w:t>218</w:t>
      </w:r>
      <w:r w:rsidRPr="00795B2E">
        <w:rPr>
          <w:rFonts w:ascii="Times New Roman" w:hAnsi="Times New Roman" w:cs="Times New Roman"/>
          <w:sz w:val="24"/>
          <w:szCs w:val="24"/>
        </w:rPr>
        <w:t>:367–375.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Ellis, J.A., Krakowka, G.S., Dayton, A.D. and Konoby, C. 2002. Comparative efficacy of an injectable vaccine and an intranasal vaccine in stimulating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-reactive antibody responses in seropositive dogs. J. Am. Vet. Med. Assoc. </w:t>
      </w:r>
      <w:r w:rsidRPr="00795B2E">
        <w:rPr>
          <w:rFonts w:ascii="Times New Roman" w:hAnsi="Times New Roman" w:cs="Times New Roman"/>
          <w:b/>
          <w:bCs/>
          <w:sz w:val="24"/>
          <w:szCs w:val="24"/>
        </w:rPr>
        <w:t>220</w:t>
      </w:r>
      <w:r w:rsidRPr="00795B2E">
        <w:rPr>
          <w:rFonts w:ascii="Times New Roman" w:hAnsi="Times New Roman" w:cs="Times New Roman"/>
          <w:sz w:val="24"/>
          <w:szCs w:val="24"/>
        </w:rPr>
        <w:t>: 43–48.</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Erles K, Dubovi EJ, Brooks HW and Brownlie J (2004). Longitudinal study of viruses associated with canine infectious respiratory disease. J. Clin. Microbiol. 42:4524–4529.</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Ganaway JR, Allen AM and McPherson CW (1965). Prevention of acute </w:t>
      </w:r>
      <w:r w:rsidRPr="00795B2E">
        <w:rPr>
          <w:rFonts w:ascii="Times New Roman" w:hAnsi="Times New Roman" w:cs="Times New Roman"/>
          <w:i/>
          <w:iCs/>
          <w:sz w:val="24"/>
          <w:szCs w:val="24"/>
        </w:rPr>
        <w:t xml:space="preserve">Bordetellabronchiseptica </w:t>
      </w:r>
      <w:r w:rsidRPr="00795B2E">
        <w:rPr>
          <w:rFonts w:ascii="Times New Roman" w:hAnsi="Times New Roman" w:cs="Times New Roman"/>
          <w:sz w:val="24"/>
          <w:szCs w:val="24"/>
        </w:rPr>
        <w:t xml:space="preserve">pneumonia in a guinea pig colony. Lab. Anim. Care. </w:t>
      </w:r>
      <w:r w:rsidRPr="00795B2E">
        <w:rPr>
          <w:rFonts w:ascii="Times New Roman" w:hAnsi="Times New Roman" w:cs="Times New Roman"/>
          <w:bCs/>
          <w:sz w:val="24"/>
          <w:szCs w:val="24"/>
        </w:rPr>
        <w:t>15</w:t>
      </w:r>
      <w:r w:rsidRPr="00795B2E">
        <w:rPr>
          <w:rFonts w:ascii="Times New Roman" w:hAnsi="Times New Roman" w:cs="Times New Roman"/>
          <w:sz w:val="24"/>
          <w:szCs w:val="24"/>
        </w:rPr>
        <w:t>: 156-162.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lastRenderedPageBreak/>
        <w:t xml:space="preserve">Glass LS and Beasley IN (1989). Infection with and antibody response to </w:t>
      </w:r>
      <w:r w:rsidRPr="00795B2E">
        <w:rPr>
          <w:rFonts w:ascii="Times New Roman" w:hAnsi="Times New Roman" w:cs="Times New Roman"/>
          <w:i/>
          <w:iCs/>
          <w:sz w:val="24"/>
          <w:szCs w:val="24"/>
        </w:rPr>
        <w:t xml:space="preserve">Pasteurellamultocida </w:t>
      </w:r>
      <w:r w:rsidRPr="00795B2E">
        <w:rPr>
          <w:rFonts w:ascii="Times New Roman" w:hAnsi="Times New Roman" w:cs="Times New Roman"/>
          <w:sz w:val="24"/>
          <w:szCs w:val="24"/>
        </w:rPr>
        <w:t xml:space="preserve">and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in immature rabbits. Lab. Anim. Sci.</w:t>
      </w:r>
      <w:r w:rsidRPr="00795B2E">
        <w:rPr>
          <w:rFonts w:ascii="Times New Roman" w:hAnsi="Times New Roman" w:cs="Times New Roman"/>
          <w:bCs/>
          <w:sz w:val="24"/>
          <w:szCs w:val="24"/>
        </w:rPr>
        <w:t>39</w:t>
      </w:r>
      <w:r w:rsidRPr="00795B2E">
        <w:rPr>
          <w:rFonts w:ascii="Times New Roman" w:hAnsi="Times New Roman" w:cs="Times New Roman"/>
          <w:sz w:val="24"/>
          <w:szCs w:val="24"/>
        </w:rPr>
        <w:t>: 406-410.</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Glickman LT and Appel MJ (1981). Intranasal vaccine trial for canine infectious tracheobronchitis (kennel cough). Lab. Anim. Sci. </w:t>
      </w:r>
      <w:r w:rsidRPr="00795B2E">
        <w:rPr>
          <w:rFonts w:ascii="Times New Roman" w:hAnsi="Times New Roman" w:cs="Times New Roman"/>
          <w:bCs/>
          <w:sz w:val="24"/>
          <w:szCs w:val="24"/>
        </w:rPr>
        <w:t>31</w:t>
      </w:r>
      <w:r w:rsidRPr="00795B2E">
        <w:rPr>
          <w:rFonts w:ascii="Times New Roman" w:hAnsi="Times New Roman" w:cs="Times New Roman"/>
          <w:sz w:val="24"/>
          <w:szCs w:val="24"/>
        </w:rPr>
        <w:t>: 397-399.</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Goebel EM, Wolfe DN, Elder K, Stibitz S and Harvill ET (2008). ‘O’ antigen protects </w:t>
      </w:r>
      <w:r w:rsidRPr="00795B2E">
        <w:rPr>
          <w:rFonts w:ascii="Times New Roman" w:hAnsi="Times New Roman" w:cs="Times New Roman"/>
          <w:i/>
          <w:iCs/>
          <w:sz w:val="24"/>
          <w:szCs w:val="24"/>
        </w:rPr>
        <w:t xml:space="preserve">Bordetella parapertussis </w:t>
      </w:r>
      <w:r w:rsidRPr="00795B2E">
        <w:rPr>
          <w:rFonts w:ascii="Times New Roman" w:hAnsi="Times New Roman" w:cs="Times New Roman"/>
          <w:sz w:val="24"/>
          <w:szCs w:val="24"/>
        </w:rPr>
        <w:t xml:space="preserve">from complement. Infect. Immun. </w:t>
      </w:r>
      <w:r w:rsidRPr="00795B2E">
        <w:rPr>
          <w:rFonts w:ascii="Times New Roman" w:hAnsi="Times New Roman" w:cs="Times New Roman"/>
          <w:bCs/>
          <w:sz w:val="24"/>
          <w:szCs w:val="24"/>
        </w:rPr>
        <w:t>76</w:t>
      </w:r>
      <w:r w:rsidRPr="00795B2E">
        <w:rPr>
          <w:rFonts w:ascii="Times New Roman" w:hAnsi="Times New Roman" w:cs="Times New Roman"/>
          <w:sz w:val="24"/>
          <w:szCs w:val="24"/>
        </w:rPr>
        <w:t>: 1774–1780.</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Gonzalez GM, Rosales ME, Morales, GB and Crespo JAM (2006). Isolation and characterization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strains from canine origin. Vet Mex. </w:t>
      </w:r>
      <w:r w:rsidRPr="00795B2E">
        <w:rPr>
          <w:rFonts w:ascii="Times New Roman" w:hAnsi="Times New Roman" w:cs="Times New Roman"/>
          <w:bCs/>
          <w:sz w:val="24"/>
          <w:szCs w:val="24"/>
        </w:rPr>
        <w:t xml:space="preserve">37(3): </w:t>
      </w:r>
      <w:r w:rsidRPr="00795B2E">
        <w:rPr>
          <w:rFonts w:ascii="Times New Roman" w:hAnsi="Times New Roman" w:cs="Times New Roman"/>
          <w:sz w:val="24"/>
          <w:szCs w:val="24"/>
        </w:rPr>
        <w:t>313-332.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Goodnow RA (1980). Biology of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Microbiol. Rev. </w:t>
      </w:r>
      <w:r w:rsidRPr="00795B2E">
        <w:rPr>
          <w:rFonts w:ascii="Times New Roman" w:hAnsi="Times New Roman" w:cs="Times New Roman"/>
          <w:bCs/>
          <w:sz w:val="24"/>
          <w:szCs w:val="24"/>
        </w:rPr>
        <w:t>44</w:t>
      </w:r>
      <w:r w:rsidRPr="00795B2E">
        <w:rPr>
          <w:rFonts w:ascii="Times New Roman" w:hAnsi="Times New Roman" w:cs="Times New Roman"/>
          <w:sz w:val="24"/>
          <w:szCs w:val="24"/>
        </w:rPr>
        <w:t>: 722-738.</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Halperin SA, Bortolussi R and Wort AJ (1989). Evaluation of culture, immunofluorescence and serology for the diagnosis of pertussis. J. Clin. Microbiol. </w:t>
      </w:r>
      <w:r w:rsidRPr="00795B2E">
        <w:rPr>
          <w:rFonts w:ascii="Times New Roman" w:hAnsi="Times New Roman" w:cs="Times New Roman"/>
          <w:bCs/>
          <w:sz w:val="24"/>
          <w:szCs w:val="24"/>
        </w:rPr>
        <w:t>27(4)</w:t>
      </w:r>
      <w:r w:rsidRPr="00795B2E">
        <w:rPr>
          <w:rFonts w:ascii="Times New Roman" w:hAnsi="Times New Roman" w:cs="Times New Roman"/>
          <w:sz w:val="24"/>
          <w:szCs w:val="24"/>
        </w:rPr>
        <w:t>: 752-757.</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Harkness JE and Wanger JE (1995).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infections. In: The biology and medicine of rabbits and rodents. Baltimore: Williams &amp; Wilkins. 182-185.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Hedges RW, Jacob AE and Smith JT (1974). Properties of an R factor from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J. Gen. Microbiol. </w:t>
      </w:r>
      <w:r w:rsidRPr="00795B2E">
        <w:rPr>
          <w:rFonts w:ascii="Times New Roman" w:hAnsi="Times New Roman" w:cs="Times New Roman"/>
          <w:bCs/>
          <w:sz w:val="24"/>
          <w:szCs w:val="24"/>
        </w:rPr>
        <w:t>84</w:t>
      </w:r>
      <w:r w:rsidRPr="00795B2E">
        <w:rPr>
          <w:rFonts w:ascii="Times New Roman" w:hAnsi="Times New Roman" w:cs="Times New Roman"/>
          <w:sz w:val="24"/>
          <w:szCs w:val="24"/>
        </w:rPr>
        <w:t>: 199–204.</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Hewlett EL (2000).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species. In: Principles and practice of infectious diseases.Mandell, G.L., Bennett, J.E., Dolin, R., eds. Philadelphia: Churchill Livingston, 2414–22 p.</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Hoffmann C and Schmidt G (2004). CNF and DNT. Rev. Physiol. Biochem. Pharmacol. </w:t>
      </w:r>
      <w:r w:rsidRPr="00795B2E">
        <w:rPr>
          <w:rFonts w:ascii="Times New Roman" w:hAnsi="Times New Roman" w:cs="Times New Roman"/>
          <w:bCs/>
          <w:sz w:val="24"/>
          <w:szCs w:val="24"/>
        </w:rPr>
        <w:t>152</w:t>
      </w:r>
      <w:r w:rsidRPr="00795B2E">
        <w:rPr>
          <w:rFonts w:ascii="Times New Roman" w:hAnsi="Times New Roman" w:cs="Times New Roman"/>
          <w:sz w:val="24"/>
          <w:szCs w:val="24"/>
        </w:rPr>
        <w:t>: 49–63.</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Hoskins JD, Williams J, Roy AF, Peters JC and McDonough P (1998). Isolation and characterization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from cats in southern Louisiana.Vet. Immunol. Immunopathol. </w:t>
      </w:r>
      <w:r w:rsidRPr="00795B2E">
        <w:rPr>
          <w:rFonts w:ascii="Times New Roman" w:hAnsi="Times New Roman" w:cs="Times New Roman"/>
          <w:bCs/>
          <w:sz w:val="24"/>
          <w:szCs w:val="24"/>
        </w:rPr>
        <w:t>65</w:t>
      </w:r>
      <w:r w:rsidRPr="00795B2E">
        <w:rPr>
          <w:rFonts w:ascii="Times New Roman" w:hAnsi="Times New Roman" w:cs="Times New Roman"/>
          <w:sz w:val="24"/>
          <w:szCs w:val="24"/>
        </w:rPr>
        <w:t>: 173–176.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Hozbor D, Fouque F and Guiso N (1999). Detection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by polymerase chain reaction. Res. Microbiol. </w:t>
      </w:r>
      <w:r w:rsidRPr="00795B2E">
        <w:rPr>
          <w:rFonts w:ascii="Times New Roman" w:hAnsi="Times New Roman" w:cs="Times New Roman"/>
          <w:bCs/>
          <w:sz w:val="24"/>
          <w:szCs w:val="24"/>
        </w:rPr>
        <w:t>150</w:t>
      </w:r>
      <w:r w:rsidRPr="00795B2E">
        <w:rPr>
          <w:rFonts w:ascii="Times New Roman" w:hAnsi="Times New Roman" w:cs="Times New Roman"/>
          <w:sz w:val="24"/>
          <w:szCs w:val="24"/>
        </w:rPr>
        <w:t>: 333-341.</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Hu RL, Huang G, Qiu W, Zhong ZH, Xia XZ and Yin Z (2001). Detection and differentiation of CAV-1 and CAV-2 by polymerase chain reaction, Vet. Res. Commun. 25:77–84.</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Keil DJ and Fenwick B. (1998). Role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 infectious tracheobronchitis in dogs. J. Am. Vet. Med. Ass. </w:t>
      </w:r>
      <w:r w:rsidRPr="00795B2E">
        <w:rPr>
          <w:rFonts w:ascii="Times New Roman" w:hAnsi="Times New Roman" w:cs="Times New Roman"/>
          <w:bCs/>
          <w:sz w:val="24"/>
          <w:szCs w:val="24"/>
        </w:rPr>
        <w:t>212</w:t>
      </w:r>
      <w:r w:rsidRPr="00795B2E">
        <w:rPr>
          <w:rFonts w:ascii="Times New Roman" w:hAnsi="Times New Roman" w:cs="Times New Roman"/>
          <w:sz w:val="24"/>
          <w:szCs w:val="24"/>
        </w:rPr>
        <w:t>: 200-207.</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lastRenderedPageBreak/>
        <w:t xml:space="preserve">Keil, D.J. and Fenwick, B. 1999. Evaluation of canine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isolates using randomly amplified polymorphic DNA fingerprinting and ribotyping. Vet. Microbiol. </w:t>
      </w:r>
      <w:r w:rsidRPr="00795B2E">
        <w:rPr>
          <w:rFonts w:ascii="Times New Roman" w:hAnsi="Times New Roman" w:cs="Times New Roman"/>
          <w:b/>
          <w:bCs/>
          <w:sz w:val="24"/>
          <w:szCs w:val="24"/>
        </w:rPr>
        <w:t>66</w:t>
      </w:r>
      <w:r w:rsidRPr="00795B2E">
        <w:rPr>
          <w:rFonts w:ascii="Times New Roman" w:hAnsi="Times New Roman" w:cs="Times New Roman"/>
          <w:sz w:val="24"/>
          <w:szCs w:val="24"/>
        </w:rPr>
        <w:t>: 41-51.</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Kimpman TG and Kamp EM (1986). Induced atrophic rhinitis in rats. Am. J. Vet. Res. </w:t>
      </w:r>
      <w:r w:rsidRPr="00795B2E">
        <w:rPr>
          <w:rFonts w:ascii="Times New Roman" w:hAnsi="Times New Roman" w:cs="Times New Roman"/>
          <w:bCs/>
          <w:sz w:val="24"/>
          <w:szCs w:val="24"/>
        </w:rPr>
        <w:t>47</w:t>
      </w:r>
      <w:r w:rsidRPr="00795B2E">
        <w:rPr>
          <w:rFonts w:ascii="Times New Roman" w:hAnsi="Times New Roman" w:cs="Times New Roman"/>
          <w:sz w:val="24"/>
          <w:szCs w:val="24"/>
        </w:rPr>
        <w:t>: 2426-2430.</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Kobisch M and Novotny N (1990). Identification of a 68- kilodalton outer membrane protein as the major protective antigen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by using specific pathogen- free piglets. Infect. Immun. </w:t>
      </w:r>
      <w:r w:rsidRPr="00795B2E">
        <w:rPr>
          <w:rFonts w:ascii="Times New Roman" w:hAnsi="Times New Roman" w:cs="Times New Roman"/>
          <w:bCs/>
          <w:sz w:val="24"/>
          <w:szCs w:val="24"/>
        </w:rPr>
        <w:t>58</w:t>
      </w:r>
      <w:r w:rsidRPr="00795B2E">
        <w:rPr>
          <w:rFonts w:ascii="Times New Roman" w:hAnsi="Times New Roman" w:cs="Times New Roman"/>
          <w:sz w:val="24"/>
          <w:szCs w:val="24"/>
        </w:rPr>
        <w:t>: 352-357.</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Koidl C, Bozic M, Burmeister A, Hess M, Marth E and Kessler HH (2007). Detection and Differentiation of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 xml:space="preserve">spp. by Real-Time PCR. J. Clin. Microbiol. </w:t>
      </w:r>
      <w:r w:rsidRPr="00795B2E">
        <w:rPr>
          <w:rFonts w:ascii="Times New Roman" w:hAnsi="Times New Roman" w:cs="Times New Roman"/>
          <w:bCs/>
          <w:sz w:val="24"/>
          <w:szCs w:val="24"/>
        </w:rPr>
        <w:t>45(2)</w:t>
      </w:r>
      <w:r w:rsidRPr="00795B2E">
        <w:rPr>
          <w:rFonts w:ascii="Times New Roman" w:hAnsi="Times New Roman" w:cs="Times New Roman"/>
          <w:sz w:val="24"/>
          <w:szCs w:val="24"/>
        </w:rPr>
        <w:t>: 347–350.</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Koptopoulos G and Cornwell HJC (1981). Canine adenoviruses: a review. Vet. Bull. 51:135–142.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Kumar S (2013). Studies on occurrence of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infection in pigs. M.V.Sc. thesis, Indian Veterinary Research Institute, Izatnagar, India.</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Lennox AM and Kelleher S (2009). Bacterial and parasitic diseases of rabbits. </w:t>
      </w:r>
      <w:r w:rsidRPr="00795B2E">
        <w:rPr>
          <w:rFonts w:ascii="Times New Roman" w:hAnsi="Times New Roman" w:cs="Times New Roman"/>
          <w:iCs/>
          <w:sz w:val="24"/>
          <w:szCs w:val="24"/>
        </w:rPr>
        <w:t>Veterinary Clinics of North America: Exotic Animal</w:t>
      </w:r>
      <w:r w:rsidRPr="00795B2E">
        <w:rPr>
          <w:rFonts w:ascii="Times New Roman" w:hAnsi="Times New Roman" w:cs="Times New Roman"/>
          <w:sz w:val="24"/>
          <w:szCs w:val="24"/>
        </w:rPr>
        <w:t xml:space="preserve"> </w:t>
      </w:r>
      <w:r w:rsidRPr="00795B2E">
        <w:rPr>
          <w:rFonts w:ascii="Times New Roman" w:hAnsi="Times New Roman" w:cs="Times New Roman"/>
          <w:iCs/>
          <w:sz w:val="24"/>
          <w:szCs w:val="24"/>
        </w:rPr>
        <w:t>Practice</w:t>
      </w:r>
      <w:r w:rsidRPr="00795B2E">
        <w:rPr>
          <w:rFonts w:ascii="Times New Roman" w:hAnsi="Times New Roman" w:cs="Times New Roman"/>
          <w:sz w:val="24"/>
          <w:szCs w:val="24"/>
        </w:rPr>
        <w:t>. 12(3): 519–530.</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Lo Re V, Brennan PJ, Wadlin J, Weaver R and Nachamkin I (2001). Infected branchial cleft cyst due to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 an immunocompetent patient. J. Clin. Microbiol. </w:t>
      </w:r>
      <w:r w:rsidRPr="00795B2E">
        <w:rPr>
          <w:rFonts w:ascii="Times New Roman" w:hAnsi="Times New Roman" w:cs="Times New Roman"/>
          <w:bCs/>
          <w:sz w:val="24"/>
          <w:szCs w:val="24"/>
        </w:rPr>
        <w:t>39</w:t>
      </w:r>
      <w:r w:rsidRPr="00795B2E">
        <w:rPr>
          <w:rFonts w:ascii="Times New Roman" w:hAnsi="Times New Roman" w:cs="Times New Roman"/>
          <w:sz w:val="24"/>
          <w:szCs w:val="24"/>
        </w:rPr>
        <w:t>: 4210–2412.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Masin J, Sebo P and Locht C (2006).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protein toxins. In: The comprehensive sourcebook of bacterial protein toxins. Alouf, J. E. and Popoff, M. R. (eds.). SaDiego, CA: Academic Press. 291–309 p.</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Matherne CM, Steffen EK and Wagner JE (1987). Efficacy of commercial vaccines for protecting guineapigs against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pneumonia. Lab. Ani. Sci. </w:t>
      </w:r>
      <w:r w:rsidRPr="00795B2E">
        <w:rPr>
          <w:rFonts w:ascii="Times New Roman" w:hAnsi="Times New Roman" w:cs="Times New Roman"/>
          <w:bCs/>
          <w:sz w:val="24"/>
          <w:szCs w:val="24"/>
        </w:rPr>
        <w:t>37</w:t>
      </w:r>
      <w:r w:rsidRPr="00795B2E">
        <w:rPr>
          <w:rFonts w:ascii="Times New Roman" w:hAnsi="Times New Roman" w:cs="Times New Roman"/>
          <w:sz w:val="24"/>
          <w:szCs w:val="24"/>
        </w:rPr>
        <w:t>: 191-194.</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Mattoo S and Cherry JD (2005). Molecular pathogenesis, epidemiology and clinical manifestations of respiratory infections due to </w:t>
      </w:r>
      <w:r w:rsidRPr="00795B2E">
        <w:rPr>
          <w:rFonts w:ascii="Times New Roman" w:hAnsi="Times New Roman" w:cs="Times New Roman"/>
          <w:i/>
          <w:iCs/>
          <w:sz w:val="24"/>
          <w:szCs w:val="24"/>
        </w:rPr>
        <w:t xml:space="preserve">Bordetella pertussis </w:t>
      </w:r>
      <w:r w:rsidRPr="00795B2E">
        <w:rPr>
          <w:rFonts w:ascii="Times New Roman" w:hAnsi="Times New Roman" w:cs="Times New Roman"/>
          <w:sz w:val="24"/>
          <w:szCs w:val="24"/>
        </w:rPr>
        <w:t xml:space="preserve">and other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 xml:space="preserve">subspecies. Clin. Microbiol. Rev. </w:t>
      </w:r>
      <w:r w:rsidRPr="00795B2E">
        <w:rPr>
          <w:rFonts w:ascii="Times New Roman" w:hAnsi="Times New Roman" w:cs="Times New Roman"/>
          <w:bCs/>
          <w:sz w:val="24"/>
          <w:szCs w:val="24"/>
        </w:rPr>
        <w:t>18</w:t>
      </w:r>
      <w:r w:rsidRPr="00795B2E">
        <w:rPr>
          <w:rFonts w:ascii="Times New Roman" w:hAnsi="Times New Roman" w:cs="Times New Roman"/>
          <w:sz w:val="24"/>
          <w:szCs w:val="24"/>
        </w:rPr>
        <w:t>: 326–382.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Mazumder Y, Das A, Kar D, Shome B R, Dutta BK and Rahman H (2012). Isolation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from Pigs in North East India. J. Anim. Sci .Adv. </w:t>
      </w:r>
      <w:r w:rsidRPr="00795B2E">
        <w:rPr>
          <w:rFonts w:ascii="Times New Roman" w:hAnsi="Times New Roman" w:cs="Times New Roman"/>
          <w:bCs/>
          <w:sz w:val="24"/>
          <w:szCs w:val="24"/>
        </w:rPr>
        <w:t>2(4)</w:t>
      </w:r>
      <w:r w:rsidRPr="00795B2E">
        <w:rPr>
          <w:rFonts w:ascii="Times New Roman" w:hAnsi="Times New Roman" w:cs="Times New Roman"/>
          <w:sz w:val="24"/>
          <w:szCs w:val="24"/>
        </w:rPr>
        <w:t>: 396-406.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lastRenderedPageBreak/>
        <w:t xml:space="preserve">McArdle HC, Dawson S, Coutts AJ </w:t>
      </w:r>
      <w:r w:rsidRPr="00795B2E">
        <w:rPr>
          <w:rFonts w:ascii="Times New Roman" w:hAnsi="Times New Roman" w:cs="Times New Roman"/>
          <w:i/>
          <w:iCs/>
          <w:sz w:val="24"/>
          <w:szCs w:val="24"/>
        </w:rPr>
        <w:t xml:space="preserve">et al. </w:t>
      </w:r>
      <w:r w:rsidRPr="00795B2E">
        <w:rPr>
          <w:rFonts w:ascii="Times New Roman" w:hAnsi="Times New Roman" w:cs="Times New Roman"/>
          <w:iCs/>
          <w:sz w:val="24"/>
          <w:szCs w:val="24"/>
        </w:rPr>
        <w:t>(</w:t>
      </w:r>
      <w:r w:rsidRPr="00795B2E">
        <w:rPr>
          <w:rFonts w:ascii="Times New Roman" w:hAnsi="Times New Roman" w:cs="Times New Roman"/>
          <w:sz w:val="24"/>
          <w:szCs w:val="24"/>
        </w:rPr>
        <w:t xml:space="preserve">1994). Seroprevalence and isolation rate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 cats in the UK. Vet. Rec. </w:t>
      </w:r>
      <w:r w:rsidRPr="00795B2E">
        <w:rPr>
          <w:rFonts w:ascii="Times New Roman" w:hAnsi="Times New Roman" w:cs="Times New Roman"/>
          <w:bCs/>
          <w:sz w:val="24"/>
          <w:szCs w:val="24"/>
        </w:rPr>
        <w:t>135</w:t>
      </w:r>
      <w:r w:rsidRPr="00795B2E">
        <w:rPr>
          <w:rFonts w:ascii="Times New Roman" w:hAnsi="Times New Roman" w:cs="Times New Roman"/>
          <w:sz w:val="24"/>
          <w:szCs w:val="24"/>
        </w:rPr>
        <w:t>: 506–507.</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McClandlish JAP, Thompson A, Cornwell KJC and Wright NG (1978). A study of dogs with kennel cough. Vet. Rec. </w:t>
      </w:r>
      <w:r w:rsidRPr="00795B2E">
        <w:rPr>
          <w:rFonts w:ascii="Times New Roman" w:hAnsi="Times New Roman" w:cs="Times New Roman"/>
          <w:bCs/>
          <w:sz w:val="24"/>
          <w:szCs w:val="24"/>
        </w:rPr>
        <w:t>102</w:t>
      </w:r>
      <w:r w:rsidRPr="00795B2E">
        <w:rPr>
          <w:rFonts w:ascii="Times New Roman" w:hAnsi="Times New Roman" w:cs="Times New Roman"/>
          <w:sz w:val="24"/>
          <w:szCs w:val="24"/>
        </w:rPr>
        <w:t>: 298-301.</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Nakagawa M, Muto T, Nakano T, Yoda H, Ando K, Isobe Y and Imaizumi K(1969). Some observations on diagnosis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infection in guineapigs. Exp. Anim. </w:t>
      </w:r>
      <w:r w:rsidRPr="00795B2E">
        <w:rPr>
          <w:rFonts w:ascii="Times New Roman" w:hAnsi="Times New Roman" w:cs="Times New Roman"/>
          <w:bCs/>
          <w:sz w:val="24"/>
          <w:szCs w:val="24"/>
        </w:rPr>
        <w:t>18</w:t>
      </w:r>
      <w:r w:rsidRPr="00795B2E">
        <w:rPr>
          <w:rFonts w:ascii="Times New Roman" w:hAnsi="Times New Roman" w:cs="Times New Roman"/>
          <w:sz w:val="24"/>
          <w:szCs w:val="24"/>
        </w:rPr>
        <w:t>: 105-116.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Peppler MS and Schrumpf E (1984). Phenotipic variation and modulation in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Infect. Immun. </w:t>
      </w:r>
      <w:r w:rsidRPr="00795B2E">
        <w:rPr>
          <w:rFonts w:ascii="Times New Roman" w:hAnsi="Times New Roman" w:cs="Times New Roman"/>
          <w:bCs/>
          <w:sz w:val="24"/>
          <w:szCs w:val="24"/>
        </w:rPr>
        <w:t>44</w:t>
      </w:r>
      <w:r w:rsidRPr="00795B2E">
        <w:rPr>
          <w:rFonts w:ascii="Times New Roman" w:hAnsi="Times New Roman" w:cs="Times New Roman"/>
          <w:sz w:val="24"/>
          <w:szCs w:val="24"/>
        </w:rPr>
        <w:t>: 681-702.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Pilione MR, Pishko EJ, Preston A, Maskell DJ and Harvill ET (2004). pagP is required for resistance to antibody - mediated complement lysis during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respiratory infection. Infect. Immun. </w:t>
      </w:r>
      <w:r w:rsidRPr="00795B2E">
        <w:rPr>
          <w:rFonts w:ascii="Times New Roman" w:hAnsi="Times New Roman" w:cs="Times New Roman"/>
          <w:bCs/>
          <w:sz w:val="24"/>
          <w:szCs w:val="24"/>
        </w:rPr>
        <w:t>72</w:t>
      </w:r>
      <w:r w:rsidRPr="00795B2E">
        <w:rPr>
          <w:rFonts w:ascii="Times New Roman" w:hAnsi="Times New Roman" w:cs="Times New Roman"/>
          <w:sz w:val="24"/>
          <w:szCs w:val="24"/>
        </w:rPr>
        <w:t>: 2837–2842.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Pittman M (1974). Genus </w:t>
      </w:r>
      <w:r w:rsidRPr="00795B2E">
        <w:rPr>
          <w:rFonts w:ascii="Times New Roman" w:hAnsi="Times New Roman" w:cs="Times New Roman"/>
          <w:i/>
          <w:iCs/>
          <w:sz w:val="24"/>
          <w:szCs w:val="24"/>
        </w:rPr>
        <w:t>Bordetella</w:t>
      </w:r>
      <w:r w:rsidRPr="00795B2E">
        <w:rPr>
          <w:rFonts w:ascii="Times New Roman" w:hAnsi="Times New Roman" w:cs="Times New Roman"/>
          <w:sz w:val="24"/>
          <w:szCs w:val="24"/>
        </w:rPr>
        <w:t>. In: Bergey’s manual of determinative bacteriology, R. E. Buchanan and N. E. Gibbons (ed.), 8th ed. The Williams &amp; WiLkins Co., Baltimore. 282-283 p.</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Preston A and Maskell D (2001). The molecular genetics and role in infection of lipopolysaccharide biosynthesis in the Bordetellae. J. Endotoxin. Res. </w:t>
      </w:r>
      <w:r w:rsidRPr="00795B2E">
        <w:rPr>
          <w:rFonts w:ascii="Times New Roman" w:hAnsi="Times New Roman" w:cs="Times New Roman"/>
          <w:bCs/>
          <w:sz w:val="24"/>
          <w:szCs w:val="24"/>
        </w:rPr>
        <w:t>7</w:t>
      </w:r>
      <w:r w:rsidRPr="00795B2E">
        <w:rPr>
          <w:rFonts w:ascii="Times New Roman" w:hAnsi="Times New Roman" w:cs="Times New Roman"/>
          <w:sz w:val="24"/>
          <w:szCs w:val="24"/>
        </w:rPr>
        <w:t>: 251- 261.</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Quinn PJ, Carter ME, Markey B and Carter GR (1994). Clinical veterinary microbiology, Wolf Publishing. 280-283 p.</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Reddy GS, Sharma MSR and Srinivasan VA (2003). Efficacy of inactivated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vaccine in mice and dogs. Indian Vet. J. </w:t>
      </w:r>
      <w:r w:rsidRPr="00795B2E">
        <w:rPr>
          <w:rFonts w:ascii="Times New Roman" w:hAnsi="Times New Roman" w:cs="Times New Roman"/>
          <w:bCs/>
          <w:sz w:val="24"/>
          <w:szCs w:val="24"/>
        </w:rPr>
        <w:t>80(1)</w:t>
      </w:r>
      <w:r w:rsidRPr="00795B2E">
        <w:rPr>
          <w:rFonts w:ascii="Times New Roman" w:hAnsi="Times New Roman" w:cs="Times New Roman"/>
          <w:sz w:val="24"/>
          <w:szCs w:val="24"/>
        </w:rPr>
        <w:t>: 1-2.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Register KB and DeJong KD( 2006). Analytical verification of multiplex PCR for identification of </w:t>
      </w:r>
      <w:r w:rsidRPr="00795B2E">
        <w:rPr>
          <w:rFonts w:ascii="Times New Roman" w:hAnsi="Times New Roman" w:cs="Times New Roman"/>
          <w:i/>
          <w:iCs/>
          <w:sz w:val="24"/>
          <w:szCs w:val="24"/>
        </w:rPr>
        <w:t xml:space="preserve">Pasteurella multocida </w:t>
      </w:r>
      <w:r w:rsidRPr="00795B2E">
        <w:rPr>
          <w:rFonts w:ascii="Times New Roman" w:hAnsi="Times New Roman" w:cs="Times New Roman"/>
          <w:sz w:val="24"/>
          <w:szCs w:val="24"/>
        </w:rPr>
        <w:t xml:space="preserve">and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from swine. Vet. Microbiol. </w:t>
      </w:r>
      <w:r w:rsidRPr="00795B2E">
        <w:rPr>
          <w:rFonts w:ascii="Times New Roman" w:hAnsi="Times New Roman" w:cs="Times New Roman"/>
          <w:bCs/>
          <w:sz w:val="24"/>
          <w:szCs w:val="24"/>
        </w:rPr>
        <w:t>117</w:t>
      </w:r>
      <w:r w:rsidRPr="00795B2E">
        <w:rPr>
          <w:rFonts w:ascii="Times New Roman" w:hAnsi="Times New Roman" w:cs="Times New Roman"/>
          <w:sz w:val="24"/>
          <w:szCs w:val="24"/>
        </w:rPr>
        <w:t>: 201- 210.</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Register KB and Nicholson TL (2007). Misidentification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as </w:t>
      </w:r>
      <w:r w:rsidRPr="00795B2E">
        <w:rPr>
          <w:rFonts w:ascii="Times New Roman" w:hAnsi="Times New Roman" w:cs="Times New Roman"/>
          <w:i/>
          <w:iCs/>
          <w:sz w:val="24"/>
          <w:szCs w:val="24"/>
        </w:rPr>
        <w:t xml:space="preserve">Bordetella pertussis </w:t>
      </w:r>
      <w:r w:rsidRPr="00795B2E">
        <w:rPr>
          <w:rFonts w:ascii="Times New Roman" w:hAnsi="Times New Roman" w:cs="Times New Roman"/>
          <w:sz w:val="24"/>
          <w:szCs w:val="24"/>
        </w:rPr>
        <w:t xml:space="preserve">using a newly described real-time PCR targeting the pertactin gene. J. Med. Microbiol. </w:t>
      </w:r>
      <w:r w:rsidRPr="00795B2E">
        <w:rPr>
          <w:rFonts w:ascii="Times New Roman" w:hAnsi="Times New Roman" w:cs="Times New Roman"/>
          <w:bCs/>
          <w:sz w:val="24"/>
          <w:szCs w:val="24"/>
        </w:rPr>
        <w:t>56</w:t>
      </w:r>
      <w:r w:rsidRPr="00795B2E">
        <w:rPr>
          <w:rFonts w:ascii="Times New Roman" w:hAnsi="Times New Roman" w:cs="Times New Roman"/>
          <w:sz w:val="24"/>
          <w:szCs w:val="24"/>
        </w:rPr>
        <w:t>: 1608-1610.</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Register KB, Ackermann MR and Dyer DW (1995). Nonradioactive colony lifthybridization assay for detection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infection in swine. J. Clin. Microbiol. </w:t>
      </w:r>
      <w:r w:rsidRPr="00795B2E">
        <w:rPr>
          <w:rFonts w:ascii="Times New Roman" w:hAnsi="Times New Roman" w:cs="Times New Roman"/>
          <w:bCs/>
          <w:sz w:val="24"/>
          <w:szCs w:val="24"/>
        </w:rPr>
        <w:t>33</w:t>
      </w:r>
      <w:r w:rsidRPr="00795B2E">
        <w:rPr>
          <w:rFonts w:ascii="Times New Roman" w:hAnsi="Times New Roman" w:cs="Times New Roman"/>
          <w:sz w:val="24"/>
          <w:szCs w:val="24"/>
        </w:rPr>
        <w:t>: 2675–2678.</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lastRenderedPageBreak/>
        <w:t xml:space="preserve">Roorda L, Buitenwerf J, Ossewaarde JM and van der Zee A (2011). A real-time PCRassay with improved specificity for detection and discrimination of all clinically relevant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 xml:space="preserve">species by the presence and distribution of three insertion sequence elements. BMC Res. Notes. </w:t>
      </w:r>
      <w:r w:rsidRPr="00795B2E">
        <w:rPr>
          <w:rFonts w:ascii="Times New Roman" w:hAnsi="Times New Roman" w:cs="Times New Roman"/>
          <w:bCs/>
          <w:sz w:val="24"/>
          <w:szCs w:val="24"/>
        </w:rPr>
        <w:t>4</w:t>
      </w:r>
      <w:r w:rsidRPr="00795B2E">
        <w:rPr>
          <w:rFonts w:ascii="Times New Roman" w:hAnsi="Times New Roman" w:cs="Times New Roman"/>
          <w:sz w:val="24"/>
          <w:szCs w:val="24"/>
        </w:rPr>
        <w:t>: 11.</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Rycroft AN, Tsounakou E and Chalker V (2007). Serological evidence of </w:t>
      </w:r>
      <w:r w:rsidRPr="00795B2E">
        <w:rPr>
          <w:rFonts w:ascii="Times New Roman" w:hAnsi="Times New Roman" w:cs="Times New Roman"/>
          <w:i/>
          <w:iCs/>
          <w:sz w:val="24"/>
          <w:szCs w:val="24"/>
        </w:rPr>
        <w:t xml:space="preserve">Mycoplasma cynos </w:t>
      </w:r>
      <w:r w:rsidRPr="00795B2E">
        <w:rPr>
          <w:rFonts w:ascii="Times New Roman" w:hAnsi="Times New Roman" w:cs="Times New Roman"/>
          <w:sz w:val="24"/>
          <w:szCs w:val="24"/>
        </w:rPr>
        <w:t xml:space="preserve">infection in canine infectious respiratory disease. Vet. Microbiol. </w:t>
      </w:r>
      <w:r w:rsidRPr="00795B2E">
        <w:rPr>
          <w:rFonts w:ascii="Times New Roman" w:hAnsi="Times New Roman" w:cs="Times New Roman"/>
          <w:bCs/>
          <w:sz w:val="24"/>
          <w:szCs w:val="24"/>
        </w:rPr>
        <w:t>120</w:t>
      </w:r>
      <w:r w:rsidRPr="00795B2E">
        <w:rPr>
          <w:rFonts w:ascii="Times New Roman" w:hAnsi="Times New Roman" w:cs="Times New Roman"/>
          <w:sz w:val="24"/>
          <w:szCs w:val="24"/>
        </w:rPr>
        <w:t>: 358– 362.</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Sagazio P, Cirone F, Pratelli A, Tempesta M, Buonavoglia D, Sasanelli M, Rubino G (1998).  Infezione da herpesvirus del cane: diffusion sierologica in Puglia, Obiettivie Documenti Veterinari 5:63–67.</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Sakano T, Okada M, Taneda A, Ono M and Sato S (1992). Experimental atrophic rhinitis in 2 and 4 months old pigs infected sequentially with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and toxigenic type D </w:t>
      </w:r>
      <w:r w:rsidRPr="00795B2E">
        <w:rPr>
          <w:rFonts w:ascii="Times New Roman" w:hAnsi="Times New Roman" w:cs="Times New Roman"/>
          <w:i/>
          <w:iCs/>
          <w:sz w:val="24"/>
          <w:szCs w:val="24"/>
        </w:rPr>
        <w:t>Pasteurella multocida</w:t>
      </w:r>
      <w:r w:rsidRPr="00795B2E">
        <w:rPr>
          <w:rFonts w:ascii="Times New Roman" w:hAnsi="Times New Roman" w:cs="Times New Roman"/>
          <w:sz w:val="24"/>
          <w:szCs w:val="24"/>
        </w:rPr>
        <w:t xml:space="preserve">. Vet. Microbiol. </w:t>
      </w:r>
      <w:r w:rsidRPr="00795B2E">
        <w:rPr>
          <w:rFonts w:ascii="Times New Roman" w:hAnsi="Times New Roman" w:cs="Times New Roman"/>
          <w:bCs/>
          <w:sz w:val="24"/>
          <w:szCs w:val="24"/>
        </w:rPr>
        <w:t>31</w:t>
      </w:r>
      <w:r w:rsidRPr="00795B2E">
        <w:rPr>
          <w:rFonts w:ascii="Times New Roman" w:hAnsi="Times New Roman" w:cs="Times New Roman"/>
          <w:sz w:val="24"/>
          <w:szCs w:val="24"/>
        </w:rPr>
        <w:t>: 197-206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Scarlato U, Arico B, Domenighini M and Rappouli R (1993). Environmental regulation of virulence factors in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 xml:space="preserve">species. Bio Essays. </w:t>
      </w:r>
      <w:r w:rsidRPr="00795B2E">
        <w:rPr>
          <w:rFonts w:ascii="Times New Roman" w:hAnsi="Times New Roman" w:cs="Times New Roman"/>
          <w:bCs/>
          <w:sz w:val="24"/>
          <w:szCs w:val="24"/>
        </w:rPr>
        <w:t>15</w:t>
      </w:r>
      <w:r w:rsidRPr="00795B2E">
        <w:rPr>
          <w:rFonts w:ascii="Times New Roman" w:hAnsi="Times New Roman" w:cs="Times New Roman"/>
          <w:sz w:val="24"/>
          <w:szCs w:val="24"/>
        </w:rPr>
        <w:t>: 99-103.</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Schaeffer LM, McCormack FX, Wu H and Weiss AA (2004). Interactions of pulmonary collectins with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and </w:t>
      </w:r>
      <w:r w:rsidRPr="00795B2E">
        <w:rPr>
          <w:rFonts w:ascii="Times New Roman" w:hAnsi="Times New Roman" w:cs="Times New Roman"/>
          <w:i/>
          <w:iCs/>
          <w:sz w:val="24"/>
          <w:szCs w:val="24"/>
        </w:rPr>
        <w:t xml:space="preserve">Bordetella pertussis </w:t>
      </w:r>
      <w:r w:rsidRPr="00795B2E">
        <w:rPr>
          <w:rFonts w:ascii="Times New Roman" w:hAnsi="Times New Roman" w:cs="Times New Roman"/>
          <w:sz w:val="24"/>
          <w:szCs w:val="24"/>
        </w:rPr>
        <w:t xml:space="preserve">lipopolysaccharide elucidate the structural basis of their antimicrobial activities. Infect. Immun. </w:t>
      </w:r>
      <w:r w:rsidRPr="00795B2E">
        <w:rPr>
          <w:rFonts w:ascii="Times New Roman" w:hAnsi="Times New Roman" w:cs="Times New Roman"/>
          <w:bCs/>
          <w:sz w:val="24"/>
          <w:szCs w:val="24"/>
        </w:rPr>
        <w:t>72</w:t>
      </w:r>
      <w:r w:rsidRPr="00795B2E">
        <w:rPr>
          <w:rFonts w:ascii="Times New Roman" w:hAnsi="Times New Roman" w:cs="Times New Roman"/>
          <w:sz w:val="24"/>
          <w:szCs w:val="24"/>
        </w:rPr>
        <w:t>: 7124-7130.</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Schneider B. and Gross R (2001). </w:t>
      </w:r>
      <w:r w:rsidRPr="00795B2E">
        <w:rPr>
          <w:rFonts w:ascii="Times New Roman" w:hAnsi="Times New Roman" w:cs="Times New Roman"/>
          <w:i/>
          <w:iCs/>
          <w:sz w:val="24"/>
          <w:szCs w:val="24"/>
        </w:rPr>
        <w:t>Bordetella pertussis</w:t>
      </w:r>
      <w:r w:rsidRPr="00795B2E">
        <w:rPr>
          <w:rFonts w:ascii="Times New Roman" w:hAnsi="Times New Roman" w:cs="Times New Roman"/>
          <w:sz w:val="24"/>
          <w:szCs w:val="24"/>
        </w:rPr>
        <w:t>: Increasing problems with a wellknown pathogen and its relatives. In: Emerging bacterial pathogens. Muhldorfer, I., Schafer, K.P., eds. Basel, Switzerland: S. Karger Publishing. 123–136 p.</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Sebaihia M, Preston A, Maskell DJ, Kuzmiak H, Connell TD, King ND </w:t>
      </w:r>
      <w:r w:rsidRPr="00795B2E">
        <w:rPr>
          <w:rFonts w:ascii="Times New Roman" w:hAnsi="Times New Roman" w:cs="Times New Roman"/>
          <w:i/>
          <w:iCs/>
          <w:sz w:val="24"/>
          <w:szCs w:val="24"/>
        </w:rPr>
        <w:t>et al</w:t>
      </w:r>
      <w:r w:rsidRPr="00795B2E">
        <w:rPr>
          <w:rFonts w:ascii="Times New Roman" w:hAnsi="Times New Roman" w:cs="Times New Roman"/>
          <w:sz w:val="24"/>
          <w:szCs w:val="24"/>
        </w:rPr>
        <w:t xml:space="preserve">. (2006). Comparison of the genome sequence of the poultry pathogen </w:t>
      </w:r>
      <w:r w:rsidRPr="00795B2E">
        <w:rPr>
          <w:rFonts w:ascii="Times New Roman" w:hAnsi="Times New Roman" w:cs="Times New Roman"/>
          <w:i/>
          <w:sz w:val="24"/>
          <w:szCs w:val="24"/>
        </w:rPr>
        <w:t>Bordetella avium</w:t>
      </w:r>
      <w:r w:rsidRPr="00795B2E">
        <w:rPr>
          <w:rFonts w:ascii="Times New Roman" w:hAnsi="Times New Roman" w:cs="Times New Roman"/>
          <w:sz w:val="24"/>
          <w:szCs w:val="24"/>
        </w:rPr>
        <w:t xml:space="preserve"> with those of </w:t>
      </w:r>
      <w:r w:rsidRPr="00795B2E">
        <w:rPr>
          <w:rFonts w:ascii="Times New Roman" w:hAnsi="Times New Roman" w:cs="Times New Roman"/>
          <w:i/>
          <w:iCs/>
          <w:sz w:val="24"/>
          <w:szCs w:val="24"/>
        </w:rPr>
        <w:t xml:space="preserve">B. bronchiseptica, B. pertussis </w:t>
      </w:r>
      <w:r w:rsidRPr="00795B2E">
        <w:rPr>
          <w:rFonts w:ascii="Times New Roman" w:hAnsi="Times New Roman" w:cs="Times New Roman"/>
          <w:sz w:val="24"/>
          <w:szCs w:val="24"/>
        </w:rPr>
        <w:t xml:space="preserve">and </w:t>
      </w:r>
      <w:r w:rsidRPr="00795B2E">
        <w:rPr>
          <w:rFonts w:ascii="Times New Roman" w:hAnsi="Times New Roman" w:cs="Times New Roman"/>
          <w:i/>
          <w:iCs/>
          <w:sz w:val="24"/>
          <w:szCs w:val="24"/>
        </w:rPr>
        <w:t xml:space="preserve">B. parapertussis </w:t>
      </w:r>
      <w:r w:rsidRPr="00795B2E">
        <w:rPr>
          <w:rFonts w:ascii="Times New Roman" w:hAnsi="Times New Roman" w:cs="Times New Roman"/>
          <w:sz w:val="24"/>
          <w:szCs w:val="24"/>
        </w:rPr>
        <w:t>reveals extensive diversity in surface structures associated with host interaction. J. Bacteriol.</w:t>
      </w:r>
      <w:r w:rsidRPr="00795B2E">
        <w:rPr>
          <w:rFonts w:ascii="Times New Roman" w:hAnsi="Times New Roman" w:cs="Times New Roman"/>
          <w:bCs/>
          <w:sz w:val="24"/>
          <w:szCs w:val="24"/>
        </w:rPr>
        <w:t>188</w:t>
      </w:r>
      <w:r w:rsidRPr="00795B2E">
        <w:rPr>
          <w:rFonts w:ascii="Times New Roman" w:hAnsi="Times New Roman" w:cs="Times New Roman"/>
          <w:sz w:val="24"/>
          <w:szCs w:val="24"/>
        </w:rPr>
        <w:t>: 6002–6015.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Sekiya K, Kawahira M and Nakase Y (1983). Protection against experimental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infection in mice by active immunization with killed vaccine. Infect. Immun. </w:t>
      </w:r>
      <w:r w:rsidRPr="00795B2E">
        <w:rPr>
          <w:rFonts w:ascii="Times New Roman" w:hAnsi="Times New Roman" w:cs="Times New Roman"/>
          <w:bCs/>
          <w:sz w:val="24"/>
          <w:szCs w:val="24"/>
        </w:rPr>
        <w:t>41</w:t>
      </w:r>
      <w:r w:rsidRPr="00795B2E">
        <w:rPr>
          <w:rFonts w:ascii="Times New Roman" w:hAnsi="Times New Roman" w:cs="Times New Roman"/>
          <w:sz w:val="24"/>
          <w:szCs w:val="24"/>
        </w:rPr>
        <w:t>: 598-603.</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Shashidhar BY, Underdahl NR and Socha TE (1983). Serologic survey for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 Nebraska specific-pathogen-free pigs. Am. J. Vet. Res. </w:t>
      </w:r>
      <w:r w:rsidRPr="00795B2E">
        <w:rPr>
          <w:rFonts w:ascii="Times New Roman" w:hAnsi="Times New Roman" w:cs="Times New Roman"/>
          <w:bCs/>
          <w:sz w:val="24"/>
          <w:szCs w:val="24"/>
        </w:rPr>
        <w:t>44</w:t>
      </w:r>
      <w:r w:rsidRPr="00795B2E">
        <w:rPr>
          <w:rFonts w:ascii="Times New Roman" w:hAnsi="Times New Roman" w:cs="Times New Roman"/>
          <w:sz w:val="24"/>
          <w:szCs w:val="24"/>
        </w:rPr>
        <w:t>:</w:t>
      </w:r>
      <w:r>
        <w:rPr>
          <w:rFonts w:ascii="Times New Roman" w:hAnsi="Times New Roman" w:cs="Times New Roman"/>
          <w:sz w:val="24"/>
          <w:szCs w:val="24"/>
        </w:rPr>
        <w:t xml:space="preserve"> </w:t>
      </w:r>
      <w:r w:rsidRPr="00795B2E">
        <w:rPr>
          <w:rFonts w:ascii="Times New Roman" w:hAnsi="Times New Roman" w:cs="Times New Roman"/>
          <w:sz w:val="24"/>
          <w:szCs w:val="24"/>
        </w:rPr>
        <w:t>1123-1125.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Shimoni Z, Niven M, Mosenkis M and Greif J (2000). Fatal pneumonia due to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Isr. Med. Assoc. J. </w:t>
      </w:r>
      <w:r w:rsidRPr="00795B2E">
        <w:rPr>
          <w:rFonts w:ascii="Times New Roman" w:hAnsi="Times New Roman" w:cs="Times New Roman"/>
          <w:bCs/>
          <w:sz w:val="24"/>
          <w:szCs w:val="24"/>
        </w:rPr>
        <w:t>2</w:t>
      </w:r>
      <w:r w:rsidRPr="00795B2E">
        <w:rPr>
          <w:rFonts w:ascii="Times New Roman" w:hAnsi="Times New Roman" w:cs="Times New Roman"/>
          <w:sz w:val="24"/>
          <w:szCs w:val="24"/>
        </w:rPr>
        <w:t>: 402–403.</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lastRenderedPageBreak/>
        <w:t xml:space="preserve">Shome BR, Shome R, Rahman H, Mazumder Y, Das A, Rahman MM and Bujarbaruah KM (2006). Characterization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associated with atrophic rhinitis outbreak in pigs. Indian J. Anim. Sci. </w:t>
      </w:r>
      <w:r w:rsidRPr="00795B2E">
        <w:rPr>
          <w:rFonts w:ascii="Times New Roman" w:hAnsi="Times New Roman" w:cs="Times New Roman"/>
          <w:bCs/>
          <w:sz w:val="24"/>
          <w:szCs w:val="24"/>
        </w:rPr>
        <w:t>76(6)</w:t>
      </w:r>
      <w:r w:rsidRPr="00795B2E">
        <w:rPr>
          <w:rFonts w:ascii="Times New Roman" w:hAnsi="Times New Roman" w:cs="Times New Roman"/>
          <w:sz w:val="24"/>
          <w:szCs w:val="24"/>
        </w:rPr>
        <w:t>: 433-436.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Speakman AJ, Dawson S, Binns SH, Gaskell CJ, Hart CA and Gaskell RM (1999).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infection in the cat. J. Small. Anim. Pract. </w:t>
      </w:r>
      <w:r w:rsidRPr="00795B2E">
        <w:rPr>
          <w:rFonts w:ascii="Times New Roman" w:hAnsi="Times New Roman" w:cs="Times New Roman"/>
          <w:bCs/>
          <w:sz w:val="24"/>
          <w:szCs w:val="24"/>
        </w:rPr>
        <w:t>40</w:t>
      </w:r>
      <w:r w:rsidRPr="00795B2E">
        <w:rPr>
          <w:rFonts w:ascii="Times New Roman" w:hAnsi="Times New Roman" w:cs="Times New Roman"/>
          <w:sz w:val="24"/>
          <w:szCs w:val="24"/>
        </w:rPr>
        <w:t>: 252–256.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Stępniewska K and Markowska-Daniel I (2010). Evaluation of PCR test for detection of dermonecrotoxin of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Bull. Vet. Inst. Pulawy. </w:t>
      </w:r>
      <w:r w:rsidRPr="00795B2E">
        <w:rPr>
          <w:rFonts w:ascii="Times New Roman" w:hAnsi="Times New Roman" w:cs="Times New Roman"/>
          <w:bCs/>
          <w:sz w:val="24"/>
          <w:szCs w:val="24"/>
        </w:rPr>
        <w:t>54</w:t>
      </w:r>
      <w:r w:rsidRPr="00795B2E">
        <w:rPr>
          <w:rFonts w:ascii="Times New Roman" w:hAnsi="Times New Roman" w:cs="Times New Roman"/>
          <w:sz w:val="24"/>
          <w:szCs w:val="24"/>
        </w:rPr>
        <w:t>: 495- 499.</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Tham KM, Horner GW, Hunter R (1998). Isolation and identification of canine adenovirus type-2 from the upper respiratory tract of a dog. N. Z. Vet. J. 46:102– 105.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Thompson H, McCandlish IAP and Wright NG (1976). Experimental respiratory disease in dogs due to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Res. Vet. Sci. </w:t>
      </w:r>
      <w:r w:rsidRPr="00795B2E">
        <w:rPr>
          <w:rFonts w:ascii="Times New Roman" w:hAnsi="Times New Roman" w:cs="Times New Roman"/>
          <w:bCs/>
          <w:sz w:val="24"/>
          <w:szCs w:val="24"/>
        </w:rPr>
        <w:t>20</w:t>
      </w:r>
      <w:r w:rsidRPr="00795B2E">
        <w:rPr>
          <w:rFonts w:ascii="Times New Roman" w:hAnsi="Times New Roman" w:cs="Times New Roman"/>
          <w:sz w:val="24"/>
          <w:szCs w:val="24"/>
        </w:rPr>
        <w:t>: 16-23.</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Ueland K (1990). Serological, bacteriological and clinical observations on an outbreak of canine infectious tracheobronchitis in Norway. Vet. Rec. </w:t>
      </w:r>
      <w:r w:rsidRPr="00795B2E">
        <w:rPr>
          <w:rFonts w:ascii="Times New Roman" w:hAnsi="Times New Roman" w:cs="Times New Roman"/>
          <w:bCs/>
          <w:sz w:val="24"/>
          <w:szCs w:val="24"/>
        </w:rPr>
        <w:t>126</w:t>
      </w:r>
      <w:r w:rsidRPr="00795B2E">
        <w:rPr>
          <w:rFonts w:ascii="Times New Roman" w:hAnsi="Times New Roman" w:cs="Times New Roman"/>
          <w:sz w:val="24"/>
          <w:szCs w:val="24"/>
        </w:rPr>
        <w:t>: 481–483.</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Uhl MA and Miller JF (1996). Integration of multiple domains in a two-component sensor protein: the </w:t>
      </w:r>
      <w:r w:rsidRPr="00795B2E">
        <w:rPr>
          <w:rFonts w:ascii="Times New Roman" w:hAnsi="Times New Roman" w:cs="Times New Roman"/>
          <w:i/>
          <w:iCs/>
          <w:sz w:val="24"/>
          <w:szCs w:val="24"/>
        </w:rPr>
        <w:t xml:space="preserve">Bordetella pertussis </w:t>
      </w:r>
      <w:r w:rsidRPr="00795B2E">
        <w:rPr>
          <w:rFonts w:ascii="Times New Roman" w:hAnsi="Times New Roman" w:cs="Times New Roman"/>
          <w:sz w:val="24"/>
          <w:szCs w:val="24"/>
        </w:rPr>
        <w:t xml:space="preserve">BvgAS phosphorelay. EMBO J. </w:t>
      </w:r>
      <w:r w:rsidRPr="00795B2E">
        <w:rPr>
          <w:rFonts w:ascii="Times New Roman" w:hAnsi="Times New Roman" w:cs="Times New Roman"/>
          <w:bCs/>
          <w:sz w:val="24"/>
          <w:szCs w:val="24"/>
        </w:rPr>
        <w:t>15</w:t>
      </w:r>
      <w:r w:rsidRPr="00795B2E">
        <w:rPr>
          <w:rFonts w:ascii="Times New Roman" w:hAnsi="Times New Roman" w:cs="Times New Roman"/>
          <w:sz w:val="24"/>
          <w:szCs w:val="24"/>
        </w:rPr>
        <w:t>: 1028–1036.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Vojtova J, Kamanova J and Sebo P (2006). </w:t>
      </w:r>
      <w:r w:rsidRPr="00795B2E">
        <w:rPr>
          <w:rFonts w:ascii="Times New Roman" w:hAnsi="Times New Roman" w:cs="Times New Roman"/>
          <w:i/>
          <w:iCs/>
          <w:sz w:val="24"/>
          <w:szCs w:val="24"/>
        </w:rPr>
        <w:t xml:space="preserve">Bordetella </w:t>
      </w:r>
      <w:r w:rsidRPr="00795B2E">
        <w:rPr>
          <w:rFonts w:ascii="Times New Roman" w:hAnsi="Times New Roman" w:cs="Times New Roman"/>
          <w:sz w:val="24"/>
          <w:szCs w:val="24"/>
        </w:rPr>
        <w:t xml:space="preserve">adenylate cyclase toxin: A swift saboteur of host defense. Curr. Opin. Microbiol. </w:t>
      </w:r>
      <w:r w:rsidRPr="00795B2E">
        <w:rPr>
          <w:rFonts w:ascii="Times New Roman" w:hAnsi="Times New Roman" w:cs="Times New Roman"/>
          <w:bCs/>
          <w:sz w:val="24"/>
          <w:szCs w:val="24"/>
        </w:rPr>
        <w:t>9</w:t>
      </w:r>
      <w:r w:rsidRPr="00795B2E">
        <w:rPr>
          <w:rFonts w:ascii="Times New Roman" w:hAnsi="Times New Roman" w:cs="Times New Roman"/>
          <w:sz w:val="24"/>
          <w:szCs w:val="24"/>
        </w:rPr>
        <w:t>: 69–75.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Weiss A A and Hewlett EL (1986). Virulence factors of </w:t>
      </w:r>
      <w:r w:rsidRPr="00795B2E">
        <w:rPr>
          <w:rFonts w:ascii="Times New Roman" w:hAnsi="Times New Roman" w:cs="Times New Roman"/>
          <w:i/>
          <w:iCs/>
          <w:sz w:val="24"/>
          <w:szCs w:val="24"/>
        </w:rPr>
        <w:t>Bordetella pertussis</w:t>
      </w:r>
      <w:r w:rsidRPr="00795B2E">
        <w:rPr>
          <w:rFonts w:ascii="Times New Roman" w:hAnsi="Times New Roman" w:cs="Times New Roman"/>
          <w:sz w:val="24"/>
          <w:szCs w:val="24"/>
        </w:rPr>
        <w:t xml:space="preserve">. Annu. Rev. Microbiol. </w:t>
      </w:r>
      <w:r w:rsidRPr="00795B2E">
        <w:rPr>
          <w:rFonts w:ascii="Times New Roman" w:hAnsi="Times New Roman" w:cs="Times New Roman"/>
          <w:bCs/>
          <w:sz w:val="24"/>
          <w:szCs w:val="24"/>
        </w:rPr>
        <w:t>40</w:t>
      </w:r>
      <w:r w:rsidRPr="00795B2E">
        <w:rPr>
          <w:rFonts w:ascii="Times New Roman" w:hAnsi="Times New Roman" w:cs="Times New Roman"/>
          <w:sz w:val="24"/>
          <w:szCs w:val="24"/>
        </w:rPr>
        <w:t>: 661–686.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Weiss AA (1992). The genus </w:t>
      </w:r>
      <w:r w:rsidRPr="00795B2E">
        <w:rPr>
          <w:rFonts w:ascii="Times New Roman" w:hAnsi="Times New Roman" w:cs="Times New Roman"/>
          <w:i/>
          <w:iCs/>
          <w:sz w:val="24"/>
          <w:szCs w:val="24"/>
        </w:rPr>
        <w:t>Bordetella</w:t>
      </w:r>
      <w:r w:rsidRPr="00795B2E">
        <w:rPr>
          <w:rFonts w:ascii="Times New Roman" w:hAnsi="Times New Roman" w:cs="Times New Roman"/>
          <w:sz w:val="24"/>
          <w:szCs w:val="24"/>
        </w:rPr>
        <w:t>. In: The prokaryotes. A handbook on the biology of bacteria of bacteria: ecophysiology, isolation, identification, applications. Balows, H.G. 2nd ed. Springer-Verlag. Berlin, Germany. 2530-2543 p.</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i/>
          <w:iCs/>
          <w:sz w:val="24"/>
          <w:szCs w:val="24"/>
        </w:rPr>
      </w:pPr>
      <w:r w:rsidRPr="00795B2E">
        <w:rPr>
          <w:rFonts w:ascii="Times New Roman" w:hAnsi="Times New Roman" w:cs="Times New Roman"/>
          <w:sz w:val="24"/>
          <w:szCs w:val="24"/>
        </w:rPr>
        <w:t xml:space="preserve">Woolfrey F B and Moody JA (1991). Human infections associated with </w:t>
      </w:r>
      <w:r w:rsidRPr="00795B2E">
        <w:rPr>
          <w:rFonts w:ascii="Times New Roman" w:hAnsi="Times New Roman" w:cs="Times New Roman"/>
          <w:i/>
          <w:iCs/>
          <w:sz w:val="24"/>
          <w:szCs w:val="24"/>
        </w:rPr>
        <w:t>Bordetella bronchiseptica</w:t>
      </w:r>
      <w:r w:rsidRPr="00795B2E">
        <w:rPr>
          <w:rFonts w:ascii="Times New Roman" w:hAnsi="Times New Roman" w:cs="Times New Roman"/>
          <w:sz w:val="24"/>
          <w:szCs w:val="24"/>
        </w:rPr>
        <w:t xml:space="preserve">. Clin. Microbiol. Rev. </w:t>
      </w:r>
      <w:r w:rsidRPr="00795B2E">
        <w:rPr>
          <w:rFonts w:ascii="Times New Roman" w:hAnsi="Times New Roman" w:cs="Times New Roman"/>
          <w:bCs/>
          <w:sz w:val="24"/>
          <w:szCs w:val="24"/>
        </w:rPr>
        <w:t>4</w:t>
      </w:r>
      <w:r w:rsidRPr="00795B2E">
        <w:rPr>
          <w:rFonts w:ascii="Times New Roman" w:hAnsi="Times New Roman" w:cs="Times New Roman"/>
          <w:sz w:val="24"/>
          <w:szCs w:val="24"/>
        </w:rPr>
        <w:t>: 234–255.</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Wullenweber M and Boot R (1994). Interlaboratory comparison of enzyme-linkedimmunosorbent assay (ELISA) and indirect immunofluorescence (IIF) for detection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antibodies in guineapigs. Lab. Anim. </w:t>
      </w:r>
      <w:r w:rsidRPr="00795B2E">
        <w:rPr>
          <w:rFonts w:ascii="Times New Roman" w:hAnsi="Times New Roman" w:cs="Times New Roman"/>
          <w:bCs/>
          <w:sz w:val="24"/>
          <w:szCs w:val="24"/>
        </w:rPr>
        <w:t>28</w:t>
      </w:r>
      <w:r w:rsidRPr="00795B2E">
        <w:rPr>
          <w:rFonts w:ascii="Times New Roman" w:hAnsi="Times New Roman" w:cs="Times New Roman"/>
          <w:sz w:val="24"/>
          <w:szCs w:val="24"/>
        </w:rPr>
        <w:t>: 335 -239.</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Xin W, ShiFeng Y and Fang W (2008). Development and application of PCR assay for detection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in rabbits. Pathol</w:t>
      </w:r>
      <w:r>
        <w:rPr>
          <w:rFonts w:ascii="Times New Roman" w:hAnsi="Times New Roman" w:cs="Times New Roman"/>
          <w:sz w:val="24"/>
          <w:szCs w:val="24"/>
        </w:rPr>
        <w:t>.</w:t>
      </w:r>
      <w:r w:rsidRPr="00795B2E">
        <w:rPr>
          <w:rFonts w:ascii="Times New Roman" w:hAnsi="Times New Roman" w:cs="Times New Roman"/>
          <w:sz w:val="24"/>
          <w:szCs w:val="24"/>
        </w:rPr>
        <w:t xml:space="preserve"> </w:t>
      </w:r>
      <w:r>
        <w:rPr>
          <w:rFonts w:ascii="Times New Roman" w:hAnsi="Times New Roman" w:cs="Times New Roman"/>
          <w:sz w:val="24"/>
          <w:szCs w:val="24"/>
        </w:rPr>
        <w:t>H</w:t>
      </w:r>
      <w:r w:rsidRPr="00795B2E">
        <w:rPr>
          <w:rFonts w:ascii="Times New Roman" w:hAnsi="Times New Roman" w:cs="Times New Roman"/>
          <w:sz w:val="24"/>
          <w:szCs w:val="24"/>
        </w:rPr>
        <w:t>yg. 9</w:t>
      </w:r>
      <w:r w:rsidRPr="00795B2E">
        <w:rPr>
          <w:rFonts w:ascii="Times New Roman" w:hAnsi="Times New Roman" w:cs="Times New Roman"/>
          <w:sz w:val="24"/>
          <w:szCs w:val="24"/>
          <w:vertAlign w:val="superscript"/>
        </w:rPr>
        <w:t>th</w:t>
      </w:r>
      <w:r w:rsidRPr="00795B2E">
        <w:rPr>
          <w:rFonts w:ascii="Times New Roman" w:hAnsi="Times New Roman" w:cs="Times New Roman"/>
          <w:sz w:val="24"/>
          <w:szCs w:val="24"/>
        </w:rPr>
        <w:t xml:space="preserve"> World Rabbit Congress: 879-1179.</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lastRenderedPageBreak/>
        <w:t xml:space="preserve">Yamamoto S, Shida T, Honda M, Ashida Y, Rikihisa Y, Odakura M, Hayashi S, Nomura M and Isayama Y (1994). Serum C-reactive protein and immune responses in dogs inoculated with </w:t>
      </w:r>
      <w:r w:rsidRPr="00795B2E">
        <w:rPr>
          <w:rFonts w:ascii="Times New Roman" w:hAnsi="Times New Roman" w:cs="Times New Roman"/>
          <w:i/>
          <w:iCs/>
          <w:sz w:val="24"/>
          <w:szCs w:val="24"/>
        </w:rPr>
        <w:t xml:space="preserve">Bordetella bronhiseptica </w:t>
      </w:r>
      <w:r w:rsidRPr="00795B2E">
        <w:rPr>
          <w:rFonts w:ascii="Times New Roman" w:hAnsi="Times New Roman" w:cs="Times New Roman"/>
          <w:sz w:val="24"/>
          <w:szCs w:val="24"/>
        </w:rPr>
        <w:t xml:space="preserve">(Phase I Cells). Vet. Res. Commun. </w:t>
      </w:r>
      <w:r w:rsidRPr="00795B2E">
        <w:rPr>
          <w:rFonts w:ascii="Times New Roman" w:hAnsi="Times New Roman" w:cs="Times New Roman"/>
          <w:bCs/>
          <w:sz w:val="24"/>
          <w:szCs w:val="24"/>
        </w:rPr>
        <w:t>18</w:t>
      </w:r>
      <w:r w:rsidRPr="00795B2E">
        <w:rPr>
          <w:rFonts w:ascii="Times New Roman" w:hAnsi="Times New Roman" w:cs="Times New Roman"/>
          <w:sz w:val="24"/>
          <w:szCs w:val="24"/>
        </w:rPr>
        <w:t>: 347-357.</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Yoda H, Nakagawa M, Muto T and Imaizumi K (1972). Development of resistance to reinfection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in guinea pigs recovered from natural infection. </w:t>
      </w:r>
      <w:r w:rsidRPr="00795B2E">
        <w:rPr>
          <w:rFonts w:ascii="Times New Roman" w:hAnsi="Times New Roman" w:cs="Times New Roman"/>
          <w:i/>
          <w:iCs/>
          <w:sz w:val="24"/>
          <w:szCs w:val="24"/>
        </w:rPr>
        <w:t>Jpn. J. Vet. Sci</w:t>
      </w:r>
      <w:r w:rsidRPr="00795B2E">
        <w:rPr>
          <w:rFonts w:ascii="Times New Roman" w:hAnsi="Times New Roman" w:cs="Times New Roman"/>
          <w:sz w:val="24"/>
          <w:szCs w:val="24"/>
        </w:rPr>
        <w:t xml:space="preserve">. </w:t>
      </w:r>
      <w:r w:rsidRPr="00795B2E">
        <w:rPr>
          <w:rFonts w:ascii="Times New Roman" w:hAnsi="Times New Roman" w:cs="Times New Roman"/>
          <w:bCs/>
          <w:sz w:val="24"/>
          <w:szCs w:val="24"/>
        </w:rPr>
        <w:t>34</w:t>
      </w:r>
      <w:r w:rsidRPr="00795B2E">
        <w:rPr>
          <w:rFonts w:ascii="Times New Roman" w:hAnsi="Times New Roman" w:cs="Times New Roman"/>
          <w:sz w:val="24"/>
          <w:szCs w:val="24"/>
        </w:rPr>
        <w:t>: 191-196.</w:t>
      </w:r>
    </w:p>
    <w:p w:rsidR="00B85754" w:rsidRPr="00795B2E" w:rsidRDefault="00B85754" w:rsidP="00795B2E">
      <w:pPr>
        <w:autoSpaceDE w:val="0"/>
        <w:autoSpaceDN w:val="0"/>
        <w:adjustRightInd w:val="0"/>
        <w:spacing w:after="0" w:line="360" w:lineRule="auto"/>
        <w:ind w:left="360" w:hanging="360"/>
        <w:jc w:val="both"/>
        <w:rPr>
          <w:rFonts w:ascii="Times New Roman" w:hAnsi="Times New Roman" w:cs="Times New Roman"/>
          <w:sz w:val="24"/>
          <w:szCs w:val="24"/>
        </w:rPr>
      </w:pPr>
      <w:r w:rsidRPr="00795B2E">
        <w:rPr>
          <w:rFonts w:ascii="Times New Roman" w:hAnsi="Times New Roman" w:cs="Times New Roman"/>
          <w:sz w:val="24"/>
          <w:szCs w:val="24"/>
        </w:rPr>
        <w:t xml:space="preserve">Yoda H, Nakayama K and Nakagawa M (1982). Experimental infection of </w:t>
      </w:r>
      <w:r w:rsidRPr="00795B2E">
        <w:rPr>
          <w:rFonts w:ascii="Times New Roman" w:hAnsi="Times New Roman" w:cs="Times New Roman"/>
          <w:i/>
          <w:iCs/>
          <w:sz w:val="24"/>
          <w:szCs w:val="24"/>
        </w:rPr>
        <w:t xml:space="preserve">Bordetella bronchiseptica </w:t>
      </w:r>
      <w:r w:rsidRPr="00795B2E">
        <w:rPr>
          <w:rFonts w:ascii="Times New Roman" w:hAnsi="Times New Roman" w:cs="Times New Roman"/>
          <w:sz w:val="24"/>
          <w:szCs w:val="24"/>
        </w:rPr>
        <w:t xml:space="preserve">to rabbits. Exp. Anim. </w:t>
      </w:r>
      <w:r w:rsidRPr="00795B2E">
        <w:rPr>
          <w:rFonts w:ascii="Times New Roman" w:hAnsi="Times New Roman" w:cs="Times New Roman"/>
          <w:bCs/>
          <w:sz w:val="24"/>
          <w:szCs w:val="24"/>
        </w:rPr>
        <w:t>31</w:t>
      </w:r>
      <w:r w:rsidRPr="00795B2E">
        <w:rPr>
          <w:rFonts w:ascii="Times New Roman" w:hAnsi="Times New Roman" w:cs="Times New Roman"/>
          <w:sz w:val="24"/>
          <w:szCs w:val="24"/>
        </w:rPr>
        <w:t>: 113-118.</w:t>
      </w:r>
    </w:p>
    <w:p w:rsidR="00A06DF6" w:rsidRPr="00D614B6" w:rsidRDefault="00A06DF6" w:rsidP="00A06DF6">
      <w:pPr>
        <w:spacing w:line="360" w:lineRule="auto"/>
        <w:jc w:val="both"/>
        <w:rPr>
          <w:rFonts w:ascii="Times New Roman" w:hAnsi="Times New Roman" w:cs="Times New Roman"/>
          <w:sz w:val="24"/>
          <w:szCs w:val="24"/>
        </w:rPr>
      </w:pPr>
    </w:p>
    <w:p w:rsidR="00A06DF6" w:rsidRPr="00D614B6" w:rsidRDefault="00A06DF6" w:rsidP="00A06DF6">
      <w:pPr>
        <w:spacing w:line="360" w:lineRule="auto"/>
        <w:jc w:val="both"/>
        <w:rPr>
          <w:rFonts w:ascii="Times New Roman" w:hAnsi="Times New Roman" w:cs="Times New Roman"/>
          <w:sz w:val="24"/>
          <w:szCs w:val="24"/>
        </w:rPr>
      </w:pPr>
    </w:p>
    <w:p w:rsidR="00A06DF6" w:rsidRPr="00D614B6" w:rsidRDefault="00A06DF6" w:rsidP="00A06DF6">
      <w:pPr>
        <w:spacing w:line="360" w:lineRule="auto"/>
        <w:jc w:val="both"/>
        <w:rPr>
          <w:rFonts w:ascii="Times New Roman" w:hAnsi="Times New Roman" w:cs="Times New Roman"/>
          <w:sz w:val="24"/>
          <w:szCs w:val="24"/>
        </w:rPr>
      </w:pPr>
    </w:p>
    <w:p w:rsidR="009E7E65" w:rsidRPr="009E7E65" w:rsidRDefault="009E7E65" w:rsidP="00E22433">
      <w:pPr>
        <w:autoSpaceDE w:val="0"/>
        <w:autoSpaceDN w:val="0"/>
        <w:adjustRightInd w:val="0"/>
        <w:spacing w:after="0" w:line="240" w:lineRule="auto"/>
        <w:rPr>
          <w:rFonts w:ascii="Times New Roman" w:hAnsi="Times New Roman" w:cs="Times New Roman"/>
          <w:b/>
          <w:sz w:val="24"/>
          <w:szCs w:val="24"/>
        </w:rPr>
      </w:pPr>
    </w:p>
    <w:p w:rsidR="00E22433" w:rsidRPr="009E7E65" w:rsidRDefault="00E22433" w:rsidP="00E22433">
      <w:pPr>
        <w:autoSpaceDE w:val="0"/>
        <w:autoSpaceDN w:val="0"/>
        <w:adjustRightInd w:val="0"/>
        <w:spacing w:after="0" w:line="240" w:lineRule="auto"/>
        <w:rPr>
          <w:rFonts w:ascii="Times New Roman" w:hAnsi="Times New Roman" w:cs="Times New Roman"/>
          <w:sz w:val="24"/>
          <w:szCs w:val="24"/>
        </w:rPr>
      </w:pPr>
    </w:p>
    <w:p w:rsidR="00E22433" w:rsidRPr="009E7E65" w:rsidRDefault="00E22433" w:rsidP="00E22433">
      <w:pPr>
        <w:rPr>
          <w:rFonts w:ascii="Times New Roman" w:hAnsi="Times New Roman" w:cs="Times New Roman"/>
        </w:rPr>
      </w:pPr>
    </w:p>
    <w:p w:rsidR="00E22433" w:rsidRPr="009E7E65" w:rsidRDefault="00E22433">
      <w:pPr>
        <w:rPr>
          <w:rFonts w:ascii="Times New Roman" w:hAnsi="Times New Roman" w:cs="Times New Roman"/>
        </w:rPr>
      </w:pPr>
    </w:p>
    <w:sectPr w:rsidR="00E22433" w:rsidRPr="009E7E65" w:rsidSect="00241FED">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E9E" w:rsidRDefault="00FB2E9E" w:rsidP="00795B2E">
      <w:pPr>
        <w:spacing w:after="0" w:line="240" w:lineRule="auto"/>
      </w:pPr>
      <w:r>
        <w:separator/>
      </w:r>
    </w:p>
  </w:endnote>
  <w:endnote w:type="continuationSeparator" w:id="1">
    <w:p w:rsidR="00FB2E9E" w:rsidRDefault="00FB2E9E" w:rsidP="00795B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GaramondPro-Regular">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SymbolMT,Bold">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9055"/>
      <w:docPartObj>
        <w:docPartGallery w:val="Page Numbers (Bottom of Page)"/>
        <w:docPartUnique/>
      </w:docPartObj>
    </w:sdtPr>
    <w:sdtContent>
      <w:p w:rsidR="00795B2E" w:rsidRDefault="00795B2E">
        <w:pPr>
          <w:pStyle w:val="Footer"/>
          <w:jc w:val="center"/>
        </w:pPr>
        <w:fldSimple w:instr=" PAGE   \* MERGEFORMAT ">
          <w:r w:rsidR="00C75675">
            <w:rPr>
              <w:noProof/>
            </w:rPr>
            <w:t>1</w:t>
          </w:r>
        </w:fldSimple>
      </w:p>
    </w:sdtContent>
  </w:sdt>
  <w:p w:rsidR="00795B2E" w:rsidRDefault="00795B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E9E" w:rsidRDefault="00FB2E9E" w:rsidP="00795B2E">
      <w:pPr>
        <w:spacing w:after="0" w:line="240" w:lineRule="auto"/>
      </w:pPr>
      <w:r>
        <w:separator/>
      </w:r>
    </w:p>
  </w:footnote>
  <w:footnote w:type="continuationSeparator" w:id="1">
    <w:p w:rsidR="00FB2E9E" w:rsidRDefault="00FB2E9E" w:rsidP="00795B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547AD"/>
    <w:multiLevelType w:val="hybridMultilevel"/>
    <w:tmpl w:val="02362AD6"/>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3E4003"/>
    <w:multiLevelType w:val="hybridMultilevel"/>
    <w:tmpl w:val="D8D04B78"/>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5F2ED0"/>
    <w:multiLevelType w:val="hybridMultilevel"/>
    <w:tmpl w:val="5352FB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E22433"/>
    <w:rsid w:val="00005698"/>
    <w:rsid w:val="00016822"/>
    <w:rsid w:val="00017C88"/>
    <w:rsid w:val="000675A6"/>
    <w:rsid w:val="00180C15"/>
    <w:rsid w:val="0018245D"/>
    <w:rsid w:val="001C606D"/>
    <w:rsid w:val="00241FED"/>
    <w:rsid w:val="002B1F44"/>
    <w:rsid w:val="002C0A7A"/>
    <w:rsid w:val="002C1FBE"/>
    <w:rsid w:val="002E5E4A"/>
    <w:rsid w:val="00306C8F"/>
    <w:rsid w:val="00344415"/>
    <w:rsid w:val="00357C2A"/>
    <w:rsid w:val="003934A5"/>
    <w:rsid w:val="003B0D72"/>
    <w:rsid w:val="00422639"/>
    <w:rsid w:val="00436EC0"/>
    <w:rsid w:val="00487B02"/>
    <w:rsid w:val="004A20E9"/>
    <w:rsid w:val="004A5EF4"/>
    <w:rsid w:val="004B0570"/>
    <w:rsid w:val="004B0E4C"/>
    <w:rsid w:val="004C798A"/>
    <w:rsid w:val="004C7B03"/>
    <w:rsid w:val="00503B17"/>
    <w:rsid w:val="00552BE8"/>
    <w:rsid w:val="005A291A"/>
    <w:rsid w:val="005A2CF1"/>
    <w:rsid w:val="00795B2E"/>
    <w:rsid w:val="007C6A62"/>
    <w:rsid w:val="00812984"/>
    <w:rsid w:val="00836AE9"/>
    <w:rsid w:val="008B3D5B"/>
    <w:rsid w:val="008D6707"/>
    <w:rsid w:val="008F25EC"/>
    <w:rsid w:val="009036BE"/>
    <w:rsid w:val="00941226"/>
    <w:rsid w:val="0095284C"/>
    <w:rsid w:val="00957E2D"/>
    <w:rsid w:val="009D5B3D"/>
    <w:rsid w:val="009E7E65"/>
    <w:rsid w:val="00A06DF6"/>
    <w:rsid w:val="00A173BC"/>
    <w:rsid w:val="00A33E82"/>
    <w:rsid w:val="00AF27F1"/>
    <w:rsid w:val="00B74FA4"/>
    <w:rsid w:val="00B85754"/>
    <w:rsid w:val="00B96B64"/>
    <w:rsid w:val="00BB4695"/>
    <w:rsid w:val="00BE1FD8"/>
    <w:rsid w:val="00C67F7C"/>
    <w:rsid w:val="00C75675"/>
    <w:rsid w:val="00D17C5B"/>
    <w:rsid w:val="00D7256C"/>
    <w:rsid w:val="00D81CF5"/>
    <w:rsid w:val="00DD3DE0"/>
    <w:rsid w:val="00E0258B"/>
    <w:rsid w:val="00E04FB5"/>
    <w:rsid w:val="00E22433"/>
    <w:rsid w:val="00E66775"/>
    <w:rsid w:val="00EA17D4"/>
    <w:rsid w:val="00EE5C9C"/>
    <w:rsid w:val="00F526FC"/>
    <w:rsid w:val="00FB00BB"/>
    <w:rsid w:val="00FB2E9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F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22433"/>
    <w:rPr>
      <w:b/>
      <w:bCs/>
    </w:rPr>
  </w:style>
  <w:style w:type="character" w:styleId="Emphasis">
    <w:name w:val="Emphasis"/>
    <w:basedOn w:val="DefaultParagraphFont"/>
    <w:uiPriority w:val="20"/>
    <w:qFormat/>
    <w:rsid w:val="00E22433"/>
    <w:rPr>
      <w:i/>
      <w:iCs/>
    </w:rPr>
  </w:style>
  <w:style w:type="table" w:styleId="TableGrid">
    <w:name w:val="Table Grid"/>
    <w:basedOn w:val="TableNormal"/>
    <w:uiPriority w:val="59"/>
    <w:rsid w:val="005A29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8D6707"/>
    <w:rPr>
      <w:color w:val="0000FF"/>
      <w:u w:val="single"/>
    </w:rPr>
  </w:style>
  <w:style w:type="paragraph" w:styleId="ListParagraph">
    <w:name w:val="List Paragraph"/>
    <w:basedOn w:val="Normal"/>
    <w:uiPriority w:val="34"/>
    <w:qFormat/>
    <w:rsid w:val="00A06DF6"/>
    <w:pPr>
      <w:ind w:left="720"/>
      <w:contextualSpacing/>
    </w:pPr>
  </w:style>
  <w:style w:type="paragraph" w:styleId="Header">
    <w:name w:val="header"/>
    <w:basedOn w:val="Normal"/>
    <w:link w:val="HeaderChar"/>
    <w:uiPriority w:val="99"/>
    <w:semiHidden/>
    <w:unhideWhenUsed/>
    <w:rsid w:val="00795B2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95B2E"/>
  </w:style>
  <w:style w:type="paragraph" w:styleId="Footer">
    <w:name w:val="footer"/>
    <w:basedOn w:val="Normal"/>
    <w:link w:val="FooterChar"/>
    <w:uiPriority w:val="99"/>
    <w:unhideWhenUsed/>
    <w:rsid w:val="00795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B2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atlantic.com/theresa-bradley-and-ritchie-k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heatlantic.com/business/archive/2012/11/the-dog-economy-is-global-but-what-is-the-worlds-true-canine-capital/265155/" TargetMode="External"/><Relationship Id="rId4" Type="http://schemas.openxmlformats.org/officeDocument/2006/relationships/settings" Target="settings.xml"/><Relationship Id="rId9" Type="http://schemas.openxmlformats.org/officeDocument/2006/relationships/hyperlink" Target="http://www.euromonitor.com/pet-care-in-india/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8EB5D-8069-4704-ABB8-D7659DF33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5737</Words>
  <Characters>32703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vaio</dc:creator>
  <cp:lastModifiedBy>JD CADRAD1 2013</cp:lastModifiedBy>
  <cp:revision>4</cp:revision>
  <dcterms:created xsi:type="dcterms:W3CDTF">2013-10-01T05:05:00Z</dcterms:created>
  <dcterms:modified xsi:type="dcterms:W3CDTF">2013-10-01T05:23:00Z</dcterms:modified>
</cp:coreProperties>
</file>