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E9F" w:rsidRPr="006F56FB" w:rsidRDefault="00546E9F" w:rsidP="00546E9F">
      <w:pPr>
        <w:spacing w:after="0" w:line="480" w:lineRule="auto"/>
        <w:rPr>
          <w:rFonts w:ascii="Times New Roman" w:hAnsi="Times New Roman" w:cs="Times New Roman"/>
          <w:b/>
          <w:sz w:val="24"/>
          <w:szCs w:val="24"/>
        </w:rPr>
      </w:pPr>
      <w:r w:rsidRPr="006F56FB">
        <w:rPr>
          <w:rFonts w:ascii="Times New Roman" w:hAnsi="Times New Roman" w:cs="Times New Roman"/>
          <w:b/>
          <w:sz w:val="24"/>
          <w:szCs w:val="24"/>
        </w:rPr>
        <w:t>Title page</w:t>
      </w:r>
    </w:p>
    <w:p w:rsidR="00546E9F" w:rsidRPr="006F56FB" w:rsidRDefault="00546E9F" w:rsidP="00546E9F">
      <w:pPr>
        <w:spacing w:line="480" w:lineRule="auto"/>
        <w:rPr>
          <w:rFonts w:ascii="Times New Roman" w:hAnsi="Times New Roman" w:cs="Times New Roman"/>
          <w:b/>
          <w:sz w:val="24"/>
          <w:szCs w:val="24"/>
        </w:rPr>
      </w:pPr>
      <w:r w:rsidRPr="006F56FB">
        <w:rPr>
          <w:rFonts w:ascii="Times New Roman" w:hAnsi="Times New Roman" w:cs="Times New Roman"/>
          <w:b/>
          <w:sz w:val="24"/>
          <w:szCs w:val="24"/>
        </w:rPr>
        <w:t>Title: Schistosomus reflexus syndrome: A congenital defect in ruminants and it’s management through caesarean section in dairy cow</w:t>
      </w:r>
    </w:p>
    <w:p w:rsidR="00546E9F" w:rsidRPr="00546E9F" w:rsidRDefault="00546E9F" w:rsidP="00546E9F">
      <w:pPr>
        <w:spacing w:after="0" w:line="480" w:lineRule="auto"/>
        <w:rPr>
          <w:rFonts w:ascii="Times New Roman" w:hAnsi="Times New Roman" w:cs="Times New Roman"/>
          <w:i/>
          <w:sz w:val="24"/>
          <w:szCs w:val="24"/>
        </w:rPr>
      </w:pPr>
      <w:r w:rsidRPr="006F56FB">
        <w:rPr>
          <w:rFonts w:ascii="Times New Roman" w:hAnsi="Times New Roman" w:cs="Times New Roman"/>
          <w:b/>
          <w:sz w:val="24"/>
          <w:szCs w:val="24"/>
        </w:rPr>
        <w:t xml:space="preserve">Running Title: </w:t>
      </w:r>
      <w:r w:rsidRPr="006F56FB">
        <w:rPr>
          <w:rFonts w:ascii="Times New Roman" w:hAnsi="Times New Roman" w:cs="Times New Roman"/>
          <w:i/>
          <w:sz w:val="24"/>
          <w:szCs w:val="24"/>
        </w:rPr>
        <w:t xml:space="preserve">Schistosomus reflexus syndrome: A congenital defect in ruminants and it’s management through caesarean section </w:t>
      </w:r>
    </w:p>
    <w:p w:rsidR="00546E9F" w:rsidRPr="006F56FB" w:rsidRDefault="00546E9F" w:rsidP="00546E9F">
      <w:pPr>
        <w:spacing w:after="0" w:line="480" w:lineRule="auto"/>
        <w:rPr>
          <w:rFonts w:ascii="Times New Roman" w:hAnsi="Times New Roman" w:cs="Times New Roman"/>
          <w:b/>
          <w:sz w:val="24"/>
          <w:szCs w:val="24"/>
        </w:rPr>
      </w:pPr>
      <w:r w:rsidRPr="006F56FB">
        <w:rPr>
          <w:rFonts w:ascii="Times New Roman" w:eastAsia="Calibri" w:hAnsi="Times New Roman" w:cs="Times New Roman"/>
          <w:b/>
          <w:sz w:val="24"/>
          <w:szCs w:val="24"/>
        </w:rPr>
        <w:t>Authors and Co-authors:</w:t>
      </w:r>
    </w:p>
    <w:p w:rsidR="00546E9F" w:rsidRPr="006F56FB" w:rsidRDefault="00546E9F" w:rsidP="00546E9F">
      <w:pPr>
        <w:spacing w:after="0" w:line="480" w:lineRule="auto"/>
        <w:rPr>
          <w:rFonts w:ascii="Times New Roman" w:hAnsi="Times New Roman" w:cs="Times New Roman"/>
          <w:sz w:val="24"/>
          <w:szCs w:val="24"/>
        </w:rPr>
      </w:pPr>
      <w:r w:rsidRPr="006F56FB">
        <w:rPr>
          <w:rFonts w:ascii="Times New Roman" w:hAnsi="Times New Roman" w:cs="Times New Roman"/>
          <w:sz w:val="24"/>
          <w:szCs w:val="24"/>
        </w:rPr>
        <w:t>Mukti Barua, Farhad Hossain, Md. Zohorul Islam and Kamrul Islam.</w:t>
      </w:r>
    </w:p>
    <w:p w:rsidR="00546E9F" w:rsidRDefault="00546E9F" w:rsidP="00546E9F">
      <w:pPr>
        <w:spacing w:after="0" w:line="480" w:lineRule="auto"/>
        <w:rPr>
          <w:rFonts w:ascii="Times New Roman" w:eastAsia="Calibri" w:hAnsi="Times New Roman" w:cs="Times New Roman"/>
          <w:b/>
          <w:sz w:val="24"/>
          <w:szCs w:val="24"/>
        </w:rPr>
      </w:pPr>
      <w:r w:rsidRPr="006F56FB">
        <w:rPr>
          <w:rFonts w:ascii="Times New Roman" w:eastAsia="Calibri" w:hAnsi="Times New Roman" w:cs="Times New Roman"/>
          <w:b/>
          <w:sz w:val="24"/>
          <w:szCs w:val="24"/>
        </w:rPr>
        <w:t>No. of figures: 6</w:t>
      </w:r>
    </w:p>
    <w:p w:rsidR="00546E9F" w:rsidRPr="006F56FB" w:rsidRDefault="00546E9F" w:rsidP="00546E9F">
      <w:pPr>
        <w:spacing w:after="0" w:line="480" w:lineRule="auto"/>
        <w:rPr>
          <w:rFonts w:ascii="Times New Roman" w:hAnsi="Times New Roman" w:cs="Times New Roman"/>
          <w:b/>
          <w:sz w:val="24"/>
          <w:szCs w:val="24"/>
        </w:rPr>
      </w:pPr>
    </w:p>
    <w:p w:rsidR="00546E9F" w:rsidRPr="006F56FB" w:rsidRDefault="00546E9F" w:rsidP="00546E9F">
      <w:pPr>
        <w:spacing w:after="0" w:line="480" w:lineRule="auto"/>
        <w:rPr>
          <w:rFonts w:ascii="Times New Roman" w:hAnsi="Times New Roman" w:cs="Times New Roman"/>
          <w:b/>
          <w:sz w:val="24"/>
          <w:szCs w:val="24"/>
        </w:rPr>
      </w:pPr>
      <w:r w:rsidRPr="006F56FB">
        <w:rPr>
          <w:rFonts w:ascii="Times New Roman" w:hAnsi="Times New Roman" w:cs="Times New Roman"/>
          <w:b/>
          <w:sz w:val="24"/>
          <w:szCs w:val="24"/>
        </w:rPr>
        <w:t>Addresses:</w:t>
      </w:r>
    </w:p>
    <w:p w:rsidR="00546E9F" w:rsidRDefault="00546E9F" w:rsidP="00546E9F">
      <w:pPr>
        <w:spacing w:after="0" w:line="480" w:lineRule="auto"/>
        <w:rPr>
          <w:rFonts w:ascii="Times New Roman" w:hAnsi="Times New Roman" w:cs="Times New Roman"/>
          <w:spacing w:val="4"/>
          <w:sz w:val="24"/>
          <w:szCs w:val="24"/>
        </w:rPr>
      </w:pPr>
      <w:r w:rsidRPr="006F56FB">
        <w:rPr>
          <w:rFonts w:ascii="Times New Roman" w:hAnsi="Times New Roman" w:cs="Times New Roman"/>
          <w:b/>
          <w:spacing w:val="4"/>
          <w:sz w:val="24"/>
          <w:szCs w:val="24"/>
        </w:rPr>
        <w:t xml:space="preserve">Mukti Barua, </w:t>
      </w:r>
      <w:r w:rsidRPr="006F56FB">
        <w:rPr>
          <w:rFonts w:ascii="Times New Roman" w:hAnsi="Times New Roman" w:cs="Times New Roman"/>
          <w:spacing w:val="4"/>
          <w:sz w:val="24"/>
          <w:szCs w:val="24"/>
        </w:rPr>
        <w:t xml:space="preserve">Masters Fellow (Animal Science), Department of Animal Science and Animal Nutrition, CVASU. e-mail: </w:t>
      </w:r>
      <w:hyperlink r:id="rId8" w:history="1">
        <w:r w:rsidRPr="006F56FB">
          <w:rPr>
            <w:rStyle w:val="Hyperlink"/>
            <w:rFonts w:ascii="Times New Roman" w:hAnsi="Times New Roman" w:cs="Times New Roman"/>
            <w:spacing w:val="4"/>
            <w:sz w:val="24"/>
            <w:szCs w:val="24"/>
          </w:rPr>
          <w:t>mukti.barua@yahoo.com</w:t>
        </w:r>
      </w:hyperlink>
      <w:r w:rsidRPr="006F56FB">
        <w:rPr>
          <w:rFonts w:ascii="Times New Roman" w:hAnsi="Times New Roman" w:cs="Times New Roman"/>
          <w:spacing w:val="4"/>
          <w:sz w:val="24"/>
          <w:szCs w:val="24"/>
        </w:rPr>
        <w:t>, Mobile: +8801846335679.</w:t>
      </w:r>
    </w:p>
    <w:p w:rsidR="00546E9F" w:rsidRPr="006F56FB" w:rsidRDefault="00546E9F" w:rsidP="00546E9F">
      <w:pPr>
        <w:spacing w:after="0" w:line="480" w:lineRule="auto"/>
        <w:rPr>
          <w:rFonts w:ascii="Times New Roman" w:hAnsi="Times New Roman" w:cs="Times New Roman"/>
          <w:sz w:val="24"/>
          <w:szCs w:val="24"/>
        </w:rPr>
      </w:pPr>
    </w:p>
    <w:p w:rsidR="00546E9F" w:rsidRDefault="00546E9F" w:rsidP="00546E9F">
      <w:pPr>
        <w:autoSpaceDE w:val="0"/>
        <w:autoSpaceDN w:val="0"/>
        <w:adjustRightInd w:val="0"/>
        <w:spacing w:after="0" w:line="480" w:lineRule="auto"/>
        <w:rPr>
          <w:rFonts w:ascii="Times New Roman" w:hAnsi="Times New Roman" w:cs="Times New Roman"/>
          <w:sz w:val="24"/>
          <w:szCs w:val="24"/>
        </w:rPr>
      </w:pPr>
      <w:r w:rsidRPr="006F56FB">
        <w:rPr>
          <w:rFonts w:ascii="Times New Roman" w:hAnsi="Times New Roman" w:cs="Times New Roman"/>
          <w:b/>
          <w:sz w:val="24"/>
          <w:szCs w:val="24"/>
        </w:rPr>
        <w:t>Farhad Hossain</w:t>
      </w:r>
      <w:r w:rsidRPr="006F56FB">
        <w:rPr>
          <w:rFonts w:ascii="Times New Roman" w:hAnsi="Times New Roman" w:cs="Times New Roman"/>
          <w:sz w:val="24"/>
          <w:szCs w:val="24"/>
        </w:rPr>
        <w:t xml:space="preserve">, </w:t>
      </w:r>
      <w:r w:rsidRPr="006F56FB">
        <w:rPr>
          <w:rFonts w:ascii="Times New Roman" w:hAnsi="Times New Roman" w:cs="Times New Roman"/>
          <w:bCs/>
          <w:sz w:val="24"/>
          <w:szCs w:val="24"/>
        </w:rPr>
        <w:t xml:space="preserve">Assistant Director, District Artificial Insemination (AI) centre, Chittagong. E-mail: </w:t>
      </w:r>
      <w:hyperlink r:id="rId9" w:history="1">
        <w:r w:rsidRPr="006F56FB">
          <w:rPr>
            <w:rStyle w:val="Hyperlink"/>
            <w:rFonts w:ascii="Times New Roman" w:hAnsi="Times New Roman" w:cs="Times New Roman"/>
            <w:sz w:val="24"/>
            <w:szCs w:val="24"/>
          </w:rPr>
          <w:t>kresearch13@gmail.com</w:t>
        </w:r>
      </w:hyperlink>
    </w:p>
    <w:p w:rsidR="00546E9F" w:rsidRPr="006F56FB" w:rsidRDefault="00546E9F" w:rsidP="00546E9F">
      <w:pPr>
        <w:autoSpaceDE w:val="0"/>
        <w:autoSpaceDN w:val="0"/>
        <w:adjustRightInd w:val="0"/>
        <w:spacing w:after="0" w:line="480" w:lineRule="auto"/>
        <w:rPr>
          <w:rFonts w:ascii="Times New Roman" w:hAnsi="Times New Roman" w:cs="Times New Roman"/>
          <w:sz w:val="24"/>
          <w:szCs w:val="24"/>
        </w:rPr>
      </w:pPr>
    </w:p>
    <w:p w:rsidR="00546E9F" w:rsidRDefault="00546E9F" w:rsidP="00546E9F">
      <w:pPr>
        <w:autoSpaceDE w:val="0"/>
        <w:autoSpaceDN w:val="0"/>
        <w:adjustRightInd w:val="0"/>
        <w:spacing w:after="0" w:line="480" w:lineRule="auto"/>
        <w:rPr>
          <w:rFonts w:ascii="Times New Roman" w:hAnsi="Times New Roman" w:cs="Times New Roman"/>
          <w:sz w:val="24"/>
          <w:szCs w:val="24"/>
        </w:rPr>
      </w:pPr>
      <w:r w:rsidRPr="006F56FB">
        <w:rPr>
          <w:rFonts w:ascii="Times New Roman" w:hAnsi="Times New Roman" w:cs="Times New Roman"/>
          <w:b/>
          <w:sz w:val="24"/>
          <w:szCs w:val="24"/>
        </w:rPr>
        <w:t xml:space="preserve">Md. Zohorul Islam, </w:t>
      </w:r>
      <w:r w:rsidRPr="006F56FB">
        <w:rPr>
          <w:rFonts w:ascii="Times New Roman" w:hAnsi="Times New Roman" w:cs="Times New Roman"/>
          <w:sz w:val="24"/>
          <w:szCs w:val="24"/>
        </w:rPr>
        <w:t xml:space="preserve">Lecturer, Department of Microbiology, FVM, CVASU, e-mail: </w:t>
      </w:r>
      <w:hyperlink r:id="rId10" w:history="1">
        <w:r w:rsidRPr="00920206">
          <w:rPr>
            <w:rStyle w:val="Hyperlink"/>
            <w:rFonts w:ascii="Times New Roman" w:hAnsi="Times New Roman" w:cs="Times New Roman"/>
            <w:sz w:val="24"/>
            <w:szCs w:val="24"/>
          </w:rPr>
          <w:t>zahir_vet@yahoo.com</w:t>
        </w:r>
      </w:hyperlink>
    </w:p>
    <w:p w:rsidR="00546E9F" w:rsidRPr="006F56FB" w:rsidRDefault="00546E9F" w:rsidP="00546E9F">
      <w:pPr>
        <w:autoSpaceDE w:val="0"/>
        <w:autoSpaceDN w:val="0"/>
        <w:adjustRightInd w:val="0"/>
        <w:spacing w:after="0" w:line="480" w:lineRule="auto"/>
        <w:rPr>
          <w:rFonts w:ascii="Times New Roman" w:hAnsi="Times New Roman" w:cs="Times New Roman"/>
          <w:b/>
          <w:sz w:val="24"/>
          <w:szCs w:val="24"/>
        </w:rPr>
      </w:pPr>
    </w:p>
    <w:p w:rsidR="00546E9F" w:rsidRDefault="00546E9F" w:rsidP="00546E9F">
      <w:pPr>
        <w:spacing w:after="0" w:line="480" w:lineRule="auto"/>
        <w:rPr>
          <w:rFonts w:ascii="Times New Roman" w:hAnsi="Times New Roman" w:cs="Times New Roman"/>
          <w:spacing w:val="4"/>
          <w:sz w:val="24"/>
          <w:szCs w:val="24"/>
        </w:rPr>
      </w:pPr>
      <w:r w:rsidRPr="006F56FB">
        <w:rPr>
          <w:rFonts w:ascii="Times New Roman" w:hAnsi="Times New Roman" w:cs="Times New Roman"/>
          <w:b/>
          <w:sz w:val="24"/>
          <w:szCs w:val="24"/>
        </w:rPr>
        <w:t xml:space="preserve">Kamrul Islam, </w:t>
      </w:r>
      <w:r w:rsidRPr="006F56FB">
        <w:rPr>
          <w:rFonts w:ascii="Times New Roman" w:hAnsi="Times New Roman" w:cs="Times New Roman"/>
          <w:sz w:val="24"/>
          <w:szCs w:val="24"/>
        </w:rPr>
        <w:t xml:space="preserve">Masters Fellow (Microbiology), Department of Microbiology, FVM, CVASU. </w:t>
      </w:r>
      <w:r w:rsidRPr="006F56FB">
        <w:rPr>
          <w:rFonts w:ascii="Times New Roman" w:hAnsi="Times New Roman" w:cs="Times New Roman"/>
          <w:bCs/>
          <w:sz w:val="24"/>
          <w:szCs w:val="24"/>
        </w:rPr>
        <w:t xml:space="preserve">e-mail: </w:t>
      </w:r>
      <w:hyperlink r:id="rId11" w:history="1">
        <w:r w:rsidRPr="006F56FB">
          <w:rPr>
            <w:rStyle w:val="Hyperlink"/>
            <w:rFonts w:ascii="Times New Roman" w:hAnsi="Times New Roman" w:cs="Times New Roman"/>
            <w:spacing w:val="4"/>
            <w:sz w:val="24"/>
            <w:szCs w:val="24"/>
          </w:rPr>
          <w:t>kamruldvm13@gmail.com</w:t>
        </w:r>
      </w:hyperlink>
      <w:r w:rsidRPr="006F56FB">
        <w:rPr>
          <w:rFonts w:ascii="Times New Roman" w:hAnsi="Times New Roman" w:cs="Times New Roman"/>
          <w:spacing w:val="4"/>
          <w:sz w:val="24"/>
          <w:szCs w:val="24"/>
        </w:rPr>
        <w:t>, Mobile: +8801813142500.</w:t>
      </w:r>
    </w:p>
    <w:p w:rsidR="00546E9F" w:rsidRPr="00546E9F" w:rsidRDefault="00546E9F" w:rsidP="00546E9F">
      <w:pPr>
        <w:spacing w:after="0" w:line="480" w:lineRule="auto"/>
        <w:rPr>
          <w:rFonts w:ascii="Times New Roman" w:hAnsi="Times New Roman" w:cs="Times New Roman"/>
          <w:spacing w:val="4"/>
          <w:sz w:val="24"/>
          <w:szCs w:val="24"/>
        </w:rPr>
      </w:pPr>
    </w:p>
    <w:p w:rsidR="00546E9F" w:rsidRPr="006F56FB" w:rsidRDefault="00546E9F" w:rsidP="00546E9F">
      <w:pPr>
        <w:spacing w:line="480" w:lineRule="auto"/>
        <w:rPr>
          <w:rFonts w:ascii="Times New Roman" w:hAnsi="Times New Roman" w:cs="Times New Roman"/>
          <w:b/>
          <w:sz w:val="24"/>
          <w:szCs w:val="24"/>
        </w:rPr>
      </w:pPr>
      <w:r w:rsidRPr="006F56FB">
        <w:rPr>
          <w:rFonts w:ascii="Times New Roman" w:hAnsi="Times New Roman" w:cs="Times New Roman"/>
          <w:b/>
          <w:sz w:val="24"/>
          <w:szCs w:val="24"/>
        </w:rPr>
        <w:lastRenderedPageBreak/>
        <w:t>Title: Schistosomus reflexus syndrome: A congenital defect in ruminants and it’s management through caesarean section in dairy cow</w:t>
      </w:r>
    </w:p>
    <w:p w:rsidR="00546E9F" w:rsidRPr="006F56FB" w:rsidRDefault="00546E9F" w:rsidP="00546E9F">
      <w:pPr>
        <w:spacing w:after="0" w:line="480" w:lineRule="auto"/>
        <w:rPr>
          <w:rFonts w:ascii="Times New Roman" w:hAnsi="Times New Roman" w:cs="Times New Roman"/>
          <w:sz w:val="24"/>
          <w:szCs w:val="24"/>
        </w:rPr>
      </w:pPr>
      <w:r w:rsidRPr="006F56FB">
        <w:rPr>
          <w:rFonts w:ascii="Times New Roman" w:hAnsi="Times New Roman" w:cs="Times New Roman"/>
          <w:sz w:val="24"/>
          <w:szCs w:val="24"/>
        </w:rPr>
        <w:t>Mukti Barua</w:t>
      </w:r>
      <w:r w:rsidRPr="006F56FB">
        <w:rPr>
          <w:rFonts w:ascii="Times New Roman" w:hAnsi="Times New Roman" w:cs="Times New Roman"/>
          <w:sz w:val="24"/>
          <w:szCs w:val="24"/>
          <w:vertAlign w:val="superscript"/>
        </w:rPr>
        <w:t>3</w:t>
      </w:r>
      <w:r w:rsidRPr="006F56FB">
        <w:rPr>
          <w:rFonts w:ascii="Times New Roman" w:hAnsi="Times New Roman" w:cs="Times New Roman"/>
          <w:sz w:val="24"/>
          <w:szCs w:val="24"/>
        </w:rPr>
        <w:t>, Farhad Hossain</w:t>
      </w:r>
      <w:r w:rsidRPr="006F56FB">
        <w:rPr>
          <w:rFonts w:ascii="Times New Roman" w:hAnsi="Times New Roman" w:cs="Times New Roman"/>
          <w:sz w:val="24"/>
          <w:szCs w:val="24"/>
          <w:vertAlign w:val="superscript"/>
        </w:rPr>
        <w:t>2</w:t>
      </w:r>
      <w:r w:rsidRPr="006F56FB">
        <w:rPr>
          <w:rFonts w:ascii="Times New Roman" w:hAnsi="Times New Roman" w:cs="Times New Roman"/>
          <w:sz w:val="24"/>
          <w:szCs w:val="24"/>
        </w:rPr>
        <w:t>, Md. Zohorul Islam</w:t>
      </w:r>
      <w:r w:rsidRPr="006F56FB">
        <w:rPr>
          <w:rFonts w:ascii="Times New Roman" w:hAnsi="Times New Roman" w:cs="Times New Roman"/>
          <w:sz w:val="24"/>
          <w:szCs w:val="24"/>
          <w:vertAlign w:val="superscript"/>
        </w:rPr>
        <w:t>1</w:t>
      </w:r>
      <w:r w:rsidRPr="006F56FB">
        <w:rPr>
          <w:rFonts w:ascii="Times New Roman" w:hAnsi="Times New Roman" w:cs="Times New Roman"/>
          <w:sz w:val="24"/>
          <w:szCs w:val="24"/>
        </w:rPr>
        <w:t xml:space="preserve"> and Kamrul Islam</w:t>
      </w:r>
      <w:r w:rsidRPr="006F56FB">
        <w:rPr>
          <w:rFonts w:ascii="Times New Roman" w:hAnsi="Times New Roman" w:cs="Times New Roman"/>
          <w:sz w:val="24"/>
          <w:szCs w:val="24"/>
          <w:vertAlign w:val="superscript"/>
        </w:rPr>
        <w:t>1</w:t>
      </w:r>
      <w:r w:rsidRPr="006F56FB">
        <w:rPr>
          <w:rFonts w:ascii="Times New Roman" w:hAnsi="Times New Roman" w:cs="Times New Roman"/>
          <w:sz w:val="24"/>
          <w:szCs w:val="24"/>
        </w:rPr>
        <w:t>.</w:t>
      </w:r>
    </w:p>
    <w:p w:rsidR="00546E9F" w:rsidRPr="006F56FB" w:rsidRDefault="00546E9F" w:rsidP="00546E9F">
      <w:pPr>
        <w:spacing w:after="0" w:line="480" w:lineRule="auto"/>
        <w:rPr>
          <w:rFonts w:ascii="Times New Roman" w:hAnsi="Times New Roman" w:cs="Times New Roman"/>
          <w:sz w:val="24"/>
          <w:szCs w:val="24"/>
        </w:rPr>
      </w:pPr>
    </w:p>
    <w:p w:rsidR="00546E9F" w:rsidRPr="006F56FB" w:rsidRDefault="00546E9F" w:rsidP="00546E9F">
      <w:pPr>
        <w:spacing w:after="0" w:line="480" w:lineRule="auto"/>
        <w:rPr>
          <w:rFonts w:ascii="Times New Roman" w:hAnsi="Times New Roman" w:cs="Times New Roman"/>
          <w:sz w:val="24"/>
          <w:szCs w:val="24"/>
        </w:rPr>
      </w:pPr>
      <w:r w:rsidRPr="006F56FB">
        <w:rPr>
          <w:rFonts w:ascii="Times New Roman" w:hAnsi="Times New Roman" w:cs="Times New Roman"/>
          <w:sz w:val="24"/>
          <w:szCs w:val="24"/>
          <w:vertAlign w:val="superscript"/>
        </w:rPr>
        <w:t>1</w:t>
      </w:r>
      <w:r w:rsidRPr="006F56FB">
        <w:rPr>
          <w:rFonts w:ascii="Times New Roman" w:hAnsi="Times New Roman" w:cs="Times New Roman"/>
          <w:sz w:val="24"/>
          <w:szCs w:val="24"/>
        </w:rPr>
        <w:t xml:space="preserve">Department of Microbiology, </w:t>
      </w:r>
      <w:r w:rsidRPr="006F56FB">
        <w:rPr>
          <w:rFonts w:ascii="Times New Roman" w:hAnsi="Times New Roman" w:cs="Times New Roman"/>
          <w:sz w:val="24"/>
          <w:szCs w:val="24"/>
          <w:vertAlign w:val="superscript"/>
        </w:rPr>
        <w:t>3</w:t>
      </w:r>
      <w:r w:rsidRPr="006F56FB">
        <w:rPr>
          <w:rFonts w:ascii="Times New Roman" w:hAnsi="Times New Roman" w:cs="Times New Roman"/>
          <w:sz w:val="24"/>
          <w:szCs w:val="24"/>
        </w:rPr>
        <w:t xml:space="preserve">Department of Animal Science and Animal Nutrition, Faculty of Veterinary Medicine, Chittagong Veterinary and Animal Sciences University (CVASU), </w:t>
      </w:r>
      <w:r w:rsidRPr="006F56FB">
        <w:rPr>
          <w:rFonts w:ascii="Times New Roman" w:hAnsi="Times New Roman" w:cs="Times New Roman"/>
          <w:bCs/>
          <w:sz w:val="24"/>
          <w:szCs w:val="24"/>
        </w:rPr>
        <w:t>District Artificial Insemination (AI) centre</w:t>
      </w:r>
      <w:r w:rsidRPr="006F56FB">
        <w:rPr>
          <w:rFonts w:ascii="Times New Roman" w:hAnsi="Times New Roman" w:cs="Times New Roman"/>
          <w:bCs/>
          <w:sz w:val="24"/>
          <w:szCs w:val="24"/>
          <w:vertAlign w:val="superscript"/>
        </w:rPr>
        <w:t>2</w:t>
      </w:r>
      <w:r w:rsidRPr="006F56FB">
        <w:rPr>
          <w:rFonts w:ascii="Times New Roman" w:hAnsi="Times New Roman" w:cs="Times New Roman"/>
          <w:bCs/>
          <w:sz w:val="24"/>
          <w:szCs w:val="24"/>
        </w:rPr>
        <w:t xml:space="preserve">, </w:t>
      </w:r>
      <w:r w:rsidRPr="006F56FB">
        <w:rPr>
          <w:rFonts w:ascii="Times New Roman" w:hAnsi="Times New Roman" w:cs="Times New Roman"/>
          <w:sz w:val="24"/>
          <w:szCs w:val="24"/>
        </w:rPr>
        <w:t xml:space="preserve">Chittagong, Bangladesh </w:t>
      </w:r>
    </w:p>
    <w:p w:rsidR="00546E9F" w:rsidRPr="006F56FB" w:rsidRDefault="00546E9F" w:rsidP="00546E9F">
      <w:pPr>
        <w:spacing w:after="0" w:line="480" w:lineRule="auto"/>
        <w:rPr>
          <w:rFonts w:ascii="Times New Roman" w:hAnsi="Times New Roman" w:cs="Times New Roman"/>
          <w:sz w:val="24"/>
          <w:szCs w:val="24"/>
        </w:rPr>
      </w:pPr>
    </w:p>
    <w:p w:rsidR="00546E9F" w:rsidRPr="006F56FB" w:rsidRDefault="00546E9F" w:rsidP="00546E9F">
      <w:pPr>
        <w:spacing w:after="0" w:line="480" w:lineRule="auto"/>
        <w:rPr>
          <w:rFonts w:ascii="Times New Roman" w:hAnsi="Times New Roman" w:cs="Times New Roman"/>
          <w:sz w:val="24"/>
          <w:szCs w:val="24"/>
        </w:rPr>
      </w:pPr>
      <w:r w:rsidRPr="006F56FB">
        <w:rPr>
          <w:rFonts w:ascii="Times New Roman" w:hAnsi="Times New Roman" w:cs="Times New Roman"/>
          <w:b/>
          <w:sz w:val="24"/>
          <w:szCs w:val="24"/>
        </w:rPr>
        <w:t>*Corresponding Author:</w:t>
      </w:r>
    </w:p>
    <w:p w:rsidR="00546E9F" w:rsidRPr="006F56FB" w:rsidRDefault="00546E9F" w:rsidP="00546E9F">
      <w:pPr>
        <w:spacing w:after="0" w:line="480" w:lineRule="auto"/>
        <w:rPr>
          <w:rFonts w:ascii="Times New Roman" w:hAnsi="Times New Roman" w:cs="Times New Roman"/>
          <w:spacing w:val="4"/>
          <w:sz w:val="24"/>
          <w:szCs w:val="24"/>
        </w:rPr>
      </w:pPr>
      <w:r w:rsidRPr="006F56FB">
        <w:rPr>
          <w:rFonts w:ascii="Times New Roman" w:hAnsi="Times New Roman" w:cs="Times New Roman"/>
          <w:b/>
          <w:sz w:val="24"/>
          <w:szCs w:val="24"/>
        </w:rPr>
        <w:t xml:space="preserve">Kamrul Islam, </w:t>
      </w:r>
      <w:r w:rsidRPr="006F56FB">
        <w:rPr>
          <w:rFonts w:ascii="Times New Roman" w:hAnsi="Times New Roman" w:cs="Times New Roman"/>
          <w:sz w:val="24"/>
          <w:szCs w:val="24"/>
        </w:rPr>
        <w:t xml:space="preserve">Masters Fellow (Microbiology), Department of Microbiology, FVM, CVASU. </w:t>
      </w:r>
      <w:r w:rsidRPr="006F56FB">
        <w:rPr>
          <w:rFonts w:ascii="Times New Roman" w:hAnsi="Times New Roman" w:cs="Times New Roman"/>
          <w:bCs/>
          <w:sz w:val="24"/>
          <w:szCs w:val="24"/>
        </w:rPr>
        <w:t xml:space="preserve">e-mail: </w:t>
      </w:r>
      <w:hyperlink r:id="rId12" w:history="1">
        <w:r w:rsidRPr="006F56FB">
          <w:rPr>
            <w:rStyle w:val="Hyperlink"/>
            <w:rFonts w:ascii="Times New Roman" w:hAnsi="Times New Roman" w:cs="Times New Roman"/>
            <w:spacing w:val="4"/>
            <w:sz w:val="24"/>
            <w:szCs w:val="24"/>
          </w:rPr>
          <w:t>kamruldvm13@gmail.com</w:t>
        </w:r>
      </w:hyperlink>
      <w:r w:rsidRPr="006F56FB">
        <w:rPr>
          <w:rFonts w:ascii="Times New Roman" w:hAnsi="Times New Roman" w:cs="Times New Roman"/>
          <w:spacing w:val="4"/>
          <w:sz w:val="24"/>
          <w:szCs w:val="24"/>
        </w:rPr>
        <w:t>, Mobile: +8801813142500.</w:t>
      </w:r>
    </w:p>
    <w:p w:rsidR="00546E9F" w:rsidRPr="006F56FB" w:rsidRDefault="00546E9F" w:rsidP="00546E9F">
      <w:pPr>
        <w:autoSpaceDE w:val="0"/>
        <w:autoSpaceDN w:val="0"/>
        <w:adjustRightInd w:val="0"/>
        <w:spacing w:after="0" w:line="480" w:lineRule="auto"/>
        <w:rPr>
          <w:rFonts w:ascii="Times New Roman" w:hAnsi="Times New Roman" w:cs="Times New Roman"/>
          <w:sz w:val="24"/>
          <w:szCs w:val="24"/>
        </w:rPr>
      </w:pPr>
      <w:r w:rsidRPr="006F56FB">
        <w:rPr>
          <w:rFonts w:ascii="Times New Roman" w:hAnsi="Times New Roman" w:cs="Times New Roman"/>
          <w:b/>
          <w:sz w:val="24"/>
          <w:szCs w:val="24"/>
        </w:rPr>
        <w:t xml:space="preserve">Abstract </w:t>
      </w:r>
      <w:r w:rsidRPr="006F56FB">
        <w:rPr>
          <w:rFonts w:ascii="Times New Roman" w:hAnsi="Times New Roman" w:cs="Times New Roman"/>
          <w:sz w:val="24"/>
          <w:szCs w:val="24"/>
        </w:rPr>
        <w:t>:</w:t>
      </w:r>
    </w:p>
    <w:p w:rsidR="00546E9F" w:rsidRPr="006F56FB" w:rsidRDefault="00546E9F" w:rsidP="00546E9F">
      <w:pPr>
        <w:autoSpaceDE w:val="0"/>
        <w:autoSpaceDN w:val="0"/>
        <w:adjustRightInd w:val="0"/>
        <w:spacing w:after="0" w:line="480" w:lineRule="auto"/>
        <w:rPr>
          <w:rFonts w:ascii="Times New Roman" w:hAnsi="Times New Roman" w:cs="Times New Roman"/>
          <w:sz w:val="24"/>
          <w:szCs w:val="24"/>
        </w:rPr>
      </w:pPr>
      <w:r w:rsidRPr="006F56FB">
        <w:rPr>
          <w:rFonts w:ascii="Times New Roman" w:hAnsi="Times New Roman" w:cs="Times New Roman"/>
          <w:sz w:val="24"/>
          <w:szCs w:val="24"/>
        </w:rPr>
        <w:t>A crossbred dairy fetus exhibiting congenital anomalies and meeting the criteria for being considered as a case of atypical schistosomus reflexus (SR) is described. Schistosomus reflexus (SR) is a rare and fatal congenital disorder. Primarily observed in ruminants, its defining features include spinal inversion, exposure of the abdominal viscera because of a fissure of the ventral abdominal wall, limb ankylosis, positioning of the limbs adjacent to the skull. Delivery of SR was achieved by caesarean section through an expert team and finally the cow was recovered after a continuous treatment regimen.  This is probably the first case of atypical SR reported in dairy cow at Chittagong city of Bangladesh.</w:t>
      </w:r>
    </w:p>
    <w:p w:rsidR="00546E9F" w:rsidRPr="006F56FB" w:rsidRDefault="00546E9F" w:rsidP="00546E9F">
      <w:pPr>
        <w:spacing w:line="480" w:lineRule="auto"/>
        <w:rPr>
          <w:rFonts w:ascii="Times New Roman" w:hAnsi="Times New Roman" w:cs="Times New Roman"/>
          <w:sz w:val="24"/>
          <w:szCs w:val="24"/>
        </w:rPr>
      </w:pPr>
    </w:p>
    <w:p w:rsidR="00546E9F" w:rsidRPr="00546E9F" w:rsidRDefault="00546E9F" w:rsidP="00546E9F">
      <w:pPr>
        <w:autoSpaceDE w:val="0"/>
        <w:autoSpaceDN w:val="0"/>
        <w:adjustRightInd w:val="0"/>
        <w:spacing w:after="0" w:line="480" w:lineRule="auto"/>
        <w:rPr>
          <w:rFonts w:ascii="Times New Roman" w:hAnsi="Times New Roman" w:cs="Times New Roman"/>
          <w:sz w:val="24"/>
          <w:szCs w:val="24"/>
        </w:rPr>
      </w:pPr>
      <w:r w:rsidRPr="006F56FB">
        <w:rPr>
          <w:rFonts w:ascii="Times New Roman" w:hAnsi="Times New Roman" w:cs="Times New Roman"/>
          <w:b/>
          <w:sz w:val="24"/>
          <w:szCs w:val="24"/>
        </w:rPr>
        <w:t>Key words:</w:t>
      </w:r>
      <w:r w:rsidRPr="006F56FB">
        <w:rPr>
          <w:rFonts w:ascii="Times New Roman" w:hAnsi="Times New Roman" w:cs="Times New Roman"/>
          <w:sz w:val="24"/>
          <w:szCs w:val="24"/>
        </w:rPr>
        <w:t xml:space="preserve"> Schistosomus reflexus, caesarean section, crossbred dairy cow, dystocia, spinal inversion, limb ankylosis.</w:t>
      </w:r>
    </w:p>
    <w:p w:rsidR="00FC197E" w:rsidRPr="00FC197E" w:rsidRDefault="003F702B" w:rsidP="000F2AA2">
      <w:pPr>
        <w:spacing w:line="480" w:lineRule="auto"/>
        <w:rPr>
          <w:rFonts w:ascii="Times New Roman" w:hAnsi="Times New Roman" w:cs="Times New Roman"/>
          <w:sz w:val="24"/>
          <w:szCs w:val="24"/>
        </w:rPr>
      </w:pPr>
      <w:r w:rsidRPr="006A100D">
        <w:rPr>
          <w:rFonts w:ascii="Times New Roman" w:hAnsi="Times New Roman" w:cs="Times New Roman"/>
          <w:sz w:val="24"/>
          <w:szCs w:val="24"/>
        </w:rPr>
        <w:lastRenderedPageBreak/>
        <w:t>Schistosomus reflexus (SR) is a major congenital fatal anomalies primarily observed in ruminants. However, dystocia due to this monster is comparatively ordinary in Large ruminants like cattle an</w:t>
      </w:r>
      <w:r w:rsidR="009F1680">
        <w:rPr>
          <w:rFonts w:ascii="Times New Roman" w:hAnsi="Times New Roman" w:cs="Times New Roman"/>
          <w:sz w:val="24"/>
          <w:szCs w:val="24"/>
        </w:rPr>
        <w:t>d buffalo than small ruminants (</w:t>
      </w:r>
      <w:r w:rsidR="009F1680" w:rsidRPr="009F1680">
        <w:rPr>
          <w:rFonts w:ascii="Times New Roman" w:hAnsi="Times New Roman" w:cs="Times New Roman"/>
          <w:sz w:val="24"/>
          <w:szCs w:val="24"/>
        </w:rPr>
        <w:t>Suthar</w:t>
      </w:r>
      <w:r w:rsidR="009F1680">
        <w:rPr>
          <w:rFonts w:ascii="Times New Roman" w:hAnsi="Times New Roman" w:cs="Times New Roman"/>
          <w:sz w:val="24"/>
          <w:szCs w:val="24"/>
        </w:rPr>
        <w:t xml:space="preserve"> et al., 2011). </w:t>
      </w:r>
      <w:r w:rsidRPr="006A100D">
        <w:rPr>
          <w:rFonts w:ascii="Times New Roman" w:hAnsi="Times New Roman" w:cs="Times New Roman"/>
          <w:sz w:val="24"/>
          <w:szCs w:val="24"/>
        </w:rPr>
        <w:t>This congenital anomalies are reported to be encountered during embryonic developmental stage in domestic animals</w:t>
      </w:r>
      <w:r w:rsidR="00FC197E">
        <w:rPr>
          <w:rFonts w:ascii="Times New Roman" w:hAnsi="Times New Roman" w:cs="Times New Roman"/>
          <w:sz w:val="24"/>
          <w:szCs w:val="24"/>
        </w:rPr>
        <w:t xml:space="preserve"> </w:t>
      </w:r>
      <w:r w:rsidR="009F1680" w:rsidRPr="009F1680">
        <w:rPr>
          <w:rFonts w:ascii="Times New Roman" w:hAnsi="Times New Roman" w:cs="Times New Roman"/>
          <w:sz w:val="24"/>
          <w:szCs w:val="24"/>
        </w:rPr>
        <w:t>(</w:t>
      </w:r>
      <w:r w:rsidR="009F1680" w:rsidRPr="009F1680">
        <w:rPr>
          <w:rFonts w:ascii="Times New Roman" w:hAnsi="Times New Roman" w:cs="Times New Roman"/>
          <w:bCs/>
          <w:sz w:val="24"/>
          <w:szCs w:val="24"/>
        </w:rPr>
        <w:t>Özsoy</w:t>
      </w:r>
      <w:r w:rsidR="009F1680" w:rsidRPr="009F1680">
        <w:rPr>
          <w:rFonts w:ascii="Times New Roman" w:hAnsi="Times New Roman" w:cs="Times New Roman"/>
          <w:sz w:val="24"/>
          <w:szCs w:val="24"/>
        </w:rPr>
        <w:t xml:space="preserve"> et al., 2009)</w:t>
      </w:r>
      <w:r w:rsidRPr="009F1680">
        <w:rPr>
          <w:rFonts w:ascii="Times New Roman" w:hAnsi="Times New Roman" w:cs="Times New Roman"/>
          <w:sz w:val="24"/>
          <w:szCs w:val="24"/>
        </w:rPr>
        <w:t>.</w:t>
      </w:r>
      <w:r w:rsidRPr="006A100D">
        <w:rPr>
          <w:rFonts w:ascii="Times New Roman" w:hAnsi="Times New Roman" w:cs="Times New Roman"/>
          <w:sz w:val="24"/>
          <w:szCs w:val="24"/>
        </w:rPr>
        <w:t xml:space="preserve"> Typical SR depicts acute </w:t>
      </w:r>
      <w:r w:rsidR="00555926" w:rsidRPr="006A100D">
        <w:rPr>
          <w:rFonts w:ascii="Times New Roman" w:hAnsi="Times New Roman" w:cs="Times New Roman"/>
          <w:sz w:val="24"/>
          <w:szCs w:val="24"/>
        </w:rPr>
        <w:t>angulations</w:t>
      </w:r>
      <w:r w:rsidRPr="006A100D">
        <w:rPr>
          <w:rFonts w:ascii="Times New Roman" w:hAnsi="Times New Roman" w:cs="Times New Roman"/>
          <w:sz w:val="24"/>
          <w:szCs w:val="24"/>
        </w:rPr>
        <w:t xml:space="preserve"> of spinal column as a consequence the head, limbs and tail are in close proximity resemblin</w:t>
      </w:r>
      <w:r w:rsidR="00555926">
        <w:rPr>
          <w:rFonts w:ascii="Times New Roman" w:hAnsi="Times New Roman" w:cs="Times New Roman"/>
          <w:sz w:val="24"/>
          <w:szCs w:val="24"/>
        </w:rPr>
        <w:t>g a distinctive ventral convex c</w:t>
      </w:r>
      <w:r w:rsidRPr="006A100D">
        <w:rPr>
          <w:rFonts w:ascii="Times New Roman" w:hAnsi="Times New Roman" w:cs="Times New Roman"/>
          <w:sz w:val="24"/>
          <w:szCs w:val="24"/>
        </w:rPr>
        <w:t xml:space="preserve">urvature, limb ankylosis and failure of the closure of all or part of the ventral wall of the faetal body resulting viscera out </w:t>
      </w:r>
      <w:r w:rsidR="009F1680" w:rsidRPr="009F1680">
        <w:rPr>
          <w:rFonts w:ascii="Times New Roman" w:hAnsi="Times New Roman" w:cs="Times New Roman"/>
          <w:sz w:val="24"/>
          <w:szCs w:val="24"/>
        </w:rPr>
        <w:t>(</w:t>
      </w:r>
      <w:r w:rsidR="009F1680" w:rsidRPr="009F1680">
        <w:rPr>
          <w:rFonts w:ascii="Times New Roman" w:hAnsi="Times New Roman" w:cs="Times New Roman"/>
          <w:bCs/>
          <w:iCs/>
          <w:sz w:val="24"/>
          <w:szCs w:val="24"/>
        </w:rPr>
        <w:t>Prasad</w:t>
      </w:r>
      <w:r w:rsidR="009F1680" w:rsidRPr="009F1680">
        <w:rPr>
          <w:rFonts w:ascii="Times New Roman" w:hAnsi="Times New Roman" w:cs="Times New Roman"/>
          <w:sz w:val="24"/>
          <w:szCs w:val="24"/>
        </w:rPr>
        <w:t xml:space="preserve"> et al., 2012)</w:t>
      </w:r>
      <w:r w:rsidRPr="006A100D">
        <w:rPr>
          <w:rFonts w:ascii="Times New Roman" w:hAnsi="Times New Roman" w:cs="Times New Roman"/>
          <w:sz w:val="24"/>
          <w:szCs w:val="24"/>
        </w:rPr>
        <w:t xml:space="preserve">. </w:t>
      </w:r>
      <w:r w:rsidR="00E427BA">
        <w:rPr>
          <w:rFonts w:ascii="Times New Roman" w:hAnsi="Times New Roman" w:cs="Times New Roman"/>
          <w:sz w:val="24"/>
          <w:szCs w:val="24"/>
        </w:rPr>
        <w:t xml:space="preserve"> </w:t>
      </w:r>
      <w:r w:rsidRPr="006A100D">
        <w:rPr>
          <w:rFonts w:ascii="Times New Roman" w:hAnsi="Times New Roman" w:cs="Times New Roman"/>
          <w:sz w:val="24"/>
          <w:szCs w:val="24"/>
        </w:rPr>
        <w:t xml:space="preserve">A three years old crossbred dairy cow </w:t>
      </w:r>
      <w:r w:rsidR="0092265C">
        <w:rPr>
          <w:rFonts w:ascii="Times New Roman" w:hAnsi="Times New Roman" w:cs="Times New Roman"/>
          <w:sz w:val="24"/>
          <w:szCs w:val="24"/>
        </w:rPr>
        <w:t xml:space="preserve">carrying full term was examined. </w:t>
      </w:r>
      <w:r w:rsidRPr="006A100D">
        <w:rPr>
          <w:rFonts w:ascii="Times New Roman" w:hAnsi="Times New Roman" w:cs="Times New Roman"/>
          <w:sz w:val="24"/>
          <w:szCs w:val="24"/>
        </w:rPr>
        <w:t>Animal had history of artificial insemination and for the past 15h was evincing unsuccessful labour pain. Anamnesis revealed no</w:t>
      </w:r>
      <w:r>
        <w:rPr>
          <w:rFonts w:ascii="Times New Roman" w:hAnsi="Times New Roman" w:cs="Times New Roman"/>
          <w:sz w:val="24"/>
          <w:szCs w:val="24"/>
        </w:rPr>
        <w:t xml:space="preserve">rmal rectal temperature (102.5̊ </w:t>
      </w:r>
      <w:r w:rsidRPr="006A100D">
        <w:rPr>
          <w:rFonts w:ascii="Times New Roman" w:hAnsi="Times New Roman" w:cs="Times New Roman"/>
          <w:sz w:val="24"/>
          <w:szCs w:val="24"/>
        </w:rPr>
        <w:t>F) and respiratory rate of about 35/min. Animal was slightly dehydrated and abdominal straining had ceased. Per-vaginal palpation revealed dead fetus in posterior presentation with fully exposed abdominal viscera particularly liver and intestine of fetus. Morphologically, there were ankylosed foetal limbs, angulated lumbar region and abnormal 'S' shaped</w:t>
      </w:r>
      <w:r>
        <w:rPr>
          <w:rFonts w:ascii="Times New Roman" w:hAnsi="Times New Roman" w:cs="Times New Roman"/>
          <w:sz w:val="24"/>
          <w:szCs w:val="24"/>
        </w:rPr>
        <w:t xml:space="preserve"> </w:t>
      </w:r>
      <w:r w:rsidRPr="006A100D">
        <w:rPr>
          <w:rFonts w:ascii="Times New Roman" w:hAnsi="Times New Roman" w:cs="Times New Roman"/>
          <w:sz w:val="24"/>
          <w:szCs w:val="24"/>
        </w:rPr>
        <w:t xml:space="preserve">curve of the thoracic region (Fig.D). The congested abdominal viscera were exposed out of the abdominal cavity. </w:t>
      </w:r>
      <w:r w:rsidR="00A3230C">
        <w:rPr>
          <w:rFonts w:ascii="Times New Roman" w:hAnsi="Times New Roman" w:cs="Times New Roman"/>
          <w:sz w:val="24"/>
          <w:szCs w:val="24"/>
        </w:rPr>
        <w:t>T</w:t>
      </w:r>
      <w:r w:rsidRPr="006A100D">
        <w:rPr>
          <w:rFonts w:ascii="Times New Roman" w:hAnsi="Times New Roman" w:cs="Times New Roman"/>
          <w:sz w:val="24"/>
          <w:szCs w:val="24"/>
        </w:rPr>
        <w:t>o avoid the risk of injury caesarean section followed to manage dystocia due to schistosomus reflexus monster.</w:t>
      </w:r>
      <w:r>
        <w:rPr>
          <w:rFonts w:ascii="Times New Roman" w:hAnsi="Times New Roman" w:cs="Times New Roman"/>
          <w:sz w:val="24"/>
          <w:szCs w:val="24"/>
        </w:rPr>
        <w:t xml:space="preserve"> </w:t>
      </w:r>
      <w:r w:rsidR="00E427BA">
        <w:rPr>
          <w:rFonts w:ascii="Times New Roman" w:hAnsi="Times New Roman" w:cs="Times New Roman"/>
          <w:sz w:val="24"/>
          <w:szCs w:val="24"/>
        </w:rPr>
        <w:t>Following local infiltration (</w:t>
      </w:r>
      <w:r w:rsidRPr="006A100D">
        <w:rPr>
          <w:rFonts w:ascii="Times New Roman" w:hAnsi="Times New Roman" w:cs="Times New Roman"/>
          <w:sz w:val="24"/>
          <w:szCs w:val="24"/>
        </w:rPr>
        <w:t xml:space="preserve">inverted “L” block) of </w:t>
      </w:r>
      <w:r w:rsidR="00A3230C" w:rsidRPr="006A100D">
        <w:rPr>
          <w:rFonts w:ascii="Times New Roman" w:hAnsi="Times New Roman" w:cs="Times New Roman"/>
          <w:sz w:val="24"/>
          <w:szCs w:val="24"/>
        </w:rPr>
        <w:t>anesthetics</w:t>
      </w:r>
      <w:r w:rsidRPr="006A100D">
        <w:rPr>
          <w:rFonts w:ascii="Times New Roman" w:hAnsi="Times New Roman" w:cs="Times New Roman"/>
          <w:sz w:val="24"/>
          <w:szCs w:val="24"/>
        </w:rPr>
        <w:t xml:space="preserve"> as 50</w:t>
      </w:r>
      <w:r w:rsidR="00A3230C">
        <w:rPr>
          <w:rFonts w:ascii="Times New Roman" w:hAnsi="Times New Roman" w:cs="Times New Roman"/>
          <w:sz w:val="24"/>
          <w:szCs w:val="24"/>
        </w:rPr>
        <w:t xml:space="preserve">ml; 2% lignocaine hydrochloride </w:t>
      </w:r>
      <w:r w:rsidRPr="006A100D">
        <w:rPr>
          <w:rFonts w:ascii="Times New Roman" w:hAnsi="Times New Roman" w:cs="Times New Roman"/>
          <w:sz w:val="24"/>
          <w:szCs w:val="24"/>
        </w:rPr>
        <w:t>(Jasocaine</w:t>
      </w:r>
      <w:r w:rsidRPr="006A100D">
        <w:rPr>
          <w:rFonts w:ascii="Times New Roman" w:hAnsi="Times New Roman" w:cs="Times New Roman"/>
          <w:sz w:val="24"/>
          <w:szCs w:val="24"/>
          <w:vertAlign w:val="superscript"/>
        </w:rPr>
        <w:t>®</w:t>
      </w:r>
      <w:r w:rsidRPr="006A100D">
        <w:rPr>
          <w:rFonts w:ascii="Times New Roman" w:hAnsi="Times New Roman" w:cs="Times New Roman"/>
          <w:sz w:val="24"/>
          <w:szCs w:val="24"/>
        </w:rPr>
        <w:t>) in the left flank region, the cow was positioned at standing condition</w:t>
      </w:r>
      <w:r w:rsidR="00DE02C3">
        <w:rPr>
          <w:rFonts w:ascii="Times New Roman" w:hAnsi="Times New Roman" w:cs="Times New Roman"/>
          <w:sz w:val="24"/>
          <w:szCs w:val="24"/>
        </w:rPr>
        <w:t xml:space="preserve"> (Fig. A). In addition to this Diazepam (</w:t>
      </w:r>
      <w:r w:rsidRPr="006A100D">
        <w:rPr>
          <w:rFonts w:ascii="Times New Roman" w:hAnsi="Times New Roman" w:cs="Times New Roman"/>
          <w:sz w:val="24"/>
          <w:szCs w:val="24"/>
        </w:rPr>
        <w:t>Sedil</w:t>
      </w:r>
      <w:r w:rsidRPr="006A100D">
        <w:rPr>
          <w:rFonts w:ascii="Times New Roman" w:hAnsi="Times New Roman" w:cs="Times New Roman"/>
          <w:sz w:val="24"/>
          <w:szCs w:val="24"/>
          <w:vertAlign w:val="superscript"/>
        </w:rPr>
        <w:t>®</w:t>
      </w:r>
      <w:r w:rsidRPr="006A100D">
        <w:rPr>
          <w:rFonts w:ascii="Times New Roman" w:hAnsi="Times New Roman" w:cs="Times New Roman"/>
          <w:sz w:val="24"/>
          <w:szCs w:val="24"/>
        </w:rPr>
        <w:t>)</w:t>
      </w:r>
      <w:r w:rsidR="00DE02C3">
        <w:rPr>
          <w:rFonts w:ascii="Times New Roman" w:hAnsi="Times New Roman" w:cs="Times New Roman"/>
          <w:sz w:val="24"/>
          <w:szCs w:val="24"/>
        </w:rPr>
        <w:t xml:space="preserve"> </w:t>
      </w:r>
      <w:r w:rsidRPr="006A100D">
        <w:rPr>
          <w:rFonts w:ascii="Times New Roman" w:hAnsi="Times New Roman" w:cs="Times New Roman"/>
          <w:sz w:val="24"/>
          <w:szCs w:val="24"/>
        </w:rPr>
        <w:t xml:space="preserve">was given at a dose rate of 0.5 mg/ kg through intravenous route along with cholera saline at the left jugular vein. </w:t>
      </w:r>
      <w:r w:rsidR="00A3230C" w:rsidRPr="006A100D">
        <w:rPr>
          <w:rFonts w:ascii="Times New Roman" w:hAnsi="Times New Roman" w:cs="Times New Roman"/>
          <w:sz w:val="24"/>
          <w:szCs w:val="24"/>
        </w:rPr>
        <w:t>An</w:t>
      </w:r>
      <w:r w:rsidRPr="006A100D">
        <w:rPr>
          <w:rFonts w:ascii="Times New Roman" w:hAnsi="Times New Roman" w:cs="Times New Roman"/>
          <w:sz w:val="24"/>
          <w:szCs w:val="24"/>
        </w:rPr>
        <w:t xml:space="preserve"> 8-10 cm long vertical incision was given in the left flank region</w:t>
      </w:r>
      <w:r w:rsidR="00E427BA">
        <w:rPr>
          <w:rFonts w:ascii="Times New Roman" w:hAnsi="Times New Roman" w:cs="Times New Roman"/>
          <w:sz w:val="24"/>
          <w:szCs w:val="24"/>
        </w:rPr>
        <w:t xml:space="preserve"> </w:t>
      </w:r>
      <w:r w:rsidRPr="006A100D">
        <w:rPr>
          <w:rFonts w:ascii="Times New Roman" w:hAnsi="Times New Roman" w:cs="Times New Roman"/>
          <w:bCs/>
          <w:sz w:val="24"/>
          <w:szCs w:val="24"/>
        </w:rPr>
        <w:t>(Fig. B). At first rumen was exteriorized</w:t>
      </w:r>
      <w:r w:rsidR="00DE02C3">
        <w:rPr>
          <w:rFonts w:ascii="Times New Roman" w:hAnsi="Times New Roman" w:cs="Times New Roman"/>
          <w:bCs/>
          <w:sz w:val="24"/>
          <w:szCs w:val="24"/>
        </w:rPr>
        <w:t xml:space="preserve"> and </w:t>
      </w:r>
      <w:r w:rsidRPr="006A100D">
        <w:rPr>
          <w:rFonts w:ascii="Times New Roman" w:hAnsi="Times New Roman" w:cs="Times New Roman"/>
          <w:bCs/>
          <w:sz w:val="24"/>
          <w:szCs w:val="24"/>
        </w:rPr>
        <w:t xml:space="preserve"> pushed with pressure. Then uterus was explored &amp; incision was </w:t>
      </w:r>
      <w:r w:rsidRPr="006A100D">
        <w:rPr>
          <w:rFonts w:ascii="Times New Roman" w:hAnsi="Times New Roman" w:cs="Times New Roman"/>
          <w:bCs/>
          <w:sz w:val="24"/>
          <w:szCs w:val="24"/>
        </w:rPr>
        <w:lastRenderedPageBreak/>
        <w:t xml:space="preserve">given in the horn of uterus. When the fetus was palpated a fore limb &amp; a hind limb were found together but all limbs &amp; the head were held closely in same direction &amp; it was difficult to expel the fetus. The dead fetus turned out by holding 2 limbs along with head. </w:t>
      </w:r>
      <w:r w:rsidR="00E427BA">
        <w:rPr>
          <w:rFonts w:ascii="Times New Roman" w:hAnsi="Times New Roman" w:cs="Times New Roman"/>
          <w:bCs/>
          <w:sz w:val="24"/>
          <w:szCs w:val="24"/>
        </w:rPr>
        <w:t xml:space="preserve">The organs were </w:t>
      </w:r>
      <w:r w:rsidRPr="006A100D">
        <w:rPr>
          <w:rFonts w:ascii="Times New Roman" w:hAnsi="Times New Roman" w:cs="Times New Roman"/>
          <w:bCs/>
          <w:sz w:val="24"/>
          <w:szCs w:val="24"/>
        </w:rPr>
        <w:t>sutured through the following patterns like uterine wall through Lembert followed by Czerny, Peritoneum and Muscles sutured by Simple continuous interlock and Skin through Cross-mattress suture pattern (Fig. C). Dam recovered uneventfully following treatment with normal saline ( 5000cc) by i/v route and seven days treatment with antibiotic ( Streptopenicillin, 20cc daily), anti-inflammatory (ketoprofen, 10cc daily) and anti-histaminic ( Pheneramine meleate, 10cc daily) through i/m route. Neobactrin ointment applied at the sutured area daily until complete healing (Fig. E+F).</w:t>
      </w:r>
      <w:r w:rsidR="00FC197E">
        <w:rPr>
          <w:rFonts w:ascii="Times New Roman" w:hAnsi="Times New Roman" w:cs="Times New Roman"/>
          <w:sz w:val="24"/>
          <w:szCs w:val="24"/>
        </w:rPr>
        <w:t xml:space="preserve"> </w:t>
      </w:r>
      <w:r w:rsidR="00FC197E" w:rsidRPr="006A100D">
        <w:rPr>
          <w:rFonts w:ascii="Times New Roman" w:hAnsi="Times New Roman" w:cs="Times New Roman"/>
          <w:bCs/>
          <w:sz w:val="24"/>
          <w:szCs w:val="24"/>
        </w:rPr>
        <w:t>Foetal monster with herniation of abdominal viscera and skeletal defectsis referred to as Schistosomus reflexus</w:t>
      </w:r>
      <w:r w:rsidR="00DE02C3">
        <w:rPr>
          <w:rFonts w:ascii="Times New Roman" w:hAnsi="Times New Roman" w:cs="Times New Roman"/>
          <w:bCs/>
          <w:sz w:val="24"/>
          <w:szCs w:val="24"/>
        </w:rPr>
        <w:t xml:space="preserve"> </w:t>
      </w:r>
      <w:r w:rsidR="009F1680" w:rsidRPr="009F1680">
        <w:rPr>
          <w:rFonts w:ascii="Times New Roman" w:hAnsi="Times New Roman" w:cs="Times New Roman"/>
          <w:bCs/>
          <w:sz w:val="24"/>
          <w:szCs w:val="24"/>
        </w:rPr>
        <w:t>(</w:t>
      </w:r>
      <w:r w:rsidR="009F1680" w:rsidRPr="009F1680">
        <w:rPr>
          <w:rFonts w:ascii="Times New Roman" w:hAnsi="Times New Roman" w:cs="Times New Roman"/>
          <w:sz w:val="24"/>
          <w:szCs w:val="24"/>
        </w:rPr>
        <w:t>Dennis</w:t>
      </w:r>
      <w:r w:rsidR="009F1680" w:rsidRPr="009F1680">
        <w:rPr>
          <w:rFonts w:ascii="Times New Roman" w:hAnsi="Times New Roman" w:cs="Times New Roman"/>
          <w:bCs/>
          <w:sz w:val="24"/>
          <w:szCs w:val="24"/>
        </w:rPr>
        <w:t xml:space="preserve"> et al., 1965)</w:t>
      </w:r>
      <w:r w:rsidR="00FC197E" w:rsidRPr="009F1680">
        <w:rPr>
          <w:rFonts w:ascii="Times New Roman" w:hAnsi="Times New Roman" w:cs="Times New Roman"/>
          <w:bCs/>
          <w:sz w:val="24"/>
          <w:szCs w:val="24"/>
        </w:rPr>
        <w:t>.</w:t>
      </w:r>
      <w:r w:rsidR="00FC197E" w:rsidRPr="006A100D">
        <w:rPr>
          <w:rFonts w:ascii="Times New Roman" w:hAnsi="Times New Roman" w:cs="Times New Roman"/>
          <w:bCs/>
          <w:sz w:val="24"/>
          <w:szCs w:val="24"/>
        </w:rPr>
        <w:t xml:space="preserve"> </w:t>
      </w:r>
    </w:p>
    <w:p w:rsidR="003F702B" w:rsidRPr="006A100D" w:rsidRDefault="003F702B" w:rsidP="000F2AA2">
      <w:pPr>
        <w:spacing w:line="480" w:lineRule="auto"/>
        <w:rPr>
          <w:rFonts w:ascii="Times New Roman" w:hAnsi="Times New Roman" w:cs="Times New Roman"/>
          <w:b/>
          <w:bCs/>
          <w:sz w:val="24"/>
          <w:szCs w:val="24"/>
        </w:rPr>
      </w:pPr>
      <w:r w:rsidRPr="006A100D">
        <w:rPr>
          <w:rFonts w:ascii="Times New Roman" w:hAnsi="Times New Roman" w:cs="Times New Roman"/>
          <w:b/>
          <w:bCs/>
          <w:sz w:val="24"/>
          <w:szCs w:val="24"/>
        </w:rPr>
        <w:t>References</w:t>
      </w:r>
    </w:p>
    <w:p w:rsidR="003F702B" w:rsidRPr="006A100D" w:rsidRDefault="00803ED7" w:rsidP="000F2AA2">
      <w:pPr>
        <w:pStyle w:val="ListParagraph"/>
        <w:numPr>
          <w:ilvl w:val="0"/>
          <w:numId w:val="1"/>
        </w:numPr>
        <w:spacing w:after="200" w:line="480" w:lineRule="auto"/>
        <w:rPr>
          <w:bCs/>
        </w:rPr>
      </w:pPr>
      <w:r>
        <w:t xml:space="preserve">Suthar DN, Sharma VK, Dabas VS and Bhoi DB </w:t>
      </w:r>
      <w:r w:rsidR="003F702B" w:rsidRPr="006A100D">
        <w:t>(2011)</w:t>
      </w:r>
      <w:r>
        <w:t xml:space="preserve">. </w:t>
      </w:r>
      <w:r w:rsidR="003F702B" w:rsidRPr="006A100D">
        <w:rPr>
          <w:bCs/>
        </w:rPr>
        <w:t xml:space="preserve">Per-vaginal handling of </w:t>
      </w:r>
      <w:r w:rsidR="003F702B" w:rsidRPr="006A100D">
        <w:rPr>
          <w:bCs/>
          <w:i/>
          <w:iCs/>
        </w:rPr>
        <w:t xml:space="preserve">Schistosomus reflexus </w:t>
      </w:r>
      <w:r w:rsidR="003F702B" w:rsidRPr="006A100D">
        <w:rPr>
          <w:bCs/>
        </w:rPr>
        <w:t>as</w:t>
      </w:r>
      <w:r>
        <w:rPr>
          <w:bCs/>
        </w:rPr>
        <w:t xml:space="preserve"> a cause of dystocia in a Goat. </w:t>
      </w:r>
      <w:r w:rsidR="003F702B" w:rsidRPr="00803ED7">
        <w:t>Vet. World</w:t>
      </w:r>
      <w:r>
        <w:t xml:space="preserve">., </w:t>
      </w:r>
      <w:r w:rsidR="003F702B" w:rsidRPr="006A100D">
        <w:t>Vol.4(7): 330</w:t>
      </w:r>
    </w:p>
    <w:p w:rsidR="003F702B" w:rsidRPr="006A100D" w:rsidRDefault="00803ED7" w:rsidP="000F2AA2">
      <w:pPr>
        <w:pStyle w:val="ListParagraph"/>
        <w:numPr>
          <w:ilvl w:val="0"/>
          <w:numId w:val="1"/>
        </w:numPr>
        <w:spacing w:after="200" w:line="480" w:lineRule="auto"/>
        <w:rPr>
          <w:bCs/>
        </w:rPr>
      </w:pPr>
      <w:r>
        <w:rPr>
          <w:bCs/>
        </w:rPr>
        <w:t xml:space="preserve">Özsoy SY, Oto C and Haziroglu R </w:t>
      </w:r>
      <w:r w:rsidR="003F702B" w:rsidRPr="006A100D">
        <w:rPr>
          <w:bCs/>
        </w:rPr>
        <w:t>(2009)</w:t>
      </w:r>
      <w:r>
        <w:rPr>
          <w:bCs/>
        </w:rPr>
        <w:t>.</w:t>
      </w:r>
      <w:r w:rsidR="003F702B" w:rsidRPr="006A100D">
        <w:rPr>
          <w:bCs/>
        </w:rPr>
        <w:t xml:space="preserve"> </w:t>
      </w:r>
      <w:r w:rsidR="003F702B" w:rsidRPr="006A100D">
        <w:rPr>
          <w:bCs/>
          <w:i/>
        </w:rPr>
        <w:t>Schistosoma reflexum</w:t>
      </w:r>
      <w:r>
        <w:rPr>
          <w:bCs/>
        </w:rPr>
        <w:t xml:space="preserve"> in a dog.</w:t>
      </w:r>
      <w:r w:rsidR="003F702B" w:rsidRPr="006A100D">
        <w:t xml:space="preserve"> </w:t>
      </w:r>
      <w:r w:rsidR="003F702B" w:rsidRPr="00803ED7">
        <w:rPr>
          <w:bCs/>
        </w:rPr>
        <w:t>Ankara Üniv</w:t>
      </w:r>
      <w:r>
        <w:rPr>
          <w:bCs/>
        </w:rPr>
        <w:t xml:space="preserve">. </w:t>
      </w:r>
      <w:r w:rsidR="003F702B" w:rsidRPr="00803ED7">
        <w:rPr>
          <w:bCs/>
        </w:rPr>
        <w:t>Vet</w:t>
      </w:r>
      <w:r>
        <w:rPr>
          <w:bCs/>
        </w:rPr>
        <w:t>.</w:t>
      </w:r>
      <w:r w:rsidR="003F702B" w:rsidRPr="00803ED7">
        <w:rPr>
          <w:bCs/>
        </w:rPr>
        <w:t xml:space="preserve"> Fak</w:t>
      </w:r>
      <w:r>
        <w:rPr>
          <w:bCs/>
        </w:rPr>
        <w:t>.</w:t>
      </w:r>
      <w:r w:rsidR="003F702B" w:rsidRPr="00803ED7">
        <w:rPr>
          <w:bCs/>
        </w:rPr>
        <w:t xml:space="preserve"> Derg</w:t>
      </w:r>
      <w:r>
        <w:rPr>
          <w:bCs/>
        </w:rPr>
        <w:t>.</w:t>
      </w:r>
      <w:r w:rsidR="003F702B" w:rsidRPr="006A100D">
        <w:rPr>
          <w:bCs/>
          <w:i/>
        </w:rPr>
        <w:t>,</w:t>
      </w:r>
      <w:r w:rsidR="003F702B" w:rsidRPr="006A100D">
        <w:rPr>
          <w:bCs/>
        </w:rPr>
        <w:t xml:space="preserve"> 56: 225</w:t>
      </w:r>
    </w:p>
    <w:p w:rsidR="003F702B" w:rsidRPr="006A100D" w:rsidRDefault="00803ED7" w:rsidP="000F2AA2">
      <w:pPr>
        <w:pStyle w:val="ListParagraph"/>
        <w:numPr>
          <w:ilvl w:val="0"/>
          <w:numId w:val="1"/>
        </w:numPr>
        <w:spacing w:after="200" w:line="480" w:lineRule="auto"/>
        <w:rPr>
          <w:bCs/>
        </w:rPr>
      </w:pPr>
      <w:r>
        <w:rPr>
          <w:bCs/>
          <w:iCs/>
        </w:rPr>
        <w:t xml:space="preserve">Prasad JK, Ghosh SK, Kumar B, Krishnappa B, Ramteke S, Rakesh HB, Sharma GC and Singh M </w:t>
      </w:r>
      <w:r w:rsidR="003F702B" w:rsidRPr="006A100D">
        <w:rPr>
          <w:bCs/>
          <w:iCs/>
        </w:rPr>
        <w:t>(2012)</w:t>
      </w:r>
      <w:r>
        <w:rPr>
          <w:bCs/>
          <w:iCs/>
        </w:rPr>
        <w:t xml:space="preserve">. </w:t>
      </w:r>
      <w:hyperlink r:id="rId13" w:tgtFrame="_blank" w:history="1">
        <w:r w:rsidR="003F702B" w:rsidRPr="006A100D">
          <w:rPr>
            <w:rStyle w:val="Hyperlink"/>
            <w:bCs/>
            <w:iCs/>
          </w:rPr>
          <w:t xml:space="preserve">Dystocia due to Atypical </w:t>
        </w:r>
        <w:r w:rsidR="003F702B" w:rsidRPr="006A100D">
          <w:rPr>
            <w:rStyle w:val="Hyperlink"/>
            <w:bCs/>
            <w:i/>
            <w:iCs/>
          </w:rPr>
          <w:t>Schistosomus Reflexus</w:t>
        </w:r>
        <w:r w:rsidR="003F702B" w:rsidRPr="006A100D">
          <w:rPr>
            <w:rStyle w:val="Hyperlink"/>
            <w:bCs/>
            <w:iCs/>
          </w:rPr>
          <w:t xml:space="preserve"> Fetus with Roman Nose in Murrah Buffalo</w:t>
        </w:r>
      </w:hyperlink>
      <w:r w:rsidR="003F702B" w:rsidRPr="006A100D">
        <w:rPr>
          <w:bCs/>
          <w:iCs/>
        </w:rPr>
        <w:t xml:space="preserve">, </w:t>
      </w:r>
      <w:r w:rsidR="003F702B" w:rsidRPr="00803ED7">
        <w:rPr>
          <w:bCs/>
          <w:iCs/>
        </w:rPr>
        <w:t>Ind. Vet. J., vol.</w:t>
      </w:r>
      <w:r w:rsidR="003F702B" w:rsidRPr="006A100D">
        <w:rPr>
          <w:bCs/>
          <w:iCs/>
        </w:rPr>
        <w:t xml:space="preserve"> 89 (10): 91</w:t>
      </w:r>
    </w:p>
    <w:p w:rsidR="003F702B" w:rsidRPr="00803ED7" w:rsidRDefault="00803ED7" w:rsidP="000F2AA2">
      <w:pPr>
        <w:pStyle w:val="ListParagraph"/>
        <w:numPr>
          <w:ilvl w:val="0"/>
          <w:numId w:val="1"/>
        </w:numPr>
        <w:spacing w:after="200" w:line="480" w:lineRule="auto"/>
        <w:rPr>
          <w:bCs/>
        </w:rPr>
      </w:pPr>
      <w:r>
        <w:t xml:space="preserve">Dennis SM and Mayer EP </w:t>
      </w:r>
      <w:r w:rsidR="003F702B" w:rsidRPr="006A100D">
        <w:t xml:space="preserve">(1965). </w:t>
      </w:r>
      <w:r w:rsidR="003F702B" w:rsidRPr="006A100D">
        <w:rPr>
          <w:i/>
        </w:rPr>
        <w:t xml:space="preserve">Schistosomus reflexus </w:t>
      </w:r>
      <w:r w:rsidR="003F702B" w:rsidRPr="00803ED7">
        <w:t>in a sheep</w:t>
      </w:r>
      <w:r>
        <w:t xml:space="preserve">. </w:t>
      </w:r>
      <w:r w:rsidR="003F702B" w:rsidRPr="00803ED7">
        <w:t>Vet. Rec.</w:t>
      </w:r>
      <w:r>
        <w:t xml:space="preserve">, </w:t>
      </w:r>
      <w:r w:rsidR="003F702B" w:rsidRPr="006A100D">
        <w:t>77: 1386.</w:t>
      </w:r>
    </w:p>
    <w:p w:rsidR="003F702B" w:rsidRPr="00A726D0" w:rsidRDefault="003F702B" w:rsidP="000F2AA2">
      <w:pPr>
        <w:spacing w:line="480" w:lineRule="auto"/>
        <w:rPr>
          <w:rFonts w:ascii="Times New Roman" w:hAnsi="Times New Roman" w:cs="Times New Roman"/>
          <w:b/>
          <w:bCs/>
          <w:sz w:val="24"/>
          <w:szCs w:val="24"/>
        </w:rPr>
      </w:pPr>
      <w:r w:rsidRPr="00A726D0">
        <w:rPr>
          <w:rFonts w:ascii="Times New Roman" w:hAnsi="Times New Roman" w:cs="Times New Roman"/>
          <w:b/>
          <w:bCs/>
          <w:sz w:val="24"/>
          <w:szCs w:val="24"/>
        </w:rPr>
        <w:lastRenderedPageBreak/>
        <w:t>Figures</w:t>
      </w:r>
      <w:r>
        <w:rPr>
          <w:rFonts w:ascii="Times New Roman" w:hAnsi="Times New Roman" w:cs="Times New Roman"/>
          <w:b/>
          <w:bCs/>
          <w:sz w:val="24"/>
          <w:szCs w:val="24"/>
        </w:rPr>
        <w:t xml:space="preserve"> :</w:t>
      </w:r>
    </w:p>
    <w:p w:rsidR="00AA55C7" w:rsidRPr="00FC197E" w:rsidRDefault="00A82205" w:rsidP="000F2AA2">
      <w:pPr>
        <w:suppressLineNumbers/>
        <w:spacing w:line="480" w:lineRule="auto"/>
      </w:pPr>
      <w:r>
        <w:rPr>
          <w:noProof/>
        </w:rPr>
        <w:pict>
          <v:roundrect id="_x0000_s1032" style="position:absolute;margin-left:8.05pt;margin-top:.7pt;width:404.7pt;height:80.15pt;z-index:251657728" arcsize="10923f">
            <v:textbox style="mso-next-textbox:#_x0000_s1032">
              <w:txbxContent>
                <w:p w:rsidR="003F702B" w:rsidRDefault="003F702B" w:rsidP="003F702B">
                  <w:r>
                    <w:t>Figures : A. administration of anaesthesia, B. Incision site ( Left flank)</w:t>
                  </w:r>
                </w:p>
                <w:p w:rsidR="003F702B" w:rsidRDefault="003F702B" w:rsidP="003F702B">
                  <w:r>
                    <w:t xml:space="preserve">               C. Suturing of incised area,             D. Schistosomus reflexus fetus</w:t>
                  </w:r>
                </w:p>
                <w:p w:rsidR="003F702B" w:rsidRDefault="003F702B" w:rsidP="003F702B">
                  <w:r>
                    <w:t xml:space="preserve">               E. Healing of sutured area,              F. Recovered cow</w:t>
                  </w:r>
                </w:p>
              </w:txbxContent>
            </v:textbox>
          </v:roundrect>
        </w:pict>
      </w:r>
      <w:r w:rsidR="003F702B">
        <w:rPr>
          <w:noProof/>
        </w:rPr>
        <w:drawing>
          <wp:anchor distT="0" distB="0" distL="114300" distR="114300" simplePos="0" relativeHeight="251654656" behindDoc="1" locked="0" layoutInCell="1" allowOverlap="1">
            <wp:simplePos x="0" y="0"/>
            <wp:positionH relativeFrom="column">
              <wp:posOffset>2969260</wp:posOffset>
            </wp:positionH>
            <wp:positionV relativeFrom="paragraph">
              <wp:posOffset>2645410</wp:posOffset>
            </wp:positionV>
            <wp:extent cx="2686050" cy="2438400"/>
            <wp:effectExtent l="19050" t="19050" r="19050" b="19050"/>
            <wp:wrapTight wrapText="bothSides">
              <wp:wrapPolygon edited="0">
                <wp:start x="-153" y="-169"/>
                <wp:lineTo x="-153" y="21769"/>
                <wp:lineTo x="21753" y="21769"/>
                <wp:lineTo x="21753" y="-169"/>
                <wp:lineTo x="-153" y="-169"/>
              </wp:wrapPolygon>
            </wp:wrapTight>
            <wp:docPr id="5" name="Picture 4" descr="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4.png"/>
                    <pic:cNvPicPr/>
                  </pic:nvPicPr>
                  <pic:blipFill>
                    <a:blip r:embed="rId14"/>
                    <a:srcRect r="3191" b="3516"/>
                    <a:stretch>
                      <a:fillRect/>
                    </a:stretch>
                  </pic:blipFill>
                  <pic:spPr>
                    <a:xfrm>
                      <a:off x="0" y="0"/>
                      <a:ext cx="2686050" cy="2438400"/>
                    </a:xfrm>
                    <a:prstGeom prst="rect">
                      <a:avLst/>
                    </a:prstGeom>
                    <a:ln w="12700">
                      <a:solidFill>
                        <a:schemeClr val="accent4"/>
                      </a:solidFill>
                    </a:ln>
                  </pic:spPr>
                </pic:pic>
              </a:graphicData>
            </a:graphic>
          </wp:anchor>
        </w:drawing>
      </w:r>
      <w:r w:rsidR="003F702B">
        <w:rPr>
          <w:noProof/>
        </w:rPr>
        <w:drawing>
          <wp:anchor distT="0" distB="0" distL="114300" distR="114300" simplePos="0" relativeHeight="251653632" behindDoc="1" locked="0" layoutInCell="1" allowOverlap="1">
            <wp:simplePos x="0" y="0"/>
            <wp:positionH relativeFrom="column">
              <wp:posOffset>54610</wp:posOffset>
            </wp:positionH>
            <wp:positionV relativeFrom="paragraph">
              <wp:posOffset>2664460</wp:posOffset>
            </wp:positionV>
            <wp:extent cx="2657475" cy="2419350"/>
            <wp:effectExtent l="19050" t="19050" r="28575" b="19050"/>
            <wp:wrapTight wrapText="bothSides">
              <wp:wrapPolygon edited="0">
                <wp:start x="-155" y="-170"/>
                <wp:lineTo x="-155" y="21770"/>
                <wp:lineTo x="21832" y="21770"/>
                <wp:lineTo x="21832" y="-170"/>
                <wp:lineTo x="-155" y="-170"/>
              </wp:wrapPolygon>
            </wp:wrapTight>
            <wp:docPr id="4" name="Picture 3" descr="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3.jpg"/>
                    <pic:cNvPicPr/>
                  </pic:nvPicPr>
                  <pic:blipFill>
                    <a:blip r:embed="rId15"/>
                    <a:srcRect b="27559"/>
                    <a:stretch>
                      <a:fillRect/>
                    </a:stretch>
                  </pic:blipFill>
                  <pic:spPr>
                    <a:xfrm>
                      <a:off x="0" y="0"/>
                      <a:ext cx="2657475" cy="2419350"/>
                    </a:xfrm>
                    <a:prstGeom prst="rect">
                      <a:avLst/>
                    </a:prstGeom>
                    <a:ln w="12700">
                      <a:solidFill>
                        <a:schemeClr val="accent4"/>
                      </a:solidFill>
                    </a:ln>
                  </pic:spPr>
                </pic:pic>
              </a:graphicData>
            </a:graphic>
          </wp:anchor>
        </w:drawing>
      </w:r>
      <w:r>
        <w:rPr>
          <w:noProof/>
        </w:rPr>
        <w:pict>
          <v:rect id="_x0000_s1028" style="position:absolute;margin-left:10.3pt;margin-top:-41.2pt;width:26.25pt;height:24pt;z-index:251658752;mso-position-horizontal-relative:text;mso-position-vertical-relative:text">
            <v:textbox style="mso-next-textbox:#_x0000_s1028">
              <w:txbxContent>
                <w:p w:rsidR="003F702B" w:rsidRDefault="003F702B" w:rsidP="003F702B">
                  <w:r>
                    <w:t>E</w:t>
                  </w:r>
                </w:p>
              </w:txbxContent>
            </v:textbox>
          </v:rect>
        </w:pict>
      </w:r>
      <w:r>
        <w:rPr>
          <w:noProof/>
        </w:rPr>
        <w:pict>
          <v:rect id="_x0000_s1029" style="position:absolute;margin-left:239.05pt;margin-top:-237.7pt;width:26.25pt;height:24pt;z-index:251659776;mso-position-horizontal-relative:text;mso-position-vertical-relative:text">
            <v:textbox style="mso-next-textbox:#_x0000_s1029">
              <w:txbxContent>
                <w:p w:rsidR="003F702B" w:rsidRDefault="003F702B" w:rsidP="003F702B">
                  <w:r>
                    <w:t>D</w:t>
                  </w:r>
                </w:p>
              </w:txbxContent>
            </v:textbox>
          </v:rect>
        </w:pict>
      </w:r>
      <w:r>
        <w:rPr>
          <w:noProof/>
        </w:rPr>
        <w:pict>
          <v:rect id="_x0000_s1030" style="position:absolute;margin-left:10.3pt;margin-top:-236.2pt;width:26.25pt;height:24pt;z-index:251660800;mso-position-horizontal-relative:text;mso-position-vertical-relative:text">
            <v:textbox style="mso-next-textbox:#_x0000_s1030">
              <w:txbxContent>
                <w:p w:rsidR="003F702B" w:rsidRDefault="003F702B" w:rsidP="003F702B">
                  <w:r>
                    <w:t>C</w:t>
                  </w:r>
                </w:p>
              </w:txbxContent>
            </v:textbox>
          </v:rect>
        </w:pict>
      </w:r>
      <w:r>
        <w:rPr>
          <w:noProof/>
        </w:rPr>
        <w:pict>
          <v:rect id="_x0000_s1031" style="position:absolute;margin-left:241.3pt;margin-top:-440.9pt;width:26.25pt;height:24pt;z-index:251661824;mso-position-horizontal-relative:text;mso-position-vertical-relative:text">
            <v:textbox style="mso-next-textbox:#_x0000_s1031">
              <w:txbxContent>
                <w:p w:rsidR="003F702B" w:rsidRDefault="003F702B" w:rsidP="003F702B">
                  <w:r>
                    <w:t>B</w:t>
                  </w:r>
                </w:p>
              </w:txbxContent>
            </v:textbox>
          </v:rect>
        </w:pict>
      </w:r>
      <w:r>
        <w:rPr>
          <w:noProof/>
        </w:rPr>
        <w:pict>
          <v:rect id="_x0000_s1026" style="position:absolute;margin-left:8.05pt;margin-top:-440.9pt;width:26.25pt;height:24pt;z-index:251662848;mso-position-horizontal-relative:text;mso-position-vertical-relative:text">
            <v:textbox style="mso-next-textbox:#_x0000_s1026">
              <w:txbxContent>
                <w:p w:rsidR="003F702B" w:rsidRDefault="003F702B" w:rsidP="003F702B">
                  <w:r>
                    <w:t>A</w:t>
                  </w:r>
                </w:p>
              </w:txbxContent>
            </v:textbox>
          </v:rect>
        </w:pict>
      </w:r>
      <w:r>
        <w:rPr>
          <w:noProof/>
        </w:rPr>
        <w:pict>
          <v:rect id="_x0000_s1027" style="position:absolute;margin-left:242.8pt;margin-top:-38.95pt;width:26.25pt;height:24pt;z-index:251663872;mso-position-horizontal-relative:text;mso-position-vertical-relative:text">
            <v:textbox style="mso-next-textbox:#_x0000_s1027">
              <w:txbxContent>
                <w:p w:rsidR="003F702B" w:rsidRDefault="003F702B" w:rsidP="003F702B">
                  <w:r>
                    <w:t>F</w:t>
                  </w:r>
                </w:p>
              </w:txbxContent>
            </v:textbox>
          </v:rect>
        </w:pict>
      </w:r>
      <w:r w:rsidR="003F702B">
        <w:rPr>
          <w:noProof/>
        </w:rPr>
        <w:drawing>
          <wp:anchor distT="0" distB="0" distL="114300" distR="114300" simplePos="0" relativeHeight="251656704" behindDoc="1" locked="0" layoutInCell="1" allowOverlap="1">
            <wp:simplePos x="0" y="0"/>
            <wp:positionH relativeFrom="column">
              <wp:posOffset>2959735</wp:posOffset>
            </wp:positionH>
            <wp:positionV relativeFrom="paragraph">
              <wp:posOffset>5264785</wp:posOffset>
            </wp:positionV>
            <wp:extent cx="2686050" cy="2295525"/>
            <wp:effectExtent l="19050" t="19050" r="19050" b="28575"/>
            <wp:wrapTight wrapText="bothSides">
              <wp:wrapPolygon edited="0">
                <wp:start x="-153" y="-179"/>
                <wp:lineTo x="-153" y="21869"/>
                <wp:lineTo x="21753" y="21869"/>
                <wp:lineTo x="21753" y="-179"/>
                <wp:lineTo x="-153" y="-179"/>
              </wp:wrapPolygon>
            </wp:wrapTight>
            <wp:docPr id="7" name="Picture 6" descr="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6.jpg"/>
                    <pic:cNvPicPr/>
                  </pic:nvPicPr>
                  <pic:blipFill>
                    <a:blip r:embed="rId16"/>
                    <a:stretch>
                      <a:fillRect/>
                    </a:stretch>
                  </pic:blipFill>
                  <pic:spPr>
                    <a:xfrm>
                      <a:off x="0" y="0"/>
                      <a:ext cx="2686050" cy="2295525"/>
                    </a:xfrm>
                    <a:prstGeom prst="rect">
                      <a:avLst/>
                    </a:prstGeom>
                    <a:ln w="12700">
                      <a:solidFill>
                        <a:schemeClr val="accent4"/>
                      </a:solidFill>
                    </a:ln>
                  </pic:spPr>
                </pic:pic>
              </a:graphicData>
            </a:graphic>
          </wp:anchor>
        </w:drawing>
      </w:r>
      <w:r w:rsidR="003F702B">
        <w:rPr>
          <w:noProof/>
        </w:rPr>
        <w:drawing>
          <wp:anchor distT="0" distB="0" distL="114300" distR="114300" simplePos="0" relativeHeight="251655680" behindDoc="1" locked="0" layoutInCell="1" allowOverlap="1">
            <wp:simplePos x="0" y="0"/>
            <wp:positionH relativeFrom="column">
              <wp:posOffset>54610</wp:posOffset>
            </wp:positionH>
            <wp:positionV relativeFrom="paragraph">
              <wp:posOffset>5255260</wp:posOffset>
            </wp:positionV>
            <wp:extent cx="2657475" cy="2295525"/>
            <wp:effectExtent l="19050" t="19050" r="28575" b="28575"/>
            <wp:wrapTight wrapText="bothSides">
              <wp:wrapPolygon edited="0">
                <wp:start x="-155" y="-179"/>
                <wp:lineTo x="-155" y="21869"/>
                <wp:lineTo x="21832" y="21869"/>
                <wp:lineTo x="21832" y="-179"/>
                <wp:lineTo x="-155" y="-179"/>
              </wp:wrapPolygon>
            </wp:wrapTight>
            <wp:docPr id="6" name="Picture 5" descr="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5.jpg"/>
                    <pic:cNvPicPr/>
                  </pic:nvPicPr>
                  <pic:blipFill>
                    <a:blip r:embed="rId17"/>
                    <a:stretch>
                      <a:fillRect/>
                    </a:stretch>
                  </pic:blipFill>
                  <pic:spPr>
                    <a:xfrm>
                      <a:off x="0" y="0"/>
                      <a:ext cx="2657475" cy="2295525"/>
                    </a:xfrm>
                    <a:prstGeom prst="rect">
                      <a:avLst/>
                    </a:prstGeom>
                    <a:ln w="12700">
                      <a:solidFill>
                        <a:schemeClr val="accent4"/>
                      </a:solidFill>
                    </a:ln>
                  </pic:spPr>
                </pic:pic>
              </a:graphicData>
            </a:graphic>
          </wp:anchor>
        </w:drawing>
      </w:r>
      <w:r w:rsidR="003F702B">
        <w:rPr>
          <w:noProof/>
        </w:rPr>
        <w:drawing>
          <wp:anchor distT="0" distB="0" distL="114300" distR="114300" simplePos="0" relativeHeight="251652608" behindDoc="1" locked="0" layoutInCell="1" allowOverlap="1">
            <wp:simplePos x="0" y="0"/>
            <wp:positionH relativeFrom="column">
              <wp:posOffset>2969260</wp:posOffset>
            </wp:positionH>
            <wp:positionV relativeFrom="paragraph">
              <wp:posOffset>83185</wp:posOffset>
            </wp:positionV>
            <wp:extent cx="2686050" cy="2390775"/>
            <wp:effectExtent l="19050" t="19050" r="19050" b="28575"/>
            <wp:wrapTight wrapText="bothSides">
              <wp:wrapPolygon edited="0">
                <wp:start x="-153" y="-172"/>
                <wp:lineTo x="-153" y="21858"/>
                <wp:lineTo x="21753" y="21858"/>
                <wp:lineTo x="21753" y="-172"/>
                <wp:lineTo x="-153" y="-172"/>
              </wp:wrapPolygon>
            </wp:wrapTight>
            <wp:docPr id="3" name="Picture 2" descr="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2.jpg"/>
                    <pic:cNvPicPr/>
                  </pic:nvPicPr>
                  <pic:blipFill>
                    <a:blip r:embed="rId18"/>
                    <a:stretch>
                      <a:fillRect/>
                    </a:stretch>
                  </pic:blipFill>
                  <pic:spPr>
                    <a:xfrm>
                      <a:off x="0" y="0"/>
                      <a:ext cx="2686050" cy="2390775"/>
                    </a:xfrm>
                    <a:prstGeom prst="rect">
                      <a:avLst/>
                    </a:prstGeom>
                    <a:ln w="12700">
                      <a:solidFill>
                        <a:schemeClr val="accent4"/>
                      </a:solidFill>
                    </a:ln>
                  </pic:spPr>
                </pic:pic>
              </a:graphicData>
            </a:graphic>
          </wp:anchor>
        </w:drawing>
      </w:r>
      <w:r w:rsidR="003F702B">
        <w:rPr>
          <w:noProof/>
        </w:rPr>
        <w:drawing>
          <wp:anchor distT="0" distB="0" distL="114300" distR="114300" simplePos="0" relativeHeight="251651584" behindDoc="1" locked="0" layoutInCell="1" allowOverlap="1">
            <wp:simplePos x="0" y="0"/>
            <wp:positionH relativeFrom="column">
              <wp:posOffset>54610</wp:posOffset>
            </wp:positionH>
            <wp:positionV relativeFrom="paragraph">
              <wp:posOffset>83185</wp:posOffset>
            </wp:positionV>
            <wp:extent cx="2657475" cy="2390775"/>
            <wp:effectExtent l="19050" t="19050" r="28575" b="28575"/>
            <wp:wrapTight wrapText="bothSides">
              <wp:wrapPolygon edited="0">
                <wp:start x="-155" y="-172"/>
                <wp:lineTo x="-155" y="21858"/>
                <wp:lineTo x="21832" y="21858"/>
                <wp:lineTo x="21832" y="-172"/>
                <wp:lineTo x="-155" y="-172"/>
              </wp:wrapPolygon>
            </wp:wrapTight>
            <wp:docPr id="1" name="Picture 0" descr="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jpg"/>
                    <pic:cNvPicPr/>
                  </pic:nvPicPr>
                  <pic:blipFill>
                    <a:blip r:embed="rId19"/>
                    <a:stretch>
                      <a:fillRect/>
                    </a:stretch>
                  </pic:blipFill>
                  <pic:spPr>
                    <a:xfrm>
                      <a:off x="0" y="0"/>
                      <a:ext cx="2657475" cy="2390775"/>
                    </a:xfrm>
                    <a:prstGeom prst="rect">
                      <a:avLst/>
                    </a:prstGeom>
                    <a:ln w="12700">
                      <a:solidFill>
                        <a:schemeClr val="accent4"/>
                      </a:solidFill>
                    </a:ln>
                  </pic:spPr>
                </pic:pic>
              </a:graphicData>
            </a:graphic>
          </wp:anchor>
        </w:drawing>
      </w:r>
    </w:p>
    <w:sectPr w:rsidR="00AA55C7" w:rsidRPr="00FC197E" w:rsidSect="00B101DB">
      <w:footerReference w:type="default" r:id="rId20"/>
      <w:pgSz w:w="11909" w:h="16834" w:code="9"/>
      <w:pgMar w:top="1699" w:right="1699" w:bottom="1699" w:left="1699"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D29" w:rsidRDefault="00E44D29" w:rsidP="002968F1">
      <w:pPr>
        <w:spacing w:after="0" w:line="240" w:lineRule="auto"/>
      </w:pPr>
      <w:r>
        <w:separator/>
      </w:r>
    </w:p>
  </w:endnote>
  <w:endnote w:type="continuationSeparator" w:id="1">
    <w:p w:rsidR="00E44D29" w:rsidRDefault="00E44D29" w:rsidP="002968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0949"/>
      <w:docPartObj>
        <w:docPartGallery w:val="Page Numbers (Bottom of Page)"/>
        <w:docPartUnique/>
      </w:docPartObj>
    </w:sdtPr>
    <w:sdtContent>
      <w:p w:rsidR="00777D85" w:rsidRDefault="00A82205">
        <w:pPr>
          <w:pStyle w:val="Footer"/>
          <w:jc w:val="right"/>
        </w:pPr>
        <w:fldSimple w:instr=" PAGE   \* MERGEFORMAT ">
          <w:r w:rsidR="00546E9F">
            <w:rPr>
              <w:noProof/>
            </w:rPr>
            <w:t>5</w:t>
          </w:r>
        </w:fldSimple>
      </w:p>
    </w:sdtContent>
  </w:sdt>
  <w:p w:rsidR="00777D85" w:rsidRDefault="00777D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D29" w:rsidRDefault="00E44D29" w:rsidP="002968F1">
      <w:pPr>
        <w:spacing w:after="0" w:line="240" w:lineRule="auto"/>
      </w:pPr>
      <w:r>
        <w:separator/>
      </w:r>
    </w:p>
  </w:footnote>
  <w:footnote w:type="continuationSeparator" w:id="1">
    <w:p w:rsidR="00E44D29" w:rsidRDefault="00E44D29" w:rsidP="002968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12BDD"/>
    <w:multiLevelType w:val="hybridMultilevel"/>
    <w:tmpl w:val="3FB42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F047D8"/>
    <w:multiLevelType w:val="hybridMultilevel"/>
    <w:tmpl w:val="D58023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F702B"/>
    <w:rsid w:val="000F2AA2"/>
    <w:rsid w:val="002968F1"/>
    <w:rsid w:val="003777A1"/>
    <w:rsid w:val="003F702B"/>
    <w:rsid w:val="00546E9F"/>
    <w:rsid w:val="00555926"/>
    <w:rsid w:val="006857E6"/>
    <w:rsid w:val="00777D85"/>
    <w:rsid w:val="00803ED7"/>
    <w:rsid w:val="0082311D"/>
    <w:rsid w:val="0092265C"/>
    <w:rsid w:val="009F1680"/>
    <w:rsid w:val="00A3230C"/>
    <w:rsid w:val="00A82205"/>
    <w:rsid w:val="00B101DB"/>
    <w:rsid w:val="00B75D78"/>
    <w:rsid w:val="00C93C97"/>
    <w:rsid w:val="00DE02C3"/>
    <w:rsid w:val="00DE6352"/>
    <w:rsid w:val="00E27A9D"/>
    <w:rsid w:val="00E40818"/>
    <w:rsid w:val="00E427BA"/>
    <w:rsid w:val="00E44D29"/>
    <w:rsid w:val="00F11E86"/>
    <w:rsid w:val="00FC19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02B"/>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F702B"/>
    <w:rPr>
      <w:color w:val="0000FF" w:themeColor="hyperlink"/>
      <w:u w:val="single"/>
    </w:rPr>
  </w:style>
  <w:style w:type="paragraph" w:styleId="Footer">
    <w:name w:val="footer"/>
    <w:basedOn w:val="Normal"/>
    <w:link w:val="FooterChar"/>
    <w:uiPriority w:val="99"/>
    <w:unhideWhenUsed/>
    <w:rsid w:val="003F7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02B"/>
  </w:style>
  <w:style w:type="character" w:styleId="LineNumber">
    <w:name w:val="line number"/>
    <w:basedOn w:val="DefaultParagraphFont"/>
    <w:uiPriority w:val="99"/>
    <w:semiHidden/>
    <w:unhideWhenUsed/>
    <w:rsid w:val="003F702B"/>
  </w:style>
  <w:style w:type="paragraph" w:styleId="Header">
    <w:name w:val="header"/>
    <w:basedOn w:val="Normal"/>
    <w:link w:val="HeaderChar"/>
    <w:uiPriority w:val="99"/>
    <w:unhideWhenUsed/>
    <w:rsid w:val="00B101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1D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kti.barua@yahoo.com" TargetMode="External"/><Relationship Id="rId13" Type="http://schemas.openxmlformats.org/officeDocument/2006/relationships/hyperlink" Target="javascript:child_open();"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amruldvm13@gmail.com"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mruldvm13@gmail.com"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zahir_vet@yahoo.com"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kresearch13@gmail.com"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18902-A5A2-4B1E-9CD5-35BEBC182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DR.KAMRUL ISLAM</dc:creator>
  <cp:lastModifiedBy>DR.KAMRUL ISLAM</cp:lastModifiedBy>
  <cp:revision>6</cp:revision>
  <dcterms:created xsi:type="dcterms:W3CDTF">2014-01-04T16:59:00Z</dcterms:created>
  <dcterms:modified xsi:type="dcterms:W3CDTF">2014-01-05T08:33:00Z</dcterms:modified>
</cp:coreProperties>
</file>