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D81" w:rsidRPr="00353D81" w:rsidRDefault="00353D81" w:rsidP="00353D81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53D81">
        <w:rPr>
          <w:rFonts w:ascii="Times New Roman" w:hAnsi="Times New Roman" w:cs="Times New Roman"/>
          <w:b w:val="0"/>
          <w:sz w:val="24"/>
          <w:szCs w:val="24"/>
        </w:rPr>
        <w:t>T</w:t>
      </w:r>
      <w:r w:rsidR="00C57DD3" w:rsidRPr="00353D81">
        <w:rPr>
          <w:rFonts w:ascii="Times New Roman" w:hAnsi="Times New Roman" w:cs="Times New Roman"/>
          <w:b w:val="0"/>
          <w:caps w:val="0"/>
          <w:sz w:val="24"/>
          <w:szCs w:val="24"/>
        </w:rPr>
        <w:t>o</w:t>
      </w:r>
      <w:r w:rsidRPr="00353D81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</w:p>
    <w:p w:rsidR="002C613E" w:rsidRDefault="00353D81" w:rsidP="002C613E">
      <w:pPr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  <w:r w:rsidRPr="00353D81">
        <w:rPr>
          <w:rFonts w:ascii="Times New Roman" w:hAnsi="Times New Roman" w:cs="Times New Roman"/>
          <w:b w:val="0"/>
          <w:caps w:val="0"/>
          <w:sz w:val="24"/>
          <w:szCs w:val="24"/>
        </w:rPr>
        <w:t xml:space="preserve">The </w:t>
      </w:r>
      <w:r w:rsidR="002C613E">
        <w:rPr>
          <w:rFonts w:ascii="Times New Roman" w:hAnsi="Times New Roman" w:cs="Times New Roman"/>
          <w:b w:val="0"/>
          <w:caps w:val="0"/>
          <w:sz w:val="24"/>
          <w:szCs w:val="24"/>
        </w:rPr>
        <w:t>Editor in Chief</w:t>
      </w:r>
      <w:r w:rsidRPr="00353D81">
        <w:rPr>
          <w:rFonts w:ascii="Times New Roman" w:hAnsi="Times New Roman" w:cs="Times New Roman"/>
          <w:b w:val="0"/>
          <w:caps w:val="0"/>
          <w:sz w:val="24"/>
          <w:szCs w:val="24"/>
        </w:rPr>
        <w:t>,</w:t>
      </w:r>
    </w:p>
    <w:p w:rsidR="002C613E" w:rsidRPr="002C613E" w:rsidRDefault="002C613E" w:rsidP="002C613E">
      <w:pPr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  <w:r w:rsidRPr="002C613E">
        <w:rPr>
          <w:rFonts w:ascii="Times New Roman" w:hAnsi="Times New Roman" w:cs="Times New Roman"/>
          <w:b w:val="0"/>
          <w:sz w:val="24"/>
          <w:szCs w:val="24"/>
        </w:rPr>
        <w:t>R</w:t>
      </w:r>
      <w:r w:rsidRPr="002C613E">
        <w:rPr>
          <w:rFonts w:ascii="Times New Roman" w:hAnsi="Times New Roman" w:cs="Times New Roman"/>
          <w:b w:val="0"/>
          <w:caps w:val="0"/>
          <w:sz w:val="24"/>
          <w:szCs w:val="24"/>
        </w:rPr>
        <w:t xml:space="preserve">esearch </w:t>
      </w:r>
      <w:r w:rsidRPr="002C613E">
        <w:rPr>
          <w:rFonts w:ascii="Times New Roman" w:hAnsi="Times New Roman" w:cs="Times New Roman"/>
          <w:b w:val="0"/>
          <w:sz w:val="24"/>
          <w:szCs w:val="24"/>
        </w:rPr>
        <w:t>J</w:t>
      </w:r>
      <w:r w:rsidRPr="002C613E">
        <w:rPr>
          <w:rFonts w:ascii="Times New Roman" w:hAnsi="Times New Roman" w:cs="Times New Roman"/>
          <w:b w:val="0"/>
          <w:caps w:val="0"/>
          <w:sz w:val="24"/>
          <w:szCs w:val="24"/>
        </w:rPr>
        <w:t>ournal</w:t>
      </w:r>
      <w:r w:rsidRPr="002C613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C613E">
        <w:rPr>
          <w:rFonts w:ascii="Times New Roman" w:hAnsi="Times New Roman" w:cs="Times New Roman"/>
          <w:b w:val="0"/>
          <w:caps w:val="0"/>
          <w:sz w:val="24"/>
          <w:szCs w:val="24"/>
        </w:rPr>
        <w:t xml:space="preserve">for </w:t>
      </w:r>
      <w:r w:rsidRPr="002C613E">
        <w:rPr>
          <w:rFonts w:ascii="Times New Roman" w:hAnsi="Times New Roman" w:cs="Times New Roman"/>
          <w:b w:val="0"/>
          <w:sz w:val="24"/>
          <w:szCs w:val="24"/>
        </w:rPr>
        <w:t>V</w:t>
      </w:r>
      <w:r w:rsidRPr="002C613E">
        <w:rPr>
          <w:rFonts w:ascii="Times New Roman" w:hAnsi="Times New Roman" w:cs="Times New Roman"/>
          <w:b w:val="0"/>
          <w:caps w:val="0"/>
          <w:sz w:val="24"/>
          <w:szCs w:val="24"/>
        </w:rPr>
        <w:t>eterinary</w:t>
      </w:r>
      <w:r w:rsidRPr="002C613E">
        <w:rPr>
          <w:rFonts w:ascii="Times New Roman" w:hAnsi="Times New Roman" w:cs="Times New Roman"/>
          <w:b w:val="0"/>
          <w:sz w:val="24"/>
          <w:szCs w:val="24"/>
        </w:rPr>
        <w:t xml:space="preserve"> P</w:t>
      </w:r>
      <w:r w:rsidRPr="002C613E">
        <w:rPr>
          <w:rFonts w:ascii="Times New Roman" w:hAnsi="Times New Roman" w:cs="Times New Roman"/>
          <w:b w:val="0"/>
          <w:caps w:val="0"/>
          <w:sz w:val="24"/>
          <w:szCs w:val="24"/>
        </w:rPr>
        <w:t>ractitioners</w:t>
      </w:r>
    </w:p>
    <w:p w:rsidR="00353D81" w:rsidRDefault="00353D81" w:rsidP="00353D81">
      <w:pPr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</w:p>
    <w:p w:rsidR="002C613E" w:rsidRPr="00353D81" w:rsidRDefault="002C613E" w:rsidP="00353D81">
      <w:pPr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  <w:r>
        <w:rPr>
          <w:rFonts w:ascii="Times New Roman" w:hAnsi="Times New Roman" w:cs="Times New Roman"/>
          <w:b w:val="0"/>
          <w:caps w:val="0"/>
          <w:sz w:val="24"/>
          <w:szCs w:val="24"/>
        </w:rPr>
        <w:t xml:space="preserve">Subject: Application for </w:t>
      </w:r>
      <w:r w:rsidRPr="00733A8E">
        <w:rPr>
          <w:rFonts w:ascii="Times New Roman" w:hAnsi="Times New Roman" w:cs="Times New Roman"/>
          <w:caps w:val="0"/>
          <w:sz w:val="24"/>
          <w:szCs w:val="24"/>
        </w:rPr>
        <w:t>free waiver</w:t>
      </w:r>
      <w:r>
        <w:rPr>
          <w:rFonts w:ascii="Times New Roman" w:hAnsi="Times New Roman" w:cs="Times New Roman"/>
          <w:b w:val="0"/>
          <w:caps w:val="0"/>
          <w:sz w:val="24"/>
          <w:szCs w:val="24"/>
        </w:rPr>
        <w:t xml:space="preserve"> and </w:t>
      </w:r>
      <w:r w:rsidRPr="00733A8E">
        <w:rPr>
          <w:rFonts w:ascii="Times New Roman" w:hAnsi="Times New Roman" w:cs="Times New Roman"/>
          <w:caps w:val="0"/>
          <w:sz w:val="24"/>
          <w:szCs w:val="24"/>
        </w:rPr>
        <w:t>publication.</w:t>
      </w:r>
    </w:p>
    <w:p w:rsidR="002C613E" w:rsidRDefault="002C613E" w:rsidP="00353D81">
      <w:pPr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</w:p>
    <w:p w:rsidR="00353D81" w:rsidRPr="00353D81" w:rsidRDefault="00353D81" w:rsidP="00353D81">
      <w:pPr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  <w:r w:rsidRPr="00353D81">
        <w:rPr>
          <w:rFonts w:ascii="Times New Roman" w:hAnsi="Times New Roman" w:cs="Times New Roman"/>
          <w:b w:val="0"/>
          <w:caps w:val="0"/>
          <w:sz w:val="24"/>
          <w:szCs w:val="24"/>
        </w:rPr>
        <w:t>Respected Sir,</w:t>
      </w:r>
    </w:p>
    <w:p w:rsidR="00353D81" w:rsidRPr="00353D81" w:rsidRDefault="00353D81" w:rsidP="00353D81">
      <w:pPr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</w:p>
    <w:p w:rsidR="00353D81" w:rsidRPr="00353D81" w:rsidRDefault="00353D81" w:rsidP="00353D81">
      <w:pPr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  <w:r w:rsidRPr="00353D81">
        <w:rPr>
          <w:rFonts w:ascii="Times New Roman" w:hAnsi="Times New Roman" w:cs="Times New Roman"/>
          <w:b w:val="0"/>
          <w:caps w:val="0"/>
          <w:sz w:val="24"/>
          <w:szCs w:val="24"/>
        </w:rPr>
        <w:t>Reference</w:t>
      </w:r>
    </w:p>
    <w:tbl>
      <w:tblPr>
        <w:tblW w:w="8384" w:type="dxa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09"/>
        <w:gridCol w:w="7075"/>
      </w:tblGrid>
      <w:tr w:rsidR="00353D81" w:rsidRPr="00353D81" w:rsidTr="00353D81">
        <w:trPr>
          <w:trHeight w:val="421"/>
        </w:trPr>
        <w:tc>
          <w:tcPr>
            <w:tcW w:w="1127" w:type="dxa"/>
            <w:vAlign w:val="center"/>
          </w:tcPr>
          <w:p w:rsidR="00353D81" w:rsidRPr="00353D81" w:rsidRDefault="00353D81" w:rsidP="00926BC8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</w:pPr>
            <w:r w:rsidRPr="00353D81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Title</w:t>
            </w:r>
          </w:p>
        </w:tc>
        <w:tc>
          <w:tcPr>
            <w:tcW w:w="7257" w:type="dxa"/>
            <w:vAlign w:val="center"/>
          </w:tcPr>
          <w:p w:rsidR="00353D81" w:rsidRPr="00353D81" w:rsidRDefault="00353D81" w:rsidP="00926BC8">
            <w:pPr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b w:val="0"/>
                <w:i/>
                <w:caps w:val="0"/>
                <w:color w:val="0070C0"/>
                <w:sz w:val="24"/>
                <w:szCs w:val="24"/>
              </w:rPr>
            </w:pPr>
            <w:r w:rsidRPr="00353D81">
              <w:rPr>
                <w:rStyle w:val="Emphasis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G</w:t>
            </w:r>
            <w:r w:rsidRPr="00353D81">
              <w:rPr>
                <w:rStyle w:val="Emphasis"/>
                <w:rFonts w:ascii="Times New Roman" w:hAnsi="Times New Roman" w:cs="Times New Roman"/>
                <w:b w:val="0"/>
                <w:i w:val="0"/>
                <w:caps w:val="0"/>
                <w:sz w:val="24"/>
                <w:szCs w:val="24"/>
              </w:rPr>
              <w:t>ut Obstructive Toxocariasis in a Puppy</w:t>
            </w:r>
          </w:p>
        </w:tc>
      </w:tr>
      <w:tr w:rsidR="00353D81" w:rsidRPr="00353D81" w:rsidTr="00353D81">
        <w:trPr>
          <w:trHeight w:val="421"/>
        </w:trPr>
        <w:tc>
          <w:tcPr>
            <w:tcW w:w="1127" w:type="dxa"/>
            <w:vAlign w:val="center"/>
          </w:tcPr>
          <w:p w:rsidR="00353D81" w:rsidRPr="00353D81" w:rsidRDefault="00353D81" w:rsidP="00926BC8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</w:pPr>
            <w:r w:rsidRPr="00353D81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Type</w:t>
            </w:r>
          </w:p>
        </w:tc>
        <w:tc>
          <w:tcPr>
            <w:tcW w:w="7257" w:type="dxa"/>
            <w:vAlign w:val="center"/>
          </w:tcPr>
          <w:p w:rsidR="00353D81" w:rsidRPr="00353D81" w:rsidRDefault="00353D81" w:rsidP="00926BC8">
            <w:pPr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</w:pPr>
            <w:r w:rsidRPr="00353D81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Case report</w:t>
            </w:r>
          </w:p>
        </w:tc>
      </w:tr>
      <w:tr w:rsidR="00353D81" w:rsidRPr="00353D81" w:rsidTr="00353D81">
        <w:trPr>
          <w:trHeight w:val="421"/>
        </w:trPr>
        <w:tc>
          <w:tcPr>
            <w:tcW w:w="1127" w:type="dxa"/>
            <w:vAlign w:val="center"/>
          </w:tcPr>
          <w:p w:rsidR="00353D81" w:rsidRPr="00353D81" w:rsidRDefault="00353D81" w:rsidP="00926BC8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</w:pPr>
            <w:r w:rsidRPr="00353D81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Subject</w:t>
            </w:r>
          </w:p>
        </w:tc>
        <w:tc>
          <w:tcPr>
            <w:tcW w:w="7257" w:type="dxa"/>
            <w:vAlign w:val="center"/>
          </w:tcPr>
          <w:p w:rsidR="00353D81" w:rsidRPr="00353D81" w:rsidRDefault="00353D81" w:rsidP="00926BC8">
            <w:pPr>
              <w:pStyle w:val="Heading3"/>
              <w:rPr>
                <w:b w:val="0"/>
                <w:i/>
                <w:caps/>
                <w:color w:val="0070C0"/>
                <w:sz w:val="24"/>
                <w:szCs w:val="24"/>
              </w:rPr>
            </w:pPr>
            <w:r w:rsidRPr="00353D81">
              <w:rPr>
                <w:b w:val="0"/>
                <w:caps/>
                <w:sz w:val="24"/>
                <w:szCs w:val="24"/>
              </w:rPr>
              <w:t>V</w:t>
            </w:r>
            <w:r w:rsidRPr="00353D81">
              <w:rPr>
                <w:b w:val="0"/>
                <w:sz w:val="24"/>
                <w:szCs w:val="24"/>
              </w:rPr>
              <w:t>eterinary Medicine</w:t>
            </w:r>
          </w:p>
        </w:tc>
      </w:tr>
      <w:tr w:rsidR="009829CA" w:rsidRPr="00353D81" w:rsidTr="00353D81">
        <w:trPr>
          <w:trHeight w:val="421"/>
        </w:trPr>
        <w:tc>
          <w:tcPr>
            <w:tcW w:w="1127" w:type="dxa"/>
            <w:vAlign w:val="center"/>
          </w:tcPr>
          <w:p w:rsidR="009829CA" w:rsidRPr="00353D81" w:rsidRDefault="009829CA" w:rsidP="00926BC8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Importance</w:t>
            </w:r>
          </w:p>
        </w:tc>
        <w:tc>
          <w:tcPr>
            <w:tcW w:w="7257" w:type="dxa"/>
            <w:vAlign w:val="center"/>
          </w:tcPr>
          <w:p w:rsidR="009829CA" w:rsidRPr="00353D81" w:rsidRDefault="009829CA" w:rsidP="009829CA">
            <w:pPr>
              <w:pStyle w:val="Heading3"/>
              <w:rPr>
                <w:b w:val="0"/>
                <w:caps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Aids for veterinary practitioner to handle such a case</w:t>
            </w:r>
          </w:p>
        </w:tc>
      </w:tr>
    </w:tbl>
    <w:p w:rsidR="00353D81" w:rsidRPr="00353D81" w:rsidRDefault="00353D81" w:rsidP="00353D81">
      <w:pPr>
        <w:jc w:val="both"/>
        <w:rPr>
          <w:b w:val="0"/>
          <w:caps w:val="0"/>
          <w:sz w:val="24"/>
          <w:szCs w:val="24"/>
        </w:rPr>
      </w:pPr>
    </w:p>
    <w:p w:rsidR="00353D81" w:rsidRDefault="00353D81" w:rsidP="00353D81">
      <w:pPr>
        <w:spacing w:line="360" w:lineRule="auto"/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</w:p>
    <w:p w:rsidR="002C613E" w:rsidRPr="002C613E" w:rsidRDefault="00353D81" w:rsidP="002C613E">
      <w:pPr>
        <w:spacing w:line="360" w:lineRule="auto"/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  <w:r w:rsidRPr="00353D81">
        <w:rPr>
          <w:rFonts w:ascii="Times New Roman" w:hAnsi="Times New Roman" w:cs="Times New Roman"/>
          <w:b w:val="0"/>
          <w:caps w:val="0"/>
          <w:sz w:val="24"/>
          <w:szCs w:val="24"/>
        </w:rPr>
        <w:t xml:space="preserve">In reference to the above, I as a corresponding </w:t>
      </w:r>
      <w:r w:rsidR="00733A8E" w:rsidRPr="00353D81">
        <w:rPr>
          <w:rFonts w:ascii="Times New Roman" w:hAnsi="Times New Roman" w:cs="Times New Roman"/>
          <w:b w:val="0"/>
          <w:caps w:val="0"/>
          <w:sz w:val="24"/>
          <w:szCs w:val="24"/>
        </w:rPr>
        <w:t>author</w:t>
      </w:r>
      <w:r w:rsidRPr="00353D81">
        <w:rPr>
          <w:rFonts w:ascii="Times New Roman" w:hAnsi="Times New Roman" w:cs="Times New Roman"/>
          <w:b w:val="0"/>
          <w:caps w:val="0"/>
          <w:sz w:val="24"/>
          <w:szCs w:val="24"/>
        </w:rPr>
        <w:t xml:space="preserve"> submit the manuscript for publication in </w:t>
      </w:r>
      <w:r w:rsidR="00733A8E">
        <w:rPr>
          <w:rFonts w:ascii="Times New Roman" w:hAnsi="Times New Roman" w:cs="Times New Roman"/>
          <w:b w:val="0"/>
          <w:caps w:val="0"/>
          <w:sz w:val="24"/>
          <w:szCs w:val="24"/>
        </w:rPr>
        <w:t>“</w:t>
      </w:r>
      <w:r w:rsidR="002C613E" w:rsidRPr="002C613E">
        <w:rPr>
          <w:rFonts w:ascii="Times New Roman" w:hAnsi="Times New Roman" w:cs="Times New Roman"/>
          <w:b w:val="0"/>
          <w:sz w:val="24"/>
          <w:szCs w:val="24"/>
        </w:rPr>
        <w:t>R</w:t>
      </w:r>
      <w:r w:rsidR="002C613E" w:rsidRPr="002C613E">
        <w:rPr>
          <w:rFonts w:ascii="Times New Roman" w:hAnsi="Times New Roman" w:cs="Times New Roman"/>
          <w:b w:val="0"/>
          <w:caps w:val="0"/>
          <w:sz w:val="24"/>
          <w:szCs w:val="24"/>
        </w:rPr>
        <w:t xml:space="preserve">esearch </w:t>
      </w:r>
      <w:r w:rsidR="002C613E" w:rsidRPr="002C613E">
        <w:rPr>
          <w:rFonts w:ascii="Times New Roman" w:hAnsi="Times New Roman" w:cs="Times New Roman"/>
          <w:b w:val="0"/>
          <w:sz w:val="24"/>
          <w:szCs w:val="24"/>
        </w:rPr>
        <w:t>J</w:t>
      </w:r>
      <w:r w:rsidR="002C613E" w:rsidRPr="002C613E">
        <w:rPr>
          <w:rFonts w:ascii="Times New Roman" w:hAnsi="Times New Roman" w:cs="Times New Roman"/>
          <w:b w:val="0"/>
          <w:caps w:val="0"/>
          <w:sz w:val="24"/>
          <w:szCs w:val="24"/>
        </w:rPr>
        <w:t>ournal</w:t>
      </w:r>
      <w:r w:rsidR="002C613E" w:rsidRPr="002C613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C613E" w:rsidRPr="002C613E">
        <w:rPr>
          <w:rFonts w:ascii="Times New Roman" w:hAnsi="Times New Roman" w:cs="Times New Roman"/>
          <w:b w:val="0"/>
          <w:caps w:val="0"/>
          <w:sz w:val="24"/>
          <w:szCs w:val="24"/>
        </w:rPr>
        <w:t xml:space="preserve">for </w:t>
      </w:r>
      <w:r w:rsidR="002C613E" w:rsidRPr="002C613E">
        <w:rPr>
          <w:rFonts w:ascii="Times New Roman" w:hAnsi="Times New Roman" w:cs="Times New Roman"/>
          <w:b w:val="0"/>
          <w:sz w:val="24"/>
          <w:szCs w:val="24"/>
        </w:rPr>
        <w:t>V</w:t>
      </w:r>
      <w:r w:rsidR="002C613E" w:rsidRPr="002C613E">
        <w:rPr>
          <w:rFonts w:ascii="Times New Roman" w:hAnsi="Times New Roman" w:cs="Times New Roman"/>
          <w:b w:val="0"/>
          <w:caps w:val="0"/>
          <w:sz w:val="24"/>
          <w:szCs w:val="24"/>
        </w:rPr>
        <w:t>eterinary</w:t>
      </w:r>
      <w:r w:rsidR="002C613E" w:rsidRPr="002C613E">
        <w:rPr>
          <w:rFonts w:ascii="Times New Roman" w:hAnsi="Times New Roman" w:cs="Times New Roman"/>
          <w:b w:val="0"/>
          <w:sz w:val="24"/>
          <w:szCs w:val="24"/>
        </w:rPr>
        <w:t xml:space="preserve"> P</w:t>
      </w:r>
      <w:r w:rsidR="002C613E" w:rsidRPr="002C613E">
        <w:rPr>
          <w:rFonts w:ascii="Times New Roman" w:hAnsi="Times New Roman" w:cs="Times New Roman"/>
          <w:b w:val="0"/>
          <w:caps w:val="0"/>
          <w:sz w:val="24"/>
          <w:szCs w:val="24"/>
        </w:rPr>
        <w:t>ractitioners</w:t>
      </w:r>
      <w:r w:rsidR="00733A8E">
        <w:rPr>
          <w:rFonts w:ascii="Times New Roman" w:hAnsi="Times New Roman" w:cs="Times New Roman"/>
          <w:b w:val="0"/>
          <w:caps w:val="0"/>
          <w:sz w:val="24"/>
          <w:szCs w:val="24"/>
        </w:rPr>
        <w:t>”</w:t>
      </w:r>
      <w:r w:rsidR="002C613E">
        <w:rPr>
          <w:rFonts w:ascii="Times New Roman" w:hAnsi="Times New Roman" w:cs="Times New Roman"/>
          <w:b w:val="0"/>
          <w:caps w:val="0"/>
          <w:sz w:val="24"/>
          <w:szCs w:val="24"/>
        </w:rPr>
        <w:t xml:space="preserve"> and expecting your kind consideration to grant the free waiver as we are Masters fellow and economically no</w:t>
      </w:r>
      <w:r w:rsidR="00733A8E">
        <w:rPr>
          <w:rFonts w:ascii="Times New Roman" w:hAnsi="Times New Roman" w:cs="Times New Roman"/>
          <w:b w:val="0"/>
          <w:caps w:val="0"/>
          <w:sz w:val="24"/>
          <w:szCs w:val="24"/>
        </w:rPr>
        <w:t>t</w:t>
      </w:r>
      <w:r w:rsidR="002C613E">
        <w:rPr>
          <w:rFonts w:ascii="Times New Roman" w:hAnsi="Times New Roman" w:cs="Times New Roman"/>
          <w:b w:val="0"/>
          <w:caps w:val="0"/>
          <w:sz w:val="24"/>
          <w:szCs w:val="24"/>
        </w:rPr>
        <w:t xml:space="preserve"> too much sound.</w:t>
      </w:r>
      <w:r w:rsidR="00733A8E">
        <w:rPr>
          <w:rFonts w:ascii="Times New Roman" w:hAnsi="Times New Roman" w:cs="Times New Roman"/>
          <w:b w:val="0"/>
          <w:caps w:val="0"/>
          <w:sz w:val="24"/>
          <w:szCs w:val="24"/>
        </w:rPr>
        <w:t xml:space="preserve"> And it will be a great opportunity and appreciation for us in the privilege future research life. </w:t>
      </w:r>
    </w:p>
    <w:p w:rsidR="00733A8E" w:rsidRPr="00733A8E" w:rsidRDefault="00733A8E" w:rsidP="00353D81">
      <w:pPr>
        <w:spacing w:line="360" w:lineRule="auto"/>
        <w:ind w:firstLine="0"/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</w:p>
    <w:p w:rsidR="00353D81" w:rsidRPr="00733A8E" w:rsidRDefault="00353D81" w:rsidP="00353D81">
      <w:pPr>
        <w:spacing w:line="360" w:lineRule="auto"/>
        <w:ind w:firstLine="0"/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  <w:r w:rsidRPr="00733A8E">
        <w:rPr>
          <w:rFonts w:ascii="Times New Roman" w:hAnsi="Times New Roman" w:cs="Times New Roman"/>
          <w:b w:val="0"/>
          <w:caps w:val="0"/>
          <w:sz w:val="24"/>
          <w:szCs w:val="24"/>
        </w:rPr>
        <w:t xml:space="preserve">I declare no conflict of Interest. I accept all the terms and conditions displayed in </w:t>
      </w:r>
      <w:hyperlink r:id="rId4" w:history="1">
        <w:r w:rsidR="00733A8E" w:rsidRPr="00733A8E">
          <w:rPr>
            <w:rStyle w:val="Hyperlink"/>
            <w:rFonts w:ascii="Times New Roman" w:hAnsi="Times New Roman" w:cs="Times New Roman"/>
            <w:b w:val="0"/>
            <w:caps w:val="0"/>
            <w:sz w:val="24"/>
            <w:szCs w:val="24"/>
          </w:rPr>
          <w:t>http://nexusacademicpublishers.com/journal/13</w:t>
        </w:r>
      </w:hyperlink>
      <w:r w:rsidR="00733A8E" w:rsidRPr="00733A8E">
        <w:rPr>
          <w:rFonts w:ascii="Times New Roman" w:hAnsi="Times New Roman" w:cs="Times New Roman"/>
          <w:b w:val="0"/>
          <w:caps w:val="0"/>
          <w:sz w:val="24"/>
          <w:szCs w:val="24"/>
        </w:rPr>
        <w:t xml:space="preserve"> </w:t>
      </w:r>
      <w:r w:rsidRPr="00733A8E">
        <w:rPr>
          <w:rFonts w:ascii="Times New Roman" w:hAnsi="Times New Roman" w:cs="Times New Roman"/>
          <w:b w:val="0"/>
          <w:caps w:val="0"/>
          <w:sz w:val="24"/>
          <w:szCs w:val="24"/>
        </w:rPr>
        <w:t>to the best of my knowledge.</w:t>
      </w:r>
    </w:p>
    <w:p w:rsidR="00C57DD3" w:rsidRPr="00733A8E" w:rsidRDefault="00C57DD3">
      <w:pPr>
        <w:rPr>
          <w:rFonts w:ascii="Times New Roman" w:hAnsi="Times New Roman" w:cs="Times New Roman"/>
          <w:b w:val="0"/>
          <w:sz w:val="24"/>
          <w:szCs w:val="24"/>
        </w:rPr>
      </w:pPr>
    </w:p>
    <w:p w:rsidR="00C57DD3" w:rsidRPr="00C57DD3" w:rsidRDefault="00C57DD3" w:rsidP="00C57DD3">
      <w:pPr>
        <w:rPr>
          <w:sz w:val="24"/>
          <w:szCs w:val="24"/>
        </w:rPr>
      </w:pPr>
    </w:p>
    <w:p w:rsidR="00C57DD3" w:rsidRDefault="00C57DD3" w:rsidP="00C57DD3">
      <w:pPr>
        <w:rPr>
          <w:sz w:val="24"/>
          <w:szCs w:val="24"/>
        </w:rPr>
      </w:pPr>
    </w:p>
    <w:p w:rsidR="00B4721D" w:rsidRPr="00C57DD3" w:rsidRDefault="000B35B5" w:rsidP="00C57DD3">
      <w:pPr>
        <w:tabs>
          <w:tab w:val="left" w:pos="630"/>
          <w:tab w:val="center" w:pos="4664"/>
        </w:tabs>
        <w:jc w:val="left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337.5pt;margin-top:85.05pt;width:126.75pt;height:36pt;z-index:251660288" stroked="f">
            <v:textbox>
              <w:txbxContent>
                <w:p w:rsidR="00C57DD3" w:rsidRPr="00C57DD3" w:rsidRDefault="00C57DD3" w:rsidP="0064658B">
                  <w:pPr>
                    <w:spacing w:line="240" w:lineRule="auto"/>
                    <w:ind w:left="0" w:firstLine="14"/>
                    <w:contextualSpacing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C57DD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J</w:t>
                  </w:r>
                  <w:r w:rsidR="00733A8E">
                    <w:rPr>
                      <w:rFonts w:ascii="Times New Roman" w:hAnsi="Times New Roman" w:cs="Times New Roman"/>
                      <w:b w:val="0"/>
                      <w:caps w:val="0"/>
                      <w:sz w:val="24"/>
                      <w:szCs w:val="24"/>
                    </w:rPr>
                    <w:t>anuary 17</w:t>
                  </w:r>
                  <w:r w:rsidRPr="00C57DD3">
                    <w:rPr>
                      <w:rFonts w:ascii="Times New Roman" w:hAnsi="Times New Roman" w:cs="Times New Roman"/>
                      <w:b w:val="0"/>
                      <w:caps w:val="0"/>
                      <w:sz w:val="24"/>
                      <w:szCs w:val="24"/>
                    </w:rPr>
                    <w:t>, 2014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val="en-US"/>
        </w:rPr>
        <w:pict>
          <v:shape id="_x0000_s1034" type="#_x0000_t202" style="position:absolute;left:0;text-align:left;margin-left:337.5pt;margin-top:8.55pt;width:127.5pt;height:48pt;z-index:251659264" stroked="f">
            <v:textbox>
              <w:txbxContent>
                <w:p w:rsidR="00C57DD3" w:rsidRPr="00C57DD3" w:rsidRDefault="00C57DD3" w:rsidP="00C57DD3">
                  <w:pPr>
                    <w:spacing w:line="240" w:lineRule="auto"/>
                    <w:ind w:left="0" w:firstLine="14"/>
                    <w:contextualSpacing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C57DD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R</w:t>
                  </w:r>
                  <w:r w:rsidRPr="00C57DD3">
                    <w:rPr>
                      <w:rFonts w:ascii="Times New Roman" w:hAnsi="Times New Roman" w:cs="Times New Roman"/>
                      <w:b w:val="0"/>
                      <w:caps w:val="0"/>
                      <w:sz w:val="24"/>
                      <w:szCs w:val="24"/>
                    </w:rPr>
                    <w:t>egards</w:t>
                  </w:r>
                </w:p>
                <w:p w:rsidR="00C57DD3" w:rsidRPr="00C57DD3" w:rsidRDefault="00C57DD3" w:rsidP="00C57DD3">
                  <w:pPr>
                    <w:spacing w:line="240" w:lineRule="auto"/>
                    <w:ind w:left="0" w:firstLine="14"/>
                    <w:contextualSpacing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C57DD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M</w:t>
                  </w:r>
                  <w:r w:rsidRPr="00C57DD3">
                    <w:rPr>
                      <w:rFonts w:ascii="Times New Roman" w:hAnsi="Times New Roman" w:cs="Times New Roman"/>
                      <w:b w:val="0"/>
                      <w:caps w:val="0"/>
                      <w:sz w:val="24"/>
                      <w:szCs w:val="24"/>
                    </w:rPr>
                    <w:t xml:space="preserve">d. </w:t>
                  </w:r>
                  <w:proofErr w:type="spellStart"/>
                  <w:r w:rsidRPr="00C57DD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A</w:t>
                  </w:r>
                  <w:r w:rsidRPr="00C57DD3">
                    <w:rPr>
                      <w:rFonts w:ascii="Times New Roman" w:hAnsi="Times New Roman" w:cs="Times New Roman"/>
                      <w:b w:val="0"/>
                      <w:caps w:val="0"/>
                      <w:sz w:val="24"/>
                      <w:szCs w:val="24"/>
                    </w:rPr>
                    <w:t>haduzzaman</w:t>
                  </w:r>
                  <w:proofErr w:type="spellEnd"/>
                </w:p>
                <w:p w:rsidR="00C57DD3" w:rsidRDefault="00C57DD3">
                  <w:pPr>
                    <w:ind w:left="0"/>
                  </w:pPr>
                </w:p>
              </w:txbxContent>
            </v:textbox>
          </v:shape>
        </w:pict>
      </w:r>
      <w:r>
        <w:rPr>
          <w:noProof/>
          <w:sz w:val="24"/>
          <w:szCs w:val="24"/>
          <w:lang w:val="en-US"/>
        </w:rPr>
        <w:pict>
          <v:shape id="_x0000_s1032" type="#_x0000_t202" style="position:absolute;left:0;text-align:left;margin-left:327pt;margin-top:48.3pt;width:164.25pt;height:43.5pt;z-index:251658240" stroked="f">
            <v:textbox style="mso-next-textbox:#_x0000_s1032">
              <w:txbxContent>
                <w:p w:rsidR="00C57DD3" w:rsidRDefault="00C57DD3">
                  <w:pPr>
                    <w:ind w:left="0"/>
                  </w:pPr>
                  <w:r w:rsidRPr="00C57DD3"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628775" cy="276193"/>
                        <wp:effectExtent l="19050" t="0" r="9525" b="0"/>
                        <wp:docPr id="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8964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57DD3">
        <w:rPr>
          <w:sz w:val="24"/>
          <w:szCs w:val="24"/>
        </w:rPr>
        <w:tab/>
      </w:r>
      <w:r w:rsidR="00C57DD3">
        <w:rPr>
          <w:sz w:val="24"/>
          <w:szCs w:val="24"/>
        </w:rPr>
        <w:tab/>
      </w:r>
      <w:r w:rsidR="00C57DD3">
        <w:rPr>
          <w:sz w:val="24"/>
          <w:szCs w:val="24"/>
        </w:rPr>
        <w:tab/>
      </w:r>
      <w:r w:rsidR="00C57DD3">
        <w:rPr>
          <w:sz w:val="24"/>
          <w:szCs w:val="24"/>
        </w:rPr>
        <w:tab/>
      </w:r>
    </w:p>
    <w:sectPr w:rsidR="00B4721D" w:rsidRPr="00C57DD3" w:rsidSect="00353D8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3D81"/>
    <w:rsid w:val="000B35B5"/>
    <w:rsid w:val="002C613E"/>
    <w:rsid w:val="00353D81"/>
    <w:rsid w:val="004B5E71"/>
    <w:rsid w:val="0058421A"/>
    <w:rsid w:val="006303D8"/>
    <w:rsid w:val="0064658B"/>
    <w:rsid w:val="006E179B"/>
    <w:rsid w:val="00733A8E"/>
    <w:rsid w:val="00804420"/>
    <w:rsid w:val="00871BDC"/>
    <w:rsid w:val="009829CA"/>
    <w:rsid w:val="00A92DCC"/>
    <w:rsid w:val="00B4721D"/>
    <w:rsid w:val="00C30343"/>
    <w:rsid w:val="00C57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D81"/>
    <w:pPr>
      <w:spacing w:before="120" w:beforeAutospacing="0" w:after="120" w:afterAutospacing="0" w:line="40" w:lineRule="atLeast"/>
      <w:ind w:left="284" w:firstLine="17"/>
      <w:jc w:val="center"/>
    </w:pPr>
    <w:rPr>
      <w:rFonts w:ascii="Arial" w:eastAsia="Calibri" w:hAnsi="Arial" w:cs="Arial"/>
      <w:b/>
      <w:bCs/>
      <w:caps/>
      <w:sz w:val="20"/>
      <w:szCs w:val="20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1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353D81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caps w:val="0"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53D81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353D8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53D8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DD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DD3"/>
    <w:rPr>
      <w:rFonts w:ascii="Tahoma" w:eastAsia="Calibri" w:hAnsi="Tahoma" w:cs="Tahoma"/>
      <w:b/>
      <w:bCs/>
      <w:caps/>
      <w:sz w:val="16"/>
      <w:szCs w:val="16"/>
      <w:lang w:val="en-IN"/>
    </w:rPr>
  </w:style>
  <w:style w:type="character" w:customStyle="1" w:styleId="Heading1Char">
    <w:name w:val="Heading 1 Char"/>
    <w:basedOn w:val="DefaultParagraphFont"/>
    <w:link w:val="Heading1"/>
    <w:uiPriority w:val="9"/>
    <w:rsid w:val="002C613E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http://nexusacademicpublishers.com/journal/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2014-01-16T16:44:00Z</dcterms:created>
  <dcterms:modified xsi:type="dcterms:W3CDTF">2014-01-17T09:34:00Z</dcterms:modified>
</cp:coreProperties>
</file>