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C84" w:rsidRDefault="00F10C84"/>
    <w:p w:rsidR="00F10C84" w:rsidRDefault="00F10C84"/>
    <w:p w:rsidR="00F10C84" w:rsidRDefault="00F10C84"/>
    <w:p w:rsidR="00F10C84" w:rsidRDefault="00DA10AE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2524125</wp:posOffset>
            </wp:positionH>
            <wp:positionV relativeFrom="paragraph">
              <wp:posOffset>74295</wp:posOffset>
            </wp:positionV>
            <wp:extent cx="2461895" cy="1837690"/>
            <wp:effectExtent l="76200" t="19050" r="71755" b="29210"/>
            <wp:wrapNone/>
            <wp:docPr id="6" name="Picture 3" descr="C:\Users\tariq\Desktop\tariq\DSC05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riq\Desktop\tariq\DSC0589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895" cy="18376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635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F10C84" w:rsidRDefault="00F10C84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4634</wp:posOffset>
            </wp:positionH>
            <wp:positionV relativeFrom="paragraph">
              <wp:posOffset>-101943</wp:posOffset>
            </wp:positionV>
            <wp:extent cx="2457690" cy="1819755"/>
            <wp:effectExtent l="95250" t="38100" r="75960" b="47145"/>
            <wp:wrapNone/>
            <wp:docPr id="8" name="Picture 8" descr="C:\Users\tariq\Desktop\tariq\DSC05885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ariq\Desktop\tariq\DSC05885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690" cy="18197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1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F10C84" w:rsidRDefault="00F10C84"/>
    <w:p w:rsidR="00F10C84" w:rsidRDefault="00F10C84"/>
    <w:p w:rsidR="00F10C84" w:rsidRDefault="00F10C84"/>
    <w:p w:rsidR="00F10C84" w:rsidRDefault="00F10C84"/>
    <w:p w:rsidR="00F10C84" w:rsidRDefault="00F10C84"/>
    <w:p w:rsidR="00F10C84" w:rsidRDefault="00F10C84"/>
    <w:p w:rsidR="00F10C84" w:rsidRDefault="00F10C84"/>
    <w:p w:rsidR="00F10C84" w:rsidRDefault="00F10C84"/>
    <w:p w:rsidR="00F10C84" w:rsidRDefault="00F10C84"/>
    <w:p w:rsidR="00F10C84" w:rsidRDefault="00F10C84">
      <w:r>
        <w:t>Figure</w:t>
      </w:r>
      <w:r w:rsidR="00DA10AE">
        <w:t xml:space="preserve"> 1</w:t>
      </w:r>
      <w:r>
        <w:t xml:space="preserve">: </w:t>
      </w:r>
      <w:r w:rsidRPr="001A4FAD">
        <w:t>Large cauliflower-like growth, along with bloody discharge from penile region</w:t>
      </w:r>
    </w:p>
    <w:p w:rsidR="00DA10AE" w:rsidRDefault="00DA10AE"/>
    <w:p w:rsidR="00DA10AE" w:rsidRDefault="00775695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2580005" cy="1929765"/>
            <wp:effectExtent l="76200" t="38100" r="86995" b="32385"/>
            <wp:wrapNone/>
            <wp:docPr id="19" name="Picture 6" descr="C:\Users\tariq\Desktop\tariq\New folder\TVT FNAB\IMG_2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ariq\Desktop\tariq\New folder\TVT FNAB\IMG_22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005" cy="19297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1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DA10AE" w:rsidRDefault="00DA10AE"/>
    <w:p w:rsidR="00F10C84" w:rsidRDefault="00F10C84"/>
    <w:p w:rsidR="00F10C84" w:rsidRDefault="00F10C84"/>
    <w:p w:rsidR="00F10C84" w:rsidRDefault="00F10C84"/>
    <w:p w:rsidR="00F10C84" w:rsidRDefault="00F10C84"/>
    <w:p w:rsidR="00F10C84" w:rsidRDefault="00F10C84"/>
    <w:p w:rsidR="00F10C84" w:rsidRDefault="00F10C84"/>
    <w:p w:rsidR="00F10C84" w:rsidRDefault="00F10C84"/>
    <w:p w:rsidR="00F10C84" w:rsidRDefault="00F10C84"/>
    <w:p w:rsidR="00F10C84" w:rsidRDefault="00F10C84"/>
    <w:p w:rsidR="00775695" w:rsidRDefault="00775695"/>
    <w:p w:rsidR="00F10C84" w:rsidRDefault="00F10C84">
      <w:r>
        <w:t>Figure</w:t>
      </w:r>
      <w:r w:rsidR="00DA10AE">
        <w:t xml:space="preserve"> 2</w:t>
      </w:r>
      <w:r>
        <w:t>: Cytology shows n</w:t>
      </w:r>
      <w:r w:rsidRPr="001A4FAD">
        <w:t xml:space="preserve">umerous </w:t>
      </w:r>
      <w:r w:rsidRPr="001A4FAD">
        <w:rPr>
          <w:rStyle w:val="article-articlebody"/>
        </w:rPr>
        <w:t xml:space="preserve">round cells with coarse eccentric nuclei and </w:t>
      </w:r>
      <w:r w:rsidRPr="001A4FAD">
        <w:t>pale finely granular cytoplasm</w:t>
      </w:r>
    </w:p>
    <w:p w:rsidR="00775695" w:rsidRDefault="00775695"/>
    <w:p w:rsidR="00775695" w:rsidRDefault="00775695">
      <w:r w:rsidRPr="00775695"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54610</wp:posOffset>
            </wp:positionH>
            <wp:positionV relativeFrom="paragraph">
              <wp:posOffset>82550</wp:posOffset>
            </wp:positionV>
            <wp:extent cx="2469515" cy="1828800"/>
            <wp:effectExtent l="95250" t="38100" r="83185" b="38100"/>
            <wp:wrapNone/>
            <wp:docPr id="1" name="Picture 2" descr="C:\Users\tariq\Desktop\tariq\DSC05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riq\Desktop\tariq\DSC059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1828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1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775695" w:rsidRDefault="00775695"/>
    <w:p w:rsidR="00775695" w:rsidRDefault="00775695"/>
    <w:p w:rsidR="00775695" w:rsidRDefault="00775695"/>
    <w:p w:rsidR="00775695" w:rsidRDefault="00775695"/>
    <w:p w:rsidR="00775695" w:rsidRDefault="00775695"/>
    <w:p w:rsidR="00775695" w:rsidRDefault="00775695"/>
    <w:p w:rsidR="00775695" w:rsidRDefault="00775695"/>
    <w:p w:rsidR="00775695" w:rsidRDefault="00775695"/>
    <w:p w:rsidR="00775695" w:rsidRDefault="00775695"/>
    <w:p w:rsidR="00775695" w:rsidRDefault="00775695"/>
    <w:p w:rsidR="00775695" w:rsidRDefault="00775695">
      <w:r>
        <w:t xml:space="preserve">Figure 3: </w:t>
      </w:r>
      <w:r w:rsidRPr="001A4FAD">
        <w:t>Multiple round to oval, encapsulated nodular mass observed at necropsy</w:t>
      </w:r>
    </w:p>
    <w:p w:rsidR="00775695" w:rsidRDefault="00775695"/>
    <w:p w:rsidR="00775695" w:rsidRDefault="00775695"/>
    <w:p w:rsidR="00775695" w:rsidRDefault="00775695"/>
    <w:p w:rsidR="00775695" w:rsidRDefault="00775695"/>
    <w:p w:rsidR="00F10C84" w:rsidRDefault="00F10C84"/>
    <w:p w:rsidR="00F10C84" w:rsidRDefault="00F10C84"/>
    <w:p w:rsidR="00F10C84" w:rsidRDefault="00F10C84"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4634</wp:posOffset>
            </wp:positionH>
            <wp:positionV relativeFrom="paragraph">
              <wp:posOffset>-137469</wp:posOffset>
            </wp:positionV>
            <wp:extent cx="2463646" cy="1836386"/>
            <wp:effectExtent l="76200" t="19050" r="89054" b="30514"/>
            <wp:wrapNone/>
            <wp:docPr id="17" name="Picture 5" descr="C:\Users\tariq\Desktop\tariq\New folder\TVT FNAB\histo\IMG_2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ariq\Desktop\tariq\New folder\TVT FNAB\histo\IMG_24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646" cy="183638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1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F10C84" w:rsidRDefault="00F10C84"/>
    <w:p w:rsidR="00F10C84" w:rsidRDefault="00F10C84"/>
    <w:p w:rsidR="00F10C84" w:rsidRDefault="00F10C84"/>
    <w:p w:rsidR="00F10C84" w:rsidRDefault="00F10C84"/>
    <w:p w:rsidR="00F10C84" w:rsidRDefault="00F10C84"/>
    <w:p w:rsidR="00F10C84" w:rsidRDefault="00F10C84"/>
    <w:p w:rsidR="00F10C84" w:rsidRDefault="00F10C84"/>
    <w:p w:rsidR="00F10C84" w:rsidRDefault="00F10C84"/>
    <w:p w:rsidR="00F10C84" w:rsidRDefault="00F10C84"/>
    <w:p w:rsidR="00F10C84" w:rsidRDefault="00F10C84">
      <w:r>
        <w:t>Figure</w:t>
      </w:r>
      <w:r w:rsidR="00482750">
        <w:t xml:space="preserve"> 4</w:t>
      </w:r>
      <w:r>
        <w:t xml:space="preserve">: </w:t>
      </w:r>
      <w:r w:rsidRPr="001A4FAD">
        <w:t>C</w:t>
      </w:r>
      <w:r w:rsidRPr="001A4FAD">
        <w:rPr>
          <w:rStyle w:val="article-articlebody"/>
        </w:rPr>
        <w:t xml:space="preserve">onfluent sheets of round cells arranged in grapes like or </w:t>
      </w:r>
      <w:r w:rsidRPr="001A4FAD">
        <w:t xml:space="preserve">strings like </w:t>
      </w:r>
      <w:r w:rsidRPr="001A4FAD">
        <w:rPr>
          <w:rStyle w:val="article-articlebody"/>
        </w:rPr>
        <w:t xml:space="preserve">appearance in loose </w:t>
      </w:r>
      <w:proofErr w:type="spellStart"/>
      <w:r w:rsidRPr="001A4FAD">
        <w:rPr>
          <w:rStyle w:val="article-articlebody"/>
        </w:rPr>
        <w:t>stroma</w:t>
      </w:r>
      <w:proofErr w:type="spellEnd"/>
    </w:p>
    <w:p w:rsidR="00775695" w:rsidRDefault="00775695"/>
    <w:p w:rsidR="00775695" w:rsidRDefault="00775695"/>
    <w:p w:rsidR="00F10C84" w:rsidRDefault="00F10C84"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172720</wp:posOffset>
            </wp:positionV>
            <wp:extent cx="2470150" cy="1838960"/>
            <wp:effectExtent l="76200" t="19050" r="82550" b="27940"/>
            <wp:wrapNone/>
            <wp:docPr id="4" name="Picture 6" descr="F10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F1000008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18389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1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F10C84" w:rsidRDefault="00F10C84"/>
    <w:p w:rsidR="00F10C84" w:rsidRDefault="00F10C84"/>
    <w:p w:rsidR="00F10C84" w:rsidRDefault="00F10C84"/>
    <w:p w:rsidR="00F10C84" w:rsidRDefault="00F10C84"/>
    <w:p w:rsidR="00F10C84" w:rsidRDefault="00F10C84"/>
    <w:p w:rsidR="00F10C84" w:rsidRDefault="00F10C84"/>
    <w:p w:rsidR="00F10C84" w:rsidRDefault="00F10C84"/>
    <w:p w:rsidR="00F10C84" w:rsidRDefault="00F10C84"/>
    <w:p w:rsidR="00F10C84" w:rsidRDefault="00F10C84"/>
    <w:p w:rsidR="00F10C84" w:rsidRDefault="00F10C84"/>
    <w:p w:rsidR="00F10C84" w:rsidRDefault="00F10C84"/>
    <w:p w:rsidR="00F10C84" w:rsidRDefault="00F10C84">
      <w:r>
        <w:t>Figure</w:t>
      </w:r>
      <w:r w:rsidR="001460B6">
        <w:t xml:space="preserve"> 5</w:t>
      </w:r>
      <w:r>
        <w:t xml:space="preserve">: </w:t>
      </w:r>
      <w:r w:rsidRPr="001A4FAD">
        <w:t xml:space="preserve">Scanty amount of connective tissue </w:t>
      </w:r>
      <w:proofErr w:type="spellStart"/>
      <w:r w:rsidRPr="001A4FAD">
        <w:t>stroma</w:t>
      </w:r>
      <w:proofErr w:type="spellEnd"/>
      <w:r w:rsidRPr="001A4FAD">
        <w:t xml:space="preserve"> indicate progressive stage of CTVT</w:t>
      </w:r>
    </w:p>
    <w:p w:rsidR="00F10C84" w:rsidRDefault="00F10C84"/>
    <w:p w:rsidR="00F10C84" w:rsidRDefault="00F10C84"/>
    <w:sectPr w:rsidR="00F10C84" w:rsidSect="00CE41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10C84"/>
    <w:rsid w:val="001460B6"/>
    <w:rsid w:val="00225D02"/>
    <w:rsid w:val="00482750"/>
    <w:rsid w:val="00583794"/>
    <w:rsid w:val="00775695"/>
    <w:rsid w:val="00A028BB"/>
    <w:rsid w:val="00CE416B"/>
    <w:rsid w:val="00DA10AE"/>
    <w:rsid w:val="00F10C84"/>
    <w:rsid w:val="00F63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0C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C84"/>
    <w:rPr>
      <w:rFonts w:ascii="Tahoma" w:hAnsi="Tahoma" w:cs="Tahoma"/>
      <w:sz w:val="16"/>
      <w:szCs w:val="16"/>
    </w:rPr>
  </w:style>
  <w:style w:type="character" w:customStyle="1" w:styleId="article-articlebody">
    <w:name w:val="article-articlebody"/>
    <w:basedOn w:val="DefaultParagraphFont"/>
    <w:rsid w:val="00F10C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KAZAL</dc:creator>
  <cp:lastModifiedBy>DR. MAMUN</cp:lastModifiedBy>
  <cp:revision>2</cp:revision>
  <dcterms:created xsi:type="dcterms:W3CDTF">2014-02-17T17:26:00Z</dcterms:created>
  <dcterms:modified xsi:type="dcterms:W3CDTF">2014-02-17T17:26:00Z</dcterms:modified>
</cp:coreProperties>
</file>