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D57" w:rsidRDefault="00891D10" w:rsidP="00426BC9">
      <w:pPr>
        <w:jc w:val="center"/>
        <w:rPr>
          <w:rFonts w:asciiTheme="majorBidi" w:hAnsiTheme="majorBidi" w:cstheme="majorBidi"/>
          <w:b/>
          <w:bCs/>
          <w:sz w:val="24"/>
          <w:szCs w:val="24"/>
        </w:rPr>
      </w:pPr>
      <w:bookmarkStart w:id="0" w:name="_GoBack"/>
      <w:bookmarkEnd w:id="0"/>
      <w:r w:rsidRPr="00CD39E3">
        <w:rPr>
          <w:rFonts w:asciiTheme="majorBidi" w:hAnsiTheme="majorBidi" w:cstheme="majorBidi"/>
          <w:b/>
          <w:bCs/>
          <w:sz w:val="24"/>
          <w:szCs w:val="24"/>
        </w:rPr>
        <w:t xml:space="preserve">A CASE OF SNAKE BITE IN </w:t>
      </w:r>
      <w:r>
        <w:rPr>
          <w:rFonts w:asciiTheme="majorBidi" w:hAnsiTheme="majorBidi" w:cstheme="majorBidi"/>
          <w:b/>
          <w:bCs/>
          <w:sz w:val="24"/>
          <w:szCs w:val="24"/>
        </w:rPr>
        <w:t xml:space="preserve">FEMALE </w:t>
      </w:r>
      <w:r w:rsidRPr="00CD39E3">
        <w:rPr>
          <w:rFonts w:asciiTheme="majorBidi" w:hAnsiTheme="majorBidi" w:cstheme="majorBidi"/>
          <w:b/>
          <w:bCs/>
          <w:sz w:val="24"/>
          <w:szCs w:val="24"/>
        </w:rPr>
        <w:t>JERSEY CATTLE</w:t>
      </w:r>
    </w:p>
    <w:p w:rsidR="00891D10" w:rsidRDefault="00891D10" w:rsidP="00426BC9">
      <w:pPr>
        <w:jc w:val="center"/>
        <w:rPr>
          <w:rFonts w:asciiTheme="majorBidi" w:hAnsiTheme="majorBidi" w:cstheme="majorBidi"/>
          <w:b/>
          <w:bCs/>
          <w:sz w:val="24"/>
          <w:szCs w:val="24"/>
        </w:rPr>
      </w:pPr>
    </w:p>
    <w:p w:rsidR="004A5C7E" w:rsidRPr="004A5C7E" w:rsidRDefault="004A5C7E" w:rsidP="004A5C7E">
      <w:pPr>
        <w:pStyle w:val="Default"/>
        <w:jc w:val="center"/>
        <w:rPr>
          <w:rFonts w:ascii="Times New Roman" w:hAnsi="Times New Roman" w:cs="Times New Roman"/>
          <w:color w:val="auto"/>
        </w:rPr>
      </w:pPr>
      <w:proofErr w:type="spellStart"/>
      <w:r w:rsidRPr="004A5C7E">
        <w:rPr>
          <w:rFonts w:ascii="Times New Roman" w:hAnsi="Times New Roman" w:cs="Times New Roman"/>
          <w:color w:val="auto"/>
        </w:rPr>
        <w:t>Umer</w:t>
      </w:r>
      <w:proofErr w:type="spellEnd"/>
      <w:r w:rsidRPr="004A5C7E">
        <w:rPr>
          <w:rFonts w:ascii="Times New Roman" w:hAnsi="Times New Roman" w:cs="Times New Roman"/>
          <w:color w:val="auto"/>
        </w:rPr>
        <w:t xml:space="preserve"> </w:t>
      </w:r>
      <w:proofErr w:type="spellStart"/>
      <w:r w:rsidRPr="004A5C7E">
        <w:rPr>
          <w:rFonts w:ascii="Times New Roman" w:hAnsi="Times New Roman" w:cs="Times New Roman"/>
          <w:color w:val="auto"/>
        </w:rPr>
        <w:t>Farooq</w:t>
      </w:r>
      <w:proofErr w:type="spellEnd"/>
      <w:r w:rsidR="00E62C8C">
        <w:rPr>
          <w:rFonts w:ascii="Times New Roman" w:hAnsi="Times New Roman" w:cs="Times New Roman"/>
          <w:color w:val="auto"/>
          <w:vertAlign w:val="superscript"/>
        </w:rPr>
        <w:t xml:space="preserve"> 1</w:t>
      </w:r>
      <w:r w:rsidRPr="004A5C7E">
        <w:rPr>
          <w:rFonts w:ascii="Times New Roman" w:hAnsi="Times New Roman" w:cs="Times New Roman"/>
          <w:color w:val="auto"/>
        </w:rPr>
        <w:t xml:space="preserve">, Hamid </w:t>
      </w:r>
      <w:proofErr w:type="spellStart"/>
      <w:r w:rsidRPr="004A5C7E">
        <w:rPr>
          <w:rFonts w:ascii="Times New Roman" w:hAnsi="Times New Roman" w:cs="Times New Roman"/>
          <w:color w:val="auto"/>
        </w:rPr>
        <w:t>Irshad</w:t>
      </w:r>
      <w:proofErr w:type="spellEnd"/>
      <w:r w:rsidR="00E62C8C">
        <w:rPr>
          <w:rFonts w:ascii="Times New Roman" w:hAnsi="Times New Roman" w:cs="Times New Roman"/>
          <w:color w:val="auto"/>
        </w:rPr>
        <w:t xml:space="preserve"> </w:t>
      </w:r>
      <w:r w:rsidR="00E62C8C">
        <w:rPr>
          <w:rFonts w:ascii="Times New Roman" w:hAnsi="Times New Roman" w:cs="Times New Roman"/>
          <w:color w:val="auto"/>
          <w:vertAlign w:val="superscript"/>
        </w:rPr>
        <w:t>1</w:t>
      </w:r>
      <w:r w:rsidRPr="004A5C7E">
        <w:rPr>
          <w:rFonts w:ascii="Times New Roman" w:hAnsi="Times New Roman" w:cs="Times New Roman"/>
          <w:color w:val="auto"/>
        </w:rPr>
        <w:t>, Riasat Wasee Ullah</w:t>
      </w:r>
      <w:r w:rsidR="00E62C8C">
        <w:rPr>
          <w:rFonts w:ascii="Times New Roman" w:hAnsi="Times New Roman" w:cs="Times New Roman"/>
          <w:color w:val="auto"/>
        </w:rPr>
        <w:t xml:space="preserve"> </w:t>
      </w:r>
      <w:r w:rsidR="00E62C8C">
        <w:rPr>
          <w:rFonts w:ascii="Times New Roman" w:hAnsi="Times New Roman" w:cs="Times New Roman"/>
          <w:color w:val="auto"/>
          <w:vertAlign w:val="superscript"/>
        </w:rPr>
        <w:t>1</w:t>
      </w:r>
      <w:r w:rsidRPr="004A5C7E">
        <w:rPr>
          <w:rFonts w:ascii="Times New Roman" w:hAnsi="Times New Roman" w:cs="Times New Roman"/>
          <w:color w:val="auto"/>
        </w:rPr>
        <w:t xml:space="preserve">, </w:t>
      </w:r>
      <w:proofErr w:type="spellStart"/>
      <w:r w:rsidRPr="004A5C7E">
        <w:rPr>
          <w:rFonts w:ascii="Times New Roman" w:hAnsi="Times New Roman" w:cs="Times New Roman"/>
          <w:color w:val="auto"/>
        </w:rPr>
        <w:t>Aman</w:t>
      </w:r>
      <w:proofErr w:type="spellEnd"/>
      <w:r w:rsidRPr="004A5C7E">
        <w:rPr>
          <w:rFonts w:ascii="Times New Roman" w:hAnsi="Times New Roman" w:cs="Times New Roman"/>
          <w:color w:val="auto"/>
        </w:rPr>
        <w:t xml:space="preserve"> Ullah</w:t>
      </w:r>
      <w:r w:rsidR="00E62C8C">
        <w:rPr>
          <w:rFonts w:ascii="Times New Roman" w:hAnsi="Times New Roman" w:cs="Times New Roman"/>
          <w:color w:val="auto"/>
        </w:rPr>
        <w:t xml:space="preserve"> </w:t>
      </w:r>
      <w:r w:rsidR="00E62C8C">
        <w:rPr>
          <w:rFonts w:ascii="Times New Roman" w:hAnsi="Times New Roman" w:cs="Times New Roman"/>
          <w:color w:val="auto"/>
          <w:vertAlign w:val="superscript"/>
        </w:rPr>
        <w:t>1</w:t>
      </w:r>
      <w:r w:rsidRPr="004A5C7E">
        <w:rPr>
          <w:rFonts w:ascii="Times New Roman" w:hAnsi="Times New Roman" w:cs="Times New Roman"/>
          <w:color w:val="auto"/>
        </w:rPr>
        <w:t xml:space="preserve">, Muhammad </w:t>
      </w:r>
      <w:proofErr w:type="spellStart"/>
      <w:r w:rsidRPr="004A5C7E">
        <w:rPr>
          <w:rFonts w:ascii="Times New Roman" w:hAnsi="Times New Roman" w:cs="Times New Roman"/>
          <w:color w:val="auto"/>
        </w:rPr>
        <w:t>Afzal</w:t>
      </w:r>
      <w:proofErr w:type="spellEnd"/>
      <w:r w:rsidR="00E62C8C">
        <w:rPr>
          <w:rFonts w:ascii="Times New Roman" w:hAnsi="Times New Roman" w:cs="Times New Roman"/>
          <w:color w:val="auto"/>
        </w:rPr>
        <w:t xml:space="preserve"> </w:t>
      </w:r>
      <w:r w:rsidR="00E62C8C">
        <w:rPr>
          <w:rFonts w:ascii="Times New Roman" w:hAnsi="Times New Roman" w:cs="Times New Roman"/>
          <w:color w:val="auto"/>
          <w:vertAlign w:val="superscript"/>
        </w:rPr>
        <w:t>2</w:t>
      </w:r>
      <w:r w:rsidRPr="004A5C7E">
        <w:rPr>
          <w:rFonts w:ascii="Times New Roman" w:hAnsi="Times New Roman" w:cs="Times New Roman"/>
          <w:color w:val="auto"/>
        </w:rPr>
        <w:t xml:space="preserve">, </w:t>
      </w:r>
    </w:p>
    <w:p w:rsidR="004A5C7E" w:rsidRPr="00E62C8C" w:rsidRDefault="007B2FBC" w:rsidP="004A5C7E">
      <w:pPr>
        <w:pStyle w:val="Default"/>
        <w:jc w:val="center"/>
        <w:rPr>
          <w:rFonts w:ascii="Times New Roman" w:hAnsi="Times New Roman" w:cs="Times New Roman"/>
          <w:color w:val="auto"/>
          <w:vertAlign w:val="superscript"/>
        </w:rPr>
      </w:pPr>
      <w:proofErr w:type="spellStart"/>
      <w:r>
        <w:rPr>
          <w:rFonts w:ascii="Times New Roman" w:hAnsi="Times New Roman" w:cs="Times New Roman"/>
          <w:color w:val="auto"/>
        </w:rPr>
        <w:t>Asma</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Latif</w:t>
      </w:r>
      <w:proofErr w:type="spellEnd"/>
      <w:r w:rsidR="00E62C8C">
        <w:rPr>
          <w:rFonts w:ascii="Times New Roman" w:hAnsi="Times New Roman" w:cs="Times New Roman"/>
          <w:color w:val="auto"/>
        </w:rPr>
        <w:t xml:space="preserve"> </w:t>
      </w:r>
      <w:r w:rsidR="00E62C8C">
        <w:rPr>
          <w:rFonts w:ascii="Times New Roman" w:hAnsi="Times New Roman" w:cs="Times New Roman"/>
          <w:color w:val="auto"/>
          <w:vertAlign w:val="superscript"/>
        </w:rPr>
        <w:t>1</w:t>
      </w:r>
      <w:r>
        <w:rPr>
          <w:rFonts w:ascii="Times New Roman" w:hAnsi="Times New Roman" w:cs="Times New Roman"/>
          <w:color w:val="auto"/>
        </w:rPr>
        <w:t xml:space="preserve"> and Aamer Bin Zahur</w:t>
      </w:r>
      <w:r w:rsidR="00E62C8C">
        <w:rPr>
          <w:rFonts w:ascii="Times New Roman" w:hAnsi="Times New Roman" w:cs="Times New Roman"/>
          <w:color w:val="auto"/>
        </w:rPr>
        <w:t xml:space="preserve"> </w:t>
      </w:r>
      <w:r w:rsidR="00E62C8C">
        <w:rPr>
          <w:rFonts w:ascii="Times New Roman" w:hAnsi="Times New Roman" w:cs="Times New Roman"/>
          <w:color w:val="auto"/>
          <w:vertAlign w:val="superscript"/>
        </w:rPr>
        <w:t>1</w:t>
      </w:r>
    </w:p>
    <w:p w:rsidR="004A5C7E" w:rsidRDefault="004A5C7E" w:rsidP="004A5C7E">
      <w:pPr>
        <w:pStyle w:val="Default"/>
        <w:jc w:val="center"/>
        <w:rPr>
          <w:rFonts w:ascii="Times New Roman" w:hAnsi="Times New Roman" w:cs="Times New Roman"/>
          <w:color w:val="auto"/>
        </w:rPr>
      </w:pPr>
    </w:p>
    <w:p w:rsidR="00891D10" w:rsidRPr="004A5C7E" w:rsidRDefault="00891D10" w:rsidP="004A5C7E">
      <w:pPr>
        <w:pStyle w:val="Default"/>
        <w:jc w:val="center"/>
        <w:rPr>
          <w:rFonts w:ascii="Times New Roman" w:hAnsi="Times New Roman" w:cs="Times New Roman"/>
          <w:color w:val="auto"/>
        </w:rPr>
      </w:pPr>
    </w:p>
    <w:p w:rsidR="004A5C7E" w:rsidRDefault="004A5C7E" w:rsidP="00C82728">
      <w:pPr>
        <w:pStyle w:val="ListParagraph"/>
        <w:numPr>
          <w:ilvl w:val="0"/>
          <w:numId w:val="2"/>
        </w:numPr>
        <w:rPr>
          <w:rFonts w:ascii="Times New Roman" w:hAnsi="Times New Roman" w:cs="Times New Roman"/>
          <w:sz w:val="24"/>
          <w:szCs w:val="24"/>
        </w:rPr>
      </w:pPr>
      <w:r w:rsidRPr="00C82728">
        <w:rPr>
          <w:rFonts w:ascii="Times New Roman" w:hAnsi="Times New Roman" w:cs="Times New Roman"/>
          <w:sz w:val="24"/>
          <w:szCs w:val="24"/>
        </w:rPr>
        <w:t xml:space="preserve">Animal Health </w:t>
      </w:r>
      <w:r w:rsidR="004E479A" w:rsidRPr="00C82728">
        <w:rPr>
          <w:rFonts w:ascii="Times New Roman" w:hAnsi="Times New Roman" w:cs="Times New Roman"/>
          <w:sz w:val="24"/>
          <w:szCs w:val="24"/>
        </w:rPr>
        <w:t xml:space="preserve">Research </w:t>
      </w:r>
      <w:r w:rsidRPr="00C82728">
        <w:rPr>
          <w:rFonts w:ascii="Times New Roman" w:hAnsi="Times New Roman" w:cs="Times New Roman"/>
          <w:sz w:val="24"/>
          <w:szCs w:val="24"/>
        </w:rPr>
        <w:t>Laboratories, Animal Sciences Institute, National Agricultural Research Centre, Park Road Islamabad, Pakistan</w:t>
      </w:r>
    </w:p>
    <w:p w:rsidR="00C82728" w:rsidRDefault="00C82728" w:rsidP="00C8272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Livestock Research Station, </w:t>
      </w:r>
      <w:r w:rsidRPr="00C82728">
        <w:rPr>
          <w:rFonts w:ascii="Times New Roman" w:hAnsi="Times New Roman" w:cs="Times New Roman"/>
          <w:sz w:val="24"/>
          <w:szCs w:val="24"/>
        </w:rPr>
        <w:t>Animal Sciences Institute, National Agricultural Research Centre, Park Road Islamabad, Pakistan</w:t>
      </w:r>
    </w:p>
    <w:p w:rsidR="00891D10" w:rsidRDefault="00891D10" w:rsidP="00C82728">
      <w:pPr>
        <w:pStyle w:val="ListParagraph"/>
        <w:rPr>
          <w:rFonts w:ascii="Times New Roman" w:hAnsi="Times New Roman" w:cs="Times New Roman"/>
          <w:sz w:val="24"/>
          <w:szCs w:val="24"/>
        </w:rPr>
      </w:pPr>
    </w:p>
    <w:p w:rsidR="00891D10" w:rsidRDefault="00891D10" w:rsidP="00891D10">
      <w:pPr>
        <w:pStyle w:val="ListParagraph"/>
        <w:ind w:left="360"/>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891D10">
      <w:pPr>
        <w:rPr>
          <w:rFonts w:ascii="Times New Roman" w:hAnsi="Times New Roman" w:cs="Times New Roman"/>
          <w:sz w:val="24"/>
          <w:szCs w:val="24"/>
        </w:rPr>
      </w:pPr>
      <w:r>
        <w:rPr>
          <w:rFonts w:ascii="Times New Roman" w:hAnsi="Times New Roman" w:cs="Times New Roman"/>
          <w:sz w:val="24"/>
          <w:szCs w:val="24"/>
        </w:rPr>
        <w:t xml:space="preserve">Corresponding author Email: </w:t>
      </w:r>
      <w:hyperlink r:id="rId6" w:history="1">
        <w:r w:rsidRPr="00D7380B">
          <w:rPr>
            <w:rStyle w:val="Hyperlink"/>
            <w:rFonts w:ascii="Times New Roman" w:hAnsi="Times New Roman" w:cs="Times New Roman"/>
            <w:sz w:val="24"/>
            <w:szCs w:val="24"/>
          </w:rPr>
          <w:t>riasatwasee252@yahoo.com</w:t>
        </w:r>
      </w:hyperlink>
      <w:r>
        <w:rPr>
          <w:rFonts w:ascii="Times New Roman" w:hAnsi="Times New Roman" w:cs="Times New Roman"/>
          <w:sz w:val="24"/>
          <w:szCs w:val="24"/>
        </w:rPr>
        <w:t xml:space="preserve"> </w:t>
      </w:r>
    </w:p>
    <w:p w:rsidR="00891D10" w:rsidRPr="00891D10" w:rsidRDefault="00891D10" w:rsidP="00891D10">
      <w:pPr>
        <w:rPr>
          <w:rFonts w:ascii="Times New Roman" w:hAnsi="Times New Roman" w:cs="Times New Roman"/>
          <w:sz w:val="24"/>
          <w:szCs w:val="24"/>
        </w:rPr>
      </w:pPr>
      <w:r>
        <w:rPr>
          <w:rFonts w:ascii="Times New Roman" w:hAnsi="Times New Roman" w:cs="Times New Roman"/>
          <w:sz w:val="24"/>
          <w:szCs w:val="24"/>
        </w:rPr>
        <w:t xml:space="preserve">Phone # +92-519255029 </w:t>
      </w: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891D10" w:rsidRDefault="00891D10" w:rsidP="00C82728">
      <w:pPr>
        <w:pStyle w:val="ListParagraph"/>
        <w:rPr>
          <w:rFonts w:ascii="Times New Roman" w:hAnsi="Times New Roman" w:cs="Times New Roman"/>
          <w:sz w:val="24"/>
          <w:szCs w:val="24"/>
        </w:rPr>
      </w:pPr>
    </w:p>
    <w:p w:rsidR="00435F0C" w:rsidRDefault="00435F0C">
      <w:pPr>
        <w:rPr>
          <w:rFonts w:ascii="Times New Roman" w:hAnsi="Times New Roman" w:cs="Times New Roman"/>
          <w:sz w:val="24"/>
          <w:szCs w:val="24"/>
        </w:rPr>
      </w:pPr>
    </w:p>
    <w:p w:rsidR="00FD662B" w:rsidRPr="00CD39E3" w:rsidRDefault="00FD662B">
      <w:pPr>
        <w:rPr>
          <w:rFonts w:asciiTheme="majorBidi" w:hAnsiTheme="majorBidi" w:cstheme="majorBidi"/>
          <w:b/>
          <w:bCs/>
          <w:sz w:val="24"/>
          <w:szCs w:val="24"/>
        </w:rPr>
      </w:pPr>
      <w:r w:rsidRPr="00CD39E3">
        <w:rPr>
          <w:rFonts w:asciiTheme="majorBidi" w:hAnsiTheme="majorBidi" w:cstheme="majorBidi"/>
          <w:b/>
          <w:bCs/>
          <w:sz w:val="24"/>
          <w:szCs w:val="24"/>
        </w:rPr>
        <w:lastRenderedPageBreak/>
        <w:t xml:space="preserve">Abstract </w:t>
      </w:r>
    </w:p>
    <w:p w:rsidR="000917BA" w:rsidRPr="00CD39E3" w:rsidRDefault="00356704" w:rsidP="00B612BA">
      <w:pPr>
        <w:autoSpaceDE w:val="0"/>
        <w:autoSpaceDN w:val="0"/>
        <w:adjustRightInd w:val="0"/>
        <w:spacing w:after="0" w:line="360" w:lineRule="auto"/>
        <w:ind w:firstLine="720"/>
        <w:jc w:val="both"/>
        <w:rPr>
          <w:rFonts w:asciiTheme="majorBidi" w:hAnsiTheme="majorBidi" w:cstheme="majorBidi"/>
          <w:sz w:val="24"/>
          <w:szCs w:val="24"/>
        </w:rPr>
      </w:pPr>
      <w:r w:rsidRPr="00CD39E3">
        <w:rPr>
          <w:rFonts w:asciiTheme="majorBidi" w:hAnsiTheme="majorBidi" w:cstheme="majorBidi"/>
          <w:sz w:val="24"/>
          <w:szCs w:val="24"/>
        </w:rPr>
        <w:t xml:space="preserve">This </w:t>
      </w:r>
      <w:r w:rsidR="0041771F" w:rsidRPr="00CD39E3">
        <w:rPr>
          <w:rFonts w:asciiTheme="majorBidi" w:hAnsiTheme="majorBidi" w:cstheme="majorBidi"/>
          <w:sz w:val="24"/>
          <w:szCs w:val="24"/>
        </w:rPr>
        <w:t xml:space="preserve">clinical article reports </w:t>
      </w:r>
      <w:r w:rsidRPr="00CD39E3">
        <w:rPr>
          <w:rFonts w:asciiTheme="majorBidi" w:hAnsiTheme="majorBidi" w:cstheme="majorBidi"/>
          <w:sz w:val="24"/>
          <w:szCs w:val="24"/>
        </w:rPr>
        <w:t xml:space="preserve">a case of </w:t>
      </w:r>
      <w:r w:rsidR="0041771F" w:rsidRPr="00CD39E3">
        <w:rPr>
          <w:rFonts w:asciiTheme="majorBidi" w:hAnsiTheme="majorBidi" w:cstheme="majorBidi"/>
          <w:sz w:val="24"/>
          <w:szCs w:val="24"/>
        </w:rPr>
        <w:t xml:space="preserve">snake bite in </w:t>
      </w:r>
      <w:r w:rsidR="00090271" w:rsidRPr="00CD39E3">
        <w:rPr>
          <w:rFonts w:asciiTheme="majorBidi" w:hAnsiTheme="majorBidi" w:cstheme="majorBidi"/>
          <w:sz w:val="24"/>
          <w:szCs w:val="24"/>
        </w:rPr>
        <w:t xml:space="preserve">a </w:t>
      </w:r>
      <w:r w:rsidR="00463682">
        <w:rPr>
          <w:rFonts w:asciiTheme="majorBidi" w:hAnsiTheme="majorBidi" w:cstheme="majorBidi"/>
          <w:sz w:val="24"/>
          <w:szCs w:val="24"/>
        </w:rPr>
        <w:t xml:space="preserve">female </w:t>
      </w:r>
      <w:r w:rsidR="00090271" w:rsidRPr="00CD39E3">
        <w:rPr>
          <w:rFonts w:asciiTheme="majorBidi" w:hAnsiTheme="majorBidi" w:cstheme="majorBidi"/>
          <w:sz w:val="24"/>
          <w:szCs w:val="24"/>
        </w:rPr>
        <w:t xml:space="preserve">Jersey </w:t>
      </w:r>
      <w:r w:rsidR="0041771F" w:rsidRPr="00CD39E3">
        <w:rPr>
          <w:rFonts w:asciiTheme="majorBidi" w:hAnsiTheme="majorBidi" w:cstheme="majorBidi"/>
          <w:sz w:val="24"/>
          <w:szCs w:val="24"/>
        </w:rPr>
        <w:t xml:space="preserve">cattle </w:t>
      </w:r>
      <w:r w:rsidR="00D63078" w:rsidRPr="00CD39E3">
        <w:rPr>
          <w:rFonts w:asciiTheme="majorBidi" w:hAnsiTheme="majorBidi" w:cstheme="majorBidi"/>
          <w:sz w:val="24"/>
          <w:szCs w:val="24"/>
        </w:rPr>
        <w:t xml:space="preserve">bitten by Cobra (Indian or spectacled cobra) </w:t>
      </w:r>
      <w:r w:rsidR="00F7133C" w:rsidRPr="00CD39E3">
        <w:rPr>
          <w:rFonts w:asciiTheme="majorBidi" w:hAnsiTheme="majorBidi" w:cstheme="majorBidi"/>
          <w:sz w:val="24"/>
          <w:szCs w:val="24"/>
        </w:rPr>
        <w:t xml:space="preserve">or </w:t>
      </w:r>
      <w:r w:rsidR="00D63078" w:rsidRPr="00CD39E3">
        <w:rPr>
          <w:rFonts w:asciiTheme="majorBidi" w:hAnsiTheme="majorBidi" w:cstheme="majorBidi"/>
          <w:sz w:val="24"/>
          <w:szCs w:val="24"/>
        </w:rPr>
        <w:t>Kala Nag in Urdu</w:t>
      </w:r>
      <w:r w:rsidR="002C6FFE">
        <w:rPr>
          <w:rFonts w:asciiTheme="majorBidi" w:hAnsiTheme="majorBidi" w:cstheme="majorBidi"/>
          <w:sz w:val="24"/>
          <w:szCs w:val="24"/>
        </w:rPr>
        <w:t>. Th</w:t>
      </w:r>
      <w:r w:rsidR="00463682">
        <w:rPr>
          <w:rFonts w:asciiTheme="majorBidi" w:hAnsiTheme="majorBidi" w:cstheme="majorBidi"/>
          <w:sz w:val="24"/>
          <w:szCs w:val="24"/>
        </w:rPr>
        <w:t xml:space="preserve">e animal </w:t>
      </w:r>
      <w:r w:rsidR="002C6FFE">
        <w:rPr>
          <w:rFonts w:asciiTheme="majorBidi" w:hAnsiTheme="majorBidi" w:cstheme="majorBidi"/>
          <w:sz w:val="24"/>
          <w:szCs w:val="24"/>
        </w:rPr>
        <w:t>was</w:t>
      </w:r>
      <w:r w:rsidR="004E479A">
        <w:rPr>
          <w:rFonts w:asciiTheme="majorBidi" w:hAnsiTheme="majorBidi" w:cstheme="majorBidi"/>
          <w:sz w:val="24"/>
          <w:szCs w:val="24"/>
        </w:rPr>
        <w:t xml:space="preserve"> </w:t>
      </w:r>
      <w:r w:rsidR="00090271" w:rsidRPr="00CD39E3">
        <w:rPr>
          <w:rFonts w:asciiTheme="majorBidi" w:hAnsiTheme="majorBidi" w:cstheme="majorBidi"/>
          <w:sz w:val="24"/>
          <w:szCs w:val="24"/>
        </w:rPr>
        <w:t xml:space="preserve">kept </w:t>
      </w:r>
      <w:r w:rsidR="0041771F" w:rsidRPr="00CD39E3">
        <w:rPr>
          <w:rFonts w:asciiTheme="majorBidi" w:hAnsiTheme="majorBidi" w:cstheme="majorBidi"/>
          <w:sz w:val="24"/>
          <w:szCs w:val="24"/>
        </w:rPr>
        <w:t>at Livestock Research Station</w:t>
      </w:r>
      <w:r w:rsidR="00463682">
        <w:rPr>
          <w:rFonts w:asciiTheme="majorBidi" w:hAnsiTheme="majorBidi" w:cstheme="majorBidi"/>
          <w:sz w:val="24"/>
          <w:szCs w:val="24"/>
        </w:rPr>
        <w:t>,</w:t>
      </w:r>
      <w:r w:rsidR="0041771F" w:rsidRPr="00CD39E3">
        <w:rPr>
          <w:rFonts w:asciiTheme="majorBidi" w:hAnsiTheme="majorBidi" w:cstheme="majorBidi"/>
          <w:sz w:val="24"/>
          <w:szCs w:val="24"/>
        </w:rPr>
        <w:t xml:space="preserve"> N</w:t>
      </w:r>
      <w:r w:rsidR="005312C8" w:rsidRPr="00CD39E3">
        <w:rPr>
          <w:rFonts w:asciiTheme="majorBidi" w:hAnsiTheme="majorBidi" w:cstheme="majorBidi"/>
          <w:sz w:val="24"/>
          <w:szCs w:val="24"/>
        </w:rPr>
        <w:t xml:space="preserve">ational </w:t>
      </w:r>
      <w:r w:rsidR="0041771F" w:rsidRPr="00CD39E3">
        <w:rPr>
          <w:rFonts w:asciiTheme="majorBidi" w:hAnsiTheme="majorBidi" w:cstheme="majorBidi"/>
          <w:sz w:val="24"/>
          <w:szCs w:val="24"/>
        </w:rPr>
        <w:t>A</w:t>
      </w:r>
      <w:r w:rsidR="005312C8" w:rsidRPr="00CD39E3">
        <w:rPr>
          <w:rFonts w:asciiTheme="majorBidi" w:hAnsiTheme="majorBidi" w:cstheme="majorBidi"/>
          <w:sz w:val="24"/>
          <w:szCs w:val="24"/>
        </w:rPr>
        <w:t xml:space="preserve">gricultural </w:t>
      </w:r>
      <w:r w:rsidR="0041771F" w:rsidRPr="00CD39E3">
        <w:rPr>
          <w:rFonts w:asciiTheme="majorBidi" w:hAnsiTheme="majorBidi" w:cstheme="majorBidi"/>
          <w:sz w:val="24"/>
          <w:szCs w:val="24"/>
        </w:rPr>
        <w:t>R</w:t>
      </w:r>
      <w:r w:rsidR="005312C8" w:rsidRPr="00CD39E3">
        <w:rPr>
          <w:rFonts w:asciiTheme="majorBidi" w:hAnsiTheme="majorBidi" w:cstheme="majorBidi"/>
          <w:sz w:val="24"/>
          <w:szCs w:val="24"/>
        </w:rPr>
        <w:t xml:space="preserve">esearch </w:t>
      </w:r>
      <w:r w:rsidR="0041771F" w:rsidRPr="00CD39E3">
        <w:rPr>
          <w:rFonts w:asciiTheme="majorBidi" w:hAnsiTheme="majorBidi" w:cstheme="majorBidi"/>
          <w:sz w:val="24"/>
          <w:szCs w:val="24"/>
        </w:rPr>
        <w:t>C</w:t>
      </w:r>
      <w:r w:rsidR="005312C8" w:rsidRPr="00CD39E3">
        <w:rPr>
          <w:rFonts w:asciiTheme="majorBidi" w:hAnsiTheme="majorBidi" w:cstheme="majorBidi"/>
          <w:sz w:val="24"/>
          <w:szCs w:val="24"/>
        </w:rPr>
        <w:t>entre</w:t>
      </w:r>
      <w:r w:rsidR="004E479A" w:rsidRPr="00CD39E3">
        <w:rPr>
          <w:rFonts w:asciiTheme="majorBidi" w:hAnsiTheme="majorBidi" w:cstheme="majorBidi"/>
          <w:sz w:val="24"/>
          <w:szCs w:val="24"/>
        </w:rPr>
        <w:t xml:space="preserve"> Islamabad</w:t>
      </w:r>
      <w:r w:rsidR="005312C8" w:rsidRPr="00CD39E3">
        <w:rPr>
          <w:rFonts w:asciiTheme="majorBidi" w:hAnsiTheme="majorBidi" w:cstheme="majorBidi"/>
          <w:sz w:val="24"/>
          <w:szCs w:val="24"/>
        </w:rPr>
        <w:t>, Pakistan. Sudden</w:t>
      </w:r>
      <w:r w:rsidR="0041771F" w:rsidRPr="00CD39E3">
        <w:rPr>
          <w:rFonts w:asciiTheme="majorBidi" w:hAnsiTheme="majorBidi" w:cstheme="majorBidi"/>
          <w:sz w:val="24"/>
          <w:szCs w:val="24"/>
        </w:rPr>
        <w:t xml:space="preserve"> death was </w:t>
      </w:r>
      <w:r w:rsidR="005312C8" w:rsidRPr="00CD39E3">
        <w:rPr>
          <w:rFonts w:asciiTheme="majorBidi" w:hAnsiTheme="majorBidi" w:cstheme="majorBidi"/>
          <w:sz w:val="24"/>
          <w:szCs w:val="24"/>
        </w:rPr>
        <w:t xml:space="preserve">reported </w:t>
      </w:r>
      <w:r w:rsidR="002C6FFE" w:rsidRPr="00CD39E3">
        <w:rPr>
          <w:rFonts w:asciiTheme="majorBidi" w:hAnsiTheme="majorBidi" w:cstheme="majorBidi"/>
          <w:sz w:val="24"/>
          <w:szCs w:val="24"/>
        </w:rPr>
        <w:t>in</w:t>
      </w:r>
      <w:r w:rsidR="007952EF">
        <w:rPr>
          <w:rFonts w:asciiTheme="majorBidi" w:hAnsiTheme="majorBidi" w:cstheme="majorBidi"/>
          <w:sz w:val="24"/>
          <w:szCs w:val="24"/>
        </w:rPr>
        <w:t xml:space="preserve"> a </w:t>
      </w:r>
      <w:r w:rsidR="0041771F" w:rsidRPr="00CD39E3">
        <w:rPr>
          <w:rFonts w:asciiTheme="majorBidi" w:hAnsiTheme="majorBidi" w:cstheme="majorBidi"/>
          <w:sz w:val="24"/>
          <w:szCs w:val="24"/>
        </w:rPr>
        <w:t>cattle</w:t>
      </w:r>
      <w:r w:rsidR="00C20BBF" w:rsidRPr="00CD39E3">
        <w:rPr>
          <w:rFonts w:asciiTheme="majorBidi" w:hAnsiTheme="majorBidi" w:cstheme="majorBidi"/>
          <w:sz w:val="24"/>
          <w:szCs w:val="24"/>
        </w:rPr>
        <w:t xml:space="preserve"> aging </w:t>
      </w:r>
      <w:r w:rsidR="009F4040">
        <w:rPr>
          <w:rFonts w:asciiTheme="majorBidi" w:hAnsiTheme="majorBidi" w:cstheme="majorBidi"/>
          <w:sz w:val="24"/>
          <w:szCs w:val="24"/>
        </w:rPr>
        <w:t xml:space="preserve">about </w:t>
      </w:r>
      <w:r w:rsidR="0041771F" w:rsidRPr="00CD39E3">
        <w:rPr>
          <w:rFonts w:asciiTheme="majorBidi" w:hAnsiTheme="majorBidi" w:cstheme="majorBidi"/>
          <w:sz w:val="24"/>
          <w:szCs w:val="24"/>
        </w:rPr>
        <w:t>5 years</w:t>
      </w:r>
      <w:r w:rsidR="00E817C4" w:rsidRPr="00CD39E3">
        <w:rPr>
          <w:rFonts w:asciiTheme="majorBidi" w:hAnsiTheme="majorBidi" w:cstheme="majorBidi"/>
          <w:sz w:val="24"/>
          <w:szCs w:val="24"/>
        </w:rPr>
        <w:t xml:space="preserve">. </w:t>
      </w:r>
      <w:r w:rsidR="00C20BBF" w:rsidRPr="00CD39E3">
        <w:rPr>
          <w:rFonts w:asciiTheme="majorBidi" w:hAnsiTheme="majorBidi" w:cstheme="majorBidi"/>
          <w:sz w:val="24"/>
          <w:szCs w:val="24"/>
        </w:rPr>
        <w:t xml:space="preserve">The victim did not </w:t>
      </w:r>
      <w:r w:rsidR="002C6FFE" w:rsidRPr="00CD39E3">
        <w:rPr>
          <w:rFonts w:asciiTheme="majorBidi" w:hAnsiTheme="majorBidi" w:cstheme="majorBidi"/>
          <w:sz w:val="24"/>
          <w:szCs w:val="24"/>
        </w:rPr>
        <w:t>show</w:t>
      </w:r>
      <w:r w:rsidR="00C20BBF" w:rsidRPr="00CD39E3">
        <w:rPr>
          <w:rFonts w:asciiTheme="majorBidi" w:hAnsiTheme="majorBidi" w:cstheme="majorBidi"/>
          <w:sz w:val="24"/>
          <w:szCs w:val="24"/>
        </w:rPr>
        <w:t xml:space="preserve"> any </w:t>
      </w:r>
      <w:r w:rsidR="00E817C4" w:rsidRPr="00CD39E3">
        <w:rPr>
          <w:rFonts w:asciiTheme="majorBidi" w:hAnsiTheme="majorBidi" w:cstheme="majorBidi"/>
          <w:sz w:val="24"/>
          <w:szCs w:val="24"/>
        </w:rPr>
        <w:t>clinical signs</w:t>
      </w:r>
      <w:r w:rsidR="007952EF">
        <w:rPr>
          <w:rFonts w:asciiTheme="majorBidi" w:hAnsiTheme="majorBidi" w:cstheme="majorBidi"/>
          <w:sz w:val="24"/>
          <w:szCs w:val="24"/>
        </w:rPr>
        <w:t xml:space="preserve"> </w:t>
      </w:r>
      <w:r w:rsidR="002C6FFE">
        <w:rPr>
          <w:rFonts w:asciiTheme="majorBidi" w:hAnsiTheme="majorBidi" w:cstheme="majorBidi"/>
          <w:sz w:val="24"/>
          <w:szCs w:val="24"/>
        </w:rPr>
        <w:t xml:space="preserve">and the only </w:t>
      </w:r>
      <w:r w:rsidR="00C20BBF" w:rsidRPr="00CD39E3">
        <w:rPr>
          <w:rFonts w:asciiTheme="majorBidi" w:hAnsiTheme="majorBidi" w:cstheme="majorBidi"/>
          <w:sz w:val="24"/>
          <w:szCs w:val="24"/>
        </w:rPr>
        <w:t xml:space="preserve">sign </w:t>
      </w:r>
      <w:r w:rsidR="002C6FFE">
        <w:rPr>
          <w:rFonts w:asciiTheme="majorBidi" w:hAnsiTheme="majorBidi" w:cstheme="majorBidi"/>
          <w:sz w:val="24"/>
          <w:szCs w:val="24"/>
        </w:rPr>
        <w:t xml:space="preserve">observed was </w:t>
      </w:r>
      <w:r w:rsidR="005814EE" w:rsidRPr="00CD39E3">
        <w:rPr>
          <w:rFonts w:asciiTheme="majorBidi" w:hAnsiTheme="majorBidi" w:cstheme="majorBidi"/>
          <w:sz w:val="24"/>
          <w:szCs w:val="24"/>
        </w:rPr>
        <w:t xml:space="preserve">respiratory </w:t>
      </w:r>
      <w:r w:rsidR="00C20BBF" w:rsidRPr="00CD39E3">
        <w:rPr>
          <w:rFonts w:asciiTheme="majorBidi" w:hAnsiTheme="majorBidi" w:cstheme="majorBidi"/>
          <w:sz w:val="24"/>
          <w:szCs w:val="24"/>
        </w:rPr>
        <w:t xml:space="preserve">distress and restlessness. </w:t>
      </w:r>
      <w:r w:rsidR="002C6FFE">
        <w:rPr>
          <w:rFonts w:asciiTheme="majorBidi" w:hAnsiTheme="majorBidi" w:cstheme="majorBidi"/>
          <w:sz w:val="24"/>
          <w:szCs w:val="24"/>
        </w:rPr>
        <w:t>P</w:t>
      </w:r>
      <w:r w:rsidR="009626E1" w:rsidRPr="00CD39E3">
        <w:rPr>
          <w:rFonts w:asciiTheme="majorBidi" w:hAnsiTheme="majorBidi" w:cstheme="majorBidi"/>
          <w:sz w:val="24"/>
          <w:szCs w:val="24"/>
        </w:rPr>
        <w:t xml:space="preserve">ostmortem examination </w:t>
      </w:r>
      <w:r w:rsidR="002C6FFE">
        <w:rPr>
          <w:rFonts w:asciiTheme="majorBidi" w:hAnsiTheme="majorBidi" w:cstheme="majorBidi"/>
          <w:sz w:val="24"/>
          <w:szCs w:val="24"/>
        </w:rPr>
        <w:t xml:space="preserve">revealed </w:t>
      </w:r>
      <w:r w:rsidR="00BA2FFF" w:rsidRPr="00CD39E3">
        <w:rPr>
          <w:rFonts w:asciiTheme="majorBidi" w:hAnsiTheme="majorBidi" w:cstheme="majorBidi"/>
          <w:sz w:val="24"/>
          <w:szCs w:val="24"/>
        </w:rPr>
        <w:t>multiple</w:t>
      </w:r>
      <w:r w:rsidR="008461D3" w:rsidRPr="00CD39E3">
        <w:rPr>
          <w:rFonts w:asciiTheme="majorBidi" w:hAnsiTheme="majorBidi" w:cstheme="majorBidi"/>
          <w:sz w:val="24"/>
          <w:szCs w:val="24"/>
        </w:rPr>
        <w:t xml:space="preserve">snake </w:t>
      </w:r>
      <w:r w:rsidR="00F1257C" w:rsidRPr="00CD39E3">
        <w:rPr>
          <w:rFonts w:asciiTheme="majorBidi" w:hAnsiTheme="majorBidi" w:cstheme="majorBidi"/>
          <w:sz w:val="24"/>
          <w:szCs w:val="24"/>
        </w:rPr>
        <w:t>bite mark</w:t>
      </w:r>
      <w:r w:rsidR="008461D3" w:rsidRPr="00CD39E3">
        <w:rPr>
          <w:rFonts w:asciiTheme="majorBidi" w:hAnsiTheme="majorBidi" w:cstheme="majorBidi"/>
          <w:sz w:val="24"/>
          <w:szCs w:val="24"/>
        </w:rPr>
        <w:t>s</w:t>
      </w:r>
      <w:r w:rsidR="009626E1" w:rsidRPr="00CD39E3">
        <w:rPr>
          <w:rFonts w:asciiTheme="majorBidi" w:hAnsiTheme="majorBidi" w:cstheme="majorBidi"/>
          <w:sz w:val="24"/>
          <w:szCs w:val="24"/>
        </w:rPr>
        <w:t xml:space="preserve"> on the teats, mammary gland and external genitalia with profuse swelling</w:t>
      </w:r>
      <w:r w:rsidR="002C6FFE">
        <w:rPr>
          <w:rFonts w:asciiTheme="majorBidi" w:hAnsiTheme="majorBidi" w:cstheme="majorBidi"/>
          <w:sz w:val="24"/>
          <w:szCs w:val="24"/>
        </w:rPr>
        <w:t>. At the bit</w:t>
      </w:r>
      <w:r w:rsidR="007952EF">
        <w:rPr>
          <w:rFonts w:asciiTheme="majorBidi" w:hAnsiTheme="majorBidi" w:cstheme="majorBidi"/>
          <w:sz w:val="24"/>
          <w:szCs w:val="24"/>
        </w:rPr>
        <w:t>e</w:t>
      </w:r>
      <w:r w:rsidR="002C6FFE">
        <w:rPr>
          <w:rFonts w:asciiTheme="majorBidi" w:hAnsiTheme="majorBidi" w:cstheme="majorBidi"/>
          <w:sz w:val="24"/>
          <w:szCs w:val="24"/>
        </w:rPr>
        <w:t xml:space="preserve"> location</w:t>
      </w:r>
      <w:r w:rsidR="007952EF">
        <w:rPr>
          <w:rFonts w:asciiTheme="majorBidi" w:hAnsiTheme="majorBidi" w:cstheme="majorBidi"/>
          <w:sz w:val="24"/>
          <w:szCs w:val="24"/>
        </w:rPr>
        <w:t xml:space="preserve"> </w:t>
      </w:r>
      <w:r w:rsidR="009626E1" w:rsidRPr="00CD39E3">
        <w:rPr>
          <w:rFonts w:asciiTheme="majorBidi" w:hAnsiTheme="majorBidi" w:cstheme="majorBidi"/>
          <w:sz w:val="24"/>
          <w:szCs w:val="24"/>
        </w:rPr>
        <w:t>blood clot</w:t>
      </w:r>
      <w:r w:rsidR="009F4040">
        <w:rPr>
          <w:rFonts w:asciiTheme="majorBidi" w:hAnsiTheme="majorBidi" w:cstheme="majorBidi"/>
          <w:sz w:val="24"/>
          <w:szCs w:val="24"/>
        </w:rPr>
        <w:t>s</w:t>
      </w:r>
      <w:r w:rsidR="007952EF">
        <w:rPr>
          <w:rFonts w:asciiTheme="majorBidi" w:hAnsiTheme="majorBidi" w:cstheme="majorBidi"/>
          <w:sz w:val="24"/>
          <w:szCs w:val="24"/>
        </w:rPr>
        <w:t xml:space="preserve"> </w:t>
      </w:r>
      <w:r w:rsidR="002C6FFE">
        <w:rPr>
          <w:rFonts w:asciiTheme="majorBidi" w:hAnsiTheme="majorBidi" w:cstheme="majorBidi"/>
          <w:sz w:val="24"/>
          <w:szCs w:val="24"/>
        </w:rPr>
        <w:t>w</w:t>
      </w:r>
      <w:r w:rsidR="009F4040">
        <w:rPr>
          <w:rFonts w:asciiTheme="majorBidi" w:hAnsiTheme="majorBidi" w:cstheme="majorBidi"/>
          <w:sz w:val="24"/>
          <w:szCs w:val="24"/>
        </w:rPr>
        <w:t xml:space="preserve">ere </w:t>
      </w:r>
      <w:r w:rsidR="002C6FFE">
        <w:rPr>
          <w:rFonts w:asciiTheme="majorBidi" w:hAnsiTheme="majorBidi" w:cstheme="majorBidi"/>
          <w:sz w:val="24"/>
          <w:szCs w:val="24"/>
        </w:rPr>
        <w:t xml:space="preserve">seen </w:t>
      </w:r>
      <w:r w:rsidR="009626E1" w:rsidRPr="00CD39E3">
        <w:rPr>
          <w:rFonts w:asciiTheme="majorBidi" w:hAnsiTheme="majorBidi" w:cstheme="majorBidi"/>
          <w:sz w:val="24"/>
          <w:szCs w:val="24"/>
        </w:rPr>
        <w:t>externally</w:t>
      </w:r>
      <w:r w:rsidR="002C6FFE">
        <w:rPr>
          <w:rFonts w:asciiTheme="majorBidi" w:hAnsiTheme="majorBidi" w:cstheme="majorBidi"/>
          <w:sz w:val="24"/>
          <w:szCs w:val="24"/>
        </w:rPr>
        <w:t xml:space="preserve">. </w:t>
      </w:r>
      <w:r w:rsidR="000917BA" w:rsidRPr="00CD39E3">
        <w:rPr>
          <w:rFonts w:asciiTheme="majorBidi" w:hAnsiTheme="majorBidi" w:cstheme="majorBidi"/>
          <w:sz w:val="24"/>
          <w:szCs w:val="24"/>
        </w:rPr>
        <w:t xml:space="preserve">The vulva was swollen with edematous discharges. The skin of the animal was discolored and it appeared to be bluish in color. </w:t>
      </w:r>
      <w:r w:rsidR="002C6FFE">
        <w:rPr>
          <w:rFonts w:asciiTheme="majorBidi" w:hAnsiTheme="majorBidi" w:cstheme="majorBidi"/>
          <w:sz w:val="24"/>
          <w:szCs w:val="24"/>
        </w:rPr>
        <w:t xml:space="preserve">The </w:t>
      </w:r>
      <w:r w:rsidR="002C6FFE" w:rsidRPr="00CD39E3">
        <w:rPr>
          <w:rFonts w:asciiTheme="majorBidi" w:hAnsiTheme="majorBidi" w:cstheme="majorBidi"/>
          <w:sz w:val="24"/>
          <w:szCs w:val="24"/>
        </w:rPr>
        <w:t xml:space="preserve">eye pupil </w:t>
      </w:r>
      <w:r w:rsidR="002C6FFE">
        <w:rPr>
          <w:rFonts w:asciiTheme="majorBidi" w:hAnsiTheme="majorBidi" w:cstheme="majorBidi"/>
          <w:sz w:val="24"/>
          <w:szCs w:val="24"/>
        </w:rPr>
        <w:t>of the animal w</w:t>
      </w:r>
      <w:r w:rsidR="009F4040">
        <w:rPr>
          <w:rFonts w:asciiTheme="majorBidi" w:hAnsiTheme="majorBidi" w:cstheme="majorBidi"/>
          <w:sz w:val="24"/>
          <w:szCs w:val="24"/>
        </w:rPr>
        <w:t xml:space="preserve">as </w:t>
      </w:r>
      <w:r w:rsidR="009626E1" w:rsidRPr="00CD39E3">
        <w:rPr>
          <w:rFonts w:asciiTheme="majorBidi" w:hAnsiTheme="majorBidi" w:cstheme="majorBidi"/>
          <w:sz w:val="24"/>
          <w:szCs w:val="24"/>
        </w:rPr>
        <w:t>dilat</w:t>
      </w:r>
      <w:r w:rsidR="002C6FFE">
        <w:rPr>
          <w:rFonts w:asciiTheme="majorBidi" w:hAnsiTheme="majorBidi" w:cstheme="majorBidi"/>
          <w:sz w:val="24"/>
          <w:szCs w:val="24"/>
        </w:rPr>
        <w:t xml:space="preserve">ed. </w:t>
      </w:r>
      <w:r w:rsidR="000917BA" w:rsidRPr="00CD39E3">
        <w:rPr>
          <w:rFonts w:asciiTheme="majorBidi" w:hAnsiTheme="majorBidi" w:cstheme="majorBidi"/>
          <w:sz w:val="24"/>
          <w:szCs w:val="24"/>
        </w:rPr>
        <w:t>Fang marks were observed after retraction of skin and accumulation of sero-sanguineous fluid was also seen</w:t>
      </w:r>
      <w:proofErr w:type="gramStart"/>
      <w:r w:rsidR="000917BA" w:rsidRPr="00CD39E3">
        <w:rPr>
          <w:rFonts w:asciiTheme="majorBidi" w:hAnsiTheme="majorBidi" w:cstheme="majorBidi"/>
          <w:sz w:val="24"/>
          <w:szCs w:val="24"/>
        </w:rPr>
        <w:t>..</w:t>
      </w:r>
      <w:proofErr w:type="gramEnd"/>
      <w:r w:rsidR="000917BA" w:rsidRPr="00CD39E3">
        <w:rPr>
          <w:rFonts w:asciiTheme="majorBidi" w:hAnsiTheme="majorBidi" w:cstheme="majorBidi"/>
          <w:sz w:val="24"/>
          <w:szCs w:val="24"/>
        </w:rPr>
        <w:t xml:space="preserve"> Internal examination of the carcass revealed subcutaneous hemorrhages, congested and edematous lungs</w:t>
      </w:r>
      <w:r w:rsidR="000917BA">
        <w:rPr>
          <w:rFonts w:asciiTheme="majorBidi" w:hAnsiTheme="majorBidi" w:cstheme="majorBidi"/>
          <w:sz w:val="24"/>
          <w:szCs w:val="24"/>
        </w:rPr>
        <w:t xml:space="preserve"> and </w:t>
      </w:r>
      <w:r w:rsidR="000917BA" w:rsidRPr="00CD39E3">
        <w:rPr>
          <w:rFonts w:asciiTheme="majorBidi" w:hAnsiTheme="majorBidi" w:cstheme="majorBidi"/>
          <w:sz w:val="24"/>
          <w:szCs w:val="24"/>
        </w:rPr>
        <w:t>the trachea was filled with frothy discharges. The right chamber of heart was dilated, intestines appeared to be hemorrhagic and liver was discolored and pale, spleen was shrunken. No other gross lesions were seen</w:t>
      </w:r>
      <w:r w:rsidR="00874C1D">
        <w:rPr>
          <w:rFonts w:asciiTheme="majorBidi" w:hAnsiTheme="majorBidi" w:cstheme="majorBidi"/>
          <w:sz w:val="24"/>
          <w:szCs w:val="24"/>
        </w:rPr>
        <w:t xml:space="preserve"> during postmortem examination. </w:t>
      </w:r>
      <w:r w:rsidR="00BE7C05" w:rsidRPr="00CD39E3">
        <w:rPr>
          <w:rFonts w:asciiTheme="majorBidi" w:hAnsiTheme="majorBidi" w:cstheme="majorBidi"/>
          <w:sz w:val="24"/>
          <w:szCs w:val="24"/>
        </w:rPr>
        <w:t xml:space="preserve">On the basis of history and </w:t>
      </w:r>
      <w:r w:rsidR="007311F7" w:rsidRPr="00CD39E3">
        <w:rPr>
          <w:rFonts w:asciiTheme="majorBidi" w:hAnsiTheme="majorBidi" w:cstheme="majorBidi"/>
          <w:sz w:val="24"/>
          <w:szCs w:val="24"/>
        </w:rPr>
        <w:t>necropsy</w:t>
      </w:r>
      <w:r w:rsidR="00BE7C05" w:rsidRPr="00CD39E3">
        <w:rPr>
          <w:rFonts w:asciiTheme="majorBidi" w:hAnsiTheme="majorBidi" w:cstheme="majorBidi"/>
          <w:sz w:val="24"/>
          <w:szCs w:val="24"/>
        </w:rPr>
        <w:t xml:space="preserve"> findings</w:t>
      </w:r>
      <w:r w:rsidR="00B417CB" w:rsidRPr="00CD39E3">
        <w:rPr>
          <w:rFonts w:asciiTheme="majorBidi" w:hAnsiTheme="majorBidi" w:cstheme="majorBidi"/>
          <w:sz w:val="24"/>
          <w:szCs w:val="24"/>
        </w:rPr>
        <w:t xml:space="preserve">, </w:t>
      </w:r>
      <w:r w:rsidR="007311F7" w:rsidRPr="00CD39E3">
        <w:rPr>
          <w:rFonts w:asciiTheme="majorBidi" w:hAnsiTheme="majorBidi" w:cstheme="majorBidi"/>
          <w:sz w:val="24"/>
          <w:szCs w:val="24"/>
        </w:rPr>
        <w:t>i</w:t>
      </w:r>
      <w:r w:rsidR="00F1257C" w:rsidRPr="00CD39E3">
        <w:rPr>
          <w:rFonts w:asciiTheme="majorBidi" w:hAnsiTheme="majorBidi" w:cstheme="majorBidi"/>
          <w:sz w:val="24"/>
          <w:szCs w:val="24"/>
        </w:rPr>
        <w:t>t was</w:t>
      </w:r>
      <w:r w:rsidR="007335D9" w:rsidRPr="00CD39E3">
        <w:rPr>
          <w:rFonts w:asciiTheme="majorBidi" w:hAnsiTheme="majorBidi" w:cstheme="majorBidi"/>
          <w:sz w:val="24"/>
          <w:szCs w:val="24"/>
        </w:rPr>
        <w:t xml:space="preserve"> concluded that the </w:t>
      </w:r>
      <w:r w:rsidR="00874C1D" w:rsidRPr="00CD39E3">
        <w:rPr>
          <w:rFonts w:asciiTheme="majorBidi" w:hAnsiTheme="majorBidi" w:cstheme="majorBidi"/>
          <w:sz w:val="24"/>
          <w:szCs w:val="24"/>
        </w:rPr>
        <w:t>animal died</w:t>
      </w:r>
      <w:r w:rsidR="007335D9" w:rsidRPr="00CD39E3">
        <w:rPr>
          <w:rFonts w:asciiTheme="majorBidi" w:hAnsiTheme="majorBidi" w:cstheme="majorBidi"/>
          <w:sz w:val="24"/>
          <w:szCs w:val="24"/>
        </w:rPr>
        <w:t xml:space="preserve"> of </w:t>
      </w:r>
      <w:r w:rsidR="009F4040" w:rsidRPr="00CD39E3">
        <w:rPr>
          <w:rFonts w:asciiTheme="majorBidi" w:hAnsiTheme="majorBidi" w:cstheme="majorBidi"/>
          <w:sz w:val="24"/>
          <w:szCs w:val="24"/>
        </w:rPr>
        <w:t>snake bite</w:t>
      </w:r>
      <w:r w:rsidR="007335D9" w:rsidRPr="00CD39E3">
        <w:rPr>
          <w:rFonts w:asciiTheme="majorBidi" w:hAnsiTheme="majorBidi" w:cstheme="majorBidi"/>
          <w:sz w:val="24"/>
          <w:szCs w:val="24"/>
        </w:rPr>
        <w:t xml:space="preserve">. </w:t>
      </w:r>
    </w:p>
    <w:p w:rsidR="007D7CEE" w:rsidRPr="00CD39E3" w:rsidRDefault="007D7CEE" w:rsidP="00650ABC">
      <w:pPr>
        <w:spacing w:line="360" w:lineRule="auto"/>
        <w:jc w:val="both"/>
        <w:rPr>
          <w:rFonts w:asciiTheme="majorBidi" w:hAnsiTheme="majorBidi" w:cstheme="majorBidi"/>
          <w:b/>
          <w:bCs/>
          <w:sz w:val="24"/>
          <w:szCs w:val="24"/>
        </w:rPr>
      </w:pPr>
      <w:r w:rsidRPr="00CD39E3">
        <w:rPr>
          <w:rFonts w:asciiTheme="majorBidi" w:hAnsiTheme="majorBidi" w:cstheme="majorBidi"/>
          <w:b/>
          <w:bCs/>
          <w:sz w:val="24"/>
          <w:szCs w:val="24"/>
        </w:rPr>
        <w:t xml:space="preserve">Introduction </w:t>
      </w:r>
    </w:p>
    <w:p w:rsidR="00714F12" w:rsidRPr="00CD39E3" w:rsidRDefault="00D31BBA" w:rsidP="00B612BA">
      <w:pPr>
        <w:autoSpaceDE w:val="0"/>
        <w:autoSpaceDN w:val="0"/>
        <w:adjustRightInd w:val="0"/>
        <w:spacing w:after="0" w:line="360" w:lineRule="auto"/>
        <w:ind w:firstLine="720"/>
        <w:jc w:val="both"/>
        <w:rPr>
          <w:rFonts w:asciiTheme="majorBidi" w:hAnsiTheme="majorBidi" w:cstheme="majorBidi"/>
          <w:sz w:val="24"/>
          <w:szCs w:val="24"/>
        </w:rPr>
      </w:pPr>
      <w:r w:rsidRPr="00CD39E3">
        <w:rPr>
          <w:rFonts w:asciiTheme="majorBidi" w:hAnsiTheme="majorBidi" w:cstheme="majorBidi"/>
          <w:sz w:val="24"/>
          <w:szCs w:val="24"/>
        </w:rPr>
        <w:t xml:space="preserve">In Pakistan, snake bite is an important and common cause of accidental death in livestock. </w:t>
      </w:r>
      <w:r w:rsidR="00F468AD" w:rsidRPr="00CD39E3">
        <w:rPr>
          <w:rFonts w:asciiTheme="majorBidi" w:hAnsiTheme="majorBidi" w:cstheme="majorBidi"/>
          <w:sz w:val="24"/>
          <w:szCs w:val="24"/>
        </w:rPr>
        <w:t xml:space="preserve">Exact data on snake bite in </w:t>
      </w:r>
      <w:r w:rsidR="00A12A6C" w:rsidRPr="00CD39E3">
        <w:rPr>
          <w:rFonts w:asciiTheme="majorBidi" w:hAnsiTheme="majorBidi" w:cstheme="majorBidi"/>
          <w:sz w:val="24"/>
          <w:szCs w:val="24"/>
        </w:rPr>
        <w:t>livestock is not available</w:t>
      </w:r>
      <w:r w:rsidR="000917BA">
        <w:rPr>
          <w:rFonts w:asciiTheme="majorBidi" w:hAnsiTheme="majorBidi" w:cstheme="majorBidi"/>
          <w:sz w:val="24"/>
          <w:szCs w:val="24"/>
        </w:rPr>
        <w:t xml:space="preserve"> in the country</w:t>
      </w:r>
      <w:r w:rsidR="00A12A6C" w:rsidRPr="00CD39E3">
        <w:rPr>
          <w:rFonts w:asciiTheme="majorBidi" w:hAnsiTheme="majorBidi" w:cstheme="majorBidi"/>
          <w:sz w:val="24"/>
          <w:szCs w:val="24"/>
        </w:rPr>
        <w:t xml:space="preserve">. However, this is very common </w:t>
      </w:r>
      <w:r w:rsidR="007A16B7" w:rsidRPr="00CD39E3">
        <w:rPr>
          <w:rFonts w:asciiTheme="majorBidi" w:hAnsiTheme="majorBidi" w:cstheme="majorBidi"/>
          <w:sz w:val="24"/>
          <w:szCs w:val="24"/>
        </w:rPr>
        <w:t xml:space="preserve">death cause in animals </w:t>
      </w:r>
      <w:r w:rsidR="00226C17" w:rsidRPr="00CD39E3">
        <w:rPr>
          <w:rFonts w:asciiTheme="majorBidi" w:hAnsiTheme="majorBidi" w:cstheme="majorBidi"/>
          <w:sz w:val="24"/>
          <w:szCs w:val="24"/>
        </w:rPr>
        <w:t>especially</w:t>
      </w:r>
      <w:r w:rsidR="007A16B7" w:rsidRPr="00CD39E3">
        <w:rPr>
          <w:rFonts w:asciiTheme="majorBidi" w:hAnsiTheme="majorBidi" w:cstheme="majorBidi"/>
          <w:sz w:val="24"/>
          <w:szCs w:val="24"/>
        </w:rPr>
        <w:t xml:space="preserve"> in rural areas of Pakistan. </w:t>
      </w:r>
      <w:r w:rsidR="001474AA" w:rsidRPr="00CD39E3">
        <w:rPr>
          <w:rFonts w:asciiTheme="majorBidi" w:hAnsiTheme="majorBidi" w:cstheme="majorBidi"/>
          <w:sz w:val="24"/>
          <w:szCs w:val="24"/>
        </w:rPr>
        <w:t>There are two sub</w:t>
      </w:r>
      <w:r w:rsidR="000917BA">
        <w:rPr>
          <w:rFonts w:asciiTheme="majorBidi" w:hAnsiTheme="majorBidi" w:cstheme="majorBidi"/>
          <w:sz w:val="24"/>
          <w:szCs w:val="24"/>
        </w:rPr>
        <w:t>-</w:t>
      </w:r>
      <w:r w:rsidR="001474AA" w:rsidRPr="00CD39E3">
        <w:rPr>
          <w:rFonts w:asciiTheme="majorBidi" w:hAnsiTheme="majorBidi" w:cstheme="majorBidi"/>
          <w:sz w:val="24"/>
          <w:szCs w:val="24"/>
        </w:rPr>
        <w:t>species of cobras found in Pakistan, the Indian or spectacled cobra (</w:t>
      </w:r>
      <w:proofErr w:type="spellStart"/>
      <w:r w:rsidR="001474AA" w:rsidRPr="00CD39E3">
        <w:rPr>
          <w:rFonts w:asciiTheme="majorBidi" w:hAnsiTheme="majorBidi" w:cstheme="majorBidi"/>
          <w:sz w:val="24"/>
          <w:szCs w:val="24"/>
        </w:rPr>
        <w:t>naja</w:t>
      </w:r>
      <w:proofErr w:type="spellEnd"/>
      <w:r w:rsidR="00B612BA">
        <w:rPr>
          <w:rFonts w:asciiTheme="majorBidi" w:hAnsiTheme="majorBidi" w:cstheme="majorBidi"/>
          <w:sz w:val="24"/>
          <w:szCs w:val="24"/>
        </w:rPr>
        <w:t xml:space="preserve"> </w:t>
      </w:r>
      <w:proofErr w:type="spellStart"/>
      <w:r w:rsidR="001474AA" w:rsidRPr="00CD39E3">
        <w:rPr>
          <w:rFonts w:asciiTheme="majorBidi" w:hAnsiTheme="majorBidi" w:cstheme="majorBidi"/>
          <w:sz w:val="24"/>
          <w:szCs w:val="24"/>
        </w:rPr>
        <w:t>naja</w:t>
      </w:r>
      <w:proofErr w:type="spellEnd"/>
      <w:r w:rsidR="00B612BA">
        <w:rPr>
          <w:rFonts w:asciiTheme="majorBidi" w:hAnsiTheme="majorBidi" w:cstheme="majorBidi"/>
          <w:sz w:val="24"/>
          <w:szCs w:val="24"/>
        </w:rPr>
        <w:t xml:space="preserve"> </w:t>
      </w:r>
      <w:proofErr w:type="spellStart"/>
      <w:r w:rsidR="001474AA" w:rsidRPr="00CD39E3">
        <w:rPr>
          <w:rFonts w:asciiTheme="majorBidi" w:hAnsiTheme="majorBidi" w:cstheme="majorBidi"/>
          <w:sz w:val="24"/>
          <w:szCs w:val="24"/>
        </w:rPr>
        <w:t>naja</w:t>
      </w:r>
      <w:proofErr w:type="spellEnd"/>
      <w:r w:rsidR="001474AA" w:rsidRPr="00CD39E3">
        <w:rPr>
          <w:rFonts w:asciiTheme="majorBidi" w:hAnsiTheme="majorBidi" w:cstheme="majorBidi"/>
          <w:sz w:val="24"/>
          <w:szCs w:val="24"/>
        </w:rPr>
        <w:t>) and the Central Asian or Oxus cobra (</w:t>
      </w:r>
      <w:proofErr w:type="spellStart"/>
      <w:r w:rsidR="001474AA" w:rsidRPr="00CD39E3">
        <w:rPr>
          <w:rFonts w:asciiTheme="majorBidi" w:hAnsiTheme="majorBidi" w:cstheme="majorBidi"/>
          <w:sz w:val="24"/>
          <w:szCs w:val="24"/>
        </w:rPr>
        <w:t>naja</w:t>
      </w:r>
      <w:proofErr w:type="spellEnd"/>
      <w:r w:rsidR="00B612BA">
        <w:rPr>
          <w:rFonts w:asciiTheme="majorBidi" w:hAnsiTheme="majorBidi" w:cstheme="majorBidi"/>
          <w:sz w:val="24"/>
          <w:szCs w:val="24"/>
        </w:rPr>
        <w:t xml:space="preserve"> </w:t>
      </w:r>
      <w:proofErr w:type="spellStart"/>
      <w:r w:rsidR="001474AA" w:rsidRPr="00CD39E3">
        <w:rPr>
          <w:rFonts w:asciiTheme="majorBidi" w:hAnsiTheme="majorBidi" w:cstheme="majorBidi"/>
          <w:sz w:val="24"/>
          <w:szCs w:val="24"/>
        </w:rPr>
        <w:t>naja</w:t>
      </w:r>
      <w:proofErr w:type="spellEnd"/>
      <w:r w:rsidR="00B612BA">
        <w:rPr>
          <w:rFonts w:asciiTheme="majorBidi" w:hAnsiTheme="majorBidi" w:cstheme="majorBidi"/>
          <w:sz w:val="24"/>
          <w:szCs w:val="24"/>
        </w:rPr>
        <w:t xml:space="preserve"> </w:t>
      </w:r>
      <w:proofErr w:type="spellStart"/>
      <w:r w:rsidR="001474AA" w:rsidRPr="00CD39E3">
        <w:rPr>
          <w:rFonts w:asciiTheme="majorBidi" w:hAnsiTheme="majorBidi" w:cstheme="majorBidi"/>
          <w:sz w:val="24"/>
          <w:szCs w:val="24"/>
        </w:rPr>
        <w:t>oxiana</w:t>
      </w:r>
      <w:proofErr w:type="spellEnd"/>
      <w:r w:rsidR="001474AA" w:rsidRPr="00CD39E3">
        <w:rPr>
          <w:rFonts w:asciiTheme="majorBidi" w:hAnsiTheme="majorBidi" w:cstheme="majorBidi"/>
          <w:sz w:val="24"/>
          <w:szCs w:val="24"/>
        </w:rPr>
        <w:t xml:space="preserve">). </w:t>
      </w:r>
      <w:r w:rsidR="000917BA">
        <w:rPr>
          <w:rFonts w:asciiTheme="majorBidi" w:hAnsiTheme="majorBidi" w:cstheme="majorBidi"/>
          <w:sz w:val="24"/>
          <w:szCs w:val="24"/>
        </w:rPr>
        <w:t>The size</w:t>
      </w:r>
      <w:r w:rsidR="00EA77E3">
        <w:rPr>
          <w:rFonts w:asciiTheme="majorBidi" w:hAnsiTheme="majorBidi" w:cstheme="majorBidi"/>
          <w:sz w:val="24"/>
          <w:szCs w:val="24"/>
        </w:rPr>
        <w:t>s</w:t>
      </w:r>
      <w:r w:rsidR="007952EF">
        <w:rPr>
          <w:rFonts w:asciiTheme="majorBidi" w:hAnsiTheme="majorBidi" w:cstheme="majorBidi"/>
          <w:sz w:val="24"/>
          <w:szCs w:val="24"/>
        </w:rPr>
        <w:t xml:space="preserve"> </w:t>
      </w:r>
      <w:r w:rsidR="00226C17" w:rsidRPr="00CD39E3">
        <w:rPr>
          <w:rFonts w:asciiTheme="majorBidi" w:hAnsiTheme="majorBidi" w:cstheme="majorBidi"/>
          <w:sz w:val="24"/>
          <w:szCs w:val="24"/>
        </w:rPr>
        <w:t xml:space="preserve">of </w:t>
      </w:r>
      <w:r w:rsidR="000917BA">
        <w:rPr>
          <w:rFonts w:asciiTheme="majorBidi" w:hAnsiTheme="majorBidi" w:cstheme="majorBidi"/>
          <w:sz w:val="24"/>
          <w:szCs w:val="24"/>
        </w:rPr>
        <w:t xml:space="preserve">these </w:t>
      </w:r>
      <w:r w:rsidR="00EA77E3" w:rsidRPr="00CD39E3">
        <w:rPr>
          <w:rFonts w:asciiTheme="majorBidi" w:hAnsiTheme="majorBidi" w:cstheme="majorBidi"/>
          <w:sz w:val="24"/>
          <w:szCs w:val="24"/>
        </w:rPr>
        <w:t>species</w:t>
      </w:r>
      <w:r w:rsidR="00226C17" w:rsidRPr="00CD39E3">
        <w:rPr>
          <w:rFonts w:asciiTheme="majorBidi" w:hAnsiTheme="majorBidi" w:cstheme="majorBidi"/>
          <w:sz w:val="24"/>
          <w:szCs w:val="24"/>
        </w:rPr>
        <w:t xml:space="preserve"> are</w:t>
      </w:r>
      <w:r w:rsidR="004F703D" w:rsidRPr="00CD39E3">
        <w:rPr>
          <w:rFonts w:asciiTheme="majorBidi" w:hAnsiTheme="majorBidi" w:cstheme="majorBidi"/>
          <w:sz w:val="24"/>
          <w:szCs w:val="24"/>
        </w:rPr>
        <w:t xml:space="preserve"> same with </w:t>
      </w:r>
      <w:r w:rsidR="000917BA">
        <w:rPr>
          <w:rFonts w:asciiTheme="majorBidi" w:hAnsiTheme="majorBidi" w:cstheme="majorBidi"/>
          <w:sz w:val="24"/>
          <w:szCs w:val="24"/>
        </w:rPr>
        <w:t xml:space="preserve">an </w:t>
      </w:r>
      <w:r w:rsidR="004F703D" w:rsidRPr="00CD39E3">
        <w:rPr>
          <w:rFonts w:asciiTheme="majorBidi" w:hAnsiTheme="majorBidi" w:cstheme="majorBidi"/>
          <w:sz w:val="24"/>
          <w:szCs w:val="24"/>
        </w:rPr>
        <w:t xml:space="preserve">average </w:t>
      </w:r>
      <w:r w:rsidR="001474AA" w:rsidRPr="00CD39E3">
        <w:rPr>
          <w:rFonts w:asciiTheme="majorBidi" w:hAnsiTheme="majorBidi" w:cstheme="majorBidi"/>
          <w:sz w:val="24"/>
          <w:szCs w:val="24"/>
        </w:rPr>
        <w:t>length</w:t>
      </w:r>
      <w:r w:rsidR="007952EF">
        <w:rPr>
          <w:rFonts w:asciiTheme="majorBidi" w:hAnsiTheme="majorBidi" w:cstheme="majorBidi"/>
          <w:sz w:val="24"/>
          <w:szCs w:val="24"/>
        </w:rPr>
        <w:t xml:space="preserve"> </w:t>
      </w:r>
      <w:r w:rsidR="000917BA">
        <w:rPr>
          <w:rFonts w:asciiTheme="majorBidi" w:hAnsiTheme="majorBidi" w:cstheme="majorBidi"/>
          <w:sz w:val="24"/>
          <w:szCs w:val="24"/>
        </w:rPr>
        <w:t xml:space="preserve">of </w:t>
      </w:r>
      <w:r w:rsidR="004F703D" w:rsidRPr="00CD39E3">
        <w:rPr>
          <w:rFonts w:asciiTheme="majorBidi" w:hAnsiTheme="majorBidi" w:cstheme="majorBidi"/>
          <w:sz w:val="24"/>
          <w:szCs w:val="24"/>
        </w:rPr>
        <w:t xml:space="preserve">about </w:t>
      </w:r>
      <w:r w:rsidR="001474AA" w:rsidRPr="00CD39E3">
        <w:rPr>
          <w:rFonts w:asciiTheme="majorBidi" w:hAnsiTheme="majorBidi" w:cstheme="majorBidi"/>
          <w:sz w:val="24"/>
          <w:szCs w:val="24"/>
        </w:rPr>
        <w:t>1.9 meters</w:t>
      </w:r>
      <w:r w:rsidR="000917BA">
        <w:rPr>
          <w:rFonts w:asciiTheme="majorBidi" w:hAnsiTheme="majorBidi" w:cstheme="majorBidi"/>
          <w:sz w:val="24"/>
          <w:szCs w:val="24"/>
        </w:rPr>
        <w:t xml:space="preserve"> and </w:t>
      </w:r>
      <w:r w:rsidR="001474AA" w:rsidRPr="00CD39E3">
        <w:rPr>
          <w:rFonts w:asciiTheme="majorBidi" w:hAnsiTheme="majorBidi" w:cstheme="majorBidi"/>
          <w:sz w:val="24"/>
          <w:szCs w:val="24"/>
        </w:rPr>
        <w:t xml:space="preserve">maximum length </w:t>
      </w:r>
      <w:r w:rsidR="00B612BA">
        <w:rPr>
          <w:rFonts w:asciiTheme="majorBidi" w:hAnsiTheme="majorBidi" w:cstheme="majorBidi"/>
          <w:sz w:val="24"/>
          <w:szCs w:val="24"/>
        </w:rPr>
        <w:t>up to</w:t>
      </w:r>
      <w:r w:rsidR="007952EF">
        <w:rPr>
          <w:rFonts w:asciiTheme="majorBidi" w:hAnsiTheme="majorBidi" w:cstheme="majorBidi"/>
          <w:sz w:val="24"/>
          <w:szCs w:val="24"/>
        </w:rPr>
        <w:t xml:space="preserve"> </w:t>
      </w:r>
      <w:r w:rsidR="001474AA" w:rsidRPr="00CD39E3">
        <w:rPr>
          <w:rFonts w:asciiTheme="majorBidi" w:hAnsiTheme="majorBidi" w:cstheme="majorBidi"/>
          <w:sz w:val="24"/>
          <w:szCs w:val="24"/>
        </w:rPr>
        <w:t xml:space="preserve">2.4 meters. </w:t>
      </w:r>
      <w:r w:rsidR="002E1808" w:rsidRPr="00CD39E3">
        <w:rPr>
          <w:rFonts w:asciiTheme="majorBidi" w:hAnsiTheme="majorBidi" w:cstheme="majorBidi"/>
          <w:sz w:val="24"/>
          <w:szCs w:val="24"/>
        </w:rPr>
        <w:t xml:space="preserve">Body color </w:t>
      </w:r>
      <w:r w:rsidR="000917BA">
        <w:rPr>
          <w:rFonts w:asciiTheme="majorBidi" w:hAnsiTheme="majorBidi" w:cstheme="majorBidi"/>
          <w:sz w:val="24"/>
          <w:szCs w:val="24"/>
        </w:rPr>
        <w:t xml:space="preserve">of these species </w:t>
      </w:r>
      <w:r w:rsidR="002E1808" w:rsidRPr="00CD39E3">
        <w:rPr>
          <w:rFonts w:asciiTheme="majorBidi" w:hAnsiTheme="majorBidi" w:cstheme="majorBidi"/>
          <w:sz w:val="24"/>
          <w:szCs w:val="24"/>
        </w:rPr>
        <w:t xml:space="preserve">is </w:t>
      </w:r>
      <w:r w:rsidR="001474AA" w:rsidRPr="00CD39E3">
        <w:rPr>
          <w:rFonts w:asciiTheme="majorBidi" w:hAnsiTheme="majorBidi" w:cstheme="majorBidi"/>
          <w:sz w:val="24"/>
          <w:szCs w:val="24"/>
        </w:rPr>
        <w:t xml:space="preserve">yellow to dark brown and black </w:t>
      </w:r>
      <w:r w:rsidR="000917BA">
        <w:rPr>
          <w:rFonts w:asciiTheme="majorBidi" w:hAnsiTheme="majorBidi" w:cstheme="majorBidi"/>
          <w:sz w:val="24"/>
          <w:szCs w:val="24"/>
        </w:rPr>
        <w:t xml:space="preserve">in </w:t>
      </w:r>
      <w:r w:rsidR="001474AA" w:rsidRPr="00CD39E3">
        <w:rPr>
          <w:rFonts w:asciiTheme="majorBidi" w:hAnsiTheme="majorBidi" w:cstheme="majorBidi"/>
          <w:sz w:val="24"/>
          <w:szCs w:val="24"/>
        </w:rPr>
        <w:t>both sexes. Male</w:t>
      </w:r>
      <w:r w:rsidR="000917BA">
        <w:rPr>
          <w:rFonts w:asciiTheme="majorBidi" w:hAnsiTheme="majorBidi" w:cstheme="majorBidi"/>
          <w:sz w:val="24"/>
          <w:szCs w:val="24"/>
        </w:rPr>
        <w:t xml:space="preserve"> snakes </w:t>
      </w:r>
      <w:r w:rsidR="001474AA" w:rsidRPr="00CD39E3">
        <w:rPr>
          <w:rFonts w:asciiTheme="majorBidi" w:hAnsiTheme="majorBidi" w:cstheme="majorBidi"/>
          <w:sz w:val="24"/>
          <w:szCs w:val="24"/>
        </w:rPr>
        <w:t>are generally heavier</w:t>
      </w:r>
      <w:r w:rsidR="00A37C26">
        <w:rPr>
          <w:rFonts w:asciiTheme="majorBidi" w:hAnsiTheme="majorBidi" w:cstheme="majorBidi"/>
          <w:sz w:val="24"/>
          <w:szCs w:val="24"/>
        </w:rPr>
        <w:t xml:space="preserve"> and </w:t>
      </w:r>
      <w:r w:rsidR="001474AA" w:rsidRPr="00CD39E3">
        <w:rPr>
          <w:rFonts w:asciiTheme="majorBidi" w:hAnsiTheme="majorBidi" w:cstheme="majorBidi"/>
          <w:sz w:val="24"/>
          <w:szCs w:val="24"/>
        </w:rPr>
        <w:t xml:space="preserve">shorter </w:t>
      </w:r>
      <w:r w:rsidR="000917BA">
        <w:rPr>
          <w:rFonts w:asciiTheme="majorBidi" w:hAnsiTheme="majorBidi" w:cstheme="majorBidi"/>
          <w:sz w:val="24"/>
          <w:szCs w:val="24"/>
        </w:rPr>
        <w:t xml:space="preserve">as compared to </w:t>
      </w:r>
      <w:proofErr w:type="gramStart"/>
      <w:r w:rsidR="001474AA" w:rsidRPr="00CD39E3">
        <w:rPr>
          <w:rFonts w:asciiTheme="majorBidi" w:hAnsiTheme="majorBidi" w:cstheme="majorBidi"/>
          <w:sz w:val="24"/>
          <w:szCs w:val="24"/>
        </w:rPr>
        <w:t>females,</w:t>
      </w:r>
      <w:proofErr w:type="gramEnd"/>
      <w:r w:rsidR="007952EF">
        <w:rPr>
          <w:rFonts w:asciiTheme="majorBidi" w:hAnsiTheme="majorBidi" w:cstheme="majorBidi"/>
          <w:sz w:val="24"/>
          <w:szCs w:val="24"/>
        </w:rPr>
        <w:t xml:space="preserve"> </w:t>
      </w:r>
      <w:r w:rsidR="00A37C26">
        <w:rPr>
          <w:rFonts w:asciiTheme="majorBidi" w:hAnsiTheme="majorBidi" w:cstheme="majorBidi"/>
          <w:sz w:val="24"/>
          <w:szCs w:val="24"/>
        </w:rPr>
        <w:t xml:space="preserve">the only difference is their </w:t>
      </w:r>
      <w:r w:rsidR="002E1808" w:rsidRPr="00CD39E3">
        <w:rPr>
          <w:rFonts w:asciiTheme="majorBidi" w:hAnsiTheme="majorBidi" w:cstheme="majorBidi"/>
          <w:sz w:val="24"/>
          <w:szCs w:val="24"/>
        </w:rPr>
        <w:t xml:space="preserve">longer tail. </w:t>
      </w:r>
      <w:r w:rsidR="00691037" w:rsidRPr="00CD39E3">
        <w:rPr>
          <w:rFonts w:asciiTheme="majorBidi" w:hAnsiTheme="majorBidi" w:cstheme="majorBidi"/>
          <w:sz w:val="24"/>
          <w:szCs w:val="24"/>
        </w:rPr>
        <w:t>The Indian Cobra is found in areas with some vegetation, such as damp grassland, which often occurs around villages or areas with some cultivation.</w:t>
      </w:r>
      <w:r w:rsidR="007215FB" w:rsidRPr="00CD39E3">
        <w:rPr>
          <w:rFonts w:asciiTheme="majorBidi" w:hAnsiTheme="majorBidi" w:cstheme="majorBidi"/>
          <w:sz w:val="24"/>
          <w:szCs w:val="24"/>
        </w:rPr>
        <w:t xml:space="preserve"> </w:t>
      </w:r>
      <w:r w:rsidR="00B612BA" w:rsidRPr="00CD39E3">
        <w:rPr>
          <w:rFonts w:asciiTheme="majorBidi" w:hAnsiTheme="majorBidi" w:cstheme="majorBidi"/>
          <w:sz w:val="24"/>
          <w:szCs w:val="24"/>
        </w:rPr>
        <w:t>They belong</w:t>
      </w:r>
      <w:r w:rsidR="007215FB" w:rsidRPr="00CD39E3">
        <w:rPr>
          <w:rFonts w:asciiTheme="majorBidi" w:hAnsiTheme="majorBidi" w:cstheme="majorBidi"/>
          <w:sz w:val="24"/>
          <w:szCs w:val="24"/>
        </w:rPr>
        <w:t xml:space="preserve"> to family </w:t>
      </w:r>
      <w:proofErr w:type="spellStart"/>
      <w:r w:rsidR="007215FB" w:rsidRPr="00CD39E3">
        <w:rPr>
          <w:rFonts w:asciiTheme="majorBidi" w:hAnsiTheme="majorBidi" w:cstheme="majorBidi"/>
          <w:sz w:val="24"/>
          <w:szCs w:val="24"/>
        </w:rPr>
        <w:t>Elapidae</w:t>
      </w:r>
      <w:proofErr w:type="spellEnd"/>
      <w:r w:rsidR="007215FB" w:rsidRPr="00CD39E3">
        <w:rPr>
          <w:rFonts w:asciiTheme="majorBidi" w:hAnsiTheme="majorBidi" w:cstheme="majorBidi"/>
          <w:sz w:val="24"/>
          <w:szCs w:val="24"/>
        </w:rPr>
        <w:t xml:space="preserve">. </w:t>
      </w:r>
      <w:r w:rsidRPr="00CD39E3">
        <w:rPr>
          <w:rFonts w:asciiTheme="majorBidi" w:hAnsiTheme="majorBidi" w:cstheme="majorBidi"/>
          <w:sz w:val="24"/>
          <w:szCs w:val="24"/>
        </w:rPr>
        <w:t xml:space="preserve">Venom of </w:t>
      </w:r>
      <w:r w:rsidR="007215FB" w:rsidRPr="00CD39E3">
        <w:rPr>
          <w:rFonts w:asciiTheme="majorBidi" w:hAnsiTheme="majorBidi" w:cstheme="majorBidi"/>
          <w:sz w:val="24"/>
          <w:szCs w:val="24"/>
        </w:rPr>
        <w:t xml:space="preserve">Indian </w:t>
      </w:r>
      <w:r w:rsidRPr="00CD39E3">
        <w:rPr>
          <w:rFonts w:asciiTheme="majorBidi" w:hAnsiTheme="majorBidi" w:cstheme="majorBidi"/>
          <w:sz w:val="24"/>
          <w:szCs w:val="24"/>
        </w:rPr>
        <w:t xml:space="preserve">Cobra </w:t>
      </w:r>
      <w:r w:rsidR="00A05515" w:rsidRPr="00CD39E3">
        <w:rPr>
          <w:rFonts w:asciiTheme="majorBidi" w:hAnsiTheme="majorBidi" w:cstheme="majorBidi"/>
          <w:sz w:val="24"/>
          <w:szCs w:val="24"/>
        </w:rPr>
        <w:t>predominantly</w:t>
      </w:r>
      <w:r w:rsidRPr="00CD39E3">
        <w:rPr>
          <w:rFonts w:asciiTheme="majorBidi" w:hAnsiTheme="majorBidi" w:cstheme="majorBidi"/>
          <w:sz w:val="24"/>
          <w:szCs w:val="24"/>
        </w:rPr>
        <w:t xml:space="preserve"> co</w:t>
      </w:r>
      <w:r w:rsidR="005172E3" w:rsidRPr="00CD39E3">
        <w:rPr>
          <w:rFonts w:asciiTheme="majorBidi" w:hAnsiTheme="majorBidi" w:cstheme="majorBidi"/>
          <w:sz w:val="24"/>
          <w:szCs w:val="24"/>
        </w:rPr>
        <w:t xml:space="preserve">ntains neurotoxins, but it also </w:t>
      </w:r>
      <w:r w:rsidRPr="00CD39E3">
        <w:rPr>
          <w:rFonts w:asciiTheme="majorBidi" w:hAnsiTheme="majorBidi" w:cstheme="majorBidi"/>
          <w:sz w:val="24"/>
          <w:szCs w:val="24"/>
        </w:rPr>
        <w:t xml:space="preserve">contains </w:t>
      </w:r>
      <w:proofErr w:type="spellStart"/>
      <w:r w:rsidRPr="00CD39E3">
        <w:rPr>
          <w:rFonts w:asciiTheme="majorBidi" w:hAnsiTheme="majorBidi" w:cstheme="majorBidi"/>
          <w:sz w:val="24"/>
          <w:szCs w:val="24"/>
        </w:rPr>
        <w:t>ca</w:t>
      </w:r>
      <w:r w:rsidR="005E3564" w:rsidRPr="00CD39E3">
        <w:rPr>
          <w:rFonts w:asciiTheme="majorBidi" w:hAnsiTheme="majorBidi" w:cstheme="majorBidi"/>
          <w:sz w:val="24"/>
          <w:szCs w:val="24"/>
        </w:rPr>
        <w:t>rdiotoxin</w:t>
      </w:r>
      <w:proofErr w:type="spellEnd"/>
      <w:r w:rsidR="005E3564" w:rsidRPr="00CD39E3">
        <w:rPr>
          <w:rFonts w:asciiTheme="majorBidi" w:hAnsiTheme="majorBidi" w:cstheme="majorBidi"/>
          <w:sz w:val="24"/>
          <w:szCs w:val="24"/>
        </w:rPr>
        <w:t xml:space="preserve"> (</w:t>
      </w:r>
      <w:proofErr w:type="spellStart"/>
      <w:r w:rsidR="005E3564" w:rsidRPr="00CD39E3">
        <w:rPr>
          <w:rFonts w:asciiTheme="majorBidi" w:hAnsiTheme="majorBidi" w:cstheme="majorBidi"/>
          <w:sz w:val="24"/>
          <w:szCs w:val="24"/>
        </w:rPr>
        <w:t>Behler</w:t>
      </w:r>
      <w:proofErr w:type="spellEnd"/>
      <w:r w:rsidR="005E3564" w:rsidRPr="00CD39E3">
        <w:rPr>
          <w:rFonts w:asciiTheme="majorBidi" w:hAnsiTheme="majorBidi" w:cstheme="majorBidi"/>
          <w:sz w:val="24"/>
          <w:szCs w:val="24"/>
        </w:rPr>
        <w:t xml:space="preserve">, 1989). Toxic </w:t>
      </w:r>
      <w:r w:rsidRPr="00CD39E3">
        <w:rPr>
          <w:rFonts w:asciiTheme="majorBidi" w:hAnsiTheme="majorBidi" w:cstheme="majorBidi"/>
          <w:sz w:val="24"/>
          <w:szCs w:val="24"/>
        </w:rPr>
        <w:t>constituents are m</w:t>
      </w:r>
      <w:r w:rsidR="005E3564" w:rsidRPr="00CD39E3">
        <w:rPr>
          <w:rFonts w:asciiTheme="majorBidi" w:hAnsiTheme="majorBidi" w:cstheme="majorBidi"/>
          <w:sz w:val="24"/>
          <w:szCs w:val="24"/>
        </w:rPr>
        <w:t xml:space="preserve">ainly proteins and polypeptides </w:t>
      </w:r>
      <w:r w:rsidRPr="00CD39E3">
        <w:rPr>
          <w:rFonts w:asciiTheme="majorBidi" w:hAnsiTheme="majorBidi" w:cstheme="majorBidi"/>
          <w:sz w:val="24"/>
          <w:szCs w:val="24"/>
        </w:rPr>
        <w:t xml:space="preserve">(Roy </w:t>
      </w:r>
      <w:r w:rsidRPr="00CD39E3">
        <w:rPr>
          <w:rFonts w:asciiTheme="majorBidi" w:hAnsiTheme="majorBidi" w:cstheme="majorBidi"/>
          <w:i/>
          <w:iCs/>
          <w:sz w:val="24"/>
          <w:szCs w:val="24"/>
        </w:rPr>
        <w:t>et al</w:t>
      </w:r>
      <w:r w:rsidRPr="00CD39E3">
        <w:rPr>
          <w:rFonts w:asciiTheme="majorBidi" w:hAnsiTheme="majorBidi" w:cstheme="majorBidi"/>
          <w:sz w:val="24"/>
          <w:szCs w:val="24"/>
        </w:rPr>
        <w:t xml:space="preserve">., 2010). This </w:t>
      </w:r>
      <w:r w:rsidR="00773F29" w:rsidRPr="00CD39E3">
        <w:rPr>
          <w:rFonts w:asciiTheme="majorBidi" w:hAnsiTheme="majorBidi" w:cstheme="majorBidi"/>
          <w:sz w:val="24"/>
          <w:szCs w:val="24"/>
        </w:rPr>
        <w:t xml:space="preserve">clinical </w:t>
      </w:r>
      <w:r w:rsidRPr="00CD39E3">
        <w:rPr>
          <w:rFonts w:asciiTheme="majorBidi" w:hAnsiTheme="majorBidi" w:cstheme="majorBidi"/>
          <w:sz w:val="24"/>
          <w:szCs w:val="24"/>
        </w:rPr>
        <w:t xml:space="preserve">article </w:t>
      </w:r>
      <w:r w:rsidR="00773F29" w:rsidRPr="00CD39E3">
        <w:rPr>
          <w:rFonts w:asciiTheme="majorBidi" w:hAnsiTheme="majorBidi" w:cstheme="majorBidi"/>
          <w:sz w:val="24"/>
          <w:szCs w:val="24"/>
        </w:rPr>
        <w:t xml:space="preserve">reports a case of </w:t>
      </w:r>
      <w:r w:rsidRPr="00CD39E3">
        <w:rPr>
          <w:rFonts w:asciiTheme="majorBidi" w:hAnsiTheme="majorBidi" w:cstheme="majorBidi"/>
          <w:sz w:val="24"/>
          <w:szCs w:val="24"/>
        </w:rPr>
        <w:t xml:space="preserve">cobra envenomation in a </w:t>
      </w:r>
      <w:r w:rsidR="00A37C26">
        <w:rPr>
          <w:rFonts w:asciiTheme="majorBidi" w:hAnsiTheme="majorBidi" w:cstheme="majorBidi"/>
          <w:sz w:val="24"/>
          <w:szCs w:val="24"/>
        </w:rPr>
        <w:t xml:space="preserve">female </w:t>
      </w:r>
      <w:r w:rsidR="00773F29" w:rsidRPr="00CD39E3">
        <w:rPr>
          <w:rFonts w:asciiTheme="majorBidi" w:hAnsiTheme="majorBidi" w:cstheme="majorBidi"/>
          <w:sz w:val="24"/>
          <w:szCs w:val="24"/>
        </w:rPr>
        <w:t xml:space="preserve">jersey </w:t>
      </w:r>
      <w:r w:rsidRPr="00CD39E3">
        <w:rPr>
          <w:rFonts w:asciiTheme="majorBidi" w:hAnsiTheme="majorBidi" w:cstheme="majorBidi"/>
          <w:sz w:val="24"/>
          <w:szCs w:val="24"/>
        </w:rPr>
        <w:t>cow.</w:t>
      </w:r>
    </w:p>
    <w:p w:rsidR="002C58A7" w:rsidRPr="00CD39E3" w:rsidRDefault="002C58A7" w:rsidP="000C3325">
      <w:pPr>
        <w:autoSpaceDE w:val="0"/>
        <w:autoSpaceDN w:val="0"/>
        <w:adjustRightInd w:val="0"/>
        <w:spacing w:after="0" w:line="360" w:lineRule="auto"/>
        <w:ind w:firstLine="720"/>
        <w:jc w:val="both"/>
        <w:rPr>
          <w:rFonts w:asciiTheme="majorBidi" w:hAnsiTheme="majorBidi" w:cstheme="majorBidi"/>
          <w:sz w:val="24"/>
          <w:szCs w:val="24"/>
        </w:rPr>
      </w:pPr>
      <w:r w:rsidRPr="00CD39E3">
        <w:rPr>
          <w:rFonts w:asciiTheme="majorBidi" w:hAnsiTheme="majorBidi" w:cstheme="majorBidi"/>
          <w:sz w:val="24"/>
          <w:szCs w:val="24"/>
        </w:rPr>
        <w:lastRenderedPageBreak/>
        <w:t xml:space="preserve">A five year old high yielding jersey cow </w:t>
      </w:r>
      <w:r w:rsidR="00C1082A" w:rsidRPr="00CD39E3">
        <w:rPr>
          <w:rFonts w:asciiTheme="majorBidi" w:hAnsiTheme="majorBidi" w:cstheme="majorBidi"/>
          <w:sz w:val="24"/>
          <w:szCs w:val="24"/>
        </w:rPr>
        <w:t>kept</w:t>
      </w:r>
      <w:r w:rsidRPr="00CD39E3">
        <w:rPr>
          <w:rFonts w:asciiTheme="majorBidi" w:hAnsiTheme="majorBidi" w:cstheme="majorBidi"/>
          <w:sz w:val="24"/>
          <w:szCs w:val="24"/>
        </w:rPr>
        <w:t xml:space="preserve"> at Livestock Research Station </w:t>
      </w:r>
      <w:r w:rsidR="0058775D" w:rsidRPr="00CD39E3">
        <w:rPr>
          <w:rFonts w:asciiTheme="majorBidi" w:hAnsiTheme="majorBidi" w:cstheme="majorBidi"/>
          <w:sz w:val="24"/>
          <w:szCs w:val="24"/>
        </w:rPr>
        <w:t>(LRS)</w:t>
      </w:r>
      <w:r w:rsidR="00AA3B4D">
        <w:rPr>
          <w:rFonts w:asciiTheme="majorBidi" w:hAnsiTheme="majorBidi" w:cstheme="majorBidi"/>
          <w:sz w:val="24"/>
          <w:szCs w:val="24"/>
        </w:rPr>
        <w:t>,</w:t>
      </w:r>
      <w:r w:rsidR="007952EF">
        <w:rPr>
          <w:rFonts w:asciiTheme="majorBidi" w:hAnsiTheme="majorBidi" w:cstheme="majorBidi"/>
          <w:sz w:val="24"/>
          <w:szCs w:val="24"/>
        </w:rPr>
        <w:t xml:space="preserve"> </w:t>
      </w:r>
      <w:r w:rsidRPr="00CD39E3">
        <w:rPr>
          <w:rFonts w:asciiTheme="majorBidi" w:hAnsiTheme="majorBidi" w:cstheme="majorBidi"/>
          <w:sz w:val="24"/>
          <w:szCs w:val="24"/>
        </w:rPr>
        <w:t>N</w:t>
      </w:r>
      <w:r w:rsidR="00C1082A" w:rsidRPr="00CD39E3">
        <w:rPr>
          <w:rFonts w:asciiTheme="majorBidi" w:hAnsiTheme="majorBidi" w:cstheme="majorBidi"/>
          <w:sz w:val="24"/>
          <w:szCs w:val="24"/>
        </w:rPr>
        <w:t xml:space="preserve">ational </w:t>
      </w:r>
      <w:r w:rsidRPr="00CD39E3">
        <w:rPr>
          <w:rFonts w:asciiTheme="majorBidi" w:hAnsiTheme="majorBidi" w:cstheme="majorBidi"/>
          <w:sz w:val="24"/>
          <w:szCs w:val="24"/>
        </w:rPr>
        <w:t>A</w:t>
      </w:r>
      <w:r w:rsidR="00C1082A" w:rsidRPr="00CD39E3">
        <w:rPr>
          <w:rFonts w:asciiTheme="majorBidi" w:hAnsiTheme="majorBidi" w:cstheme="majorBidi"/>
          <w:sz w:val="24"/>
          <w:szCs w:val="24"/>
        </w:rPr>
        <w:t xml:space="preserve">gricultural </w:t>
      </w:r>
      <w:r w:rsidRPr="00CD39E3">
        <w:rPr>
          <w:rFonts w:asciiTheme="majorBidi" w:hAnsiTheme="majorBidi" w:cstheme="majorBidi"/>
          <w:sz w:val="24"/>
          <w:szCs w:val="24"/>
        </w:rPr>
        <w:t>R</w:t>
      </w:r>
      <w:r w:rsidR="00C1082A" w:rsidRPr="00CD39E3">
        <w:rPr>
          <w:rFonts w:asciiTheme="majorBidi" w:hAnsiTheme="majorBidi" w:cstheme="majorBidi"/>
          <w:sz w:val="24"/>
          <w:szCs w:val="24"/>
        </w:rPr>
        <w:t xml:space="preserve">esearch </w:t>
      </w:r>
      <w:r w:rsidRPr="00CD39E3">
        <w:rPr>
          <w:rFonts w:asciiTheme="majorBidi" w:hAnsiTheme="majorBidi" w:cstheme="majorBidi"/>
          <w:sz w:val="24"/>
          <w:szCs w:val="24"/>
        </w:rPr>
        <w:t>C</w:t>
      </w:r>
      <w:r w:rsidR="00C1082A" w:rsidRPr="00CD39E3">
        <w:rPr>
          <w:rFonts w:asciiTheme="majorBidi" w:hAnsiTheme="majorBidi" w:cstheme="majorBidi"/>
          <w:sz w:val="24"/>
          <w:szCs w:val="24"/>
        </w:rPr>
        <w:t>entre (NARC)</w:t>
      </w:r>
      <w:r w:rsidR="00AA3B4D">
        <w:rPr>
          <w:rFonts w:asciiTheme="majorBidi" w:hAnsiTheme="majorBidi" w:cstheme="majorBidi"/>
          <w:sz w:val="24"/>
          <w:szCs w:val="24"/>
        </w:rPr>
        <w:t>,</w:t>
      </w:r>
      <w:r w:rsidR="007952EF">
        <w:rPr>
          <w:rFonts w:asciiTheme="majorBidi" w:hAnsiTheme="majorBidi" w:cstheme="majorBidi"/>
          <w:sz w:val="24"/>
          <w:szCs w:val="24"/>
        </w:rPr>
        <w:t xml:space="preserve"> </w:t>
      </w:r>
      <w:proofErr w:type="gramStart"/>
      <w:r w:rsidRPr="00CD39E3">
        <w:rPr>
          <w:rFonts w:asciiTheme="majorBidi" w:hAnsiTheme="majorBidi" w:cstheme="majorBidi"/>
          <w:sz w:val="24"/>
          <w:szCs w:val="24"/>
        </w:rPr>
        <w:t>Islamabad</w:t>
      </w:r>
      <w:proofErr w:type="gramEnd"/>
      <w:r w:rsidRPr="00CD39E3">
        <w:rPr>
          <w:rFonts w:asciiTheme="majorBidi" w:hAnsiTheme="majorBidi" w:cstheme="majorBidi"/>
          <w:sz w:val="24"/>
          <w:szCs w:val="24"/>
        </w:rPr>
        <w:t xml:space="preserve"> was reported to be found dead </w:t>
      </w:r>
      <w:r w:rsidR="00A77AE8" w:rsidRPr="00CD39E3">
        <w:rPr>
          <w:rFonts w:asciiTheme="majorBidi" w:hAnsiTheme="majorBidi" w:cstheme="majorBidi"/>
          <w:sz w:val="24"/>
          <w:szCs w:val="24"/>
        </w:rPr>
        <w:t>in</w:t>
      </w:r>
      <w:r w:rsidRPr="00CD39E3">
        <w:rPr>
          <w:rFonts w:asciiTheme="majorBidi" w:hAnsiTheme="majorBidi" w:cstheme="majorBidi"/>
          <w:sz w:val="24"/>
          <w:szCs w:val="24"/>
        </w:rPr>
        <w:t xml:space="preserve"> pen. </w:t>
      </w:r>
      <w:r w:rsidR="005E4FC6" w:rsidRPr="00CD39E3">
        <w:rPr>
          <w:rFonts w:asciiTheme="majorBidi" w:hAnsiTheme="majorBidi" w:cstheme="majorBidi"/>
          <w:sz w:val="24"/>
          <w:szCs w:val="24"/>
        </w:rPr>
        <w:t>Th</w:t>
      </w:r>
      <w:r w:rsidR="00AA3B4D">
        <w:rPr>
          <w:rFonts w:asciiTheme="majorBidi" w:hAnsiTheme="majorBidi" w:cstheme="majorBidi"/>
          <w:sz w:val="24"/>
          <w:szCs w:val="24"/>
        </w:rPr>
        <w:t xml:space="preserve">e </w:t>
      </w:r>
      <w:r w:rsidR="005E4FC6" w:rsidRPr="00CD39E3">
        <w:rPr>
          <w:rFonts w:asciiTheme="majorBidi" w:hAnsiTheme="majorBidi" w:cstheme="majorBidi"/>
          <w:sz w:val="24"/>
          <w:szCs w:val="24"/>
        </w:rPr>
        <w:t>death</w:t>
      </w:r>
      <w:r w:rsidR="007952EF">
        <w:rPr>
          <w:rFonts w:asciiTheme="majorBidi" w:hAnsiTheme="majorBidi" w:cstheme="majorBidi"/>
          <w:sz w:val="24"/>
          <w:szCs w:val="24"/>
        </w:rPr>
        <w:t xml:space="preserve"> </w:t>
      </w:r>
      <w:r w:rsidR="00250FFF">
        <w:rPr>
          <w:rFonts w:asciiTheme="majorBidi" w:hAnsiTheme="majorBidi" w:cstheme="majorBidi"/>
          <w:sz w:val="24"/>
          <w:szCs w:val="24"/>
        </w:rPr>
        <w:t xml:space="preserve">of the animal </w:t>
      </w:r>
      <w:r w:rsidRPr="00CD39E3">
        <w:rPr>
          <w:rFonts w:asciiTheme="majorBidi" w:hAnsiTheme="majorBidi" w:cstheme="majorBidi"/>
          <w:sz w:val="24"/>
          <w:szCs w:val="24"/>
        </w:rPr>
        <w:t xml:space="preserve">was reported early </w:t>
      </w:r>
      <w:r w:rsidR="007952EF">
        <w:rPr>
          <w:rFonts w:asciiTheme="majorBidi" w:hAnsiTheme="majorBidi" w:cstheme="majorBidi"/>
          <w:sz w:val="24"/>
          <w:szCs w:val="24"/>
        </w:rPr>
        <w:t xml:space="preserve">in the </w:t>
      </w:r>
      <w:r w:rsidRPr="00CD39E3">
        <w:rPr>
          <w:rFonts w:asciiTheme="majorBidi" w:hAnsiTheme="majorBidi" w:cstheme="majorBidi"/>
          <w:sz w:val="24"/>
          <w:szCs w:val="24"/>
        </w:rPr>
        <w:t>morning</w:t>
      </w:r>
      <w:r w:rsidR="005A7DA8" w:rsidRPr="00CD39E3">
        <w:rPr>
          <w:rFonts w:asciiTheme="majorBidi" w:hAnsiTheme="majorBidi" w:cstheme="majorBidi"/>
          <w:sz w:val="24"/>
          <w:szCs w:val="24"/>
        </w:rPr>
        <w:t xml:space="preserve">. The </w:t>
      </w:r>
      <w:r w:rsidR="007952EF">
        <w:rPr>
          <w:rFonts w:asciiTheme="majorBidi" w:hAnsiTheme="majorBidi" w:cstheme="majorBidi"/>
          <w:sz w:val="24"/>
          <w:szCs w:val="24"/>
        </w:rPr>
        <w:t>cow</w:t>
      </w:r>
      <w:r w:rsidR="005A7DA8" w:rsidRPr="00CD39E3">
        <w:rPr>
          <w:rFonts w:asciiTheme="majorBidi" w:hAnsiTheme="majorBidi" w:cstheme="majorBidi"/>
          <w:sz w:val="24"/>
          <w:szCs w:val="24"/>
        </w:rPr>
        <w:t xml:space="preserve"> </w:t>
      </w:r>
      <w:r w:rsidR="009C0969" w:rsidRPr="00CD39E3">
        <w:rPr>
          <w:rFonts w:asciiTheme="majorBidi" w:hAnsiTheme="majorBidi" w:cstheme="majorBidi"/>
          <w:sz w:val="24"/>
          <w:szCs w:val="24"/>
        </w:rPr>
        <w:t xml:space="preserve">was healthy with </w:t>
      </w:r>
      <w:r w:rsidR="005A7DA8" w:rsidRPr="00CD39E3">
        <w:rPr>
          <w:rFonts w:asciiTheme="majorBidi" w:hAnsiTheme="majorBidi" w:cstheme="majorBidi"/>
          <w:sz w:val="24"/>
          <w:szCs w:val="24"/>
        </w:rPr>
        <w:t xml:space="preserve">no previous history of any clinical illness. </w:t>
      </w:r>
      <w:r w:rsidR="005E4FC6" w:rsidRPr="00CD39E3">
        <w:rPr>
          <w:rFonts w:asciiTheme="majorBidi" w:hAnsiTheme="majorBidi" w:cstheme="majorBidi"/>
          <w:sz w:val="24"/>
          <w:szCs w:val="24"/>
        </w:rPr>
        <w:t xml:space="preserve">The </w:t>
      </w:r>
      <w:r w:rsidR="00250FFF">
        <w:rPr>
          <w:rFonts w:asciiTheme="majorBidi" w:hAnsiTheme="majorBidi" w:cstheme="majorBidi"/>
          <w:sz w:val="24"/>
          <w:szCs w:val="24"/>
        </w:rPr>
        <w:t xml:space="preserve">cow </w:t>
      </w:r>
      <w:r w:rsidR="00B807D0" w:rsidRPr="00CD39E3">
        <w:rPr>
          <w:rFonts w:asciiTheme="majorBidi" w:hAnsiTheme="majorBidi" w:cstheme="majorBidi"/>
          <w:sz w:val="24"/>
          <w:szCs w:val="24"/>
        </w:rPr>
        <w:t xml:space="preserve">was stall fed </w:t>
      </w:r>
      <w:r w:rsidR="007F3D72" w:rsidRPr="00CD39E3">
        <w:rPr>
          <w:rFonts w:asciiTheme="majorBidi" w:hAnsiTheme="majorBidi" w:cstheme="majorBidi"/>
          <w:sz w:val="24"/>
          <w:szCs w:val="24"/>
        </w:rPr>
        <w:t>and graz</w:t>
      </w:r>
      <w:r w:rsidR="007952EF">
        <w:rPr>
          <w:rFonts w:asciiTheme="majorBidi" w:hAnsiTheme="majorBidi" w:cstheme="majorBidi"/>
          <w:sz w:val="24"/>
          <w:szCs w:val="24"/>
        </w:rPr>
        <w:t>ed</w:t>
      </w:r>
      <w:r w:rsidR="007F3D72" w:rsidRPr="00CD39E3">
        <w:rPr>
          <w:rFonts w:asciiTheme="majorBidi" w:hAnsiTheme="majorBidi" w:cstheme="majorBidi"/>
          <w:sz w:val="24"/>
          <w:szCs w:val="24"/>
        </w:rPr>
        <w:t xml:space="preserve"> in the vicinity of LRS, </w:t>
      </w:r>
      <w:r w:rsidR="00497B68" w:rsidRPr="00CD39E3">
        <w:rPr>
          <w:rFonts w:asciiTheme="majorBidi" w:hAnsiTheme="majorBidi" w:cstheme="majorBidi"/>
          <w:sz w:val="24"/>
          <w:szCs w:val="24"/>
        </w:rPr>
        <w:t xml:space="preserve">mainly on cut grasses in fields. </w:t>
      </w:r>
      <w:r w:rsidR="0051024F" w:rsidRPr="00CD39E3">
        <w:rPr>
          <w:rFonts w:asciiTheme="majorBidi" w:hAnsiTheme="majorBidi" w:cstheme="majorBidi"/>
          <w:sz w:val="24"/>
          <w:szCs w:val="24"/>
        </w:rPr>
        <w:t>The</w:t>
      </w:r>
      <w:r w:rsidR="007952EF">
        <w:rPr>
          <w:rFonts w:asciiTheme="majorBidi" w:hAnsiTheme="majorBidi" w:cstheme="majorBidi"/>
          <w:sz w:val="24"/>
          <w:szCs w:val="24"/>
        </w:rPr>
        <w:t xml:space="preserve"> </w:t>
      </w:r>
      <w:r w:rsidR="0051024F" w:rsidRPr="00CD39E3">
        <w:rPr>
          <w:rFonts w:asciiTheme="majorBidi" w:hAnsiTheme="majorBidi" w:cstheme="majorBidi"/>
          <w:sz w:val="24"/>
          <w:szCs w:val="24"/>
        </w:rPr>
        <w:t xml:space="preserve">animals </w:t>
      </w:r>
      <w:r w:rsidR="00250FFF">
        <w:rPr>
          <w:rFonts w:asciiTheme="majorBidi" w:hAnsiTheme="majorBidi" w:cstheme="majorBidi"/>
          <w:sz w:val="24"/>
          <w:szCs w:val="24"/>
        </w:rPr>
        <w:t xml:space="preserve">kept at this research station </w:t>
      </w:r>
      <w:r w:rsidR="0051024F" w:rsidRPr="00CD39E3">
        <w:rPr>
          <w:rFonts w:asciiTheme="majorBidi" w:hAnsiTheme="majorBidi" w:cstheme="majorBidi"/>
          <w:sz w:val="24"/>
          <w:szCs w:val="24"/>
        </w:rPr>
        <w:t>are milked twice</w:t>
      </w:r>
      <w:r w:rsidR="00250FFF">
        <w:rPr>
          <w:rFonts w:asciiTheme="majorBidi" w:hAnsiTheme="majorBidi" w:cstheme="majorBidi"/>
          <w:sz w:val="24"/>
          <w:szCs w:val="24"/>
        </w:rPr>
        <w:t>. T</w:t>
      </w:r>
      <w:r w:rsidR="0051024F" w:rsidRPr="00CD39E3">
        <w:rPr>
          <w:rFonts w:asciiTheme="majorBidi" w:hAnsiTheme="majorBidi" w:cstheme="majorBidi"/>
          <w:sz w:val="24"/>
          <w:szCs w:val="24"/>
        </w:rPr>
        <w:t xml:space="preserve">he attendant takes these animals </w:t>
      </w:r>
      <w:r w:rsidR="00C112D7" w:rsidRPr="00CD39E3">
        <w:rPr>
          <w:rFonts w:asciiTheme="majorBidi" w:hAnsiTheme="majorBidi" w:cstheme="majorBidi"/>
          <w:sz w:val="24"/>
          <w:szCs w:val="24"/>
        </w:rPr>
        <w:t xml:space="preserve">to milking pens </w:t>
      </w:r>
      <w:r w:rsidR="00250FFF">
        <w:rPr>
          <w:rFonts w:asciiTheme="majorBidi" w:hAnsiTheme="majorBidi" w:cstheme="majorBidi"/>
          <w:sz w:val="24"/>
          <w:szCs w:val="24"/>
        </w:rPr>
        <w:t xml:space="preserve">in </w:t>
      </w:r>
      <w:r w:rsidR="00C112D7" w:rsidRPr="00CD39E3">
        <w:rPr>
          <w:rFonts w:asciiTheme="majorBidi" w:hAnsiTheme="majorBidi" w:cstheme="majorBidi"/>
          <w:sz w:val="24"/>
          <w:szCs w:val="24"/>
        </w:rPr>
        <w:t>morning and evening. Th</w:t>
      </w:r>
      <w:r w:rsidR="00250FFF">
        <w:rPr>
          <w:rFonts w:asciiTheme="majorBidi" w:hAnsiTheme="majorBidi" w:cstheme="majorBidi"/>
          <w:sz w:val="24"/>
          <w:szCs w:val="24"/>
        </w:rPr>
        <w:t xml:space="preserve">is cow </w:t>
      </w:r>
      <w:r w:rsidR="00C112D7" w:rsidRPr="00CD39E3">
        <w:rPr>
          <w:rFonts w:asciiTheme="majorBidi" w:hAnsiTheme="majorBidi" w:cstheme="majorBidi"/>
          <w:sz w:val="24"/>
          <w:szCs w:val="24"/>
        </w:rPr>
        <w:t>was milk</w:t>
      </w:r>
      <w:r w:rsidR="00250FFF">
        <w:rPr>
          <w:rFonts w:asciiTheme="majorBidi" w:hAnsiTheme="majorBidi" w:cstheme="majorBidi"/>
          <w:sz w:val="24"/>
          <w:szCs w:val="24"/>
        </w:rPr>
        <w:t>ed</w:t>
      </w:r>
      <w:r w:rsidR="00C112D7" w:rsidRPr="00CD39E3">
        <w:rPr>
          <w:rFonts w:asciiTheme="majorBidi" w:hAnsiTheme="majorBidi" w:cstheme="majorBidi"/>
          <w:sz w:val="24"/>
          <w:szCs w:val="24"/>
        </w:rPr>
        <w:t xml:space="preserve"> at her schedule</w:t>
      </w:r>
      <w:r w:rsidR="00250FFF">
        <w:rPr>
          <w:rFonts w:asciiTheme="majorBidi" w:hAnsiTheme="majorBidi" w:cstheme="majorBidi"/>
          <w:sz w:val="24"/>
          <w:szCs w:val="24"/>
        </w:rPr>
        <w:t>d time</w:t>
      </w:r>
      <w:r w:rsidR="00C112D7" w:rsidRPr="00CD39E3">
        <w:rPr>
          <w:rFonts w:asciiTheme="majorBidi" w:hAnsiTheme="majorBidi" w:cstheme="majorBidi"/>
          <w:sz w:val="24"/>
          <w:szCs w:val="24"/>
        </w:rPr>
        <w:t xml:space="preserve"> at 6:00 AM and </w:t>
      </w:r>
      <w:r w:rsidR="00311339" w:rsidRPr="00CD39E3">
        <w:rPr>
          <w:rFonts w:asciiTheme="majorBidi" w:hAnsiTheme="majorBidi" w:cstheme="majorBidi"/>
          <w:sz w:val="24"/>
          <w:szCs w:val="24"/>
        </w:rPr>
        <w:t xml:space="preserve">later found dead at 8:00 AM. </w:t>
      </w:r>
    </w:p>
    <w:p w:rsidR="000C3325" w:rsidRPr="00CD39E3" w:rsidRDefault="000C3325" w:rsidP="00B93DB6">
      <w:pPr>
        <w:autoSpaceDE w:val="0"/>
        <w:autoSpaceDN w:val="0"/>
        <w:adjustRightInd w:val="0"/>
        <w:spacing w:after="0" w:line="360" w:lineRule="auto"/>
        <w:ind w:firstLine="720"/>
        <w:jc w:val="both"/>
        <w:rPr>
          <w:rFonts w:asciiTheme="majorBidi" w:hAnsiTheme="majorBidi" w:cstheme="majorBidi"/>
          <w:sz w:val="24"/>
          <w:szCs w:val="24"/>
        </w:rPr>
      </w:pPr>
      <w:r w:rsidRPr="00CD39E3">
        <w:rPr>
          <w:rFonts w:asciiTheme="majorBidi" w:hAnsiTheme="majorBidi" w:cstheme="majorBidi"/>
          <w:sz w:val="24"/>
          <w:szCs w:val="24"/>
        </w:rPr>
        <w:t>The victim did not showed any cli</w:t>
      </w:r>
      <w:r w:rsidR="004853AA" w:rsidRPr="00CD39E3">
        <w:rPr>
          <w:rFonts w:asciiTheme="majorBidi" w:hAnsiTheme="majorBidi" w:cstheme="majorBidi"/>
          <w:sz w:val="24"/>
          <w:szCs w:val="24"/>
        </w:rPr>
        <w:t xml:space="preserve">nical signs before the death and it was reported that </w:t>
      </w:r>
      <w:r w:rsidR="00371FE7" w:rsidRPr="00CD39E3">
        <w:rPr>
          <w:rFonts w:asciiTheme="majorBidi" w:hAnsiTheme="majorBidi" w:cstheme="majorBidi"/>
          <w:sz w:val="24"/>
          <w:szCs w:val="24"/>
        </w:rPr>
        <w:t xml:space="preserve">the animal was </w:t>
      </w:r>
      <w:r w:rsidR="00250FFF" w:rsidRPr="00CD39E3">
        <w:rPr>
          <w:rFonts w:asciiTheme="majorBidi" w:hAnsiTheme="majorBidi" w:cstheme="majorBidi"/>
          <w:sz w:val="24"/>
          <w:szCs w:val="24"/>
        </w:rPr>
        <w:t xml:space="preserve">only </w:t>
      </w:r>
      <w:r w:rsidR="00371FE7" w:rsidRPr="00CD39E3">
        <w:rPr>
          <w:rFonts w:asciiTheme="majorBidi" w:hAnsiTheme="majorBidi" w:cstheme="majorBidi"/>
          <w:sz w:val="24"/>
          <w:szCs w:val="24"/>
        </w:rPr>
        <w:t xml:space="preserve">exhibiting the respiratory signs of distress and restlessness. </w:t>
      </w:r>
      <w:r w:rsidR="00250FFF">
        <w:rPr>
          <w:rFonts w:asciiTheme="majorBidi" w:hAnsiTheme="majorBidi" w:cstheme="majorBidi"/>
          <w:sz w:val="24"/>
          <w:szCs w:val="24"/>
        </w:rPr>
        <w:t>O</w:t>
      </w:r>
      <w:r w:rsidR="00B93DB6" w:rsidRPr="00CD39E3">
        <w:rPr>
          <w:rFonts w:asciiTheme="majorBidi" w:hAnsiTheme="majorBidi" w:cstheme="majorBidi"/>
          <w:sz w:val="24"/>
          <w:szCs w:val="24"/>
        </w:rPr>
        <w:t>n postmortem examination multiple snake bite marks were observed on the teats, mammary glands and on external genital</w:t>
      </w:r>
      <w:r w:rsidR="00250FFF">
        <w:rPr>
          <w:rFonts w:asciiTheme="majorBidi" w:hAnsiTheme="majorBidi" w:cstheme="majorBidi"/>
          <w:sz w:val="24"/>
          <w:szCs w:val="24"/>
        </w:rPr>
        <w:t xml:space="preserve">ia. </w:t>
      </w:r>
      <w:r w:rsidR="00D677CA" w:rsidRPr="00CD39E3">
        <w:rPr>
          <w:rFonts w:asciiTheme="majorBidi" w:hAnsiTheme="majorBidi" w:cstheme="majorBidi"/>
          <w:sz w:val="24"/>
          <w:szCs w:val="24"/>
        </w:rPr>
        <w:t xml:space="preserve">The vulva </w:t>
      </w:r>
      <w:r w:rsidR="00250FFF">
        <w:rPr>
          <w:rFonts w:asciiTheme="majorBidi" w:hAnsiTheme="majorBidi" w:cstheme="majorBidi"/>
          <w:sz w:val="24"/>
          <w:szCs w:val="24"/>
        </w:rPr>
        <w:t xml:space="preserve">of the cow </w:t>
      </w:r>
      <w:r w:rsidR="00D677CA" w:rsidRPr="00CD39E3">
        <w:rPr>
          <w:rFonts w:asciiTheme="majorBidi" w:hAnsiTheme="majorBidi" w:cstheme="majorBidi"/>
          <w:sz w:val="24"/>
          <w:szCs w:val="24"/>
        </w:rPr>
        <w:t xml:space="preserve">was swollen with edematous discharges. </w:t>
      </w:r>
      <w:r w:rsidR="00520197" w:rsidRPr="00CD39E3">
        <w:rPr>
          <w:rFonts w:asciiTheme="majorBidi" w:hAnsiTheme="majorBidi" w:cstheme="majorBidi"/>
          <w:sz w:val="24"/>
          <w:szCs w:val="24"/>
        </w:rPr>
        <w:t>The skin of the animal was discolored and it appeared to be bluish in color</w:t>
      </w:r>
      <w:r w:rsidR="00250FFF">
        <w:rPr>
          <w:rFonts w:asciiTheme="majorBidi" w:hAnsiTheme="majorBidi" w:cstheme="majorBidi"/>
          <w:sz w:val="24"/>
          <w:szCs w:val="24"/>
        </w:rPr>
        <w:t xml:space="preserve">; </w:t>
      </w:r>
      <w:r w:rsidR="007952EF">
        <w:rPr>
          <w:rFonts w:asciiTheme="majorBidi" w:hAnsiTheme="majorBidi" w:cstheme="majorBidi"/>
          <w:sz w:val="24"/>
          <w:szCs w:val="24"/>
        </w:rPr>
        <w:t>t</w:t>
      </w:r>
      <w:r w:rsidR="00520197" w:rsidRPr="00CD39E3">
        <w:rPr>
          <w:rFonts w:asciiTheme="majorBidi" w:hAnsiTheme="majorBidi" w:cstheme="majorBidi"/>
          <w:sz w:val="24"/>
          <w:szCs w:val="24"/>
        </w:rPr>
        <w:t>he eye pupil was dilated.</w:t>
      </w:r>
      <w:r w:rsidR="00BC1E87" w:rsidRPr="00CD39E3">
        <w:rPr>
          <w:rFonts w:asciiTheme="majorBidi" w:hAnsiTheme="majorBidi" w:cstheme="majorBidi"/>
          <w:sz w:val="24"/>
          <w:szCs w:val="24"/>
        </w:rPr>
        <w:t xml:space="preserve"> Fang marks were observed after retraction of skin</w:t>
      </w:r>
      <w:r w:rsidR="00250FFF">
        <w:rPr>
          <w:rFonts w:asciiTheme="majorBidi" w:hAnsiTheme="majorBidi" w:cstheme="majorBidi"/>
          <w:sz w:val="24"/>
          <w:szCs w:val="24"/>
        </w:rPr>
        <w:t xml:space="preserve"> with</w:t>
      </w:r>
      <w:r w:rsidR="007952EF">
        <w:rPr>
          <w:rFonts w:asciiTheme="majorBidi" w:hAnsiTheme="majorBidi" w:cstheme="majorBidi"/>
          <w:sz w:val="24"/>
          <w:szCs w:val="24"/>
        </w:rPr>
        <w:t xml:space="preserve"> </w:t>
      </w:r>
      <w:r w:rsidR="00BC1E87" w:rsidRPr="00CD39E3">
        <w:rPr>
          <w:rFonts w:asciiTheme="majorBidi" w:hAnsiTheme="majorBidi" w:cstheme="majorBidi"/>
          <w:sz w:val="24"/>
          <w:szCs w:val="24"/>
        </w:rPr>
        <w:t xml:space="preserve">accumulation of sero-sanguineous fluid </w:t>
      </w:r>
      <w:r w:rsidR="00250FFF">
        <w:rPr>
          <w:rFonts w:asciiTheme="majorBidi" w:hAnsiTheme="majorBidi" w:cstheme="majorBidi"/>
          <w:sz w:val="24"/>
          <w:szCs w:val="24"/>
        </w:rPr>
        <w:t xml:space="preserve">and </w:t>
      </w:r>
      <w:r w:rsidR="00250FFF" w:rsidRPr="00CD39E3">
        <w:rPr>
          <w:rFonts w:asciiTheme="majorBidi" w:hAnsiTheme="majorBidi" w:cstheme="majorBidi"/>
          <w:sz w:val="24"/>
          <w:szCs w:val="24"/>
        </w:rPr>
        <w:t>blood</w:t>
      </w:r>
      <w:r w:rsidR="007952EF">
        <w:rPr>
          <w:rFonts w:asciiTheme="majorBidi" w:hAnsiTheme="majorBidi" w:cstheme="majorBidi"/>
          <w:sz w:val="24"/>
          <w:szCs w:val="24"/>
        </w:rPr>
        <w:t xml:space="preserve"> </w:t>
      </w:r>
      <w:r w:rsidR="00BC1E87" w:rsidRPr="00CD39E3">
        <w:rPr>
          <w:rFonts w:asciiTheme="majorBidi" w:hAnsiTheme="majorBidi" w:cstheme="majorBidi"/>
          <w:sz w:val="24"/>
          <w:szCs w:val="24"/>
        </w:rPr>
        <w:t xml:space="preserve">clots </w:t>
      </w:r>
      <w:r w:rsidR="00396E2A" w:rsidRPr="00CD39E3">
        <w:rPr>
          <w:rFonts w:asciiTheme="majorBidi" w:hAnsiTheme="majorBidi" w:cstheme="majorBidi"/>
          <w:sz w:val="24"/>
          <w:szCs w:val="24"/>
        </w:rPr>
        <w:t xml:space="preserve">at the site corresponding to the fang marks. </w:t>
      </w:r>
    </w:p>
    <w:p w:rsidR="007F3C5B" w:rsidRPr="00CD39E3" w:rsidRDefault="005F0FEA" w:rsidP="00B612BA">
      <w:pPr>
        <w:autoSpaceDE w:val="0"/>
        <w:autoSpaceDN w:val="0"/>
        <w:adjustRightInd w:val="0"/>
        <w:spacing w:after="0" w:line="360" w:lineRule="auto"/>
        <w:ind w:firstLine="720"/>
        <w:jc w:val="both"/>
        <w:rPr>
          <w:rFonts w:asciiTheme="majorBidi" w:hAnsiTheme="majorBidi" w:cstheme="majorBidi"/>
          <w:sz w:val="24"/>
          <w:szCs w:val="24"/>
        </w:rPr>
      </w:pPr>
      <w:r w:rsidRPr="00CD39E3">
        <w:rPr>
          <w:rFonts w:asciiTheme="majorBidi" w:hAnsiTheme="majorBidi" w:cstheme="majorBidi"/>
          <w:sz w:val="24"/>
          <w:szCs w:val="24"/>
        </w:rPr>
        <w:t xml:space="preserve">Internal examination of the carcass revealed subcutaneous </w:t>
      </w:r>
      <w:r w:rsidR="002C6FFE" w:rsidRPr="00CD39E3">
        <w:rPr>
          <w:rFonts w:asciiTheme="majorBidi" w:hAnsiTheme="majorBidi" w:cstheme="majorBidi"/>
          <w:sz w:val="24"/>
          <w:szCs w:val="24"/>
        </w:rPr>
        <w:t>hemorrhages</w:t>
      </w:r>
      <w:r w:rsidR="00250FFF">
        <w:rPr>
          <w:rFonts w:asciiTheme="majorBidi" w:hAnsiTheme="majorBidi" w:cstheme="majorBidi"/>
          <w:sz w:val="24"/>
          <w:szCs w:val="24"/>
        </w:rPr>
        <w:t>;</w:t>
      </w:r>
      <w:r w:rsidR="007952EF">
        <w:rPr>
          <w:rFonts w:asciiTheme="majorBidi" w:hAnsiTheme="majorBidi" w:cstheme="majorBidi"/>
          <w:sz w:val="24"/>
          <w:szCs w:val="24"/>
        </w:rPr>
        <w:t xml:space="preserve"> </w:t>
      </w:r>
      <w:r w:rsidRPr="00CD39E3">
        <w:rPr>
          <w:rFonts w:asciiTheme="majorBidi" w:hAnsiTheme="majorBidi" w:cstheme="majorBidi"/>
          <w:sz w:val="24"/>
          <w:szCs w:val="24"/>
        </w:rPr>
        <w:t xml:space="preserve">congested and </w:t>
      </w:r>
      <w:r w:rsidR="002C6FFE" w:rsidRPr="00CD39E3">
        <w:rPr>
          <w:rFonts w:asciiTheme="majorBidi" w:hAnsiTheme="majorBidi" w:cstheme="majorBidi"/>
          <w:sz w:val="24"/>
          <w:szCs w:val="24"/>
        </w:rPr>
        <w:t>edematous</w:t>
      </w:r>
      <w:r w:rsidR="007952EF">
        <w:rPr>
          <w:rFonts w:asciiTheme="majorBidi" w:hAnsiTheme="majorBidi" w:cstheme="majorBidi"/>
          <w:sz w:val="24"/>
          <w:szCs w:val="24"/>
        </w:rPr>
        <w:t xml:space="preserve"> </w:t>
      </w:r>
      <w:r w:rsidR="002C6FFE" w:rsidRPr="00CD39E3">
        <w:rPr>
          <w:rFonts w:asciiTheme="majorBidi" w:hAnsiTheme="majorBidi" w:cstheme="majorBidi"/>
          <w:sz w:val="24"/>
          <w:szCs w:val="24"/>
        </w:rPr>
        <w:t>lungs</w:t>
      </w:r>
      <w:r w:rsidR="002C6FFE">
        <w:rPr>
          <w:rFonts w:asciiTheme="majorBidi" w:hAnsiTheme="majorBidi" w:cstheme="majorBidi"/>
          <w:sz w:val="24"/>
          <w:szCs w:val="24"/>
        </w:rPr>
        <w:t xml:space="preserve"> and </w:t>
      </w:r>
      <w:r w:rsidR="00C311AC" w:rsidRPr="00CD39E3">
        <w:rPr>
          <w:rFonts w:asciiTheme="majorBidi" w:hAnsiTheme="majorBidi" w:cstheme="majorBidi"/>
          <w:sz w:val="24"/>
          <w:szCs w:val="24"/>
        </w:rPr>
        <w:t xml:space="preserve">the trachea was filled with </w:t>
      </w:r>
      <w:r w:rsidR="002C6FFE" w:rsidRPr="00CD39E3">
        <w:rPr>
          <w:rFonts w:asciiTheme="majorBidi" w:hAnsiTheme="majorBidi" w:cstheme="majorBidi"/>
          <w:sz w:val="24"/>
          <w:szCs w:val="24"/>
        </w:rPr>
        <w:t>frothy</w:t>
      </w:r>
      <w:r w:rsidR="00C311AC" w:rsidRPr="00CD39E3">
        <w:rPr>
          <w:rFonts w:asciiTheme="majorBidi" w:hAnsiTheme="majorBidi" w:cstheme="majorBidi"/>
          <w:sz w:val="24"/>
          <w:szCs w:val="24"/>
        </w:rPr>
        <w:t xml:space="preserve"> discharges. The </w:t>
      </w:r>
      <w:r w:rsidR="00806DB1" w:rsidRPr="00CD39E3">
        <w:rPr>
          <w:rFonts w:asciiTheme="majorBidi" w:hAnsiTheme="majorBidi" w:cstheme="majorBidi"/>
          <w:sz w:val="24"/>
          <w:szCs w:val="24"/>
        </w:rPr>
        <w:t xml:space="preserve">right </w:t>
      </w:r>
      <w:r w:rsidR="00AD06BC" w:rsidRPr="00CD39E3">
        <w:rPr>
          <w:rFonts w:asciiTheme="majorBidi" w:hAnsiTheme="majorBidi" w:cstheme="majorBidi"/>
          <w:sz w:val="24"/>
          <w:szCs w:val="24"/>
        </w:rPr>
        <w:t>chamber of heart was dilated, intestines appeared to be hemorrhagic</w:t>
      </w:r>
      <w:r w:rsidR="0061100A" w:rsidRPr="00CD39E3">
        <w:rPr>
          <w:rFonts w:asciiTheme="majorBidi" w:hAnsiTheme="majorBidi" w:cstheme="majorBidi"/>
          <w:sz w:val="24"/>
          <w:szCs w:val="24"/>
        </w:rPr>
        <w:t xml:space="preserve"> and</w:t>
      </w:r>
      <w:r w:rsidR="007952EF">
        <w:rPr>
          <w:rFonts w:asciiTheme="majorBidi" w:hAnsiTheme="majorBidi" w:cstheme="majorBidi"/>
          <w:sz w:val="24"/>
          <w:szCs w:val="24"/>
        </w:rPr>
        <w:t xml:space="preserve"> </w:t>
      </w:r>
      <w:r w:rsidR="00656259" w:rsidRPr="00CD39E3">
        <w:rPr>
          <w:rFonts w:asciiTheme="majorBidi" w:hAnsiTheme="majorBidi" w:cstheme="majorBidi"/>
          <w:sz w:val="24"/>
          <w:szCs w:val="24"/>
        </w:rPr>
        <w:t>liver was discolored</w:t>
      </w:r>
      <w:r w:rsidR="00F002CC" w:rsidRPr="00CD39E3">
        <w:rPr>
          <w:rFonts w:asciiTheme="majorBidi" w:hAnsiTheme="majorBidi" w:cstheme="majorBidi"/>
          <w:sz w:val="24"/>
          <w:szCs w:val="24"/>
        </w:rPr>
        <w:t xml:space="preserve"> and pale, spleen was </w:t>
      </w:r>
      <w:r w:rsidR="00F770BD" w:rsidRPr="00CD39E3">
        <w:rPr>
          <w:rFonts w:asciiTheme="majorBidi" w:hAnsiTheme="majorBidi" w:cstheme="majorBidi"/>
          <w:sz w:val="24"/>
          <w:szCs w:val="24"/>
        </w:rPr>
        <w:t>shrunken</w:t>
      </w:r>
      <w:r w:rsidR="00F002CC" w:rsidRPr="00CD39E3">
        <w:rPr>
          <w:rFonts w:asciiTheme="majorBidi" w:hAnsiTheme="majorBidi" w:cstheme="majorBidi"/>
          <w:sz w:val="24"/>
          <w:szCs w:val="24"/>
        </w:rPr>
        <w:t xml:space="preserve">. </w:t>
      </w:r>
      <w:r w:rsidR="00720D4E" w:rsidRPr="00CD39E3">
        <w:rPr>
          <w:rFonts w:asciiTheme="majorBidi" w:hAnsiTheme="majorBidi" w:cstheme="majorBidi"/>
          <w:sz w:val="24"/>
          <w:szCs w:val="24"/>
        </w:rPr>
        <w:t>No other gross lesi</w:t>
      </w:r>
      <w:r w:rsidR="00D76A8E" w:rsidRPr="00CD39E3">
        <w:rPr>
          <w:rFonts w:asciiTheme="majorBidi" w:hAnsiTheme="majorBidi" w:cstheme="majorBidi"/>
          <w:sz w:val="24"/>
          <w:szCs w:val="24"/>
        </w:rPr>
        <w:t>ons were seen</w:t>
      </w:r>
      <w:r w:rsidR="00B612BA">
        <w:rPr>
          <w:rFonts w:asciiTheme="majorBidi" w:hAnsiTheme="majorBidi" w:cstheme="majorBidi"/>
          <w:sz w:val="24"/>
          <w:szCs w:val="24"/>
        </w:rPr>
        <w:t xml:space="preserve"> during postmortem examination. </w:t>
      </w:r>
      <w:r w:rsidR="00F770BD" w:rsidRPr="00CD39E3">
        <w:rPr>
          <w:rFonts w:asciiTheme="majorBidi" w:hAnsiTheme="majorBidi" w:cstheme="majorBidi"/>
          <w:sz w:val="24"/>
          <w:szCs w:val="24"/>
        </w:rPr>
        <w:t>On the manifestation of clinical signs</w:t>
      </w:r>
      <w:r w:rsidR="00EB564D">
        <w:rPr>
          <w:rFonts w:asciiTheme="majorBidi" w:hAnsiTheme="majorBidi" w:cstheme="majorBidi"/>
          <w:sz w:val="24"/>
          <w:szCs w:val="24"/>
        </w:rPr>
        <w:t>, postmortem lesions</w:t>
      </w:r>
      <w:r w:rsidR="00F770BD" w:rsidRPr="00CD39E3">
        <w:rPr>
          <w:rFonts w:asciiTheme="majorBidi" w:hAnsiTheme="majorBidi" w:cstheme="majorBidi"/>
          <w:sz w:val="24"/>
          <w:szCs w:val="24"/>
        </w:rPr>
        <w:t xml:space="preserve"> and history, it was conclud</w:t>
      </w:r>
      <w:r w:rsidR="00CB747D" w:rsidRPr="00CD39E3">
        <w:rPr>
          <w:rFonts w:asciiTheme="majorBidi" w:hAnsiTheme="majorBidi" w:cstheme="majorBidi"/>
          <w:sz w:val="24"/>
          <w:szCs w:val="24"/>
        </w:rPr>
        <w:t xml:space="preserve">ed that the </w:t>
      </w:r>
      <w:r w:rsidR="00B612BA" w:rsidRPr="00CD39E3">
        <w:rPr>
          <w:rFonts w:asciiTheme="majorBidi" w:hAnsiTheme="majorBidi" w:cstheme="majorBidi"/>
          <w:sz w:val="24"/>
          <w:szCs w:val="24"/>
        </w:rPr>
        <w:t>animal died</w:t>
      </w:r>
      <w:r w:rsidR="00CB747D" w:rsidRPr="00CD39E3">
        <w:rPr>
          <w:rFonts w:asciiTheme="majorBidi" w:hAnsiTheme="majorBidi" w:cstheme="majorBidi"/>
          <w:sz w:val="24"/>
          <w:szCs w:val="24"/>
        </w:rPr>
        <w:t xml:space="preserve"> of S</w:t>
      </w:r>
      <w:r w:rsidR="00F770BD" w:rsidRPr="00CD39E3">
        <w:rPr>
          <w:rFonts w:asciiTheme="majorBidi" w:hAnsiTheme="majorBidi" w:cstheme="majorBidi"/>
          <w:sz w:val="24"/>
          <w:szCs w:val="24"/>
        </w:rPr>
        <w:t>n</w:t>
      </w:r>
      <w:r w:rsidR="00CB747D" w:rsidRPr="00CD39E3">
        <w:rPr>
          <w:rFonts w:asciiTheme="majorBidi" w:hAnsiTheme="majorBidi" w:cstheme="majorBidi"/>
          <w:sz w:val="24"/>
          <w:szCs w:val="24"/>
        </w:rPr>
        <w:t>ake B</w:t>
      </w:r>
      <w:r w:rsidR="00F770BD" w:rsidRPr="00CD39E3">
        <w:rPr>
          <w:rFonts w:asciiTheme="majorBidi" w:hAnsiTheme="majorBidi" w:cstheme="majorBidi"/>
          <w:sz w:val="24"/>
          <w:szCs w:val="24"/>
        </w:rPr>
        <w:t xml:space="preserve">ite. </w:t>
      </w:r>
    </w:p>
    <w:p w:rsidR="006B6D11" w:rsidRPr="00CD39E3" w:rsidRDefault="00EB564D" w:rsidP="007F72D3">
      <w:pPr>
        <w:autoSpaceDE w:val="0"/>
        <w:autoSpaceDN w:val="0"/>
        <w:adjustRightInd w:val="0"/>
        <w:spacing w:after="0" w:line="360" w:lineRule="auto"/>
        <w:ind w:firstLine="720"/>
        <w:jc w:val="both"/>
        <w:rPr>
          <w:rFonts w:asciiTheme="majorBidi" w:hAnsiTheme="majorBidi" w:cstheme="majorBidi"/>
          <w:sz w:val="24"/>
          <w:szCs w:val="24"/>
        </w:rPr>
      </w:pPr>
      <w:r w:rsidRPr="00CD39E3">
        <w:rPr>
          <w:rFonts w:asciiTheme="majorBidi" w:hAnsiTheme="majorBidi" w:cstheme="majorBidi"/>
          <w:sz w:val="24"/>
          <w:szCs w:val="24"/>
        </w:rPr>
        <w:t xml:space="preserve">Sudden </w:t>
      </w:r>
      <w:r w:rsidR="00E27F25" w:rsidRPr="00CD39E3">
        <w:rPr>
          <w:rFonts w:asciiTheme="majorBidi" w:hAnsiTheme="majorBidi" w:cstheme="majorBidi"/>
          <w:sz w:val="24"/>
          <w:szCs w:val="24"/>
        </w:rPr>
        <w:t>death</w:t>
      </w:r>
      <w:r w:rsidR="00A86F22" w:rsidRPr="00CD39E3">
        <w:rPr>
          <w:rFonts w:asciiTheme="majorBidi" w:hAnsiTheme="majorBidi" w:cstheme="majorBidi"/>
          <w:sz w:val="24"/>
          <w:szCs w:val="24"/>
        </w:rPr>
        <w:t xml:space="preserve"> of the animal with no</w:t>
      </w:r>
      <w:r w:rsidR="0045538A">
        <w:rPr>
          <w:rFonts w:asciiTheme="majorBidi" w:hAnsiTheme="majorBidi" w:cstheme="majorBidi"/>
          <w:sz w:val="24"/>
          <w:szCs w:val="24"/>
        </w:rPr>
        <w:t>n specific</w:t>
      </w:r>
      <w:r w:rsidR="001473A4">
        <w:rPr>
          <w:rFonts w:asciiTheme="majorBidi" w:hAnsiTheme="majorBidi" w:cstheme="majorBidi"/>
          <w:sz w:val="24"/>
          <w:szCs w:val="24"/>
        </w:rPr>
        <w:t xml:space="preserve"> </w:t>
      </w:r>
      <w:r w:rsidR="00A86F22" w:rsidRPr="00CD39E3">
        <w:rPr>
          <w:rFonts w:asciiTheme="majorBidi" w:hAnsiTheme="majorBidi" w:cstheme="majorBidi"/>
          <w:sz w:val="24"/>
          <w:szCs w:val="24"/>
        </w:rPr>
        <w:t xml:space="preserve">clinical and postmortem </w:t>
      </w:r>
      <w:r w:rsidR="00E27F25" w:rsidRPr="00CD39E3">
        <w:rPr>
          <w:rFonts w:asciiTheme="majorBidi" w:hAnsiTheme="majorBidi" w:cstheme="majorBidi"/>
          <w:sz w:val="24"/>
          <w:szCs w:val="24"/>
        </w:rPr>
        <w:t xml:space="preserve">findings except the respiratory distress and presence of </w:t>
      </w:r>
      <w:r w:rsidR="009701B1" w:rsidRPr="00CD39E3">
        <w:rPr>
          <w:rFonts w:asciiTheme="majorBidi" w:hAnsiTheme="majorBidi" w:cstheme="majorBidi"/>
          <w:sz w:val="24"/>
          <w:szCs w:val="24"/>
        </w:rPr>
        <w:t xml:space="preserve">multiple </w:t>
      </w:r>
      <w:r w:rsidR="002C6FFE" w:rsidRPr="00CD39E3">
        <w:rPr>
          <w:rFonts w:asciiTheme="majorBidi" w:hAnsiTheme="majorBidi" w:cstheme="majorBidi"/>
          <w:sz w:val="24"/>
          <w:szCs w:val="24"/>
        </w:rPr>
        <w:t>fangs</w:t>
      </w:r>
      <w:r w:rsidR="00E27F25" w:rsidRPr="00CD39E3">
        <w:rPr>
          <w:rFonts w:asciiTheme="majorBidi" w:hAnsiTheme="majorBidi" w:cstheme="majorBidi"/>
          <w:sz w:val="24"/>
          <w:szCs w:val="24"/>
        </w:rPr>
        <w:t xml:space="preserve"> marking in </w:t>
      </w:r>
      <w:r w:rsidR="00B636C2" w:rsidRPr="00CD39E3">
        <w:rPr>
          <w:rFonts w:asciiTheme="majorBidi" w:hAnsiTheme="majorBidi" w:cstheme="majorBidi"/>
          <w:sz w:val="24"/>
          <w:szCs w:val="24"/>
        </w:rPr>
        <w:t xml:space="preserve">the cattle was </w:t>
      </w:r>
      <w:r w:rsidR="001473A4">
        <w:rPr>
          <w:rFonts w:asciiTheme="majorBidi" w:hAnsiTheme="majorBidi" w:cstheme="majorBidi"/>
          <w:sz w:val="24"/>
          <w:szCs w:val="24"/>
        </w:rPr>
        <w:t xml:space="preserve">indicative </w:t>
      </w:r>
      <w:r w:rsidR="00FF2C83">
        <w:rPr>
          <w:rFonts w:asciiTheme="majorBidi" w:hAnsiTheme="majorBidi" w:cstheme="majorBidi"/>
          <w:sz w:val="24"/>
          <w:szCs w:val="24"/>
        </w:rPr>
        <w:t xml:space="preserve">of </w:t>
      </w:r>
      <w:r w:rsidR="00FF2C83" w:rsidRPr="00CD39E3">
        <w:rPr>
          <w:rFonts w:asciiTheme="majorBidi" w:hAnsiTheme="majorBidi" w:cstheme="majorBidi"/>
          <w:sz w:val="24"/>
          <w:szCs w:val="24"/>
        </w:rPr>
        <w:t>Snake</w:t>
      </w:r>
      <w:r w:rsidR="00B636C2" w:rsidRPr="00CD39E3">
        <w:rPr>
          <w:rFonts w:asciiTheme="majorBidi" w:hAnsiTheme="majorBidi" w:cstheme="majorBidi"/>
          <w:sz w:val="24"/>
          <w:szCs w:val="24"/>
        </w:rPr>
        <w:t xml:space="preserve"> Bite.</w:t>
      </w:r>
      <w:r w:rsidR="001473A4">
        <w:rPr>
          <w:rFonts w:asciiTheme="majorBidi" w:hAnsiTheme="majorBidi" w:cstheme="majorBidi"/>
          <w:sz w:val="24"/>
          <w:szCs w:val="24"/>
        </w:rPr>
        <w:t xml:space="preserve"> Snakes including cobra have been observed in grazing fields around NARC</w:t>
      </w:r>
      <w:r w:rsidR="00FF2C83">
        <w:rPr>
          <w:rFonts w:asciiTheme="majorBidi" w:hAnsiTheme="majorBidi" w:cstheme="majorBidi"/>
          <w:sz w:val="24"/>
          <w:szCs w:val="24"/>
        </w:rPr>
        <w:t xml:space="preserve">. </w:t>
      </w:r>
      <w:r w:rsidR="008B51CF" w:rsidRPr="00CD39E3">
        <w:rPr>
          <w:rFonts w:asciiTheme="majorBidi" w:hAnsiTheme="majorBidi" w:cstheme="majorBidi"/>
          <w:sz w:val="24"/>
          <w:szCs w:val="24"/>
        </w:rPr>
        <w:t xml:space="preserve">The </w:t>
      </w:r>
      <w:r w:rsidR="009C3920" w:rsidRPr="00CD39E3">
        <w:rPr>
          <w:rFonts w:asciiTheme="majorBidi" w:hAnsiTheme="majorBidi" w:cstheme="majorBidi"/>
          <w:sz w:val="24"/>
          <w:szCs w:val="24"/>
        </w:rPr>
        <w:t>victim of the snake bite ha</w:t>
      </w:r>
      <w:r>
        <w:rPr>
          <w:rFonts w:asciiTheme="majorBidi" w:hAnsiTheme="majorBidi" w:cstheme="majorBidi"/>
          <w:sz w:val="24"/>
          <w:szCs w:val="24"/>
        </w:rPr>
        <w:t>d</w:t>
      </w:r>
      <w:r w:rsidR="009C3920" w:rsidRPr="00CD39E3">
        <w:rPr>
          <w:rFonts w:asciiTheme="majorBidi" w:hAnsiTheme="majorBidi" w:cstheme="majorBidi"/>
          <w:sz w:val="24"/>
          <w:szCs w:val="24"/>
        </w:rPr>
        <w:t xml:space="preserve"> multiple fang marks which </w:t>
      </w:r>
      <w:r>
        <w:rPr>
          <w:rFonts w:asciiTheme="majorBidi" w:hAnsiTheme="majorBidi" w:cstheme="majorBidi"/>
          <w:sz w:val="24"/>
          <w:szCs w:val="24"/>
        </w:rPr>
        <w:t xml:space="preserve">may be </w:t>
      </w:r>
      <w:r w:rsidR="009C3920" w:rsidRPr="00CD39E3">
        <w:rPr>
          <w:rFonts w:asciiTheme="majorBidi" w:hAnsiTheme="majorBidi" w:cstheme="majorBidi"/>
          <w:sz w:val="24"/>
          <w:szCs w:val="24"/>
        </w:rPr>
        <w:t>due to the cobra snake habit</w:t>
      </w:r>
      <w:r>
        <w:rPr>
          <w:rFonts w:asciiTheme="majorBidi" w:hAnsiTheme="majorBidi" w:cstheme="majorBidi"/>
          <w:sz w:val="24"/>
          <w:szCs w:val="24"/>
        </w:rPr>
        <w:t xml:space="preserve"> that is its capability </w:t>
      </w:r>
      <w:r w:rsidR="009C3920" w:rsidRPr="00CD39E3">
        <w:rPr>
          <w:rFonts w:asciiTheme="majorBidi" w:hAnsiTheme="majorBidi" w:cstheme="majorBidi"/>
          <w:sz w:val="24"/>
          <w:szCs w:val="24"/>
        </w:rPr>
        <w:t>of delivering multiple bites in single attack</w:t>
      </w:r>
      <w:r>
        <w:rPr>
          <w:rFonts w:asciiTheme="majorBidi" w:hAnsiTheme="majorBidi" w:cstheme="majorBidi"/>
          <w:sz w:val="24"/>
          <w:szCs w:val="24"/>
        </w:rPr>
        <w:t xml:space="preserve">. Similar observation was </w:t>
      </w:r>
      <w:r w:rsidR="009C3920" w:rsidRPr="00CD39E3">
        <w:rPr>
          <w:rFonts w:asciiTheme="majorBidi" w:hAnsiTheme="majorBidi" w:cstheme="majorBidi"/>
          <w:sz w:val="24"/>
          <w:szCs w:val="24"/>
        </w:rPr>
        <w:t xml:space="preserve">reported by </w:t>
      </w:r>
      <w:proofErr w:type="spellStart"/>
      <w:r w:rsidR="009C3920" w:rsidRPr="00CD39E3">
        <w:rPr>
          <w:rFonts w:asciiTheme="majorBidi" w:hAnsiTheme="majorBidi" w:cstheme="majorBidi"/>
          <w:sz w:val="24"/>
          <w:szCs w:val="24"/>
        </w:rPr>
        <w:t>Carswell</w:t>
      </w:r>
      <w:proofErr w:type="spellEnd"/>
      <w:r w:rsidR="009C3920" w:rsidRPr="00CD39E3">
        <w:rPr>
          <w:rFonts w:asciiTheme="majorBidi" w:hAnsiTheme="majorBidi" w:cstheme="majorBidi"/>
          <w:sz w:val="24"/>
          <w:szCs w:val="24"/>
        </w:rPr>
        <w:t xml:space="preserve"> (2010). Th</w:t>
      </w:r>
      <w:r>
        <w:rPr>
          <w:rFonts w:asciiTheme="majorBidi" w:hAnsiTheme="majorBidi" w:cstheme="majorBidi"/>
          <w:sz w:val="24"/>
          <w:szCs w:val="24"/>
        </w:rPr>
        <w:t xml:space="preserve">e </w:t>
      </w:r>
      <w:r w:rsidR="0045538A">
        <w:rPr>
          <w:rFonts w:asciiTheme="majorBidi" w:hAnsiTheme="majorBidi" w:cstheme="majorBidi"/>
          <w:sz w:val="24"/>
          <w:szCs w:val="24"/>
        </w:rPr>
        <w:t xml:space="preserve">presence of </w:t>
      </w:r>
      <w:r>
        <w:rPr>
          <w:rFonts w:asciiTheme="majorBidi" w:hAnsiTheme="majorBidi" w:cstheme="majorBidi"/>
          <w:sz w:val="24"/>
          <w:szCs w:val="24"/>
        </w:rPr>
        <w:t xml:space="preserve">multiple fang marks </w:t>
      </w:r>
      <w:r w:rsidR="0045538A">
        <w:rPr>
          <w:rFonts w:asciiTheme="majorBidi" w:hAnsiTheme="majorBidi" w:cstheme="majorBidi"/>
          <w:sz w:val="24"/>
          <w:szCs w:val="24"/>
        </w:rPr>
        <w:t xml:space="preserve">on the carcass </w:t>
      </w:r>
      <w:r w:rsidR="001473A4">
        <w:rPr>
          <w:rFonts w:asciiTheme="majorBidi" w:hAnsiTheme="majorBidi" w:cstheme="majorBidi"/>
          <w:sz w:val="24"/>
          <w:szCs w:val="24"/>
        </w:rPr>
        <w:t xml:space="preserve">may also </w:t>
      </w:r>
      <w:r w:rsidR="0045538A">
        <w:rPr>
          <w:rFonts w:asciiTheme="majorBidi" w:hAnsiTheme="majorBidi" w:cstheme="majorBidi"/>
          <w:sz w:val="24"/>
          <w:szCs w:val="24"/>
        </w:rPr>
        <w:t xml:space="preserve">be </w:t>
      </w:r>
      <w:r w:rsidR="009C3920" w:rsidRPr="00CD39E3">
        <w:rPr>
          <w:rFonts w:asciiTheme="majorBidi" w:hAnsiTheme="majorBidi" w:cstheme="majorBidi"/>
          <w:sz w:val="24"/>
          <w:szCs w:val="24"/>
        </w:rPr>
        <w:t>due to the defensive</w:t>
      </w:r>
      <w:r w:rsidR="0045538A">
        <w:rPr>
          <w:rFonts w:asciiTheme="majorBidi" w:hAnsiTheme="majorBidi" w:cstheme="majorBidi"/>
          <w:sz w:val="24"/>
          <w:szCs w:val="24"/>
        </w:rPr>
        <w:t xml:space="preserve"> and/or</w:t>
      </w:r>
      <w:r w:rsidR="009C3920" w:rsidRPr="00CD39E3">
        <w:rPr>
          <w:rFonts w:asciiTheme="majorBidi" w:hAnsiTheme="majorBidi" w:cstheme="majorBidi"/>
          <w:sz w:val="24"/>
          <w:szCs w:val="24"/>
        </w:rPr>
        <w:t xml:space="preserve"> vigorous movements of the animal. </w:t>
      </w:r>
      <w:r w:rsidR="0045538A">
        <w:rPr>
          <w:rFonts w:asciiTheme="majorBidi" w:hAnsiTheme="majorBidi" w:cstheme="majorBidi"/>
          <w:sz w:val="24"/>
          <w:szCs w:val="24"/>
        </w:rPr>
        <w:t>C</w:t>
      </w:r>
      <w:r w:rsidR="003925E8" w:rsidRPr="00CD39E3">
        <w:rPr>
          <w:rFonts w:asciiTheme="majorBidi" w:hAnsiTheme="majorBidi" w:cstheme="majorBidi"/>
          <w:sz w:val="24"/>
          <w:szCs w:val="24"/>
        </w:rPr>
        <w:t xml:space="preserve">obra </w:t>
      </w:r>
      <w:r w:rsidR="001C0DF1" w:rsidRPr="00CD39E3">
        <w:rPr>
          <w:rFonts w:asciiTheme="majorBidi" w:hAnsiTheme="majorBidi" w:cstheme="majorBidi"/>
          <w:sz w:val="24"/>
          <w:szCs w:val="24"/>
        </w:rPr>
        <w:t xml:space="preserve">species can </w:t>
      </w:r>
      <w:r w:rsidR="005B7F4E" w:rsidRPr="00CD39E3">
        <w:rPr>
          <w:rFonts w:asciiTheme="majorBidi" w:hAnsiTheme="majorBidi" w:cstheme="majorBidi"/>
          <w:sz w:val="24"/>
          <w:szCs w:val="24"/>
        </w:rPr>
        <w:t xml:space="preserve">deliver a </w:t>
      </w:r>
      <w:r w:rsidR="0052401F" w:rsidRPr="00CD39E3">
        <w:rPr>
          <w:rFonts w:asciiTheme="majorBidi" w:hAnsiTheme="majorBidi" w:cstheme="majorBidi"/>
          <w:sz w:val="24"/>
          <w:szCs w:val="24"/>
        </w:rPr>
        <w:t xml:space="preserve">about 200-500 mg </w:t>
      </w:r>
      <w:r w:rsidR="005B7F4E" w:rsidRPr="00CD39E3">
        <w:rPr>
          <w:rFonts w:asciiTheme="majorBidi" w:hAnsiTheme="majorBidi" w:cstheme="majorBidi"/>
          <w:sz w:val="24"/>
          <w:szCs w:val="24"/>
        </w:rPr>
        <w:t>of ve</w:t>
      </w:r>
      <w:r w:rsidR="00520455" w:rsidRPr="00CD39E3">
        <w:rPr>
          <w:rFonts w:asciiTheme="majorBidi" w:hAnsiTheme="majorBidi" w:cstheme="majorBidi"/>
          <w:sz w:val="24"/>
          <w:szCs w:val="24"/>
        </w:rPr>
        <w:t>nom on average</w:t>
      </w:r>
      <w:r w:rsidR="0052401F">
        <w:rPr>
          <w:rFonts w:asciiTheme="majorBidi" w:hAnsiTheme="majorBidi" w:cstheme="majorBidi"/>
          <w:sz w:val="24"/>
          <w:szCs w:val="24"/>
        </w:rPr>
        <w:t xml:space="preserve"> </w:t>
      </w:r>
      <w:r w:rsidR="0045538A">
        <w:rPr>
          <w:rFonts w:asciiTheme="majorBidi" w:hAnsiTheme="majorBidi" w:cstheme="majorBidi"/>
          <w:sz w:val="24"/>
          <w:szCs w:val="24"/>
        </w:rPr>
        <w:t>(</w:t>
      </w:r>
      <w:r w:rsidR="0045538A" w:rsidRPr="00CD39E3">
        <w:rPr>
          <w:rFonts w:asciiTheme="majorBidi" w:hAnsiTheme="majorBidi" w:cstheme="majorBidi"/>
          <w:sz w:val="24"/>
          <w:szCs w:val="24"/>
        </w:rPr>
        <w:t>Shea</w:t>
      </w:r>
      <w:r w:rsidR="0045538A">
        <w:rPr>
          <w:rFonts w:asciiTheme="majorBidi" w:hAnsiTheme="majorBidi" w:cstheme="majorBidi"/>
          <w:sz w:val="24"/>
          <w:szCs w:val="24"/>
        </w:rPr>
        <w:t xml:space="preserve">, </w:t>
      </w:r>
      <w:r w:rsidR="0045538A" w:rsidRPr="00CD39E3">
        <w:rPr>
          <w:rFonts w:asciiTheme="majorBidi" w:hAnsiTheme="majorBidi" w:cstheme="majorBidi"/>
          <w:sz w:val="24"/>
          <w:szCs w:val="24"/>
        </w:rPr>
        <w:t xml:space="preserve">2005) </w:t>
      </w:r>
      <w:r w:rsidR="0045538A">
        <w:rPr>
          <w:rFonts w:asciiTheme="majorBidi" w:hAnsiTheme="majorBidi" w:cstheme="majorBidi"/>
          <w:sz w:val="24"/>
          <w:szCs w:val="24"/>
        </w:rPr>
        <w:t xml:space="preserve">and their </w:t>
      </w:r>
      <w:r w:rsidR="00520455" w:rsidRPr="00CD39E3">
        <w:rPr>
          <w:rFonts w:asciiTheme="majorBidi" w:hAnsiTheme="majorBidi" w:cstheme="majorBidi"/>
          <w:sz w:val="24"/>
          <w:szCs w:val="24"/>
        </w:rPr>
        <w:t xml:space="preserve">bites are very </w:t>
      </w:r>
      <w:r w:rsidR="00A80980" w:rsidRPr="00CD39E3">
        <w:rPr>
          <w:rFonts w:asciiTheme="majorBidi" w:hAnsiTheme="majorBidi" w:cstheme="majorBidi"/>
          <w:sz w:val="24"/>
          <w:szCs w:val="24"/>
        </w:rPr>
        <w:t xml:space="preserve">common in the </w:t>
      </w:r>
      <w:r w:rsidR="00520455" w:rsidRPr="00CD39E3">
        <w:rPr>
          <w:rFonts w:asciiTheme="majorBidi" w:hAnsiTheme="majorBidi" w:cstheme="majorBidi"/>
          <w:sz w:val="24"/>
          <w:szCs w:val="24"/>
        </w:rPr>
        <w:t xml:space="preserve">morning and evening than during </w:t>
      </w:r>
      <w:r w:rsidR="00A80980" w:rsidRPr="00CD39E3">
        <w:rPr>
          <w:rFonts w:asciiTheme="majorBidi" w:hAnsiTheme="majorBidi" w:cstheme="majorBidi"/>
          <w:sz w:val="24"/>
          <w:szCs w:val="24"/>
        </w:rPr>
        <w:t>night</w:t>
      </w:r>
      <w:r w:rsidR="0052401F">
        <w:rPr>
          <w:rFonts w:asciiTheme="majorBidi" w:hAnsiTheme="majorBidi" w:cstheme="majorBidi"/>
          <w:sz w:val="24"/>
          <w:szCs w:val="24"/>
        </w:rPr>
        <w:t xml:space="preserve"> (</w:t>
      </w:r>
      <w:proofErr w:type="spellStart"/>
      <w:r w:rsidR="0052401F">
        <w:rPr>
          <w:rFonts w:asciiTheme="majorBidi" w:hAnsiTheme="majorBidi" w:cstheme="majorBidi"/>
          <w:sz w:val="24"/>
          <w:szCs w:val="24"/>
        </w:rPr>
        <w:t>Punde</w:t>
      </w:r>
      <w:proofErr w:type="spellEnd"/>
      <w:r w:rsidR="0052401F">
        <w:rPr>
          <w:rFonts w:asciiTheme="majorBidi" w:hAnsiTheme="majorBidi" w:cstheme="majorBidi"/>
          <w:sz w:val="24"/>
          <w:szCs w:val="24"/>
        </w:rPr>
        <w:t xml:space="preserve"> 2008)</w:t>
      </w:r>
      <w:r w:rsidR="00A80980" w:rsidRPr="00CD39E3">
        <w:rPr>
          <w:rFonts w:asciiTheme="majorBidi" w:hAnsiTheme="majorBidi" w:cstheme="majorBidi"/>
          <w:sz w:val="24"/>
          <w:szCs w:val="24"/>
        </w:rPr>
        <w:t xml:space="preserve">, which happened in this </w:t>
      </w:r>
      <w:r w:rsidR="0052401F">
        <w:rPr>
          <w:rFonts w:asciiTheme="majorBidi" w:hAnsiTheme="majorBidi" w:cstheme="majorBidi"/>
          <w:sz w:val="24"/>
          <w:szCs w:val="24"/>
        </w:rPr>
        <w:t xml:space="preserve">reported </w:t>
      </w:r>
      <w:r w:rsidR="00A80980" w:rsidRPr="00CD39E3">
        <w:rPr>
          <w:rFonts w:asciiTheme="majorBidi" w:hAnsiTheme="majorBidi" w:cstheme="majorBidi"/>
          <w:sz w:val="24"/>
          <w:szCs w:val="24"/>
        </w:rPr>
        <w:t>case</w:t>
      </w:r>
      <w:r w:rsidR="008931A5">
        <w:rPr>
          <w:rFonts w:asciiTheme="majorBidi" w:hAnsiTheme="majorBidi" w:cstheme="majorBidi"/>
          <w:sz w:val="24"/>
          <w:szCs w:val="24"/>
        </w:rPr>
        <w:t>.</w:t>
      </w:r>
      <w:r w:rsidR="001675AE" w:rsidRPr="00CD39E3">
        <w:rPr>
          <w:rFonts w:asciiTheme="majorBidi" w:hAnsiTheme="majorBidi" w:cstheme="majorBidi"/>
          <w:sz w:val="24"/>
          <w:szCs w:val="24"/>
        </w:rPr>
        <w:t xml:space="preserve"> </w:t>
      </w:r>
      <w:r w:rsidR="0045538A" w:rsidRPr="00EA77E3">
        <w:rPr>
          <w:rFonts w:ascii="Times New Roman" w:hAnsi="Times New Roman" w:cs="Times New Roman"/>
          <w:sz w:val="24"/>
          <w:szCs w:val="24"/>
        </w:rPr>
        <w:t xml:space="preserve">The composition of </w:t>
      </w:r>
      <w:r w:rsidR="007B633D">
        <w:rPr>
          <w:rFonts w:ascii="Times New Roman" w:hAnsi="Times New Roman" w:cs="Times New Roman"/>
          <w:sz w:val="24"/>
          <w:szCs w:val="24"/>
        </w:rPr>
        <w:t xml:space="preserve">snake </w:t>
      </w:r>
      <w:r w:rsidR="007F72D3" w:rsidRPr="00EA77E3">
        <w:rPr>
          <w:rFonts w:ascii="Times New Roman" w:hAnsi="Times New Roman" w:cs="Times New Roman"/>
          <w:sz w:val="24"/>
          <w:szCs w:val="24"/>
        </w:rPr>
        <w:t>venom is</w:t>
      </w:r>
      <w:r w:rsidR="0045538A" w:rsidRPr="00EA77E3">
        <w:rPr>
          <w:rFonts w:ascii="Times New Roman" w:hAnsi="Times New Roman" w:cs="Times New Roman"/>
          <w:sz w:val="24"/>
          <w:szCs w:val="24"/>
        </w:rPr>
        <w:t xml:space="preserve"> highly complex containing many proteins, enzymes and strongly basic polypeptides (</w:t>
      </w:r>
      <w:proofErr w:type="spellStart"/>
      <w:r w:rsidR="00830F00" w:rsidRPr="00EA77E3">
        <w:rPr>
          <w:rFonts w:ascii="Times New Roman" w:hAnsi="Times New Roman" w:cs="Times New Roman"/>
          <w:sz w:val="24"/>
          <w:szCs w:val="24"/>
        </w:rPr>
        <w:fldChar w:fldCharType="begin"/>
      </w:r>
      <w:r w:rsidR="0045538A" w:rsidRPr="00EA77E3">
        <w:rPr>
          <w:rFonts w:ascii="Times New Roman" w:hAnsi="Times New Roman" w:cs="Times New Roman"/>
          <w:sz w:val="24"/>
          <w:szCs w:val="24"/>
        </w:rPr>
        <w:instrText xml:space="preserve"> HYPERLINK "http://www.bio.davidson.edu/people/midorcas/animalphysiology/websites/2008/eskew/LitCited.htm" </w:instrText>
      </w:r>
      <w:r w:rsidR="00830F00" w:rsidRPr="00EA77E3">
        <w:rPr>
          <w:rFonts w:ascii="Times New Roman" w:hAnsi="Times New Roman" w:cs="Times New Roman"/>
          <w:sz w:val="24"/>
          <w:szCs w:val="24"/>
        </w:rPr>
        <w:fldChar w:fldCharType="separate"/>
      </w:r>
      <w:r w:rsidR="0045538A" w:rsidRPr="00EA77E3">
        <w:rPr>
          <w:rStyle w:val="Hyperlink"/>
          <w:rFonts w:ascii="Times New Roman" w:hAnsi="Times New Roman" w:cs="Times New Roman"/>
          <w:color w:val="auto"/>
          <w:sz w:val="24"/>
          <w:szCs w:val="24"/>
          <w:u w:val="none"/>
        </w:rPr>
        <w:t>Jiminez-Porras</w:t>
      </w:r>
      <w:proofErr w:type="spellEnd"/>
      <w:r w:rsidR="0045538A" w:rsidRPr="00EA77E3">
        <w:rPr>
          <w:rStyle w:val="Hyperlink"/>
          <w:rFonts w:ascii="Times New Roman" w:hAnsi="Times New Roman" w:cs="Times New Roman"/>
          <w:color w:val="auto"/>
          <w:sz w:val="24"/>
          <w:szCs w:val="24"/>
          <w:u w:val="none"/>
        </w:rPr>
        <w:t>, 1968</w:t>
      </w:r>
      <w:r w:rsidR="00830F00" w:rsidRPr="00EA77E3">
        <w:rPr>
          <w:rFonts w:ascii="Times New Roman" w:hAnsi="Times New Roman" w:cs="Times New Roman"/>
          <w:sz w:val="24"/>
          <w:szCs w:val="24"/>
        </w:rPr>
        <w:fldChar w:fldCharType="end"/>
      </w:r>
      <w:r w:rsidR="0045538A" w:rsidRPr="00EA77E3">
        <w:rPr>
          <w:rFonts w:ascii="Times New Roman" w:hAnsi="Times New Roman" w:cs="Times New Roman"/>
          <w:sz w:val="24"/>
          <w:szCs w:val="24"/>
        </w:rPr>
        <w:t xml:space="preserve">).  Though snakes venoms are often characterized as either </w:t>
      </w:r>
      <w:r w:rsidR="0045538A" w:rsidRPr="00EA77E3">
        <w:rPr>
          <w:rFonts w:ascii="Times New Roman" w:hAnsi="Times New Roman" w:cs="Times New Roman"/>
          <w:sz w:val="24"/>
          <w:szCs w:val="24"/>
        </w:rPr>
        <w:lastRenderedPageBreak/>
        <w:t>neurotoxic</w:t>
      </w:r>
      <w:r w:rsidR="007B633D">
        <w:rPr>
          <w:rFonts w:ascii="Times New Roman" w:hAnsi="Times New Roman" w:cs="Times New Roman"/>
          <w:sz w:val="24"/>
          <w:szCs w:val="24"/>
        </w:rPr>
        <w:t>,</w:t>
      </w:r>
      <w:r w:rsidR="0045538A" w:rsidRPr="00EA77E3">
        <w:rPr>
          <w:rFonts w:ascii="Times New Roman" w:hAnsi="Times New Roman" w:cs="Times New Roman"/>
          <w:sz w:val="24"/>
          <w:szCs w:val="24"/>
        </w:rPr>
        <w:t xml:space="preserve"> hemotoxic, or both (</w:t>
      </w:r>
      <w:proofErr w:type="spellStart"/>
      <w:r w:rsidR="00830F00" w:rsidRPr="00EA77E3">
        <w:rPr>
          <w:rFonts w:ascii="Times New Roman" w:hAnsi="Times New Roman" w:cs="Times New Roman"/>
          <w:sz w:val="24"/>
          <w:szCs w:val="24"/>
        </w:rPr>
        <w:fldChar w:fldCharType="begin"/>
      </w:r>
      <w:r w:rsidR="0045538A" w:rsidRPr="00EA77E3">
        <w:rPr>
          <w:rFonts w:ascii="Times New Roman" w:hAnsi="Times New Roman" w:cs="Times New Roman"/>
          <w:sz w:val="24"/>
          <w:szCs w:val="24"/>
        </w:rPr>
        <w:instrText xml:space="preserve"> HYPERLINK "http://www.bio.davidson.edu/people/midorcas/animalphysiology/websites/2008/eskew/LitCited.htm" </w:instrText>
      </w:r>
      <w:r w:rsidR="00830F00" w:rsidRPr="00EA77E3">
        <w:rPr>
          <w:rFonts w:ascii="Times New Roman" w:hAnsi="Times New Roman" w:cs="Times New Roman"/>
          <w:sz w:val="24"/>
          <w:szCs w:val="24"/>
        </w:rPr>
        <w:fldChar w:fldCharType="separate"/>
      </w:r>
      <w:r w:rsidR="0045538A" w:rsidRPr="00EA77E3">
        <w:rPr>
          <w:rStyle w:val="Hyperlink"/>
          <w:rFonts w:ascii="Times New Roman" w:hAnsi="Times New Roman" w:cs="Times New Roman"/>
          <w:color w:val="auto"/>
          <w:sz w:val="24"/>
          <w:szCs w:val="24"/>
          <w:u w:val="none"/>
        </w:rPr>
        <w:t>Jiminez-Porras</w:t>
      </w:r>
      <w:proofErr w:type="spellEnd"/>
      <w:r w:rsidR="0045538A" w:rsidRPr="00EA77E3">
        <w:rPr>
          <w:rStyle w:val="Hyperlink"/>
          <w:rFonts w:ascii="Times New Roman" w:hAnsi="Times New Roman" w:cs="Times New Roman"/>
          <w:color w:val="auto"/>
          <w:sz w:val="24"/>
          <w:szCs w:val="24"/>
          <w:u w:val="none"/>
        </w:rPr>
        <w:t>, 1968; Greene, 1997</w:t>
      </w:r>
      <w:r w:rsidR="00830F00" w:rsidRPr="00EA77E3">
        <w:rPr>
          <w:rFonts w:ascii="Times New Roman" w:hAnsi="Times New Roman" w:cs="Times New Roman"/>
          <w:sz w:val="24"/>
          <w:szCs w:val="24"/>
        </w:rPr>
        <w:fldChar w:fldCharType="end"/>
      </w:r>
      <w:r w:rsidR="0045538A" w:rsidRPr="00EA77E3">
        <w:rPr>
          <w:rFonts w:ascii="Times New Roman" w:hAnsi="Times New Roman" w:cs="Times New Roman"/>
          <w:sz w:val="24"/>
          <w:szCs w:val="24"/>
        </w:rPr>
        <w:t>).  Neurotoxins are rich in basic amino acids (</w:t>
      </w:r>
      <w:hyperlink r:id="rId7" w:history="1">
        <w:r w:rsidR="0045538A" w:rsidRPr="00EA77E3">
          <w:rPr>
            <w:rStyle w:val="Hyperlink"/>
            <w:rFonts w:ascii="Times New Roman" w:hAnsi="Times New Roman" w:cs="Times New Roman"/>
            <w:color w:val="auto"/>
            <w:sz w:val="24"/>
            <w:szCs w:val="24"/>
            <w:u w:val="none"/>
          </w:rPr>
          <w:t>Lee, 1972</w:t>
        </w:r>
      </w:hyperlink>
      <w:r w:rsidR="0045538A" w:rsidRPr="00EA77E3">
        <w:rPr>
          <w:rFonts w:ascii="Times New Roman" w:hAnsi="Times New Roman" w:cs="Times New Roman"/>
          <w:sz w:val="24"/>
          <w:szCs w:val="24"/>
        </w:rPr>
        <w:t>) and disrupt neuromuscular junctions (</w:t>
      </w:r>
      <w:proofErr w:type="spellStart"/>
      <w:r w:rsidR="00830F00" w:rsidRPr="00EA77E3">
        <w:rPr>
          <w:rFonts w:ascii="Times New Roman" w:hAnsi="Times New Roman" w:cs="Times New Roman"/>
          <w:sz w:val="24"/>
          <w:szCs w:val="24"/>
        </w:rPr>
        <w:fldChar w:fldCharType="begin"/>
      </w:r>
      <w:r w:rsidR="0045538A" w:rsidRPr="00EA77E3">
        <w:rPr>
          <w:rFonts w:ascii="Times New Roman" w:hAnsi="Times New Roman" w:cs="Times New Roman"/>
          <w:sz w:val="24"/>
          <w:szCs w:val="24"/>
        </w:rPr>
        <w:instrText xml:space="preserve"> HYPERLINK "http://www.bio.davidson.edu/people/midorcas/animalphysiology/websites/2008/eskew/LitCited.htm" </w:instrText>
      </w:r>
      <w:r w:rsidR="00830F00" w:rsidRPr="00EA77E3">
        <w:rPr>
          <w:rFonts w:ascii="Times New Roman" w:hAnsi="Times New Roman" w:cs="Times New Roman"/>
          <w:sz w:val="24"/>
          <w:szCs w:val="24"/>
        </w:rPr>
        <w:fldChar w:fldCharType="separate"/>
      </w:r>
      <w:r w:rsidR="0045538A" w:rsidRPr="00EA77E3">
        <w:rPr>
          <w:rStyle w:val="Hyperlink"/>
          <w:rFonts w:ascii="Times New Roman" w:hAnsi="Times New Roman" w:cs="Times New Roman"/>
          <w:color w:val="auto"/>
          <w:sz w:val="24"/>
          <w:szCs w:val="24"/>
          <w:u w:val="none"/>
        </w:rPr>
        <w:t>Jiminez-Porras</w:t>
      </w:r>
      <w:proofErr w:type="spellEnd"/>
      <w:r w:rsidR="0045538A" w:rsidRPr="00EA77E3">
        <w:rPr>
          <w:rStyle w:val="Hyperlink"/>
          <w:rFonts w:ascii="Times New Roman" w:hAnsi="Times New Roman" w:cs="Times New Roman"/>
          <w:color w:val="auto"/>
          <w:sz w:val="24"/>
          <w:szCs w:val="24"/>
          <w:u w:val="none"/>
        </w:rPr>
        <w:t>, 1968; Greene, 1997</w:t>
      </w:r>
      <w:r w:rsidR="00830F00" w:rsidRPr="00EA77E3">
        <w:rPr>
          <w:rFonts w:ascii="Times New Roman" w:hAnsi="Times New Roman" w:cs="Times New Roman"/>
          <w:sz w:val="24"/>
          <w:szCs w:val="24"/>
        </w:rPr>
        <w:fldChar w:fldCharType="end"/>
      </w:r>
      <w:r w:rsidR="0045538A" w:rsidRPr="00EA77E3">
        <w:rPr>
          <w:rFonts w:ascii="Times New Roman" w:hAnsi="Times New Roman" w:cs="Times New Roman"/>
          <w:sz w:val="24"/>
          <w:szCs w:val="24"/>
        </w:rPr>
        <w:t xml:space="preserve">).  </w:t>
      </w:r>
      <w:r w:rsidR="001675AE" w:rsidRPr="00CD39E3">
        <w:rPr>
          <w:rFonts w:asciiTheme="majorBidi" w:hAnsiTheme="majorBidi" w:cstheme="majorBidi"/>
          <w:sz w:val="24"/>
          <w:szCs w:val="24"/>
        </w:rPr>
        <w:t>Neurotoxins</w:t>
      </w:r>
      <w:r w:rsidR="0045538A">
        <w:rPr>
          <w:rFonts w:asciiTheme="majorBidi" w:hAnsiTheme="majorBidi" w:cstheme="majorBidi"/>
          <w:sz w:val="24"/>
          <w:szCs w:val="24"/>
        </w:rPr>
        <w:t xml:space="preserve"> present in the snake venom</w:t>
      </w:r>
      <w:r w:rsidR="00A80980" w:rsidRPr="00CD39E3">
        <w:rPr>
          <w:rFonts w:asciiTheme="majorBidi" w:hAnsiTheme="majorBidi" w:cstheme="majorBidi"/>
          <w:sz w:val="24"/>
          <w:szCs w:val="24"/>
        </w:rPr>
        <w:t xml:space="preserve"> att</w:t>
      </w:r>
      <w:r w:rsidR="001675AE" w:rsidRPr="00CD39E3">
        <w:rPr>
          <w:rFonts w:asciiTheme="majorBidi" w:hAnsiTheme="majorBidi" w:cstheme="majorBidi"/>
          <w:sz w:val="24"/>
          <w:szCs w:val="24"/>
        </w:rPr>
        <w:t xml:space="preserve">ack the central nervous system and results in cardiovascular </w:t>
      </w:r>
      <w:r w:rsidR="00A80980" w:rsidRPr="00CD39E3">
        <w:rPr>
          <w:rFonts w:asciiTheme="majorBidi" w:hAnsiTheme="majorBidi" w:cstheme="majorBidi"/>
          <w:sz w:val="24"/>
          <w:szCs w:val="24"/>
        </w:rPr>
        <w:t xml:space="preserve">collapse and the </w:t>
      </w:r>
      <w:r w:rsidR="001675AE" w:rsidRPr="00CD39E3">
        <w:rPr>
          <w:rFonts w:asciiTheme="majorBidi" w:hAnsiTheme="majorBidi" w:cstheme="majorBidi"/>
          <w:sz w:val="24"/>
          <w:szCs w:val="24"/>
        </w:rPr>
        <w:t xml:space="preserve">victim falls into a coma. Death </w:t>
      </w:r>
      <w:r w:rsidR="00A80980" w:rsidRPr="00CD39E3">
        <w:rPr>
          <w:rFonts w:asciiTheme="majorBidi" w:hAnsiTheme="majorBidi" w:cstheme="majorBidi"/>
          <w:sz w:val="24"/>
          <w:szCs w:val="24"/>
        </w:rPr>
        <w:t>soon follows due to respiratory failure.</w:t>
      </w:r>
      <w:r w:rsidR="007C2230">
        <w:rPr>
          <w:rFonts w:asciiTheme="majorBidi" w:hAnsiTheme="majorBidi" w:cstheme="majorBidi"/>
          <w:sz w:val="24"/>
          <w:szCs w:val="24"/>
        </w:rPr>
        <w:t xml:space="preserve"> </w:t>
      </w:r>
      <w:proofErr w:type="spellStart"/>
      <w:r w:rsidR="007C2230">
        <w:rPr>
          <w:rFonts w:asciiTheme="majorBidi" w:hAnsiTheme="majorBidi" w:cstheme="majorBidi"/>
          <w:sz w:val="24"/>
          <w:szCs w:val="24"/>
        </w:rPr>
        <w:t>H</w:t>
      </w:r>
      <w:r w:rsidR="00A80980" w:rsidRPr="00CD39E3">
        <w:rPr>
          <w:rFonts w:asciiTheme="majorBidi" w:hAnsiTheme="majorBidi" w:cstheme="majorBidi"/>
          <w:sz w:val="24"/>
          <w:szCs w:val="24"/>
        </w:rPr>
        <w:t>yaluronidase</w:t>
      </w:r>
      <w:proofErr w:type="spellEnd"/>
      <w:r w:rsidR="00A80980" w:rsidRPr="00CD39E3">
        <w:rPr>
          <w:rFonts w:asciiTheme="majorBidi" w:hAnsiTheme="majorBidi" w:cstheme="majorBidi"/>
          <w:sz w:val="24"/>
          <w:szCs w:val="24"/>
        </w:rPr>
        <w:t xml:space="preserve">, </w:t>
      </w:r>
      <w:proofErr w:type="spellStart"/>
      <w:r w:rsidR="00F107E5" w:rsidRPr="00CD39E3">
        <w:rPr>
          <w:rFonts w:asciiTheme="majorBidi" w:hAnsiTheme="majorBidi" w:cstheme="majorBidi"/>
          <w:sz w:val="24"/>
          <w:szCs w:val="24"/>
        </w:rPr>
        <w:t>phosphodiesterase</w:t>
      </w:r>
      <w:proofErr w:type="spellEnd"/>
      <w:r w:rsidR="00F107E5" w:rsidRPr="00CD39E3">
        <w:rPr>
          <w:rFonts w:asciiTheme="majorBidi" w:hAnsiTheme="majorBidi" w:cstheme="majorBidi"/>
          <w:sz w:val="24"/>
          <w:szCs w:val="24"/>
        </w:rPr>
        <w:t xml:space="preserve"> and peptidase </w:t>
      </w:r>
      <w:r w:rsidR="00A80980" w:rsidRPr="00CD39E3">
        <w:rPr>
          <w:rFonts w:asciiTheme="majorBidi" w:hAnsiTheme="majorBidi" w:cstheme="majorBidi"/>
          <w:sz w:val="24"/>
          <w:szCs w:val="24"/>
        </w:rPr>
        <w:t>in cobra v</w:t>
      </w:r>
      <w:r w:rsidR="00F107E5" w:rsidRPr="00CD39E3">
        <w:rPr>
          <w:rFonts w:asciiTheme="majorBidi" w:hAnsiTheme="majorBidi" w:cstheme="majorBidi"/>
          <w:sz w:val="24"/>
          <w:szCs w:val="24"/>
        </w:rPr>
        <w:t xml:space="preserve">enom is responsible for </w:t>
      </w:r>
      <w:proofErr w:type="spellStart"/>
      <w:r w:rsidR="00F107E5" w:rsidRPr="00CD39E3">
        <w:rPr>
          <w:rFonts w:asciiTheme="majorBidi" w:hAnsiTheme="majorBidi" w:cstheme="majorBidi"/>
          <w:sz w:val="24"/>
          <w:szCs w:val="24"/>
        </w:rPr>
        <w:t>oedema</w:t>
      </w:r>
      <w:proofErr w:type="spellEnd"/>
      <w:r w:rsidR="00F107E5" w:rsidRPr="00CD39E3">
        <w:rPr>
          <w:rFonts w:asciiTheme="majorBidi" w:hAnsiTheme="majorBidi" w:cstheme="majorBidi"/>
          <w:sz w:val="24"/>
          <w:szCs w:val="24"/>
        </w:rPr>
        <w:t xml:space="preserve">, </w:t>
      </w:r>
      <w:r w:rsidR="00A80980" w:rsidRPr="00CD39E3">
        <w:rPr>
          <w:rFonts w:asciiTheme="majorBidi" w:hAnsiTheme="majorBidi" w:cstheme="majorBidi"/>
          <w:sz w:val="24"/>
          <w:szCs w:val="24"/>
        </w:rPr>
        <w:t xml:space="preserve">erythema, </w:t>
      </w:r>
      <w:proofErr w:type="spellStart"/>
      <w:r w:rsidR="00A80980" w:rsidRPr="00CD39E3">
        <w:rPr>
          <w:rFonts w:asciiTheme="majorBidi" w:hAnsiTheme="majorBidi" w:cstheme="majorBidi"/>
          <w:sz w:val="24"/>
          <w:szCs w:val="24"/>
        </w:rPr>
        <w:t>haemolyticanae</w:t>
      </w:r>
      <w:r w:rsidR="00F107E5" w:rsidRPr="00CD39E3">
        <w:rPr>
          <w:rFonts w:asciiTheme="majorBidi" w:hAnsiTheme="majorBidi" w:cstheme="majorBidi"/>
          <w:sz w:val="24"/>
          <w:szCs w:val="24"/>
        </w:rPr>
        <w:t>mia</w:t>
      </w:r>
      <w:proofErr w:type="spellEnd"/>
      <w:r w:rsidR="00F107E5" w:rsidRPr="00CD39E3">
        <w:rPr>
          <w:rFonts w:asciiTheme="majorBidi" w:hAnsiTheme="majorBidi" w:cstheme="majorBidi"/>
          <w:sz w:val="24"/>
          <w:szCs w:val="24"/>
        </w:rPr>
        <w:t xml:space="preserve">, and swelling of </w:t>
      </w:r>
      <w:r w:rsidR="00A80980" w:rsidRPr="00CD39E3">
        <w:rPr>
          <w:rFonts w:asciiTheme="majorBidi" w:hAnsiTheme="majorBidi" w:cstheme="majorBidi"/>
          <w:sz w:val="24"/>
          <w:szCs w:val="24"/>
        </w:rPr>
        <w:t>facial and lar</w:t>
      </w:r>
      <w:r w:rsidR="00F107E5" w:rsidRPr="00CD39E3">
        <w:rPr>
          <w:rFonts w:asciiTheme="majorBidi" w:hAnsiTheme="majorBidi" w:cstheme="majorBidi"/>
          <w:sz w:val="24"/>
          <w:szCs w:val="24"/>
        </w:rPr>
        <w:t xml:space="preserve">yngeal tissues, </w:t>
      </w:r>
      <w:proofErr w:type="spellStart"/>
      <w:r w:rsidR="00F107E5" w:rsidRPr="00CD39E3">
        <w:rPr>
          <w:rFonts w:asciiTheme="majorBidi" w:hAnsiTheme="majorBidi" w:cstheme="majorBidi"/>
          <w:sz w:val="24"/>
          <w:szCs w:val="24"/>
        </w:rPr>
        <w:t>hemoglobinuria</w:t>
      </w:r>
      <w:proofErr w:type="spellEnd"/>
      <w:r w:rsidR="00F107E5" w:rsidRPr="00CD39E3">
        <w:rPr>
          <w:rFonts w:asciiTheme="majorBidi" w:hAnsiTheme="majorBidi" w:cstheme="majorBidi"/>
          <w:sz w:val="24"/>
          <w:szCs w:val="24"/>
        </w:rPr>
        <w:t xml:space="preserve">, </w:t>
      </w:r>
      <w:r w:rsidR="00A80980" w:rsidRPr="00CD39E3">
        <w:rPr>
          <w:rFonts w:asciiTheme="majorBidi" w:hAnsiTheme="majorBidi" w:cstheme="majorBidi"/>
          <w:sz w:val="24"/>
          <w:szCs w:val="24"/>
        </w:rPr>
        <w:t>cardiac irregulariti</w:t>
      </w:r>
      <w:r w:rsidR="00F107E5" w:rsidRPr="00CD39E3">
        <w:rPr>
          <w:rFonts w:asciiTheme="majorBidi" w:hAnsiTheme="majorBidi" w:cstheme="majorBidi"/>
          <w:sz w:val="24"/>
          <w:szCs w:val="24"/>
        </w:rPr>
        <w:t xml:space="preserve">es, and fall in blood pressure, </w:t>
      </w:r>
      <w:r w:rsidR="00A80980" w:rsidRPr="00CD39E3">
        <w:rPr>
          <w:rFonts w:asciiTheme="majorBidi" w:hAnsiTheme="majorBidi" w:cstheme="majorBidi"/>
          <w:sz w:val="24"/>
          <w:szCs w:val="24"/>
        </w:rPr>
        <w:t>shock and neurotoxicity</w:t>
      </w:r>
      <w:r w:rsidR="0045538A">
        <w:rPr>
          <w:rFonts w:asciiTheme="majorBidi" w:hAnsiTheme="majorBidi" w:cstheme="majorBidi"/>
          <w:sz w:val="24"/>
          <w:szCs w:val="24"/>
        </w:rPr>
        <w:t xml:space="preserve"> (</w:t>
      </w:r>
      <w:proofErr w:type="spellStart"/>
      <w:r w:rsidR="0045538A" w:rsidRPr="00CD39E3">
        <w:rPr>
          <w:rFonts w:asciiTheme="majorBidi" w:hAnsiTheme="majorBidi" w:cstheme="majorBidi"/>
          <w:sz w:val="24"/>
          <w:szCs w:val="24"/>
        </w:rPr>
        <w:t>Chauhan</w:t>
      </w:r>
      <w:proofErr w:type="spellEnd"/>
      <w:r w:rsidR="0045538A">
        <w:rPr>
          <w:rFonts w:asciiTheme="majorBidi" w:hAnsiTheme="majorBidi" w:cstheme="majorBidi"/>
          <w:sz w:val="24"/>
          <w:szCs w:val="24"/>
        </w:rPr>
        <w:t xml:space="preserve">, </w:t>
      </w:r>
      <w:r w:rsidR="0045538A" w:rsidRPr="00CD39E3">
        <w:rPr>
          <w:rFonts w:asciiTheme="majorBidi" w:hAnsiTheme="majorBidi" w:cstheme="majorBidi"/>
          <w:sz w:val="24"/>
          <w:szCs w:val="24"/>
        </w:rPr>
        <w:t>2010)</w:t>
      </w:r>
      <w:r w:rsidR="0045538A">
        <w:rPr>
          <w:rFonts w:asciiTheme="majorBidi" w:hAnsiTheme="majorBidi" w:cstheme="majorBidi"/>
          <w:sz w:val="24"/>
          <w:szCs w:val="24"/>
        </w:rPr>
        <w:t xml:space="preserve">. </w:t>
      </w:r>
      <w:r w:rsidR="007C2230">
        <w:rPr>
          <w:rFonts w:asciiTheme="majorBidi" w:hAnsiTheme="majorBidi" w:cstheme="majorBidi"/>
          <w:sz w:val="24"/>
          <w:szCs w:val="24"/>
        </w:rPr>
        <w:t>Same was observed in this case on post-mortem examination.</w:t>
      </w:r>
    </w:p>
    <w:p w:rsidR="000D68FC" w:rsidRDefault="00E93EA7" w:rsidP="00203EA5">
      <w:pPr>
        <w:autoSpaceDE w:val="0"/>
        <w:autoSpaceDN w:val="0"/>
        <w:adjustRightInd w:val="0"/>
        <w:spacing w:after="0" w:line="360" w:lineRule="auto"/>
        <w:ind w:firstLine="720"/>
        <w:jc w:val="both"/>
        <w:rPr>
          <w:rFonts w:ascii="Courier-New" w:hAnsi="Courier-New" w:cs="Courier-New"/>
          <w:sz w:val="24"/>
          <w:szCs w:val="24"/>
        </w:rPr>
      </w:pPr>
      <w:r w:rsidRPr="00CD39E3">
        <w:rPr>
          <w:rFonts w:asciiTheme="majorBidi" w:hAnsiTheme="majorBidi" w:cstheme="majorBidi"/>
          <w:sz w:val="24"/>
          <w:szCs w:val="24"/>
        </w:rPr>
        <w:t xml:space="preserve">On the basis of history and necropsy findings, it was concluded that the animal died of snake bite, which most of the time </w:t>
      </w:r>
      <w:r w:rsidR="005A4E8C">
        <w:rPr>
          <w:rFonts w:asciiTheme="majorBidi" w:hAnsiTheme="majorBidi" w:cstheme="majorBidi"/>
          <w:sz w:val="24"/>
          <w:szCs w:val="24"/>
        </w:rPr>
        <w:t>is not diagnosed and reported</w:t>
      </w:r>
      <w:r w:rsidRPr="00CD39E3">
        <w:rPr>
          <w:rFonts w:asciiTheme="majorBidi" w:hAnsiTheme="majorBidi" w:cstheme="majorBidi"/>
          <w:sz w:val="24"/>
          <w:szCs w:val="24"/>
        </w:rPr>
        <w:t xml:space="preserve">. </w:t>
      </w:r>
      <w:r w:rsidR="002C6FFE">
        <w:rPr>
          <w:rFonts w:asciiTheme="majorBidi" w:hAnsiTheme="majorBidi" w:cstheme="majorBidi"/>
          <w:sz w:val="24"/>
          <w:szCs w:val="24"/>
        </w:rPr>
        <w:t xml:space="preserve">It is suggested that </w:t>
      </w:r>
      <w:r w:rsidR="00707CD4" w:rsidRPr="00CD39E3">
        <w:rPr>
          <w:rFonts w:asciiTheme="majorBidi" w:hAnsiTheme="majorBidi" w:cstheme="majorBidi"/>
          <w:sz w:val="24"/>
          <w:szCs w:val="24"/>
        </w:rPr>
        <w:t xml:space="preserve">some precautionary measures should be adopted </w:t>
      </w:r>
      <w:r w:rsidR="002C6FFE">
        <w:rPr>
          <w:rFonts w:asciiTheme="majorBidi" w:hAnsiTheme="majorBidi" w:cstheme="majorBidi"/>
          <w:sz w:val="24"/>
          <w:szCs w:val="24"/>
        </w:rPr>
        <w:t xml:space="preserve">to control </w:t>
      </w:r>
      <w:r w:rsidR="007F72D3">
        <w:rPr>
          <w:rFonts w:asciiTheme="majorBidi" w:hAnsiTheme="majorBidi" w:cstheme="majorBidi"/>
          <w:sz w:val="24"/>
          <w:szCs w:val="24"/>
        </w:rPr>
        <w:t xml:space="preserve">the </w:t>
      </w:r>
      <w:r w:rsidR="007F72D3" w:rsidRPr="00CD39E3">
        <w:rPr>
          <w:rFonts w:asciiTheme="majorBidi" w:hAnsiTheme="majorBidi" w:cstheme="majorBidi"/>
          <w:sz w:val="24"/>
          <w:szCs w:val="24"/>
        </w:rPr>
        <w:t>snake</w:t>
      </w:r>
      <w:r w:rsidR="00EA0B7B">
        <w:rPr>
          <w:rFonts w:asciiTheme="majorBidi" w:hAnsiTheme="majorBidi" w:cstheme="majorBidi"/>
          <w:sz w:val="24"/>
          <w:szCs w:val="24"/>
        </w:rPr>
        <w:t xml:space="preserve"> </w:t>
      </w:r>
      <w:r w:rsidR="000D68FC">
        <w:rPr>
          <w:rFonts w:asciiTheme="majorBidi" w:hAnsiTheme="majorBidi" w:cstheme="majorBidi"/>
          <w:sz w:val="24"/>
          <w:szCs w:val="24"/>
        </w:rPr>
        <w:t>population near animal sheds</w:t>
      </w:r>
      <w:r w:rsidR="002C6FFE">
        <w:rPr>
          <w:rFonts w:asciiTheme="majorBidi" w:hAnsiTheme="majorBidi" w:cstheme="majorBidi"/>
          <w:sz w:val="24"/>
          <w:szCs w:val="24"/>
        </w:rPr>
        <w:t xml:space="preserve">. </w:t>
      </w:r>
      <w:r w:rsidR="000D68FC">
        <w:rPr>
          <w:rFonts w:ascii="Courier-New" w:hAnsi="Courier-New" w:cs="Courier-New"/>
          <w:sz w:val="24"/>
          <w:szCs w:val="24"/>
        </w:rPr>
        <w:t xml:space="preserve">One of the most effective </w:t>
      </w:r>
      <w:r w:rsidR="00264FED">
        <w:rPr>
          <w:rFonts w:ascii="Courier-New" w:hAnsi="Courier-New" w:cs="Courier-New"/>
          <w:sz w:val="24"/>
          <w:szCs w:val="24"/>
        </w:rPr>
        <w:t>methods</w:t>
      </w:r>
      <w:r w:rsidR="000D68FC">
        <w:rPr>
          <w:rFonts w:ascii="Courier-New" w:hAnsi="Courier-New" w:cs="Courier-New"/>
          <w:sz w:val="24"/>
          <w:szCs w:val="24"/>
        </w:rPr>
        <w:t xml:space="preserve"> of </w:t>
      </w:r>
      <w:r w:rsidR="00264FED">
        <w:rPr>
          <w:rFonts w:ascii="Courier-New" w:hAnsi="Courier-New" w:cs="Courier-New"/>
          <w:sz w:val="24"/>
          <w:szCs w:val="24"/>
        </w:rPr>
        <w:t>controlling snake</w:t>
      </w:r>
      <w:r w:rsidR="000D68FC">
        <w:rPr>
          <w:rFonts w:ascii="Courier-New" w:hAnsi="Courier-New" w:cs="Courier-New"/>
          <w:sz w:val="24"/>
          <w:szCs w:val="24"/>
        </w:rPr>
        <w:t xml:space="preserve"> numbers is to</w:t>
      </w:r>
      <w:r w:rsidR="00EA0B7B">
        <w:rPr>
          <w:rFonts w:ascii="Courier-New" w:hAnsi="Courier-New" w:cs="Courier-New"/>
          <w:sz w:val="24"/>
          <w:szCs w:val="24"/>
        </w:rPr>
        <w:t xml:space="preserve"> </w:t>
      </w:r>
      <w:r w:rsidR="000D68FC">
        <w:rPr>
          <w:rFonts w:ascii="Courier-New" w:hAnsi="Courier-New" w:cs="Courier-New"/>
          <w:sz w:val="24"/>
          <w:szCs w:val="24"/>
        </w:rPr>
        <w:t xml:space="preserve">reduce their food supply (rodents) and </w:t>
      </w:r>
      <w:r w:rsidR="002C6FFE">
        <w:rPr>
          <w:rFonts w:ascii="Courier-New" w:hAnsi="Courier-New" w:cs="Courier-New"/>
          <w:sz w:val="24"/>
          <w:szCs w:val="24"/>
        </w:rPr>
        <w:t>shelter.</w:t>
      </w:r>
      <w:r w:rsidR="00EA0B7B">
        <w:rPr>
          <w:rFonts w:ascii="Courier-New" w:hAnsi="Courier-New" w:cs="Courier-New"/>
          <w:sz w:val="24"/>
          <w:szCs w:val="24"/>
        </w:rPr>
        <w:t xml:space="preserve"> </w:t>
      </w:r>
      <w:r w:rsidR="00E02645">
        <w:rPr>
          <w:rFonts w:ascii="Courier-New" w:hAnsi="Courier-New" w:cs="Courier-New"/>
          <w:sz w:val="24"/>
          <w:szCs w:val="24"/>
        </w:rPr>
        <w:t xml:space="preserve">Moreover, </w:t>
      </w:r>
      <w:r w:rsidR="002C6FFE">
        <w:rPr>
          <w:rFonts w:ascii="Courier-New" w:hAnsi="Courier-New" w:cs="Courier-New"/>
          <w:sz w:val="24"/>
          <w:szCs w:val="24"/>
        </w:rPr>
        <w:t xml:space="preserve">snake population could be </w:t>
      </w:r>
      <w:r w:rsidR="00E02645">
        <w:rPr>
          <w:rFonts w:ascii="Courier-New" w:hAnsi="Courier-New" w:cs="Courier-New"/>
          <w:sz w:val="24"/>
          <w:szCs w:val="24"/>
        </w:rPr>
        <w:t xml:space="preserve">controlled by </w:t>
      </w:r>
      <w:r w:rsidR="000D68FC">
        <w:rPr>
          <w:rFonts w:ascii="Courier-New" w:hAnsi="Courier-New" w:cs="Courier-New"/>
          <w:sz w:val="24"/>
          <w:szCs w:val="24"/>
        </w:rPr>
        <w:t>search</w:t>
      </w:r>
      <w:r w:rsidR="002C6FFE">
        <w:rPr>
          <w:rFonts w:ascii="Courier-New" w:hAnsi="Courier-New" w:cs="Courier-New"/>
          <w:sz w:val="24"/>
          <w:szCs w:val="24"/>
        </w:rPr>
        <w:t xml:space="preserve">ing </w:t>
      </w:r>
      <w:r w:rsidR="00E02645">
        <w:rPr>
          <w:rFonts w:ascii="Courier-New" w:hAnsi="Courier-New" w:cs="Courier-New"/>
          <w:sz w:val="24"/>
          <w:szCs w:val="24"/>
        </w:rPr>
        <w:t xml:space="preserve">their hides </w:t>
      </w:r>
      <w:r w:rsidR="002C6FFE">
        <w:rPr>
          <w:rFonts w:ascii="Courier-New" w:hAnsi="Courier-New" w:cs="Courier-New"/>
          <w:sz w:val="24"/>
          <w:szCs w:val="24"/>
        </w:rPr>
        <w:t xml:space="preserve">and </w:t>
      </w:r>
      <w:r w:rsidR="00E272B6">
        <w:rPr>
          <w:rFonts w:ascii="Courier-New" w:hAnsi="Courier-New" w:cs="Courier-New"/>
          <w:sz w:val="24"/>
          <w:szCs w:val="24"/>
        </w:rPr>
        <w:t>kill</w:t>
      </w:r>
      <w:r w:rsidR="002C6FFE">
        <w:rPr>
          <w:rFonts w:ascii="Courier-New" w:hAnsi="Courier-New" w:cs="Courier-New"/>
          <w:sz w:val="24"/>
          <w:szCs w:val="24"/>
        </w:rPr>
        <w:t>ing</w:t>
      </w:r>
      <w:r w:rsidR="00E272B6">
        <w:rPr>
          <w:rFonts w:ascii="Courier-New" w:hAnsi="Courier-New" w:cs="Courier-New"/>
          <w:sz w:val="24"/>
          <w:szCs w:val="24"/>
        </w:rPr>
        <w:t xml:space="preserve"> them by clubbing </w:t>
      </w:r>
      <w:r w:rsidR="000D68FC">
        <w:rPr>
          <w:rFonts w:ascii="Courier-New" w:hAnsi="Courier-New" w:cs="Courier-New"/>
          <w:sz w:val="24"/>
          <w:szCs w:val="24"/>
        </w:rPr>
        <w:t xml:space="preserve">or shooting. </w:t>
      </w:r>
      <w:r w:rsidR="00937294">
        <w:rPr>
          <w:rFonts w:ascii="Courier-New" w:hAnsi="Courier-New" w:cs="Courier-New"/>
          <w:sz w:val="24"/>
          <w:szCs w:val="24"/>
        </w:rPr>
        <w:t xml:space="preserve">Some chemicals such as nicotine </w:t>
      </w:r>
      <w:proofErr w:type="spellStart"/>
      <w:r w:rsidR="00937294">
        <w:rPr>
          <w:rFonts w:ascii="Courier-New" w:hAnsi="Courier-New" w:cs="Courier-New"/>
          <w:sz w:val="24"/>
          <w:szCs w:val="24"/>
        </w:rPr>
        <w:t>sulphate</w:t>
      </w:r>
      <w:proofErr w:type="spellEnd"/>
      <w:r w:rsidR="00937294">
        <w:rPr>
          <w:rFonts w:ascii="Courier-New" w:hAnsi="Courier-New" w:cs="Courier-New"/>
          <w:sz w:val="24"/>
          <w:szCs w:val="24"/>
        </w:rPr>
        <w:t xml:space="preserve">, Strychnine sulfate and Calcium cyanide can also be used to kill snakes </w:t>
      </w:r>
      <w:r w:rsidR="007F72D3">
        <w:rPr>
          <w:rFonts w:ascii="Courier-New" w:hAnsi="Courier-New" w:cs="Courier-New"/>
          <w:sz w:val="24"/>
          <w:szCs w:val="24"/>
        </w:rPr>
        <w:t>however;</w:t>
      </w:r>
      <w:r w:rsidR="00937294">
        <w:rPr>
          <w:rFonts w:ascii="Courier-New" w:hAnsi="Courier-New" w:cs="Courier-New"/>
          <w:sz w:val="24"/>
          <w:szCs w:val="24"/>
        </w:rPr>
        <w:t xml:space="preserve"> these chemicals may </w:t>
      </w:r>
      <w:r w:rsidR="007F72D3">
        <w:rPr>
          <w:rFonts w:ascii="Courier-New" w:hAnsi="Courier-New" w:cs="Courier-New"/>
          <w:sz w:val="24"/>
          <w:szCs w:val="24"/>
        </w:rPr>
        <w:t>affect</w:t>
      </w:r>
      <w:r w:rsidR="00937294">
        <w:rPr>
          <w:rFonts w:ascii="Courier-New" w:hAnsi="Courier-New" w:cs="Courier-New"/>
          <w:sz w:val="24"/>
          <w:szCs w:val="24"/>
        </w:rPr>
        <w:t xml:space="preserve"> other animals.</w:t>
      </w:r>
    </w:p>
    <w:p w:rsidR="00523895" w:rsidRPr="00CD39E3" w:rsidRDefault="00523895" w:rsidP="00D31BBA">
      <w:pPr>
        <w:rPr>
          <w:rFonts w:asciiTheme="majorBidi" w:hAnsiTheme="majorBidi" w:cstheme="majorBidi"/>
          <w:sz w:val="24"/>
          <w:szCs w:val="24"/>
        </w:rPr>
      </w:pPr>
    </w:p>
    <w:p w:rsidR="00523895" w:rsidRDefault="00523895" w:rsidP="00D31BBA">
      <w:pPr>
        <w:rPr>
          <w:rFonts w:asciiTheme="majorBidi" w:hAnsiTheme="majorBidi" w:cstheme="majorBidi"/>
          <w:sz w:val="24"/>
          <w:szCs w:val="24"/>
        </w:rPr>
      </w:pPr>
    </w:p>
    <w:p w:rsidR="00B202E5" w:rsidRDefault="00B202E5" w:rsidP="00D31BBA">
      <w:pPr>
        <w:rPr>
          <w:rFonts w:asciiTheme="majorBidi" w:hAnsiTheme="majorBidi" w:cstheme="majorBidi"/>
          <w:sz w:val="24"/>
          <w:szCs w:val="24"/>
        </w:rPr>
      </w:pPr>
    </w:p>
    <w:p w:rsidR="00B202E5" w:rsidRPr="00CD39E3" w:rsidRDefault="00B202E5" w:rsidP="00D31BBA">
      <w:pPr>
        <w:rPr>
          <w:rFonts w:asciiTheme="majorBidi" w:hAnsiTheme="majorBidi" w:cstheme="majorBidi"/>
          <w:sz w:val="24"/>
          <w:szCs w:val="24"/>
        </w:rPr>
      </w:pPr>
    </w:p>
    <w:p w:rsidR="00523895" w:rsidRDefault="00523895" w:rsidP="00D31BBA">
      <w:pPr>
        <w:rPr>
          <w:rFonts w:asciiTheme="majorBidi" w:hAnsiTheme="majorBidi" w:cstheme="majorBidi"/>
          <w:sz w:val="24"/>
          <w:szCs w:val="24"/>
        </w:rPr>
      </w:pPr>
    </w:p>
    <w:p w:rsidR="00AB2915" w:rsidRDefault="00AB2915" w:rsidP="00D31BBA">
      <w:pPr>
        <w:rPr>
          <w:rFonts w:asciiTheme="majorBidi" w:hAnsiTheme="majorBidi" w:cstheme="majorBidi"/>
          <w:sz w:val="24"/>
          <w:szCs w:val="24"/>
        </w:rPr>
      </w:pPr>
    </w:p>
    <w:p w:rsidR="00AB2915" w:rsidRDefault="00AB2915" w:rsidP="00D31BBA">
      <w:pPr>
        <w:rPr>
          <w:rFonts w:asciiTheme="majorBidi" w:hAnsiTheme="majorBidi" w:cstheme="majorBidi"/>
          <w:sz w:val="24"/>
          <w:szCs w:val="24"/>
        </w:rPr>
      </w:pPr>
    </w:p>
    <w:p w:rsidR="00AB2915" w:rsidRDefault="00AB2915" w:rsidP="00D31BBA">
      <w:pPr>
        <w:rPr>
          <w:rFonts w:asciiTheme="majorBidi" w:hAnsiTheme="majorBidi" w:cstheme="majorBidi"/>
          <w:sz w:val="24"/>
          <w:szCs w:val="24"/>
        </w:rPr>
      </w:pPr>
    </w:p>
    <w:p w:rsidR="00AB2915" w:rsidRDefault="00AB2915" w:rsidP="00D31BBA">
      <w:pPr>
        <w:rPr>
          <w:rFonts w:asciiTheme="majorBidi" w:hAnsiTheme="majorBidi" w:cstheme="majorBidi"/>
          <w:sz w:val="24"/>
          <w:szCs w:val="24"/>
        </w:rPr>
      </w:pPr>
    </w:p>
    <w:p w:rsidR="00AB2915" w:rsidRDefault="00AB2915" w:rsidP="00D31BBA">
      <w:pPr>
        <w:rPr>
          <w:rFonts w:asciiTheme="majorBidi" w:hAnsiTheme="majorBidi" w:cstheme="majorBidi"/>
          <w:sz w:val="24"/>
          <w:szCs w:val="24"/>
        </w:rPr>
      </w:pPr>
    </w:p>
    <w:p w:rsidR="00AB2915" w:rsidRPr="00CD39E3" w:rsidRDefault="00AB2915" w:rsidP="00D31BBA">
      <w:pPr>
        <w:rPr>
          <w:rFonts w:asciiTheme="majorBidi" w:hAnsiTheme="majorBidi" w:cstheme="majorBidi"/>
          <w:sz w:val="24"/>
          <w:szCs w:val="24"/>
        </w:rPr>
      </w:pPr>
    </w:p>
    <w:p w:rsidR="00523895" w:rsidRPr="00CD39E3" w:rsidRDefault="00523895" w:rsidP="00D31BBA">
      <w:pPr>
        <w:rPr>
          <w:rFonts w:asciiTheme="majorBidi" w:hAnsiTheme="majorBidi" w:cstheme="majorBidi"/>
          <w:sz w:val="24"/>
          <w:szCs w:val="24"/>
        </w:rPr>
      </w:pPr>
    </w:p>
    <w:p w:rsidR="00A148E4" w:rsidRPr="00CD39E3" w:rsidRDefault="00A148E4" w:rsidP="00A148E4">
      <w:pPr>
        <w:rPr>
          <w:rFonts w:asciiTheme="majorBidi" w:hAnsiTheme="majorBidi" w:cstheme="majorBidi"/>
          <w:b/>
          <w:bCs/>
          <w:sz w:val="24"/>
          <w:szCs w:val="24"/>
        </w:rPr>
      </w:pPr>
      <w:r w:rsidRPr="00CD39E3">
        <w:rPr>
          <w:rFonts w:asciiTheme="majorBidi" w:hAnsiTheme="majorBidi" w:cstheme="majorBidi"/>
          <w:b/>
          <w:bCs/>
          <w:sz w:val="24"/>
          <w:szCs w:val="24"/>
        </w:rPr>
        <w:lastRenderedPageBreak/>
        <w:t xml:space="preserve">References </w:t>
      </w:r>
    </w:p>
    <w:p w:rsidR="002357A0" w:rsidRPr="007B7A87" w:rsidRDefault="006B6D11" w:rsidP="007B7A87">
      <w:pPr>
        <w:pStyle w:val="ListParagraph"/>
        <w:numPr>
          <w:ilvl w:val="0"/>
          <w:numId w:val="3"/>
        </w:numPr>
        <w:autoSpaceDE w:val="0"/>
        <w:autoSpaceDN w:val="0"/>
        <w:adjustRightInd w:val="0"/>
        <w:spacing w:after="0"/>
        <w:jc w:val="both"/>
        <w:rPr>
          <w:rFonts w:asciiTheme="majorBidi" w:hAnsiTheme="majorBidi" w:cstheme="majorBidi"/>
          <w:sz w:val="24"/>
          <w:szCs w:val="24"/>
        </w:rPr>
      </w:pPr>
      <w:proofErr w:type="spellStart"/>
      <w:r w:rsidRPr="007C7863">
        <w:rPr>
          <w:rFonts w:asciiTheme="majorBidi" w:hAnsiTheme="majorBidi" w:cstheme="majorBidi"/>
          <w:sz w:val="24"/>
          <w:szCs w:val="24"/>
        </w:rPr>
        <w:t>Behler</w:t>
      </w:r>
      <w:proofErr w:type="spellEnd"/>
      <w:r w:rsidRPr="007C7863">
        <w:rPr>
          <w:rFonts w:asciiTheme="majorBidi" w:hAnsiTheme="majorBidi" w:cstheme="majorBidi"/>
          <w:sz w:val="24"/>
          <w:szCs w:val="24"/>
        </w:rPr>
        <w:t xml:space="preserve">, C.M. </w:t>
      </w:r>
      <w:r w:rsidR="00B85A71" w:rsidRPr="007C7863">
        <w:rPr>
          <w:rFonts w:asciiTheme="majorBidi" w:hAnsiTheme="majorBidi" w:cstheme="majorBidi"/>
          <w:sz w:val="24"/>
          <w:szCs w:val="24"/>
        </w:rPr>
        <w:t>(1989)</w:t>
      </w:r>
      <w:r w:rsidR="00837CB2" w:rsidRPr="007C7863">
        <w:rPr>
          <w:rFonts w:asciiTheme="majorBidi" w:hAnsiTheme="majorBidi" w:cstheme="majorBidi"/>
          <w:sz w:val="24"/>
          <w:szCs w:val="24"/>
        </w:rPr>
        <w:t>.</w:t>
      </w:r>
      <w:r w:rsidRPr="007C7863">
        <w:rPr>
          <w:rFonts w:asciiTheme="majorBidi" w:hAnsiTheme="majorBidi" w:cstheme="majorBidi"/>
          <w:sz w:val="24"/>
          <w:szCs w:val="24"/>
        </w:rPr>
        <w:t xml:space="preserve"> Simon and Schuster's guide to reptiles and amphibians of the </w:t>
      </w:r>
      <w:proofErr w:type="spellStart"/>
      <w:r w:rsidRPr="007C7863">
        <w:rPr>
          <w:rFonts w:asciiTheme="majorBidi" w:hAnsiTheme="majorBidi" w:cstheme="majorBidi"/>
          <w:sz w:val="24"/>
          <w:szCs w:val="24"/>
        </w:rPr>
        <w:t>world.Simon</w:t>
      </w:r>
      <w:proofErr w:type="spellEnd"/>
      <w:r w:rsidRPr="007C7863">
        <w:rPr>
          <w:rFonts w:asciiTheme="majorBidi" w:hAnsiTheme="majorBidi" w:cstheme="majorBidi"/>
          <w:sz w:val="24"/>
          <w:szCs w:val="24"/>
        </w:rPr>
        <w:t xml:space="preserve"> and Schuster fireside publishers, New York, 256p</w:t>
      </w:r>
      <w:r w:rsidR="001722EB" w:rsidRPr="007C7863">
        <w:rPr>
          <w:rFonts w:asciiTheme="majorBidi" w:hAnsiTheme="majorBidi" w:cstheme="majorBidi"/>
          <w:sz w:val="24"/>
          <w:szCs w:val="24"/>
        </w:rPr>
        <w:t>.</w:t>
      </w:r>
    </w:p>
    <w:p w:rsidR="002357A0" w:rsidRPr="007B7A87" w:rsidRDefault="002357A0" w:rsidP="007B7A87">
      <w:pPr>
        <w:pStyle w:val="ListParagraph"/>
        <w:numPr>
          <w:ilvl w:val="0"/>
          <w:numId w:val="3"/>
        </w:numPr>
        <w:autoSpaceDE w:val="0"/>
        <w:autoSpaceDN w:val="0"/>
        <w:adjustRightInd w:val="0"/>
        <w:spacing w:after="0"/>
        <w:jc w:val="both"/>
        <w:rPr>
          <w:rFonts w:asciiTheme="majorBidi" w:hAnsiTheme="majorBidi" w:cstheme="majorBidi"/>
          <w:sz w:val="24"/>
          <w:szCs w:val="24"/>
        </w:rPr>
      </w:pPr>
      <w:proofErr w:type="spellStart"/>
      <w:r w:rsidRPr="007C7863">
        <w:rPr>
          <w:rFonts w:asciiTheme="majorBidi" w:hAnsiTheme="majorBidi" w:cstheme="majorBidi"/>
          <w:sz w:val="24"/>
          <w:szCs w:val="24"/>
        </w:rPr>
        <w:t>Carswell</w:t>
      </w:r>
      <w:proofErr w:type="spellEnd"/>
      <w:r w:rsidRPr="007C7863">
        <w:rPr>
          <w:rFonts w:asciiTheme="majorBidi" w:hAnsiTheme="majorBidi" w:cstheme="majorBidi"/>
          <w:sz w:val="24"/>
          <w:szCs w:val="24"/>
        </w:rPr>
        <w:t xml:space="preserve">, D. (2010). King Cobras can be found in many places in Thailand, majority being in the </w:t>
      </w:r>
      <w:proofErr w:type="spellStart"/>
      <w:r w:rsidRPr="007C7863">
        <w:rPr>
          <w:rFonts w:asciiTheme="majorBidi" w:hAnsiTheme="majorBidi" w:cstheme="majorBidi"/>
          <w:sz w:val="24"/>
          <w:szCs w:val="24"/>
        </w:rPr>
        <w:t>Khaosok</w:t>
      </w:r>
      <w:proofErr w:type="spellEnd"/>
      <w:r w:rsidRPr="007C7863">
        <w:rPr>
          <w:rFonts w:asciiTheme="majorBidi" w:hAnsiTheme="majorBidi" w:cstheme="majorBidi"/>
          <w:sz w:val="24"/>
          <w:szCs w:val="24"/>
        </w:rPr>
        <w:t xml:space="preserve">. Cited in </w:t>
      </w:r>
      <w:hyperlink r:id="rId8" w:history="1">
        <w:r w:rsidRPr="007C7863">
          <w:rPr>
            <w:rStyle w:val="Hyperlink"/>
            <w:rFonts w:asciiTheme="majorBidi" w:hAnsiTheme="majorBidi" w:cstheme="majorBidi"/>
            <w:sz w:val="24"/>
            <w:szCs w:val="24"/>
          </w:rPr>
          <w:t>http://www.articlesalley.com</w:t>
        </w:r>
      </w:hyperlink>
    </w:p>
    <w:p w:rsidR="00530134" w:rsidRPr="007B7A87" w:rsidRDefault="00490563" w:rsidP="007B7A87">
      <w:pPr>
        <w:pStyle w:val="ListParagraph"/>
        <w:numPr>
          <w:ilvl w:val="0"/>
          <w:numId w:val="3"/>
        </w:numPr>
        <w:autoSpaceDE w:val="0"/>
        <w:autoSpaceDN w:val="0"/>
        <w:adjustRightInd w:val="0"/>
        <w:spacing w:after="0"/>
        <w:jc w:val="both"/>
        <w:rPr>
          <w:rFonts w:asciiTheme="majorBidi" w:hAnsiTheme="majorBidi" w:cstheme="majorBidi"/>
          <w:sz w:val="24"/>
          <w:szCs w:val="24"/>
        </w:rPr>
      </w:pPr>
      <w:proofErr w:type="spellStart"/>
      <w:r w:rsidRPr="007C7863">
        <w:rPr>
          <w:rFonts w:asciiTheme="majorBidi" w:hAnsiTheme="majorBidi" w:cstheme="majorBidi"/>
          <w:sz w:val="24"/>
          <w:szCs w:val="24"/>
        </w:rPr>
        <w:t>Chauhan</w:t>
      </w:r>
      <w:proofErr w:type="spellEnd"/>
      <w:r w:rsidRPr="007C7863">
        <w:rPr>
          <w:rFonts w:asciiTheme="majorBidi" w:hAnsiTheme="majorBidi" w:cstheme="majorBidi"/>
          <w:sz w:val="24"/>
          <w:szCs w:val="24"/>
        </w:rPr>
        <w:t xml:space="preserve">, R.S. (2010). Textbook of Veterinary Pathology, IBDC publishers, </w:t>
      </w:r>
      <w:proofErr w:type="spellStart"/>
      <w:r w:rsidRPr="007C7863">
        <w:rPr>
          <w:rFonts w:asciiTheme="majorBidi" w:hAnsiTheme="majorBidi" w:cstheme="majorBidi"/>
          <w:sz w:val="24"/>
          <w:szCs w:val="24"/>
        </w:rPr>
        <w:t>Lucknow</w:t>
      </w:r>
      <w:proofErr w:type="spellEnd"/>
      <w:r w:rsidRPr="007C7863">
        <w:rPr>
          <w:rFonts w:asciiTheme="majorBidi" w:hAnsiTheme="majorBidi" w:cstheme="majorBidi"/>
          <w:sz w:val="24"/>
          <w:szCs w:val="24"/>
        </w:rPr>
        <w:t xml:space="preserve">, 651p </w:t>
      </w:r>
    </w:p>
    <w:p w:rsidR="009B159F" w:rsidRPr="007C7863" w:rsidRDefault="00530134" w:rsidP="007C7863">
      <w:pPr>
        <w:pStyle w:val="ListParagraph"/>
        <w:numPr>
          <w:ilvl w:val="0"/>
          <w:numId w:val="3"/>
        </w:numPr>
        <w:jc w:val="both"/>
        <w:rPr>
          <w:rFonts w:asciiTheme="majorBidi" w:hAnsiTheme="majorBidi" w:cstheme="majorBidi"/>
          <w:sz w:val="24"/>
          <w:szCs w:val="24"/>
        </w:rPr>
      </w:pPr>
      <w:r w:rsidRPr="007C7863">
        <w:rPr>
          <w:rFonts w:asciiTheme="majorBidi" w:hAnsiTheme="majorBidi" w:cstheme="majorBidi"/>
          <w:sz w:val="24"/>
          <w:szCs w:val="24"/>
        </w:rPr>
        <w:t>Greene, H.W. (1997). Snakes: The Evolution of Mystery in Nature. Berkeley, California: University of Berkeley Press.</w:t>
      </w:r>
    </w:p>
    <w:p w:rsidR="009B159F" w:rsidRPr="007C7863" w:rsidRDefault="009B159F" w:rsidP="007C7863">
      <w:pPr>
        <w:pStyle w:val="ListParagraph"/>
        <w:numPr>
          <w:ilvl w:val="0"/>
          <w:numId w:val="3"/>
        </w:numPr>
        <w:autoSpaceDE w:val="0"/>
        <w:autoSpaceDN w:val="0"/>
        <w:adjustRightInd w:val="0"/>
        <w:spacing w:after="0"/>
        <w:jc w:val="both"/>
        <w:rPr>
          <w:rFonts w:asciiTheme="majorBidi" w:hAnsiTheme="majorBidi" w:cstheme="majorBidi"/>
          <w:sz w:val="24"/>
          <w:szCs w:val="24"/>
        </w:rPr>
      </w:pPr>
      <w:proofErr w:type="spellStart"/>
      <w:r w:rsidRPr="007C7863">
        <w:rPr>
          <w:rFonts w:asciiTheme="majorBidi" w:hAnsiTheme="majorBidi" w:cstheme="majorBidi"/>
          <w:sz w:val="24"/>
          <w:szCs w:val="24"/>
        </w:rPr>
        <w:t>Gwaltney</w:t>
      </w:r>
      <w:proofErr w:type="spellEnd"/>
      <w:r w:rsidRPr="007C7863">
        <w:rPr>
          <w:rFonts w:asciiTheme="majorBidi" w:hAnsiTheme="majorBidi" w:cstheme="majorBidi"/>
          <w:sz w:val="24"/>
          <w:szCs w:val="24"/>
        </w:rPr>
        <w:t>-Brant, S.M. (2010). The Merck Veterinary Manual</w:t>
      </w:r>
      <w:r w:rsidR="00E06E3C" w:rsidRPr="007C7863">
        <w:rPr>
          <w:rFonts w:asciiTheme="majorBidi" w:hAnsiTheme="majorBidi" w:cstheme="majorBidi"/>
          <w:sz w:val="24"/>
          <w:szCs w:val="24"/>
        </w:rPr>
        <w:t>. (</w:t>
      </w:r>
      <w:r w:rsidRPr="007C7863">
        <w:rPr>
          <w:rFonts w:asciiTheme="majorBidi" w:hAnsiTheme="majorBidi" w:cstheme="majorBidi"/>
          <w:sz w:val="24"/>
          <w:szCs w:val="24"/>
        </w:rPr>
        <w:t>10 Ed.) Kahn, C.M. (ed.) MERCK</w:t>
      </w:r>
      <w:r w:rsidR="00A12E38" w:rsidRPr="007C7863">
        <w:rPr>
          <w:rFonts w:asciiTheme="majorBidi" w:hAnsiTheme="majorBidi" w:cstheme="majorBidi"/>
          <w:sz w:val="24"/>
          <w:szCs w:val="24"/>
        </w:rPr>
        <w:t xml:space="preserve"> </w:t>
      </w:r>
      <w:r w:rsidRPr="007C7863">
        <w:rPr>
          <w:rFonts w:asciiTheme="majorBidi" w:hAnsiTheme="majorBidi" w:cstheme="majorBidi"/>
          <w:sz w:val="24"/>
          <w:szCs w:val="24"/>
        </w:rPr>
        <w:t>Publishing, New Jersey, 2945p</w:t>
      </w:r>
    </w:p>
    <w:p w:rsidR="00A12E38" w:rsidRPr="007C7863" w:rsidRDefault="00A12E38" w:rsidP="007C7863">
      <w:pPr>
        <w:pStyle w:val="ListParagraph"/>
        <w:numPr>
          <w:ilvl w:val="0"/>
          <w:numId w:val="3"/>
        </w:numPr>
        <w:jc w:val="both"/>
        <w:rPr>
          <w:rFonts w:asciiTheme="majorBidi" w:hAnsiTheme="majorBidi" w:cstheme="majorBidi"/>
          <w:sz w:val="24"/>
          <w:szCs w:val="24"/>
        </w:rPr>
      </w:pPr>
      <w:proofErr w:type="spellStart"/>
      <w:r w:rsidRPr="007C7863">
        <w:rPr>
          <w:rFonts w:asciiTheme="majorBidi" w:hAnsiTheme="majorBidi" w:cstheme="majorBidi"/>
          <w:sz w:val="24"/>
          <w:szCs w:val="24"/>
        </w:rPr>
        <w:t>Jiminez-Porras</w:t>
      </w:r>
      <w:proofErr w:type="spellEnd"/>
      <w:r w:rsidRPr="007C7863">
        <w:rPr>
          <w:rFonts w:asciiTheme="majorBidi" w:hAnsiTheme="majorBidi" w:cstheme="majorBidi"/>
          <w:sz w:val="24"/>
          <w:szCs w:val="24"/>
        </w:rPr>
        <w:t>, J.M. (1968). Pharmacology of peptides and proteins in snake venoms. Annual Review of Pharmacology 8: 299-318.</w:t>
      </w:r>
    </w:p>
    <w:p w:rsidR="00A12E38" w:rsidRPr="007C7863" w:rsidRDefault="00A12E38" w:rsidP="007C7863">
      <w:pPr>
        <w:pStyle w:val="ListParagraph"/>
        <w:numPr>
          <w:ilvl w:val="0"/>
          <w:numId w:val="3"/>
        </w:numPr>
        <w:jc w:val="both"/>
        <w:rPr>
          <w:rFonts w:asciiTheme="majorBidi" w:hAnsiTheme="majorBidi" w:cstheme="majorBidi"/>
          <w:sz w:val="24"/>
          <w:szCs w:val="24"/>
        </w:rPr>
      </w:pPr>
      <w:r w:rsidRPr="007C7863">
        <w:rPr>
          <w:rFonts w:asciiTheme="majorBidi" w:hAnsiTheme="majorBidi" w:cstheme="majorBidi"/>
          <w:sz w:val="24"/>
          <w:szCs w:val="24"/>
        </w:rPr>
        <w:t>Lee, C.Y. (1972). Chemistry and pharmacology of polypeptide toxins in snake venoms. Annual Review of Pharmacology 12: 265-286.</w:t>
      </w:r>
    </w:p>
    <w:p w:rsidR="00A12E38" w:rsidRPr="00716B2C" w:rsidRDefault="00EC0698" w:rsidP="00716B2C">
      <w:pPr>
        <w:pStyle w:val="ListParagraph"/>
        <w:numPr>
          <w:ilvl w:val="0"/>
          <w:numId w:val="3"/>
        </w:numPr>
        <w:autoSpaceDE w:val="0"/>
        <w:autoSpaceDN w:val="0"/>
        <w:adjustRightInd w:val="0"/>
        <w:spacing w:after="0"/>
        <w:jc w:val="both"/>
        <w:rPr>
          <w:rFonts w:asciiTheme="majorBidi" w:hAnsiTheme="majorBidi" w:cstheme="majorBidi"/>
          <w:sz w:val="24"/>
          <w:szCs w:val="24"/>
        </w:rPr>
      </w:pPr>
      <w:proofErr w:type="spellStart"/>
      <w:r w:rsidRPr="007C7863">
        <w:rPr>
          <w:rFonts w:asciiTheme="majorBidi" w:hAnsiTheme="majorBidi" w:cstheme="majorBidi"/>
          <w:sz w:val="24"/>
          <w:szCs w:val="24"/>
        </w:rPr>
        <w:t>Nelson</w:t>
      </w:r>
      <w:proofErr w:type="gramStart"/>
      <w:r w:rsidRPr="007C7863">
        <w:rPr>
          <w:rFonts w:asciiTheme="majorBidi" w:hAnsiTheme="majorBidi" w:cstheme="majorBidi"/>
          <w:sz w:val="24"/>
          <w:szCs w:val="24"/>
        </w:rPr>
        <w:t>,B.K</w:t>
      </w:r>
      <w:proofErr w:type="spellEnd"/>
      <w:proofErr w:type="gramEnd"/>
      <w:r w:rsidRPr="007C7863">
        <w:rPr>
          <w:rFonts w:asciiTheme="majorBidi" w:hAnsiTheme="majorBidi" w:cstheme="majorBidi"/>
          <w:sz w:val="24"/>
          <w:szCs w:val="24"/>
        </w:rPr>
        <w:t xml:space="preserve">. (1989). Snake </w:t>
      </w:r>
      <w:proofErr w:type="spellStart"/>
      <w:r w:rsidRPr="007C7863">
        <w:rPr>
          <w:rFonts w:asciiTheme="majorBidi" w:hAnsiTheme="majorBidi" w:cstheme="majorBidi"/>
          <w:sz w:val="24"/>
          <w:szCs w:val="24"/>
        </w:rPr>
        <w:t>envenomation.Incidence</w:t>
      </w:r>
      <w:proofErr w:type="spellEnd"/>
      <w:r w:rsidRPr="007C7863">
        <w:rPr>
          <w:rFonts w:asciiTheme="majorBidi" w:hAnsiTheme="majorBidi" w:cstheme="majorBidi"/>
          <w:sz w:val="24"/>
          <w:szCs w:val="24"/>
        </w:rPr>
        <w:t xml:space="preserve">, Clinical presentation and management. Med. </w:t>
      </w:r>
      <w:proofErr w:type="spellStart"/>
      <w:r w:rsidRPr="007C7863">
        <w:rPr>
          <w:rFonts w:asciiTheme="majorBidi" w:hAnsiTheme="majorBidi" w:cstheme="majorBidi"/>
          <w:sz w:val="24"/>
          <w:szCs w:val="24"/>
        </w:rPr>
        <w:t>Toxicol</w:t>
      </w:r>
      <w:proofErr w:type="spellEnd"/>
      <w:r w:rsidRPr="007C7863">
        <w:rPr>
          <w:rFonts w:asciiTheme="majorBidi" w:hAnsiTheme="majorBidi" w:cstheme="majorBidi"/>
          <w:sz w:val="24"/>
          <w:szCs w:val="24"/>
        </w:rPr>
        <w:t>. Adverse Drug Exp., 4 (1) : 17-31</w:t>
      </w:r>
    </w:p>
    <w:p w:rsidR="00EC0698" w:rsidRPr="007C7863" w:rsidRDefault="00EC0698" w:rsidP="007C7863">
      <w:pPr>
        <w:pStyle w:val="ListParagraph"/>
        <w:numPr>
          <w:ilvl w:val="0"/>
          <w:numId w:val="3"/>
        </w:numPr>
        <w:autoSpaceDE w:val="0"/>
        <w:autoSpaceDN w:val="0"/>
        <w:adjustRightInd w:val="0"/>
        <w:spacing w:after="0"/>
        <w:jc w:val="both"/>
        <w:rPr>
          <w:rFonts w:asciiTheme="majorBidi" w:hAnsiTheme="majorBidi" w:cstheme="majorBidi"/>
          <w:sz w:val="24"/>
          <w:szCs w:val="24"/>
        </w:rPr>
      </w:pPr>
      <w:proofErr w:type="spellStart"/>
      <w:r w:rsidRPr="007C7863">
        <w:rPr>
          <w:rFonts w:asciiTheme="majorBidi" w:hAnsiTheme="majorBidi" w:cstheme="majorBidi"/>
          <w:sz w:val="24"/>
          <w:szCs w:val="24"/>
        </w:rPr>
        <w:t>Punde</w:t>
      </w:r>
      <w:proofErr w:type="spellEnd"/>
      <w:r w:rsidRPr="007C7863">
        <w:rPr>
          <w:rFonts w:asciiTheme="majorBidi" w:hAnsiTheme="majorBidi" w:cstheme="majorBidi"/>
          <w:sz w:val="24"/>
          <w:szCs w:val="24"/>
        </w:rPr>
        <w:t xml:space="preserve">, D.P. (2008). Snake bite (perspective of </w:t>
      </w:r>
      <w:proofErr w:type="spellStart"/>
      <w:r w:rsidRPr="007C7863">
        <w:rPr>
          <w:rFonts w:asciiTheme="majorBidi" w:hAnsiTheme="majorBidi" w:cstheme="majorBidi"/>
          <w:sz w:val="24"/>
          <w:szCs w:val="24"/>
        </w:rPr>
        <w:t>elapidae</w:t>
      </w:r>
      <w:proofErr w:type="spellEnd"/>
      <w:r w:rsidRPr="007C7863">
        <w:rPr>
          <w:rFonts w:asciiTheme="majorBidi" w:hAnsiTheme="majorBidi" w:cstheme="majorBidi"/>
          <w:sz w:val="24"/>
          <w:szCs w:val="24"/>
        </w:rPr>
        <w:t xml:space="preserve"> bites in rural Maharashtra) Proceedings of SNA-CON 2008 at Little Flower Hospital, </w:t>
      </w:r>
      <w:proofErr w:type="spellStart"/>
      <w:r w:rsidRPr="007C7863">
        <w:rPr>
          <w:rFonts w:asciiTheme="majorBidi" w:hAnsiTheme="majorBidi" w:cstheme="majorBidi"/>
          <w:sz w:val="24"/>
          <w:szCs w:val="24"/>
        </w:rPr>
        <w:t>Angamaly</w:t>
      </w:r>
      <w:proofErr w:type="spellEnd"/>
      <w:r w:rsidRPr="007C7863">
        <w:rPr>
          <w:rFonts w:asciiTheme="majorBidi" w:hAnsiTheme="majorBidi" w:cstheme="majorBidi"/>
          <w:sz w:val="24"/>
          <w:szCs w:val="24"/>
        </w:rPr>
        <w:t>, Kerala.</w:t>
      </w:r>
    </w:p>
    <w:p w:rsidR="001722EB" w:rsidRPr="00716B2C" w:rsidRDefault="00432488" w:rsidP="00716B2C">
      <w:pPr>
        <w:pStyle w:val="ListParagraph"/>
        <w:numPr>
          <w:ilvl w:val="0"/>
          <w:numId w:val="3"/>
        </w:numPr>
        <w:autoSpaceDE w:val="0"/>
        <w:autoSpaceDN w:val="0"/>
        <w:adjustRightInd w:val="0"/>
        <w:spacing w:after="0"/>
        <w:jc w:val="both"/>
        <w:rPr>
          <w:rFonts w:asciiTheme="majorBidi" w:hAnsiTheme="majorBidi" w:cstheme="majorBidi"/>
          <w:sz w:val="24"/>
          <w:szCs w:val="24"/>
        </w:rPr>
      </w:pPr>
      <w:proofErr w:type="spellStart"/>
      <w:r w:rsidRPr="007C7863">
        <w:rPr>
          <w:rFonts w:asciiTheme="majorBidi" w:hAnsiTheme="majorBidi" w:cstheme="majorBidi"/>
          <w:sz w:val="24"/>
          <w:szCs w:val="24"/>
        </w:rPr>
        <w:t>Radostits</w:t>
      </w:r>
      <w:proofErr w:type="spellEnd"/>
      <w:r w:rsidRPr="007C7863">
        <w:rPr>
          <w:rFonts w:asciiTheme="majorBidi" w:hAnsiTheme="majorBidi" w:cstheme="majorBidi"/>
          <w:sz w:val="24"/>
          <w:szCs w:val="24"/>
        </w:rPr>
        <w:t xml:space="preserve">, O.M., Gay, C.C., Blood, D.C. and </w:t>
      </w:r>
      <w:proofErr w:type="spellStart"/>
      <w:r w:rsidRPr="007C7863">
        <w:rPr>
          <w:rFonts w:asciiTheme="majorBidi" w:hAnsiTheme="majorBidi" w:cstheme="majorBidi"/>
          <w:sz w:val="24"/>
          <w:szCs w:val="24"/>
        </w:rPr>
        <w:t>Hinchcliff</w:t>
      </w:r>
      <w:proofErr w:type="spellEnd"/>
      <w:r w:rsidRPr="007C7863">
        <w:rPr>
          <w:rFonts w:asciiTheme="majorBidi" w:hAnsiTheme="majorBidi" w:cstheme="majorBidi"/>
          <w:sz w:val="24"/>
          <w:szCs w:val="24"/>
        </w:rPr>
        <w:t>, K.W. (2000). Veterinary Medicine (9 Ed.) W.B. Saunders, London, 1704-1731</w:t>
      </w:r>
    </w:p>
    <w:p w:rsidR="009F15EC" w:rsidRPr="00716B2C" w:rsidRDefault="001722EB" w:rsidP="00716B2C">
      <w:pPr>
        <w:pStyle w:val="ListParagraph"/>
        <w:numPr>
          <w:ilvl w:val="0"/>
          <w:numId w:val="3"/>
        </w:numPr>
        <w:autoSpaceDE w:val="0"/>
        <w:autoSpaceDN w:val="0"/>
        <w:adjustRightInd w:val="0"/>
        <w:spacing w:after="0"/>
        <w:jc w:val="both"/>
        <w:rPr>
          <w:rFonts w:asciiTheme="majorBidi" w:hAnsiTheme="majorBidi" w:cstheme="majorBidi"/>
          <w:sz w:val="24"/>
          <w:szCs w:val="24"/>
        </w:rPr>
      </w:pPr>
      <w:r w:rsidRPr="007C7863">
        <w:rPr>
          <w:rFonts w:asciiTheme="majorBidi" w:hAnsiTheme="majorBidi" w:cstheme="majorBidi"/>
          <w:sz w:val="24"/>
          <w:szCs w:val="24"/>
        </w:rPr>
        <w:t xml:space="preserve">Roy, A., Zhou, X.D., Chong, M.Z., Dieter d' </w:t>
      </w:r>
      <w:proofErr w:type="spellStart"/>
      <w:r w:rsidRPr="007C7863">
        <w:rPr>
          <w:rFonts w:asciiTheme="majorBidi" w:hAnsiTheme="majorBidi" w:cstheme="majorBidi"/>
          <w:sz w:val="24"/>
          <w:szCs w:val="24"/>
        </w:rPr>
        <w:t>hoedt</w:t>
      </w:r>
      <w:proofErr w:type="spellEnd"/>
      <w:r w:rsidRPr="007C7863">
        <w:rPr>
          <w:rFonts w:asciiTheme="majorBidi" w:hAnsiTheme="majorBidi" w:cstheme="majorBidi"/>
          <w:sz w:val="24"/>
          <w:szCs w:val="24"/>
        </w:rPr>
        <w:t xml:space="preserve">, Foo, C.S., </w:t>
      </w:r>
      <w:proofErr w:type="spellStart"/>
      <w:r w:rsidRPr="007C7863">
        <w:rPr>
          <w:rFonts w:asciiTheme="majorBidi" w:hAnsiTheme="majorBidi" w:cstheme="majorBidi"/>
          <w:sz w:val="24"/>
          <w:szCs w:val="24"/>
        </w:rPr>
        <w:t>Rajagopalan</w:t>
      </w:r>
      <w:proofErr w:type="spellEnd"/>
      <w:r w:rsidRPr="007C7863">
        <w:rPr>
          <w:rFonts w:asciiTheme="majorBidi" w:hAnsiTheme="majorBidi" w:cstheme="majorBidi"/>
          <w:sz w:val="24"/>
          <w:szCs w:val="24"/>
        </w:rPr>
        <w:t xml:space="preserve">, N., </w:t>
      </w:r>
      <w:proofErr w:type="spellStart"/>
      <w:r w:rsidRPr="007C7863">
        <w:rPr>
          <w:rFonts w:asciiTheme="majorBidi" w:hAnsiTheme="majorBidi" w:cstheme="majorBidi"/>
          <w:sz w:val="24"/>
          <w:szCs w:val="24"/>
        </w:rPr>
        <w:t>Nirthanam</w:t>
      </w:r>
      <w:proofErr w:type="spellEnd"/>
      <w:r w:rsidRPr="007C7863">
        <w:rPr>
          <w:rFonts w:asciiTheme="majorBidi" w:hAnsiTheme="majorBidi" w:cstheme="majorBidi"/>
          <w:sz w:val="24"/>
          <w:szCs w:val="24"/>
        </w:rPr>
        <w:t xml:space="preserve">, S., Bertrand, D., </w:t>
      </w:r>
      <w:proofErr w:type="spellStart"/>
      <w:r w:rsidRPr="007C7863">
        <w:rPr>
          <w:rFonts w:asciiTheme="majorBidi" w:hAnsiTheme="majorBidi" w:cstheme="majorBidi"/>
          <w:sz w:val="24"/>
          <w:szCs w:val="24"/>
        </w:rPr>
        <w:t>Sivaraman</w:t>
      </w:r>
      <w:proofErr w:type="spellEnd"/>
      <w:r w:rsidRPr="007C7863">
        <w:rPr>
          <w:rFonts w:asciiTheme="majorBidi" w:hAnsiTheme="majorBidi" w:cstheme="majorBidi"/>
          <w:sz w:val="24"/>
          <w:szCs w:val="24"/>
        </w:rPr>
        <w:t xml:space="preserve">, J. and </w:t>
      </w:r>
      <w:proofErr w:type="spellStart"/>
      <w:r w:rsidRPr="007C7863">
        <w:rPr>
          <w:rFonts w:asciiTheme="majorBidi" w:hAnsiTheme="majorBidi" w:cstheme="majorBidi"/>
          <w:sz w:val="24"/>
          <w:szCs w:val="24"/>
        </w:rPr>
        <w:t>Kini</w:t>
      </w:r>
      <w:proofErr w:type="spellEnd"/>
      <w:r w:rsidRPr="007C7863">
        <w:rPr>
          <w:rFonts w:asciiTheme="majorBidi" w:hAnsiTheme="majorBidi" w:cstheme="majorBidi"/>
          <w:sz w:val="24"/>
          <w:szCs w:val="24"/>
        </w:rPr>
        <w:t xml:space="preserve">, R.M. </w:t>
      </w:r>
      <w:r w:rsidR="00352B37" w:rsidRPr="007C7863">
        <w:rPr>
          <w:rFonts w:asciiTheme="majorBidi" w:hAnsiTheme="majorBidi" w:cstheme="majorBidi"/>
          <w:sz w:val="24"/>
          <w:szCs w:val="24"/>
        </w:rPr>
        <w:t>(2010)</w:t>
      </w:r>
      <w:r w:rsidR="00837CB2" w:rsidRPr="007C7863">
        <w:rPr>
          <w:rFonts w:asciiTheme="majorBidi" w:hAnsiTheme="majorBidi" w:cstheme="majorBidi"/>
          <w:sz w:val="24"/>
          <w:szCs w:val="24"/>
        </w:rPr>
        <w:t>.</w:t>
      </w:r>
      <w:r w:rsidRPr="007C7863">
        <w:rPr>
          <w:rFonts w:asciiTheme="majorBidi" w:hAnsiTheme="majorBidi" w:cstheme="majorBidi"/>
          <w:sz w:val="24"/>
          <w:szCs w:val="24"/>
        </w:rPr>
        <w:t xml:space="preserve"> Structural and functional </w:t>
      </w:r>
      <w:proofErr w:type="spellStart"/>
      <w:r w:rsidRPr="007C7863">
        <w:rPr>
          <w:rFonts w:asciiTheme="majorBidi" w:hAnsiTheme="majorBidi" w:cstheme="majorBidi"/>
          <w:sz w:val="24"/>
          <w:szCs w:val="24"/>
        </w:rPr>
        <w:t>characterisation</w:t>
      </w:r>
      <w:proofErr w:type="spellEnd"/>
      <w:r w:rsidRPr="007C7863">
        <w:rPr>
          <w:rFonts w:asciiTheme="majorBidi" w:hAnsiTheme="majorBidi" w:cstheme="majorBidi"/>
          <w:sz w:val="24"/>
          <w:szCs w:val="24"/>
        </w:rPr>
        <w:t xml:space="preserve"> of a novel </w:t>
      </w:r>
      <w:proofErr w:type="spellStart"/>
      <w:r w:rsidRPr="007C7863">
        <w:rPr>
          <w:rFonts w:asciiTheme="majorBidi" w:hAnsiTheme="majorBidi" w:cstheme="majorBidi"/>
          <w:sz w:val="24"/>
          <w:szCs w:val="24"/>
        </w:rPr>
        <w:t>homodimeric</w:t>
      </w:r>
      <w:proofErr w:type="spellEnd"/>
      <w:r w:rsidRPr="007C7863">
        <w:rPr>
          <w:rFonts w:asciiTheme="majorBidi" w:hAnsiTheme="majorBidi" w:cstheme="majorBidi"/>
          <w:sz w:val="24"/>
          <w:szCs w:val="24"/>
        </w:rPr>
        <w:t xml:space="preserve"> 3-finger neurotoxin from the venom of </w:t>
      </w:r>
      <w:proofErr w:type="spellStart"/>
      <w:proofErr w:type="gramStart"/>
      <w:r w:rsidRPr="007C7863">
        <w:rPr>
          <w:rFonts w:asciiTheme="majorBidi" w:hAnsiTheme="majorBidi" w:cstheme="majorBidi"/>
          <w:i/>
          <w:iCs/>
          <w:sz w:val="24"/>
          <w:szCs w:val="24"/>
        </w:rPr>
        <w:t>Ophiophagushannah</w:t>
      </w:r>
      <w:proofErr w:type="spellEnd"/>
      <w:r w:rsidRPr="007C7863">
        <w:rPr>
          <w:rFonts w:asciiTheme="majorBidi" w:hAnsiTheme="majorBidi" w:cstheme="majorBidi"/>
          <w:sz w:val="24"/>
          <w:szCs w:val="24"/>
        </w:rPr>
        <w:t>(</w:t>
      </w:r>
      <w:proofErr w:type="gramEnd"/>
      <w:r w:rsidRPr="007C7863">
        <w:rPr>
          <w:rFonts w:asciiTheme="majorBidi" w:hAnsiTheme="majorBidi" w:cstheme="majorBidi"/>
          <w:sz w:val="24"/>
          <w:szCs w:val="24"/>
        </w:rPr>
        <w:t xml:space="preserve">King Cobra) J. </w:t>
      </w:r>
      <w:proofErr w:type="spellStart"/>
      <w:r w:rsidRPr="007C7863">
        <w:rPr>
          <w:rFonts w:asciiTheme="majorBidi" w:hAnsiTheme="majorBidi" w:cstheme="majorBidi"/>
          <w:sz w:val="24"/>
          <w:szCs w:val="24"/>
        </w:rPr>
        <w:t>Biol.Chem</w:t>
      </w:r>
      <w:proofErr w:type="spellEnd"/>
      <w:r w:rsidRPr="007C7863">
        <w:rPr>
          <w:rFonts w:asciiTheme="majorBidi" w:hAnsiTheme="majorBidi" w:cstheme="majorBidi"/>
          <w:sz w:val="24"/>
          <w:szCs w:val="24"/>
        </w:rPr>
        <w:t>. 285: 8302-8315</w:t>
      </w:r>
    </w:p>
    <w:p w:rsidR="00565AF8" w:rsidRPr="00716B2C" w:rsidRDefault="009F15EC" w:rsidP="00716B2C">
      <w:pPr>
        <w:pStyle w:val="ListParagraph"/>
        <w:numPr>
          <w:ilvl w:val="0"/>
          <w:numId w:val="3"/>
        </w:numPr>
        <w:autoSpaceDE w:val="0"/>
        <w:autoSpaceDN w:val="0"/>
        <w:adjustRightInd w:val="0"/>
        <w:spacing w:after="0"/>
        <w:jc w:val="both"/>
        <w:rPr>
          <w:rFonts w:asciiTheme="majorBidi" w:hAnsiTheme="majorBidi" w:cstheme="majorBidi"/>
          <w:sz w:val="24"/>
          <w:szCs w:val="24"/>
        </w:rPr>
      </w:pPr>
      <w:r w:rsidRPr="007C7863">
        <w:rPr>
          <w:rFonts w:asciiTheme="majorBidi" w:hAnsiTheme="majorBidi" w:cstheme="majorBidi"/>
          <w:sz w:val="24"/>
          <w:szCs w:val="24"/>
        </w:rPr>
        <w:t xml:space="preserve">Shea, M.O. (2005). Venomous snakes of the </w:t>
      </w:r>
      <w:proofErr w:type="spellStart"/>
      <w:r w:rsidRPr="007C7863">
        <w:rPr>
          <w:rFonts w:asciiTheme="majorBidi" w:hAnsiTheme="majorBidi" w:cstheme="majorBidi"/>
          <w:sz w:val="24"/>
          <w:szCs w:val="24"/>
        </w:rPr>
        <w:t>world.Princeton</w:t>
      </w:r>
      <w:proofErr w:type="spellEnd"/>
      <w:r w:rsidRPr="007C7863">
        <w:rPr>
          <w:rFonts w:asciiTheme="majorBidi" w:hAnsiTheme="majorBidi" w:cstheme="majorBidi"/>
          <w:sz w:val="24"/>
          <w:szCs w:val="24"/>
        </w:rPr>
        <w:t xml:space="preserve"> University press. New Jersey,160p</w:t>
      </w:r>
    </w:p>
    <w:p w:rsidR="00565AF8" w:rsidRPr="007C7863" w:rsidRDefault="00565AF8" w:rsidP="007C7863">
      <w:pPr>
        <w:pStyle w:val="ListParagraph"/>
        <w:numPr>
          <w:ilvl w:val="0"/>
          <w:numId w:val="3"/>
        </w:numPr>
        <w:autoSpaceDE w:val="0"/>
        <w:autoSpaceDN w:val="0"/>
        <w:adjustRightInd w:val="0"/>
        <w:spacing w:after="0"/>
        <w:jc w:val="both"/>
        <w:rPr>
          <w:rFonts w:asciiTheme="majorBidi" w:hAnsiTheme="majorBidi" w:cstheme="majorBidi"/>
          <w:sz w:val="24"/>
          <w:szCs w:val="24"/>
        </w:rPr>
      </w:pPr>
      <w:proofErr w:type="spellStart"/>
      <w:r w:rsidRPr="007C7863">
        <w:rPr>
          <w:rFonts w:asciiTheme="majorBidi" w:hAnsiTheme="majorBidi" w:cstheme="majorBidi"/>
          <w:sz w:val="24"/>
          <w:szCs w:val="24"/>
        </w:rPr>
        <w:t>Vani</w:t>
      </w:r>
      <w:proofErr w:type="spellEnd"/>
      <w:r w:rsidRPr="007C7863">
        <w:rPr>
          <w:rFonts w:asciiTheme="majorBidi" w:hAnsiTheme="majorBidi" w:cstheme="majorBidi"/>
          <w:sz w:val="24"/>
          <w:szCs w:val="24"/>
        </w:rPr>
        <w:t xml:space="preserve"> Prasad, V. and </w:t>
      </w:r>
      <w:proofErr w:type="spellStart"/>
      <w:r w:rsidRPr="007C7863">
        <w:rPr>
          <w:rFonts w:asciiTheme="majorBidi" w:hAnsiTheme="majorBidi" w:cstheme="majorBidi"/>
          <w:sz w:val="24"/>
          <w:szCs w:val="24"/>
        </w:rPr>
        <w:t>Koley</w:t>
      </w:r>
      <w:proofErr w:type="spellEnd"/>
      <w:r w:rsidRPr="007C7863">
        <w:rPr>
          <w:rFonts w:asciiTheme="majorBidi" w:hAnsiTheme="majorBidi" w:cstheme="majorBidi"/>
          <w:sz w:val="24"/>
          <w:szCs w:val="24"/>
        </w:rPr>
        <w:t xml:space="preserve">, K.M. </w:t>
      </w:r>
      <w:r w:rsidR="00176F5E" w:rsidRPr="007C7863">
        <w:rPr>
          <w:rFonts w:asciiTheme="majorBidi" w:hAnsiTheme="majorBidi" w:cstheme="majorBidi"/>
          <w:sz w:val="24"/>
          <w:szCs w:val="24"/>
        </w:rPr>
        <w:t xml:space="preserve">(2006). </w:t>
      </w:r>
      <w:r w:rsidRPr="007C7863">
        <w:rPr>
          <w:rFonts w:asciiTheme="majorBidi" w:hAnsiTheme="majorBidi" w:cstheme="majorBidi"/>
          <w:sz w:val="24"/>
          <w:szCs w:val="24"/>
        </w:rPr>
        <w:t xml:space="preserve">Synopsis of Veterinary Pharmacology and Toxicology </w:t>
      </w:r>
      <w:proofErr w:type="spellStart"/>
      <w:r w:rsidRPr="007C7863">
        <w:rPr>
          <w:rFonts w:asciiTheme="majorBidi" w:hAnsiTheme="majorBidi" w:cstheme="majorBidi"/>
          <w:sz w:val="24"/>
          <w:szCs w:val="24"/>
        </w:rPr>
        <w:t>Vahini</w:t>
      </w:r>
      <w:proofErr w:type="spellEnd"/>
      <w:r w:rsidRPr="007C7863">
        <w:rPr>
          <w:rFonts w:asciiTheme="majorBidi" w:hAnsiTheme="majorBidi" w:cstheme="majorBidi"/>
          <w:sz w:val="24"/>
          <w:szCs w:val="24"/>
        </w:rPr>
        <w:t xml:space="preserve"> Publications. 324-325</w:t>
      </w:r>
    </w:p>
    <w:p w:rsidR="00046F25" w:rsidRPr="00CD39E3" w:rsidRDefault="00046F25" w:rsidP="002B5400">
      <w:pPr>
        <w:autoSpaceDE w:val="0"/>
        <w:autoSpaceDN w:val="0"/>
        <w:adjustRightInd w:val="0"/>
        <w:spacing w:after="0"/>
        <w:jc w:val="both"/>
        <w:rPr>
          <w:rFonts w:asciiTheme="majorBidi" w:hAnsiTheme="majorBidi" w:cstheme="majorBidi"/>
          <w:sz w:val="24"/>
          <w:szCs w:val="24"/>
        </w:rPr>
      </w:pPr>
    </w:p>
    <w:p w:rsidR="0008493F" w:rsidRPr="00CD39E3" w:rsidRDefault="0008493F" w:rsidP="002B5400">
      <w:pPr>
        <w:autoSpaceDE w:val="0"/>
        <w:autoSpaceDN w:val="0"/>
        <w:adjustRightInd w:val="0"/>
        <w:spacing w:after="0"/>
        <w:jc w:val="both"/>
        <w:rPr>
          <w:rFonts w:asciiTheme="majorBidi" w:hAnsiTheme="majorBidi" w:cstheme="majorBidi"/>
          <w:sz w:val="24"/>
          <w:szCs w:val="24"/>
        </w:rPr>
      </w:pPr>
    </w:p>
    <w:p w:rsidR="00817DFF" w:rsidRPr="00CD39E3" w:rsidRDefault="00817DFF" w:rsidP="002B5400">
      <w:pPr>
        <w:autoSpaceDE w:val="0"/>
        <w:autoSpaceDN w:val="0"/>
        <w:adjustRightInd w:val="0"/>
        <w:spacing w:after="0"/>
        <w:jc w:val="both"/>
        <w:rPr>
          <w:rFonts w:asciiTheme="majorBidi" w:hAnsiTheme="majorBidi" w:cstheme="majorBidi"/>
          <w:sz w:val="24"/>
          <w:szCs w:val="24"/>
        </w:rPr>
      </w:pPr>
    </w:p>
    <w:p w:rsidR="00353B46" w:rsidRDefault="00353B46" w:rsidP="002B5400">
      <w:pPr>
        <w:autoSpaceDE w:val="0"/>
        <w:autoSpaceDN w:val="0"/>
        <w:adjustRightInd w:val="0"/>
        <w:spacing w:after="0"/>
        <w:jc w:val="both"/>
        <w:rPr>
          <w:rFonts w:asciiTheme="majorBidi" w:hAnsiTheme="majorBidi" w:cstheme="majorBidi"/>
          <w:sz w:val="24"/>
          <w:szCs w:val="24"/>
        </w:rPr>
      </w:pPr>
    </w:p>
    <w:sectPr w:rsidR="00353B46" w:rsidSect="00382171">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altName w:val="Californian FB"/>
    <w:panose1 w:val="0207040306080B030204"/>
    <w:charset w:val="00"/>
    <w:family w:val="roman"/>
    <w:pitch w:val="variable"/>
    <w:sig w:usb0="00000003" w:usb1="00000000" w:usb2="00000000" w:usb3="00000000" w:csb0="00000001" w:csb1="00000000"/>
  </w:font>
  <w:font w:name="Courier-New">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E1E5F"/>
    <w:multiLevelType w:val="hybridMultilevel"/>
    <w:tmpl w:val="80AE1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F27284"/>
    <w:multiLevelType w:val="hybridMultilevel"/>
    <w:tmpl w:val="22126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D33F01"/>
    <w:multiLevelType w:val="hybridMultilevel"/>
    <w:tmpl w:val="850CB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A59"/>
    <w:rsid w:val="0002156A"/>
    <w:rsid w:val="00046F25"/>
    <w:rsid w:val="00051714"/>
    <w:rsid w:val="00073AC7"/>
    <w:rsid w:val="0008493F"/>
    <w:rsid w:val="00090271"/>
    <w:rsid w:val="000917BA"/>
    <w:rsid w:val="00095FB6"/>
    <w:rsid w:val="000C3325"/>
    <w:rsid w:val="000C485B"/>
    <w:rsid w:val="000D68FC"/>
    <w:rsid w:val="00102093"/>
    <w:rsid w:val="001473A4"/>
    <w:rsid w:val="001474AA"/>
    <w:rsid w:val="001675AE"/>
    <w:rsid w:val="001722EB"/>
    <w:rsid w:val="00176F5E"/>
    <w:rsid w:val="001B4572"/>
    <w:rsid w:val="001C0DF1"/>
    <w:rsid w:val="001D3D8B"/>
    <w:rsid w:val="001D45CD"/>
    <w:rsid w:val="00203EA5"/>
    <w:rsid w:val="002104E5"/>
    <w:rsid w:val="00226C17"/>
    <w:rsid w:val="00233DFD"/>
    <w:rsid w:val="002357A0"/>
    <w:rsid w:val="00250FFF"/>
    <w:rsid w:val="00264FED"/>
    <w:rsid w:val="0029355D"/>
    <w:rsid w:val="002970FB"/>
    <w:rsid w:val="002B5400"/>
    <w:rsid w:val="002C58A7"/>
    <w:rsid w:val="002C6FFE"/>
    <w:rsid w:val="002D0D37"/>
    <w:rsid w:val="002E1808"/>
    <w:rsid w:val="002E483F"/>
    <w:rsid w:val="00311339"/>
    <w:rsid w:val="00352B37"/>
    <w:rsid w:val="00353B46"/>
    <w:rsid w:val="00356704"/>
    <w:rsid w:val="003706FF"/>
    <w:rsid w:val="00371FE7"/>
    <w:rsid w:val="00382171"/>
    <w:rsid w:val="003913CA"/>
    <w:rsid w:val="003925E8"/>
    <w:rsid w:val="00393BD3"/>
    <w:rsid w:val="00396E2A"/>
    <w:rsid w:val="003E3868"/>
    <w:rsid w:val="003F3CED"/>
    <w:rsid w:val="0041771F"/>
    <w:rsid w:val="00420FD6"/>
    <w:rsid w:val="00426BC9"/>
    <w:rsid w:val="00432488"/>
    <w:rsid w:val="0043553C"/>
    <w:rsid w:val="00435F0C"/>
    <w:rsid w:val="0045538A"/>
    <w:rsid w:val="00463682"/>
    <w:rsid w:val="0046406C"/>
    <w:rsid w:val="00472E90"/>
    <w:rsid w:val="004853AA"/>
    <w:rsid w:val="00487979"/>
    <w:rsid w:val="00490563"/>
    <w:rsid w:val="00497B68"/>
    <w:rsid w:val="004A14EB"/>
    <w:rsid w:val="004A5C7E"/>
    <w:rsid w:val="004B39DE"/>
    <w:rsid w:val="004D6900"/>
    <w:rsid w:val="004E479A"/>
    <w:rsid w:val="004F703D"/>
    <w:rsid w:val="00510106"/>
    <w:rsid w:val="0051024F"/>
    <w:rsid w:val="00511BF9"/>
    <w:rsid w:val="00514E5D"/>
    <w:rsid w:val="005172E3"/>
    <w:rsid w:val="00520197"/>
    <w:rsid w:val="00520455"/>
    <w:rsid w:val="00523895"/>
    <w:rsid w:val="0052401F"/>
    <w:rsid w:val="00530134"/>
    <w:rsid w:val="005312C8"/>
    <w:rsid w:val="005464F6"/>
    <w:rsid w:val="0054710E"/>
    <w:rsid w:val="005549C9"/>
    <w:rsid w:val="00565AF8"/>
    <w:rsid w:val="005814EE"/>
    <w:rsid w:val="0058775D"/>
    <w:rsid w:val="005A4E8C"/>
    <w:rsid w:val="005A7DA8"/>
    <w:rsid w:val="005B7D57"/>
    <w:rsid w:val="005B7F4E"/>
    <w:rsid w:val="005E3564"/>
    <w:rsid w:val="005E4FC6"/>
    <w:rsid w:val="005F0FEA"/>
    <w:rsid w:val="0061100A"/>
    <w:rsid w:val="0061558F"/>
    <w:rsid w:val="00645EDF"/>
    <w:rsid w:val="00650ABC"/>
    <w:rsid w:val="00656259"/>
    <w:rsid w:val="006823AE"/>
    <w:rsid w:val="00686640"/>
    <w:rsid w:val="00691037"/>
    <w:rsid w:val="006B6D11"/>
    <w:rsid w:val="006F293F"/>
    <w:rsid w:val="00701260"/>
    <w:rsid w:val="0070303E"/>
    <w:rsid w:val="00707CD4"/>
    <w:rsid w:val="00712004"/>
    <w:rsid w:val="00714A59"/>
    <w:rsid w:val="00714F12"/>
    <w:rsid w:val="00716B2C"/>
    <w:rsid w:val="00720D4E"/>
    <w:rsid w:val="007215FB"/>
    <w:rsid w:val="0072424D"/>
    <w:rsid w:val="007311F7"/>
    <w:rsid w:val="007335D9"/>
    <w:rsid w:val="007416AE"/>
    <w:rsid w:val="00773F29"/>
    <w:rsid w:val="007952EF"/>
    <w:rsid w:val="0079601F"/>
    <w:rsid w:val="00796C15"/>
    <w:rsid w:val="007A16B7"/>
    <w:rsid w:val="007B2FBC"/>
    <w:rsid w:val="007B633D"/>
    <w:rsid w:val="007B7A87"/>
    <w:rsid w:val="007C1310"/>
    <w:rsid w:val="007C2230"/>
    <w:rsid w:val="007C7863"/>
    <w:rsid w:val="007D7CEE"/>
    <w:rsid w:val="007F3C5B"/>
    <w:rsid w:val="007F3D72"/>
    <w:rsid w:val="007F72D3"/>
    <w:rsid w:val="00806DB1"/>
    <w:rsid w:val="00817DFF"/>
    <w:rsid w:val="00820B39"/>
    <w:rsid w:val="00830F00"/>
    <w:rsid w:val="008318AA"/>
    <w:rsid w:val="008318BA"/>
    <w:rsid w:val="00836FD3"/>
    <w:rsid w:val="00837CB2"/>
    <w:rsid w:val="008461D3"/>
    <w:rsid w:val="0085408A"/>
    <w:rsid w:val="00854E53"/>
    <w:rsid w:val="008629B7"/>
    <w:rsid w:val="00874C1D"/>
    <w:rsid w:val="0088353E"/>
    <w:rsid w:val="00891D10"/>
    <w:rsid w:val="008931A5"/>
    <w:rsid w:val="008A11BC"/>
    <w:rsid w:val="008A70E5"/>
    <w:rsid w:val="008B51CF"/>
    <w:rsid w:val="008B6FE9"/>
    <w:rsid w:val="00905A1B"/>
    <w:rsid w:val="00916965"/>
    <w:rsid w:val="00937294"/>
    <w:rsid w:val="00957648"/>
    <w:rsid w:val="009626E1"/>
    <w:rsid w:val="009701B1"/>
    <w:rsid w:val="00972456"/>
    <w:rsid w:val="009B159F"/>
    <w:rsid w:val="009B5FE9"/>
    <w:rsid w:val="009C0969"/>
    <w:rsid w:val="009C3920"/>
    <w:rsid w:val="009F15EC"/>
    <w:rsid w:val="009F4040"/>
    <w:rsid w:val="00A05515"/>
    <w:rsid w:val="00A0607A"/>
    <w:rsid w:val="00A12A6C"/>
    <w:rsid w:val="00A12E38"/>
    <w:rsid w:val="00A148E4"/>
    <w:rsid w:val="00A37C26"/>
    <w:rsid w:val="00A77AE8"/>
    <w:rsid w:val="00A77DCC"/>
    <w:rsid w:val="00A80980"/>
    <w:rsid w:val="00A86F22"/>
    <w:rsid w:val="00AA3B4D"/>
    <w:rsid w:val="00AB2915"/>
    <w:rsid w:val="00AD06BC"/>
    <w:rsid w:val="00B202E5"/>
    <w:rsid w:val="00B417CB"/>
    <w:rsid w:val="00B612BA"/>
    <w:rsid w:val="00B6150E"/>
    <w:rsid w:val="00B636C2"/>
    <w:rsid w:val="00B733A8"/>
    <w:rsid w:val="00B807D0"/>
    <w:rsid w:val="00B840A1"/>
    <w:rsid w:val="00B85A71"/>
    <w:rsid w:val="00B93DB6"/>
    <w:rsid w:val="00B94528"/>
    <w:rsid w:val="00BA2FFF"/>
    <w:rsid w:val="00BC1E87"/>
    <w:rsid w:val="00BC3D34"/>
    <w:rsid w:val="00BD429E"/>
    <w:rsid w:val="00BD7263"/>
    <w:rsid w:val="00BE79CD"/>
    <w:rsid w:val="00BE7C05"/>
    <w:rsid w:val="00C1082A"/>
    <w:rsid w:val="00C112D7"/>
    <w:rsid w:val="00C15396"/>
    <w:rsid w:val="00C20BBF"/>
    <w:rsid w:val="00C311AC"/>
    <w:rsid w:val="00C6533C"/>
    <w:rsid w:val="00C719A0"/>
    <w:rsid w:val="00C82728"/>
    <w:rsid w:val="00C9027F"/>
    <w:rsid w:val="00CB747D"/>
    <w:rsid w:val="00CD39E3"/>
    <w:rsid w:val="00CE7B36"/>
    <w:rsid w:val="00CF19F8"/>
    <w:rsid w:val="00D31BBA"/>
    <w:rsid w:val="00D42605"/>
    <w:rsid w:val="00D528E0"/>
    <w:rsid w:val="00D60569"/>
    <w:rsid w:val="00D63078"/>
    <w:rsid w:val="00D677CA"/>
    <w:rsid w:val="00D70E78"/>
    <w:rsid w:val="00D76A8E"/>
    <w:rsid w:val="00D80CD6"/>
    <w:rsid w:val="00DA50D8"/>
    <w:rsid w:val="00DA5CB9"/>
    <w:rsid w:val="00DC4045"/>
    <w:rsid w:val="00DC64EB"/>
    <w:rsid w:val="00DF30D4"/>
    <w:rsid w:val="00E02645"/>
    <w:rsid w:val="00E06E3C"/>
    <w:rsid w:val="00E272B6"/>
    <w:rsid w:val="00E27F25"/>
    <w:rsid w:val="00E30017"/>
    <w:rsid w:val="00E50DDA"/>
    <w:rsid w:val="00E62C8C"/>
    <w:rsid w:val="00E817C4"/>
    <w:rsid w:val="00E93EA7"/>
    <w:rsid w:val="00EA0B7B"/>
    <w:rsid w:val="00EA77E3"/>
    <w:rsid w:val="00EB564D"/>
    <w:rsid w:val="00EC0698"/>
    <w:rsid w:val="00ED2F0F"/>
    <w:rsid w:val="00EF232A"/>
    <w:rsid w:val="00F002CC"/>
    <w:rsid w:val="00F100E4"/>
    <w:rsid w:val="00F107E5"/>
    <w:rsid w:val="00F1257C"/>
    <w:rsid w:val="00F138B0"/>
    <w:rsid w:val="00F17379"/>
    <w:rsid w:val="00F227E6"/>
    <w:rsid w:val="00F468AD"/>
    <w:rsid w:val="00F54138"/>
    <w:rsid w:val="00F55B02"/>
    <w:rsid w:val="00F7133C"/>
    <w:rsid w:val="00F770BD"/>
    <w:rsid w:val="00FD5C7F"/>
    <w:rsid w:val="00FD662B"/>
    <w:rsid w:val="00FF2C83"/>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493F"/>
    <w:rPr>
      <w:color w:val="0000FF" w:themeColor="hyperlink"/>
      <w:u w:val="single"/>
    </w:rPr>
  </w:style>
  <w:style w:type="paragraph" w:styleId="ListParagraph">
    <w:name w:val="List Paragraph"/>
    <w:basedOn w:val="Normal"/>
    <w:uiPriority w:val="34"/>
    <w:qFormat/>
    <w:rsid w:val="00BD7263"/>
    <w:pPr>
      <w:ind w:left="720"/>
      <w:contextualSpacing/>
    </w:pPr>
  </w:style>
  <w:style w:type="paragraph" w:styleId="BalloonText">
    <w:name w:val="Balloon Text"/>
    <w:basedOn w:val="Normal"/>
    <w:link w:val="BalloonTextChar"/>
    <w:uiPriority w:val="99"/>
    <w:semiHidden/>
    <w:unhideWhenUsed/>
    <w:rsid w:val="00091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7BA"/>
    <w:rPr>
      <w:rFonts w:ascii="Tahoma" w:hAnsi="Tahoma" w:cs="Tahoma"/>
      <w:sz w:val="16"/>
      <w:szCs w:val="16"/>
    </w:rPr>
  </w:style>
  <w:style w:type="paragraph" w:customStyle="1" w:styleId="Default">
    <w:name w:val="Default"/>
    <w:rsid w:val="004A5C7E"/>
    <w:pPr>
      <w:autoSpaceDE w:val="0"/>
      <w:autoSpaceDN w:val="0"/>
      <w:adjustRightInd w:val="0"/>
      <w:spacing w:after="0" w:line="240" w:lineRule="auto"/>
    </w:pPr>
    <w:rPr>
      <w:rFonts w:ascii="Californian FB" w:hAnsi="Californian FB" w:cs="Californian FB"/>
      <w:color w:val="000000"/>
      <w:sz w:val="24"/>
      <w:szCs w:val="24"/>
    </w:rPr>
  </w:style>
  <w:style w:type="character" w:styleId="CommentReference">
    <w:name w:val="annotation reference"/>
    <w:basedOn w:val="DefaultParagraphFont"/>
    <w:uiPriority w:val="99"/>
    <w:semiHidden/>
    <w:unhideWhenUsed/>
    <w:rsid w:val="00CF19F8"/>
    <w:rPr>
      <w:sz w:val="16"/>
      <w:szCs w:val="16"/>
    </w:rPr>
  </w:style>
  <w:style w:type="paragraph" w:styleId="CommentText">
    <w:name w:val="annotation text"/>
    <w:basedOn w:val="Normal"/>
    <w:link w:val="CommentTextChar"/>
    <w:uiPriority w:val="99"/>
    <w:semiHidden/>
    <w:unhideWhenUsed/>
    <w:rsid w:val="00CF19F8"/>
    <w:pPr>
      <w:spacing w:line="240" w:lineRule="auto"/>
    </w:pPr>
    <w:rPr>
      <w:sz w:val="20"/>
      <w:szCs w:val="20"/>
    </w:rPr>
  </w:style>
  <w:style w:type="character" w:customStyle="1" w:styleId="CommentTextChar">
    <w:name w:val="Comment Text Char"/>
    <w:basedOn w:val="DefaultParagraphFont"/>
    <w:link w:val="CommentText"/>
    <w:uiPriority w:val="99"/>
    <w:semiHidden/>
    <w:rsid w:val="00CF19F8"/>
    <w:rPr>
      <w:sz w:val="20"/>
      <w:szCs w:val="20"/>
    </w:rPr>
  </w:style>
  <w:style w:type="paragraph" w:styleId="CommentSubject">
    <w:name w:val="annotation subject"/>
    <w:basedOn w:val="CommentText"/>
    <w:next w:val="CommentText"/>
    <w:link w:val="CommentSubjectChar"/>
    <w:uiPriority w:val="99"/>
    <w:semiHidden/>
    <w:unhideWhenUsed/>
    <w:rsid w:val="00CF19F8"/>
    <w:rPr>
      <w:b/>
      <w:bCs/>
    </w:rPr>
  </w:style>
  <w:style w:type="character" w:customStyle="1" w:styleId="CommentSubjectChar">
    <w:name w:val="Comment Subject Char"/>
    <w:basedOn w:val="CommentTextChar"/>
    <w:link w:val="CommentSubject"/>
    <w:uiPriority w:val="99"/>
    <w:semiHidden/>
    <w:rsid w:val="00CF19F8"/>
    <w:rPr>
      <w:b/>
      <w:bCs/>
      <w:sz w:val="20"/>
      <w:szCs w:val="20"/>
    </w:rPr>
  </w:style>
  <w:style w:type="character" w:styleId="LineNumber">
    <w:name w:val="line number"/>
    <w:basedOn w:val="DefaultParagraphFont"/>
    <w:uiPriority w:val="99"/>
    <w:semiHidden/>
    <w:unhideWhenUsed/>
    <w:rsid w:val="003821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493F"/>
    <w:rPr>
      <w:color w:val="0000FF" w:themeColor="hyperlink"/>
      <w:u w:val="single"/>
    </w:rPr>
  </w:style>
  <w:style w:type="paragraph" w:styleId="ListParagraph">
    <w:name w:val="List Paragraph"/>
    <w:basedOn w:val="Normal"/>
    <w:uiPriority w:val="34"/>
    <w:qFormat/>
    <w:rsid w:val="00BD7263"/>
    <w:pPr>
      <w:ind w:left="720"/>
      <w:contextualSpacing/>
    </w:pPr>
  </w:style>
  <w:style w:type="paragraph" w:styleId="BalloonText">
    <w:name w:val="Balloon Text"/>
    <w:basedOn w:val="Normal"/>
    <w:link w:val="BalloonTextChar"/>
    <w:uiPriority w:val="99"/>
    <w:semiHidden/>
    <w:unhideWhenUsed/>
    <w:rsid w:val="00091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7BA"/>
    <w:rPr>
      <w:rFonts w:ascii="Tahoma" w:hAnsi="Tahoma" w:cs="Tahoma"/>
      <w:sz w:val="16"/>
      <w:szCs w:val="16"/>
    </w:rPr>
  </w:style>
  <w:style w:type="paragraph" w:customStyle="1" w:styleId="Default">
    <w:name w:val="Default"/>
    <w:rsid w:val="004A5C7E"/>
    <w:pPr>
      <w:autoSpaceDE w:val="0"/>
      <w:autoSpaceDN w:val="0"/>
      <w:adjustRightInd w:val="0"/>
      <w:spacing w:after="0" w:line="240" w:lineRule="auto"/>
    </w:pPr>
    <w:rPr>
      <w:rFonts w:ascii="Californian FB" w:hAnsi="Californian FB" w:cs="Californian FB"/>
      <w:color w:val="000000"/>
      <w:sz w:val="24"/>
      <w:szCs w:val="24"/>
    </w:rPr>
  </w:style>
  <w:style w:type="character" w:styleId="CommentReference">
    <w:name w:val="annotation reference"/>
    <w:basedOn w:val="DefaultParagraphFont"/>
    <w:uiPriority w:val="99"/>
    <w:semiHidden/>
    <w:unhideWhenUsed/>
    <w:rsid w:val="00CF19F8"/>
    <w:rPr>
      <w:sz w:val="16"/>
      <w:szCs w:val="16"/>
    </w:rPr>
  </w:style>
  <w:style w:type="paragraph" w:styleId="CommentText">
    <w:name w:val="annotation text"/>
    <w:basedOn w:val="Normal"/>
    <w:link w:val="CommentTextChar"/>
    <w:uiPriority w:val="99"/>
    <w:semiHidden/>
    <w:unhideWhenUsed/>
    <w:rsid w:val="00CF19F8"/>
    <w:pPr>
      <w:spacing w:line="240" w:lineRule="auto"/>
    </w:pPr>
    <w:rPr>
      <w:sz w:val="20"/>
      <w:szCs w:val="20"/>
    </w:rPr>
  </w:style>
  <w:style w:type="character" w:customStyle="1" w:styleId="CommentTextChar">
    <w:name w:val="Comment Text Char"/>
    <w:basedOn w:val="DefaultParagraphFont"/>
    <w:link w:val="CommentText"/>
    <w:uiPriority w:val="99"/>
    <w:semiHidden/>
    <w:rsid w:val="00CF19F8"/>
    <w:rPr>
      <w:sz w:val="20"/>
      <w:szCs w:val="20"/>
    </w:rPr>
  </w:style>
  <w:style w:type="paragraph" w:styleId="CommentSubject">
    <w:name w:val="annotation subject"/>
    <w:basedOn w:val="CommentText"/>
    <w:next w:val="CommentText"/>
    <w:link w:val="CommentSubjectChar"/>
    <w:uiPriority w:val="99"/>
    <w:semiHidden/>
    <w:unhideWhenUsed/>
    <w:rsid w:val="00CF19F8"/>
    <w:rPr>
      <w:b/>
      <w:bCs/>
    </w:rPr>
  </w:style>
  <w:style w:type="character" w:customStyle="1" w:styleId="CommentSubjectChar">
    <w:name w:val="Comment Subject Char"/>
    <w:basedOn w:val="CommentTextChar"/>
    <w:link w:val="CommentSubject"/>
    <w:uiPriority w:val="99"/>
    <w:semiHidden/>
    <w:rsid w:val="00CF19F8"/>
    <w:rPr>
      <w:b/>
      <w:bCs/>
      <w:sz w:val="20"/>
      <w:szCs w:val="20"/>
    </w:rPr>
  </w:style>
  <w:style w:type="character" w:styleId="LineNumber">
    <w:name w:val="line number"/>
    <w:basedOn w:val="DefaultParagraphFont"/>
    <w:uiPriority w:val="99"/>
    <w:semiHidden/>
    <w:unhideWhenUsed/>
    <w:rsid w:val="00382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ticlesalley.com" TargetMode="External"/><Relationship Id="rId3" Type="http://schemas.microsoft.com/office/2007/relationships/stylesWithEffects" Target="stylesWithEffects.xml"/><Relationship Id="rId7" Type="http://schemas.openxmlformats.org/officeDocument/2006/relationships/hyperlink" Target="http://www.bio.davidson.edu/people/midorcas/animalphysiology/websites/2008/eskew/LitCited.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asatwasee252@yahoo.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1422</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Riasat</dc:creator>
  <cp:lastModifiedBy>PK</cp:lastModifiedBy>
  <cp:revision>44</cp:revision>
  <dcterms:created xsi:type="dcterms:W3CDTF">2014-02-11T06:54:00Z</dcterms:created>
  <dcterms:modified xsi:type="dcterms:W3CDTF">2014-03-15T07:16:00Z</dcterms:modified>
</cp:coreProperties>
</file>