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C24" w:rsidRPr="00974185" w:rsidRDefault="00974185" w:rsidP="00974185">
      <w:pPr>
        <w:pStyle w:val="Style"/>
        <w:autoSpaceDE/>
        <w:autoSpaceDN/>
        <w:adjustRightInd/>
        <w:spacing w:before="240" w:after="240" w:line="360" w:lineRule="auto"/>
        <w:ind w:left="288" w:right="288" w:firstLine="144"/>
        <w:jc w:val="both"/>
        <w:rPr>
          <w:rFonts w:ascii="Times New Roman" w:eastAsia="Arial Unicode MS" w:hAnsi="Times New Roman" w:cs="Times New Roman"/>
          <w:b/>
        </w:rPr>
      </w:pPr>
      <w:r w:rsidRPr="00974185">
        <w:rPr>
          <w:rFonts w:ascii="Times New Roman" w:eastAsia="Arial Unicode MS" w:hAnsi="Times New Roman" w:cs="Times New Roman"/>
          <w:b/>
        </w:rPr>
        <w:t>Associated Data</w:t>
      </w:r>
    </w:p>
    <w:p w:rsidR="005D4C24" w:rsidRPr="00974185" w:rsidRDefault="005D4C24" w:rsidP="00974185">
      <w:pPr>
        <w:pStyle w:val="Style"/>
        <w:autoSpaceDE/>
        <w:autoSpaceDN/>
        <w:adjustRightInd/>
        <w:spacing w:before="240" w:after="240" w:line="360" w:lineRule="auto"/>
        <w:ind w:left="288" w:right="288" w:firstLine="144"/>
        <w:jc w:val="both"/>
        <w:rPr>
          <w:rFonts w:ascii="Times New Roman" w:eastAsia="Arial Unicode MS" w:hAnsi="Times New Roman" w:cs="Times New Roman"/>
        </w:rPr>
      </w:pPr>
    </w:p>
    <w:p w:rsidR="005D4C24" w:rsidRPr="00974185" w:rsidRDefault="005D4C24" w:rsidP="00974185">
      <w:pPr>
        <w:pStyle w:val="Style"/>
        <w:autoSpaceDE/>
        <w:autoSpaceDN/>
        <w:adjustRightInd/>
        <w:spacing w:before="240" w:after="240" w:line="360" w:lineRule="auto"/>
        <w:ind w:left="288" w:right="288" w:firstLine="144"/>
        <w:jc w:val="both"/>
        <w:rPr>
          <w:rFonts w:ascii="Times New Roman" w:eastAsia="Arial Unicode MS" w:hAnsi="Times New Roman" w:cs="Times New Roman"/>
          <w:b/>
        </w:rPr>
      </w:pPr>
      <w:r w:rsidRPr="00974185">
        <w:rPr>
          <w:rFonts w:ascii="Times New Roman" w:eastAsia="Arial Unicode MS" w:hAnsi="Times New Roman" w:cs="Times New Roman"/>
          <w:b/>
        </w:rPr>
        <w:t>Study population</w:t>
      </w:r>
    </w:p>
    <w:p w:rsidR="00936879" w:rsidRPr="00974185" w:rsidRDefault="00936879" w:rsidP="00974185">
      <w:pPr>
        <w:pStyle w:val="Style"/>
        <w:autoSpaceDE/>
        <w:autoSpaceDN/>
        <w:adjustRightInd/>
        <w:spacing w:before="240" w:after="240" w:line="360" w:lineRule="auto"/>
        <w:ind w:left="288" w:right="288" w:firstLine="144"/>
        <w:jc w:val="both"/>
        <w:rPr>
          <w:rFonts w:ascii="Times New Roman" w:eastAsia="Arial Unicode MS" w:hAnsi="Times New Roman" w:cs="Times New Roman"/>
        </w:rPr>
      </w:pPr>
      <w:r w:rsidRPr="00974185">
        <w:rPr>
          <w:rFonts w:ascii="Times New Roman" w:eastAsia="Arial Unicode MS" w:hAnsi="Times New Roman" w:cs="Times New Roman"/>
        </w:rPr>
        <w:t xml:space="preserve">Informed consent was taken from all the individuals participating in the study. Information related to age, sex, ethnic origin, nutritional status, previous TB history, socio-economic status of the family and associated medical data such as HIV infection are collected from each individual </w:t>
      </w:r>
      <w:proofErr w:type="gramStart"/>
      <w:r w:rsidRPr="00974185">
        <w:rPr>
          <w:rFonts w:ascii="Times New Roman" w:eastAsia="Arial Unicode MS" w:hAnsi="Times New Roman" w:cs="Times New Roman"/>
        </w:rPr>
        <w:t>participating</w:t>
      </w:r>
      <w:proofErr w:type="gramEnd"/>
      <w:r w:rsidRPr="00974185">
        <w:rPr>
          <w:rFonts w:ascii="Times New Roman" w:eastAsia="Arial Unicode MS" w:hAnsi="Times New Roman" w:cs="Times New Roman"/>
        </w:rPr>
        <w:t xml:space="preserve"> the study using a questionnaire.</w:t>
      </w:r>
    </w:p>
    <w:p w:rsidR="00936879" w:rsidRPr="00974185" w:rsidRDefault="00936879" w:rsidP="00974185">
      <w:pPr>
        <w:widowControl w:val="0"/>
        <w:autoSpaceDE w:val="0"/>
        <w:autoSpaceDN w:val="0"/>
        <w:adjustRightInd w:val="0"/>
        <w:spacing w:before="240" w:after="240" w:line="360" w:lineRule="auto"/>
        <w:ind w:left="288" w:right="288"/>
        <w:jc w:val="both"/>
        <w:rPr>
          <w:rFonts w:ascii="Times New Roman" w:hAnsi="Times New Roman"/>
          <w:b/>
          <w:color w:val="000000"/>
          <w:sz w:val="24"/>
          <w:szCs w:val="24"/>
        </w:rPr>
      </w:pPr>
      <w:r w:rsidRPr="00974185">
        <w:rPr>
          <w:rFonts w:ascii="Times New Roman" w:hAnsi="Times New Roman"/>
          <w:b/>
          <w:color w:val="000000"/>
          <w:sz w:val="24"/>
          <w:szCs w:val="24"/>
        </w:rPr>
        <w:t>Patients</w:t>
      </w:r>
    </w:p>
    <w:p w:rsidR="00936879" w:rsidRPr="00974185" w:rsidRDefault="00936879" w:rsidP="00974185">
      <w:pPr>
        <w:widowControl w:val="0"/>
        <w:autoSpaceDE w:val="0"/>
        <w:autoSpaceDN w:val="0"/>
        <w:adjustRightInd w:val="0"/>
        <w:spacing w:before="240" w:after="240" w:line="360" w:lineRule="auto"/>
        <w:ind w:left="288" w:right="288" w:firstLine="144"/>
        <w:jc w:val="both"/>
        <w:rPr>
          <w:rFonts w:ascii="Times New Roman" w:hAnsi="Times New Roman"/>
          <w:color w:val="000000"/>
          <w:sz w:val="24"/>
          <w:szCs w:val="24"/>
        </w:rPr>
      </w:pPr>
      <w:r w:rsidRPr="00974185">
        <w:rPr>
          <w:rFonts w:ascii="Times New Roman" w:hAnsi="Times New Roman"/>
          <w:color w:val="000000"/>
          <w:sz w:val="24"/>
          <w:szCs w:val="24"/>
        </w:rPr>
        <w:t xml:space="preserve">There were 134 pulmonary TB patients (age &gt;14) were included for this study .All patients had established disease. The disease was defined  </w:t>
      </w:r>
      <w:r w:rsidRPr="00974185">
        <w:rPr>
          <w:rFonts w:ascii="Times New Roman" w:eastAsia="Arial Unicode MS" w:hAnsi="Times New Roman"/>
          <w:sz w:val="24"/>
          <w:szCs w:val="24"/>
        </w:rPr>
        <w:t xml:space="preserve"> on the basis of clinical manifestations,</w:t>
      </w:r>
      <w:r w:rsidRPr="00974185">
        <w:rPr>
          <w:rFonts w:ascii="Times New Roman" w:hAnsi="Times New Roman"/>
          <w:color w:val="000000"/>
          <w:sz w:val="24"/>
          <w:szCs w:val="24"/>
        </w:rPr>
        <w:t xml:space="preserve"> culture or smear positive,</w:t>
      </w:r>
      <w:r w:rsidRPr="00974185">
        <w:rPr>
          <w:rFonts w:ascii="Times New Roman" w:eastAsia="Arial Unicode MS" w:hAnsi="Times New Roman"/>
          <w:sz w:val="24"/>
          <w:szCs w:val="24"/>
        </w:rPr>
        <w:t xml:space="preserve"> tuberculin test</w:t>
      </w:r>
      <w:r w:rsidRPr="00974185">
        <w:rPr>
          <w:rFonts w:ascii="Times New Roman" w:hAnsi="Times New Roman"/>
          <w:color w:val="000000"/>
          <w:sz w:val="24"/>
          <w:szCs w:val="24"/>
        </w:rPr>
        <w:t xml:space="preserve">, chest X-ray and </w:t>
      </w:r>
      <w:proofErr w:type="spellStart"/>
      <w:r w:rsidRPr="00974185">
        <w:rPr>
          <w:rFonts w:ascii="Times New Roman" w:hAnsi="Times New Roman"/>
          <w:color w:val="000000"/>
          <w:sz w:val="24"/>
          <w:szCs w:val="24"/>
        </w:rPr>
        <w:t>bronchoscopy</w:t>
      </w:r>
      <w:proofErr w:type="spellEnd"/>
      <w:r w:rsidRPr="00974185">
        <w:rPr>
          <w:rFonts w:ascii="Times New Roman" w:hAnsi="Times New Roman"/>
          <w:color w:val="000000"/>
          <w:sz w:val="24"/>
          <w:szCs w:val="24"/>
        </w:rPr>
        <w:t>. No patients were HIV infected.</w:t>
      </w:r>
    </w:p>
    <w:p w:rsidR="00936879" w:rsidRPr="00974185" w:rsidRDefault="00936879" w:rsidP="00974185">
      <w:pPr>
        <w:widowControl w:val="0"/>
        <w:autoSpaceDE w:val="0"/>
        <w:autoSpaceDN w:val="0"/>
        <w:adjustRightInd w:val="0"/>
        <w:spacing w:before="240" w:after="240" w:line="360" w:lineRule="auto"/>
        <w:ind w:left="288" w:right="288"/>
        <w:jc w:val="both"/>
        <w:rPr>
          <w:rFonts w:ascii="Times New Roman" w:hAnsi="Times New Roman"/>
          <w:b/>
          <w:color w:val="000000"/>
          <w:sz w:val="24"/>
          <w:szCs w:val="24"/>
        </w:rPr>
      </w:pPr>
      <w:r w:rsidRPr="00974185">
        <w:rPr>
          <w:rFonts w:ascii="Times New Roman" w:hAnsi="Times New Roman"/>
          <w:b/>
          <w:color w:val="000000"/>
          <w:sz w:val="24"/>
          <w:szCs w:val="24"/>
        </w:rPr>
        <w:t>Controls</w:t>
      </w:r>
    </w:p>
    <w:p w:rsidR="00936879" w:rsidRPr="00974185" w:rsidRDefault="00936879" w:rsidP="00974185">
      <w:pPr>
        <w:widowControl w:val="0"/>
        <w:autoSpaceDE w:val="0"/>
        <w:autoSpaceDN w:val="0"/>
        <w:adjustRightInd w:val="0"/>
        <w:spacing w:before="240" w:after="240" w:line="360" w:lineRule="auto"/>
        <w:ind w:left="288" w:right="288" w:firstLine="144"/>
        <w:jc w:val="both"/>
        <w:rPr>
          <w:rFonts w:ascii="Times New Roman" w:eastAsia="Arial Unicode MS" w:hAnsi="Times New Roman"/>
          <w:sz w:val="24"/>
          <w:szCs w:val="24"/>
        </w:rPr>
      </w:pPr>
      <w:r w:rsidRPr="00974185">
        <w:rPr>
          <w:rFonts w:ascii="Times New Roman" w:eastAsia="Arial Unicode MS" w:hAnsi="Times New Roman"/>
          <w:sz w:val="24"/>
          <w:szCs w:val="24"/>
        </w:rPr>
        <w:t xml:space="preserve">160 Subjects were included as control for polymorphic analysis and for socioeconomic factor association study. The control group included is pediatric patients not having TB or any other infectious disease and normal healthy subjects. Control group had no history of TB and had normal radiographic examination findings.  Control subjects matched with patients by age, sex and ethnicity. </w:t>
      </w:r>
    </w:p>
    <w:p w:rsidR="00974185" w:rsidRPr="00974185" w:rsidRDefault="00974185" w:rsidP="00974185">
      <w:pPr>
        <w:widowControl w:val="0"/>
        <w:autoSpaceDE w:val="0"/>
        <w:autoSpaceDN w:val="0"/>
        <w:adjustRightInd w:val="0"/>
        <w:spacing w:before="240" w:after="240" w:line="360" w:lineRule="auto"/>
        <w:ind w:left="288" w:right="288"/>
        <w:jc w:val="both"/>
        <w:rPr>
          <w:rFonts w:ascii="Times New Roman" w:eastAsia="Arial Unicode MS" w:hAnsi="Times New Roman"/>
          <w:sz w:val="24"/>
          <w:szCs w:val="24"/>
        </w:rPr>
      </w:pPr>
      <w:r w:rsidRPr="00974185">
        <w:rPr>
          <w:rFonts w:ascii="Times New Roman" w:eastAsia="Arial Unicode MS" w:hAnsi="Times New Roman"/>
          <w:b/>
          <w:sz w:val="24"/>
          <w:szCs w:val="24"/>
        </w:rPr>
        <w:t xml:space="preserve">Sample collection –  </w:t>
      </w:r>
      <w:r w:rsidRPr="00974185">
        <w:rPr>
          <w:rFonts w:ascii="Times New Roman" w:eastAsia="Arial Unicode MS" w:hAnsi="Times New Roman"/>
          <w:sz w:val="24"/>
          <w:szCs w:val="24"/>
        </w:rPr>
        <w:t xml:space="preserve">Approx. 5ml. of blood samples of each patient and control were collected in storage vials containing  EDTA as anticoagulant (50µl. EDTA for 1ml. blood), from the pediatric department of Sanjay Gandhi hospital and </w:t>
      </w:r>
      <w:proofErr w:type="spellStart"/>
      <w:r w:rsidRPr="00974185">
        <w:rPr>
          <w:rFonts w:ascii="Times New Roman" w:eastAsia="Arial Unicode MS" w:hAnsi="Times New Roman"/>
          <w:sz w:val="24"/>
          <w:szCs w:val="24"/>
        </w:rPr>
        <w:t>Shyam</w:t>
      </w:r>
      <w:proofErr w:type="spellEnd"/>
      <w:r w:rsidRPr="00974185">
        <w:rPr>
          <w:rFonts w:ascii="Times New Roman" w:eastAsia="Arial Unicode MS" w:hAnsi="Times New Roman"/>
          <w:sz w:val="24"/>
          <w:szCs w:val="24"/>
        </w:rPr>
        <w:t xml:space="preserve"> Shah Medical college </w:t>
      </w:r>
      <w:proofErr w:type="spellStart"/>
      <w:r w:rsidRPr="00974185">
        <w:rPr>
          <w:rFonts w:ascii="Times New Roman" w:eastAsia="Arial Unicode MS" w:hAnsi="Times New Roman"/>
          <w:sz w:val="24"/>
          <w:szCs w:val="24"/>
        </w:rPr>
        <w:t>Rewa</w:t>
      </w:r>
      <w:proofErr w:type="spellEnd"/>
      <w:r w:rsidRPr="00974185">
        <w:rPr>
          <w:rFonts w:ascii="Times New Roman" w:eastAsia="Arial Unicode MS" w:hAnsi="Times New Roman"/>
          <w:sz w:val="24"/>
          <w:szCs w:val="24"/>
        </w:rPr>
        <w:t>,</w:t>
      </w:r>
      <w:r w:rsidRPr="00974185">
        <w:rPr>
          <w:rFonts w:ascii="Times New Roman" w:hAnsi="Times New Roman"/>
          <w:sz w:val="24"/>
          <w:szCs w:val="24"/>
        </w:rPr>
        <w:t xml:space="preserve"> Ranbaxy pathology Regional collection centre </w:t>
      </w:r>
      <w:proofErr w:type="spellStart"/>
      <w:r w:rsidRPr="00974185">
        <w:rPr>
          <w:rFonts w:ascii="Times New Roman" w:hAnsi="Times New Roman"/>
          <w:sz w:val="24"/>
          <w:szCs w:val="24"/>
        </w:rPr>
        <w:t>Rewa</w:t>
      </w:r>
      <w:proofErr w:type="spellEnd"/>
      <w:r w:rsidRPr="00974185">
        <w:rPr>
          <w:rFonts w:ascii="Times New Roman" w:hAnsi="Times New Roman"/>
          <w:sz w:val="24"/>
          <w:szCs w:val="24"/>
        </w:rPr>
        <w:t xml:space="preserve"> and</w:t>
      </w:r>
      <w:r w:rsidRPr="00974185">
        <w:rPr>
          <w:rFonts w:ascii="Times New Roman" w:eastAsia="Arial Unicode MS" w:hAnsi="Times New Roman"/>
          <w:sz w:val="24"/>
          <w:szCs w:val="24"/>
        </w:rPr>
        <w:t xml:space="preserve"> District hospital </w:t>
      </w:r>
      <w:proofErr w:type="spellStart"/>
      <w:r w:rsidRPr="00974185">
        <w:rPr>
          <w:rFonts w:ascii="Times New Roman" w:eastAsia="Arial Unicode MS" w:hAnsi="Times New Roman"/>
          <w:sz w:val="24"/>
          <w:szCs w:val="24"/>
        </w:rPr>
        <w:t>Satna</w:t>
      </w:r>
      <w:proofErr w:type="spellEnd"/>
      <w:r w:rsidRPr="00974185">
        <w:rPr>
          <w:rFonts w:ascii="Times New Roman" w:eastAsia="Arial Unicode MS" w:hAnsi="Times New Roman"/>
          <w:sz w:val="24"/>
          <w:szCs w:val="24"/>
        </w:rPr>
        <w:t>,</w:t>
      </w:r>
      <w:r w:rsidRPr="00974185">
        <w:rPr>
          <w:rFonts w:ascii="Times New Roman" w:hAnsi="Times New Roman"/>
          <w:sz w:val="24"/>
          <w:szCs w:val="24"/>
        </w:rPr>
        <w:t xml:space="preserve"> </w:t>
      </w:r>
      <w:proofErr w:type="spellStart"/>
      <w:r w:rsidRPr="00974185">
        <w:rPr>
          <w:rFonts w:ascii="Times New Roman" w:hAnsi="Times New Roman"/>
          <w:sz w:val="24"/>
          <w:szCs w:val="24"/>
        </w:rPr>
        <w:t>Shahdol</w:t>
      </w:r>
      <w:proofErr w:type="spellEnd"/>
      <w:r w:rsidRPr="00974185">
        <w:rPr>
          <w:rFonts w:ascii="Times New Roman" w:hAnsi="Times New Roman"/>
          <w:sz w:val="24"/>
          <w:szCs w:val="24"/>
        </w:rPr>
        <w:t xml:space="preserve"> and </w:t>
      </w:r>
      <w:proofErr w:type="spellStart"/>
      <w:r w:rsidRPr="00974185">
        <w:rPr>
          <w:rFonts w:ascii="Times New Roman" w:hAnsi="Times New Roman"/>
          <w:sz w:val="24"/>
          <w:szCs w:val="24"/>
        </w:rPr>
        <w:t>Sidhi</w:t>
      </w:r>
      <w:proofErr w:type="spellEnd"/>
      <w:r w:rsidRPr="00974185">
        <w:rPr>
          <w:rFonts w:ascii="Times New Roman" w:hAnsi="Times New Roman"/>
          <w:sz w:val="24"/>
          <w:szCs w:val="24"/>
        </w:rPr>
        <w:t xml:space="preserve"> </w:t>
      </w:r>
      <w:r w:rsidRPr="00974185">
        <w:rPr>
          <w:rFonts w:ascii="Times New Roman" w:eastAsia="Arial Unicode MS" w:hAnsi="Times New Roman"/>
          <w:sz w:val="24"/>
          <w:szCs w:val="24"/>
        </w:rPr>
        <w:t xml:space="preserve">. </w:t>
      </w:r>
    </w:p>
    <w:p w:rsidR="00974185" w:rsidRPr="00974185" w:rsidRDefault="00974185" w:rsidP="00974185">
      <w:pPr>
        <w:widowControl w:val="0"/>
        <w:autoSpaceDE w:val="0"/>
        <w:autoSpaceDN w:val="0"/>
        <w:adjustRightInd w:val="0"/>
        <w:spacing w:before="240" w:after="240" w:line="360" w:lineRule="auto"/>
        <w:ind w:left="288" w:right="288" w:firstLine="144"/>
        <w:jc w:val="both"/>
        <w:rPr>
          <w:rFonts w:ascii="Times New Roman" w:eastAsia="Arial Unicode MS" w:hAnsi="Times New Roman"/>
          <w:sz w:val="24"/>
          <w:szCs w:val="24"/>
        </w:rPr>
      </w:pPr>
    </w:p>
    <w:p w:rsidR="00936879" w:rsidRPr="00974185" w:rsidRDefault="00936879" w:rsidP="00974185">
      <w:pPr>
        <w:pStyle w:val="Style"/>
        <w:autoSpaceDE/>
        <w:autoSpaceDN/>
        <w:adjustRightInd/>
        <w:spacing w:before="240" w:after="240" w:line="360" w:lineRule="auto"/>
        <w:ind w:left="288" w:right="288"/>
        <w:jc w:val="both"/>
        <w:rPr>
          <w:rFonts w:ascii="Times New Roman" w:eastAsia="Arial Unicode MS" w:hAnsi="Times New Roman" w:cs="Times New Roman"/>
          <w:b/>
        </w:rPr>
      </w:pPr>
      <w:r w:rsidRPr="00974185">
        <w:rPr>
          <w:rFonts w:ascii="Times New Roman" w:eastAsia="Arial Unicode MS" w:hAnsi="Times New Roman" w:cs="Times New Roman"/>
          <w:b/>
        </w:rPr>
        <w:t xml:space="preserve">                     Polymerase chain reaction</w:t>
      </w:r>
    </w:p>
    <w:p w:rsidR="00936879" w:rsidRPr="00974185" w:rsidRDefault="00936879" w:rsidP="00974185">
      <w:pPr>
        <w:pStyle w:val="Style"/>
        <w:autoSpaceDE/>
        <w:autoSpaceDN/>
        <w:adjustRightInd/>
        <w:spacing w:before="240" w:after="240" w:line="360" w:lineRule="auto"/>
        <w:ind w:left="288" w:right="288"/>
        <w:jc w:val="both"/>
        <w:rPr>
          <w:rFonts w:ascii="Times New Roman" w:hAnsi="Times New Roman" w:cs="Times New Roman"/>
          <w:b/>
        </w:rPr>
      </w:pPr>
      <w:r w:rsidRPr="00974185">
        <w:rPr>
          <w:rFonts w:ascii="Times New Roman" w:hAnsi="Times New Roman" w:cs="Times New Roman"/>
          <w:b/>
        </w:rPr>
        <w:lastRenderedPageBreak/>
        <w:t>PCR Mix</w:t>
      </w:r>
    </w:p>
    <w:p w:rsidR="00936879" w:rsidRPr="00974185" w:rsidRDefault="00936879" w:rsidP="00974185">
      <w:pPr>
        <w:pStyle w:val="Style"/>
        <w:autoSpaceDE/>
        <w:autoSpaceDN/>
        <w:adjustRightInd/>
        <w:spacing w:before="240" w:after="240" w:line="360" w:lineRule="auto"/>
        <w:ind w:left="288" w:right="288" w:firstLine="144"/>
        <w:jc w:val="both"/>
        <w:rPr>
          <w:rFonts w:ascii="Times New Roman" w:eastAsia="Arial Unicode MS" w:hAnsi="Times New Roman" w:cs="Times New Roman"/>
          <w:b/>
        </w:rPr>
      </w:pPr>
      <w:r w:rsidRPr="00974185">
        <w:rPr>
          <w:rFonts w:ascii="Times New Roman" w:hAnsi="Times New Roman" w:cs="Times New Roman"/>
        </w:rPr>
        <w:t xml:space="preserve">The PCR was carried out in a final volume of 25 </w:t>
      </w:r>
      <w:proofErr w:type="spellStart"/>
      <w:r w:rsidRPr="00974185">
        <w:rPr>
          <w:rFonts w:ascii="Times New Roman" w:hAnsi="Times New Roman" w:cs="Times New Roman"/>
        </w:rPr>
        <w:t>μl</w:t>
      </w:r>
      <w:proofErr w:type="spellEnd"/>
      <w:r w:rsidRPr="00974185">
        <w:rPr>
          <w:rFonts w:ascii="Times New Roman" w:hAnsi="Times New Roman" w:cs="Times New Roman"/>
        </w:rPr>
        <w:t xml:space="preserve">, containing 100 </w:t>
      </w:r>
      <w:proofErr w:type="spellStart"/>
      <w:r w:rsidRPr="00974185">
        <w:rPr>
          <w:rFonts w:ascii="Times New Roman" w:hAnsi="Times New Roman" w:cs="Times New Roman"/>
        </w:rPr>
        <w:t>ng</w:t>
      </w:r>
      <w:proofErr w:type="spellEnd"/>
      <w:r w:rsidRPr="00974185">
        <w:rPr>
          <w:rFonts w:ascii="Times New Roman" w:hAnsi="Times New Roman" w:cs="Times New Roman"/>
        </w:rPr>
        <w:t xml:space="preserve"> of genomic DNA(4-5 </w:t>
      </w:r>
      <w:proofErr w:type="spellStart"/>
      <w:r w:rsidRPr="00974185">
        <w:rPr>
          <w:rFonts w:ascii="Times New Roman" w:hAnsi="Times New Roman" w:cs="Times New Roman"/>
        </w:rPr>
        <w:t>μl</w:t>
      </w:r>
      <w:proofErr w:type="spellEnd"/>
      <w:r w:rsidRPr="00974185">
        <w:rPr>
          <w:rFonts w:ascii="Times New Roman" w:hAnsi="Times New Roman" w:cs="Times New Roman"/>
        </w:rPr>
        <w:t xml:space="preserve">),  2.5 </w:t>
      </w:r>
      <w:proofErr w:type="spellStart"/>
      <w:r w:rsidRPr="00974185">
        <w:rPr>
          <w:rFonts w:ascii="Times New Roman" w:hAnsi="Times New Roman" w:cs="Times New Roman"/>
        </w:rPr>
        <w:t>μl</w:t>
      </w:r>
      <w:proofErr w:type="spellEnd"/>
      <w:r w:rsidRPr="00974185">
        <w:rPr>
          <w:rFonts w:ascii="Times New Roman" w:hAnsi="Times New Roman" w:cs="Times New Roman"/>
        </w:rPr>
        <w:t xml:space="preserve"> of 10X  </w:t>
      </w:r>
      <w:proofErr w:type="spellStart"/>
      <w:r w:rsidRPr="00974185">
        <w:rPr>
          <w:rFonts w:ascii="Times New Roman" w:hAnsi="Times New Roman" w:cs="Times New Roman"/>
          <w:i/>
        </w:rPr>
        <w:t>Taq</w:t>
      </w:r>
      <w:proofErr w:type="spellEnd"/>
      <w:r w:rsidRPr="00974185">
        <w:rPr>
          <w:rFonts w:ascii="Times New Roman" w:hAnsi="Times New Roman" w:cs="Times New Roman"/>
        </w:rPr>
        <w:t xml:space="preserve"> polymerase buffer (10 </w:t>
      </w:r>
      <w:proofErr w:type="spellStart"/>
      <w:r w:rsidRPr="00974185">
        <w:rPr>
          <w:rFonts w:ascii="Times New Roman" w:hAnsi="Times New Roman" w:cs="Times New Roman"/>
        </w:rPr>
        <w:t>mM</w:t>
      </w:r>
      <w:proofErr w:type="spellEnd"/>
      <w:r w:rsidRPr="00974185">
        <w:rPr>
          <w:rFonts w:ascii="Times New Roman" w:hAnsi="Times New Roman" w:cs="Times New Roman"/>
        </w:rPr>
        <w:t xml:space="preserve"> </w:t>
      </w:r>
      <w:proofErr w:type="spellStart"/>
      <w:r w:rsidRPr="00974185">
        <w:rPr>
          <w:rFonts w:ascii="Times New Roman" w:hAnsi="Times New Roman" w:cs="Times New Roman"/>
        </w:rPr>
        <w:t>Tris</w:t>
      </w:r>
      <w:proofErr w:type="spellEnd"/>
      <w:r w:rsidRPr="00974185">
        <w:rPr>
          <w:rFonts w:ascii="Times New Roman" w:hAnsi="Times New Roman" w:cs="Times New Roman"/>
        </w:rPr>
        <w:t xml:space="preserve"> </w:t>
      </w:r>
      <w:proofErr w:type="spellStart"/>
      <w:r w:rsidRPr="00974185">
        <w:rPr>
          <w:rFonts w:ascii="Times New Roman" w:hAnsi="Times New Roman" w:cs="Times New Roman"/>
        </w:rPr>
        <w:t>HCl</w:t>
      </w:r>
      <w:proofErr w:type="spellEnd"/>
      <w:r w:rsidRPr="00974185">
        <w:rPr>
          <w:rFonts w:ascii="Times New Roman" w:hAnsi="Times New Roman" w:cs="Times New Roman"/>
        </w:rPr>
        <w:t xml:space="preserve"> pH 8.8, 50 </w:t>
      </w:r>
      <w:proofErr w:type="spellStart"/>
      <w:r w:rsidRPr="00974185">
        <w:rPr>
          <w:rFonts w:ascii="Times New Roman" w:hAnsi="Times New Roman" w:cs="Times New Roman"/>
        </w:rPr>
        <w:t>mM</w:t>
      </w:r>
      <w:proofErr w:type="spellEnd"/>
      <w:r w:rsidRPr="00974185">
        <w:rPr>
          <w:rFonts w:ascii="Times New Roman" w:hAnsi="Times New Roman" w:cs="Times New Roman"/>
        </w:rPr>
        <w:t xml:space="preserve"> </w:t>
      </w:r>
      <w:proofErr w:type="spellStart"/>
      <w:r w:rsidRPr="00974185">
        <w:rPr>
          <w:rFonts w:ascii="Times New Roman" w:hAnsi="Times New Roman" w:cs="Times New Roman"/>
        </w:rPr>
        <w:t>KCl</w:t>
      </w:r>
      <w:proofErr w:type="spellEnd"/>
      <w:r w:rsidRPr="00974185">
        <w:rPr>
          <w:rFonts w:ascii="Times New Roman" w:hAnsi="Times New Roman" w:cs="Times New Roman"/>
        </w:rPr>
        <w:t xml:space="preserve">, 1.5 </w:t>
      </w:r>
      <w:proofErr w:type="spellStart"/>
      <w:r w:rsidRPr="00974185">
        <w:rPr>
          <w:rFonts w:ascii="Times New Roman" w:hAnsi="Times New Roman" w:cs="Times New Roman"/>
        </w:rPr>
        <w:t>mM</w:t>
      </w:r>
      <w:proofErr w:type="spellEnd"/>
      <w:r w:rsidRPr="00974185">
        <w:rPr>
          <w:rFonts w:ascii="Times New Roman" w:hAnsi="Times New Roman" w:cs="Times New Roman"/>
        </w:rPr>
        <w:t xml:space="preserve"> MgCl2, 0.01% gelatin, 0.005% Tween-20, 0.005% NP-40; final </w:t>
      </w:r>
      <w:proofErr w:type="spellStart"/>
      <w:r w:rsidRPr="00974185">
        <w:rPr>
          <w:rFonts w:ascii="Times New Roman" w:hAnsi="Times New Roman" w:cs="Times New Roman"/>
        </w:rPr>
        <w:t>concent</w:t>
      </w:r>
      <w:proofErr w:type="spellEnd"/>
      <w:r w:rsidRPr="00974185">
        <w:rPr>
          <w:rFonts w:ascii="Times New Roman" w:hAnsi="Times New Roman" w:cs="Times New Roman"/>
        </w:rPr>
        <w:t xml:space="preserve"> ration 1X; </w:t>
      </w:r>
      <w:proofErr w:type="spellStart"/>
      <w:r w:rsidRPr="00974185">
        <w:rPr>
          <w:rFonts w:ascii="Times New Roman" w:hAnsi="Times New Roman" w:cs="Times New Roman"/>
        </w:rPr>
        <w:t>Genetix</w:t>
      </w:r>
      <w:proofErr w:type="spellEnd"/>
      <w:r w:rsidRPr="00974185">
        <w:rPr>
          <w:rFonts w:ascii="Times New Roman" w:hAnsi="Times New Roman" w:cs="Times New Roman"/>
        </w:rPr>
        <w:t xml:space="preserve"> Biotech Asia Pvt. </w:t>
      </w:r>
      <w:proofErr w:type="spellStart"/>
      <w:r w:rsidRPr="00974185">
        <w:rPr>
          <w:rFonts w:ascii="Times New Roman" w:hAnsi="Times New Roman" w:cs="Times New Roman"/>
        </w:rPr>
        <w:t>Ltd.,India</w:t>
      </w:r>
      <w:proofErr w:type="spellEnd"/>
      <w:r w:rsidRPr="00974185">
        <w:rPr>
          <w:rFonts w:ascii="Times New Roman" w:hAnsi="Times New Roman" w:cs="Times New Roman"/>
        </w:rPr>
        <w:t xml:space="preserve">), 1 </w:t>
      </w:r>
      <w:proofErr w:type="spellStart"/>
      <w:r w:rsidRPr="00974185">
        <w:rPr>
          <w:rFonts w:ascii="Times New Roman" w:hAnsi="Times New Roman" w:cs="Times New Roman"/>
        </w:rPr>
        <w:t>μl</w:t>
      </w:r>
      <w:proofErr w:type="spellEnd"/>
      <w:r w:rsidRPr="00974185">
        <w:rPr>
          <w:rFonts w:ascii="Times New Roman" w:hAnsi="Times New Roman" w:cs="Times New Roman"/>
        </w:rPr>
        <w:t xml:space="preserve"> of 10 </w:t>
      </w:r>
      <w:proofErr w:type="spellStart"/>
      <w:r w:rsidRPr="00974185">
        <w:rPr>
          <w:rFonts w:ascii="Times New Roman" w:hAnsi="Times New Roman" w:cs="Times New Roman"/>
        </w:rPr>
        <w:t>mMdNTPs</w:t>
      </w:r>
      <w:proofErr w:type="spellEnd"/>
      <w:r w:rsidRPr="00974185">
        <w:rPr>
          <w:rFonts w:ascii="Times New Roman" w:hAnsi="Times New Roman" w:cs="Times New Roman"/>
        </w:rPr>
        <w:t xml:space="preserve"> (</w:t>
      </w:r>
      <w:proofErr w:type="spellStart"/>
      <w:r w:rsidRPr="00974185">
        <w:rPr>
          <w:rFonts w:ascii="Times New Roman" w:hAnsi="Times New Roman" w:cs="Times New Roman"/>
        </w:rPr>
        <w:t>Banglore</w:t>
      </w:r>
      <w:proofErr w:type="spellEnd"/>
      <w:r w:rsidRPr="00974185">
        <w:rPr>
          <w:rFonts w:ascii="Times New Roman" w:hAnsi="Times New Roman" w:cs="Times New Roman"/>
        </w:rPr>
        <w:t xml:space="preserve"> </w:t>
      </w:r>
      <w:proofErr w:type="spellStart"/>
      <w:r w:rsidRPr="00974185">
        <w:rPr>
          <w:rFonts w:ascii="Times New Roman" w:hAnsi="Times New Roman" w:cs="Times New Roman"/>
        </w:rPr>
        <w:t>Genei</w:t>
      </w:r>
      <w:proofErr w:type="spellEnd"/>
      <w:r w:rsidRPr="00974185">
        <w:rPr>
          <w:rFonts w:ascii="Times New Roman" w:hAnsi="Times New Roman" w:cs="Times New Roman"/>
        </w:rPr>
        <w:t xml:space="preserve">, Bangalore, India), 1 </w:t>
      </w:r>
      <w:proofErr w:type="spellStart"/>
      <w:r w:rsidRPr="00974185">
        <w:rPr>
          <w:rFonts w:ascii="Times New Roman" w:hAnsi="Times New Roman" w:cs="Times New Roman"/>
        </w:rPr>
        <w:t>μl</w:t>
      </w:r>
      <w:proofErr w:type="spellEnd"/>
      <w:r w:rsidRPr="00974185">
        <w:rPr>
          <w:rFonts w:ascii="Times New Roman" w:hAnsi="Times New Roman" w:cs="Times New Roman"/>
        </w:rPr>
        <w:t xml:space="preserve"> of 25 </w:t>
      </w:r>
      <w:proofErr w:type="spellStart"/>
      <w:r w:rsidRPr="00974185">
        <w:rPr>
          <w:rFonts w:ascii="Times New Roman" w:hAnsi="Times New Roman" w:cs="Times New Roman"/>
        </w:rPr>
        <w:t>pmol</w:t>
      </w:r>
      <w:proofErr w:type="spellEnd"/>
      <w:r w:rsidRPr="00974185">
        <w:rPr>
          <w:rFonts w:ascii="Times New Roman" w:hAnsi="Times New Roman" w:cs="Times New Roman"/>
        </w:rPr>
        <w:t>/</w:t>
      </w:r>
      <w:proofErr w:type="spellStart"/>
      <w:r w:rsidRPr="00974185">
        <w:rPr>
          <w:rFonts w:ascii="Times New Roman" w:hAnsi="Times New Roman" w:cs="Times New Roman"/>
        </w:rPr>
        <w:t>μl</w:t>
      </w:r>
      <w:proofErr w:type="spellEnd"/>
      <w:r w:rsidRPr="00974185">
        <w:rPr>
          <w:rFonts w:ascii="Times New Roman" w:hAnsi="Times New Roman" w:cs="Times New Roman"/>
        </w:rPr>
        <w:t xml:space="preserve"> of </w:t>
      </w:r>
      <w:proofErr w:type="spellStart"/>
      <w:r w:rsidRPr="00974185">
        <w:rPr>
          <w:rFonts w:ascii="Times New Roman" w:hAnsi="Times New Roman" w:cs="Times New Roman"/>
        </w:rPr>
        <w:t>secific</w:t>
      </w:r>
      <w:proofErr w:type="spellEnd"/>
      <w:r w:rsidRPr="00974185">
        <w:rPr>
          <w:rFonts w:ascii="Times New Roman" w:hAnsi="Times New Roman" w:cs="Times New Roman"/>
        </w:rPr>
        <w:t xml:space="preserve"> forward and reverse primers and 1 </w:t>
      </w:r>
      <w:proofErr w:type="spellStart"/>
      <w:r w:rsidRPr="00974185">
        <w:rPr>
          <w:rFonts w:ascii="Times New Roman" w:hAnsi="Times New Roman" w:cs="Times New Roman"/>
        </w:rPr>
        <w:t>μl</w:t>
      </w:r>
      <w:proofErr w:type="spellEnd"/>
      <w:r w:rsidRPr="00974185">
        <w:rPr>
          <w:rFonts w:ascii="Times New Roman" w:hAnsi="Times New Roman" w:cs="Times New Roman"/>
        </w:rPr>
        <w:t xml:space="preserve"> of  unit of 1U/ </w:t>
      </w:r>
      <w:proofErr w:type="spellStart"/>
      <w:r w:rsidRPr="00974185">
        <w:rPr>
          <w:rFonts w:ascii="Times New Roman" w:hAnsi="Times New Roman" w:cs="Times New Roman"/>
        </w:rPr>
        <w:t>μl</w:t>
      </w:r>
      <w:proofErr w:type="spellEnd"/>
      <w:r w:rsidRPr="00974185">
        <w:rPr>
          <w:rFonts w:ascii="Times New Roman" w:hAnsi="Times New Roman" w:cs="Times New Roman"/>
        </w:rPr>
        <w:t xml:space="preserve"> Red </w:t>
      </w:r>
      <w:proofErr w:type="spellStart"/>
      <w:r w:rsidRPr="00974185">
        <w:rPr>
          <w:rFonts w:ascii="Times New Roman" w:hAnsi="Times New Roman" w:cs="Times New Roman"/>
        </w:rPr>
        <w:t>Taq</w:t>
      </w:r>
      <w:proofErr w:type="spellEnd"/>
      <w:r w:rsidRPr="00974185">
        <w:rPr>
          <w:rFonts w:ascii="Times New Roman" w:hAnsi="Times New Roman" w:cs="Times New Roman"/>
        </w:rPr>
        <w:t xml:space="preserve"> DNA polymerase (Bangalore </w:t>
      </w:r>
      <w:proofErr w:type="spellStart"/>
      <w:r w:rsidRPr="00974185">
        <w:rPr>
          <w:rFonts w:ascii="Times New Roman" w:hAnsi="Times New Roman" w:cs="Times New Roman"/>
        </w:rPr>
        <w:t>genei</w:t>
      </w:r>
      <w:proofErr w:type="spellEnd"/>
      <w:r w:rsidRPr="00974185">
        <w:rPr>
          <w:rFonts w:ascii="Times New Roman" w:hAnsi="Times New Roman" w:cs="Times New Roman"/>
        </w:rPr>
        <w:t>).</w:t>
      </w:r>
    </w:p>
    <w:p w:rsidR="00460D40" w:rsidRPr="00974185" w:rsidRDefault="00974185" w:rsidP="00974185">
      <w:pPr>
        <w:spacing w:line="360" w:lineRule="auto"/>
        <w:ind w:left="288" w:right="288"/>
        <w:jc w:val="both"/>
        <w:rPr>
          <w:rFonts w:ascii="Times New Roman" w:hAnsi="Times New Roman"/>
          <w:b/>
          <w:sz w:val="24"/>
          <w:szCs w:val="24"/>
        </w:rPr>
      </w:pPr>
      <w:r w:rsidRPr="00974185">
        <w:rPr>
          <w:rFonts w:ascii="Times New Roman" w:hAnsi="Times New Roman"/>
          <w:b/>
          <w:sz w:val="24"/>
          <w:szCs w:val="24"/>
        </w:rPr>
        <w:t xml:space="preserve">    </w:t>
      </w:r>
      <w:proofErr w:type="gramStart"/>
      <w:r w:rsidR="00226937" w:rsidRPr="00974185">
        <w:rPr>
          <w:rFonts w:ascii="Times New Roman" w:hAnsi="Times New Roman"/>
          <w:b/>
          <w:sz w:val="24"/>
          <w:szCs w:val="24"/>
        </w:rPr>
        <w:t>Primers :</w:t>
      </w:r>
      <w:proofErr w:type="gramEnd"/>
    </w:p>
    <w:p w:rsidR="00226937" w:rsidRPr="00974185" w:rsidRDefault="00936879" w:rsidP="00974185">
      <w:pPr>
        <w:spacing w:line="360" w:lineRule="auto"/>
        <w:ind w:left="288" w:right="288"/>
        <w:jc w:val="both"/>
        <w:rPr>
          <w:rFonts w:ascii="Times New Roman" w:eastAsia="Arial Unicode MS" w:hAnsi="Times New Roman"/>
          <w:sz w:val="24"/>
          <w:szCs w:val="24"/>
        </w:rPr>
      </w:pPr>
      <w:proofErr w:type="gramStart"/>
      <w:r w:rsidRPr="00974185">
        <w:rPr>
          <w:rFonts w:ascii="Times New Roman" w:eastAsia="Arial Unicode MS" w:hAnsi="Times New Roman"/>
          <w:sz w:val="24"/>
          <w:szCs w:val="24"/>
        </w:rPr>
        <w:t>forward</w:t>
      </w:r>
      <w:proofErr w:type="gramEnd"/>
      <w:r w:rsidRPr="00974185">
        <w:rPr>
          <w:rFonts w:ascii="Times New Roman" w:eastAsia="Arial Unicode MS" w:hAnsi="Times New Roman"/>
          <w:sz w:val="24"/>
          <w:szCs w:val="24"/>
        </w:rPr>
        <w:t xml:space="preserve"> primer 5′- AGCTGGCCCTGGCACTGACTCTGCTCT -3′ and</w:t>
      </w:r>
    </w:p>
    <w:p w:rsidR="00936879" w:rsidRPr="00974185" w:rsidRDefault="00936879" w:rsidP="00974185">
      <w:pPr>
        <w:spacing w:line="360" w:lineRule="auto"/>
        <w:ind w:left="288" w:right="288"/>
        <w:jc w:val="both"/>
        <w:rPr>
          <w:rFonts w:ascii="Times New Roman" w:eastAsia="Arial Unicode MS" w:hAnsi="Times New Roman"/>
          <w:sz w:val="24"/>
          <w:szCs w:val="24"/>
        </w:rPr>
      </w:pPr>
      <w:r w:rsidRPr="00974185">
        <w:rPr>
          <w:rFonts w:ascii="Times New Roman" w:eastAsia="Arial Unicode MS" w:hAnsi="Times New Roman"/>
          <w:sz w:val="24"/>
          <w:szCs w:val="24"/>
        </w:rPr>
        <w:t xml:space="preserve"> </w:t>
      </w:r>
      <w:proofErr w:type="gramStart"/>
      <w:r w:rsidRPr="00974185">
        <w:rPr>
          <w:rFonts w:ascii="Times New Roman" w:eastAsia="Arial Unicode MS" w:hAnsi="Times New Roman"/>
          <w:sz w:val="24"/>
          <w:szCs w:val="24"/>
        </w:rPr>
        <w:t>reverse</w:t>
      </w:r>
      <w:proofErr w:type="gramEnd"/>
      <w:r w:rsidRPr="00974185">
        <w:rPr>
          <w:rFonts w:ascii="Times New Roman" w:eastAsia="Arial Unicode MS" w:hAnsi="Times New Roman"/>
          <w:sz w:val="24"/>
          <w:szCs w:val="24"/>
        </w:rPr>
        <w:t xml:space="preserve"> primer  5′-  AGGAA ACACCTTGCTTCTTCTCCCTC  -3′</w:t>
      </w:r>
    </w:p>
    <w:p w:rsidR="00226937" w:rsidRPr="00974185" w:rsidRDefault="00226937" w:rsidP="00974185">
      <w:pPr>
        <w:spacing w:line="360" w:lineRule="auto"/>
        <w:ind w:left="288" w:right="288"/>
        <w:jc w:val="both"/>
        <w:rPr>
          <w:rFonts w:ascii="Times New Roman" w:hAnsi="Times New Roman"/>
          <w:color w:val="000000"/>
          <w:sz w:val="24"/>
          <w:szCs w:val="24"/>
        </w:rPr>
      </w:pPr>
    </w:p>
    <w:p w:rsidR="00226937" w:rsidRPr="00974185" w:rsidRDefault="00226937" w:rsidP="00974185">
      <w:pPr>
        <w:spacing w:line="360" w:lineRule="auto"/>
        <w:ind w:left="288" w:right="288"/>
        <w:jc w:val="both"/>
        <w:rPr>
          <w:rFonts w:ascii="Times New Roman" w:hAnsi="Times New Roman"/>
          <w:b/>
          <w:bCs/>
          <w:sz w:val="24"/>
          <w:szCs w:val="24"/>
        </w:rPr>
      </w:pPr>
      <w:r w:rsidRPr="00974185">
        <w:rPr>
          <w:rFonts w:ascii="Times New Roman" w:hAnsi="Times New Roman"/>
          <w:b/>
          <w:bCs/>
          <w:sz w:val="24"/>
          <w:szCs w:val="24"/>
        </w:rPr>
        <w:t>Hardy Weinberg Equilibrium Test</w:t>
      </w:r>
    </w:p>
    <w:p w:rsidR="00226937" w:rsidRPr="00974185" w:rsidRDefault="00226937" w:rsidP="00974185">
      <w:pPr>
        <w:spacing w:line="360" w:lineRule="auto"/>
        <w:ind w:left="288" w:right="288"/>
        <w:jc w:val="both"/>
        <w:rPr>
          <w:rFonts w:ascii="Times New Roman" w:hAnsi="Times New Roman"/>
          <w:color w:val="000000"/>
          <w:sz w:val="24"/>
          <w:szCs w:val="24"/>
        </w:rPr>
      </w:pPr>
      <w:r w:rsidRPr="00974185">
        <w:rPr>
          <w:rFonts w:ascii="Times New Roman" w:hAnsi="Times New Roman"/>
          <w:sz w:val="24"/>
          <w:szCs w:val="24"/>
        </w:rPr>
        <w:t>Chi square Goodness of Fit (χ2) test was used to verify whether the genotype distributions are in accordance with Hardy-Weinberg equilibrium. The calculated  χ2 values for all the genes were compared with the standard tabulated value of χ2 at degree of freedom 1 (</w:t>
      </w:r>
      <w:proofErr w:type="spellStart"/>
      <w:r w:rsidRPr="00974185">
        <w:rPr>
          <w:rFonts w:ascii="Times New Roman" w:hAnsi="Times New Roman"/>
          <w:sz w:val="24"/>
          <w:szCs w:val="24"/>
        </w:rPr>
        <w:t>d.f</w:t>
      </w:r>
      <w:proofErr w:type="spellEnd"/>
      <w:r w:rsidRPr="00974185">
        <w:rPr>
          <w:rFonts w:ascii="Times New Roman" w:hAnsi="Times New Roman"/>
          <w:sz w:val="24"/>
          <w:szCs w:val="24"/>
        </w:rPr>
        <w:t xml:space="preserve">. = 1) and level of significance 0.05 (P = 0.05), which is 3.84.In this study </w:t>
      </w:r>
      <w:r w:rsidRPr="00974185">
        <w:rPr>
          <w:rFonts w:ascii="Times New Roman" w:hAnsi="Times New Roman"/>
          <w:color w:val="000000"/>
          <w:sz w:val="24"/>
          <w:szCs w:val="24"/>
        </w:rPr>
        <w:t xml:space="preserve">the genotype distributions for the assessed polymorphisms of each gene in the study groups were in </w:t>
      </w:r>
      <w:r w:rsidRPr="00974185">
        <w:rPr>
          <w:rFonts w:ascii="Times New Roman" w:hAnsi="Times New Roman"/>
          <w:sz w:val="24"/>
          <w:szCs w:val="24"/>
        </w:rPr>
        <w:t>accordance with the Hardy-Weinberg equilibrium</w:t>
      </w:r>
      <w:r w:rsidRPr="00974185">
        <w:rPr>
          <w:rFonts w:ascii="Times New Roman" w:hAnsi="Times New Roman"/>
          <w:color w:val="000000"/>
          <w:sz w:val="24"/>
          <w:szCs w:val="24"/>
        </w:rPr>
        <w:t xml:space="preserve"> .</w:t>
      </w:r>
    </w:p>
    <w:p w:rsidR="00226937" w:rsidRPr="00974185" w:rsidRDefault="00226937" w:rsidP="00974185">
      <w:pPr>
        <w:spacing w:line="360" w:lineRule="auto"/>
        <w:ind w:left="288" w:right="288"/>
        <w:jc w:val="both"/>
        <w:rPr>
          <w:rFonts w:ascii="Times New Roman" w:eastAsia="Arial Unicode MS" w:hAnsi="Times New Roman"/>
          <w:sz w:val="24"/>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10"/>
        <w:gridCol w:w="2790"/>
        <w:gridCol w:w="3060"/>
      </w:tblGrid>
      <w:tr w:rsidR="00226937" w:rsidRPr="00974185" w:rsidTr="00F02D92">
        <w:trPr>
          <w:trHeight w:val="975"/>
        </w:trPr>
        <w:tc>
          <w:tcPr>
            <w:tcW w:w="2610" w:type="dxa"/>
          </w:tcPr>
          <w:p w:rsidR="00226937" w:rsidRPr="00974185" w:rsidRDefault="00226937" w:rsidP="00974185">
            <w:pPr>
              <w:spacing w:line="360" w:lineRule="auto"/>
              <w:ind w:left="288" w:right="288"/>
              <w:jc w:val="both"/>
              <w:rPr>
                <w:rFonts w:ascii="Times New Roman" w:hAnsi="Times New Roman"/>
                <w:sz w:val="24"/>
                <w:szCs w:val="24"/>
              </w:rPr>
            </w:pPr>
          </w:p>
          <w:p w:rsidR="00226937" w:rsidRPr="00974185" w:rsidRDefault="00226937" w:rsidP="00974185">
            <w:pPr>
              <w:spacing w:line="360" w:lineRule="auto"/>
              <w:ind w:left="288" w:right="288"/>
              <w:jc w:val="both"/>
              <w:rPr>
                <w:rFonts w:ascii="Times New Roman" w:hAnsi="Times New Roman"/>
                <w:b/>
                <w:sz w:val="24"/>
                <w:szCs w:val="24"/>
              </w:rPr>
            </w:pPr>
            <w:r w:rsidRPr="00974185">
              <w:rPr>
                <w:rFonts w:ascii="Times New Roman" w:hAnsi="Times New Roman"/>
                <w:b/>
                <w:sz w:val="24"/>
                <w:szCs w:val="24"/>
              </w:rPr>
              <w:t>Gene</w:t>
            </w:r>
          </w:p>
        </w:tc>
        <w:tc>
          <w:tcPr>
            <w:tcW w:w="2790" w:type="dxa"/>
          </w:tcPr>
          <w:p w:rsidR="00226937" w:rsidRPr="00974185" w:rsidRDefault="00226937" w:rsidP="00974185">
            <w:pPr>
              <w:spacing w:line="360" w:lineRule="auto"/>
              <w:ind w:left="288" w:right="288"/>
              <w:jc w:val="both"/>
              <w:rPr>
                <w:rFonts w:ascii="Times New Roman" w:hAnsi="Times New Roman"/>
                <w:sz w:val="24"/>
                <w:szCs w:val="24"/>
              </w:rPr>
            </w:pPr>
          </w:p>
          <w:p w:rsidR="00226937" w:rsidRPr="00974185" w:rsidRDefault="00226937" w:rsidP="00974185">
            <w:pPr>
              <w:spacing w:line="360" w:lineRule="auto"/>
              <w:ind w:left="288" w:right="288"/>
              <w:jc w:val="both"/>
              <w:rPr>
                <w:rFonts w:ascii="Times New Roman" w:hAnsi="Times New Roman"/>
                <w:b/>
                <w:sz w:val="24"/>
                <w:szCs w:val="24"/>
              </w:rPr>
            </w:pPr>
            <w:r w:rsidRPr="00974185">
              <w:rPr>
                <w:rFonts w:ascii="Times New Roman" w:hAnsi="Times New Roman"/>
                <w:b/>
                <w:sz w:val="24"/>
                <w:szCs w:val="24"/>
              </w:rPr>
              <w:t>χ2 Value for case</w:t>
            </w:r>
          </w:p>
        </w:tc>
        <w:tc>
          <w:tcPr>
            <w:tcW w:w="3060" w:type="dxa"/>
          </w:tcPr>
          <w:p w:rsidR="00226937" w:rsidRPr="00974185" w:rsidRDefault="00226937" w:rsidP="00974185">
            <w:pPr>
              <w:spacing w:line="360" w:lineRule="auto"/>
              <w:ind w:left="288" w:right="288"/>
              <w:jc w:val="both"/>
              <w:rPr>
                <w:rFonts w:ascii="Times New Roman" w:hAnsi="Times New Roman"/>
                <w:sz w:val="24"/>
                <w:szCs w:val="24"/>
              </w:rPr>
            </w:pPr>
          </w:p>
          <w:p w:rsidR="00226937" w:rsidRPr="00974185" w:rsidRDefault="00226937" w:rsidP="00974185">
            <w:pPr>
              <w:spacing w:line="360" w:lineRule="auto"/>
              <w:ind w:left="288" w:right="288"/>
              <w:jc w:val="both"/>
              <w:rPr>
                <w:rFonts w:ascii="Times New Roman" w:hAnsi="Times New Roman"/>
                <w:b/>
                <w:sz w:val="24"/>
                <w:szCs w:val="24"/>
              </w:rPr>
            </w:pPr>
            <w:r w:rsidRPr="00974185">
              <w:rPr>
                <w:rFonts w:ascii="Times New Roman" w:hAnsi="Times New Roman"/>
                <w:b/>
                <w:sz w:val="24"/>
                <w:szCs w:val="24"/>
              </w:rPr>
              <w:t>χ2 Value for control</w:t>
            </w:r>
          </w:p>
        </w:tc>
      </w:tr>
      <w:tr w:rsidR="002F1B0D" w:rsidRPr="00A30D25" w:rsidTr="002F1B0D">
        <w:trPr>
          <w:trHeight w:val="975"/>
        </w:trPr>
        <w:tc>
          <w:tcPr>
            <w:tcW w:w="2610" w:type="dxa"/>
            <w:tcBorders>
              <w:top w:val="single" w:sz="4" w:space="0" w:color="auto"/>
              <w:left w:val="single" w:sz="4" w:space="0" w:color="auto"/>
              <w:bottom w:val="single" w:sz="4" w:space="0" w:color="auto"/>
              <w:right w:val="single" w:sz="4" w:space="0" w:color="auto"/>
            </w:tcBorders>
          </w:tcPr>
          <w:p w:rsidR="002F1B0D" w:rsidRPr="00A30D25" w:rsidRDefault="002F1B0D" w:rsidP="002F1B0D">
            <w:pPr>
              <w:spacing w:line="360" w:lineRule="auto"/>
              <w:ind w:left="288" w:right="288"/>
              <w:jc w:val="both"/>
              <w:rPr>
                <w:rFonts w:ascii="Times New Roman" w:hAnsi="Times New Roman"/>
                <w:sz w:val="24"/>
                <w:szCs w:val="24"/>
              </w:rPr>
            </w:pPr>
          </w:p>
          <w:p w:rsidR="002F1B0D" w:rsidRPr="00A30D25" w:rsidRDefault="002F1B0D" w:rsidP="002F1B0D">
            <w:pPr>
              <w:spacing w:line="360" w:lineRule="auto"/>
              <w:ind w:left="288" w:right="288"/>
              <w:jc w:val="both"/>
              <w:rPr>
                <w:rFonts w:ascii="Times New Roman" w:hAnsi="Times New Roman"/>
                <w:sz w:val="24"/>
                <w:szCs w:val="24"/>
              </w:rPr>
            </w:pPr>
            <w:r w:rsidRPr="00A30D25">
              <w:rPr>
                <w:rFonts w:ascii="Times New Roman" w:hAnsi="Times New Roman"/>
                <w:sz w:val="24"/>
                <w:szCs w:val="24"/>
              </w:rPr>
              <w:t>VDR</w:t>
            </w:r>
          </w:p>
        </w:tc>
        <w:tc>
          <w:tcPr>
            <w:tcW w:w="2790" w:type="dxa"/>
            <w:tcBorders>
              <w:top w:val="single" w:sz="4" w:space="0" w:color="auto"/>
              <w:left w:val="single" w:sz="4" w:space="0" w:color="auto"/>
              <w:bottom w:val="single" w:sz="4" w:space="0" w:color="auto"/>
              <w:right w:val="single" w:sz="4" w:space="0" w:color="auto"/>
            </w:tcBorders>
          </w:tcPr>
          <w:p w:rsidR="002F1B0D" w:rsidRPr="00A30D25" w:rsidRDefault="002F1B0D" w:rsidP="002F1B0D">
            <w:pPr>
              <w:spacing w:line="360" w:lineRule="auto"/>
              <w:ind w:left="288" w:right="288"/>
              <w:jc w:val="both"/>
              <w:rPr>
                <w:rFonts w:ascii="Times New Roman" w:hAnsi="Times New Roman"/>
                <w:sz w:val="24"/>
                <w:szCs w:val="24"/>
              </w:rPr>
            </w:pPr>
          </w:p>
          <w:p w:rsidR="002F1B0D" w:rsidRPr="00A30D25" w:rsidRDefault="002F1B0D" w:rsidP="002F1B0D">
            <w:pPr>
              <w:spacing w:line="360" w:lineRule="auto"/>
              <w:ind w:left="288" w:right="288"/>
              <w:jc w:val="both"/>
              <w:rPr>
                <w:rFonts w:ascii="Times New Roman" w:hAnsi="Times New Roman"/>
                <w:sz w:val="24"/>
                <w:szCs w:val="24"/>
              </w:rPr>
            </w:pPr>
            <w:r>
              <w:rPr>
                <w:rFonts w:ascii="Times New Roman" w:hAnsi="Times New Roman"/>
                <w:sz w:val="24"/>
                <w:szCs w:val="24"/>
              </w:rPr>
              <w:t>0.27</w:t>
            </w:r>
          </w:p>
        </w:tc>
        <w:tc>
          <w:tcPr>
            <w:tcW w:w="3060" w:type="dxa"/>
            <w:tcBorders>
              <w:top w:val="single" w:sz="4" w:space="0" w:color="auto"/>
              <w:left w:val="single" w:sz="4" w:space="0" w:color="auto"/>
              <w:bottom w:val="single" w:sz="4" w:space="0" w:color="auto"/>
              <w:right w:val="single" w:sz="4" w:space="0" w:color="auto"/>
            </w:tcBorders>
          </w:tcPr>
          <w:p w:rsidR="002F1B0D" w:rsidRPr="00A30D25" w:rsidRDefault="002F1B0D" w:rsidP="002F1B0D">
            <w:pPr>
              <w:spacing w:line="360" w:lineRule="auto"/>
              <w:ind w:left="288" w:right="288"/>
              <w:jc w:val="both"/>
              <w:rPr>
                <w:rFonts w:ascii="Times New Roman" w:hAnsi="Times New Roman"/>
                <w:sz w:val="24"/>
                <w:szCs w:val="24"/>
              </w:rPr>
            </w:pPr>
          </w:p>
          <w:p w:rsidR="002F1B0D" w:rsidRPr="00A30D25" w:rsidRDefault="002F1B0D" w:rsidP="002F1B0D">
            <w:pPr>
              <w:spacing w:line="360" w:lineRule="auto"/>
              <w:ind w:left="288" w:right="288"/>
              <w:jc w:val="both"/>
              <w:rPr>
                <w:rFonts w:ascii="Times New Roman" w:hAnsi="Times New Roman"/>
                <w:sz w:val="24"/>
                <w:szCs w:val="24"/>
              </w:rPr>
            </w:pPr>
            <w:r>
              <w:rPr>
                <w:rFonts w:ascii="Times New Roman" w:hAnsi="Times New Roman"/>
                <w:sz w:val="24"/>
                <w:szCs w:val="24"/>
              </w:rPr>
              <w:t>0.24</w:t>
            </w:r>
          </w:p>
          <w:p w:rsidR="002F1B0D" w:rsidRPr="00A30D25" w:rsidRDefault="002F1B0D" w:rsidP="002F1B0D">
            <w:pPr>
              <w:spacing w:line="360" w:lineRule="auto"/>
              <w:ind w:left="288" w:right="288"/>
              <w:jc w:val="both"/>
              <w:rPr>
                <w:rFonts w:ascii="Times New Roman" w:hAnsi="Times New Roman"/>
                <w:sz w:val="24"/>
                <w:szCs w:val="24"/>
              </w:rPr>
            </w:pPr>
          </w:p>
        </w:tc>
      </w:tr>
    </w:tbl>
    <w:p w:rsidR="005D4C24" w:rsidRPr="00974185" w:rsidRDefault="005D4C24" w:rsidP="00974185">
      <w:pPr>
        <w:spacing w:line="360" w:lineRule="auto"/>
        <w:ind w:right="288"/>
        <w:jc w:val="both"/>
        <w:rPr>
          <w:rFonts w:ascii="Times New Roman" w:hAnsi="Times New Roman"/>
          <w:sz w:val="24"/>
          <w:szCs w:val="24"/>
        </w:rPr>
      </w:pPr>
      <w:r w:rsidRPr="00974185">
        <w:rPr>
          <w:rFonts w:ascii="Times New Roman" w:hAnsi="Times New Roman"/>
          <w:b/>
          <w:sz w:val="24"/>
          <w:szCs w:val="24"/>
        </w:rPr>
        <w:lastRenderedPageBreak/>
        <w:t>Frequency distribution and association of</w:t>
      </w:r>
      <w:r w:rsidRPr="00974185">
        <w:rPr>
          <w:rFonts w:ascii="Times New Roman" w:hAnsi="Times New Roman"/>
          <w:sz w:val="24"/>
          <w:szCs w:val="24"/>
        </w:rPr>
        <w:t xml:space="preserve"> </w:t>
      </w:r>
      <w:r w:rsidRPr="00974185">
        <w:rPr>
          <w:rFonts w:ascii="Times New Roman" w:hAnsi="Times New Roman"/>
          <w:b/>
          <w:sz w:val="24"/>
          <w:szCs w:val="24"/>
        </w:rPr>
        <w:t>Genotype, allele frequency and carriage rate of VDR polymorphism in central Indian population using Chi Square Test</w:t>
      </w:r>
    </w:p>
    <w:p w:rsidR="005D4C24" w:rsidRPr="00974185" w:rsidRDefault="005D4C24" w:rsidP="00974185">
      <w:pPr>
        <w:spacing w:line="360" w:lineRule="auto"/>
        <w:ind w:left="288" w:right="288"/>
        <w:jc w:val="both"/>
        <w:rPr>
          <w:rFonts w:ascii="Times New Roman" w:hAnsi="Times New Roman"/>
          <w:sz w:val="24"/>
          <w:szCs w:val="24"/>
        </w:rPr>
      </w:pPr>
    </w:p>
    <w:p w:rsidR="005D4C24" w:rsidRPr="00974185" w:rsidRDefault="005D4C24" w:rsidP="00974185">
      <w:pPr>
        <w:spacing w:line="360" w:lineRule="auto"/>
        <w:ind w:left="288" w:right="288"/>
        <w:jc w:val="both"/>
        <w:rPr>
          <w:rFonts w:ascii="Times New Roman" w:hAnsi="Times New Roman"/>
          <w:sz w:val="24"/>
          <w:szCs w:val="24"/>
        </w:rPr>
      </w:pPr>
    </w:p>
    <w:tbl>
      <w:tblPr>
        <w:tblW w:w="954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40"/>
        <w:gridCol w:w="1964"/>
        <w:gridCol w:w="2764"/>
        <w:gridCol w:w="2672"/>
      </w:tblGrid>
      <w:tr w:rsidR="005D4C24" w:rsidRPr="00974185" w:rsidTr="00F02D92">
        <w:trPr>
          <w:trHeight w:val="1160"/>
        </w:trPr>
        <w:tc>
          <w:tcPr>
            <w:tcW w:w="2070" w:type="dxa"/>
          </w:tcPr>
          <w:p w:rsidR="005D4C24" w:rsidRPr="00974185" w:rsidRDefault="005D4C24" w:rsidP="00974185">
            <w:pPr>
              <w:spacing w:line="360" w:lineRule="auto"/>
              <w:ind w:left="288" w:right="288"/>
              <w:jc w:val="both"/>
              <w:rPr>
                <w:rFonts w:ascii="Times New Roman" w:hAnsi="Times New Roman"/>
                <w:b/>
                <w:sz w:val="24"/>
                <w:szCs w:val="24"/>
              </w:rPr>
            </w:pPr>
            <w:r w:rsidRPr="00974185">
              <w:rPr>
                <w:rFonts w:ascii="Times New Roman" w:hAnsi="Times New Roman"/>
                <w:b/>
                <w:sz w:val="24"/>
                <w:szCs w:val="24"/>
              </w:rPr>
              <w:t>VDR</w:t>
            </w:r>
          </w:p>
          <w:p w:rsidR="005D4C24" w:rsidRPr="00974185" w:rsidRDefault="005D4C24" w:rsidP="00974185">
            <w:pPr>
              <w:spacing w:line="360" w:lineRule="auto"/>
              <w:ind w:left="288" w:right="288"/>
              <w:jc w:val="both"/>
              <w:rPr>
                <w:rFonts w:ascii="Times New Roman" w:hAnsi="Times New Roman"/>
                <w:b/>
                <w:sz w:val="24"/>
                <w:szCs w:val="24"/>
              </w:rPr>
            </w:pPr>
            <w:r w:rsidRPr="00974185">
              <w:rPr>
                <w:rFonts w:ascii="Times New Roman" w:hAnsi="Times New Roman"/>
                <w:b/>
                <w:sz w:val="24"/>
                <w:szCs w:val="24"/>
              </w:rPr>
              <w:t>GENOTYPE</w:t>
            </w:r>
          </w:p>
        </w:tc>
        <w:tc>
          <w:tcPr>
            <w:tcW w:w="1980" w:type="dxa"/>
          </w:tcPr>
          <w:p w:rsidR="005D4C24" w:rsidRPr="00974185" w:rsidRDefault="005D4C24" w:rsidP="00974185">
            <w:pPr>
              <w:spacing w:line="360" w:lineRule="auto"/>
              <w:ind w:left="288" w:right="288"/>
              <w:jc w:val="both"/>
              <w:rPr>
                <w:rFonts w:ascii="Times New Roman" w:hAnsi="Times New Roman"/>
                <w:b/>
                <w:sz w:val="24"/>
                <w:szCs w:val="24"/>
              </w:rPr>
            </w:pPr>
            <w:r w:rsidRPr="00974185">
              <w:rPr>
                <w:rFonts w:ascii="Times New Roman" w:hAnsi="Times New Roman"/>
                <w:b/>
                <w:sz w:val="24"/>
                <w:szCs w:val="24"/>
              </w:rPr>
              <w:t>CASE  N=134</w:t>
            </w:r>
          </w:p>
          <w:p w:rsidR="005D4C24" w:rsidRPr="00974185" w:rsidRDefault="005D4C24" w:rsidP="00974185">
            <w:pPr>
              <w:spacing w:line="360" w:lineRule="auto"/>
              <w:ind w:left="288" w:right="288"/>
              <w:jc w:val="both"/>
              <w:rPr>
                <w:rFonts w:ascii="Times New Roman" w:hAnsi="Times New Roman"/>
                <w:b/>
                <w:sz w:val="24"/>
                <w:szCs w:val="24"/>
              </w:rPr>
            </w:pPr>
            <w:r w:rsidRPr="00974185">
              <w:rPr>
                <w:rFonts w:ascii="Times New Roman" w:hAnsi="Times New Roman"/>
                <w:b/>
                <w:sz w:val="24"/>
                <w:szCs w:val="24"/>
              </w:rPr>
              <w:t>N (%)</w:t>
            </w:r>
          </w:p>
        </w:tc>
        <w:tc>
          <w:tcPr>
            <w:tcW w:w="2790" w:type="dxa"/>
          </w:tcPr>
          <w:p w:rsidR="005D4C24" w:rsidRPr="00974185" w:rsidRDefault="005D4C24" w:rsidP="00974185">
            <w:pPr>
              <w:spacing w:line="360" w:lineRule="auto"/>
              <w:ind w:left="288" w:right="288"/>
              <w:jc w:val="both"/>
              <w:rPr>
                <w:rFonts w:ascii="Times New Roman" w:hAnsi="Times New Roman"/>
                <w:b/>
                <w:sz w:val="24"/>
                <w:szCs w:val="24"/>
              </w:rPr>
            </w:pPr>
            <w:r w:rsidRPr="00974185">
              <w:rPr>
                <w:rFonts w:ascii="Times New Roman" w:hAnsi="Times New Roman"/>
                <w:b/>
                <w:sz w:val="24"/>
                <w:szCs w:val="24"/>
              </w:rPr>
              <w:t>CONTROL   N=160</w:t>
            </w:r>
          </w:p>
          <w:p w:rsidR="005D4C24" w:rsidRPr="00974185" w:rsidRDefault="005D4C24" w:rsidP="00974185">
            <w:pPr>
              <w:spacing w:line="360" w:lineRule="auto"/>
              <w:ind w:left="288" w:right="288"/>
              <w:jc w:val="both"/>
              <w:rPr>
                <w:rFonts w:ascii="Times New Roman" w:hAnsi="Times New Roman"/>
                <w:b/>
                <w:sz w:val="24"/>
                <w:szCs w:val="24"/>
              </w:rPr>
            </w:pPr>
            <w:r w:rsidRPr="00974185">
              <w:rPr>
                <w:rFonts w:ascii="Times New Roman" w:hAnsi="Times New Roman"/>
                <w:b/>
                <w:sz w:val="24"/>
                <w:szCs w:val="24"/>
              </w:rPr>
              <w:t>N (%)</w:t>
            </w:r>
          </w:p>
        </w:tc>
        <w:tc>
          <w:tcPr>
            <w:tcW w:w="2700" w:type="dxa"/>
          </w:tcPr>
          <w:p w:rsidR="005D4C24" w:rsidRPr="00974185" w:rsidRDefault="005D4C24" w:rsidP="00974185">
            <w:pPr>
              <w:spacing w:line="360" w:lineRule="auto"/>
              <w:ind w:left="288" w:right="288"/>
              <w:jc w:val="both"/>
              <w:rPr>
                <w:rFonts w:ascii="Times New Roman" w:hAnsi="Times New Roman"/>
                <w:b/>
                <w:color w:val="000000"/>
                <w:sz w:val="24"/>
                <w:szCs w:val="24"/>
              </w:rPr>
            </w:pPr>
            <w:r w:rsidRPr="00974185">
              <w:rPr>
                <w:rFonts w:ascii="Times New Roman" w:hAnsi="Times New Roman"/>
                <w:b/>
                <w:color w:val="000000"/>
                <w:sz w:val="24"/>
                <w:szCs w:val="24"/>
              </w:rPr>
              <w:t>CHI SQARE VALUE</w:t>
            </w:r>
          </w:p>
          <w:p w:rsidR="005D4C24" w:rsidRPr="00974185" w:rsidRDefault="005D4C24" w:rsidP="00974185">
            <w:pPr>
              <w:spacing w:line="360" w:lineRule="auto"/>
              <w:ind w:left="288" w:right="288"/>
              <w:jc w:val="both"/>
              <w:rPr>
                <w:rFonts w:ascii="Times New Roman" w:hAnsi="Times New Roman"/>
                <w:b/>
                <w:color w:val="000000"/>
                <w:sz w:val="24"/>
                <w:szCs w:val="24"/>
              </w:rPr>
            </w:pPr>
            <w:r w:rsidRPr="00974185">
              <w:rPr>
                <w:rFonts w:ascii="Times New Roman" w:hAnsi="Times New Roman"/>
                <w:b/>
                <w:color w:val="000000"/>
                <w:sz w:val="24"/>
                <w:szCs w:val="24"/>
              </w:rPr>
              <w:t>χ2 (P Value)</w:t>
            </w:r>
          </w:p>
        </w:tc>
      </w:tr>
      <w:tr w:rsidR="005D4C24" w:rsidRPr="00974185" w:rsidTr="00F02D92">
        <w:trPr>
          <w:trHeight w:val="1520"/>
        </w:trPr>
        <w:tc>
          <w:tcPr>
            <w:tcW w:w="2070" w:type="dxa"/>
          </w:tcPr>
          <w:p w:rsidR="005D4C24" w:rsidRPr="00974185" w:rsidRDefault="005D4C24" w:rsidP="00974185">
            <w:pPr>
              <w:spacing w:line="360" w:lineRule="auto"/>
              <w:ind w:left="288" w:right="288"/>
              <w:jc w:val="both"/>
              <w:rPr>
                <w:rFonts w:ascii="Times New Roman" w:hAnsi="Times New Roman"/>
                <w:b/>
                <w:sz w:val="24"/>
                <w:szCs w:val="24"/>
              </w:rPr>
            </w:pPr>
            <w:r w:rsidRPr="00974185">
              <w:rPr>
                <w:rFonts w:ascii="Times New Roman" w:hAnsi="Times New Roman"/>
                <w:b/>
                <w:sz w:val="24"/>
                <w:szCs w:val="24"/>
              </w:rPr>
              <w:t>FF</w:t>
            </w:r>
          </w:p>
          <w:p w:rsidR="005D4C24" w:rsidRPr="00974185" w:rsidRDefault="005D4C24" w:rsidP="00974185">
            <w:pPr>
              <w:spacing w:line="360" w:lineRule="auto"/>
              <w:ind w:left="288" w:right="288"/>
              <w:jc w:val="both"/>
              <w:rPr>
                <w:rFonts w:ascii="Times New Roman" w:hAnsi="Times New Roman"/>
                <w:b/>
                <w:sz w:val="24"/>
                <w:szCs w:val="24"/>
              </w:rPr>
            </w:pPr>
            <w:r w:rsidRPr="00974185">
              <w:rPr>
                <w:rFonts w:ascii="Times New Roman" w:hAnsi="Times New Roman"/>
                <w:b/>
                <w:sz w:val="24"/>
                <w:szCs w:val="24"/>
              </w:rPr>
              <w:t>Ff</w:t>
            </w:r>
          </w:p>
          <w:p w:rsidR="005D4C24" w:rsidRPr="00974185" w:rsidRDefault="005D4C24" w:rsidP="00974185">
            <w:pPr>
              <w:spacing w:line="360" w:lineRule="auto"/>
              <w:ind w:left="288" w:right="288"/>
              <w:jc w:val="both"/>
              <w:rPr>
                <w:rFonts w:ascii="Times New Roman" w:hAnsi="Times New Roman"/>
                <w:b/>
                <w:sz w:val="24"/>
                <w:szCs w:val="24"/>
              </w:rPr>
            </w:pPr>
            <w:r w:rsidRPr="00974185">
              <w:rPr>
                <w:rFonts w:ascii="Times New Roman" w:hAnsi="Times New Roman"/>
                <w:b/>
                <w:sz w:val="24"/>
                <w:szCs w:val="24"/>
              </w:rPr>
              <w:t>Ff</w:t>
            </w:r>
          </w:p>
        </w:tc>
        <w:tc>
          <w:tcPr>
            <w:tcW w:w="1980" w:type="dxa"/>
          </w:tcPr>
          <w:p w:rsidR="005D4C24" w:rsidRPr="00974185" w:rsidRDefault="005D4C24" w:rsidP="00974185">
            <w:pPr>
              <w:spacing w:line="360" w:lineRule="auto"/>
              <w:ind w:left="288" w:right="288"/>
              <w:jc w:val="both"/>
              <w:rPr>
                <w:rFonts w:ascii="Times New Roman" w:hAnsi="Times New Roman"/>
                <w:sz w:val="24"/>
                <w:szCs w:val="24"/>
              </w:rPr>
            </w:pPr>
            <w:r w:rsidRPr="00974185">
              <w:rPr>
                <w:rFonts w:ascii="Times New Roman" w:hAnsi="Times New Roman"/>
                <w:sz w:val="24"/>
                <w:szCs w:val="24"/>
              </w:rPr>
              <w:t>81 (60.45)</w:t>
            </w:r>
          </w:p>
          <w:p w:rsidR="005D4C24" w:rsidRPr="00974185" w:rsidRDefault="005D4C24" w:rsidP="00974185">
            <w:pPr>
              <w:spacing w:line="360" w:lineRule="auto"/>
              <w:ind w:left="288" w:right="288"/>
              <w:jc w:val="both"/>
              <w:rPr>
                <w:rFonts w:ascii="Times New Roman" w:hAnsi="Times New Roman"/>
                <w:sz w:val="24"/>
                <w:szCs w:val="24"/>
              </w:rPr>
            </w:pPr>
            <w:r w:rsidRPr="00974185">
              <w:rPr>
                <w:rFonts w:ascii="Times New Roman" w:hAnsi="Times New Roman"/>
                <w:sz w:val="24"/>
                <w:szCs w:val="24"/>
              </w:rPr>
              <w:t>45 (33.58)</w:t>
            </w:r>
          </w:p>
          <w:p w:rsidR="005D4C24" w:rsidRPr="00974185" w:rsidRDefault="005D4C24" w:rsidP="00974185">
            <w:pPr>
              <w:spacing w:line="360" w:lineRule="auto"/>
              <w:ind w:left="288" w:right="288"/>
              <w:jc w:val="both"/>
              <w:rPr>
                <w:rFonts w:ascii="Times New Roman" w:hAnsi="Times New Roman"/>
                <w:sz w:val="24"/>
                <w:szCs w:val="24"/>
              </w:rPr>
            </w:pPr>
            <w:r w:rsidRPr="00974185">
              <w:rPr>
                <w:rFonts w:ascii="Times New Roman" w:hAnsi="Times New Roman"/>
                <w:sz w:val="24"/>
                <w:szCs w:val="24"/>
              </w:rPr>
              <w:t>8 (5.97)</w:t>
            </w:r>
          </w:p>
        </w:tc>
        <w:tc>
          <w:tcPr>
            <w:tcW w:w="2790" w:type="dxa"/>
          </w:tcPr>
          <w:p w:rsidR="005D4C24" w:rsidRPr="00974185" w:rsidRDefault="005D4C24" w:rsidP="00974185">
            <w:pPr>
              <w:spacing w:line="360" w:lineRule="auto"/>
              <w:ind w:left="288" w:right="288"/>
              <w:jc w:val="both"/>
              <w:rPr>
                <w:rFonts w:ascii="Times New Roman" w:hAnsi="Times New Roman"/>
                <w:sz w:val="24"/>
                <w:szCs w:val="24"/>
              </w:rPr>
            </w:pPr>
            <w:r w:rsidRPr="00974185">
              <w:rPr>
                <w:rFonts w:ascii="Times New Roman" w:hAnsi="Times New Roman"/>
                <w:sz w:val="24"/>
                <w:szCs w:val="24"/>
              </w:rPr>
              <w:t>115 (71.87)</w:t>
            </w:r>
          </w:p>
          <w:p w:rsidR="005D4C24" w:rsidRPr="00974185" w:rsidRDefault="005D4C24" w:rsidP="00974185">
            <w:pPr>
              <w:spacing w:line="360" w:lineRule="auto"/>
              <w:ind w:left="288" w:right="288"/>
              <w:jc w:val="both"/>
              <w:rPr>
                <w:rFonts w:ascii="Times New Roman" w:hAnsi="Times New Roman"/>
                <w:sz w:val="24"/>
                <w:szCs w:val="24"/>
              </w:rPr>
            </w:pPr>
            <w:r w:rsidRPr="00974185">
              <w:rPr>
                <w:rFonts w:ascii="Times New Roman" w:hAnsi="Times New Roman"/>
                <w:sz w:val="24"/>
                <w:szCs w:val="24"/>
              </w:rPr>
              <w:t>37 (23.12)</w:t>
            </w:r>
          </w:p>
          <w:p w:rsidR="005D4C24" w:rsidRPr="00974185" w:rsidRDefault="005D4C24" w:rsidP="00974185">
            <w:pPr>
              <w:spacing w:line="360" w:lineRule="auto"/>
              <w:ind w:left="288" w:right="288"/>
              <w:jc w:val="both"/>
              <w:rPr>
                <w:rFonts w:ascii="Times New Roman" w:hAnsi="Times New Roman"/>
                <w:sz w:val="24"/>
                <w:szCs w:val="24"/>
              </w:rPr>
            </w:pPr>
            <w:r w:rsidRPr="00974185">
              <w:rPr>
                <w:rFonts w:ascii="Times New Roman" w:hAnsi="Times New Roman"/>
                <w:sz w:val="24"/>
                <w:szCs w:val="24"/>
              </w:rPr>
              <w:t>4 (2.5)</w:t>
            </w:r>
          </w:p>
        </w:tc>
        <w:tc>
          <w:tcPr>
            <w:tcW w:w="2700" w:type="dxa"/>
          </w:tcPr>
          <w:p w:rsidR="005D4C24" w:rsidRPr="00974185" w:rsidRDefault="005D4C24" w:rsidP="00974185">
            <w:pPr>
              <w:spacing w:line="360" w:lineRule="auto"/>
              <w:ind w:left="288" w:right="288"/>
              <w:jc w:val="both"/>
              <w:rPr>
                <w:rFonts w:ascii="Times New Roman" w:hAnsi="Times New Roman"/>
                <w:color w:val="000000"/>
                <w:sz w:val="24"/>
                <w:szCs w:val="24"/>
              </w:rPr>
            </w:pPr>
            <w:r w:rsidRPr="00974185">
              <w:rPr>
                <w:rFonts w:ascii="Times New Roman" w:hAnsi="Times New Roman"/>
                <w:color w:val="000000"/>
                <w:sz w:val="24"/>
                <w:szCs w:val="24"/>
              </w:rPr>
              <w:t>6.38 (0.0412*)</w:t>
            </w:r>
          </w:p>
        </w:tc>
      </w:tr>
      <w:tr w:rsidR="005D4C24" w:rsidRPr="00974185" w:rsidTr="00F02D92">
        <w:trPr>
          <w:trHeight w:val="1430"/>
        </w:trPr>
        <w:tc>
          <w:tcPr>
            <w:tcW w:w="2070" w:type="dxa"/>
          </w:tcPr>
          <w:p w:rsidR="005D4C24" w:rsidRPr="00974185" w:rsidRDefault="005D4C24" w:rsidP="00974185">
            <w:pPr>
              <w:spacing w:line="360" w:lineRule="auto"/>
              <w:ind w:left="288" w:right="288"/>
              <w:jc w:val="both"/>
              <w:rPr>
                <w:rFonts w:ascii="Times New Roman" w:hAnsi="Times New Roman"/>
                <w:b/>
                <w:sz w:val="24"/>
                <w:szCs w:val="24"/>
              </w:rPr>
            </w:pPr>
            <w:r w:rsidRPr="00974185">
              <w:rPr>
                <w:rFonts w:ascii="Times New Roman" w:hAnsi="Times New Roman"/>
                <w:b/>
                <w:sz w:val="24"/>
                <w:szCs w:val="24"/>
              </w:rPr>
              <w:t>Allele</w:t>
            </w:r>
          </w:p>
          <w:p w:rsidR="005D4C24" w:rsidRPr="00974185" w:rsidRDefault="005D4C24" w:rsidP="00974185">
            <w:pPr>
              <w:spacing w:line="360" w:lineRule="auto"/>
              <w:ind w:left="288" w:right="288"/>
              <w:jc w:val="both"/>
              <w:rPr>
                <w:rFonts w:ascii="Times New Roman" w:hAnsi="Times New Roman"/>
                <w:b/>
                <w:sz w:val="24"/>
                <w:szCs w:val="24"/>
              </w:rPr>
            </w:pPr>
            <w:r w:rsidRPr="00974185">
              <w:rPr>
                <w:rFonts w:ascii="Times New Roman" w:hAnsi="Times New Roman"/>
                <w:b/>
                <w:sz w:val="24"/>
                <w:szCs w:val="24"/>
              </w:rPr>
              <w:t>F</w:t>
            </w:r>
          </w:p>
          <w:p w:rsidR="005D4C24" w:rsidRPr="00974185" w:rsidRDefault="005D4C24" w:rsidP="00974185">
            <w:pPr>
              <w:spacing w:line="360" w:lineRule="auto"/>
              <w:ind w:left="288" w:right="288"/>
              <w:jc w:val="both"/>
              <w:rPr>
                <w:rFonts w:ascii="Times New Roman" w:hAnsi="Times New Roman"/>
                <w:b/>
                <w:sz w:val="24"/>
                <w:szCs w:val="24"/>
              </w:rPr>
            </w:pPr>
            <w:r w:rsidRPr="00974185">
              <w:rPr>
                <w:rFonts w:ascii="Times New Roman" w:hAnsi="Times New Roman"/>
                <w:b/>
                <w:sz w:val="24"/>
                <w:szCs w:val="24"/>
              </w:rPr>
              <w:t>F</w:t>
            </w:r>
          </w:p>
        </w:tc>
        <w:tc>
          <w:tcPr>
            <w:tcW w:w="1980" w:type="dxa"/>
          </w:tcPr>
          <w:p w:rsidR="005D4C24" w:rsidRPr="00974185" w:rsidRDefault="005D4C24" w:rsidP="00974185">
            <w:pPr>
              <w:spacing w:line="360" w:lineRule="auto"/>
              <w:ind w:left="288" w:right="288"/>
              <w:jc w:val="both"/>
              <w:rPr>
                <w:rFonts w:ascii="Times New Roman" w:hAnsi="Times New Roman"/>
                <w:sz w:val="24"/>
                <w:szCs w:val="24"/>
              </w:rPr>
            </w:pPr>
          </w:p>
          <w:p w:rsidR="005D4C24" w:rsidRPr="00974185" w:rsidRDefault="005D4C24" w:rsidP="00974185">
            <w:pPr>
              <w:spacing w:line="360" w:lineRule="auto"/>
              <w:ind w:left="288" w:right="288"/>
              <w:jc w:val="both"/>
              <w:rPr>
                <w:rFonts w:ascii="Times New Roman" w:hAnsi="Times New Roman"/>
                <w:sz w:val="24"/>
                <w:szCs w:val="24"/>
              </w:rPr>
            </w:pPr>
            <w:r w:rsidRPr="00974185">
              <w:rPr>
                <w:rFonts w:ascii="Times New Roman" w:hAnsi="Times New Roman"/>
                <w:sz w:val="24"/>
                <w:szCs w:val="24"/>
              </w:rPr>
              <w:t>207 (77.24)</w:t>
            </w:r>
          </w:p>
          <w:p w:rsidR="005D4C24" w:rsidRPr="00974185" w:rsidRDefault="005D4C24" w:rsidP="00974185">
            <w:pPr>
              <w:spacing w:line="360" w:lineRule="auto"/>
              <w:ind w:left="288" w:right="288"/>
              <w:jc w:val="both"/>
              <w:rPr>
                <w:rFonts w:ascii="Times New Roman" w:hAnsi="Times New Roman"/>
                <w:sz w:val="24"/>
                <w:szCs w:val="24"/>
              </w:rPr>
            </w:pPr>
            <w:r w:rsidRPr="00974185">
              <w:rPr>
                <w:rFonts w:ascii="Times New Roman" w:hAnsi="Times New Roman"/>
                <w:sz w:val="24"/>
                <w:szCs w:val="24"/>
              </w:rPr>
              <w:t>61 (22.76)</w:t>
            </w:r>
          </w:p>
        </w:tc>
        <w:tc>
          <w:tcPr>
            <w:tcW w:w="2790" w:type="dxa"/>
          </w:tcPr>
          <w:p w:rsidR="005D4C24" w:rsidRPr="00974185" w:rsidRDefault="005D4C24" w:rsidP="00974185">
            <w:pPr>
              <w:spacing w:line="360" w:lineRule="auto"/>
              <w:ind w:left="288" w:right="288"/>
              <w:jc w:val="both"/>
              <w:rPr>
                <w:rFonts w:ascii="Times New Roman" w:hAnsi="Times New Roman"/>
                <w:sz w:val="24"/>
                <w:szCs w:val="24"/>
              </w:rPr>
            </w:pPr>
          </w:p>
          <w:p w:rsidR="005D4C24" w:rsidRPr="00974185" w:rsidRDefault="005D4C24" w:rsidP="00974185">
            <w:pPr>
              <w:spacing w:line="360" w:lineRule="auto"/>
              <w:ind w:left="288" w:right="288"/>
              <w:jc w:val="both"/>
              <w:rPr>
                <w:rFonts w:ascii="Times New Roman" w:hAnsi="Times New Roman"/>
                <w:sz w:val="24"/>
                <w:szCs w:val="24"/>
              </w:rPr>
            </w:pPr>
            <w:r w:rsidRPr="00974185">
              <w:rPr>
                <w:rFonts w:ascii="Times New Roman" w:hAnsi="Times New Roman"/>
                <w:sz w:val="24"/>
                <w:szCs w:val="24"/>
              </w:rPr>
              <w:t>267 (83.44)</w:t>
            </w:r>
          </w:p>
          <w:p w:rsidR="005D4C24" w:rsidRPr="00974185" w:rsidRDefault="005D4C24" w:rsidP="00974185">
            <w:pPr>
              <w:spacing w:line="360" w:lineRule="auto"/>
              <w:ind w:left="288" w:right="288"/>
              <w:jc w:val="both"/>
              <w:rPr>
                <w:rFonts w:ascii="Times New Roman" w:hAnsi="Times New Roman"/>
                <w:sz w:val="24"/>
                <w:szCs w:val="24"/>
              </w:rPr>
            </w:pPr>
            <w:r w:rsidRPr="00974185">
              <w:rPr>
                <w:rFonts w:ascii="Times New Roman" w:hAnsi="Times New Roman"/>
                <w:sz w:val="24"/>
                <w:szCs w:val="24"/>
              </w:rPr>
              <w:t>45 (14.06)</w:t>
            </w:r>
          </w:p>
        </w:tc>
        <w:tc>
          <w:tcPr>
            <w:tcW w:w="2700" w:type="dxa"/>
          </w:tcPr>
          <w:p w:rsidR="005D4C24" w:rsidRPr="00974185" w:rsidRDefault="005D4C24" w:rsidP="00974185">
            <w:pPr>
              <w:spacing w:line="360" w:lineRule="auto"/>
              <w:ind w:left="288" w:right="288"/>
              <w:jc w:val="both"/>
              <w:rPr>
                <w:rFonts w:ascii="Times New Roman" w:hAnsi="Times New Roman"/>
                <w:color w:val="000000"/>
                <w:sz w:val="24"/>
                <w:szCs w:val="24"/>
              </w:rPr>
            </w:pPr>
          </w:p>
          <w:p w:rsidR="005D4C24" w:rsidRPr="00974185" w:rsidRDefault="005D4C24" w:rsidP="00974185">
            <w:pPr>
              <w:spacing w:line="360" w:lineRule="auto"/>
              <w:ind w:left="288" w:right="288"/>
              <w:jc w:val="both"/>
              <w:rPr>
                <w:rFonts w:ascii="Times New Roman" w:hAnsi="Times New Roman"/>
                <w:color w:val="000000"/>
                <w:sz w:val="24"/>
                <w:szCs w:val="24"/>
              </w:rPr>
            </w:pPr>
            <w:r w:rsidRPr="00974185">
              <w:rPr>
                <w:rFonts w:ascii="Times New Roman" w:hAnsi="Times New Roman"/>
                <w:color w:val="000000"/>
                <w:sz w:val="24"/>
                <w:szCs w:val="24"/>
              </w:rPr>
              <w:t>6.71 (0.0096**)</w:t>
            </w:r>
          </w:p>
        </w:tc>
      </w:tr>
      <w:tr w:rsidR="005D4C24" w:rsidRPr="00974185" w:rsidTr="00F02D92">
        <w:trPr>
          <w:trHeight w:val="1682"/>
        </w:trPr>
        <w:tc>
          <w:tcPr>
            <w:tcW w:w="2070" w:type="dxa"/>
          </w:tcPr>
          <w:p w:rsidR="005D4C24" w:rsidRPr="00974185" w:rsidRDefault="005D4C24" w:rsidP="00974185">
            <w:pPr>
              <w:spacing w:line="360" w:lineRule="auto"/>
              <w:ind w:left="288" w:right="288"/>
              <w:jc w:val="both"/>
              <w:rPr>
                <w:rFonts w:ascii="Times New Roman" w:hAnsi="Times New Roman"/>
                <w:b/>
                <w:sz w:val="24"/>
                <w:szCs w:val="24"/>
              </w:rPr>
            </w:pPr>
            <w:r w:rsidRPr="00974185">
              <w:rPr>
                <w:rFonts w:ascii="Times New Roman" w:hAnsi="Times New Roman"/>
                <w:b/>
                <w:sz w:val="24"/>
                <w:szCs w:val="24"/>
              </w:rPr>
              <w:t>Carriage Rate</w:t>
            </w:r>
          </w:p>
          <w:p w:rsidR="005D4C24" w:rsidRPr="00974185" w:rsidRDefault="005D4C24" w:rsidP="00974185">
            <w:pPr>
              <w:spacing w:line="360" w:lineRule="auto"/>
              <w:ind w:left="288" w:right="288"/>
              <w:jc w:val="both"/>
              <w:rPr>
                <w:rFonts w:ascii="Times New Roman" w:hAnsi="Times New Roman"/>
                <w:b/>
                <w:sz w:val="24"/>
                <w:szCs w:val="24"/>
              </w:rPr>
            </w:pPr>
            <w:r w:rsidRPr="00974185">
              <w:rPr>
                <w:rFonts w:ascii="Times New Roman" w:hAnsi="Times New Roman"/>
                <w:b/>
                <w:sz w:val="24"/>
                <w:szCs w:val="24"/>
              </w:rPr>
              <w:t>F</w:t>
            </w:r>
          </w:p>
          <w:p w:rsidR="005D4C24" w:rsidRPr="00974185" w:rsidRDefault="005D4C24" w:rsidP="00974185">
            <w:pPr>
              <w:spacing w:line="360" w:lineRule="auto"/>
              <w:ind w:left="288" w:right="288"/>
              <w:jc w:val="both"/>
              <w:rPr>
                <w:rFonts w:ascii="Times New Roman" w:hAnsi="Times New Roman"/>
                <w:b/>
                <w:sz w:val="24"/>
                <w:szCs w:val="24"/>
              </w:rPr>
            </w:pPr>
            <w:r w:rsidRPr="00974185">
              <w:rPr>
                <w:rFonts w:ascii="Times New Roman" w:hAnsi="Times New Roman"/>
                <w:b/>
                <w:sz w:val="24"/>
                <w:szCs w:val="24"/>
              </w:rPr>
              <w:t>f</w:t>
            </w:r>
          </w:p>
        </w:tc>
        <w:tc>
          <w:tcPr>
            <w:tcW w:w="1980" w:type="dxa"/>
          </w:tcPr>
          <w:p w:rsidR="005D4C24" w:rsidRPr="00974185" w:rsidRDefault="005D4C24" w:rsidP="00974185">
            <w:pPr>
              <w:spacing w:line="360" w:lineRule="auto"/>
              <w:ind w:left="288" w:right="288"/>
              <w:jc w:val="both"/>
              <w:rPr>
                <w:rFonts w:ascii="Times New Roman" w:hAnsi="Times New Roman"/>
                <w:sz w:val="24"/>
                <w:szCs w:val="24"/>
              </w:rPr>
            </w:pPr>
          </w:p>
          <w:p w:rsidR="005D4C24" w:rsidRPr="00974185" w:rsidRDefault="005D4C24" w:rsidP="00974185">
            <w:pPr>
              <w:spacing w:line="360" w:lineRule="auto"/>
              <w:ind w:left="288" w:right="288"/>
              <w:jc w:val="both"/>
              <w:rPr>
                <w:rFonts w:ascii="Times New Roman" w:hAnsi="Times New Roman"/>
                <w:sz w:val="24"/>
                <w:szCs w:val="24"/>
              </w:rPr>
            </w:pPr>
            <w:r w:rsidRPr="00974185">
              <w:rPr>
                <w:rFonts w:ascii="Times New Roman" w:hAnsi="Times New Roman"/>
                <w:sz w:val="24"/>
                <w:szCs w:val="24"/>
              </w:rPr>
              <w:t>126 (94.03)</w:t>
            </w:r>
          </w:p>
          <w:p w:rsidR="005D4C24" w:rsidRPr="00974185" w:rsidRDefault="005D4C24" w:rsidP="00974185">
            <w:pPr>
              <w:spacing w:line="360" w:lineRule="auto"/>
              <w:ind w:left="288" w:right="288"/>
              <w:jc w:val="both"/>
              <w:rPr>
                <w:rFonts w:ascii="Times New Roman" w:hAnsi="Times New Roman"/>
                <w:sz w:val="24"/>
                <w:szCs w:val="24"/>
              </w:rPr>
            </w:pPr>
            <w:r w:rsidRPr="00974185">
              <w:rPr>
                <w:rFonts w:ascii="Times New Roman" w:hAnsi="Times New Roman"/>
                <w:sz w:val="24"/>
                <w:szCs w:val="24"/>
              </w:rPr>
              <w:t>53 (39.55)</w:t>
            </w:r>
            <w:r w:rsidRPr="00974185">
              <w:rPr>
                <w:rFonts w:ascii="Times New Roman" w:hAnsi="Times New Roman"/>
                <w:sz w:val="24"/>
                <w:szCs w:val="24"/>
              </w:rPr>
              <w:br/>
            </w:r>
          </w:p>
        </w:tc>
        <w:tc>
          <w:tcPr>
            <w:tcW w:w="2790" w:type="dxa"/>
          </w:tcPr>
          <w:p w:rsidR="005D4C24" w:rsidRPr="00974185" w:rsidRDefault="005D4C24" w:rsidP="00974185">
            <w:pPr>
              <w:spacing w:line="360" w:lineRule="auto"/>
              <w:ind w:left="288" w:right="288"/>
              <w:jc w:val="both"/>
              <w:rPr>
                <w:rFonts w:ascii="Times New Roman" w:hAnsi="Times New Roman"/>
                <w:sz w:val="24"/>
                <w:szCs w:val="24"/>
              </w:rPr>
            </w:pPr>
          </w:p>
          <w:p w:rsidR="005D4C24" w:rsidRPr="00974185" w:rsidRDefault="005D4C24" w:rsidP="00974185">
            <w:pPr>
              <w:spacing w:line="360" w:lineRule="auto"/>
              <w:ind w:left="288" w:right="288"/>
              <w:jc w:val="both"/>
              <w:rPr>
                <w:rFonts w:ascii="Times New Roman" w:hAnsi="Times New Roman"/>
                <w:sz w:val="24"/>
                <w:szCs w:val="24"/>
              </w:rPr>
            </w:pPr>
            <w:r w:rsidRPr="00974185">
              <w:rPr>
                <w:rFonts w:ascii="Times New Roman" w:hAnsi="Times New Roman"/>
                <w:sz w:val="24"/>
                <w:szCs w:val="24"/>
              </w:rPr>
              <w:t>152 (95.00)</w:t>
            </w:r>
          </w:p>
          <w:p w:rsidR="005D4C24" w:rsidRPr="00974185" w:rsidRDefault="005D4C24" w:rsidP="00974185">
            <w:pPr>
              <w:spacing w:line="360" w:lineRule="auto"/>
              <w:ind w:left="288" w:right="288"/>
              <w:jc w:val="both"/>
              <w:rPr>
                <w:rFonts w:ascii="Times New Roman" w:hAnsi="Times New Roman"/>
                <w:sz w:val="24"/>
                <w:szCs w:val="24"/>
              </w:rPr>
            </w:pPr>
            <w:r w:rsidRPr="00974185">
              <w:rPr>
                <w:rFonts w:ascii="Times New Roman" w:hAnsi="Times New Roman"/>
                <w:sz w:val="24"/>
                <w:szCs w:val="24"/>
              </w:rPr>
              <w:t>41 (25.62)</w:t>
            </w:r>
          </w:p>
        </w:tc>
        <w:tc>
          <w:tcPr>
            <w:tcW w:w="2700" w:type="dxa"/>
          </w:tcPr>
          <w:p w:rsidR="005D4C24" w:rsidRPr="00974185" w:rsidRDefault="005D4C24" w:rsidP="00974185">
            <w:pPr>
              <w:spacing w:line="360" w:lineRule="auto"/>
              <w:ind w:left="288" w:right="288"/>
              <w:jc w:val="both"/>
              <w:rPr>
                <w:rFonts w:ascii="Times New Roman" w:hAnsi="Times New Roman"/>
                <w:color w:val="000000"/>
                <w:sz w:val="24"/>
                <w:szCs w:val="24"/>
              </w:rPr>
            </w:pPr>
          </w:p>
          <w:p w:rsidR="005D4C24" w:rsidRPr="00974185" w:rsidRDefault="005D4C24" w:rsidP="00974185">
            <w:pPr>
              <w:spacing w:line="360" w:lineRule="auto"/>
              <w:ind w:left="288" w:right="288"/>
              <w:jc w:val="both"/>
              <w:rPr>
                <w:rFonts w:ascii="Times New Roman" w:hAnsi="Times New Roman"/>
                <w:color w:val="000000"/>
                <w:sz w:val="24"/>
                <w:szCs w:val="24"/>
              </w:rPr>
            </w:pPr>
            <w:r w:rsidRPr="00974185">
              <w:rPr>
                <w:rFonts w:ascii="Times New Roman" w:hAnsi="Times New Roman"/>
                <w:color w:val="000000"/>
                <w:sz w:val="24"/>
                <w:szCs w:val="24"/>
              </w:rPr>
              <w:t>3.442 (0.0636)</w:t>
            </w:r>
          </w:p>
          <w:p w:rsidR="005D4C24" w:rsidRPr="00974185" w:rsidRDefault="005D4C24" w:rsidP="00974185">
            <w:pPr>
              <w:spacing w:line="360" w:lineRule="auto"/>
              <w:ind w:left="288" w:right="288"/>
              <w:jc w:val="both"/>
              <w:rPr>
                <w:rFonts w:ascii="Times New Roman" w:hAnsi="Times New Roman"/>
                <w:color w:val="000000"/>
                <w:sz w:val="24"/>
                <w:szCs w:val="24"/>
              </w:rPr>
            </w:pPr>
          </w:p>
        </w:tc>
      </w:tr>
    </w:tbl>
    <w:p w:rsidR="005D4C24" w:rsidRPr="00974185" w:rsidRDefault="005D4C24" w:rsidP="00974185">
      <w:pPr>
        <w:spacing w:line="360" w:lineRule="auto"/>
        <w:ind w:left="288" w:right="288"/>
        <w:jc w:val="both"/>
        <w:rPr>
          <w:rFonts w:ascii="Times New Roman" w:hAnsi="Times New Roman"/>
          <w:sz w:val="24"/>
          <w:szCs w:val="24"/>
        </w:rPr>
      </w:pPr>
    </w:p>
    <w:p w:rsidR="005D4C24" w:rsidRPr="00974185" w:rsidRDefault="005D4C24" w:rsidP="00974185">
      <w:pPr>
        <w:spacing w:line="360" w:lineRule="auto"/>
        <w:ind w:left="288" w:right="288"/>
        <w:jc w:val="both"/>
        <w:rPr>
          <w:rFonts w:ascii="Times New Roman" w:hAnsi="Times New Roman"/>
          <w:sz w:val="24"/>
          <w:szCs w:val="24"/>
        </w:rPr>
      </w:pPr>
      <w:r w:rsidRPr="00974185">
        <w:rPr>
          <w:rFonts w:ascii="Times New Roman" w:hAnsi="Times New Roman"/>
          <w:bCs/>
          <w:sz w:val="24"/>
          <w:szCs w:val="24"/>
        </w:rPr>
        <w:t>* denotes the significant association between case and control</w:t>
      </w:r>
      <w:r w:rsidRPr="00974185">
        <w:rPr>
          <w:rFonts w:ascii="Times New Roman" w:hAnsi="Times New Roman"/>
          <w:sz w:val="24"/>
          <w:szCs w:val="24"/>
        </w:rPr>
        <w:t>,  N – Number of individuals in study group,   %- Genotype allele frequency and carriage rate expressed in percentage</w:t>
      </w:r>
    </w:p>
    <w:p w:rsidR="005D4C24" w:rsidRPr="00974185" w:rsidRDefault="005D4C24" w:rsidP="00974185">
      <w:pPr>
        <w:spacing w:line="360" w:lineRule="auto"/>
        <w:ind w:left="288" w:right="288"/>
        <w:jc w:val="both"/>
        <w:rPr>
          <w:rFonts w:ascii="Times New Roman" w:hAnsi="Times New Roman"/>
          <w:sz w:val="24"/>
          <w:szCs w:val="24"/>
        </w:rPr>
      </w:pPr>
    </w:p>
    <w:sectPr w:rsidR="005D4C24" w:rsidRPr="00974185" w:rsidSect="00460D4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936879"/>
    <w:rsid w:val="00226937"/>
    <w:rsid w:val="002507B4"/>
    <w:rsid w:val="002F1B0D"/>
    <w:rsid w:val="00460D40"/>
    <w:rsid w:val="00517FAE"/>
    <w:rsid w:val="005D4C24"/>
    <w:rsid w:val="00662ED2"/>
    <w:rsid w:val="00936879"/>
    <w:rsid w:val="009741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360" w:lineRule="auto"/>
        <w:ind w:left="1296" w:right="43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879"/>
    <w:pPr>
      <w:spacing w:line="276" w:lineRule="auto"/>
      <w:ind w:left="0" w:right="0"/>
    </w:pPr>
    <w:rPr>
      <w:rFonts w:ascii="Calibri" w:eastAsia="Times New Roman" w:hAnsi="Calibri" w:cs="Times New Roman"/>
      <w:szCs w:val="20"/>
      <w:lang w:eastAsia="zh-TW"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62ED2"/>
    <w:rPr>
      <w:b/>
      <w:bCs/>
    </w:rPr>
  </w:style>
  <w:style w:type="paragraph" w:styleId="ListParagraph">
    <w:name w:val="List Paragraph"/>
    <w:basedOn w:val="Normal"/>
    <w:uiPriority w:val="34"/>
    <w:qFormat/>
    <w:rsid w:val="00662ED2"/>
    <w:pPr>
      <w:spacing w:line="360" w:lineRule="auto"/>
      <w:ind w:left="720" w:right="432"/>
      <w:contextualSpacing/>
    </w:pPr>
    <w:rPr>
      <w:rFonts w:asciiTheme="minorHAnsi" w:eastAsiaTheme="minorHAnsi" w:hAnsiTheme="minorHAnsi" w:cstheme="minorBidi"/>
      <w:szCs w:val="22"/>
      <w:lang w:eastAsia="en-US" w:bidi="ar-SA"/>
    </w:rPr>
  </w:style>
  <w:style w:type="paragraph" w:customStyle="1" w:styleId="Style">
    <w:name w:val="Style"/>
    <w:rsid w:val="00936879"/>
    <w:pPr>
      <w:widowControl w:val="0"/>
      <w:autoSpaceDE w:val="0"/>
      <w:autoSpaceDN w:val="0"/>
      <w:adjustRightInd w:val="0"/>
      <w:spacing w:after="0" w:line="240" w:lineRule="auto"/>
      <w:ind w:left="0" w:right="0"/>
    </w:pPr>
    <w:rPr>
      <w:rFonts w:ascii="Arial" w:eastAsia="Times New Roman"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500</Words>
  <Characters>2853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2013-12-24T06:20:00Z</dcterms:created>
  <dcterms:modified xsi:type="dcterms:W3CDTF">2013-12-24T06:41:00Z</dcterms:modified>
</cp:coreProperties>
</file>