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0B7" w:rsidRPr="000C6890" w:rsidRDefault="00661F20" w:rsidP="000C6890">
      <w:pPr>
        <w:spacing w:line="360" w:lineRule="auto"/>
        <w:jc w:val="both"/>
        <w:rPr>
          <w:rFonts w:ascii="Times New Roman" w:hAnsi="Times New Roman" w:cs="Times New Roman"/>
          <w:b/>
          <w:sz w:val="24"/>
          <w:szCs w:val="24"/>
        </w:rPr>
      </w:pPr>
      <w:r>
        <w:rPr>
          <w:rFonts w:ascii="Times New Roman" w:hAnsi="Times New Roman" w:cs="Times New Roman"/>
          <w:b/>
          <w:sz w:val="24"/>
          <w:szCs w:val="24"/>
        </w:rPr>
        <w:t>Mekelle</w:t>
      </w:r>
      <w:r w:rsidRPr="000C6890">
        <w:rPr>
          <w:rFonts w:ascii="Times New Roman" w:hAnsi="Times New Roman" w:cs="Times New Roman"/>
          <w:b/>
          <w:sz w:val="24"/>
          <w:szCs w:val="24"/>
        </w:rPr>
        <w:t xml:space="preserve"> </w:t>
      </w:r>
      <w:r>
        <w:rPr>
          <w:rFonts w:ascii="Times New Roman" w:hAnsi="Times New Roman" w:cs="Times New Roman"/>
          <w:b/>
          <w:sz w:val="24"/>
          <w:szCs w:val="24"/>
        </w:rPr>
        <w:t>March</w:t>
      </w:r>
      <w:r w:rsidR="00317628" w:rsidRPr="000C6890">
        <w:rPr>
          <w:rFonts w:ascii="Times New Roman" w:hAnsi="Times New Roman" w:cs="Times New Roman"/>
          <w:b/>
          <w:sz w:val="24"/>
          <w:szCs w:val="24"/>
        </w:rPr>
        <w:t>, 201</w:t>
      </w:r>
      <w:r>
        <w:rPr>
          <w:rFonts w:ascii="Times New Roman" w:hAnsi="Times New Roman" w:cs="Times New Roman"/>
          <w:b/>
          <w:sz w:val="24"/>
          <w:szCs w:val="24"/>
        </w:rPr>
        <w:t>4</w:t>
      </w:r>
    </w:p>
    <w:p w:rsidR="006230B7" w:rsidRPr="000C6890" w:rsidRDefault="006230B7" w:rsidP="000C6890">
      <w:pPr>
        <w:spacing w:line="360" w:lineRule="auto"/>
        <w:jc w:val="both"/>
        <w:rPr>
          <w:rFonts w:ascii="Times New Roman" w:hAnsi="Times New Roman" w:cs="Times New Roman"/>
          <w:b/>
          <w:sz w:val="24"/>
          <w:szCs w:val="24"/>
        </w:rPr>
      </w:pPr>
      <w:r w:rsidRPr="000C6890">
        <w:rPr>
          <w:rFonts w:ascii="Times New Roman" w:hAnsi="Times New Roman" w:cs="Times New Roman"/>
          <w:b/>
          <w:sz w:val="24"/>
          <w:szCs w:val="24"/>
        </w:rPr>
        <w:t>Editorial Board</w:t>
      </w:r>
      <w:bookmarkStart w:id="0" w:name="_GoBack"/>
      <w:bookmarkEnd w:id="0"/>
    </w:p>
    <w:p w:rsidR="006230B7" w:rsidRPr="000C6890" w:rsidRDefault="00661F20" w:rsidP="000C6890">
      <w:pPr>
        <w:spacing w:line="360" w:lineRule="auto"/>
        <w:jc w:val="both"/>
        <w:rPr>
          <w:rFonts w:ascii="Times New Roman" w:hAnsi="Times New Roman" w:cs="Times New Roman"/>
          <w:b/>
          <w:sz w:val="24"/>
          <w:szCs w:val="24"/>
        </w:rPr>
      </w:pPr>
      <w:r>
        <w:rPr>
          <w:rFonts w:ascii="Times New Roman" w:hAnsi="Times New Roman" w:cs="Times New Roman"/>
          <w:b/>
          <w:sz w:val="24"/>
          <w:szCs w:val="24"/>
        </w:rPr>
        <w:t>Journal of Animal health and production</w:t>
      </w:r>
    </w:p>
    <w:p w:rsidR="00661F20" w:rsidRPr="00661F20" w:rsidRDefault="006230B7" w:rsidP="00661F20">
      <w:pPr>
        <w:spacing w:line="360" w:lineRule="auto"/>
        <w:jc w:val="both"/>
        <w:rPr>
          <w:rFonts w:ascii="Times New Roman" w:hAnsi="Times New Roman" w:cs="Times New Roman"/>
          <w:b/>
          <w:bCs/>
          <w:i/>
          <w:sz w:val="24"/>
          <w:szCs w:val="24"/>
          <w:vertAlign w:val="superscript"/>
          <w:lang w:val="en-US"/>
        </w:rPr>
      </w:pPr>
      <w:r w:rsidRPr="000C6890">
        <w:rPr>
          <w:rFonts w:ascii="Times New Roman" w:hAnsi="Times New Roman" w:cs="Times New Roman"/>
          <w:sz w:val="24"/>
          <w:szCs w:val="24"/>
        </w:rPr>
        <w:t>Please find enclosed the manuscript entitled “</w:t>
      </w:r>
      <w:r w:rsidR="00661F20" w:rsidRPr="00661F20">
        <w:rPr>
          <w:rFonts w:ascii="Times New Roman" w:hAnsi="Times New Roman" w:cs="Times New Roman"/>
          <w:b/>
          <w:sz w:val="24"/>
          <w:szCs w:val="24"/>
          <w:lang w:val="en-US"/>
        </w:rPr>
        <w:t xml:space="preserve">Converting Threat to Opportunity through the Utilization of Pods of </w:t>
      </w:r>
      <w:proofErr w:type="spellStart"/>
      <w:r w:rsidR="00661F20" w:rsidRPr="00661F20">
        <w:rPr>
          <w:rFonts w:ascii="Times New Roman" w:hAnsi="Times New Roman" w:cs="Times New Roman"/>
          <w:b/>
          <w:i/>
          <w:sz w:val="24"/>
          <w:szCs w:val="24"/>
          <w:lang w:val="en-US"/>
        </w:rPr>
        <w:t>Prosopis</w:t>
      </w:r>
      <w:proofErr w:type="spellEnd"/>
      <w:r w:rsidR="00661F20" w:rsidRPr="00661F20">
        <w:rPr>
          <w:rFonts w:ascii="Times New Roman" w:hAnsi="Times New Roman" w:cs="Times New Roman"/>
          <w:b/>
          <w:i/>
          <w:sz w:val="24"/>
          <w:szCs w:val="24"/>
          <w:lang w:val="en-US"/>
        </w:rPr>
        <w:t xml:space="preserve"> </w:t>
      </w:r>
      <w:proofErr w:type="spellStart"/>
      <w:r w:rsidR="00661F20" w:rsidRPr="00661F20">
        <w:rPr>
          <w:rFonts w:ascii="Times New Roman" w:hAnsi="Times New Roman" w:cs="Times New Roman"/>
          <w:b/>
          <w:i/>
          <w:sz w:val="24"/>
          <w:szCs w:val="24"/>
          <w:lang w:val="en-US"/>
        </w:rPr>
        <w:t>juliflora</w:t>
      </w:r>
      <w:proofErr w:type="spellEnd"/>
      <w:r w:rsidR="00661F20" w:rsidRPr="00661F20">
        <w:rPr>
          <w:rFonts w:ascii="Times New Roman" w:hAnsi="Times New Roman" w:cs="Times New Roman"/>
          <w:b/>
          <w:sz w:val="24"/>
          <w:szCs w:val="24"/>
          <w:lang w:val="en-US"/>
        </w:rPr>
        <w:t>, an Invasive Species as a Replacement to Concentrate Feed for Goats in Northern Ethiopia</w:t>
      </w:r>
      <w:r w:rsidRPr="000C6890">
        <w:rPr>
          <w:rFonts w:ascii="Times New Roman" w:hAnsi="Times New Roman" w:cs="Times New Roman"/>
          <w:sz w:val="24"/>
          <w:szCs w:val="24"/>
        </w:rPr>
        <w:t xml:space="preserve">” by </w:t>
      </w:r>
      <w:proofErr w:type="spellStart"/>
      <w:r w:rsidR="00661F20" w:rsidRPr="00661F20">
        <w:rPr>
          <w:rFonts w:ascii="Times New Roman" w:hAnsi="Times New Roman" w:cs="Times New Roman"/>
          <w:b/>
          <w:bCs/>
          <w:i/>
          <w:sz w:val="24"/>
          <w:szCs w:val="24"/>
          <w:lang w:val="en-US"/>
        </w:rPr>
        <w:t>Kidane</w:t>
      </w:r>
      <w:proofErr w:type="spellEnd"/>
      <w:r w:rsidR="00661F20" w:rsidRPr="00661F20">
        <w:rPr>
          <w:rFonts w:ascii="Times New Roman" w:hAnsi="Times New Roman" w:cs="Times New Roman"/>
          <w:b/>
          <w:bCs/>
          <w:i/>
          <w:sz w:val="24"/>
          <w:szCs w:val="24"/>
          <w:lang w:val="en-US"/>
        </w:rPr>
        <w:t xml:space="preserve"> </w:t>
      </w:r>
      <w:proofErr w:type="spellStart"/>
      <w:r w:rsidR="00661F20" w:rsidRPr="00661F20">
        <w:rPr>
          <w:rFonts w:ascii="Times New Roman" w:hAnsi="Times New Roman" w:cs="Times New Roman"/>
          <w:b/>
          <w:bCs/>
          <w:i/>
          <w:sz w:val="24"/>
          <w:szCs w:val="24"/>
          <w:lang w:val="en-US"/>
        </w:rPr>
        <w:t>Hintsa</w:t>
      </w:r>
      <w:proofErr w:type="spellEnd"/>
      <w:r w:rsidR="00661F20" w:rsidRPr="00661F20">
        <w:rPr>
          <w:rFonts w:ascii="Times New Roman" w:hAnsi="Times New Roman" w:cs="Times New Roman"/>
          <w:b/>
          <w:bCs/>
          <w:i/>
          <w:sz w:val="24"/>
          <w:szCs w:val="24"/>
          <w:lang w:val="en-US"/>
        </w:rPr>
        <w:t xml:space="preserve">, </w:t>
      </w:r>
      <w:proofErr w:type="spellStart"/>
      <w:r w:rsidR="00661F20" w:rsidRPr="00661F20">
        <w:rPr>
          <w:rFonts w:ascii="Times New Roman" w:hAnsi="Times New Roman" w:cs="Times New Roman"/>
          <w:b/>
          <w:bCs/>
          <w:i/>
          <w:sz w:val="24"/>
          <w:szCs w:val="24"/>
          <w:lang w:val="en-US"/>
        </w:rPr>
        <w:t>Rohatash</w:t>
      </w:r>
      <w:proofErr w:type="spellEnd"/>
      <w:r w:rsidR="00661F20" w:rsidRPr="00661F20">
        <w:rPr>
          <w:rFonts w:ascii="Times New Roman" w:hAnsi="Times New Roman" w:cs="Times New Roman"/>
          <w:b/>
          <w:bCs/>
          <w:i/>
          <w:sz w:val="24"/>
          <w:szCs w:val="24"/>
          <w:lang w:val="en-US"/>
        </w:rPr>
        <w:t xml:space="preserve">. K. Bhardwaj, </w:t>
      </w:r>
      <w:proofErr w:type="spellStart"/>
      <w:r w:rsidR="00661F20" w:rsidRPr="00661F20">
        <w:rPr>
          <w:rFonts w:ascii="Times New Roman" w:hAnsi="Times New Roman" w:cs="Times New Roman"/>
          <w:b/>
          <w:bCs/>
          <w:i/>
          <w:sz w:val="24"/>
          <w:szCs w:val="24"/>
          <w:lang w:val="en-US"/>
        </w:rPr>
        <w:t>Emiru</w:t>
      </w:r>
      <w:proofErr w:type="spellEnd"/>
      <w:r w:rsidR="00661F20" w:rsidRPr="00661F20">
        <w:rPr>
          <w:rFonts w:ascii="Times New Roman" w:hAnsi="Times New Roman" w:cs="Times New Roman"/>
          <w:b/>
          <w:bCs/>
          <w:i/>
          <w:sz w:val="24"/>
          <w:szCs w:val="24"/>
          <w:lang w:val="en-US"/>
        </w:rPr>
        <w:t xml:space="preserve"> Birhane</w:t>
      </w:r>
    </w:p>
    <w:p w:rsidR="00661F20" w:rsidRDefault="006230B7" w:rsidP="000C6890">
      <w:pPr>
        <w:spacing w:line="360" w:lineRule="auto"/>
        <w:jc w:val="both"/>
        <w:rPr>
          <w:rFonts w:ascii="Times New Roman" w:hAnsi="Times New Roman" w:cs="Times New Roman"/>
          <w:sz w:val="24"/>
          <w:szCs w:val="24"/>
          <w:lang w:val="en-US"/>
        </w:rPr>
      </w:pPr>
      <w:r w:rsidRPr="000C6890">
        <w:rPr>
          <w:rFonts w:ascii="Times New Roman" w:hAnsi="Times New Roman" w:cs="Times New Roman"/>
          <w:sz w:val="24"/>
          <w:szCs w:val="24"/>
        </w:rPr>
        <w:t>.</w:t>
      </w:r>
      <w:r w:rsidR="00661F20">
        <w:rPr>
          <w:rFonts w:ascii="Times New Roman" w:hAnsi="Times New Roman" w:cs="Times New Roman"/>
          <w:sz w:val="24"/>
          <w:szCs w:val="24"/>
        </w:rPr>
        <w:t xml:space="preserve">In many countries where </w:t>
      </w:r>
      <w:proofErr w:type="spellStart"/>
      <w:r w:rsidR="00661F20">
        <w:rPr>
          <w:rFonts w:ascii="Times New Roman" w:hAnsi="Times New Roman" w:cs="Times New Roman"/>
          <w:sz w:val="24"/>
          <w:szCs w:val="24"/>
        </w:rPr>
        <w:t>prosopis</w:t>
      </w:r>
      <w:proofErr w:type="spellEnd"/>
      <w:r w:rsidR="00661F20">
        <w:rPr>
          <w:rFonts w:ascii="Times New Roman" w:hAnsi="Times New Roman" w:cs="Times New Roman"/>
          <w:sz w:val="24"/>
          <w:szCs w:val="24"/>
        </w:rPr>
        <w:t xml:space="preserve"> is introduced it is invasive. In Ethiopia </w:t>
      </w:r>
      <w:proofErr w:type="spellStart"/>
      <w:r w:rsidR="00661F20">
        <w:rPr>
          <w:rFonts w:ascii="Times New Roman" w:hAnsi="Times New Roman" w:cs="Times New Roman"/>
          <w:sz w:val="24"/>
          <w:szCs w:val="24"/>
        </w:rPr>
        <w:t>Prosopis</w:t>
      </w:r>
      <w:proofErr w:type="spellEnd"/>
      <w:r w:rsidR="00661F20">
        <w:rPr>
          <w:rFonts w:ascii="Times New Roman" w:hAnsi="Times New Roman" w:cs="Times New Roman"/>
          <w:sz w:val="24"/>
          <w:szCs w:val="24"/>
        </w:rPr>
        <w:t xml:space="preserve"> is one of the anxious invasive species that is currently out-competing the grass development in the rangelands of the lowlands where pastoralists and agro-pastoralist depend on. The livelihood of the pastoralists and </w:t>
      </w:r>
      <w:proofErr w:type="spellStart"/>
      <w:r w:rsidR="00661F20">
        <w:rPr>
          <w:rFonts w:ascii="Times New Roman" w:hAnsi="Times New Roman" w:cs="Times New Roman"/>
          <w:sz w:val="24"/>
          <w:szCs w:val="24"/>
        </w:rPr>
        <w:t>agropastoralists</w:t>
      </w:r>
      <w:proofErr w:type="spellEnd"/>
      <w:r w:rsidR="00661F20">
        <w:rPr>
          <w:rFonts w:ascii="Times New Roman" w:hAnsi="Times New Roman" w:cs="Times New Roman"/>
          <w:sz w:val="24"/>
          <w:szCs w:val="24"/>
        </w:rPr>
        <w:t xml:space="preserve"> is endangered. Different controlling mechanisms has been introduced to control the expansion of the species, however none of them were successful. The strategy in the future could be to utilize the species in a modest way to control its expansion.</w:t>
      </w:r>
      <w:r w:rsidR="00661F20" w:rsidRPr="00661F20">
        <w:rPr>
          <w:rFonts w:ascii="Times New Roman" w:hAnsi="Times New Roman" w:cs="Times New Roman"/>
          <w:sz w:val="24"/>
          <w:szCs w:val="24"/>
        </w:rPr>
        <w:t xml:space="preserve"> </w:t>
      </w:r>
      <w:r w:rsidR="00661F20" w:rsidRPr="007811A9">
        <w:rPr>
          <w:rFonts w:ascii="Times New Roman" w:hAnsi="Times New Roman" w:cs="Times New Roman"/>
          <w:sz w:val="24"/>
          <w:szCs w:val="24"/>
        </w:rPr>
        <w:t xml:space="preserve">This study was conducted to determine the level of replacement of concentrate feed (maize, cotton seed cake and wheat bran) by dried ground </w:t>
      </w:r>
      <w:proofErr w:type="spellStart"/>
      <w:r w:rsidR="00661F20" w:rsidRPr="00F07DD6">
        <w:rPr>
          <w:rFonts w:ascii="Times New Roman" w:hAnsi="Times New Roman" w:cs="Times New Roman"/>
          <w:i/>
          <w:sz w:val="24"/>
          <w:szCs w:val="24"/>
        </w:rPr>
        <w:t>Prosopis</w:t>
      </w:r>
      <w:proofErr w:type="spellEnd"/>
      <w:r w:rsidR="00661F20" w:rsidRPr="00F07DD6">
        <w:rPr>
          <w:rFonts w:ascii="Times New Roman" w:hAnsi="Times New Roman" w:cs="Times New Roman"/>
          <w:i/>
          <w:sz w:val="24"/>
          <w:szCs w:val="24"/>
        </w:rPr>
        <w:t xml:space="preserve"> </w:t>
      </w:r>
      <w:proofErr w:type="spellStart"/>
      <w:r w:rsidR="00661F20" w:rsidRPr="00F07DD6">
        <w:rPr>
          <w:rFonts w:ascii="Times New Roman" w:hAnsi="Times New Roman" w:cs="Times New Roman"/>
          <w:i/>
          <w:sz w:val="24"/>
          <w:szCs w:val="24"/>
        </w:rPr>
        <w:t>juliflora</w:t>
      </w:r>
      <w:proofErr w:type="spellEnd"/>
      <w:r w:rsidR="00661F20" w:rsidRPr="007811A9">
        <w:rPr>
          <w:rFonts w:ascii="Times New Roman" w:hAnsi="Times New Roman" w:cs="Times New Roman"/>
          <w:sz w:val="24"/>
          <w:szCs w:val="24"/>
        </w:rPr>
        <w:t xml:space="preserve"> (PJP) on the feed intake, live weight gain and carcass parameters of local goats.</w:t>
      </w:r>
      <w:r w:rsidR="00661F20" w:rsidRPr="00661F20">
        <w:rPr>
          <w:rFonts w:ascii="Times New Roman" w:hAnsi="Times New Roman" w:cs="Times New Roman"/>
          <w:sz w:val="24"/>
          <w:szCs w:val="24"/>
          <w:lang w:val="en-US"/>
        </w:rPr>
        <w:t xml:space="preserve"> The present study indicated that the possibility of replacing </w:t>
      </w:r>
      <w:proofErr w:type="spellStart"/>
      <w:r w:rsidR="00661F20" w:rsidRPr="00661F20">
        <w:rPr>
          <w:rFonts w:ascii="Times New Roman" w:hAnsi="Times New Roman" w:cs="Times New Roman"/>
          <w:i/>
          <w:sz w:val="24"/>
          <w:szCs w:val="24"/>
          <w:lang w:val="en-US"/>
        </w:rPr>
        <w:t>Prosopis</w:t>
      </w:r>
      <w:proofErr w:type="spellEnd"/>
      <w:r w:rsidR="00661F20" w:rsidRPr="00661F20">
        <w:rPr>
          <w:rFonts w:ascii="Times New Roman" w:hAnsi="Times New Roman" w:cs="Times New Roman"/>
          <w:i/>
          <w:sz w:val="24"/>
          <w:szCs w:val="24"/>
          <w:lang w:val="en-US"/>
        </w:rPr>
        <w:t xml:space="preserve"> </w:t>
      </w:r>
      <w:proofErr w:type="spellStart"/>
      <w:r w:rsidR="00661F20" w:rsidRPr="00661F20">
        <w:rPr>
          <w:rFonts w:ascii="Times New Roman" w:hAnsi="Times New Roman" w:cs="Times New Roman"/>
          <w:i/>
          <w:sz w:val="24"/>
          <w:szCs w:val="24"/>
          <w:lang w:val="en-US"/>
        </w:rPr>
        <w:t>juliflora</w:t>
      </w:r>
      <w:proofErr w:type="spellEnd"/>
      <w:r w:rsidR="00661F20" w:rsidRPr="00661F20">
        <w:rPr>
          <w:rFonts w:ascii="Times New Roman" w:hAnsi="Times New Roman" w:cs="Times New Roman"/>
          <w:sz w:val="24"/>
          <w:szCs w:val="24"/>
          <w:lang w:val="en-US"/>
        </w:rPr>
        <w:t xml:space="preserve"> for concentrate feeds up to 40% in goat diets without any effect on growth performance and carcass characteristics and measurements. Owing to its positive effect on goat productivity, farm profitability and positive role in controlling the invasion of </w:t>
      </w:r>
      <w:r w:rsidR="00661F20" w:rsidRPr="00661F20">
        <w:rPr>
          <w:rFonts w:ascii="Times New Roman" w:hAnsi="Times New Roman" w:cs="Times New Roman"/>
          <w:i/>
          <w:sz w:val="24"/>
          <w:szCs w:val="24"/>
          <w:lang w:val="en-US"/>
        </w:rPr>
        <w:t xml:space="preserve">P. </w:t>
      </w:r>
      <w:proofErr w:type="spellStart"/>
      <w:r w:rsidR="00661F20" w:rsidRPr="00661F20">
        <w:rPr>
          <w:rFonts w:ascii="Times New Roman" w:hAnsi="Times New Roman" w:cs="Times New Roman"/>
          <w:i/>
          <w:sz w:val="24"/>
          <w:szCs w:val="24"/>
          <w:lang w:val="en-US"/>
        </w:rPr>
        <w:t>juliflora</w:t>
      </w:r>
      <w:proofErr w:type="spellEnd"/>
      <w:r w:rsidR="00661F20" w:rsidRPr="00661F20">
        <w:rPr>
          <w:rFonts w:ascii="Times New Roman" w:hAnsi="Times New Roman" w:cs="Times New Roman"/>
          <w:sz w:val="24"/>
          <w:szCs w:val="24"/>
          <w:lang w:val="en-US"/>
        </w:rPr>
        <w:t xml:space="preserve">, the use of pods from this species should be considered in further research and development. </w:t>
      </w:r>
    </w:p>
    <w:p w:rsidR="006230B7" w:rsidRPr="000C6890" w:rsidRDefault="006230B7" w:rsidP="000C6890">
      <w:pPr>
        <w:spacing w:line="360" w:lineRule="auto"/>
        <w:jc w:val="both"/>
        <w:rPr>
          <w:rFonts w:ascii="Times New Roman" w:hAnsi="Times New Roman" w:cs="Times New Roman"/>
          <w:sz w:val="24"/>
          <w:szCs w:val="24"/>
        </w:rPr>
      </w:pPr>
      <w:r w:rsidRPr="000C6890">
        <w:rPr>
          <w:rFonts w:ascii="Times New Roman" w:hAnsi="Times New Roman" w:cs="Times New Roman"/>
          <w:sz w:val="24"/>
          <w:szCs w:val="24"/>
        </w:rPr>
        <w:t>This work has not been published previously and it is not under consideration for</w:t>
      </w:r>
      <w:r w:rsidR="000C6890">
        <w:rPr>
          <w:rFonts w:ascii="Times New Roman" w:hAnsi="Times New Roman" w:cs="Times New Roman"/>
          <w:sz w:val="24"/>
          <w:szCs w:val="24"/>
        </w:rPr>
        <w:t xml:space="preserve"> </w:t>
      </w:r>
      <w:r w:rsidRPr="000C6890">
        <w:rPr>
          <w:rFonts w:ascii="Times New Roman" w:hAnsi="Times New Roman" w:cs="Times New Roman"/>
          <w:sz w:val="24"/>
          <w:szCs w:val="24"/>
        </w:rPr>
        <w:t>publication elsewhere. The publication is approved by all authors and responsible</w:t>
      </w:r>
      <w:r w:rsidR="000C6890">
        <w:rPr>
          <w:rFonts w:ascii="Times New Roman" w:hAnsi="Times New Roman" w:cs="Times New Roman"/>
          <w:sz w:val="24"/>
          <w:szCs w:val="24"/>
        </w:rPr>
        <w:t xml:space="preserve"> </w:t>
      </w:r>
      <w:r w:rsidRPr="000C6890">
        <w:rPr>
          <w:rFonts w:ascii="Times New Roman" w:hAnsi="Times New Roman" w:cs="Times New Roman"/>
          <w:sz w:val="24"/>
          <w:szCs w:val="24"/>
        </w:rPr>
        <w:t>authorities. If it will be accepted, it will not be published elsewhere including</w:t>
      </w:r>
      <w:r w:rsidR="000C6890">
        <w:rPr>
          <w:rFonts w:ascii="Times New Roman" w:hAnsi="Times New Roman" w:cs="Times New Roman"/>
          <w:sz w:val="24"/>
          <w:szCs w:val="24"/>
        </w:rPr>
        <w:t xml:space="preserve"> </w:t>
      </w:r>
      <w:r w:rsidRPr="000C6890">
        <w:rPr>
          <w:rFonts w:ascii="Times New Roman" w:hAnsi="Times New Roman" w:cs="Times New Roman"/>
          <w:sz w:val="24"/>
          <w:szCs w:val="24"/>
        </w:rPr>
        <w:t xml:space="preserve">electronically in the same form, in English or in any other language, </w:t>
      </w:r>
      <w:r w:rsidR="000C6890" w:rsidRPr="000C6890">
        <w:rPr>
          <w:rFonts w:ascii="Times New Roman" w:hAnsi="Times New Roman" w:cs="Times New Roman"/>
          <w:sz w:val="24"/>
          <w:szCs w:val="24"/>
        </w:rPr>
        <w:t>without</w:t>
      </w:r>
      <w:r w:rsidRPr="000C6890">
        <w:rPr>
          <w:rFonts w:ascii="Times New Roman" w:hAnsi="Times New Roman" w:cs="Times New Roman"/>
          <w:sz w:val="24"/>
          <w:szCs w:val="24"/>
        </w:rPr>
        <w:t xml:space="preserve"> the written</w:t>
      </w:r>
      <w:r w:rsidR="000C6890">
        <w:rPr>
          <w:rFonts w:ascii="Times New Roman" w:hAnsi="Times New Roman" w:cs="Times New Roman"/>
          <w:sz w:val="24"/>
          <w:szCs w:val="24"/>
        </w:rPr>
        <w:t xml:space="preserve"> </w:t>
      </w:r>
      <w:r w:rsidRPr="000C6890">
        <w:rPr>
          <w:rFonts w:ascii="Times New Roman" w:hAnsi="Times New Roman" w:cs="Times New Roman"/>
          <w:sz w:val="24"/>
          <w:szCs w:val="24"/>
        </w:rPr>
        <w:t>consent of the copyright holder.</w:t>
      </w:r>
    </w:p>
    <w:p w:rsidR="006230B7" w:rsidRPr="000C6890" w:rsidRDefault="006230B7" w:rsidP="000C6890">
      <w:pPr>
        <w:spacing w:line="360" w:lineRule="auto"/>
        <w:jc w:val="both"/>
        <w:rPr>
          <w:rFonts w:ascii="Times New Roman" w:hAnsi="Times New Roman" w:cs="Times New Roman"/>
          <w:sz w:val="24"/>
          <w:szCs w:val="24"/>
        </w:rPr>
      </w:pPr>
      <w:r w:rsidRPr="000C6890">
        <w:rPr>
          <w:rFonts w:ascii="Times New Roman" w:hAnsi="Times New Roman" w:cs="Times New Roman"/>
          <w:sz w:val="24"/>
          <w:szCs w:val="24"/>
        </w:rPr>
        <w:t xml:space="preserve">We hope that this manuscript will be accepted for publication in </w:t>
      </w:r>
      <w:r w:rsidR="00661F20">
        <w:rPr>
          <w:rFonts w:ascii="Times New Roman" w:hAnsi="Times New Roman" w:cs="Times New Roman"/>
          <w:sz w:val="24"/>
          <w:szCs w:val="24"/>
        </w:rPr>
        <w:t>your journal</w:t>
      </w:r>
      <w:r w:rsidR="000C6890" w:rsidRPr="000C6890">
        <w:rPr>
          <w:rFonts w:ascii="Times New Roman" w:hAnsi="Times New Roman" w:cs="Times New Roman"/>
          <w:sz w:val="24"/>
          <w:szCs w:val="24"/>
        </w:rPr>
        <w:t>.</w:t>
      </w:r>
    </w:p>
    <w:p w:rsidR="006230B7" w:rsidRPr="000C6890" w:rsidRDefault="006230B7" w:rsidP="000C6890">
      <w:pPr>
        <w:spacing w:line="360" w:lineRule="auto"/>
        <w:jc w:val="both"/>
        <w:rPr>
          <w:rFonts w:ascii="Times New Roman" w:hAnsi="Times New Roman" w:cs="Times New Roman"/>
          <w:sz w:val="24"/>
          <w:szCs w:val="24"/>
        </w:rPr>
      </w:pPr>
      <w:r w:rsidRPr="000C6890">
        <w:rPr>
          <w:rFonts w:ascii="Times New Roman" w:hAnsi="Times New Roman" w:cs="Times New Roman"/>
          <w:sz w:val="24"/>
          <w:szCs w:val="24"/>
        </w:rPr>
        <w:t>Sincerely yours,</w:t>
      </w:r>
    </w:p>
    <w:p w:rsidR="00BC0A50" w:rsidRPr="000C6890" w:rsidRDefault="000C6890" w:rsidP="000C6890">
      <w:pPr>
        <w:spacing w:line="360" w:lineRule="auto"/>
        <w:jc w:val="both"/>
        <w:rPr>
          <w:rFonts w:ascii="Times New Roman" w:hAnsi="Times New Roman" w:cs="Times New Roman"/>
          <w:sz w:val="24"/>
          <w:szCs w:val="24"/>
        </w:rPr>
      </w:pPr>
      <w:r w:rsidRPr="000C6890">
        <w:rPr>
          <w:rFonts w:ascii="Times New Roman" w:hAnsi="Times New Roman" w:cs="Times New Roman"/>
          <w:sz w:val="24"/>
          <w:szCs w:val="24"/>
        </w:rPr>
        <w:t>Emiru Birhane</w:t>
      </w:r>
    </w:p>
    <w:sectPr w:rsidR="00BC0A50" w:rsidRPr="000C68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0B7"/>
    <w:rsid w:val="000C6890"/>
    <w:rsid w:val="00317628"/>
    <w:rsid w:val="003A1A06"/>
    <w:rsid w:val="003A21CF"/>
    <w:rsid w:val="006230B7"/>
    <w:rsid w:val="00661F20"/>
    <w:rsid w:val="007D6E19"/>
    <w:rsid w:val="009B1FF9"/>
    <w:rsid w:val="00A61576"/>
    <w:rsid w:val="00BC0A50"/>
    <w:rsid w:val="00E65AE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F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F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F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F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320</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Hizikias, Emiru Birhana</dc:creator>
  <cp:lastModifiedBy>Emiru Birhane</cp:lastModifiedBy>
  <cp:revision>3</cp:revision>
  <dcterms:created xsi:type="dcterms:W3CDTF">2014-03-29T12:49:00Z</dcterms:created>
  <dcterms:modified xsi:type="dcterms:W3CDTF">2014-03-29T12:58:00Z</dcterms:modified>
</cp:coreProperties>
</file>