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B4" w:rsidRDefault="00106F79" w:rsidP="009C2C37">
      <w:pPr>
        <w:jc w:val="center"/>
        <w:rPr>
          <w:rFonts w:ascii="Times New Roman" w:hAnsi="Times New Roman" w:cs="Times New Roman"/>
          <w:b/>
          <w:sz w:val="24"/>
          <w:szCs w:val="24"/>
        </w:rPr>
      </w:pPr>
      <w:r>
        <w:rPr>
          <w:rFonts w:ascii="Times New Roman" w:hAnsi="Times New Roman" w:cs="Times New Roman"/>
          <w:b/>
          <w:sz w:val="24"/>
          <w:szCs w:val="24"/>
        </w:rPr>
        <w:t>METAGENOMICS: A NOVEL TOOL TO UNRAVEL THE SECRETS OF NATURE</w:t>
      </w:r>
    </w:p>
    <w:p w:rsidR="00CE7DB4" w:rsidRDefault="00CE7DB4" w:rsidP="009C2C37">
      <w:pPr>
        <w:jc w:val="center"/>
        <w:rPr>
          <w:rFonts w:ascii="Times New Roman" w:hAnsi="Times New Roman" w:cs="Times New Roman"/>
          <w:b/>
          <w:sz w:val="24"/>
          <w:szCs w:val="24"/>
        </w:rPr>
      </w:pPr>
    </w:p>
    <w:p w:rsidR="00CE7DB4" w:rsidRDefault="00CE7DB4" w:rsidP="009C2C37">
      <w:pPr>
        <w:jc w:val="center"/>
        <w:rPr>
          <w:rFonts w:ascii="Times New Roman" w:hAnsi="Times New Roman" w:cs="Times New Roman"/>
          <w:b/>
          <w:sz w:val="24"/>
          <w:szCs w:val="24"/>
        </w:rPr>
      </w:pPr>
    </w:p>
    <w:p w:rsidR="006C1109" w:rsidRPr="006C1109" w:rsidRDefault="006C1109" w:rsidP="009C2C37">
      <w:pPr>
        <w:jc w:val="center"/>
        <w:rPr>
          <w:rFonts w:ascii="Times New Roman" w:hAnsi="Times New Roman" w:cs="Times New Roman"/>
          <w:b/>
          <w:sz w:val="24"/>
          <w:szCs w:val="24"/>
        </w:rPr>
      </w:pPr>
      <w:r w:rsidRPr="006C1109">
        <w:rPr>
          <w:rFonts w:ascii="Times New Roman" w:hAnsi="Times New Roman" w:cs="Times New Roman"/>
          <w:b/>
          <w:sz w:val="24"/>
          <w:szCs w:val="24"/>
        </w:rPr>
        <w:t>ABSTRACT</w:t>
      </w:r>
    </w:p>
    <w:p w:rsidR="006C1109" w:rsidRDefault="006C1109" w:rsidP="009C2C37">
      <w:pPr>
        <w:rPr>
          <w:rFonts w:ascii="Times New Roman" w:hAnsi="Times New Roman" w:cs="Times New Roman"/>
          <w:b/>
          <w:sz w:val="28"/>
          <w:szCs w:val="28"/>
        </w:rPr>
      </w:pPr>
    </w:p>
    <w:p w:rsidR="006C1109" w:rsidRDefault="00027103" w:rsidP="009C2C37">
      <w:pPr>
        <w:rPr>
          <w:rFonts w:ascii="Times New Roman" w:hAnsi="Times New Roman" w:cs="Times New Roman"/>
          <w:sz w:val="24"/>
          <w:szCs w:val="24"/>
        </w:rPr>
      </w:pPr>
      <w:r>
        <w:rPr>
          <w:rFonts w:ascii="Times New Roman" w:hAnsi="Times New Roman" w:cs="Times New Roman"/>
          <w:sz w:val="24"/>
          <w:szCs w:val="24"/>
        </w:rPr>
        <w:tab/>
      </w:r>
      <w:r w:rsidR="006C1109">
        <w:rPr>
          <w:rFonts w:ascii="Times New Roman" w:hAnsi="Times New Roman" w:cs="Times New Roman"/>
          <w:sz w:val="24"/>
          <w:szCs w:val="24"/>
        </w:rPr>
        <w:t xml:space="preserve">Metagenomics is the </w:t>
      </w:r>
      <w:r w:rsidR="00164045">
        <w:rPr>
          <w:rFonts w:ascii="Times New Roman" w:hAnsi="Times New Roman" w:cs="Times New Roman"/>
          <w:sz w:val="24"/>
          <w:szCs w:val="24"/>
        </w:rPr>
        <w:t xml:space="preserve">biotechnological tool which helps to know the genetic makeup of the wide variety of  uncultivable microorganisms. This helps us to understand the diversity of the ecosystem. This genomic analysis tool provides information about the unknown biocatalysts  and biomolecules produce by the microorganisms which may be helpful in various biotechnological approaches. This review </w:t>
      </w:r>
      <w:r w:rsidR="00366409">
        <w:rPr>
          <w:rFonts w:ascii="Times New Roman" w:hAnsi="Times New Roman" w:cs="Times New Roman"/>
          <w:sz w:val="24"/>
          <w:szCs w:val="24"/>
        </w:rPr>
        <w:t xml:space="preserve">also </w:t>
      </w:r>
      <w:r w:rsidR="00164045">
        <w:rPr>
          <w:rFonts w:ascii="Times New Roman" w:hAnsi="Times New Roman" w:cs="Times New Roman"/>
          <w:sz w:val="24"/>
          <w:szCs w:val="24"/>
        </w:rPr>
        <w:t xml:space="preserve">highlights </w:t>
      </w:r>
      <w:r w:rsidR="00652536">
        <w:rPr>
          <w:rFonts w:ascii="Times New Roman" w:hAnsi="Times New Roman" w:cs="Times New Roman"/>
          <w:sz w:val="24"/>
          <w:szCs w:val="24"/>
        </w:rPr>
        <w:t xml:space="preserve">various </w:t>
      </w:r>
      <w:r w:rsidR="00366409">
        <w:rPr>
          <w:rFonts w:ascii="Times New Roman" w:hAnsi="Times New Roman" w:cs="Times New Roman"/>
          <w:sz w:val="24"/>
          <w:szCs w:val="24"/>
        </w:rPr>
        <w:t>screening methods in metagenomics to unravel the genetic make of the uncultivable microorganisms</w:t>
      </w:r>
      <w:r>
        <w:rPr>
          <w:rFonts w:ascii="Times New Roman" w:hAnsi="Times New Roman" w:cs="Times New Roman"/>
          <w:sz w:val="24"/>
          <w:szCs w:val="24"/>
        </w:rPr>
        <w:t xml:space="preserve">. </w:t>
      </w:r>
      <w:r w:rsidR="00366409">
        <w:rPr>
          <w:rFonts w:ascii="Times New Roman" w:hAnsi="Times New Roman" w:cs="Times New Roman"/>
          <w:sz w:val="24"/>
          <w:szCs w:val="24"/>
        </w:rPr>
        <w:t xml:space="preserve">This will later help in the engineering of these newly reported biocatalysts and biomolecules for specific processes. </w:t>
      </w:r>
      <w:r>
        <w:rPr>
          <w:rFonts w:ascii="Times New Roman" w:hAnsi="Times New Roman" w:cs="Times New Roman"/>
          <w:sz w:val="24"/>
          <w:szCs w:val="24"/>
        </w:rPr>
        <w:t>The expansion of metagenomic techniques with the development of various sophisticated methods will offer the way to find out even more valuable information about the microbial world.</w:t>
      </w:r>
    </w:p>
    <w:p w:rsidR="00027103" w:rsidRDefault="00027103" w:rsidP="009C2C37">
      <w:pPr>
        <w:rPr>
          <w:rFonts w:ascii="Times New Roman" w:hAnsi="Times New Roman" w:cs="Times New Roman"/>
          <w:sz w:val="24"/>
          <w:szCs w:val="24"/>
        </w:rPr>
      </w:pPr>
    </w:p>
    <w:p w:rsidR="00027103" w:rsidRPr="00027103" w:rsidRDefault="00027103" w:rsidP="009C2C37">
      <w:pPr>
        <w:rPr>
          <w:rFonts w:ascii="Times New Roman" w:hAnsi="Times New Roman" w:cs="Times New Roman"/>
          <w:b/>
          <w:sz w:val="24"/>
          <w:szCs w:val="24"/>
        </w:rPr>
      </w:pPr>
      <w:r w:rsidRPr="00027103">
        <w:rPr>
          <w:rFonts w:ascii="Times New Roman" w:hAnsi="Times New Roman" w:cs="Times New Roman"/>
          <w:b/>
          <w:sz w:val="24"/>
          <w:szCs w:val="24"/>
        </w:rPr>
        <w:t>Key words:</w:t>
      </w:r>
      <w:r>
        <w:rPr>
          <w:rFonts w:ascii="Times New Roman" w:hAnsi="Times New Roman" w:cs="Times New Roman"/>
          <w:b/>
          <w:sz w:val="24"/>
          <w:szCs w:val="24"/>
        </w:rPr>
        <w:t xml:space="preserve"> Metagenomics, </w:t>
      </w:r>
      <w:r w:rsidR="00B67BD6" w:rsidRPr="006C1109">
        <w:rPr>
          <w:rFonts w:ascii="Times New Roman" w:hAnsi="Times New Roman" w:cs="Times New Roman"/>
          <w:sz w:val="24"/>
          <w:szCs w:val="24"/>
        </w:rPr>
        <w:t>sequence-driven metagenomics</w:t>
      </w:r>
      <w:r w:rsidR="00B67BD6">
        <w:rPr>
          <w:rFonts w:ascii="Times New Roman" w:hAnsi="Times New Roman" w:cs="Times New Roman"/>
          <w:sz w:val="24"/>
          <w:szCs w:val="24"/>
        </w:rPr>
        <w:t xml:space="preserve">, </w:t>
      </w:r>
      <w:r w:rsidR="00B67BD6" w:rsidRPr="006C1109">
        <w:rPr>
          <w:rFonts w:ascii="Times New Roman" w:hAnsi="Times New Roman" w:cs="Times New Roman"/>
          <w:sz w:val="24"/>
          <w:szCs w:val="24"/>
        </w:rPr>
        <w:t>function- driven metagenomics</w:t>
      </w:r>
      <w:r w:rsidR="00B67BD6">
        <w:rPr>
          <w:rFonts w:ascii="Times New Roman" w:hAnsi="Times New Roman" w:cs="Times New Roman"/>
          <w:sz w:val="24"/>
          <w:szCs w:val="24"/>
        </w:rPr>
        <w:t>,</w:t>
      </w:r>
      <w:r w:rsidR="00B67BD6" w:rsidRPr="00B67BD6">
        <w:rPr>
          <w:rFonts w:ascii="Times New Roman" w:hAnsi="Times New Roman" w:cs="Times New Roman"/>
          <w:sz w:val="24"/>
          <w:szCs w:val="24"/>
        </w:rPr>
        <w:t xml:space="preserve"> </w:t>
      </w:r>
      <w:r w:rsidR="00B67BD6" w:rsidRPr="006C1109">
        <w:rPr>
          <w:rFonts w:ascii="Times New Roman" w:hAnsi="Times New Roman" w:cs="Times New Roman"/>
          <w:sz w:val="24"/>
          <w:szCs w:val="24"/>
        </w:rPr>
        <w:t>next-generation sequencing</w:t>
      </w:r>
    </w:p>
    <w:p w:rsidR="00027103" w:rsidRPr="00027103" w:rsidRDefault="00027103" w:rsidP="009C2C37">
      <w:pPr>
        <w:rPr>
          <w:rFonts w:ascii="Times New Roman" w:hAnsi="Times New Roman" w:cs="Times New Roman"/>
          <w:sz w:val="24"/>
          <w:szCs w:val="24"/>
        </w:rPr>
      </w:pPr>
    </w:p>
    <w:p w:rsidR="00D87AF0" w:rsidRPr="006C1109" w:rsidRDefault="00B733A2" w:rsidP="009C2C37">
      <w:pPr>
        <w:rPr>
          <w:rFonts w:ascii="Times New Roman" w:hAnsi="Times New Roman" w:cs="Times New Roman"/>
          <w:b/>
          <w:sz w:val="24"/>
          <w:szCs w:val="24"/>
        </w:rPr>
      </w:pPr>
      <w:r w:rsidRPr="006C1109">
        <w:rPr>
          <w:rFonts w:ascii="Times New Roman" w:hAnsi="Times New Roman" w:cs="Times New Roman"/>
          <w:b/>
          <w:sz w:val="24"/>
          <w:szCs w:val="24"/>
        </w:rPr>
        <w:t>INTRODUCTION</w:t>
      </w:r>
    </w:p>
    <w:p w:rsidR="006C1109" w:rsidRPr="006C1109" w:rsidRDefault="006C1109" w:rsidP="009C2C37">
      <w:pPr>
        <w:rPr>
          <w:rFonts w:ascii="Times New Roman" w:hAnsi="Times New Roman" w:cs="Times New Roman"/>
          <w:b/>
          <w:sz w:val="24"/>
          <w:szCs w:val="24"/>
        </w:rPr>
      </w:pPr>
    </w:p>
    <w:p w:rsidR="00DE7C3C" w:rsidRDefault="00F1753A" w:rsidP="009C2C37">
      <w:pPr>
        <w:rPr>
          <w:rFonts w:ascii="Times New Roman" w:hAnsi="Times New Roman" w:cs="Times New Roman"/>
          <w:sz w:val="24"/>
          <w:szCs w:val="24"/>
        </w:rPr>
      </w:pPr>
      <w:r w:rsidRPr="006C1109">
        <w:rPr>
          <w:rFonts w:ascii="Times New Roman" w:hAnsi="Times New Roman" w:cs="Times New Roman"/>
          <w:sz w:val="24"/>
          <w:szCs w:val="24"/>
        </w:rPr>
        <w:tab/>
      </w:r>
      <w:r w:rsidR="00E87720" w:rsidRPr="006C1109">
        <w:rPr>
          <w:rFonts w:ascii="Times New Roman" w:hAnsi="Times New Roman" w:cs="Times New Roman"/>
          <w:sz w:val="24"/>
          <w:szCs w:val="24"/>
        </w:rPr>
        <w:t xml:space="preserve">Prokaryotes represent the largest proportion of </w:t>
      </w:r>
      <w:r w:rsidRPr="006C1109">
        <w:rPr>
          <w:rFonts w:ascii="Times New Roman" w:hAnsi="Times New Roman" w:cs="Times New Roman"/>
          <w:sz w:val="24"/>
          <w:szCs w:val="24"/>
        </w:rPr>
        <w:t xml:space="preserve">life forms on </w:t>
      </w:r>
      <w:r w:rsidR="007E70B2" w:rsidRPr="006C1109">
        <w:rPr>
          <w:rFonts w:ascii="Times New Roman" w:hAnsi="Times New Roman" w:cs="Times New Roman"/>
          <w:sz w:val="24"/>
          <w:szCs w:val="24"/>
        </w:rPr>
        <w:t>earth, which</w:t>
      </w:r>
      <w:r w:rsidR="00E87720" w:rsidRPr="006C1109">
        <w:rPr>
          <w:rFonts w:ascii="Times New Roman" w:hAnsi="Times New Roman" w:cs="Times New Roman"/>
          <w:sz w:val="24"/>
          <w:szCs w:val="24"/>
        </w:rPr>
        <w:t xml:space="preserve"> comprises 10</w:t>
      </w:r>
      <w:r w:rsidR="00E87720" w:rsidRPr="006C1109">
        <w:rPr>
          <w:rFonts w:ascii="Times New Roman" w:hAnsi="Times New Roman" w:cs="Times New Roman"/>
          <w:sz w:val="24"/>
          <w:szCs w:val="24"/>
          <w:vertAlign w:val="superscript"/>
        </w:rPr>
        <w:t>6</w:t>
      </w:r>
      <w:r w:rsidR="00E87720" w:rsidRPr="006C1109">
        <w:rPr>
          <w:rFonts w:ascii="Times New Roman" w:hAnsi="Times New Roman" w:cs="Times New Roman"/>
          <w:sz w:val="24"/>
          <w:szCs w:val="24"/>
        </w:rPr>
        <w:t xml:space="preserve"> to 10</w:t>
      </w:r>
      <w:r w:rsidR="00E87720" w:rsidRPr="006C1109">
        <w:rPr>
          <w:rFonts w:ascii="Times New Roman" w:hAnsi="Times New Roman" w:cs="Times New Roman"/>
          <w:sz w:val="24"/>
          <w:szCs w:val="24"/>
          <w:vertAlign w:val="superscript"/>
        </w:rPr>
        <w:t>8</w:t>
      </w:r>
      <w:r w:rsidR="0057584F" w:rsidRPr="006C1109">
        <w:rPr>
          <w:rFonts w:ascii="Times New Roman" w:hAnsi="Times New Roman" w:cs="Times New Roman"/>
          <w:sz w:val="24"/>
          <w:szCs w:val="24"/>
          <w:vertAlign w:val="superscript"/>
        </w:rPr>
        <w:t xml:space="preserve"> </w:t>
      </w:r>
      <w:r w:rsidR="00C96048" w:rsidRPr="006C1109">
        <w:rPr>
          <w:rFonts w:ascii="Times New Roman" w:hAnsi="Times New Roman" w:cs="Times New Roman"/>
          <w:sz w:val="24"/>
          <w:szCs w:val="24"/>
        </w:rPr>
        <w:t xml:space="preserve">different </w:t>
      </w:r>
      <w:r w:rsidR="00E87720" w:rsidRPr="006C1109">
        <w:rPr>
          <w:rFonts w:ascii="Times New Roman" w:hAnsi="Times New Roman" w:cs="Times New Roman"/>
          <w:sz w:val="24"/>
          <w:szCs w:val="24"/>
        </w:rPr>
        <w:t>gen</w:t>
      </w:r>
      <w:r w:rsidR="00675901" w:rsidRPr="006C1109">
        <w:rPr>
          <w:rFonts w:ascii="Times New Roman" w:hAnsi="Times New Roman" w:cs="Times New Roman"/>
          <w:sz w:val="24"/>
          <w:szCs w:val="24"/>
        </w:rPr>
        <w:t xml:space="preserve">otypes </w:t>
      </w:r>
      <w:r w:rsidR="00E87720" w:rsidRPr="00CB5C3A">
        <w:rPr>
          <w:rFonts w:ascii="Times New Roman" w:hAnsi="Times New Roman" w:cs="Times New Roman"/>
          <w:sz w:val="24"/>
          <w:szCs w:val="24"/>
        </w:rPr>
        <w:t>(Sleator et al., 2008).</w:t>
      </w:r>
      <w:r w:rsidR="00E87720" w:rsidRPr="006C1109">
        <w:rPr>
          <w:rFonts w:ascii="Times New Roman" w:hAnsi="Times New Roman" w:cs="Times New Roman"/>
          <w:sz w:val="24"/>
          <w:szCs w:val="24"/>
        </w:rPr>
        <w:t xml:space="preserve"> </w:t>
      </w:r>
      <w:r w:rsidR="008D3ED0" w:rsidRPr="006C1109">
        <w:rPr>
          <w:rFonts w:ascii="Times New Roman" w:hAnsi="Times New Roman" w:cs="Times New Roman"/>
          <w:sz w:val="24"/>
          <w:szCs w:val="24"/>
        </w:rPr>
        <w:t>These m</w:t>
      </w:r>
      <w:r w:rsidRPr="006C1109">
        <w:rPr>
          <w:rFonts w:ascii="Times New Roman" w:hAnsi="Times New Roman" w:cs="Times New Roman"/>
          <w:sz w:val="24"/>
          <w:szCs w:val="24"/>
        </w:rPr>
        <w:t xml:space="preserve">icroorganisms are responsible for </w:t>
      </w:r>
      <w:r w:rsidR="00897049" w:rsidRPr="006C1109">
        <w:rPr>
          <w:rFonts w:ascii="Times New Roman" w:hAnsi="Times New Roman" w:cs="Times New Roman"/>
          <w:sz w:val="24"/>
          <w:szCs w:val="24"/>
        </w:rPr>
        <w:t xml:space="preserve">most of the chemical cycles on </w:t>
      </w:r>
      <w:r w:rsidR="007E70B2" w:rsidRPr="006C1109">
        <w:rPr>
          <w:rFonts w:ascii="Times New Roman" w:hAnsi="Times New Roman" w:cs="Times New Roman"/>
          <w:sz w:val="24"/>
          <w:szCs w:val="24"/>
        </w:rPr>
        <w:t>earth, which</w:t>
      </w:r>
      <w:r w:rsidR="00897049" w:rsidRPr="006C1109">
        <w:rPr>
          <w:rFonts w:ascii="Times New Roman" w:hAnsi="Times New Roman" w:cs="Times New Roman"/>
          <w:sz w:val="24"/>
          <w:szCs w:val="24"/>
        </w:rPr>
        <w:t xml:space="preserve"> </w:t>
      </w:r>
      <w:r w:rsidR="0057584F" w:rsidRPr="006C1109">
        <w:rPr>
          <w:rFonts w:ascii="Times New Roman" w:hAnsi="Times New Roman" w:cs="Times New Roman"/>
          <w:sz w:val="24"/>
          <w:szCs w:val="24"/>
        </w:rPr>
        <w:t>are</w:t>
      </w:r>
      <w:r w:rsidR="00897049" w:rsidRPr="006C1109">
        <w:rPr>
          <w:rFonts w:ascii="Times New Roman" w:hAnsi="Times New Roman" w:cs="Times New Roman"/>
          <w:sz w:val="24"/>
          <w:szCs w:val="24"/>
        </w:rPr>
        <w:t xml:space="preserve"> essential for our existence. I</w:t>
      </w:r>
      <w:r w:rsidR="008D3ED0" w:rsidRPr="006C1109">
        <w:rPr>
          <w:rFonts w:ascii="Times New Roman" w:hAnsi="Times New Roman" w:cs="Times New Roman"/>
          <w:sz w:val="24"/>
          <w:szCs w:val="24"/>
        </w:rPr>
        <w:t>n addition, microorganism</w:t>
      </w:r>
      <w:r w:rsidR="006F6FA0" w:rsidRPr="006C1109">
        <w:rPr>
          <w:rFonts w:ascii="Times New Roman" w:hAnsi="Times New Roman" w:cs="Times New Roman"/>
          <w:sz w:val="24"/>
          <w:szCs w:val="24"/>
        </w:rPr>
        <w:t>s</w:t>
      </w:r>
      <w:r w:rsidR="008D3ED0" w:rsidRPr="006C1109">
        <w:rPr>
          <w:rFonts w:ascii="Times New Roman" w:hAnsi="Times New Roman" w:cs="Times New Roman"/>
          <w:sz w:val="24"/>
          <w:szCs w:val="24"/>
        </w:rPr>
        <w:t xml:space="preserve"> serve </w:t>
      </w:r>
      <w:r w:rsidR="00897049" w:rsidRPr="006C1109">
        <w:rPr>
          <w:rFonts w:ascii="Times New Roman" w:hAnsi="Times New Roman" w:cs="Times New Roman"/>
          <w:sz w:val="24"/>
          <w:szCs w:val="24"/>
        </w:rPr>
        <w:t>human beings by maintaining our health, fermenting food and producing drugs</w:t>
      </w:r>
      <w:r w:rsidR="00A01B1F" w:rsidRPr="006C1109">
        <w:rPr>
          <w:rFonts w:ascii="Times New Roman" w:hAnsi="Times New Roman" w:cs="Times New Roman"/>
          <w:sz w:val="24"/>
          <w:szCs w:val="24"/>
        </w:rPr>
        <w:t xml:space="preserve"> </w:t>
      </w:r>
      <w:r w:rsidR="00CB5C3A" w:rsidRPr="00CB5C3A">
        <w:rPr>
          <w:rFonts w:ascii="Times New Roman" w:hAnsi="Times New Roman" w:cs="Times New Roman"/>
          <w:sz w:val="24"/>
          <w:szCs w:val="24"/>
        </w:rPr>
        <w:t xml:space="preserve">(Backhed </w:t>
      </w:r>
      <w:r w:rsidR="00A01B1F" w:rsidRPr="00CB5C3A">
        <w:rPr>
          <w:rFonts w:ascii="Times New Roman" w:hAnsi="Times New Roman" w:cs="Times New Roman"/>
          <w:sz w:val="24"/>
          <w:szCs w:val="24"/>
        </w:rPr>
        <w:t xml:space="preserve">et al., 2005). </w:t>
      </w:r>
      <w:r w:rsidR="00DE7C3C" w:rsidRPr="006C1109">
        <w:rPr>
          <w:rFonts w:ascii="Times New Roman" w:hAnsi="Times New Roman" w:cs="Times New Roman"/>
          <w:sz w:val="24"/>
          <w:szCs w:val="24"/>
        </w:rPr>
        <w:t xml:space="preserve">Most </w:t>
      </w:r>
      <w:r w:rsidRPr="006C1109">
        <w:rPr>
          <w:rFonts w:ascii="Times New Roman" w:hAnsi="Times New Roman" w:cs="Times New Roman"/>
          <w:sz w:val="24"/>
          <w:szCs w:val="24"/>
        </w:rPr>
        <w:t xml:space="preserve">of these </w:t>
      </w:r>
      <w:r w:rsidR="00DE7C3C" w:rsidRPr="006C1109">
        <w:rPr>
          <w:rFonts w:ascii="Times New Roman" w:hAnsi="Times New Roman" w:cs="Times New Roman"/>
          <w:sz w:val="24"/>
          <w:szCs w:val="24"/>
        </w:rPr>
        <w:t>microorga</w:t>
      </w:r>
      <w:r w:rsidR="0057584F" w:rsidRPr="006C1109">
        <w:rPr>
          <w:rFonts w:ascii="Times New Roman" w:hAnsi="Times New Roman" w:cs="Times New Roman"/>
          <w:sz w:val="24"/>
          <w:szCs w:val="24"/>
        </w:rPr>
        <w:t>nisms live</w:t>
      </w:r>
      <w:r w:rsidRPr="006C1109">
        <w:rPr>
          <w:rFonts w:ascii="Times New Roman" w:hAnsi="Times New Roman" w:cs="Times New Roman"/>
          <w:sz w:val="24"/>
          <w:szCs w:val="24"/>
        </w:rPr>
        <w:t xml:space="preserve"> in </w:t>
      </w:r>
      <w:r w:rsidR="00C96048" w:rsidRPr="006C1109">
        <w:rPr>
          <w:rFonts w:ascii="Times New Roman" w:hAnsi="Times New Roman" w:cs="Times New Roman"/>
          <w:sz w:val="24"/>
          <w:szCs w:val="24"/>
        </w:rPr>
        <w:t>communities, many of those</w:t>
      </w:r>
      <w:r w:rsidR="007C2D4E" w:rsidRPr="006C1109">
        <w:rPr>
          <w:rFonts w:ascii="Times New Roman" w:hAnsi="Times New Roman" w:cs="Times New Roman"/>
          <w:sz w:val="24"/>
          <w:szCs w:val="24"/>
        </w:rPr>
        <w:t xml:space="preserve"> communities are complex with </w:t>
      </w:r>
      <w:r w:rsidR="00DE7C3C" w:rsidRPr="006C1109">
        <w:rPr>
          <w:rFonts w:ascii="Times New Roman" w:hAnsi="Times New Roman" w:cs="Times New Roman"/>
          <w:sz w:val="24"/>
          <w:szCs w:val="24"/>
        </w:rPr>
        <w:t>high magnitude of diversity</w:t>
      </w:r>
      <w:r w:rsidR="007C2D4E" w:rsidRPr="006C1109">
        <w:rPr>
          <w:rFonts w:ascii="Times New Roman" w:hAnsi="Times New Roman" w:cs="Times New Roman"/>
          <w:sz w:val="24"/>
          <w:szCs w:val="24"/>
        </w:rPr>
        <w:t xml:space="preserve"> with thousands of interacting members</w:t>
      </w:r>
      <w:r w:rsidRPr="006C1109">
        <w:rPr>
          <w:rFonts w:ascii="Times New Roman" w:hAnsi="Times New Roman" w:cs="Times New Roman"/>
          <w:sz w:val="24"/>
          <w:szCs w:val="24"/>
        </w:rPr>
        <w:t xml:space="preserve"> </w:t>
      </w:r>
      <w:r w:rsidR="00E87720" w:rsidRPr="00CB5C3A">
        <w:rPr>
          <w:rFonts w:ascii="Times New Roman" w:hAnsi="Times New Roman" w:cs="Times New Roman"/>
          <w:sz w:val="24"/>
          <w:szCs w:val="24"/>
        </w:rPr>
        <w:t>(</w:t>
      </w:r>
      <w:r w:rsidR="00CB5C3A" w:rsidRPr="00CB5C3A">
        <w:rPr>
          <w:rFonts w:ascii="Times New Roman" w:hAnsi="Times New Roman" w:cs="Times New Roman"/>
          <w:sz w:val="24"/>
          <w:szCs w:val="24"/>
        </w:rPr>
        <w:t xml:space="preserve">DeLong, </w:t>
      </w:r>
      <w:r w:rsidR="00CB5C3A">
        <w:rPr>
          <w:rFonts w:ascii="Times New Roman" w:hAnsi="Times New Roman" w:cs="Times New Roman"/>
          <w:sz w:val="24"/>
          <w:szCs w:val="24"/>
        </w:rPr>
        <w:t>2002</w:t>
      </w:r>
      <w:r w:rsidR="00EA6CE0" w:rsidRPr="00CB5C3A">
        <w:rPr>
          <w:rFonts w:ascii="Times New Roman" w:hAnsi="Times New Roman" w:cs="Times New Roman"/>
          <w:sz w:val="24"/>
          <w:szCs w:val="24"/>
        </w:rPr>
        <w:t>)</w:t>
      </w:r>
      <w:r w:rsidR="00C96048" w:rsidRPr="00CB5C3A">
        <w:rPr>
          <w:rFonts w:ascii="Times New Roman" w:hAnsi="Times New Roman" w:cs="Times New Roman"/>
          <w:sz w:val="24"/>
          <w:szCs w:val="24"/>
        </w:rPr>
        <w:t xml:space="preserve"> </w:t>
      </w:r>
      <w:r w:rsidR="00C96048" w:rsidRPr="006C1109">
        <w:rPr>
          <w:rFonts w:ascii="Times New Roman" w:hAnsi="Times New Roman" w:cs="Times New Roman"/>
          <w:sz w:val="24"/>
          <w:szCs w:val="24"/>
        </w:rPr>
        <w:t>where they</w:t>
      </w:r>
      <w:r w:rsidR="007C2D4E" w:rsidRPr="006C1109">
        <w:rPr>
          <w:rFonts w:ascii="Times New Roman" w:hAnsi="Times New Roman" w:cs="Times New Roman"/>
          <w:sz w:val="24"/>
          <w:szCs w:val="24"/>
        </w:rPr>
        <w:t xml:space="preserve"> will compete for basic needs like space, </w:t>
      </w:r>
      <w:r w:rsidR="00F90918" w:rsidRPr="006C1109">
        <w:rPr>
          <w:rFonts w:ascii="Times New Roman" w:hAnsi="Times New Roman" w:cs="Times New Roman"/>
          <w:sz w:val="24"/>
          <w:szCs w:val="24"/>
        </w:rPr>
        <w:t>air, etc.</w:t>
      </w:r>
      <w:r w:rsidR="007C2D4E" w:rsidRPr="006C1109">
        <w:rPr>
          <w:rFonts w:ascii="Times New Roman" w:hAnsi="Times New Roman" w:cs="Times New Roman"/>
          <w:sz w:val="24"/>
          <w:szCs w:val="24"/>
        </w:rPr>
        <w:t xml:space="preserve"> </w:t>
      </w:r>
      <w:r w:rsidR="00A01B1F" w:rsidRPr="006C1109">
        <w:rPr>
          <w:rFonts w:ascii="Times New Roman" w:hAnsi="Times New Roman" w:cs="Times New Roman"/>
          <w:sz w:val="24"/>
          <w:szCs w:val="24"/>
        </w:rPr>
        <w:t>For t</w:t>
      </w:r>
      <w:r w:rsidRPr="006C1109">
        <w:rPr>
          <w:rFonts w:ascii="Times New Roman" w:hAnsi="Times New Roman" w:cs="Times New Roman"/>
          <w:sz w:val="24"/>
          <w:szCs w:val="24"/>
        </w:rPr>
        <w:t xml:space="preserve">he better understanding of life, </w:t>
      </w:r>
      <w:r w:rsidR="00A01B1F" w:rsidRPr="006C1109">
        <w:rPr>
          <w:rFonts w:ascii="Times New Roman" w:hAnsi="Times New Roman" w:cs="Times New Roman"/>
          <w:sz w:val="24"/>
          <w:szCs w:val="24"/>
        </w:rPr>
        <w:t>it is essential to understand the diversity</w:t>
      </w:r>
      <w:r w:rsidR="006F6FA0" w:rsidRPr="006C1109">
        <w:rPr>
          <w:rFonts w:ascii="Times New Roman" w:hAnsi="Times New Roman" w:cs="Times New Roman"/>
          <w:sz w:val="24"/>
          <w:szCs w:val="24"/>
        </w:rPr>
        <w:t xml:space="preserve"> of these microorganisms in the </w:t>
      </w:r>
      <w:r w:rsidR="00A01B1F" w:rsidRPr="006C1109">
        <w:rPr>
          <w:rFonts w:ascii="Times New Roman" w:hAnsi="Times New Roman" w:cs="Times New Roman"/>
          <w:sz w:val="24"/>
          <w:szCs w:val="24"/>
        </w:rPr>
        <w:t>community</w:t>
      </w:r>
      <w:r w:rsidRPr="006C1109">
        <w:rPr>
          <w:rFonts w:ascii="Times New Roman" w:hAnsi="Times New Roman" w:cs="Times New Roman"/>
          <w:sz w:val="24"/>
          <w:szCs w:val="24"/>
        </w:rPr>
        <w:t xml:space="preserve"> </w:t>
      </w:r>
      <w:r w:rsidR="0045360D" w:rsidRPr="0045360D">
        <w:rPr>
          <w:rFonts w:ascii="Times New Roman" w:hAnsi="Times New Roman" w:cs="Times New Roman"/>
          <w:sz w:val="24"/>
          <w:szCs w:val="24"/>
        </w:rPr>
        <w:t xml:space="preserve">(Tyson et al., </w:t>
      </w:r>
      <w:r w:rsidR="00A01B1F" w:rsidRPr="0045360D">
        <w:rPr>
          <w:rFonts w:ascii="Times New Roman" w:hAnsi="Times New Roman" w:cs="Times New Roman"/>
          <w:sz w:val="24"/>
          <w:szCs w:val="24"/>
        </w:rPr>
        <w:t>2004).</w:t>
      </w:r>
      <w:r w:rsidR="00A01B1F" w:rsidRPr="006C1109">
        <w:rPr>
          <w:rFonts w:ascii="Times New Roman" w:hAnsi="Times New Roman" w:cs="Times New Roman"/>
          <w:sz w:val="24"/>
          <w:szCs w:val="24"/>
        </w:rPr>
        <w:t xml:space="preserve"> </w:t>
      </w:r>
      <w:r w:rsidR="007B013E" w:rsidRPr="006C1109">
        <w:rPr>
          <w:rFonts w:ascii="Times New Roman" w:hAnsi="Times New Roman" w:cs="Times New Roman"/>
          <w:sz w:val="24"/>
          <w:szCs w:val="24"/>
        </w:rPr>
        <w:t>Most of the researches on microorganisms are based on culturing organisms in the la</w:t>
      </w:r>
      <w:r w:rsidR="00C96048" w:rsidRPr="006C1109">
        <w:rPr>
          <w:rFonts w:ascii="Times New Roman" w:hAnsi="Times New Roman" w:cs="Times New Roman"/>
          <w:sz w:val="24"/>
          <w:szCs w:val="24"/>
        </w:rPr>
        <w:t>boratory. Major difficulty encountered</w:t>
      </w:r>
      <w:r w:rsidR="007B013E" w:rsidRPr="006C1109">
        <w:rPr>
          <w:rFonts w:ascii="Times New Roman" w:hAnsi="Times New Roman" w:cs="Times New Roman"/>
          <w:sz w:val="24"/>
          <w:szCs w:val="24"/>
        </w:rPr>
        <w:t xml:space="preserve"> by researchers </w:t>
      </w:r>
      <w:r w:rsidR="00C96048" w:rsidRPr="006C1109">
        <w:rPr>
          <w:rFonts w:ascii="Times New Roman" w:hAnsi="Times New Roman" w:cs="Times New Roman"/>
          <w:sz w:val="24"/>
          <w:szCs w:val="24"/>
        </w:rPr>
        <w:t>in the field of microbial study was, how to study those organisms</w:t>
      </w:r>
      <w:r w:rsidR="007B013E" w:rsidRPr="006C1109">
        <w:rPr>
          <w:rFonts w:ascii="Times New Roman" w:hAnsi="Times New Roman" w:cs="Times New Roman"/>
          <w:sz w:val="24"/>
          <w:szCs w:val="24"/>
        </w:rPr>
        <w:t xml:space="preserve"> which do not grow under</w:t>
      </w:r>
      <w:r w:rsidR="00DE7C3C" w:rsidRPr="006C1109">
        <w:rPr>
          <w:rFonts w:ascii="Times New Roman" w:hAnsi="Times New Roman" w:cs="Times New Roman"/>
          <w:sz w:val="24"/>
          <w:szCs w:val="24"/>
        </w:rPr>
        <w:t xml:space="preserve"> standard culturing conditions</w:t>
      </w:r>
      <w:r w:rsidR="006F6FA0" w:rsidRPr="006C1109">
        <w:rPr>
          <w:rFonts w:ascii="Times New Roman" w:hAnsi="Times New Roman" w:cs="Times New Roman"/>
          <w:sz w:val="24"/>
          <w:szCs w:val="24"/>
        </w:rPr>
        <w:t xml:space="preserve"> </w:t>
      </w:r>
      <w:r w:rsidR="00EA6CE0" w:rsidRPr="006C1109">
        <w:rPr>
          <w:rFonts w:ascii="Times New Roman" w:hAnsi="Times New Roman" w:cs="Times New Roman"/>
          <w:color w:val="00B050"/>
          <w:sz w:val="24"/>
          <w:szCs w:val="24"/>
        </w:rPr>
        <w:t>(</w:t>
      </w:r>
      <w:r w:rsidR="00EA6CE0" w:rsidRPr="0045360D">
        <w:rPr>
          <w:rFonts w:ascii="Times New Roman" w:hAnsi="Times New Roman" w:cs="Times New Roman"/>
          <w:sz w:val="24"/>
          <w:szCs w:val="24"/>
        </w:rPr>
        <w:t>Handelsman</w:t>
      </w:r>
      <w:r w:rsidR="00331824" w:rsidRPr="0045360D">
        <w:rPr>
          <w:rFonts w:ascii="Times New Roman" w:hAnsi="Times New Roman" w:cs="Times New Roman"/>
          <w:sz w:val="24"/>
          <w:szCs w:val="24"/>
        </w:rPr>
        <w:t>, 2004)</w:t>
      </w:r>
      <w:r w:rsidR="00DE7C3C" w:rsidRPr="0045360D">
        <w:rPr>
          <w:rFonts w:ascii="Times New Roman" w:hAnsi="Times New Roman" w:cs="Times New Roman"/>
          <w:sz w:val="24"/>
          <w:szCs w:val="24"/>
        </w:rPr>
        <w:t xml:space="preserve">. </w:t>
      </w:r>
    </w:p>
    <w:p w:rsidR="00B733A2" w:rsidRPr="006C1109" w:rsidRDefault="00B733A2" w:rsidP="009C2C37">
      <w:pPr>
        <w:rPr>
          <w:rFonts w:ascii="Times New Roman" w:hAnsi="Times New Roman" w:cs="Times New Roman"/>
          <w:sz w:val="24"/>
          <w:szCs w:val="24"/>
        </w:rPr>
      </w:pPr>
    </w:p>
    <w:p w:rsidR="00DE7C3C" w:rsidRPr="006C1109" w:rsidRDefault="00DE7C3C" w:rsidP="009C2C37">
      <w:pPr>
        <w:rPr>
          <w:rFonts w:ascii="Times New Roman" w:hAnsi="Times New Roman" w:cs="Times New Roman"/>
          <w:sz w:val="24"/>
          <w:szCs w:val="24"/>
        </w:rPr>
      </w:pPr>
      <w:r w:rsidRPr="006C1109">
        <w:rPr>
          <w:rFonts w:ascii="Times New Roman" w:hAnsi="Times New Roman" w:cs="Times New Roman"/>
          <w:sz w:val="24"/>
          <w:szCs w:val="24"/>
        </w:rPr>
        <w:tab/>
      </w:r>
      <w:r w:rsidR="00FC56C4" w:rsidRPr="006C1109">
        <w:rPr>
          <w:rFonts w:ascii="Times New Roman" w:hAnsi="Times New Roman" w:cs="Times New Roman"/>
          <w:sz w:val="24"/>
          <w:szCs w:val="24"/>
        </w:rPr>
        <w:t xml:space="preserve">The term </w:t>
      </w:r>
      <w:r w:rsidR="00617364" w:rsidRPr="006C1109">
        <w:rPr>
          <w:rFonts w:ascii="Times New Roman" w:hAnsi="Times New Roman" w:cs="Times New Roman"/>
          <w:sz w:val="24"/>
          <w:szCs w:val="24"/>
        </w:rPr>
        <w:t>m</w:t>
      </w:r>
      <w:r w:rsidR="00F42A9D" w:rsidRPr="006C1109">
        <w:rPr>
          <w:rFonts w:ascii="Times New Roman" w:hAnsi="Times New Roman" w:cs="Times New Roman"/>
          <w:sz w:val="24"/>
          <w:szCs w:val="24"/>
        </w:rPr>
        <w:t xml:space="preserve">etagenomics </w:t>
      </w:r>
      <w:r w:rsidR="006F6FA0" w:rsidRPr="006C1109">
        <w:rPr>
          <w:rFonts w:ascii="Times New Roman" w:hAnsi="Times New Roman" w:cs="Times New Roman"/>
          <w:sz w:val="24"/>
          <w:szCs w:val="24"/>
        </w:rPr>
        <w:t xml:space="preserve">was </w:t>
      </w:r>
      <w:r w:rsidR="00F42A9D" w:rsidRPr="006C1109">
        <w:rPr>
          <w:rFonts w:ascii="Times New Roman" w:hAnsi="Times New Roman" w:cs="Times New Roman"/>
          <w:sz w:val="24"/>
          <w:szCs w:val="24"/>
        </w:rPr>
        <w:t xml:space="preserve">first coined by Handelsman in 1998, for habitat based investigation of mixed microbial population at </w:t>
      </w:r>
      <w:r w:rsidR="00F90918" w:rsidRPr="006C1109">
        <w:rPr>
          <w:rFonts w:ascii="Times New Roman" w:hAnsi="Times New Roman" w:cs="Times New Roman"/>
          <w:sz w:val="24"/>
          <w:szCs w:val="24"/>
        </w:rPr>
        <w:t>the DNA level</w:t>
      </w:r>
      <w:r w:rsidR="00EA6CE0" w:rsidRPr="006C1109">
        <w:rPr>
          <w:rFonts w:ascii="Times New Roman" w:hAnsi="Times New Roman" w:cs="Times New Roman"/>
          <w:sz w:val="24"/>
          <w:szCs w:val="24"/>
        </w:rPr>
        <w:t xml:space="preserve"> </w:t>
      </w:r>
      <w:r w:rsidR="00EA6CE0" w:rsidRPr="0045360D">
        <w:rPr>
          <w:rFonts w:ascii="Times New Roman" w:hAnsi="Times New Roman" w:cs="Times New Roman"/>
          <w:sz w:val="24"/>
          <w:szCs w:val="24"/>
        </w:rPr>
        <w:t>(Steele and Streit, 2005)</w:t>
      </w:r>
      <w:r w:rsidR="00F1753A" w:rsidRPr="0045360D">
        <w:rPr>
          <w:rFonts w:ascii="Times New Roman" w:hAnsi="Times New Roman" w:cs="Times New Roman"/>
          <w:sz w:val="24"/>
          <w:szCs w:val="24"/>
        </w:rPr>
        <w:t>.</w:t>
      </w:r>
      <w:r w:rsidR="00F1753A" w:rsidRPr="006C1109">
        <w:rPr>
          <w:rFonts w:ascii="Times New Roman" w:hAnsi="Times New Roman" w:cs="Times New Roman"/>
          <w:sz w:val="24"/>
          <w:szCs w:val="24"/>
        </w:rPr>
        <w:t xml:space="preserve"> </w:t>
      </w:r>
      <w:r w:rsidR="00C96048" w:rsidRPr="006C1109">
        <w:rPr>
          <w:rFonts w:ascii="Times New Roman" w:hAnsi="Times New Roman" w:cs="Times New Roman"/>
          <w:sz w:val="24"/>
          <w:szCs w:val="24"/>
        </w:rPr>
        <w:t>Metagenomics provides a culture-independent way to acc</w:t>
      </w:r>
      <w:r w:rsidR="00742998" w:rsidRPr="006C1109">
        <w:rPr>
          <w:rFonts w:ascii="Times New Roman" w:hAnsi="Times New Roman" w:cs="Times New Roman"/>
          <w:sz w:val="24"/>
          <w:szCs w:val="24"/>
        </w:rPr>
        <w:t>ess unculturable microorganisms and</w:t>
      </w:r>
      <w:r w:rsidRPr="006C1109">
        <w:rPr>
          <w:rFonts w:ascii="Times New Roman" w:hAnsi="Times New Roman" w:cs="Times New Roman"/>
          <w:sz w:val="24"/>
          <w:szCs w:val="24"/>
        </w:rPr>
        <w:t xml:space="preserve"> is </w:t>
      </w:r>
      <w:r w:rsidR="00F1753A" w:rsidRPr="006C1109">
        <w:rPr>
          <w:rFonts w:ascii="Times New Roman" w:hAnsi="Times New Roman" w:cs="Times New Roman"/>
          <w:sz w:val="24"/>
          <w:szCs w:val="24"/>
        </w:rPr>
        <w:t xml:space="preserve">now </w:t>
      </w:r>
      <w:r w:rsidRPr="006C1109">
        <w:rPr>
          <w:rFonts w:ascii="Times New Roman" w:hAnsi="Times New Roman" w:cs="Times New Roman"/>
          <w:sz w:val="24"/>
          <w:szCs w:val="24"/>
        </w:rPr>
        <w:t>possible</w:t>
      </w:r>
      <w:r w:rsidR="00742998" w:rsidRPr="006C1109">
        <w:rPr>
          <w:rFonts w:ascii="Times New Roman" w:hAnsi="Times New Roman" w:cs="Times New Roman"/>
          <w:sz w:val="24"/>
          <w:szCs w:val="24"/>
        </w:rPr>
        <w:t xml:space="preserve"> to study the genome of all those </w:t>
      </w:r>
      <w:r w:rsidRPr="006C1109">
        <w:rPr>
          <w:rFonts w:ascii="Times New Roman" w:hAnsi="Times New Roman" w:cs="Times New Roman"/>
          <w:sz w:val="24"/>
          <w:szCs w:val="24"/>
        </w:rPr>
        <w:t xml:space="preserve">organisms. </w:t>
      </w:r>
      <w:r w:rsidR="00617364" w:rsidRPr="006C1109">
        <w:rPr>
          <w:rFonts w:ascii="Times New Roman" w:hAnsi="Times New Roman" w:cs="Times New Roman"/>
          <w:sz w:val="24"/>
          <w:szCs w:val="24"/>
        </w:rPr>
        <w:t>Thus m</w:t>
      </w:r>
      <w:r w:rsidRPr="006C1109">
        <w:rPr>
          <w:rFonts w:ascii="Times New Roman" w:hAnsi="Times New Roman" w:cs="Times New Roman"/>
          <w:sz w:val="24"/>
          <w:szCs w:val="24"/>
        </w:rPr>
        <w:t>etagenomics revolutionized the field of microbiology which offers a window to underst</w:t>
      </w:r>
      <w:r w:rsidR="00F1753A" w:rsidRPr="006C1109">
        <w:rPr>
          <w:rFonts w:ascii="Times New Roman" w:hAnsi="Times New Roman" w:cs="Times New Roman"/>
          <w:sz w:val="24"/>
          <w:szCs w:val="24"/>
        </w:rPr>
        <w:t xml:space="preserve">and previously unknown and uncultivable </w:t>
      </w:r>
      <w:r w:rsidR="00244B29" w:rsidRPr="006C1109">
        <w:rPr>
          <w:rFonts w:ascii="Times New Roman" w:hAnsi="Times New Roman" w:cs="Times New Roman"/>
          <w:sz w:val="24"/>
          <w:szCs w:val="24"/>
        </w:rPr>
        <w:t>microorga</w:t>
      </w:r>
      <w:r w:rsidRPr="006C1109">
        <w:rPr>
          <w:rFonts w:ascii="Times New Roman" w:hAnsi="Times New Roman" w:cs="Times New Roman"/>
          <w:sz w:val="24"/>
          <w:szCs w:val="24"/>
        </w:rPr>
        <w:t>nisms.</w:t>
      </w:r>
      <w:r w:rsidR="00244B29" w:rsidRPr="006C1109">
        <w:rPr>
          <w:rFonts w:ascii="Times New Roman" w:hAnsi="Times New Roman" w:cs="Times New Roman"/>
          <w:sz w:val="24"/>
          <w:szCs w:val="24"/>
        </w:rPr>
        <w:t xml:space="preserve"> </w:t>
      </w:r>
    </w:p>
    <w:p w:rsidR="00742998" w:rsidRPr="006C1109" w:rsidRDefault="00742998" w:rsidP="009C2C37">
      <w:pPr>
        <w:rPr>
          <w:rFonts w:ascii="Times New Roman" w:hAnsi="Times New Roman" w:cs="Times New Roman"/>
          <w:b/>
          <w:color w:val="000000" w:themeColor="text1"/>
          <w:sz w:val="24"/>
          <w:szCs w:val="24"/>
        </w:rPr>
      </w:pPr>
    </w:p>
    <w:p w:rsidR="00DE7C3C" w:rsidRPr="006C1109" w:rsidRDefault="00B733A2" w:rsidP="009C2C37">
      <w:pPr>
        <w:rPr>
          <w:rFonts w:ascii="Times New Roman" w:hAnsi="Times New Roman" w:cs="Times New Roman"/>
          <w:b/>
          <w:color w:val="000000" w:themeColor="text1"/>
          <w:sz w:val="24"/>
          <w:szCs w:val="24"/>
        </w:rPr>
      </w:pPr>
      <w:r w:rsidRPr="006C1109">
        <w:rPr>
          <w:rFonts w:ascii="Times New Roman" w:hAnsi="Times New Roman" w:cs="Times New Roman"/>
          <w:b/>
          <w:color w:val="000000" w:themeColor="text1"/>
          <w:sz w:val="24"/>
          <w:szCs w:val="24"/>
        </w:rPr>
        <w:lastRenderedPageBreak/>
        <w:t>MICROBIAL ARMY</w:t>
      </w:r>
    </w:p>
    <w:p w:rsidR="00B91AAA" w:rsidRPr="006C1109" w:rsidRDefault="001E0AF1" w:rsidP="009C2C37">
      <w:pPr>
        <w:rPr>
          <w:rFonts w:ascii="Times New Roman" w:hAnsi="Times New Roman" w:cs="Times New Roman"/>
          <w:sz w:val="24"/>
          <w:szCs w:val="24"/>
        </w:rPr>
      </w:pPr>
      <w:r w:rsidRPr="006C1109">
        <w:rPr>
          <w:rFonts w:ascii="Times New Roman" w:hAnsi="Times New Roman" w:cs="Times New Roman"/>
          <w:sz w:val="24"/>
          <w:szCs w:val="24"/>
        </w:rPr>
        <w:tab/>
      </w:r>
      <w:r w:rsidR="00617364" w:rsidRPr="006C1109">
        <w:rPr>
          <w:rFonts w:ascii="Times New Roman" w:hAnsi="Times New Roman" w:cs="Times New Roman"/>
          <w:sz w:val="24"/>
          <w:szCs w:val="24"/>
        </w:rPr>
        <w:t>L</w:t>
      </w:r>
      <w:r w:rsidR="00995820" w:rsidRPr="006C1109">
        <w:rPr>
          <w:rFonts w:ascii="Times New Roman" w:hAnsi="Times New Roman" w:cs="Times New Roman"/>
          <w:sz w:val="24"/>
          <w:szCs w:val="24"/>
        </w:rPr>
        <w:t xml:space="preserve">ife on </w:t>
      </w:r>
      <w:r w:rsidR="00617364" w:rsidRPr="006C1109">
        <w:rPr>
          <w:rFonts w:ascii="Times New Roman" w:hAnsi="Times New Roman" w:cs="Times New Roman"/>
          <w:sz w:val="24"/>
          <w:szCs w:val="24"/>
        </w:rPr>
        <w:t>e</w:t>
      </w:r>
      <w:r w:rsidR="00995820" w:rsidRPr="006C1109">
        <w:rPr>
          <w:rFonts w:ascii="Times New Roman" w:hAnsi="Times New Roman" w:cs="Times New Roman"/>
          <w:sz w:val="24"/>
          <w:szCs w:val="24"/>
        </w:rPr>
        <w:t xml:space="preserve">arth was </w:t>
      </w:r>
      <w:r w:rsidR="00617364" w:rsidRPr="006C1109">
        <w:rPr>
          <w:rFonts w:ascii="Times New Roman" w:hAnsi="Times New Roman" w:cs="Times New Roman"/>
          <w:sz w:val="24"/>
          <w:szCs w:val="24"/>
        </w:rPr>
        <w:t xml:space="preserve">flourished </w:t>
      </w:r>
      <w:r w:rsidR="00995820" w:rsidRPr="006C1109">
        <w:rPr>
          <w:rFonts w:ascii="Times New Roman" w:hAnsi="Times New Roman" w:cs="Times New Roman"/>
          <w:sz w:val="24"/>
          <w:szCs w:val="24"/>
        </w:rPr>
        <w:t>due to</w:t>
      </w:r>
      <w:r w:rsidR="009F6E46" w:rsidRPr="006C1109">
        <w:rPr>
          <w:rFonts w:ascii="Times New Roman" w:hAnsi="Times New Roman" w:cs="Times New Roman"/>
          <w:sz w:val="24"/>
          <w:szCs w:val="24"/>
        </w:rPr>
        <w:t xml:space="preserve"> a </w:t>
      </w:r>
      <w:r w:rsidRPr="006C1109">
        <w:rPr>
          <w:rFonts w:ascii="Times New Roman" w:hAnsi="Times New Roman" w:cs="Times New Roman"/>
          <w:sz w:val="24"/>
          <w:szCs w:val="24"/>
        </w:rPr>
        <w:t>transition</w:t>
      </w:r>
      <w:r w:rsidR="00742998" w:rsidRPr="006C1109">
        <w:rPr>
          <w:rFonts w:ascii="Times New Roman" w:hAnsi="Times New Roman" w:cs="Times New Roman"/>
          <w:sz w:val="24"/>
          <w:szCs w:val="24"/>
        </w:rPr>
        <w:t xml:space="preserve"> from the anaerobic to aerobic </w:t>
      </w:r>
      <w:r w:rsidRPr="006C1109">
        <w:rPr>
          <w:rFonts w:ascii="Times New Roman" w:hAnsi="Times New Roman" w:cs="Times New Roman"/>
          <w:sz w:val="24"/>
          <w:szCs w:val="24"/>
        </w:rPr>
        <w:t>f</w:t>
      </w:r>
      <w:r w:rsidR="00742998" w:rsidRPr="006C1109">
        <w:rPr>
          <w:rFonts w:ascii="Times New Roman" w:hAnsi="Times New Roman" w:cs="Times New Roman"/>
          <w:sz w:val="24"/>
          <w:szCs w:val="24"/>
        </w:rPr>
        <w:t>orms</w:t>
      </w:r>
      <w:r w:rsidR="00960B18" w:rsidRPr="006C1109">
        <w:rPr>
          <w:rFonts w:ascii="Times New Roman" w:hAnsi="Times New Roman" w:cs="Times New Roman"/>
          <w:sz w:val="24"/>
          <w:szCs w:val="24"/>
        </w:rPr>
        <w:t xml:space="preserve"> </w:t>
      </w:r>
      <w:r w:rsidR="007E70B2" w:rsidRPr="006C1109">
        <w:rPr>
          <w:rFonts w:ascii="Times New Roman" w:hAnsi="Times New Roman" w:cs="Times New Roman"/>
          <w:sz w:val="24"/>
          <w:szCs w:val="24"/>
        </w:rPr>
        <w:t>of</w:t>
      </w:r>
      <w:r w:rsidRPr="006C1109">
        <w:rPr>
          <w:rFonts w:ascii="Times New Roman" w:hAnsi="Times New Roman" w:cs="Times New Roman"/>
          <w:sz w:val="24"/>
          <w:szCs w:val="24"/>
        </w:rPr>
        <w:t xml:space="preserve"> photosynthetic bacteria. </w:t>
      </w:r>
      <w:r w:rsidR="00617364" w:rsidRPr="006C1109">
        <w:rPr>
          <w:rFonts w:ascii="Times New Roman" w:hAnsi="Times New Roman" w:cs="Times New Roman"/>
          <w:sz w:val="24"/>
          <w:szCs w:val="24"/>
        </w:rPr>
        <w:t>D</w:t>
      </w:r>
      <w:r w:rsidR="007E70B2" w:rsidRPr="006C1109">
        <w:rPr>
          <w:rFonts w:ascii="Times New Roman" w:hAnsi="Times New Roman" w:cs="Times New Roman"/>
          <w:sz w:val="24"/>
          <w:szCs w:val="24"/>
        </w:rPr>
        <w:t>ue</w:t>
      </w:r>
      <w:r w:rsidR="009F6E46" w:rsidRPr="006C1109">
        <w:rPr>
          <w:rFonts w:ascii="Times New Roman" w:hAnsi="Times New Roman" w:cs="Times New Roman"/>
          <w:sz w:val="24"/>
          <w:szCs w:val="24"/>
        </w:rPr>
        <w:t xml:space="preserve"> to this transition o</w:t>
      </w:r>
      <w:r w:rsidRPr="006C1109">
        <w:rPr>
          <w:rFonts w:ascii="Times New Roman" w:hAnsi="Times New Roman" w:cs="Times New Roman"/>
          <w:sz w:val="24"/>
          <w:szCs w:val="24"/>
        </w:rPr>
        <w:t xml:space="preserve">xygen </w:t>
      </w:r>
      <w:r w:rsidR="009F6E46" w:rsidRPr="006C1109">
        <w:rPr>
          <w:rFonts w:ascii="Times New Roman" w:hAnsi="Times New Roman" w:cs="Times New Roman"/>
          <w:sz w:val="24"/>
          <w:szCs w:val="24"/>
        </w:rPr>
        <w:t xml:space="preserve">began </w:t>
      </w:r>
      <w:r w:rsidR="007E70B2" w:rsidRPr="006C1109">
        <w:rPr>
          <w:rFonts w:ascii="Times New Roman" w:hAnsi="Times New Roman" w:cs="Times New Roman"/>
          <w:sz w:val="24"/>
          <w:szCs w:val="24"/>
        </w:rPr>
        <w:t>to accumulate</w:t>
      </w:r>
      <w:r w:rsidR="009F6E46" w:rsidRPr="006C1109">
        <w:rPr>
          <w:rFonts w:ascii="Times New Roman" w:hAnsi="Times New Roman" w:cs="Times New Roman"/>
          <w:sz w:val="24"/>
          <w:szCs w:val="24"/>
        </w:rPr>
        <w:t xml:space="preserve"> </w:t>
      </w:r>
      <w:r w:rsidRPr="006C1109">
        <w:rPr>
          <w:rFonts w:ascii="Times New Roman" w:hAnsi="Times New Roman" w:cs="Times New Roman"/>
          <w:sz w:val="24"/>
          <w:szCs w:val="24"/>
        </w:rPr>
        <w:t xml:space="preserve">in the atmosphere until it was sufficient to support the life of aerobic organisms. Once oxygen concentration reached at a </w:t>
      </w:r>
      <w:r w:rsidR="006F6FA0" w:rsidRPr="006C1109">
        <w:rPr>
          <w:rFonts w:ascii="Times New Roman" w:hAnsi="Times New Roman" w:cs="Times New Roman"/>
          <w:sz w:val="24"/>
          <w:szCs w:val="24"/>
        </w:rPr>
        <w:t xml:space="preserve">very </w:t>
      </w:r>
      <w:r w:rsidRPr="006C1109">
        <w:rPr>
          <w:rFonts w:ascii="Times New Roman" w:hAnsi="Times New Roman" w:cs="Times New Roman"/>
          <w:sz w:val="24"/>
          <w:szCs w:val="24"/>
        </w:rPr>
        <w:t>high concentration, oxygen molecule began</w:t>
      </w:r>
      <w:r w:rsidR="009F6E46" w:rsidRPr="006C1109">
        <w:rPr>
          <w:rFonts w:ascii="Times New Roman" w:hAnsi="Times New Roman" w:cs="Times New Roman"/>
          <w:sz w:val="24"/>
          <w:szCs w:val="24"/>
        </w:rPr>
        <w:t xml:space="preserve"> to collide and produced ozone. </w:t>
      </w:r>
      <w:r w:rsidRPr="006C1109">
        <w:rPr>
          <w:rFonts w:ascii="Times New Roman" w:hAnsi="Times New Roman" w:cs="Times New Roman"/>
          <w:sz w:val="24"/>
          <w:szCs w:val="24"/>
        </w:rPr>
        <w:t xml:space="preserve">Later this ozone </w:t>
      </w:r>
      <w:r w:rsidR="00617364" w:rsidRPr="006C1109">
        <w:rPr>
          <w:rFonts w:ascii="Times New Roman" w:hAnsi="Times New Roman" w:cs="Times New Roman"/>
          <w:sz w:val="24"/>
          <w:szCs w:val="24"/>
        </w:rPr>
        <w:t xml:space="preserve">gas </w:t>
      </w:r>
      <w:r w:rsidRPr="006C1109">
        <w:rPr>
          <w:rFonts w:ascii="Times New Roman" w:hAnsi="Times New Roman" w:cs="Times New Roman"/>
          <w:sz w:val="24"/>
          <w:szCs w:val="24"/>
        </w:rPr>
        <w:t>accumulated in the stratosphere and protected the life forms on earth from ultraviolet light</w:t>
      </w:r>
      <w:r w:rsidR="006F6FA0" w:rsidRPr="006C1109">
        <w:rPr>
          <w:rFonts w:ascii="Times New Roman" w:hAnsi="Times New Roman" w:cs="Times New Roman"/>
          <w:sz w:val="24"/>
          <w:szCs w:val="24"/>
        </w:rPr>
        <w:t xml:space="preserve"> </w:t>
      </w:r>
      <w:r w:rsidR="00331824" w:rsidRPr="0045360D">
        <w:rPr>
          <w:rFonts w:ascii="Times New Roman" w:hAnsi="Times New Roman" w:cs="Times New Roman"/>
          <w:sz w:val="24"/>
          <w:szCs w:val="24"/>
        </w:rPr>
        <w:t>(Handels</w:t>
      </w:r>
      <w:r w:rsidR="0045360D" w:rsidRPr="0045360D">
        <w:rPr>
          <w:rFonts w:ascii="Times New Roman" w:hAnsi="Times New Roman" w:cs="Times New Roman"/>
          <w:sz w:val="24"/>
          <w:szCs w:val="24"/>
        </w:rPr>
        <w:t xml:space="preserve">man et al., </w:t>
      </w:r>
      <w:r w:rsidR="007C35C1" w:rsidRPr="0045360D">
        <w:rPr>
          <w:rFonts w:ascii="Times New Roman" w:hAnsi="Times New Roman" w:cs="Times New Roman"/>
          <w:sz w:val="24"/>
          <w:szCs w:val="24"/>
        </w:rPr>
        <w:t>1998)</w:t>
      </w:r>
      <w:r w:rsidRPr="0045360D">
        <w:rPr>
          <w:rFonts w:ascii="Times New Roman" w:hAnsi="Times New Roman" w:cs="Times New Roman"/>
          <w:sz w:val="24"/>
          <w:szCs w:val="24"/>
        </w:rPr>
        <w:t>.</w:t>
      </w:r>
      <w:r w:rsidRPr="006C1109">
        <w:rPr>
          <w:rFonts w:ascii="Times New Roman" w:hAnsi="Times New Roman" w:cs="Times New Roman"/>
          <w:sz w:val="24"/>
          <w:szCs w:val="24"/>
        </w:rPr>
        <w:t xml:space="preserve"> </w:t>
      </w:r>
      <w:r w:rsidR="00995820" w:rsidRPr="006C1109">
        <w:rPr>
          <w:rFonts w:ascii="Times New Roman" w:hAnsi="Times New Roman" w:cs="Times New Roman"/>
          <w:sz w:val="24"/>
          <w:szCs w:val="24"/>
        </w:rPr>
        <w:t xml:space="preserve">Yet another group of microorganisms </w:t>
      </w:r>
      <w:r w:rsidR="00617364" w:rsidRPr="006C1109">
        <w:rPr>
          <w:rFonts w:ascii="Times New Roman" w:hAnsi="Times New Roman" w:cs="Times New Roman"/>
          <w:sz w:val="24"/>
          <w:szCs w:val="24"/>
        </w:rPr>
        <w:t xml:space="preserve">evolved </w:t>
      </w:r>
      <w:r w:rsidR="00995820" w:rsidRPr="006C1109">
        <w:rPr>
          <w:rFonts w:ascii="Times New Roman" w:hAnsi="Times New Roman" w:cs="Times New Roman"/>
          <w:sz w:val="24"/>
          <w:szCs w:val="24"/>
        </w:rPr>
        <w:t xml:space="preserve">are nitrogen fixers. These bacteria could break triple bonded nitrogen molecule and fix </w:t>
      </w:r>
      <w:r w:rsidR="00F5053E" w:rsidRPr="006C1109">
        <w:rPr>
          <w:rFonts w:ascii="Times New Roman" w:hAnsi="Times New Roman" w:cs="Times New Roman"/>
          <w:sz w:val="24"/>
          <w:szCs w:val="24"/>
        </w:rPr>
        <w:t xml:space="preserve">atmospheric </w:t>
      </w:r>
      <w:r w:rsidR="00995820" w:rsidRPr="006C1109">
        <w:rPr>
          <w:rFonts w:ascii="Times New Roman" w:hAnsi="Times New Roman" w:cs="Times New Roman"/>
          <w:sz w:val="24"/>
          <w:szCs w:val="24"/>
        </w:rPr>
        <w:t>nitrogen</w:t>
      </w:r>
      <w:r w:rsidR="00742998" w:rsidRPr="006C1109">
        <w:rPr>
          <w:rFonts w:ascii="Times New Roman" w:hAnsi="Times New Roman" w:cs="Times New Roman"/>
          <w:sz w:val="24"/>
          <w:szCs w:val="24"/>
        </w:rPr>
        <w:t xml:space="preserve"> for the usage of terrestrial living beings</w:t>
      </w:r>
      <w:r w:rsidR="00995820" w:rsidRPr="006C1109">
        <w:rPr>
          <w:rFonts w:ascii="Times New Roman" w:hAnsi="Times New Roman" w:cs="Times New Roman"/>
          <w:sz w:val="24"/>
          <w:szCs w:val="24"/>
        </w:rPr>
        <w:t xml:space="preserve">. </w:t>
      </w:r>
      <w:r w:rsidR="00F5053E" w:rsidRPr="006C1109">
        <w:rPr>
          <w:rFonts w:ascii="Times New Roman" w:hAnsi="Times New Roman" w:cs="Times New Roman"/>
          <w:sz w:val="24"/>
          <w:szCs w:val="24"/>
        </w:rPr>
        <w:t xml:space="preserve">Human health is </w:t>
      </w:r>
      <w:r w:rsidR="00742998" w:rsidRPr="006C1109">
        <w:rPr>
          <w:rFonts w:ascii="Times New Roman" w:hAnsi="Times New Roman" w:cs="Times New Roman"/>
          <w:sz w:val="24"/>
          <w:szCs w:val="24"/>
        </w:rPr>
        <w:t xml:space="preserve">under </w:t>
      </w:r>
      <w:r w:rsidR="0024585A" w:rsidRPr="006C1109">
        <w:rPr>
          <w:rFonts w:ascii="Times New Roman" w:hAnsi="Times New Roman" w:cs="Times New Roman"/>
          <w:sz w:val="24"/>
          <w:szCs w:val="24"/>
        </w:rPr>
        <w:t xml:space="preserve">constant </w:t>
      </w:r>
      <w:r w:rsidR="00742998" w:rsidRPr="006C1109">
        <w:rPr>
          <w:rFonts w:ascii="Times New Roman" w:hAnsi="Times New Roman" w:cs="Times New Roman"/>
          <w:sz w:val="24"/>
          <w:szCs w:val="24"/>
        </w:rPr>
        <w:t>check</w:t>
      </w:r>
      <w:r w:rsidR="00F5053E" w:rsidRPr="006C1109">
        <w:rPr>
          <w:rFonts w:ascii="Times New Roman" w:hAnsi="Times New Roman" w:cs="Times New Roman"/>
          <w:sz w:val="24"/>
          <w:szCs w:val="24"/>
        </w:rPr>
        <w:t xml:space="preserve"> by </w:t>
      </w:r>
      <w:r w:rsidR="00617364" w:rsidRPr="006C1109">
        <w:rPr>
          <w:rFonts w:ascii="Times New Roman" w:hAnsi="Times New Roman" w:cs="Times New Roman"/>
          <w:sz w:val="24"/>
          <w:szCs w:val="24"/>
        </w:rPr>
        <w:t xml:space="preserve">human microbiome </w:t>
      </w:r>
      <w:r w:rsidR="00742998" w:rsidRPr="006C1109">
        <w:rPr>
          <w:rFonts w:ascii="Times New Roman" w:hAnsi="Times New Roman" w:cs="Times New Roman"/>
          <w:sz w:val="24"/>
          <w:szCs w:val="24"/>
        </w:rPr>
        <w:t>such as</w:t>
      </w:r>
      <w:r w:rsidR="006E6F6F" w:rsidRPr="006C1109">
        <w:rPr>
          <w:rFonts w:ascii="Times New Roman" w:hAnsi="Times New Roman" w:cs="Times New Roman"/>
          <w:sz w:val="24"/>
          <w:szCs w:val="24"/>
        </w:rPr>
        <w:t xml:space="preserve"> </w:t>
      </w:r>
      <w:r w:rsidR="00F5053E" w:rsidRPr="006C1109">
        <w:rPr>
          <w:rFonts w:ascii="Times New Roman" w:hAnsi="Times New Roman" w:cs="Times New Roman"/>
          <w:sz w:val="24"/>
          <w:szCs w:val="24"/>
        </w:rPr>
        <w:t>gut microflora, when the balance of gut microbial community is compromised, many diseases like colon cancer, inflamm</w:t>
      </w:r>
      <w:r w:rsidR="006E6F6F" w:rsidRPr="006C1109">
        <w:rPr>
          <w:rFonts w:ascii="Times New Roman" w:hAnsi="Times New Roman" w:cs="Times New Roman"/>
          <w:sz w:val="24"/>
          <w:szCs w:val="24"/>
        </w:rPr>
        <w:t xml:space="preserve">atory bowel disease, obesity and diabetes </w:t>
      </w:r>
      <w:r w:rsidR="0024585A" w:rsidRPr="006C1109">
        <w:rPr>
          <w:rFonts w:ascii="Times New Roman" w:hAnsi="Times New Roman" w:cs="Times New Roman"/>
          <w:sz w:val="24"/>
          <w:szCs w:val="24"/>
        </w:rPr>
        <w:t>may</w:t>
      </w:r>
      <w:r w:rsidR="006E6F6F" w:rsidRPr="006C1109">
        <w:rPr>
          <w:rFonts w:ascii="Times New Roman" w:hAnsi="Times New Roman" w:cs="Times New Roman"/>
          <w:sz w:val="24"/>
          <w:szCs w:val="24"/>
        </w:rPr>
        <w:t xml:space="preserve"> occur. </w:t>
      </w:r>
      <w:r w:rsidR="00742998" w:rsidRPr="006C1109">
        <w:rPr>
          <w:rFonts w:ascii="Times New Roman" w:hAnsi="Times New Roman" w:cs="Times New Roman"/>
          <w:sz w:val="24"/>
          <w:szCs w:val="24"/>
        </w:rPr>
        <w:t>All these microbes coe</w:t>
      </w:r>
      <w:r w:rsidR="00AC7DBA" w:rsidRPr="006C1109">
        <w:rPr>
          <w:rFonts w:ascii="Times New Roman" w:hAnsi="Times New Roman" w:cs="Times New Roman"/>
          <w:sz w:val="24"/>
          <w:szCs w:val="24"/>
        </w:rPr>
        <w:t xml:space="preserve">volved with </w:t>
      </w:r>
      <w:r w:rsidR="007E70B2" w:rsidRPr="006C1109">
        <w:rPr>
          <w:rFonts w:ascii="Times New Roman" w:hAnsi="Times New Roman" w:cs="Times New Roman"/>
          <w:sz w:val="24"/>
          <w:szCs w:val="24"/>
        </w:rPr>
        <w:t>the human species</w:t>
      </w:r>
      <w:r w:rsidR="00AC7DBA" w:rsidRPr="006C1109">
        <w:rPr>
          <w:rFonts w:ascii="Times New Roman" w:hAnsi="Times New Roman" w:cs="Times New Roman"/>
          <w:sz w:val="24"/>
          <w:szCs w:val="24"/>
        </w:rPr>
        <w:t>, produces an intertwined web of dependency and communication</w:t>
      </w:r>
      <w:r w:rsidR="007C35C1" w:rsidRPr="00F877F6">
        <w:rPr>
          <w:rFonts w:ascii="Times New Roman" w:hAnsi="Times New Roman" w:cs="Times New Roman"/>
          <w:sz w:val="24"/>
          <w:szCs w:val="24"/>
        </w:rPr>
        <w:t xml:space="preserve"> (Turnbaugh </w:t>
      </w:r>
      <w:r w:rsidR="00F877F6" w:rsidRPr="00F877F6">
        <w:rPr>
          <w:rFonts w:ascii="Times New Roman" w:hAnsi="Times New Roman" w:cs="Times New Roman"/>
          <w:sz w:val="24"/>
          <w:szCs w:val="24"/>
        </w:rPr>
        <w:t xml:space="preserve">et al., </w:t>
      </w:r>
      <w:r w:rsidR="007C35C1" w:rsidRPr="00F877F6">
        <w:rPr>
          <w:rFonts w:ascii="Times New Roman" w:hAnsi="Times New Roman" w:cs="Times New Roman"/>
          <w:sz w:val="24"/>
          <w:szCs w:val="24"/>
        </w:rPr>
        <w:t>2006)</w:t>
      </w:r>
      <w:r w:rsidR="00AC7DBA" w:rsidRPr="00F877F6">
        <w:rPr>
          <w:rFonts w:ascii="Times New Roman" w:hAnsi="Times New Roman" w:cs="Times New Roman"/>
          <w:sz w:val="24"/>
          <w:szCs w:val="24"/>
        </w:rPr>
        <w:t>.</w:t>
      </w:r>
      <w:r w:rsidR="00617364" w:rsidRPr="00F877F6">
        <w:rPr>
          <w:rFonts w:ascii="Times New Roman" w:hAnsi="Times New Roman" w:cs="Times New Roman"/>
          <w:sz w:val="24"/>
          <w:szCs w:val="24"/>
        </w:rPr>
        <w:t xml:space="preserve"> </w:t>
      </w:r>
      <w:r w:rsidR="00617364" w:rsidRPr="006C1109">
        <w:rPr>
          <w:rFonts w:ascii="Times New Roman" w:hAnsi="Times New Roman" w:cs="Times New Roman"/>
          <w:sz w:val="24"/>
          <w:szCs w:val="24"/>
        </w:rPr>
        <w:t>A large proportion</w:t>
      </w:r>
      <w:r w:rsidR="00C00609" w:rsidRPr="006C1109">
        <w:rPr>
          <w:rFonts w:ascii="Times New Roman" w:hAnsi="Times New Roman" w:cs="Times New Roman"/>
          <w:sz w:val="24"/>
          <w:szCs w:val="24"/>
        </w:rPr>
        <w:t xml:space="preserve"> of the</w:t>
      </w:r>
      <w:r w:rsidR="00742998" w:rsidRPr="006C1109">
        <w:rPr>
          <w:rFonts w:ascii="Times New Roman" w:hAnsi="Times New Roman" w:cs="Times New Roman"/>
          <w:sz w:val="24"/>
          <w:szCs w:val="24"/>
        </w:rPr>
        <w:t xml:space="preserve"> drugs available today are synthesized from bacteria and fungi. </w:t>
      </w:r>
      <w:r w:rsidR="00164045">
        <w:rPr>
          <w:rFonts w:ascii="Times New Roman" w:hAnsi="Times New Roman" w:cs="Times New Roman"/>
          <w:sz w:val="24"/>
          <w:szCs w:val="24"/>
        </w:rPr>
        <w:t>The discovery</w:t>
      </w:r>
      <w:r w:rsidR="00742998" w:rsidRPr="006C1109">
        <w:rPr>
          <w:rFonts w:ascii="Times New Roman" w:hAnsi="Times New Roman" w:cs="Times New Roman"/>
          <w:sz w:val="24"/>
          <w:szCs w:val="24"/>
        </w:rPr>
        <w:t xml:space="preserve"> of</w:t>
      </w:r>
      <w:r w:rsidR="00C00609" w:rsidRPr="006C1109">
        <w:rPr>
          <w:rFonts w:ascii="Times New Roman" w:hAnsi="Times New Roman" w:cs="Times New Roman"/>
          <w:sz w:val="24"/>
          <w:szCs w:val="24"/>
        </w:rPr>
        <w:t xml:space="preserve"> antibiotics </w:t>
      </w:r>
      <w:r w:rsidR="00164045">
        <w:rPr>
          <w:rFonts w:ascii="Times New Roman" w:hAnsi="Times New Roman" w:cs="Times New Roman"/>
          <w:sz w:val="24"/>
          <w:szCs w:val="24"/>
        </w:rPr>
        <w:t>has transformed</w:t>
      </w:r>
      <w:r w:rsidR="00493CCA" w:rsidRPr="006C1109">
        <w:rPr>
          <w:rFonts w:ascii="Times New Roman" w:hAnsi="Times New Roman" w:cs="Times New Roman"/>
          <w:sz w:val="24"/>
          <w:szCs w:val="24"/>
        </w:rPr>
        <w:t xml:space="preserve"> human existence by providing </w:t>
      </w:r>
      <w:r w:rsidR="00742998" w:rsidRPr="006C1109">
        <w:rPr>
          <w:rFonts w:ascii="Times New Roman" w:hAnsi="Times New Roman" w:cs="Times New Roman"/>
          <w:sz w:val="24"/>
          <w:szCs w:val="24"/>
        </w:rPr>
        <w:t xml:space="preserve">an </w:t>
      </w:r>
      <w:r w:rsidR="00493CCA" w:rsidRPr="006C1109">
        <w:rPr>
          <w:rFonts w:ascii="Times New Roman" w:hAnsi="Times New Roman" w:cs="Times New Roman"/>
          <w:sz w:val="24"/>
          <w:szCs w:val="24"/>
        </w:rPr>
        <w:t xml:space="preserve">outstanding </w:t>
      </w:r>
      <w:r w:rsidR="00742998" w:rsidRPr="006C1109">
        <w:rPr>
          <w:rFonts w:ascii="Times New Roman" w:hAnsi="Times New Roman" w:cs="Times New Roman"/>
          <w:sz w:val="24"/>
          <w:szCs w:val="24"/>
        </w:rPr>
        <w:t xml:space="preserve">about the </w:t>
      </w:r>
      <w:r w:rsidR="00493CCA" w:rsidRPr="006C1109">
        <w:rPr>
          <w:rFonts w:ascii="Times New Roman" w:hAnsi="Times New Roman" w:cs="Times New Roman"/>
          <w:sz w:val="24"/>
          <w:szCs w:val="24"/>
        </w:rPr>
        <w:t xml:space="preserve">treatment </w:t>
      </w:r>
      <w:r w:rsidR="00742998" w:rsidRPr="006C1109">
        <w:rPr>
          <w:rFonts w:ascii="Times New Roman" w:hAnsi="Times New Roman" w:cs="Times New Roman"/>
          <w:sz w:val="24"/>
          <w:szCs w:val="24"/>
        </w:rPr>
        <w:t>of</w:t>
      </w:r>
      <w:r w:rsidR="00493CCA" w:rsidRPr="006C1109">
        <w:rPr>
          <w:rFonts w:ascii="Times New Roman" w:hAnsi="Times New Roman" w:cs="Times New Roman"/>
          <w:sz w:val="24"/>
          <w:szCs w:val="24"/>
        </w:rPr>
        <w:t xml:space="preserve"> infectious diseases. In addition </w:t>
      </w:r>
      <w:r w:rsidR="00742998" w:rsidRPr="006C1109">
        <w:rPr>
          <w:rFonts w:ascii="Times New Roman" w:hAnsi="Times New Roman" w:cs="Times New Roman"/>
          <w:sz w:val="24"/>
          <w:szCs w:val="24"/>
        </w:rPr>
        <w:t>m</w:t>
      </w:r>
      <w:r w:rsidR="0024585A" w:rsidRPr="006C1109">
        <w:rPr>
          <w:rFonts w:ascii="Times New Roman" w:hAnsi="Times New Roman" w:cs="Times New Roman"/>
          <w:sz w:val="24"/>
          <w:szCs w:val="24"/>
        </w:rPr>
        <w:t>icroorganisms play</w:t>
      </w:r>
      <w:r w:rsidR="00493CCA" w:rsidRPr="006C1109">
        <w:rPr>
          <w:rFonts w:ascii="Times New Roman" w:hAnsi="Times New Roman" w:cs="Times New Roman"/>
          <w:sz w:val="24"/>
          <w:szCs w:val="24"/>
        </w:rPr>
        <w:t xml:space="preserve"> an important role in provid</w:t>
      </w:r>
      <w:r w:rsidR="0024585A" w:rsidRPr="006C1109">
        <w:rPr>
          <w:rFonts w:ascii="Times New Roman" w:hAnsi="Times New Roman" w:cs="Times New Roman"/>
          <w:sz w:val="24"/>
          <w:szCs w:val="24"/>
        </w:rPr>
        <w:t>ing</w:t>
      </w:r>
      <w:r w:rsidR="00493CCA" w:rsidRPr="006C1109">
        <w:rPr>
          <w:rFonts w:ascii="Times New Roman" w:hAnsi="Times New Roman" w:cs="Times New Roman"/>
          <w:sz w:val="24"/>
          <w:szCs w:val="24"/>
        </w:rPr>
        <w:t xml:space="preserve"> industrial enzymes and polymers,</w:t>
      </w:r>
      <w:r w:rsidR="0024585A" w:rsidRPr="006C1109">
        <w:rPr>
          <w:rFonts w:ascii="Times New Roman" w:hAnsi="Times New Roman" w:cs="Times New Roman"/>
          <w:sz w:val="24"/>
          <w:szCs w:val="24"/>
        </w:rPr>
        <w:t xml:space="preserve"> cleaning up toxic wastes products and can be employed in the process of fermentation etc</w:t>
      </w:r>
      <w:r w:rsidR="00493CCA" w:rsidRPr="006C1109">
        <w:rPr>
          <w:rFonts w:ascii="Times New Roman" w:hAnsi="Times New Roman" w:cs="Times New Roman"/>
          <w:sz w:val="24"/>
          <w:szCs w:val="24"/>
        </w:rPr>
        <w:t xml:space="preserve">. </w:t>
      </w:r>
    </w:p>
    <w:p w:rsidR="0024585A" w:rsidRPr="006C1109" w:rsidRDefault="0024585A" w:rsidP="009C2C37">
      <w:pPr>
        <w:rPr>
          <w:rFonts w:ascii="Times New Roman" w:hAnsi="Times New Roman" w:cs="Times New Roman"/>
          <w:b/>
          <w:color w:val="000000" w:themeColor="text1"/>
          <w:sz w:val="24"/>
          <w:szCs w:val="24"/>
        </w:rPr>
      </w:pPr>
    </w:p>
    <w:p w:rsidR="006F6FA0" w:rsidRPr="006C1109" w:rsidRDefault="00B733A2" w:rsidP="009C2C37">
      <w:pPr>
        <w:rPr>
          <w:rFonts w:ascii="Times New Roman" w:hAnsi="Times New Roman" w:cs="Times New Roman"/>
          <w:b/>
          <w:color w:val="000000" w:themeColor="text1"/>
          <w:sz w:val="24"/>
          <w:szCs w:val="24"/>
        </w:rPr>
      </w:pPr>
      <w:r w:rsidRPr="006C1109">
        <w:rPr>
          <w:rFonts w:ascii="Times New Roman" w:hAnsi="Times New Roman" w:cs="Times New Roman"/>
          <w:b/>
          <w:color w:val="000000" w:themeColor="text1"/>
          <w:sz w:val="24"/>
          <w:szCs w:val="24"/>
        </w:rPr>
        <w:t>METAGENOMICS- A NOVEL TOOL FOR MICROBIOLOGICAL INVESTIGATIONS</w:t>
      </w:r>
    </w:p>
    <w:p w:rsidR="00B379C8" w:rsidRPr="006C1109" w:rsidRDefault="00B379C8" w:rsidP="009C2C37">
      <w:pPr>
        <w:rPr>
          <w:rFonts w:ascii="Times New Roman" w:hAnsi="Times New Roman" w:cs="Times New Roman"/>
          <w:b/>
          <w:color w:val="000000" w:themeColor="text1"/>
          <w:sz w:val="24"/>
          <w:szCs w:val="24"/>
        </w:rPr>
      </w:pPr>
    </w:p>
    <w:p w:rsidR="007C2D4E" w:rsidRDefault="00366031" w:rsidP="009C2C37">
      <w:pPr>
        <w:rPr>
          <w:rFonts w:ascii="Times New Roman" w:hAnsi="Times New Roman" w:cs="Times New Roman"/>
          <w:sz w:val="24"/>
          <w:szCs w:val="24"/>
        </w:rPr>
      </w:pPr>
      <w:r w:rsidRPr="006C1109">
        <w:rPr>
          <w:rFonts w:ascii="Times New Roman" w:hAnsi="Times New Roman" w:cs="Times New Roman"/>
          <w:sz w:val="24"/>
          <w:szCs w:val="24"/>
        </w:rPr>
        <w:tab/>
      </w:r>
      <w:r w:rsidR="0024585A" w:rsidRPr="006C1109">
        <w:rPr>
          <w:rFonts w:ascii="Times New Roman" w:hAnsi="Times New Roman" w:cs="Times New Roman"/>
          <w:sz w:val="24"/>
          <w:szCs w:val="24"/>
        </w:rPr>
        <w:t>The m</w:t>
      </w:r>
      <w:r w:rsidR="000A0A97" w:rsidRPr="006C1109">
        <w:rPr>
          <w:rFonts w:ascii="Times New Roman" w:hAnsi="Times New Roman" w:cs="Times New Roman"/>
          <w:sz w:val="24"/>
          <w:szCs w:val="24"/>
        </w:rPr>
        <w:t>ain practice in bacteriology for identifying microorganis</w:t>
      </w:r>
      <w:r w:rsidR="00970945" w:rsidRPr="006C1109">
        <w:rPr>
          <w:rFonts w:ascii="Times New Roman" w:hAnsi="Times New Roman" w:cs="Times New Roman"/>
          <w:sz w:val="24"/>
          <w:szCs w:val="24"/>
        </w:rPr>
        <w:t>ms for years w</w:t>
      </w:r>
      <w:r w:rsidR="0024585A" w:rsidRPr="006C1109">
        <w:rPr>
          <w:rFonts w:ascii="Times New Roman" w:hAnsi="Times New Roman" w:cs="Times New Roman"/>
          <w:sz w:val="24"/>
          <w:szCs w:val="24"/>
        </w:rPr>
        <w:t>as</w:t>
      </w:r>
      <w:r w:rsidR="00970945" w:rsidRPr="006C1109">
        <w:rPr>
          <w:rFonts w:ascii="Times New Roman" w:hAnsi="Times New Roman" w:cs="Times New Roman"/>
          <w:sz w:val="24"/>
          <w:szCs w:val="24"/>
        </w:rPr>
        <w:t xml:space="preserve"> by culturing. </w:t>
      </w:r>
      <w:r w:rsidR="006F6FA0" w:rsidRPr="006C1109">
        <w:rPr>
          <w:rFonts w:ascii="Times New Roman" w:hAnsi="Times New Roman" w:cs="Times New Roman"/>
          <w:sz w:val="24"/>
          <w:szCs w:val="24"/>
        </w:rPr>
        <w:t xml:space="preserve">Culturing techniques brought a </w:t>
      </w:r>
      <w:r w:rsidR="000A0A97" w:rsidRPr="006C1109">
        <w:rPr>
          <w:rFonts w:ascii="Times New Roman" w:hAnsi="Times New Roman" w:cs="Times New Roman"/>
          <w:sz w:val="24"/>
          <w:szCs w:val="24"/>
        </w:rPr>
        <w:t>gap in our knowledge about the wide variety of microorganisms that cannot be cultured. In 1980s, before t</w:t>
      </w:r>
      <w:r w:rsidR="006F6FA0" w:rsidRPr="006C1109">
        <w:rPr>
          <w:rFonts w:ascii="Times New Roman" w:hAnsi="Times New Roman" w:cs="Times New Roman"/>
          <w:sz w:val="24"/>
          <w:szCs w:val="24"/>
        </w:rPr>
        <w:t xml:space="preserve">he advent of metagenomics, </w:t>
      </w:r>
      <w:r w:rsidR="0024585A" w:rsidRPr="006C1109">
        <w:rPr>
          <w:rFonts w:ascii="Times New Roman" w:hAnsi="Times New Roman" w:cs="Times New Roman"/>
          <w:sz w:val="24"/>
          <w:szCs w:val="24"/>
        </w:rPr>
        <w:t>another</w:t>
      </w:r>
      <w:r w:rsidR="000A0A97" w:rsidRPr="006C1109">
        <w:rPr>
          <w:rFonts w:ascii="Times New Roman" w:hAnsi="Times New Roman" w:cs="Times New Roman"/>
          <w:sz w:val="24"/>
          <w:szCs w:val="24"/>
        </w:rPr>
        <w:t xml:space="preserve"> method was available to assess the </w:t>
      </w:r>
      <w:r w:rsidR="00B379C8" w:rsidRPr="006C1109">
        <w:rPr>
          <w:rFonts w:ascii="Times New Roman" w:hAnsi="Times New Roman" w:cs="Times New Roman"/>
          <w:sz w:val="24"/>
          <w:szCs w:val="24"/>
        </w:rPr>
        <w:t xml:space="preserve">uncultured microorganisms. </w:t>
      </w:r>
      <w:r w:rsidR="000A0A97" w:rsidRPr="006C1109">
        <w:rPr>
          <w:rFonts w:ascii="Times New Roman" w:hAnsi="Times New Roman" w:cs="Times New Roman"/>
          <w:sz w:val="24"/>
          <w:szCs w:val="24"/>
        </w:rPr>
        <w:t xml:space="preserve">This was by the nucleotide sequence analysis of </w:t>
      </w:r>
      <w:r w:rsidR="0030373E" w:rsidRPr="006C1109">
        <w:rPr>
          <w:rFonts w:ascii="Times New Roman" w:hAnsi="Times New Roman" w:cs="Times New Roman"/>
          <w:sz w:val="24"/>
          <w:szCs w:val="24"/>
        </w:rPr>
        <w:t>small subunit ribosomal ribonucleic acid genes (rRNA, 16Sr RNA for prokaryotes and 18S rRNA for eukaryotes)</w:t>
      </w:r>
      <w:r w:rsidR="00A12977" w:rsidRPr="006C1109">
        <w:rPr>
          <w:rFonts w:ascii="Times New Roman" w:hAnsi="Times New Roman" w:cs="Times New Roman"/>
          <w:sz w:val="24"/>
          <w:szCs w:val="24"/>
        </w:rPr>
        <w:t xml:space="preserve"> </w:t>
      </w:r>
      <w:r w:rsidR="00BB4658" w:rsidRPr="00F877F6">
        <w:rPr>
          <w:rFonts w:ascii="Times New Roman" w:hAnsi="Times New Roman" w:cs="Times New Roman"/>
          <w:sz w:val="24"/>
          <w:szCs w:val="24"/>
        </w:rPr>
        <w:t>(</w:t>
      </w:r>
      <w:r w:rsidR="00F877F6" w:rsidRPr="00F877F6">
        <w:rPr>
          <w:rFonts w:ascii="Times New Roman" w:hAnsi="Times New Roman" w:cs="Times New Roman"/>
          <w:sz w:val="24"/>
          <w:szCs w:val="24"/>
        </w:rPr>
        <w:t xml:space="preserve">Schmidt et al., </w:t>
      </w:r>
      <w:r w:rsidR="00970945" w:rsidRPr="00F877F6">
        <w:rPr>
          <w:rFonts w:ascii="Times New Roman" w:hAnsi="Times New Roman" w:cs="Times New Roman"/>
          <w:sz w:val="24"/>
          <w:szCs w:val="24"/>
        </w:rPr>
        <w:t>1991</w:t>
      </w:r>
      <w:r w:rsidR="006F6FA0" w:rsidRPr="00F877F6">
        <w:rPr>
          <w:rFonts w:ascii="Times New Roman" w:hAnsi="Times New Roman" w:cs="Times New Roman"/>
          <w:sz w:val="24"/>
          <w:szCs w:val="24"/>
        </w:rPr>
        <w:t>).</w:t>
      </w:r>
      <w:r w:rsidR="006F6FA0" w:rsidRPr="006C1109">
        <w:rPr>
          <w:rFonts w:ascii="Times New Roman" w:hAnsi="Times New Roman" w:cs="Times New Roman"/>
          <w:color w:val="FF0000"/>
          <w:sz w:val="24"/>
          <w:szCs w:val="24"/>
        </w:rPr>
        <w:t xml:space="preserve"> </w:t>
      </w:r>
      <w:r w:rsidR="0030373E" w:rsidRPr="006C1109">
        <w:rPr>
          <w:rFonts w:ascii="Times New Roman" w:hAnsi="Times New Roman" w:cs="Times New Roman"/>
          <w:sz w:val="24"/>
          <w:szCs w:val="24"/>
        </w:rPr>
        <w:t>Analysis of</w:t>
      </w:r>
      <w:r w:rsidR="00E2521B" w:rsidRPr="006C1109">
        <w:rPr>
          <w:rFonts w:ascii="Times New Roman" w:hAnsi="Times New Roman" w:cs="Times New Roman"/>
          <w:sz w:val="24"/>
          <w:szCs w:val="24"/>
        </w:rPr>
        <w:t xml:space="preserve"> these signature sequences helpe</w:t>
      </w:r>
      <w:r w:rsidR="0030373E" w:rsidRPr="006C1109">
        <w:rPr>
          <w:rFonts w:ascii="Times New Roman" w:hAnsi="Times New Roman" w:cs="Times New Roman"/>
          <w:sz w:val="24"/>
          <w:szCs w:val="24"/>
        </w:rPr>
        <w:t xml:space="preserve">d to generate awareness </w:t>
      </w:r>
      <w:r w:rsidR="0024585A" w:rsidRPr="006C1109">
        <w:rPr>
          <w:rFonts w:ascii="Times New Roman" w:hAnsi="Times New Roman" w:cs="Times New Roman"/>
          <w:sz w:val="24"/>
          <w:szCs w:val="24"/>
        </w:rPr>
        <w:t>about</w:t>
      </w:r>
      <w:r w:rsidR="0030373E" w:rsidRPr="006C1109">
        <w:rPr>
          <w:rFonts w:ascii="Times New Roman" w:hAnsi="Times New Roman" w:cs="Times New Roman"/>
          <w:sz w:val="24"/>
          <w:szCs w:val="24"/>
        </w:rPr>
        <w:t xml:space="preserve"> the amazing diversity of the microbial community, but provided little insight into </w:t>
      </w:r>
      <w:r w:rsidR="0024585A" w:rsidRPr="006C1109">
        <w:rPr>
          <w:rFonts w:ascii="Times New Roman" w:hAnsi="Times New Roman" w:cs="Times New Roman"/>
          <w:sz w:val="24"/>
          <w:szCs w:val="24"/>
        </w:rPr>
        <w:t>the functional role of those</w:t>
      </w:r>
      <w:r w:rsidR="0030373E" w:rsidRPr="006C1109">
        <w:rPr>
          <w:rFonts w:ascii="Times New Roman" w:hAnsi="Times New Roman" w:cs="Times New Roman"/>
          <w:sz w:val="24"/>
          <w:szCs w:val="24"/>
        </w:rPr>
        <w:t xml:space="preserve"> organisms. Under </w:t>
      </w:r>
      <w:r w:rsidR="006F6FA0" w:rsidRPr="006C1109">
        <w:rPr>
          <w:rFonts w:ascii="Times New Roman" w:hAnsi="Times New Roman" w:cs="Times New Roman"/>
          <w:sz w:val="24"/>
          <w:szCs w:val="24"/>
        </w:rPr>
        <w:t>these circumstances</w:t>
      </w:r>
      <w:r w:rsidR="0030373E" w:rsidRPr="006C1109">
        <w:rPr>
          <w:rFonts w:ascii="Times New Roman" w:hAnsi="Times New Roman" w:cs="Times New Roman"/>
          <w:sz w:val="24"/>
          <w:szCs w:val="24"/>
        </w:rPr>
        <w:t xml:space="preserve"> there was an urgent need among researchers fo</w:t>
      </w:r>
      <w:r w:rsidR="006F6FA0" w:rsidRPr="006C1109">
        <w:rPr>
          <w:rFonts w:ascii="Times New Roman" w:hAnsi="Times New Roman" w:cs="Times New Roman"/>
          <w:sz w:val="24"/>
          <w:szCs w:val="24"/>
        </w:rPr>
        <w:t xml:space="preserve">r </w:t>
      </w:r>
      <w:r w:rsidR="0030373E" w:rsidRPr="006C1109">
        <w:rPr>
          <w:rFonts w:ascii="Times New Roman" w:hAnsi="Times New Roman" w:cs="Times New Roman"/>
          <w:sz w:val="24"/>
          <w:szCs w:val="24"/>
        </w:rPr>
        <w:t xml:space="preserve">new tools to discover and </w:t>
      </w:r>
      <w:r w:rsidR="006F6FA0" w:rsidRPr="006C1109">
        <w:rPr>
          <w:rFonts w:ascii="Times New Roman" w:hAnsi="Times New Roman" w:cs="Times New Roman"/>
          <w:sz w:val="24"/>
          <w:szCs w:val="24"/>
        </w:rPr>
        <w:t>analyze</w:t>
      </w:r>
      <w:r w:rsidR="0030373E" w:rsidRPr="006C1109">
        <w:rPr>
          <w:rFonts w:ascii="Times New Roman" w:hAnsi="Times New Roman" w:cs="Times New Roman"/>
          <w:sz w:val="24"/>
          <w:szCs w:val="24"/>
        </w:rPr>
        <w:t xml:space="preserve"> the function of the</w:t>
      </w:r>
      <w:r w:rsidR="00B379C8" w:rsidRPr="006C1109">
        <w:rPr>
          <w:rFonts w:ascii="Times New Roman" w:hAnsi="Times New Roman" w:cs="Times New Roman"/>
          <w:sz w:val="24"/>
          <w:szCs w:val="24"/>
        </w:rPr>
        <w:t>se uncultivable micro</w:t>
      </w:r>
      <w:r w:rsidR="0024585A" w:rsidRPr="006C1109">
        <w:rPr>
          <w:rFonts w:ascii="Times New Roman" w:hAnsi="Times New Roman" w:cs="Times New Roman"/>
          <w:sz w:val="24"/>
          <w:szCs w:val="24"/>
        </w:rPr>
        <w:t>be</w:t>
      </w:r>
      <w:r w:rsidR="00B379C8" w:rsidRPr="006C1109">
        <w:rPr>
          <w:rFonts w:ascii="Times New Roman" w:hAnsi="Times New Roman" w:cs="Times New Roman"/>
          <w:sz w:val="24"/>
          <w:szCs w:val="24"/>
        </w:rPr>
        <w:t xml:space="preserve">s. </w:t>
      </w:r>
      <w:r w:rsidR="0030373E" w:rsidRPr="006C1109">
        <w:rPr>
          <w:rFonts w:ascii="Times New Roman" w:hAnsi="Times New Roman" w:cs="Times New Roman"/>
          <w:sz w:val="24"/>
          <w:szCs w:val="24"/>
        </w:rPr>
        <w:t xml:space="preserve">This lead to the discovery of Metagenomics- the genomic analysis of microbial communities </w:t>
      </w:r>
      <w:r w:rsidR="00F877F6" w:rsidRPr="00F877F6">
        <w:rPr>
          <w:rFonts w:ascii="Times New Roman" w:hAnsi="Times New Roman" w:cs="Times New Roman"/>
          <w:sz w:val="24"/>
          <w:szCs w:val="24"/>
        </w:rPr>
        <w:t xml:space="preserve">(Schneider and Riedel, </w:t>
      </w:r>
      <w:r w:rsidR="006F6FA0" w:rsidRPr="00F877F6">
        <w:rPr>
          <w:rFonts w:ascii="Times New Roman" w:hAnsi="Times New Roman" w:cs="Times New Roman"/>
          <w:sz w:val="24"/>
          <w:szCs w:val="24"/>
        </w:rPr>
        <w:t>2010</w:t>
      </w:r>
      <w:r w:rsidR="006F6FA0" w:rsidRPr="006C1109">
        <w:rPr>
          <w:rFonts w:ascii="Times New Roman" w:hAnsi="Times New Roman" w:cs="Times New Roman"/>
          <w:sz w:val="24"/>
          <w:szCs w:val="24"/>
        </w:rPr>
        <w:t>).</w:t>
      </w:r>
    </w:p>
    <w:p w:rsidR="006C1109" w:rsidRPr="006C1109" w:rsidRDefault="006C1109" w:rsidP="009C2C37">
      <w:pPr>
        <w:rPr>
          <w:rFonts w:ascii="Times New Roman" w:hAnsi="Times New Roman" w:cs="Times New Roman"/>
          <w:sz w:val="24"/>
          <w:szCs w:val="24"/>
        </w:rPr>
      </w:pPr>
    </w:p>
    <w:p w:rsidR="001E0AF1" w:rsidRPr="006C1109" w:rsidRDefault="0030373E" w:rsidP="009C2C37">
      <w:pPr>
        <w:rPr>
          <w:rFonts w:ascii="Times New Roman" w:hAnsi="Times New Roman" w:cs="Times New Roman"/>
          <w:sz w:val="24"/>
          <w:szCs w:val="24"/>
        </w:rPr>
      </w:pPr>
      <w:r w:rsidRPr="006C1109">
        <w:rPr>
          <w:rFonts w:ascii="Times New Roman" w:hAnsi="Times New Roman" w:cs="Times New Roman"/>
          <w:sz w:val="24"/>
          <w:szCs w:val="24"/>
        </w:rPr>
        <w:tab/>
      </w:r>
      <w:r w:rsidR="00652536">
        <w:rPr>
          <w:rFonts w:ascii="Times New Roman" w:hAnsi="Times New Roman" w:cs="Times New Roman"/>
          <w:sz w:val="24"/>
          <w:szCs w:val="24"/>
        </w:rPr>
        <w:t>The first step</w:t>
      </w:r>
      <w:r w:rsidR="00F16ECA" w:rsidRPr="006C1109">
        <w:rPr>
          <w:rFonts w:ascii="Times New Roman" w:hAnsi="Times New Roman" w:cs="Times New Roman"/>
          <w:sz w:val="24"/>
          <w:szCs w:val="24"/>
        </w:rPr>
        <w:t xml:space="preserve"> in Metagenomics involves e</w:t>
      </w:r>
      <w:r w:rsidR="006F6FA0" w:rsidRPr="006C1109">
        <w:rPr>
          <w:rFonts w:ascii="Times New Roman" w:hAnsi="Times New Roman" w:cs="Times New Roman"/>
          <w:sz w:val="24"/>
          <w:szCs w:val="24"/>
        </w:rPr>
        <w:t xml:space="preserve">xtraction of </w:t>
      </w:r>
      <w:r w:rsidR="00F16ECA" w:rsidRPr="006C1109">
        <w:rPr>
          <w:rFonts w:ascii="Times New Roman" w:hAnsi="Times New Roman" w:cs="Times New Roman"/>
          <w:sz w:val="24"/>
          <w:szCs w:val="24"/>
        </w:rPr>
        <w:t xml:space="preserve">DNA directly from an </w:t>
      </w:r>
      <w:r w:rsidR="007E70B2" w:rsidRPr="006C1109">
        <w:rPr>
          <w:rFonts w:ascii="Times New Roman" w:hAnsi="Times New Roman" w:cs="Times New Roman"/>
          <w:sz w:val="24"/>
          <w:szCs w:val="24"/>
        </w:rPr>
        <w:t>environmental</w:t>
      </w:r>
      <w:r w:rsidR="00F16ECA" w:rsidRPr="006C1109">
        <w:rPr>
          <w:rFonts w:ascii="Times New Roman" w:hAnsi="Times New Roman" w:cs="Times New Roman"/>
          <w:sz w:val="24"/>
          <w:szCs w:val="24"/>
        </w:rPr>
        <w:t xml:space="preserve"> </w:t>
      </w:r>
      <w:r w:rsidR="007E70B2" w:rsidRPr="006C1109">
        <w:rPr>
          <w:rFonts w:ascii="Times New Roman" w:hAnsi="Times New Roman" w:cs="Times New Roman"/>
          <w:sz w:val="24"/>
          <w:szCs w:val="24"/>
        </w:rPr>
        <w:t>samples</w:t>
      </w:r>
      <w:r w:rsidR="00C34E5A" w:rsidRPr="006C1109">
        <w:rPr>
          <w:rFonts w:ascii="Times New Roman" w:hAnsi="Times New Roman" w:cs="Times New Roman"/>
          <w:sz w:val="24"/>
          <w:szCs w:val="24"/>
        </w:rPr>
        <w:t xml:space="preserve"> eg; s</w:t>
      </w:r>
      <w:r w:rsidR="00F16ECA" w:rsidRPr="006C1109">
        <w:rPr>
          <w:rFonts w:ascii="Times New Roman" w:hAnsi="Times New Roman" w:cs="Times New Roman"/>
          <w:sz w:val="24"/>
          <w:szCs w:val="24"/>
        </w:rPr>
        <w:t xml:space="preserve">oil, </w:t>
      </w:r>
      <w:r w:rsidR="002C0B21" w:rsidRPr="006C1109">
        <w:rPr>
          <w:rFonts w:ascii="Times New Roman" w:hAnsi="Times New Roman" w:cs="Times New Roman"/>
          <w:sz w:val="24"/>
          <w:szCs w:val="24"/>
        </w:rPr>
        <w:t>(</w:t>
      </w:r>
      <w:r w:rsidR="00F877F6" w:rsidRPr="00F877F6">
        <w:rPr>
          <w:rFonts w:ascii="Times New Roman" w:hAnsi="Times New Roman" w:cs="Times New Roman"/>
          <w:sz w:val="24"/>
          <w:szCs w:val="24"/>
        </w:rPr>
        <w:t xml:space="preserve">Voget et al., </w:t>
      </w:r>
      <w:r w:rsidR="002C0B21" w:rsidRPr="00F877F6">
        <w:rPr>
          <w:rFonts w:ascii="Times New Roman" w:hAnsi="Times New Roman" w:cs="Times New Roman"/>
          <w:sz w:val="24"/>
          <w:szCs w:val="24"/>
        </w:rPr>
        <w:t xml:space="preserve">2006 </w:t>
      </w:r>
      <w:r w:rsidR="00F877F6" w:rsidRPr="00F877F6">
        <w:rPr>
          <w:rFonts w:ascii="Times New Roman" w:hAnsi="Times New Roman" w:cs="Times New Roman"/>
          <w:sz w:val="24"/>
          <w:szCs w:val="24"/>
        </w:rPr>
        <w:t xml:space="preserve">and Waschkowitz et al., </w:t>
      </w:r>
      <w:r w:rsidR="002C0B21" w:rsidRPr="00F877F6">
        <w:rPr>
          <w:rFonts w:ascii="Times New Roman" w:hAnsi="Times New Roman" w:cs="Times New Roman"/>
          <w:sz w:val="24"/>
          <w:szCs w:val="24"/>
        </w:rPr>
        <w:t xml:space="preserve">2009) </w:t>
      </w:r>
      <w:r w:rsidR="001E50B6" w:rsidRPr="00F877F6">
        <w:rPr>
          <w:rFonts w:ascii="Times New Roman" w:hAnsi="Times New Roman" w:cs="Times New Roman"/>
          <w:sz w:val="24"/>
          <w:szCs w:val="24"/>
        </w:rPr>
        <w:t xml:space="preserve">seawater </w:t>
      </w:r>
      <w:r w:rsidR="00F877F6" w:rsidRPr="00F877F6">
        <w:rPr>
          <w:rFonts w:ascii="Times New Roman" w:hAnsi="Times New Roman" w:cs="Times New Roman"/>
          <w:sz w:val="24"/>
          <w:szCs w:val="24"/>
        </w:rPr>
        <w:t xml:space="preserve">(Stein et al., </w:t>
      </w:r>
      <w:r w:rsidR="001E50B6" w:rsidRPr="00F877F6">
        <w:rPr>
          <w:rFonts w:ascii="Times New Roman" w:hAnsi="Times New Roman" w:cs="Times New Roman"/>
          <w:sz w:val="24"/>
          <w:szCs w:val="24"/>
        </w:rPr>
        <w:t>1996)</w:t>
      </w:r>
      <w:r w:rsidR="00C34E5A" w:rsidRPr="00F877F6">
        <w:rPr>
          <w:rFonts w:ascii="Times New Roman" w:hAnsi="Times New Roman" w:cs="Times New Roman"/>
          <w:sz w:val="24"/>
          <w:szCs w:val="24"/>
        </w:rPr>
        <w:t>,</w:t>
      </w:r>
      <w:r w:rsidR="001E50B6" w:rsidRPr="00F877F6">
        <w:rPr>
          <w:rFonts w:ascii="Times New Roman" w:hAnsi="Times New Roman" w:cs="Times New Roman"/>
          <w:sz w:val="24"/>
          <w:szCs w:val="24"/>
        </w:rPr>
        <w:t xml:space="preserve"> ground water (</w:t>
      </w:r>
      <w:r w:rsidR="00F877F6" w:rsidRPr="00F877F6">
        <w:rPr>
          <w:rFonts w:ascii="Times New Roman" w:hAnsi="Times New Roman" w:cs="Times New Roman"/>
          <w:sz w:val="24"/>
          <w:szCs w:val="24"/>
        </w:rPr>
        <w:t xml:space="preserve">Uchiyama et al., </w:t>
      </w:r>
      <w:r w:rsidR="001E50B6" w:rsidRPr="00F877F6">
        <w:rPr>
          <w:rFonts w:ascii="Times New Roman" w:hAnsi="Times New Roman" w:cs="Times New Roman"/>
          <w:sz w:val="24"/>
          <w:szCs w:val="24"/>
        </w:rPr>
        <w:t xml:space="preserve">2005), </w:t>
      </w:r>
      <w:r w:rsidR="00C34E5A" w:rsidRPr="00F877F6">
        <w:rPr>
          <w:rFonts w:ascii="Times New Roman" w:hAnsi="Times New Roman" w:cs="Times New Roman"/>
          <w:sz w:val="24"/>
          <w:szCs w:val="24"/>
        </w:rPr>
        <w:t>a</w:t>
      </w:r>
      <w:r w:rsidR="001E50B6" w:rsidRPr="00F877F6">
        <w:rPr>
          <w:rFonts w:ascii="Times New Roman" w:hAnsi="Times New Roman" w:cs="Times New Roman"/>
          <w:sz w:val="24"/>
          <w:szCs w:val="24"/>
        </w:rPr>
        <w:t>ntarctic</w:t>
      </w:r>
      <w:r w:rsidR="001E50B6" w:rsidRPr="006C1109">
        <w:rPr>
          <w:rFonts w:ascii="Times New Roman" w:hAnsi="Times New Roman" w:cs="Times New Roman"/>
          <w:sz w:val="24"/>
          <w:szCs w:val="24"/>
        </w:rPr>
        <w:t xml:space="preserve"> desert soil </w:t>
      </w:r>
      <w:r w:rsidR="00F877F6" w:rsidRPr="00F877F6">
        <w:rPr>
          <w:rFonts w:ascii="Times New Roman" w:hAnsi="Times New Roman" w:cs="Times New Roman"/>
          <w:sz w:val="24"/>
          <w:szCs w:val="24"/>
        </w:rPr>
        <w:t>(Heath et al.,</w:t>
      </w:r>
      <w:r w:rsidR="00F877F6">
        <w:rPr>
          <w:rFonts w:ascii="Times New Roman" w:hAnsi="Times New Roman" w:cs="Times New Roman"/>
          <w:color w:val="FF0000"/>
          <w:sz w:val="24"/>
          <w:szCs w:val="24"/>
        </w:rPr>
        <w:t xml:space="preserve"> </w:t>
      </w:r>
      <w:r w:rsidR="001E50B6" w:rsidRPr="00F877F6">
        <w:rPr>
          <w:rFonts w:ascii="Times New Roman" w:hAnsi="Times New Roman" w:cs="Times New Roman"/>
          <w:sz w:val="24"/>
          <w:szCs w:val="24"/>
        </w:rPr>
        <w:t>2009)</w:t>
      </w:r>
      <w:r w:rsidR="00C34E5A" w:rsidRPr="00F877F6">
        <w:rPr>
          <w:rFonts w:ascii="Times New Roman" w:hAnsi="Times New Roman" w:cs="Times New Roman"/>
          <w:sz w:val="24"/>
          <w:szCs w:val="24"/>
        </w:rPr>
        <w:t>,</w:t>
      </w:r>
      <w:r w:rsidR="00F16ECA" w:rsidRPr="006C1109">
        <w:rPr>
          <w:rFonts w:ascii="Times New Roman" w:hAnsi="Times New Roman" w:cs="Times New Roman"/>
          <w:sz w:val="24"/>
          <w:szCs w:val="24"/>
        </w:rPr>
        <w:t xml:space="preserve"> human microbiome etc. </w:t>
      </w:r>
      <w:r w:rsidR="002D42CD" w:rsidRPr="006C1109">
        <w:rPr>
          <w:rFonts w:ascii="Times New Roman" w:hAnsi="Times New Roman" w:cs="Times New Roman"/>
          <w:sz w:val="24"/>
          <w:szCs w:val="24"/>
        </w:rPr>
        <w:t>M</w:t>
      </w:r>
      <w:r w:rsidR="00E2521B" w:rsidRPr="006C1109">
        <w:rPr>
          <w:rFonts w:ascii="Times New Roman" w:hAnsi="Times New Roman" w:cs="Times New Roman"/>
          <w:sz w:val="24"/>
          <w:szCs w:val="24"/>
        </w:rPr>
        <w:t xml:space="preserve">icrobial DNA </w:t>
      </w:r>
      <w:r w:rsidR="002D42CD" w:rsidRPr="006C1109">
        <w:rPr>
          <w:rFonts w:ascii="Times New Roman" w:hAnsi="Times New Roman" w:cs="Times New Roman"/>
          <w:sz w:val="24"/>
          <w:szCs w:val="24"/>
        </w:rPr>
        <w:t xml:space="preserve">isolation </w:t>
      </w:r>
      <w:r w:rsidR="00151ECC" w:rsidRPr="006C1109">
        <w:rPr>
          <w:rFonts w:ascii="Times New Roman" w:hAnsi="Times New Roman" w:cs="Times New Roman"/>
          <w:sz w:val="24"/>
          <w:szCs w:val="24"/>
        </w:rPr>
        <w:t>from extreme environment</w:t>
      </w:r>
      <w:r w:rsidR="00774EAF" w:rsidRPr="006C1109">
        <w:rPr>
          <w:rFonts w:ascii="Times New Roman" w:hAnsi="Times New Roman" w:cs="Times New Roman"/>
          <w:sz w:val="24"/>
          <w:szCs w:val="24"/>
        </w:rPr>
        <w:t xml:space="preserve"> is still a technological challenge</w:t>
      </w:r>
      <w:r w:rsidR="00C34E5A" w:rsidRPr="006C1109">
        <w:rPr>
          <w:rFonts w:ascii="Times New Roman" w:hAnsi="Times New Roman" w:cs="Times New Roman"/>
          <w:sz w:val="24"/>
          <w:szCs w:val="24"/>
        </w:rPr>
        <w:t xml:space="preserve"> because many a times</w:t>
      </w:r>
      <w:r w:rsidR="002D42CD" w:rsidRPr="006C1109">
        <w:rPr>
          <w:rFonts w:ascii="Times New Roman" w:hAnsi="Times New Roman" w:cs="Times New Roman"/>
          <w:sz w:val="24"/>
          <w:szCs w:val="24"/>
        </w:rPr>
        <w:t xml:space="preserve"> the DNA extraction procedure standardized for mesophilic sample </w:t>
      </w:r>
      <w:r w:rsidR="00C34E5A" w:rsidRPr="006C1109">
        <w:rPr>
          <w:rFonts w:ascii="Times New Roman" w:hAnsi="Times New Roman" w:cs="Times New Roman"/>
          <w:sz w:val="24"/>
          <w:szCs w:val="24"/>
        </w:rPr>
        <w:t>may</w:t>
      </w:r>
      <w:r w:rsidR="002D42CD" w:rsidRPr="006C1109">
        <w:rPr>
          <w:rFonts w:ascii="Times New Roman" w:hAnsi="Times New Roman" w:cs="Times New Roman"/>
          <w:sz w:val="24"/>
          <w:szCs w:val="24"/>
        </w:rPr>
        <w:t xml:space="preserve"> not </w:t>
      </w:r>
      <w:r w:rsidR="00C34E5A" w:rsidRPr="006C1109">
        <w:rPr>
          <w:rFonts w:ascii="Times New Roman" w:hAnsi="Times New Roman" w:cs="Times New Roman"/>
          <w:sz w:val="24"/>
          <w:szCs w:val="24"/>
        </w:rPr>
        <w:t xml:space="preserve">be </w:t>
      </w:r>
      <w:r w:rsidR="002D42CD" w:rsidRPr="006C1109">
        <w:rPr>
          <w:rFonts w:ascii="Times New Roman" w:hAnsi="Times New Roman" w:cs="Times New Roman"/>
          <w:sz w:val="24"/>
          <w:szCs w:val="24"/>
        </w:rPr>
        <w:t xml:space="preserve">applicable for the samples isolated from extreme conditions. </w:t>
      </w:r>
      <w:r w:rsidR="00C34E5A" w:rsidRPr="006C1109">
        <w:rPr>
          <w:rFonts w:ascii="Times New Roman" w:hAnsi="Times New Roman" w:cs="Times New Roman"/>
          <w:sz w:val="24"/>
          <w:szCs w:val="24"/>
        </w:rPr>
        <w:t>Hence v</w:t>
      </w:r>
      <w:r w:rsidR="00774EAF" w:rsidRPr="006C1109">
        <w:rPr>
          <w:rFonts w:ascii="Times New Roman" w:hAnsi="Times New Roman" w:cs="Times New Roman"/>
          <w:sz w:val="24"/>
          <w:szCs w:val="24"/>
        </w:rPr>
        <w:t xml:space="preserve">arious methods have been developed </w:t>
      </w:r>
      <w:r w:rsidR="00581E1E" w:rsidRPr="006C1109">
        <w:rPr>
          <w:rFonts w:ascii="Times New Roman" w:hAnsi="Times New Roman" w:cs="Times New Roman"/>
          <w:sz w:val="24"/>
          <w:szCs w:val="24"/>
        </w:rPr>
        <w:t>for the isolation of high</w:t>
      </w:r>
      <w:r w:rsidR="00E2521B" w:rsidRPr="006C1109">
        <w:rPr>
          <w:rFonts w:ascii="Times New Roman" w:hAnsi="Times New Roman" w:cs="Times New Roman"/>
          <w:sz w:val="24"/>
          <w:szCs w:val="24"/>
        </w:rPr>
        <w:t xml:space="preserve"> quality of DNA from </w:t>
      </w:r>
      <w:r w:rsidR="007E70B2" w:rsidRPr="006C1109">
        <w:rPr>
          <w:rFonts w:ascii="Times New Roman" w:hAnsi="Times New Roman" w:cs="Times New Roman"/>
          <w:sz w:val="24"/>
          <w:szCs w:val="24"/>
        </w:rPr>
        <w:t xml:space="preserve">a </w:t>
      </w:r>
      <w:r w:rsidR="007E70B2" w:rsidRPr="006C1109">
        <w:rPr>
          <w:rFonts w:ascii="Times New Roman" w:hAnsi="Times New Roman" w:cs="Times New Roman"/>
          <w:sz w:val="24"/>
          <w:szCs w:val="24"/>
        </w:rPr>
        <w:lastRenderedPageBreak/>
        <w:t>variety</w:t>
      </w:r>
      <w:r w:rsidR="00E2521B" w:rsidRPr="006C1109">
        <w:rPr>
          <w:rFonts w:ascii="Times New Roman" w:hAnsi="Times New Roman" w:cs="Times New Roman"/>
          <w:sz w:val="24"/>
          <w:szCs w:val="24"/>
        </w:rPr>
        <w:t xml:space="preserve"> of extreme </w:t>
      </w:r>
      <w:r w:rsidR="00581E1E" w:rsidRPr="006C1109">
        <w:rPr>
          <w:rFonts w:ascii="Times New Roman" w:hAnsi="Times New Roman" w:cs="Times New Roman"/>
          <w:sz w:val="24"/>
          <w:szCs w:val="24"/>
        </w:rPr>
        <w:t xml:space="preserve">environments </w:t>
      </w:r>
      <w:r w:rsidR="00E2521B" w:rsidRPr="00F877F6">
        <w:rPr>
          <w:rFonts w:ascii="Times New Roman" w:hAnsi="Times New Roman" w:cs="Times New Roman"/>
          <w:sz w:val="24"/>
          <w:szCs w:val="24"/>
        </w:rPr>
        <w:t>(</w:t>
      </w:r>
      <w:r w:rsidR="00F877F6" w:rsidRPr="00F877F6">
        <w:rPr>
          <w:rFonts w:ascii="Times New Roman" w:hAnsi="Times New Roman" w:cs="Times New Roman"/>
          <w:sz w:val="24"/>
          <w:szCs w:val="24"/>
        </w:rPr>
        <w:t xml:space="preserve">Hardeman and Sjoling, </w:t>
      </w:r>
      <w:r w:rsidR="006F6FA0" w:rsidRPr="00F877F6">
        <w:rPr>
          <w:rFonts w:ascii="Times New Roman" w:hAnsi="Times New Roman" w:cs="Times New Roman"/>
          <w:sz w:val="24"/>
          <w:szCs w:val="24"/>
        </w:rPr>
        <w:t>2007)</w:t>
      </w:r>
      <w:r w:rsidR="00581E1E" w:rsidRPr="00F877F6">
        <w:rPr>
          <w:rFonts w:ascii="Times New Roman" w:hAnsi="Times New Roman" w:cs="Times New Roman"/>
          <w:sz w:val="24"/>
          <w:szCs w:val="24"/>
        </w:rPr>
        <w:t>.</w:t>
      </w:r>
      <w:r w:rsidR="00581E1E" w:rsidRPr="006C1109">
        <w:rPr>
          <w:rFonts w:ascii="Times New Roman" w:hAnsi="Times New Roman" w:cs="Times New Roman"/>
          <w:color w:val="FF0000"/>
          <w:sz w:val="24"/>
          <w:szCs w:val="24"/>
        </w:rPr>
        <w:t xml:space="preserve"> </w:t>
      </w:r>
      <w:r w:rsidR="00C34E5A" w:rsidRPr="006C1109">
        <w:rPr>
          <w:rFonts w:ascii="Times New Roman" w:hAnsi="Times New Roman" w:cs="Times New Roman"/>
          <w:sz w:val="24"/>
          <w:szCs w:val="24"/>
        </w:rPr>
        <w:t>The extracted DNA can</w:t>
      </w:r>
      <w:r w:rsidR="007E70B2" w:rsidRPr="006C1109">
        <w:rPr>
          <w:rFonts w:ascii="Times New Roman" w:hAnsi="Times New Roman" w:cs="Times New Roman"/>
          <w:sz w:val="24"/>
          <w:szCs w:val="24"/>
        </w:rPr>
        <w:t xml:space="preserve"> contain</w:t>
      </w:r>
      <w:r w:rsidR="00A12977" w:rsidRPr="006C1109">
        <w:rPr>
          <w:rFonts w:ascii="Times New Roman" w:hAnsi="Times New Roman" w:cs="Times New Roman"/>
          <w:sz w:val="24"/>
          <w:szCs w:val="24"/>
        </w:rPr>
        <w:t xml:space="preserve"> a </w:t>
      </w:r>
      <w:r w:rsidR="00F16ECA" w:rsidRPr="006C1109">
        <w:rPr>
          <w:rFonts w:ascii="Times New Roman" w:hAnsi="Times New Roman" w:cs="Times New Roman"/>
          <w:sz w:val="24"/>
          <w:szCs w:val="24"/>
        </w:rPr>
        <w:t xml:space="preserve">pool of genomes from different organisms. Second step is to insert these DNAs into a surrogate host, such as </w:t>
      </w:r>
      <w:r w:rsidR="00F16ECA" w:rsidRPr="006C1109">
        <w:rPr>
          <w:rFonts w:ascii="Times New Roman" w:hAnsi="Times New Roman" w:cs="Times New Roman"/>
          <w:i/>
          <w:sz w:val="24"/>
          <w:szCs w:val="24"/>
        </w:rPr>
        <w:t>Escherichia coli</w:t>
      </w:r>
      <w:r w:rsidR="00F16ECA" w:rsidRPr="006C1109">
        <w:rPr>
          <w:rFonts w:ascii="Times New Roman" w:hAnsi="Times New Roman" w:cs="Times New Roman"/>
          <w:sz w:val="24"/>
          <w:szCs w:val="24"/>
        </w:rPr>
        <w:t>. These inserted DNAs could then be studied eithe</w:t>
      </w:r>
      <w:r w:rsidR="00DD5EB9" w:rsidRPr="006C1109">
        <w:rPr>
          <w:rFonts w:ascii="Times New Roman" w:hAnsi="Times New Roman" w:cs="Times New Roman"/>
          <w:sz w:val="24"/>
          <w:szCs w:val="24"/>
        </w:rPr>
        <w:t xml:space="preserve">r </w:t>
      </w:r>
      <w:r w:rsidR="007E70B2" w:rsidRPr="006C1109">
        <w:rPr>
          <w:rFonts w:ascii="Times New Roman" w:hAnsi="Times New Roman" w:cs="Times New Roman"/>
          <w:sz w:val="24"/>
          <w:szCs w:val="24"/>
        </w:rPr>
        <w:t>in</w:t>
      </w:r>
      <w:r w:rsidR="00DD5EB9" w:rsidRPr="006C1109">
        <w:rPr>
          <w:rFonts w:ascii="Times New Roman" w:hAnsi="Times New Roman" w:cs="Times New Roman"/>
          <w:sz w:val="24"/>
          <w:szCs w:val="24"/>
        </w:rPr>
        <w:t xml:space="preserve"> sequence driven analysis o</w:t>
      </w:r>
      <w:r w:rsidR="00F16ECA" w:rsidRPr="006C1109">
        <w:rPr>
          <w:rFonts w:ascii="Times New Roman" w:hAnsi="Times New Roman" w:cs="Times New Roman"/>
          <w:sz w:val="24"/>
          <w:szCs w:val="24"/>
        </w:rPr>
        <w:t xml:space="preserve">r </w:t>
      </w:r>
      <w:r w:rsidR="00DD5EB9" w:rsidRPr="006C1109">
        <w:rPr>
          <w:rFonts w:ascii="Times New Roman" w:hAnsi="Times New Roman" w:cs="Times New Roman"/>
          <w:sz w:val="24"/>
          <w:szCs w:val="24"/>
        </w:rPr>
        <w:t xml:space="preserve">function based </w:t>
      </w:r>
      <w:r w:rsidR="00DD5EB9" w:rsidRPr="00F877F6">
        <w:rPr>
          <w:rFonts w:ascii="Times New Roman" w:hAnsi="Times New Roman" w:cs="Times New Roman"/>
          <w:sz w:val="24"/>
          <w:szCs w:val="24"/>
        </w:rPr>
        <w:t>analysis</w:t>
      </w:r>
      <w:r w:rsidR="00FF630C" w:rsidRPr="00F877F6">
        <w:rPr>
          <w:rFonts w:ascii="Times New Roman" w:hAnsi="Times New Roman" w:cs="Times New Roman"/>
          <w:sz w:val="24"/>
          <w:szCs w:val="24"/>
        </w:rPr>
        <w:t xml:space="preserve"> (Pathak et al</w:t>
      </w:r>
      <w:r w:rsidR="00F877F6" w:rsidRPr="00F877F6">
        <w:rPr>
          <w:rFonts w:ascii="Times New Roman" w:hAnsi="Times New Roman" w:cs="Times New Roman"/>
          <w:sz w:val="24"/>
          <w:szCs w:val="24"/>
        </w:rPr>
        <w:t xml:space="preserve">., </w:t>
      </w:r>
      <w:r w:rsidR="00FF630C" w:rsidRPr="00F877F6">
        <w:rPr>
          <w:rFonts w:ascii="Times New Roman" w:hAnsi="Times New Roman" w:cs="Times New Roman"/>
          <w:sz w:val="24"/>
          <w:szCs w:val="24"/>
        </w:rPr>
        <w:t>2009).</w:t>
      </w:r>
    </w:p>
    <w:p w:rsidR="00366031" w:rsidRPr="006C1109" w:rsidRDefault="00DD5EB9" w:rsidP="009C2C37">
      <w:pPr>
        <w:rPr>
          <w:rFonts w:ascii="Times New Roman" w:hAnsi="Times New Roman" w:cs="Times New Roman"/>
          <w:sz w:val="24"/>
          <w:szCs w:val="24"/>
        </w:rPr>
      </w:pPr>
      <w:r w:rsidRPr="006C1109">
        <w:rPr>
          <w:rFonts w:ascii="Times New Roman" w:hAnsi="Times New Roman" w:cs="Times New Roman"/>
          <w:sz w:val="24"/>
          <w:szCs w:val="24"/>
        </w:rPr>
        <w:tab/>
        <w:t xml:space="preserve">Metagenomics was adopted by the scientific community in the 1990s with various goals </w:t>
      </w:r>
      <w:r w:rsidRPr="00F877F6">
        <w:rPr>
          <w:rFonts w:ascii="Times New Roman" w:hAnsi="Times New Roman" w:cs="Times New Roman"/>
          <w:sz w:val="24"/>
          <w:szCs w:val="24"/>
        </w:rPr>
        <w:t>(Handelsman et al., 1998</w:t>
      </w:r>
      <w:r w:rsidRPr="006C1109">
        <w:rPr>
          <w:rFonts w:ascii="Times New Roman" w:hAnsi="Times New Roman" w:cs="Times New Roman"/>
          <w:sz w:val="24"/>
          <w:szCs w:val="24"/>
        </w:rPr>
        <w:t xml:space="preserve">). It was the first and foremost method to learn about the </w:t>
      </w:r>
      <w:r w:rsidR="00C34E5A" w:rsidRPr="006C1109">
        <w:rPr>
          <w:rFonts w:ascii="Times New Roman" w:hAnsi="Times New Roman" w:cs="Times New Roman"/>
          <w:sz w:val="24"/>
          <w:szCs w:val="24"/>
        </w:rPr>
        <w:t xml:space="preserve">functional </w:t>
      </w:r>
      <w:r w:rsidRPr="006C1109">
        <w:rPr>
          <w:rFonts w:ascii="Times New Roman" w:hAnsi="Times New Roman" w:cs="Times New Roman"/>
          <w:sz w:val="24"/>
          <w:szCs w:val="24"/>
        </w:rPr>
        <w:t xml:space="preserve">contributions to the biosphere made by the members of the </w:t>
      </w:r>
      <w:r w:rsidR="00C34E5A" w:rsidRPr="006C1109">
        <w:rPr>
          <w:rFonts w:ascii="Times New Roman" w:hAnsi="Times New Roman" w:cs="Times New Roman"/>
          <w:sz w:val="24"/>
          <w:szCs w:val="24"/>
        </w:rPr>
        <w:t xml:space="preserve">microbial </w:t>
      </w:r>
      <w:r w:rsidRPr="006C1109">
        <w:rPr>
          <w:rFonts w:ascii="Times New Roman" w:hAnsi="Times New Roman" w:cs="Times New Roman"/>
          <w:sz w:val="24"/>
          <w:szCs w:val="24"/>
        </w:rPr>
        <w:t xml:space="preserve">community that could not be cultured. </w:t>
      </w:r>
      <w:r w:rsidR="001F01FF" w:rsidRPr="006C1109">
        <w:rPr>
          <w:rFonts w:ascii="Times New Roman" w:hAnsi="Times New Roman" w:cs="Times New Roman"/>
          <w:sz w:val="24"/>
          <w:szCs w:val="24"/>
        </w:rPr>
        <w:t xml:space="preserve">To map microbial communities that are associated with the human gut, mouth, skin and vagina Human Microbiome Project was founded in 2009. </w:t>
      </w:r>
    </w:p>
    <w:p w:rsidR="001F01FF" w:rsidRPr="006C1109" w:rsidRDefault="001F01FF" w:rsidP="009C2C37">
      <w:pPr>
        <w:rPr>
          <w:rFonts w:ascii="Times New Roman" w:hAnsi="Times New Roman" w:cs="Times New Roman"/>
          <w:b/>
          <w:color w:val="000000" w:themeColor="text1"/>
          <w:sz w:val="24"/>
          <w:szCs w:val="24"/>
          <w:highlight w:val="yellow"/>
        </w:rPr>
      </w:pPr>
    </w:p>
    <w:p w:rsidR="00B91AAA" w:rsidRPr="006C1109" w:rsidRDefault="00B733A2" w:rsidP="009C2C37">
      <w:pPr>
        <w:rPr>
          <w:rFonts w:ascii="Times New Roman" w:hAnsi="Times New Roman" w:cs="Times New Roman"/>
          <w:b/>
          <w:color w:val="000000" w:themeColor="text1"/>
          <w:sz w:val="24"/>
          <w:szCs w:val="24"/>
        </w:rPr>
      </w:pPr>
      <w:r w:rsidRPr="006C1109">
        <w:rPr>
          <w:rFonts w:ascii="Times New Roman" w:hAnsi="Times New Roman" w:cs="Times New Roman"/>
          <w:b/>
          <w:color w:val="000000" w:themeColor="text1"/>
          <w:sz w:val="24"/>
          <w:szCs w:val="24"/>
        </w:rPr>
        <w:t>METAGENOMIC SCREENING METHODS</w:t>
      </w:r>
    </w:p>
    <w:p w:rsidR="009F6E46" w:rsidRPr="006C1109" w:rsidRDefault="009F6E46" w:rsidP="009C2C37">
      <w:pPr>
        <w:rPr>
          <w:rFonts w:ascii="Times New Roman" w:hAnsi="Times New Roman" w:cs="Times New Roman"/>
          <w:b/>
          <w:sz w:val="24"/>
          <w:szCs w:val="24"/>
        </w:rPr>
      </w:pPr>
      <w:r w:rsidRPr="006C1109">
        <w:rPr>
          <w:rFonts w:ascii="Times New Roman" w:hAnsi="Times New Roman" w:cs="Times New Roman"/>
          <w:b/>
          <w:sz w:val="24"/>
          <w:szCs w:val="24"/>
        </w:rPr>
        <w:tab/>
      </w:r>
    </w:p>
    <w:p w:rsidR="00781C3F" w:rsidRPr="00F877F6" w:rsidRDefault="009F6E46" w:rsidP="009C2C37">
      <w:pPr>
        <w:rPr>
          <w:rFonts w:ascii="Times New Roman" w:hAnsi="Times New Roman" w:cs="Times New Roman"/>
          <w:sz w:val="24"/>
          <w:szCs w:val="24"/>
        </w:rPr>
      </w:pPr>
      <w:r w:rsidRPr="006C1109">
        <w:rPr>
          <w:rFonts w:ascii="Times New Roman" w:hAnsi="Times New Roman" w:cs="Times New Roman"/>
          <w:sz w:val="24"/>
          <w:szCs w:val="24"/>
        </w:rPr>
        <w:tab/>
      </w:r>
      <w:r w:rsidR="00C34E5A" w:rsidRPr="006C1109">
        <w:rPr>
          <w:rFonts w:ascii="Times New Roman" w:hAnsi="Times New Roman" w:cs="Times New Roman"/>
          <w:sz w:val="24"/>
          <w:szCs w:val="24"/>
        </w:rPr>
        <w:t xml:space="preserve">Metagenomics was designed with several practical gains, such as the discovery of new genes and gene products that would lead to agricultural innovations, medicinal chemistry and industrial processes </w:t>
      </w:r>
      <w:r w:rsidR="00C34E5A" w:rsidRPr="00F877F6">
        <w:rPr>
          <w:rFonts w:ascii="Times New Roman" w:hAnsi="Times New Roman" w:cs="Times New Roman"/>
          <w:sz w:val="24"/>
          <w:szCs w:val="24"/>
        </w:rPr>
        <w:t>(</w:t>
      </w:r>
      <w:r w:rsidR="00F877F6" w:rsidRPr="00F877F6">
        <w:rPr>
          <w:rFonts w:ascii="Times New Roman" w:hAnsi="Times New Roman" w:cs="Times New Roman"/>
          <w:sz w:val="24"/>
          <w:szCs w:val="24"/>
        </w:rPr>
        <w:t xml:space="preserve">Handelsman, </w:t>
      </w:r>
      <w:r w:rsidR="00C34E5A" w:rsidRPr="00F877F6">
        <w:rPr>
          <w:rFonts w:ascii="Times New Roman" w:hAnsi="Times New Roman" w:cs="Times New Roman"/>
          <w:sz w:val="24"/>
          <w:szCs w:val="24"/>
        </w:rPr>
        <w:t>2004., Riesenfeld et al., 2004).</w:t>
      </w:r>
      <w:r w:rsidR="00C34E5A" w:rsidRPr="006C1109">
        <w:rPr>
          <w:rFonts w:ascii="Times New Roman" w:hAnsi="Times New Roman" w:cs="Times New Roman"/>
          <w:color w:val="FF0000"/>
          <w:sz w:val="24"/>
          <w:szCs w:val="24"/>
        </w:rPr>
        <w:t xml:space="preserve"> </w:t>
      </w:r>
      <w:r w:rsidR="00202F03" w:rsidRPr="006C1109">
        <w:rPr>
          <w:rFonts w:ascii="Times New Roman" w:hAnsi="Times New Roman" w:cs="Times New Roman"/>
          <w:sz w:val="24"/>
          <w:szCs w:val="24"/>
        </w:rPr>
        <w:t xml:space="preserve">These </w:t>
      </w:r>
      <w:r w:rsidR="007E70B2" w:rsidRPr="006C1109">
        <w:rPr>
          <w:rFonts w:ascii="Times New Roman" w:hAnsi="Times New Roman" w:cs="Times New Roman"/>
          <w:sz w:val="24"/>
          <w:szCs w:val="24"/>
        </w:rPr>
        <w:t>goals</w:t>
      </w:r>
      <w:r w:rsidR="00DD5EB9" w:rsidRPr="006C1109">
        <w:rPr>
          <w:rFonts w:ascii="Times New Roman" w:hAnsi="Times New Roman" w:cs="Times New Roman"/>
          <w:sz w:val="24"/>
          <w:szCs w:val="24"/>
        </w:rPr>
        <w:t xml:space="preserve"> were </w:t>
      </w:r>
      <w:r w:rsidR="007E70B2" w:rsidRPr="006C1109">
        <w:rPr>
          <w:rFonts w:ascii="Times New Roman" w:hAnsi="Times New Roman" w:cs="Times New Roman"/>
          <w:sz w:val="24"/>
          <w:szCs w:val="24"/>
        </w:rPr>
        <w:t>achieved</w:t>
      </w:r>
      <w:r w:rsidR="00DD5EB9" w:rsidRPr="006C1109">
        <w:rPr>
          <w:rFonts w:ascii="Times New Roman" w:hAnsi="Times New Roman" w:cs="Times New Roman"/>
          <w:sz w:val="24"/>
          <w:szCs w:val="24"/>
        </w:rPr>
        <w:t xml:space="preserve"> by two parallel methodological approaches like </w:t>
      </w:r>
      <w:r w:rsidR="003103D0" w:rsidRPr="006C1109">
        <w:rPr>
          <w:rFonts w:ascii="Times New Roman" w:hAnsi="Times New Roman" w:cs="Times New Roman"/>
          <w:sz w:val="24"/>
          <w:szCs w:val="24"/>
        </w:rPr>
        <w:t>sequence-driven metagenomics and function- driven metagenomics.</w:t>
      </w:r>
      <w:r w:rsidR="00202F03" w:rsidRPr="006C1109">
        <w:rPr>
          <w:rFonts w:ascii="Times New Roman" w:hAnsi="Times New Roman" w:cs="Times New Roman"/>
          <w:sz w:val="24"/>
          <w:szCs w:val="24"/>
        </w:rPr>
        <w:t xml:space="preserve"> </w:t>
      </w:r>
      <w:r w:rsidR="00001D42" w:rsidRPr="006C1109">
        <w:rPr>
          <w:rFonts w:ascii="Times New Roman" w:hAnsi="Times New Roman" w:cs="Times New Roman"/>
          <w:sz w:val="24"/>
          <w:szCs w:val="24"/>
        </w:rPr>
        <w:t>In the sequence-driven metagenomics approach the DNA from the envi</w:t>
      </w:r>
      <w:r w:rsidR="00202F03" w:rsidRPr="006C1109">
        <w:rPr>
          <w:rFonts w:ascii="Times New Roman" w:hAnsi="Times New Roman" w:cs="Times New Roman"/>
          <w:sz w:val="24"/>
          <w:szCs w:val="24"/>
        </w:rPr>
        <w:t>ronment of interest is sequenced</w:t>
      </w:r>
      <w:r w:rsidR="00001D42" w:rsidRPr="006C1109">
        <w:rPr>
          <w:rFonts w:ascii="Times New Roman" w:hAnsi="Times New Roman" w:cs="Times New Roman"/>
          <w:sz w:val="24"/>
          <w:szCs w:val="24"/>
        </w:rPr>
        <w:t xml:space="preserve"> and analyzed.</w:t>
      </w:r>
      <w:r w:rsidR="00781C3F" w:rsidRPr="006C1109">
        <w:rPr>
          <w:rFonts w:ascii="Times New Roman" w:hAnsi="Times New Roman" w:cs="Times New Roman"/>
          <w:sz w:val="24"/>
          <w:szCs w:val="24"/>
        </w:rPr>
        <w:t xml:space="preserve"> This </w:t>
      </w:r>
      <w:r w:rsidR="00C34E5A" w:rsidRPr="006C1109">
        <w:rPr>
          <w:rFonts w:ascii="Times New Roman" w:hAnsi="Times New Roman" w:cs="Times New Roman"/>
          <w:sz w:val="24"/>
          <w:szCs w:val="24"/>
        </w:rPr>
        <w:t>require</w:t>
      </w:r>
      <w:r w:rsidR="00781C3F" w:rsidRPr="006C1109">
        <w:rPr>
          <w:rFonts w:ascii="Times New Roman" w:hAnsi="Times New Roman" w:cs="Times New Roman"/>
          <w:sz w:val="24"/>
          <w:szCs w:val="24"/>
        </w:rPr>
        <w:t>s the design</w:t>
      </w:r>
      <w:r w:rsidR="00C34E5A" w:rsidRPr="006C1109">
        <w:rPr>
          <w:rFonts w:ascii="Times New Roman" w:hAnsi="Times New Roman" w:cs="Times New Roman"/>
          <w:sz w:val="24"/>
          <w:szCs w:val="24"/>
        </w:rPr>
        <w:t>ing</w:t>
      </w:r>
      <w:r w:rsidR="00781C3F" w:rsidRPr="006C1109">
        <w:rPr>
          <w:rFonts w:ascii="Times New Roman" w:hAnsi="Times New Roman" w:cs="Times New Roman"/>
          <w:sz w:val="24"/>
          <w:szCs w:val="24"/>
        </w:rPr>
        <w:t xml:space="preserve"> of DNA probe or primers which are driven from conserved </w:t>
      </w:r>
      <w:r w:rsidR="00202F03" w:rsidRPr="006C1109">
        <w:rPr>
          <w:rFonts w:ascii="Times New Roman" w:hAnsi="Times New Roman" w:cs="Times New Roman"/>
          <w:sz w:val="24"/>
          <w:szCs w:val="24"/>
        </w:rPr>
        <w:t>regions of already-known</w:t>
      </w:r>
      <w:r w:rsidR="002558E4" w:rsidRPr="006C1109">
        <w:rPr>
          <w:rFonts w:ascii="Times New Roman" w:hAnsi="Times New Roman" w:cs="Times New Roman"/>
          <w:sz w:val="24"/>
          <w:szCs w:val="24"/>
        </w:rPr>
        <w:t xml:space="preserve"> genes</w:t>
      </w:r>
      <w:r w:rsidR="00217835" w:rsidRPr="006C1109">
        <w:rPr>
          <w:rFonts w:ascii="Times New Roman" w:hAnsi="Times New Roman" w:cs="Times New Roman"/>
          <w:sz w:val="24"/>
          <w:szCs w:val="24"/>
        </w:rPr>
        <w:t xml:space="preserve"> </w:t>
      </w:r>
      <w:r w:rsidR="00F877F6" w:rsidRPr="00F877F6">
        <w:rPr>
          <w:rFonts w:ascii="Times New Roman" w:hAnsi="Times New Roman" w:cs="Times New Roman"/>
          <w:sz w:val="24"/>
          <w:szCs w:val="24"/>
        </w:rPr>
        <w:t xml:space="preserve">(Simon and Daniel, </w:t>
      </w:r>
      <w:r w:rsidR="00217835" w:rsidRPr="00F877F6">
        <w:rPr>
          <w:rFonts w:ascii="Times New Roman" w:hAnsi="Times New Roman" w:cs="Times New Roman"/>
          <w:sz w:val="24"/>
          <w:szCs w:val="24"/>
        </w:rPr>
        <w:t>2011)</w:t>
      </w:r>
      <w:r w:rsidR="00675901" w:rsidRPr="00F877F6">
        <w:rPr>
          <w:rFonts w:ascii="Times New Roman" w:hAnsi="Times New Roman" w:cs="Times New Roman"/>
          <w:sz w:val="24"/>
          <w:szCs w:val="24"/>
        </w:rPr>
        <w:t xml:space="preserve">. </w:t>
      </w:r>
      <w:r w:rsidR="00675901" w:rsidRPr="006C1109">
        <w:rPr>
          <w:rFonts w:ascii="Times New Roman" w:hAnsi="Times New Roman" w:cs="Times New Roman"/>
          <w:sz w:val="24"/>
          <w:szCs w:val="24"/>
        </w:rPr>
        <w:t xml:space="preserve">Metagenomics </w:t>
      </w:r>
      <w:r w:rsidR="00001D42" w:rsidRPr="006C1109">
        <w:rPr>
          <w:rFonts w:ascii="Times New Roman" w:hAnsi="Times New Roman" w:cs="Times New Roman"/>
          <w:sz w:val="24"/>
          <w:szCs w:val="24"/>
        </w:rPr>
        <w:t xml:space="preserve">sequences are then compared to the sequence data </w:t>
      </w:r>
      <w:r w:rsidR="007E70B2" w:rsidRPr="006C1109">
        <w:rPr>
          <w:rFonts w:ascii="Times New Roman" w:hAnsi="Times New Roman" w:cs="Times New Roman"/>
          <w:sz w:val="24"/>
          <w:szCs w:val="24"/>
        </w:rPr>
        <w:t>available</w:t>
      </w:r>
      <w:r w:rsidR="00001D42" w:rsidRPr="006C1109">
        <w:rPr>
          <w:rFonts w:ascii="Times New Roman" w:hAnsi="Times New Roman" w:cs="Times New Roman"/>
          <w:sz w:val="24"/>
          <w:szCs w:val="24"/>
        </w:rPr>
        <w:t xml:space="preserve"> in </w:t>
      </w:r>
      <w:r w:rsidR="007E70B2" w:rsidRPr="006C1109">
        <w:rPr>
          <w:rFonts w:ascii="Times New Roman" w:hAnsi="Times New Roman" w:cs="Times New Roman"/>
          <w:sz w:val="24"/>
          <w:szCs w:val="24"/>
        </w:rPr>
        <w:t>publicly</w:t>
      </w:r>
      <w:r w:rsidR="00001D42" w:rsidRPr="006C1109">
        <w:rPr>
          <w:rFonts w:ascii="Times New Roman" w:hAnsi="Times New Roman" w:cs="Times New Roman"/>
          <w:sz w:val="24"/>
          <w:szCs w:val="24"/>
        </w:rPr>
        <w:t xml:space="preserve"> available</w:t>
      </w:r>
      <w:r w:rsidR="00202F03" w:rsidRPr="006C1109">
        <w:rPr>
          <w:rFonts w:ascii="Times New Roman" w:hAnsi="Times New Roman" w:cs="Times New Roman"/>
          <w:sz w:val="24"/>
          <w:szCs w:val="24"/>
        </w:rPr>
        <w:t xml:space="preserve"> database such as GENBANK. S</w:t>
      </w:r>
      <w:r w:rsidR="00001D42" w:rsidRPr="006C1109">
        <w:rPr>
          <w:rFonts w:ascii="Times New Roman" w:hAnsi="Times New Roman" w:cs="Times New Roman"/>
          <w:sz w:val="24"/>
          <w:szCs w:val="24"/>
        </w:rPr>
        <w:t xml:space="preserve">equenced genes can </w:t>
      </w:r>
      <w:r w:rsidR="007E70B2" w:rsidRPr="006C1109">
        <w:rPr>
          <w:rFonts w:ascii="Times New Roman" w:hAnsi="Times New Roman" w:cs="Times New Roman"/>
          <w:sz w:val="24"/>
          <w:szCs w:val="24"/>
        </w:rPr>
        <w:t>then be grouped</w:t>
      </w:r>
      <w:r w:rsidR="00001D42" w:rsidRPr="006C1109">
        <w:rPr>
          <w:rFonts w:ascii="Times New Roman" w:hAnsi="Times New Roman" w:cs="Times New Roman"/>
          <w:sz w:val="24"/>
          <w:szCs w:val="24"/>
        </w:rPr>
        <w:t xml:space="preserve"> into groups </w:t>
      </w:r>
      <w:r w:rsidR="002558E4" w:rsidRPr="006C1109">
        <w:rPr>
          <w:rFonts w:ascii="Times New Roman" w:hAnsi="Times New Roman" w:cs="Times New Roman"/>
          <w:sz w:val="24"/>
          <w:szCs w:val="24"/>
        </w:rPr>
        <w:t xml:space="preserve">of similar predicted functions. This approach led to the successful identification of </w:t>
      </w:r>
      <w:r w:rsidR="00E740DE" w:rsidRPr="006C1109">
        <w:rPr>
          <w:rFonts w:ascii="Times New Roman" w:hAnsi="Times New Roman" w:cs="Times New Roman"/>
          <w:sz w:val="24"/>
          <w:szCs w:val="24"/>
        </w:rPr>
        <w:t xml:space="preserve">some </w:t>
      </w:r>
      <w:r w:rsidR="002558E4" w:rsidRPr="006C1109">
        <w:rPr>
          <w:rFonts w:ascii="Times New Roman" w:hAnsi="Times New Roman" w:cs="Times New Roman"/>
          <w:sz w:val="24"/>
          <w:szCs w:val="24"/>
        </w:rPr>
        <w:t>novel enzymes</w:t>
      </w:r>
      <w:r w:rsidR="00F402C8" w:rsidRPr="006C1109">
        <w:rPr>
          <w:rFonts w:ascii="Times New Roman" w:hAnsi="Times New Roman" w:cs="Times New Roman"/>
          <w:sz w:val="24"/>
          <w:szCs w:val="24"/>
        </w:rPr>
        <w:t xml:space="preserve"> </w:t>
      </w:r>
      <w:r w:rsidR="001F01FF" w:rsidRPr="006C1109">
        <w:rPr>
          <w:rFonts w:ascii="Times New Roman" w:hAnsi="Times New Roman" w:cs="Times New Roman"/>
          <w:sz w:val="24"/>
          <w:szCs w:val="24"/>
        </w:rPr>
        <w:t xml:space="preserve">like </w:t>
      </w:r>
      <w:r w:rsidR="00B67BD6">
        <w:rPr>
          <w:rFonts w:ascii="Times New Roman" w:hAnsi="Times New Roman" w:cs="Times New Roman"/>
          <w:sz w:val="24"/>
          <w:szCs w:val="24"/>
        </w:rPr>
        <w:t>catalogs</w:t>
      </w:r>
      <w:r w:rsidR="001F01FF" w:rsidRPr="006C1109">
        <w:rPr>
          <w:rFonts w:ascii="Times New Roman" w:hAnsi="Times New Roman" w:cs="Times New Roman"/>
          <w:sz w:val="24"/>
          <w:szCs w:val="24"/>
        </w:rPr>
        <w:t xml:space="preserve">, DNA polymerases </w:t>
      </w:r>
      <w:r w:rsidR="00B67BD6">
        <w:rPr>
          <w:rFonts w:ascii="Times New Roman" w:hAnsi="Times New Roman" w:cs="Times New Roman"/>
          <w:sz w:val="24"/>
          <w:szCs w:val="24"/>
        </w:rPr>
        <w:t>etc</w:t>
      </w:r>
      <w:r w:rsidR="00B67BD6" w:rsidRPr="00F877F6">
        <w:rPr>
          <w:rFonts w:ascii="Times New Roman" w:hAnsi="Times New Roman" w:cs="Times New Roman"/>
          <w:sz w:val="24"/>
          <w:szCs w:val="24"/>
        </w:rPr>
        <w:t>. (</w:t>
      </w:r>
      <w:r w:rsidR="00F877F6" w:rsidRPr="00F877F6">
        <w:rPr>
          <w:rFonts w:ascii="Times New Roman" w:hAnsi="Times New Roman" w:cs="Times New Roman"/>
          <w:sz w:val="24"/>
          <w:szCs w:val="24"/>
        </w:rPr>
        <w:t xml:space="preserve">Knietsch et al., </w:t>
      </w:r>
      <w:r w:rsidR="00680134" w:rsidRPr="00F877F6">
        <w:rPr>
          <w:rFonts w:ascii="Times New Roman" w:hAnsi="Times New Roman" w:cs="Times New Roman"/>
          <w:sz w:val="24"/>
          <w:szCs w:val="24"/>
        </w:rPr>
        <w:t>2003)</w:t>
      </w:r>
      <w:r w:rsidR="00F402C8" w:rsidRPr="00F877F6">
        <w:rPr>
          <w:rFonts w:ascii="Times New Roman" w:hAnsi="Times New Roman" w:cs="Times New Roman"/>
          <w:sz w:val="24"/>
          <w:szCs w:val="24"/>
        </w:rPr>
        <w:t>.</w:t>
      </w:r>
    </w:p>
    <w:p w:rsidR="009F6E46" w:rsidRPr="00F877F6" w:rsidRDefault="009F6E46" w:rsidP="009C2C37">
      <w:pPr>
        <w:rPr>
          <w:rFonts w:ascii="Times New Roman" w:hAnsi="Times New Roman" w:cs="Times New Roman"/>
          <w:sz w:val="24"/>
          <w:szCs w:val="24"/>
        </w:rPr>
      </w:pPr>
    </w:p>
    <w:p w:rsidR="00D01C7E" w:rsidRPr="006C1109" w:rsidRDefault="00D01C7E" w:rsidP="009C2C37">
      <w:pPr>
        <w:rPr>
          <w:rFonts w:ascii="Times New Roman" w:hAnsi="Times New Roman" w:cs="Times New Roman"/>
          <w:sz w:val="24"/>
          <w:szCs w:val="24"/>
        </w:rPr>
      </w:pPr>
      <w:r w:rsidRPr="006C1109">
        <w:rPr>
          <w:rFonts w:ascii="Times New Roman" w:hAnsi="Times New Roman" w:cs="Times New Roman"/>
          <w:sz w:val="24"/>
          <w:szCs w:val="24"/>
        </w:rPr>
        <w:tab/>
      </w:r>
      <w:r w:rsidR="00001D42" w:rsidRPr="006C1109">
        <w:rPr>
          <w:rFonts w:ascii="Times New Roman" w:hAnsi="Times New Roman" w:cs="Times New Roman"/>
          <w:sz w:val="24"/>
          <w:szCs w:val="24"/>
        </w:rPr>
        <w:t>In function- driven metagenomics the DNA extract</w:t>
      </w:r>
      <w:r w:rsidR="00202F03" w:rsidRPr="006C1109">
        <w:rPr>
          <w:rFonts w:ascii="Times New Roman" w:hAnsi="Times New Roman" w:cs="Times New Roman"/>
          <w:sz w:val="24"/>
          <w:szCs w:val="24"/>
        </w:rPr>
        <w:t xml:space="preserve">ed from the environment is </w:t>
      </w:r>
      <w:r w:rsidR="00001D42" w:rsidRPr="006C1109">
        <w:rPr>
          <w:rFonts w:ascii="Times New Roman" w:hAnsi="Times New Roman" w:cs="Times New Roman"/>
          <w:sz w:val="24"/>
          <w:szCs w:val="24"/>
        </w:rPr>
        <w:t xml:space="preserve">captured and </w:t>
      </w:r>
      <w:r w:rsidR="0032448A" w:rsidRPr="006C1109">
        <w:rPr>
          <w:rFonts w:ascii="Times New Roman" w:hAnsi="Times New Roman" w:cs="Times New Roman"/>
          <w:sz w:val="24"/>
          <w:szCs w:val="24"/>
        </w:rPr>
        <w:t>stored in a</w:t>
      </w:r>
      <w:r w:rsidR="00A12977" w:rsidRPr="006C1109">
        <w:rPr>
          <w:rFonts w:ascii="Times New Roman" w:hAnsi="Times New Roman" w:cs="Times New Roman"/>
          <w:sz w:val="24"/>
          <w:szCs w:val="24"/>
        </w:rPr>
        <w:t xml:space="preserve"> </w:t>
      </w:r>
      <w:r w:rsidR="00202F03" w:rsidRPr="006C1109">
        <w:rPr>
          <w:rFonts w:ascii="Times New Roman" w:hAnsi="Times New Roman" w:cs="Times New Roman"/>
          <w:sz w:val="24"/>
          <w:szCs w:val="24"/>
        </w:rPr>
        <w:t xml:space="preserve">surrogate </w:t>
      </w:r>
      <w:r w:rsidR="00675901" w:rsidRPr="006C1109">
        <w:rPr>
          <w:rFonts w:ascii="Times New Roman" w:hAnsi="Times New Roman" w:cs="Times New Roman"/>
          <w:sz w:val="24"/>
          <w:szCs w:val="24"/>
        </w:rPr>
        <w:t xml:space="preserve">host. Instead of sequencing, </w:t>
      </w:r>
      <w:r w:rsidR="0032448A" w:rsidRPr="006C1109">
        <w:rPr>
          <w:rFonts w:ascii="Times New Roman" w:hAnsi="Times New Roman" w:cs="Times New Roman"/>
          <w:sz w:val="24"/>
          <w:szCs w:val="24"/>
        </w:rPr>
        <w:t xml:space="preserve">the scientists will screen the captured fragments of DNA for functional analysis. </w:t>
      </w:r>
      <w:r w:rsidRPr="006C1109">
        <w:rPr>
          <w:rFonts w:ascii="Times New Roman" w:hAnsi="Times New Roman" w:cs="Times New Roman"/>
          <w:sz w:val="24"/>
          <w:szCs w:val="24"/>
        </w:rPr>
        <w:t>Isolation of genes encoding novel biomolecules are based on the metabolic activities of metagenomic-library-containing clones</w:t>
      </w:r>
      <w:r w:rsidR="00202F03" w:rsidRPr="006C1109">
        <w:rPr>
          <w:rFonts w:ascii="Times New Roman" w:hAnsi="Times New Roman" w:cs="Times New Roman"/>
          <w:sz w:val="24"/>
          <w:szCs w:val="24"/>
        </w:rPr>
        <w:t xml:space="preserve"> </w:t>
      </w:r>
      <w:r w:rsidR="00F877F6">
        <w:rPr>
          <w:rFonts w:ascii="Times New Roman" w:hAnsi="Times New Roman" w:cs="Times New Roman"/>
          <w:color w:val="FF0000"/>
          <w:sz w:val="24"/>
          <w:szCs w:val="24"/>
        </w:rPr>
        <w:t>(</w:t>
      </w:r>
      <w:r w:rsidR="00F877F6" w:rsidRPr="00F877F6">
        <w:rPr>
          <w:rFonts w:ascii="Times New Roman" w:hAnsi="Times New Roman" w:cs="Times New Roman"/>
          <w:sz w:val="24"/>
          <w:szCs w:val="24"/>
        </w:rPr>
        <w:t xml:space="preserve">Simon and Daniel, </w:t>
      </w:r>
      <w:r w:rsidR="00217835" w:rsidRPr="00F877F6">
        <w:rPr>
          <w:rFonts w:ascii="Times New Roman" w:hAnsi="Times New Roman" w:cs="Times New Roman"/>
          <w:sz w:val="24"/>
          <w:szCs w:val="24"/>
        </w:rPr>
        <w:t>2011)</w:t>
      </w:r>
      <w:r w:rsidR="00B379C8" w:rsidRPr="006C1109">
        <w:rPr>
          <w:rFonts w:ascii="Times New Roman" w:hAnsi="Times New Roman" w:cs="Times New Roman"/>
          <w:sz w:val="24"/>
          <w:szCs w:val="24"/>
        </w:rPr>
        <w:t xml:space="preserve">. </w:t>
      </w:r>
      <w:r w:rsidR="00F933DD" w:rsidRPr="006C1109">
        <w:rPr>
          <w:rFonts w:ascii="Times New Roman" w:hAnsi="Times New Roman" w:cs="Times New Roman"/>
          <w:sz w:val="24"/>
          <w:szCs w:val="24"/>
        </w:rPr>
        <w:t>Novel biomolecules are recovered by three di</w:t>
      </w:r>
      <w:r w:rsidR="00B379C8" w:rsidRPr="006C1109">
        <w:rPr>
          <w:rFonts w:ascii="Times New Roman" w:hAnsi="Times New Roman" w:cs="Times New Roman"/>
          <w:sz w:val="24"/>
          <w:szCs w:val="24"/>
        </w:rPr>
        <w:t xml:space="preserve">fferent approaches </w:t>
      </w:r>
      <w:r w:rsidR="00E740DE" w:rsidRPr="006C1109">
        <w:rPr>
          <w:rFonts w:ascii="Times New Roman" w:hAnsi="Times New Roman" w:cs="Times New Roman"/>
          <w:sz w:val="24"/>
          <w:szCs w:val="24"/>
        </w:rPr>
        <w:t>in</w:t>
      </w:r>
      <w:r w:rsidR="00B379C8" w:rsidRPr="006C1109">
        <w:rPr>
          <w:rFonts w:ascii="Times New Roman" w:hAnsi="Times New Roman" w:cs="Times New Roman"/>
          <w:sz w:val="24"/>
          <w:szCs w:val="24"/>
        </w:rPr>
        <w:t xml:space="preserve"> function-</w:t>
      </w:r>
      <w:r w:rsidR="00F933DD" w:rsidRPr="006C1109">
        <w:rPr>
          <w:rFonts w:ascii="Times New Roman" w:hAnsi="Times New Roman" w:cs="Times New Roman"/>
          <w:sz w:val="24"/>
          <w:szCs w:val="24"/>
        </w:rPr>
        <w:t>driven metagenomics</w:t>
      </w:r>
      <w:r w:rsidR="00632E13" w:rsidRPr="006C1109">
        <w:rPr>
          <w:rFonts w:ascii="Times New Roman" w:hAnsi="Times New Roman" w:cs="Times New Roman"/>
          <w:sz w:val="24"/>
          <w:szCs w:val="24"/>
        </w:rPr>
        <w:t xml:space="preserve">: phenotypical detection of the desired activity of microorganisms, heterologous complementation of host strains or mutants and by induced gene expression. Phenotypical detection is by using </w:t>
      </w:r>
      <w:r w:rsidR="001F01FF" w:rsidRPr="006C1109">
        <w:rPr>
          <w:rFonts w:ascii="Times New Roman" w:hAnsi="Times New Roman" w:cs="Times New Roman"/>
          <w:sz w:val="24"/>
          <w:szCs w:val="24"/>
        </w:rPr>
        <w:t xml:space="preserve">chemical dyes and </w:t>
      </w:r>
      <w:r w:rsidR="00632E13" w:rsidRPr="006C1109">
        <w:rPr>
          <w:rFonts w:ascii="Times New Roman" w:hAnsi="Times New Roman" w:cs="Times New Roman"/>
          <w:sz w:val="24"/>
          <w:szCs w:val="24"/>
        </w:rPr>
        <w:t xml:space="preserve">chromophore-bearing derivatives of enzyme </w:t>
      </w:r>
      <w:r w:rsidR="007E70B2" w:rsidRPr="006C1109">
        <w:rPr>
          <w:rFonts w:ascii="Times New Roman" w:hAnsi="Times New Roman" w:cs="Times New Roman"/>
          <w:sz w:val="24"/>
          <w:szCs w:val="24"/>
        </w:rPr>
        <w:t>substrate</w:t>
      </w:r>
      <w:r w:rsidR="00632E13" w:rsidRPr="006C1109">
        <w:rPr>
          <w:rFonts w:ascii="Times New Roman" w:hAnsi="Times New Roman" w:cs="Times New Roman"/>
          <w:sz w:val="24"/>
          <w:szCs w:val="24"/>
        </w:rPr>
        <w:t xml:space="preserve"> incorporated into the growth medium, where they register the specific metabolic products produced by the individual clones</w:t>
      </w:r>
      <w:r w:rsidR="00217835" w:rsidRPr="006C1109">
        <w:rPr>
          <w:rFonts w:ascii="Times New Roman" w:hAnsi="Times New Roman" w:cs="Times New Roman"/>
          <w:sz w:val="24"/>
          <w:szCs w:val="24"/>
        </w:rPr>
        <w:t xml:space="preserve"> </w:t>
      </w:r>
      <w:r w:rsidR="00E740DE" w:rsidRPr="00F877F6">
        <w:rPr>
          <w:rFonts w:ascii="Times New Roman" w:hAnsi="Times New Roman" w:cs="Times New Roman"/>
          <w:sz w:val="24"/>
          <w:szCs w:val="24"/>
        </w:rPr>
        <w:t xml:space="preserve">(Simon </w:t>
      </w:r>
      <w:r w:rsidR="00217835" w:rsidRPr="00F877F6">
        <w:rPr>
          <w:rFonts w:ascii="Times New Roman" w:hAnsi="Times New Roman" w:cs="Times New Roman"/>
          <w:sz w:val="24"/>
          <w:szCs w:val="24"/>
        </w:rPr>
        <w:t>and Daniel, 2009)</w:t>
      </w:r>
      <w:r w:rsidR="00632E13" w:rsidRPr="00F877F6">
        <w:rPr>
          <w:rFonts w:ascii="Times New Roman" w:hAnsi="Times New Roman" w:cs="Times New Roman"/>
          <w:sz w:val="24"/>
          <w:szCs w:val="24"/>
        </w:rPr>
        <w:t xml:space="preserve">. </w:t>
      </w:r>
      <w:r w:rsidR="007E70B2" w:rsidRPr="006C1109">
        <w:rPr>
          <w:rFonts w:ascii="Times New Roman" w:hAnsi="Times New Roman" w:cs="Times New Roman"/>
          <w:sz w:val="24"/>
          <w:szCs w:val="24"/>
        </w:rPr>
        <w:t>A second category</w:t>
      </w:r>
      <w:r w:rsidR="00632E13" w:rsidRPr="006C1109">
        <w:rPr>
          <w:rFonts w:ascii="Times New Roman" w:hAnsi="Times New Roman" w:cs="Times New Roman"/>
          <w:sz w:val="24"/>
          <w:szCs w:val="24"/>
        </w:rPr>
        <w:t xml:space="preserve"> of function- driven metagenomic analysis is based on heterolog</w:t>
      </w:r>
      <w:r w:rsidR="007E70B2" w:rsidRPr="006C1109">
        <w:rPr>
          <w:rFonts w:ascii="Times New Roman" w:hAnsi="Times New Roman" w:cs="Times New Roman"/>
          <w:sz w:val="24"/>
          <w:szCs w:val="24"/>
        </w:rPr>
        <w:t>o</w:t>
      </w:r>
      <w:r w:rsidR="00632E13" w:rsidRPr="006C1109">
        <w:rPr>
          <w:rFonts w:ascii="Times New Roman" w:hAnsi="Times New Roman" w:cs="Times New Roman"/>
          <w:sz w:val="24"/>
          <w:szCs w:val="24"/>
        </w:rPr>
        <w:t xml:space="preserve">us complementation of host strains or mutants of host strains which require the targeted gene for growth under selective </w:t>
      </w:r>
      <w:r w:rsidR="001275CD" w:rsidRPr="006C1109">
        <w:rPr>
          <w:rFonts w:ascii="Times New Roman" w:hAnsi="Times New Roman" w:cs="Times New Roman"/>
          <w:sz w:val="24"/>
          <w:szCs w:val="24"/>
        </w:rPr>
        <w:t>conditions</w:t>
      </w:r>
      <w:r w:rsidR="00202F03" w:rsidRPr="006C1109">
        <w:rPr>
          <w:rFonts w:ascii="Times New Roman" w:hAnsi="Times New Roman" w:cs="Times New Roman"/>
          <w:sz w:val="24"/>
          <w:szCs w:val="24"/>
        </w:rPr>
        <w:t xml:space="preserve"> </w:t>
      </w:r>
      <w:r w:rsidR="00E740DE" w:rsidRPr="00F877F6">
        <w:rPr>
          <w:rFonts w:ascii="Times New Roman" w:hAnsi="Times New Roman" w:cs="Times New Roman"/>
          <w:sz w:val="24"/>
          <w:szCs w:val="24"/>
        </w:rPr>
        <w:t xml:space="preserve">(Simon </w:t>
      </w:r>
      <w:r w:rsidR="00F877F6" w:rsidRPr="00F877F6">
        <w:rPr>
          <w:rFonts w:ascii="Times New Roman" w:hAnsi="Times New Roman" w:cs="Times New Roman"/>
          <w:sz w:val="24"/>
          <w:szCs w:val="24"/>
        </w:rPr>
        <w:t>and Daniel, 2010</w:t>
      </w:r>
      <w:r w:rsidR="00D4113D" w:rsidRPr="00F877F6">
        <w:rPr>
          <w:rFonts w:ascii="Times New Roman" w:hAnsi="Times New Roman" w:cs="Times New Roman"/>
          <w:sz w:val="24"/>
          <w:szCs w:val="24"/>
        </w:rPr>
        <w:t>).</w:t>
      </w:r>
      <w:r w:rsidR="00D4113D" w:rsidRPr="006C1109">
        <w:rPr>
          <w:rFonts w:ascii="Times New Roman" w:hAnsi="Times New Roman" w:cs="Times New Roman"/>
          <w:sz w:val="24"/>
          <w:szCs w:val="24"/>
        </w:rPr>
        <w:t xml:space="preserve"> </w:t>
      </w:r>
      <w:r w:rsidR="001275CD" w:rsidRPr="006C1109">
        <w:rPr>
          <w:rFonts w:ascii="Times New Roman" w:hAnsi="Times New Roman" w:cs="Times New Roman"/>
          <w:sz w:val="24"/>
          <w:szCs w:val="24"/>
        </w:rPr>
        <w:t>This approach is highly se</w:t>
      </w:r>
      <w:r w:rsidR="00202F03" w:rsidRPr="006C1109">
        <w:rPr>
          <w:rFonts w:ascii="Times New Roman" w:hAnsi="Times New Roman" w:cs="Times New Roman"/>
          <w:sz w:val="24"/>
          <w:szCs w:val="24"/>
        </w:rPr>
        <w:t xml:space="preserve">lective for the targeted genes. </w:t>
      </w:r>
      <w:r w:rsidR="001275CD" w:rsidRPr="006C1109">
        <w:rPr>
          <w:rFonts w:ascii="Times New Roman" w:hAnsi="Times New Roman" w:cs="Times New Roman"/>
          <w:sz w:val="24"/>
          <w:szCs w:val="24"/>
        </w:rPr>
        <w:t>Third type of activity-driven screening termed as substrate-induced gene expression screening (SIGEX)</w:t>
      </w:r>
      <w:r w:rsidR="00D2074A" w:rsidRPr="006C1109">
        <w:rPr>
          <w:rFonts w:ascii="Times New Roman" w:hAnsi="Times New Roman" w:cs="Times New Roman"/>
          <w:sz w:val="24"/>
          <w:szCs w:val="24"/>
        </w:rPr>
        <w:t xml:space="preserve"> </w:t>
      </w:r>
      <w:r w:rsidR="00F877F6" w:rsidRPr="00F877F6">
        <w:rPr>
          <w:rFonts w:ascii="Times New Roman" w:hAnsi="Times New Roman" w:cs="Times New Roman"/>
          <w:sz w:val="24"/>
          <w:szCs w:val="24"/>
        </w:rPr>
        <w:t xml:space="preserve">(Uchiyama et al., </w:t>
      </w:r>
      <w:r w:rsidR="00D2074A" w:rsidRPr="00F877F6">
        <w:rPr>
          <w:rFonts w:ascii="Times New Roman" w:hAnsi="Times New Roman" w:cs="Times New Roman"/>
          <w:sz w:val="24"/>
          <w:szCs w:val="24"/>
        </w:rPr>
        <w:t>2005)</w:t>
      </w:r>
      <w:r w:rsidR="00B379C8" w:rsidRPr="00F877F6">
        <w:rPr>
          <w:rFonts w:ascii="Times New Roman" w:hAnsi="Times New Roman" w:cs="Times New Roman"/>
          <w:sz w:val="24"/>
          <w:szCs w:val="24"/>
        </w:rPr>
        <w:t>.</w:t>
      </w:r>
      <w:r w:rsidR="00B379C8" w:rsidRPr="006C1109">
        <w:rPr>
          <w:rFonts w:ascii="Times New Roman" w:hAnsi="Times New Roman" w:cs="Times New Roman"/>
          <w:sz w:val="24"/>
          <w:szCs w:val="24"/>
        </w:rPr>
        <w:t xml:space="preserve"> </w:t>
      </w:r>
      <w:r w:rsidR="001275CD" w:rsidRPr="006C1109">
        <w:rPr>
          <w:rFonts w:ascii="Times New Roman" w:hAnsi="Times New Roman" w:cs="Times New Roman"/>
          <w:sz w:val="24"/>
          <w:szCs w:val="24"/>
        </w:rPr>
        <w:t xml:space="preserve">This high-throughput screening method employs a </w:t>
      </w:r>
      <w:r w:rsidR="001F01FF" w:rsidRPr="006C1109">
        <w:rPr>
          <w:rFonts w:ascii="Times New Roman" w:hAnsi="Times New Roman" w:cs="Times New Roman"/>
          <w:sz w:val="24"/>
          <w:szCs w:val="24"/>
        </w:rPr>
        <w:t>GFP (Green Fluorescent Protein)</w:t>
      </w:r>
      <w:r w:rsidR="001275CD" w:rsidRPr="006C1109">
        <w:rPr>
          <w:rFonts w:ascii="Times New Roman" w:hAnsi="Times New Roman" w:cs="Times New Roman"/>
          <w:sz w:val="24"/>
          <w:szCs w:val="24"/>
        </w:rPr>
        <w:t xml:space="preserve"> expression vector in combination with </w:t>
      </w:r>
      <w:r w:rsidR="007E70B2" w:rsidRPr="006C1109">
        <w:rPr>
          <w:rFonts w:ascii="Times New Roman" w:hAnsi="Times New Roman" w:cs="Times New Roman"/>
          <w:sz w:val="24"/>
          <w:szCs w:val="24"/>
        </w:rPr>
        <w:t>fluorescence</w:t>
      </w:r>
      <w:r w:rsidR="001275CD" w:rsidRPr="006C1109">
        <w:rPr>
          <w:rFonts w:ascii="Times New Roman" w:hAnsi="Times New Roman" w:cs="Times New Roman"/>
          <w:sz w:val="24"/>
          <w:szCs w:val="24"/>
        </w:rPr>
        <w:t xml:space="preserve">-activated cell sorting. </w:t>
      </w:r>
      <w:r w:rsidR="001275CD" w:rsidRPr="006C1109">
        <w:rPr>
          <w:rFonts w:ascii="Times New Roman" w:hAnsi="Times New Roman" w:cs="Times New Roman"/>
          <w:sz w:val="24"/>
          <w:szCs w:val="24"/>
        </w:rPr>
        <w:lastRenderedPageBreak/>
        <w:t>Later on a similar type of screening method</w:t>
      </w:r>
      <w:r w:rsidR="00781C3F" w:rsidRPr="006C1109">
        <w:rPr>
          <w:rFonts w:ascii="Times New Roman" w:hAnsi="Times New Roman" w:cs="Times New Roman"/>
          <w:sz w:val="24"/>
          <w:szCs w:val="24"/>
        </w:rPr>
        <w:t>, designated as metabolite-regulated expression (MATREX) has been published to identify metagenomic clones producing small molecules like biosensors.</w:t>
      </w:r>
    </w:p>
    <w:p w:rsidR="00C068D4" w:rsidRPr="006C1109" w:rsidRDefault="00C068D4" w:rsidP="009C2C37">
      <w:pPr>
        <w:rPr>
          <w:rFonts w:ascii="Times New Roman" w:hAnsi="Times New Roman" w:cs="Times New Roman"/>
          <w:sz w:val="24"/>
          <w:szCs w:val="24"/>
        </w:rPr>
      </w:pPr>
    </w:p>
    <w:p w:rsidR="00E07C0F" w:rsidRDefault="00C068D4" w:rsidP="009C2C37">
      <w:pPr>
        <w:rPr>
          <w:rFonts w:ascii="Times New Roman" w:hAnsi="Times New Roman" w:cs="Times New Roman"/>
          <w:color w:val="FF0000"/>
          <w:sz w:val="24"/>
          <w:szCs w:val="24"/>
        </w:rPr>
      </w:pPr>
      <w:r w:rsidRPr="006C1109">
        <w:rPr>
          <w:rFonts w:ascii="Times New Roman" w:hAnsi="Times New Roman" w:cs="Times New Roman"/>
          <w:sz w:val="24"/>
          <w:szCs w:val="24"/>
        </w:rPr>
        <w:tab/>
      </w:r>
      <w:r w:rsidR="00B67BD6">
        <w:rPr>
          <w:rFonts w:ascii="Times New Roman" w:hAnsi="Times New Roman" w:cs="Times New Roman"/>
          <w:sz w:val="24"/>
          <w:szCs w:val="24"/>
        </w:rPr>
        <w:t>Even though</w:t>
      </w:r>
      <w:r w:rsidR="0032448A" w:rsidRPr="006C1109">
        <w:rPr>
          <w:rFonts w:ascii="Times New Roman" w:hAnsi="Times New Roman" w:cs="Times New Roman"/>
          <w:sz w:val="24"/>
          <w:szCs w:val="24"/>
        </w:rPr>
        <w:t xml:space="preserve"> </w:t>
      </w:r>
      <w:r w:rsidR="00E740DE" w:rsidRPr="006C1109">
        <w:rPr>
          <w:rFonts w:ascii="Times New Roman" w:hAnsi="Times New Roman" w:cs="Times New Roman"/>
          <w:sz w:val="24"/>
          <w:szCs w:val="24"/>
        </w:rPr>
        <w:t>these approaches are effective enough to</w:t>
      </w:r>
      <w:r w:rsidR="0032448A" w:rsidRPr="006C1109">
        <w:rPr>
          <w:rFonts w:ascii="Times New Roman" w:hAnsi="Times New Roman" w:cs="Times New Roman"/>
          <w:sz w:val="24"/>
          <w:szCs w:val="24"/>
        </w:rPr>
        <w:t xml:space="preserve"> inform</w:t>
      </w:r>
      <w:r w:rsidR="00E740DE" w:rsidRPr="006C1109">
        <w:rPr>
          <w:rFonts w:ascii="Times New Roman" w:hAnsi="Times New Roman" w:cs="Times New Roman"/>
          <w:sz w:val="24"/>
          <w:szCs w:val="24"/>
        </w:rPr>
        <w:t xml:space="preserve"> </w:t>
      </w:r>
      <w:r w:rsidR="0032448A" w:rsidRPr="006C1109">
        <w:rPr>
          <w:rFonts w:ascii="Times New Roman" w:hAnsi="Times New Roman" w:cs="Times New Roman"/>
          <w:sz w:val="24"/>
          <w:szCs w:val="24"/>
        </w:rPr>
        <w:t>us about t</w:t>
      </w:r>
      <w:r w:rsidR="00202F03" w:rsidRPr="006C1109">
        <w:rPr>
          <w:rFonts w:ascii="Times New Roman" w:hAnsi="Times New Roman" w:cs="Times New Roman"/>
          <w:sz w:val="24"/>
          <w:szCs w:val="24"/>
        </w:rPr>
        <w:t xml:space="preserve">he diversity of the </w:t>
      </w:r>
      <w:r w:rsidR="00E740DE" w:rsidRPr="006C1109">
        <w:rPr>
          <w:rFonts w:ascii="Times New Roman" w:hAnsi="Times New Roman" w:cs="Times New Roman"/>
          <w:sz w:val="24"/>
          <w:szCs w:val="24"/>
        </w:rPr>
        <w:t>microbial world they</w:t>
      </w:r>
      <w:r w:rsidR="0032448A" w:rsidRPr="006C1109">
        <w:rPr>
          <w:rFonts w:ascii="Times New Roman" w:hAnsi="Times New Roman" w:cs="Times New Roman"/>
          <w:color w:val="FF0000"/>
          <w:sz w:val="24"/>
          <w:szCs w:val="24"/>
        </w:rPr>
        <w:t xml:space="preserve"> </w:t>
      </w:r>
      <w:r w:rsidR="0032448A" w:rsidRPr="006C1109">
        <w:rPr>
          <w:rFonts w:ascii="Times New Roman" w:hAnsi="Times New Roman" w:cs="Times New Roman"/>
          <w:sz w:val="24"/>
          <w:szCs w:val="24"/>
        </w:rPr>
        <w:t xml:space="preserve">have limitations </w:t>
      </w:r>
      <w:r w:rsidR="00E740DE" w:rsidRPr="006C1109">
        <w:rPr>
          <w:rFonts w:ascii="Times New Roman" w:hAnsi="Times New Roman" w:cs="Times New Roman"/>
          <w:sz w:val="24"/>
          <w:szCs w:val="24"/>
        </w:rPr>
        <w:t>also. I</w:t>
      </w:r>
      <w:r w:rsidR="0032448A" w:rsidRPr="006C1109">
        <w:rPr>
          <w:rFonts w:ascii="Times New Roman" w:hAnsi="Times New Roman" w:cs="Times New Roman"/>
          <w:sz w:val="24"/>
          <w:szCs w:val="24"/>
        </w:rPr>
        <w:t xml:space="preserve">n sequence-driven metagenomics </w:t>
      </w:r>
      <w:r w:rsidR="00D2074A" w:rsidRPr="006C1109">
        <w:rPr>
          <w:rFonts w:ascii="Times New Roman" w:hAnsi="Times New Roman" w:cs="Times New Roman"/>
          <w:sz w:val="24"/>
          <w:szCs w:val="24"/>
        </w:rPr>
        <w:t xml:space="preserve">if a metagenomic gene does not </w:t>
      </w:r>
      <w:r w:rsidR="0032448A" w:rsidRPr="006C1109">
        <w:rPr>
          <w:rFonts w:ascii="Times New Roman" w:hAnsi="Times New Roman" w:cs="Times New Roman"/>
          <w:sz w:val="24"/>
          <w:szCs w:val="24"/>
        </w:rPr>
        <w:t>show a sequence similarity to a</w:t>
      </w:r>
      <w:r w:rsidR="00E740DE" w:rsidRPr="006C1109">
        <w:rPr>
          <w:rFonts w:ascii="Times New Roman" w:hAnsi="Times New Roman" w:cs="Times New Roman"/>
          <w:sz w:val="24"/>
          <w:szCs w:val="24"/>
        </w:rPr>
        <w:t>ny of the</w:t>
      </w:r>
      <w:r w:rsidR="0032448A" w:rsidRPr="006C1109">
        <w:rPr>
          <w:rFonts w:ascii="Times New Roman" w:hAnsi="Times New Roman" w:cs="Times New Roman"/>
          <w:sz w:val="24"/>
          <w:szCs w:val="24"/>
        </w:rPr>
        <w:t xml:space="preserve"> gene</w:t>
      </w:r>
      <w:r w:rsidR="00D2074A" w:rsidRPr="006C1109">
        <w:rPr>
          <w:rFonts w:ascii="Times New Roman" w:hAnsi="Times New Roman" w:cs="Times New Roman"/>
          <w:sz w:val="24"/>
          <w:szCs w:val="24"/>
        </w:rPr>
        <w:t xml:space="preserve"> </w:t>
      </w:r>
      <w:r w:rsidR="007E70B2" w:rsidRPr="006C1109">
        <w:rPr>
          <w:rFonts w:ascii="Times New Roman" w:hAnsi="Times New Roman" w:cs="Times New Roman"/>
          <w:sz w:val="24"/>
          <w:szCs w:val="24"/>
        </w:rPr>
        <w:t>of known function deposited</w:t>
      </w:r>
      <w:r w:rsidR="0032448A" w:rsidRPr="006C1109">
        <w:rPr>
          <w:rFonts w:ascii="Times New Roman" w:hAnsi="Times New Roman" w:cs="Times New Roman"/>
          <w:sz w:val="24"/>
          <w:szCs w:val="24"/>
        </w:rPr>
        <w:t xml:space="preserve"> in public </w:t>
      </w:r>
      <w:r w:rsidR="00B67BD6">
        <w:rPr>
          <w:rFonts w:ascii="Times New Roman" w:hAnsi="Times New Roman" w:cs="Times New Roman"/>
          <w:sz w:val="24"/>
          <w:szCs w:val="24"/>
        </w:rPr>
        <w:t>database, then</w:t>
      </w:r>
      <w:r w:rsidR="0032448A" w:rsidRPr="006C1109">
        <w:rPr>
          <w:rFonts w:ascii="Times New Roman" w:hAnsi="Times New Roman" w:cs="Times New Roman"/>
          <w:sz w:val="24"/>
          <w:szCs w:val="24"/>
        </w:rPr>
        <w:t xml:space="preserve"> little can be learned abo</w:t>
      </w:r>
      <w:r w:rsidR="00E12331" w:rsidRPr="006C1109">
        <w:rPr>
          <w:rFonts w:ascii="Times New Roman" w:hAnsi="Times New Roman" w:cs="Times New Roman"/>
          <w:sz w:val="24"/>
          <w:szCs w:val="24"/>
        </w:rPr>
        <w:t xml:space="preserve">ut the gene or its </w:t>
      </w:r>
      <w:r w:rsidR="00202F03" w:rsidRPr="006C1109">
        <w:rPr>
          <w:rFonts w:ascii="Times New Roman" w:hAnsi="Times New Roman" w:cs="Times New Roman"/>
          <w:sz w:val="24"/>
          <w:szCs w:val="24"/>
        </w:rPr>
        <w:t xml:space="preserve">gene product. </w:t>
      </w:r>
      <w:r w:rsidR="00E12331" w:rsidRPr="006C1109">
        <w:rPr>
          <w:rFonts w:ascii="Times New Roman" w:hAnsi="Times New Roman" w:cs="Times New Roman"/>
          <w:sz w:val="24"/>
          <w:szCs w:val="24"/>
        </w:rPr>
        <w:t>In functi</w:t>
      </w:r>
      <w:r w:rsidR="004B7E55" w:rsidRPr="006C1109">
        <w:rPr>
          <w:rFonts w:ascii="Times New Roman" w:hAnsi="Times New Roman" w:cs="Times New Roman"/>
          <w:sz w:val="24"/>
          <w:szCs w:val="24"/>
        </w:rPr>
        <w:t>on- driven metagenomics the maj</w:t>
      </w:r>
      <w:r w:rsidR="00E12331" w:rsidRPr="006C1109">
        <w:rPr>
          <w:rFonts w:ascii="Times New Roman" w:hAnsi="Times New Roman" w:cs="Times New Roman"/>
          <w:sz w:val="24"/>
          <w:szCs w:val="24"/>
        </w:rPr>
        <w:t>or drawback is that most genes from organisms in wild communities</w:t>
      </w:r>
      <w:r w:rsidR="00E740DE" w:rsidRPr="006C1109">
        <w:rPr>
          <w:rFonts w:ascii="Times New Roman" w:hAnsi="Times New Roman" w:cs="Times New Roman"/>
          <w:sz w:val="24"/>
          <w:szCs w:val="24"/>
        </w:rPr>
        <w:t xml:space="preserve"> may not</w:t>
      </w:r>
      <w:r w:rsidR="00E12331" w:rsidRPr="006C1109">
        <w:rPr>
          <w:rFonts w:ascii="Times New Roman" w:hAnsi="Times New Roman" w:cs="Times New Roman"/>
          <w:sz w:val="24"/>
          <w:szCs w:val="24"/>
        </w:rPr>
        <w:t xml:space="preserve"> be expressed easily by a given surrogate host.</w:t>
      </w:r>
      <w:r w:rsidR="00E12331" w:rsidRPr="006C1109">
        <w:rPr>
          <w:rFonts w:ascii="Times New Roman" w:hAnsi="Times New Roman" w:cs="Times New Roman"/>
          <w:color w:val="FF0000"/>
          <w:sz w:val="24"/>
          <w:szCs w:val="24"/>
        </w:rPr>
        <w:t xml:space="preserve"> </w:t>
      </w:r>
    </w:p>
    <w:p w:rsidR="00B733A2" w:rsidRPr="006C1109" w:rsidRDefault="00B733A2" w:rsidP="009C2C37">
      <w:pPr>
        <w:rPr>
          <w:rFonts w:ascii="Times New Roman" w:hAnsi="Times New Roman" w:cs="Times New Roman"/>
          <w:color w:val="FF0000"/>
          <w:sz w:val="24"/>
          <w:szCs w:val="24"/>
        </w:rPr>
      </w:pPr>
    </w:p>
    <w:p w:rsidR="00C068D4" w:rsidRPr="006C1109" w:rsidRDefault="00E07C0F" w:rsidP="009C2C37">
      <w:pPr>
        <w:ind w:firstLine="720"/>
        <w:rPr>
          <w:rFonts w:ascii="Times New Roman" w:hAnsi="Times New Roman" w:cs="Times New Roman"/>
          <w:color w:val="FF0000"/>
          <w:sz w:val="24"/>
          <w:szCs w:val="24"/>
        </w:rPr>
      </w:pPr>
      <w:r w:rsidRPr="006C1109">
        <w:rPr>
          <w:rFonts w:ascii="Times New Roman" w:hAnsi="Times New Roman" w:cs="Times New Roman"/>
          <w:sz w:val="24"/>
          <w:szCs w:val="24"/>
        </w:rPr>
        <w:t>Later t</w:t>
      </w:r>
      <w:r w:rsidR="00C57606" w:rsidRPr="006C1109">
        <w:rPr>
          <w:rFonts w:ascii="Times New Roman" w:hAnsi="Times New Roman" w:cs="Times New Roman"/>
          <w:sz w:val="24"/>
          <w:szCs w:val="24"/>
        </w:rPr>
        <w:t>he development of next-generation sequencing techniques and other affordable methods allowing large-scale analysis of microbial communities resulted in novel applications</w:t>
      </w:r>
      <w:r w:rsidRPr="006C1109">
        <w:rPr>
          <w:rFonts w:ascii="Times New Roman" w:hAnsi="Times New Roman" w:cs="Times New Roman"/>
          <w:sz w:val="24"/>
          <w:szCs w:val="24"/>
        </w:rPr>
        <w:t xml:space="preserve"> in the field of metagenomics</w:t>
      </w:r>
      <w:r w:rsidR="00C57606" w:rsidRPr="006C1109">
        <w:rPr>
          <w:rFonts w:ascii="Times New Roman" w:hAnsi="Times New Roman" w:cs="Times New Roman"/>
          <w:sz w:val="24"/>
          <w:szCs w:val="24"/>
        </w:rPr>
        <w:t>, such as community me</w:t>
      </w:r>
      <w:r w:rsidR="004B7E55" w:rsidRPr="006C1109">
        <w:rPr>
          <w:rFonts w:ascii="Times New Roman" w:hAnsi="Times New Roman" w:cs="Times New Roman"/>
          <w:sz w:val="24"/>
          <w:szCs w:val="24"/>
        </w:rPr>
        <w:t xml:space="preserve">tagenomics, metatranscriptomics </w:t>
      </w:r>
      <w:r w:rsidR="00F877F6" w:rsidRPr="00F877F6">
        <w:rPr>
          <w:rFonts w:ascii="Times New Roman" w:hAnsi="Times New Roman" w:cs="Times New Roman"/>
          <w:sz w:val="24"/>
          <w:szCs w:val="24"/>
        </w:rPr>
        <w:t>(Sorek</w:t>
      </w:r>
      <w:r w:rsidR="00F877F6">
        <w:rPr>
          <w:rFonts w:ascii="Times New Roman" w:hAnsi="Times New Roman" w:cs="Times New Roman"/>
          <w:color w:val="FF0000"/>
          <w:sz w:val="24"/>
          <w:szCs w:val="24"/>
        </w:rPr>
        <w:t xml:space="preserve"> </w:t>
      </w:r>
      <w:r w:rsidR="00F877F6" w:rsidRPr="00F877F6">
        <w:rPr>
          <w:rFonts w:ascii="Times New Roman" w:hAnsi="Times New Roman" w:cs="Times New Roman"/>
          <w:sz w:val="24"/>
          <w:szCs w:val="24"/>
        </w:rPr>
        <w:t xml:space="preserve">and Cossart, </w:t>
      </w:r>
      <w:r w:rsidR="004B7E55" w:rsidRPr="00F877F6">
        <w:rPr>
          <w:rFonts w:ascii="Times New Roman" w:hAnsi="Times New Roman" w:cs="Times New Roman"/>
          <w:sz w:val="24"/>
          <w:szCs w:val="24"/>
        </w:rPr>
        <w:t>2010)</w:t>
      </w:r>
      <w:r w:rsidR="004B7E55" w:rsidRPr="006C1109">
        <w:rPr>
          <w:rFonts w:ascii="Times New Roman" w:hAnsi="Times New Roman" w:cs="Times New Roman"/>
          <w:sz w:val="24"/>
          <w:szCs w:val="24"/>
        </w:rPr>
        <w:t xml:space="preserve"> </w:t>
      </w:r>
      <w:r w:rsidR="00C57606" w:rsidRPr="006C1109">
        <w:rPr>
          <w:rFonts w:ascii="Times New Roman" w:hAnsi="Times New Roman" w:cs="Times New Roman"/>
          <w:sz w:val="24"/>
          <w:szCs w:val="24"/>
        </w:rPr>
        <w:t>and metaproteomics</w:t>
      </w:r>
      <w:r w:rsidR="004B7E55" w:rsidRPr="004371B6">
        <w:rPr>
          <w:rFonts w:ascii="Times New Roman" w:hAnsi="Times New Roman" w:cs="Times New Roman"/>
          <w:sz w:val="24"/>
          <w:szCs w:val="24"/>
        </w:rPr>
        <w:t xml:space="preserve"> </w:t>
      </w:r>
      <w:r w:rsidR="00F877F6" w:rsidRPr="004371B6">
        <w:rPr>
          <w:rFonts w:ascii="Times New Roman" w:hAnsi="Times New Roman" w:cs="Times New Roman"/>
          <w:sz w:val="24"/>
          <w:szCs w:val="24"/>
        </w:rPr>
        <w:t>(Wilmes et al</w:t>
      </w:r>
      <w:r w:rsidR="004371B6" w:rsidRPr="004371B6">
        <w:rPr>
          <w:rFonts w:ascii="Times New Roman" w:hAnsi="Times New Roman" w:cs="Times New Roman"/>
          <w:sz w:val="24"/>
          <w:szCs w:val="24"/>
        </w:rPr>
        <w:t xml:space="preserve">., </w:t>
      </w:r>
      <w:r w:rsidR="004B7E55" w:rsidRPr="004371B6">
        <w:rPr>
          <w:rFonts w:ascii="Times New Roman" w:hAnsi="Times New Roman" w:cs="Times New Roman"/>
          <w:sz w:val="24"/>
          <w:szCs w:val="24"/>
        </w:rPr>
        <w:t>2008)</w:t>
      </w:r>
      <w:r w:rsidR="00C57606" w:rsidRPr="004371B6">
        <w:rPr>
          <w:rFonts w:ascii="Times New Roman" w:hAnsi="Times New Roman" w:cs="Times New Roman"/>
          <w:sz w:val="24"/>
          <w:szCs w:val="24"/>
        </w:rPr>
        <w:t>.</w:t>
      </w:r>
      <w:r w:rsidRPr="006C1109">
        <w:rPr>
          <w:rFonts w:ascii="Times New Roman" w:hAnsi="Times New Roman" w:cs="Times New Roman"/>
          <w:color w:val="FF0000"/>
          <w:sz w:val="24"/>
          <w:szCs w:val="24"/>
        </w:rPr>
        <w:t xml:space="preserve"> </w:t>
      </w:r>
      <w:r w:rsidR="00DD3C4A" w:rsidRPr="006C1109">
        <w:rPr>
          <w:rFonts w:ascii="Times New Roman" w:hAnsi="Times New Roman" w:cs="Times New Roman"/>
          <w:sz w:val="24"/>
          <w:szCs w:val="24"/>
        </w:rPr>
        <w:t>Introduction of next-generation sequencing platforms, such as Genome Analyzer of Illumina</w:t>
      </w:r>
      <w:r w:rsidR="00CA21F7" w:rsidRPr="006C1109">
        <w:rPr>
          <w:rFonts w:ascii="Times New Roman" w:hAnsi="Times New Roman" w:cs="Times New Roman"/>
          <w:sz w:val="24"/>
          <w:szCs w:val="24"/>
        </w:rPr>
        <w:t xml:space="preserve"> </w:t>
      </w:r>
      <w:r w:rsidR="004371B6" w:rsidRPr="004371B6">
        <w:rPr>
          <w:rFonts w:ascii="Times New Roman" w:hAnsi="Times New Roman" w:cs="Times New Roman"/>
          <w:sz w:val="24"/>
          <w:szCs w:val="24"/>
        </w:rPr>
        <w:t xml:space="preserve">(Bentley, </w:t>
      </w:r>
      <w:r w:rsidR="00CA21F7" w:rsidRPr="004371B6">
        <w:rPr>
          <w:rFonts w:ascii="Times New Roman" w:hAnsi="Times New Roman" w:cs="Times New Roman"/>
          <w:sz w:val="24"/>
          <w:szCs w:val="24"/>
        </w:rPr>
        <w:t>2006)</w:t>
      </w:r>
      <w:r w:rsidR="00DD3C4A" w:rsidRPr="004371B6">
        <w:rPr>
          <w:rFonts w:ascii="Times New Roman" w:hAnsi="Times New Roman" w:cs="Times New Roman"/>
          <w:sz w:val="24"/>
          <w:szCs w:val="24"/>
        </w:rPr>
        <w:t>,</w:t>
      </w:r>
      <w:r w:rsidR="0057584F" w:rsidRPr="006C1109">
        <w:rPr>
          <w:rFonts w:ascii="Times New Roman" w:hAnsi="Times New Roman" w:cs="Times New Roman"/>
          <w:sz w:val="24"/>
          <w:szCs w:val="24"/>
        </w:rPr>
        <w:t xml:space="preserve"> Roche 454 sequencer </w:t>
      </w:r>
      <w:r w:rsidR="00DD3C4A" w:rsidRPr="006C1109">
        <w:rPr>
          <w:rFonts w:ascii="Times New Roman" w:hAnsi="Times New Roman" w:cs="Times New Roman"/>
          <w:sz w:val="24"/>
          <w:szCs w:val="24"/>
        </w:rPr>
        <w:t>and the SOLiD system of Applied Biosystems had a big impact o</w:t>
      </w:r>
      <w:r w:rsidR="00366031" w:rsidRPr="006C1109">
        <w:rPr>
          <w:rFonts w:ascii="Times New Roman" w:hAnsi="Times New Roman" w:cs="Times New Roman"/>
          <w:sz w:val="24"/>
          <w:szCs w:val="24"/>
        </w:rPr>
        <w:t>n metagenomic research</w:t>
      </w:r>
      <w:r w:rsidR="00202F03" w:rsidRPr="006C1109">
        <w:rPr>
          <w:rFonts w:ascii="Times New Roman" w:hAnsi="Times New Roman" w:cs="Times New Roman"/>
          <w:sz w:val="24"/>
          <w:szCs w:val="24"/>
        </w:rPr>
        <w:t xml:space="preserve"> </w:t>
      </w:r>
      <w:r w:rsidR="00C068D4" w:rsidRPr="006C1109">
        <w:rPr>
          <w:rFonts w:ascii="Times New Roman" w:hAnsi="Times New Roman" w:cs="Times New Roman"/>
          <w:sz w:val="24"/>
          <w:szCs w:val="24"/>
        </w:rPr>
        <w:t>(</w:t>
      </w:r>
      <w:r w:rsidR="004371B6" w:rsidRPr="004371B6">
        <w:rPr>
          <w:rFonts w:ascii="Times New Roman" w:hAnsi="Times New Roman" w:cs="Times New Roman"/>
          <w:sz w:val="24"/>
          <w:szCs w:val="24"/>
        </w:rPr>
        <w:t xml:space="preserve">Metzker, </w:t>
      </w:r>
      <w:r w:rsidR="00C068D4" w:rsidRPr="004371B6">
        <w:rPr>
          <w:rFonts w:ascii="Times New Roman" w:hAnsi="Times New Roman" w:cs="Times New Roman"/>
          <w:sz w:val="24"/>
          <w:szCs w:val="24"/>
        </w:rPr>
        <w:t>2010)</w:t>
      </w:r>
      <w:r w:rsidR="00366031" w:rsidRPr="004371B6">
        <w:rPr>
          <w:rFonts w:ascii="Times New Roman" w:hAnsi="Times New Roman" w:cs="Times New Roman"/>
          <w:sz w:val="24"/>
          <w:szCs w:val="24"/>
        </w:rPr>
        <w:t xml:space="preserve">. </w:t>
      </w:r>
      <w:r w:rsidRPr="006C1109">
        <w:rPr>
          <w:rFonts w:ascii="Times New Roman" w:hAnsi="Times New Roman" w:cs="Times New Roman"/>
          <w:sz w:val="24"/>
          <w:szCs w:val="24"/>
        </w:rPr>
        <w:t>I</w:t>
      </w:r>
      <w:r w:rsidR="00202F03" w:rsidRPr="006C1109">
        <w:rPr>
          <w:rFonts w:ascii="Times New Roman" w:hAnsi="Times New Roman" w:cs="Times New Roman"/>
          <w:sz w:val="24"/>
          <w:szCs w:val="24"/>
        </w:rPr>
        <w:t xml:space="preserve">ncreased </w:t>
      </w:r>
      <w:r w:rsidR="00DD3C4A" w:rsidRPr="006C1109">
        <w:rPr>
          <w:rFonts w:ascii="Times New Roman" w:hAnsi="Times New Roman" w:cs="Times New Roman"/>
          <w:sz w:val="24"/>
          <w:szCs w:val="24"/>
        </w:rPr>
        <w:t xml:space="preserve">sequencing </w:t>
      </w:r>
      <w:r w:rsidR="00202F03" w:rsidRPr="006C1109">
        <w:rPr>
          <w:rFonts w:ascii="Times New Roman" w:hAnsi="Times New Roman" w:cs="Times New Roman"/>
          <w:sz w:val="24"/>
          <w:szCs w:val="24"/>
        </w:rPr>
        <w:t xml:space="preserve">efficiency </w:t>
      </w:r>
      <w:r w:rsidR="00DD3C4A" w:rsidRPr="006C1109">
        <w:rPr>
          <w:rFonts w:ascii="Times New Roman" w:hAnsi="Times New Roman" w:cs="Times New Roman"/>
          <w:sz w:val="24"/>
          <w:szCs w:val="24"/>
        </w:rPr>
        <w:t xml:space="preserve">and reduction in cost </w:t>
      </w:r>
      <w:r w:rsidRPr="006C1109">
        <w:rPr>
          <w:rFonts w:ascii="Times New Roman" w:hAnsi="Times New Roman" w:cs="Times New Roman"/>
          <w:sz w:val="24"/>
          <w:szCs w:val="24"/>
        </w:rPr>
        <w:t xml:space="preserve">by way of these emerging techniques led to the </w:t>
      </w:r>
      <w:r w:rsidR="00DD3C4A" w:rsidRPr="006C1109">
        <w:rPr>
          <w:rFonts w:ascii="Times New Roman" w:hAnsi="Times New Roman" w:cs="Times New Roman"/>
          <w:sz w:val="24"/>
          <w:szCs w:val="24"/>
        </w:rPr>
        <w:t>increase</w:t>
      </w:r>
      <w:r w:rsidRPr="006C1109">
        <w:rPr>
          <w:rFonts w:ascii="Times New Roman" w:hAnsi="Times New Roman" w:cs="Times New Roman"/>
          <w:sz w:val="24"/>
          <w:szCs w:val="24"/>
        </w:rPr>
        <w:t xml:space="preserve"> in</w:t>
      </w:r>
      <w:r w:rsidR="00DD3C4A" w:rsidRPr="006C1109">
        <w:rPr>
          <w:rFonts w:ascii="Times New Roman" w:hAnsi="Times New Roman" w:cs="Times New Roman"/>
          <w:sz w:val="24"/>
          <w:szCs w:val="24"/>
        </w:rPr>
        <w:t xml:space="preserve"> size and number of metagenomic sequencing projects</w:t>
      </w:r>
      <w:r w:rsidR="00C068D4" w:rsidRPr="006C1109">
        <w:rPr>
          <w:rFonts w:ascii="Times New Roman" w:hAnsi="Times New Roman" w:cs="Times New Roman"/>
          <w:sz w:val="24"/>
          <w:szCs w:val="24"/>
        </w:rPr>
        <w:t>.</w:t>
      </w:r>
    </w:p>
    <w:p w:rsidR="00C068D4" w:rsidRPr="006C1109" w:rsidRDefault="00C068D4" w:rsidP="009C2C37">
      <w:pPr>
        <w:rPr>
          <w:rFonts w:ascii="Times New Roman" w:hAnsi="Times New Roman" w:cs="Times New Roman"/>
          <w:sz w:val="24"/>
          <w:szCs w:val="24"/>
        </w:rPr>
      </w:pPr>
    </w:p>
    <w:p w:rsidR="006D5299" w:rsidRDefault="00B733A2" w:rsidP="009C2C37">
      <w:pPr>
        <w:rPr>
          <w:rFonts w:ascii="Times New Roman" w:hAnsi="Times New Roman" w:cs="Times New Roman"/>
          <w:b/>
          <w:sz w:val="24"/>
          <w:szCs w:val="24"/>
        </w:rPr>
      </w:pPr>
      <w:r w:rsidRPr="006C1109">
        <w:rPr>
          <w:rFonts w:ascii="Times New Roman" w:hAnsi="Times New Roman" w:cs="Times New Roman"/>
          <w:b/>
          <w:sz w:val="24"/>
          <w:szCs w:val="24"/>
        </w:rPr>
        <w:t>CONCLUSION</w:t>
      </w:r>
    </w:p>
    <w:p w:rsidR="00B733A2" w:rsidRPr="006C1109" w:rsidRDefault="00B733A2" w:rsidP="009C2C37">
      <w:pPr>
        <w:rPr>
          <w:rFonts w:ascii="Times New Roman" w:hAnsi="Times New Roman" w:cs="Times New Roman"/>
          <w:b/>
          <w:sz w:val="24"/>
          <w:szCs w:val="24"/>
        </w:rPr>
      </w:pPr>
    </w:p>
    <w:p w:rsidR="005331F6" w:rsidRDefault="00FC56C4" w:rsidP="009C2C37">
      <w:pPr>
        <w:rPr>
          <w:rFonts w:ascii="Times New Roman" w:hAnsi="Times New Roman" w:cs="Times New Roman"/>
          <w:sz w:val="24"/>
          <w:szCs w:val="24"/>
        </w:rPr>
      </w:pPr>
      <w:r w:rsidRPr="006C1109">
        <w:rPr>
          <w:rFonts w:ascii="Times New Roman" w:hAnsi="Times New Roman" w:cs="Times New Roman"/>
          <w:sz w:val="24"/>
          <w:szCs w:val="24"/>
        </w:rPr>
        <w:tab/>
        <w:t>Metagenomics is one of the fastest growing research field of biology with full of promises. It provi</w:t>
      </w:r>
      <w:r w:rsidR="00E07C0F" w:rsidRPr="006C1109">
        <w:rPr>
          <w:rFonts w:ascii="Times New Roman" w:hAnsi="Times New Roman" w:cs="Times New Roman"/>
          <w:sz w:val="24"/>
          <w:szCs w:val="24"/>
        </w:rPr>
        <w:t xml:space="preserve">des a window to the researcher </w:t>
      </w:r>
      <w:r w:rsidRPr="006C1109">
        <w:rPr>
          <w:rFonts w:ascii="Times New Roman" w:hAnsi="Times New Roman" w:cs="Times New Roman"/>
          <w:sz w:val="24"/>
          <w:szCs w:val="24"/>
        </w:rPr>
        <w:t xml:space="preserve">which was unseen before. </w:t>
      </w:r>
      <w:r w:rsidR="00B55712" w:rsidRPr="006C1109">
        <w:rPr>
          <w:rFonts w:ascii="Times New Roman" w:hAnsi="Times New Roman" w:cs="Times New Roman"/>
          <w:sz w:val="24"/>
          <w:szCs w:val="24"/>
        </w:rPr>
        <w:t xml:space="preserve">It promises to provide a more complete understanding of global biological cycles that keeps biosphere in balance, organism responsible for production of enzymes, proteins, antibiotics etc. The development of new improved methods of DNA isolation, cloning techniques and screening strategies allowed assessment and exploiting of </w:t>
      </w:r>
      <w:r w:rsidR="00964050" w:rsidRPr="006C1109">
        <w:rPr>
          <w:rFonts w:ascii="Times New Roman" w:hAnsi="Times New Roman" w:cs="Times New Roman"/>
          <w:sz w:val="24"/>
          <w:szCs w:val="24"/>
        </w:rPr>
        <w:t>microbes from extreme and inhospitable environments such as hot springs, glaciers, hypersaline basins etc. Advent of next-generation sequencing and advanced bioinformatic</w:t>
      </w:r>
      <w:r w:rsidR="00E07C0F" w:rsidRPr="006C1109">
        <w:rPr>
          <w:rFonts w:ascii="Times New Roman" w:hAnsi="Times New Roman" w:cs="Times New Roman"/>
          <w:sz w:val="24"/>
          <w:szCs w:val="24"/>
        </w:rPr>
        <w:t>s</w:t>
      </w:r>
      <w:r w:rsidR="00964050" w:rsidRPr="006C1109">
        <w:rPr>
          <w:rFonts w:ascii="Times New Roman" w:hAnsi="Times New Roman" w:cs="Times New Roman"/>
          <w:sz w:val="24"/>
          <w:szCs w:val="24"/>
        </w:rPr>
        <w:t xml:space="preserve"> tools helped in analysis and comparison of the metagenomic data sets with respect to phylogenetic and metabolic diversity. </w:t>
      </w:r>
    </w:p>
    <w:p w:rsidR="005331F6" w:rsidRPr="005331F6" w:rsidRDefault="005331F6" w:rsidP="009C2C37">
      <w:pPr>
        <w:tabs>
          <w:tab w:val="left" w:pos="4845"/>
        </w:tabs>
        <w:rPr>
          <w:rFonts w:ascii="Times New Roman" w:hAnsi="Times New Roman" w:cs="Times New Roman"/>
          <w:sz w:val="24"/>
          <w:szCs w:val="24"/>
        </w:rPr>
      </w:pPr>
    </w:p>
    <w:p w:rsidR="005331F6" w:rsidRDefault="005331F6" w:rsidP="009C2C37">
      <w:pPr>
        <w:tabs>
          <w:tab w:val="left" w:pos="4845"/>
        </w:tabs>
        <w:rPr>
          <w:rFonts w:ascii="Times New Roman" w:hAnsi="Times New Roman" w:cs="Times New Roman"/>
          <w:b/>
          <w:sz w:val="24"/>
          <w:szCs w:val="24"/>
        </w:rPr>
      </w:pPr>
      <w:r w:rsidRPr="005331F6">
        <w:rPr>
          <w:rFonts w:ascii="Times New Roman" w:hAnsi="Times New Roman" w:cs="Times New Roman"/>
          <w:b/>
          <w:sz w:val="24"/>
          <w:szCs w:val="24"/>
        </w:rPr>
        <w:t>References</w:t>
      </w:r>
    </w:p>
    <w:p w:rsidR="005331F6" w:rsidRPr="005331F6" w:rsidRDefault="005331F6" w:rsidP="009C2C37">
      <w:pPr>
        <w:tabs>
          <w:tab w:val="left" w:pos="4845"/>
        </w:tabs>
        <w:rPr>
          <w:rFonts w:ascii="Times New Roman" w:hAnsi="Times New Roman" w:cs="Times New Roman"/>
          <w:b/>
          <w:sz w:val="24"/>
          <w:szCs w:val="24"/>
        </w:rPr>
      </w:pPr>
    </w:p>
    <w:p w:rsidR="005331F6" w:rsidRPr="005331F6" w:rsidRDefault="005331F6" w:rsidP="009C2C37">
      <w:pPr>
        <w:ind w:left="450" w:hanging="450"/>
        <w:rPr>
          <w:rFonts w:ascii="Times New Roman" w:hAnsi="Times New Roman" w:cs="Times New Roman"/>
          <w:sz w:val="24"/>
          <w:szCs w:val="24"/>
        </w:rPr>
      </w:pPr>
      <w:r w:rsidRPr="005331F6">
        <w:rPr>
          <w:rFonts w:ascii="Times New Roman" w:hAnsi="Times New Roman" w:cs="Times New Roman"/>
          <w:sz w:val="24"/>
          <w:szCs w:val="24"/>
        </w:rPr>
        <w:t>Backhed F, Ley RF, Sonnenburg JL, Peterson DA, Gordon JI (2005). Host-bacterial mutualism in the human intestine. Science. 307: 1915-1920.</w:t>
      </w:r>
    </w:p>
    <w:p w:rsidR="005331F6" w:rsidRPr="005331F6" w:rsidRDefault="005331F6" w:rsidP="009C2C37">
      <w:pPr>
        <w:tabs>
          <w:tab w:val="left" w:pos="6985"/>
        </w:tabs>
        <w:rPr>
          <w:rFonts w:ascii="Times New Roman" w:hAnsi="Times New Roman" w:cs="Times New Roman"/>
          <w:sz w:val="24"/>
          <w:szCs w:val="24"/>
        </w:rPr>
      </w:pPr>
      <w:r w:rsidRPr="005331F6">
        <w:rPr>
          <w:rFonts w:ascii="Times New Roman" w:hAnsi="Times New Roman" w:cs="Times New Roman"/>
          <w:sz w:val="24"/>
          <w:szCs w:val="24"/>
        </w:rPr>
        <w:t>Bentley DR (2006). Whole-genome resequencing. Curr. Opin. Genet. Dev. 16: 545-552.</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DeLong EF (2002). Microbial population genomics and ecology. Curr. Opin. Microbiol. 5:520-</w:t>
      </w:r>
      <w:r w:rsidR="009C2C37">
        <w:rPr>
          <w:rFonts w:ascii="Times New Roman" w:hAnsi="Times New Roman" w:cs="Times New Roman"/>
          <w:sz w:val="24"/>
          <w:szCs w:val="24"/>
        </w:rPr>
        <w:tab/>
      </w:r>
      <w:r w:rsidRPr="005331F6">
        <w:rPr>
          <w:rFonts w:ascii="Times New Roman" w:hAnsi="Times New Roman" w:cs="Times New Roman"/>
          <w:sz w:val="24"/>
          <w:szCs w:val="24"/>
        </w:rPr>
        <w:t>24</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lastRenderedPageBreak/>
        <w:t xml:space="preserve">Handelsman J (2004). Metagenomics: application of genomics to uncultured microorganisms. </w:t>
      </w:r>
      <w:r w:rsidR="009C2C37">
        <w:rPr>
          <w:rFonts w:ascii="Times New Roman" w:hAnsi="Times New Roman" w:cs="Times New Roman"/>
          <w:sz w:val="24"/>
          <w:szCs w:val="24"/>
        </w:rPr>
        <w:tab/>
      </w:r>
      <w:r w:rsidRPr="005331F6">
        <w:rPr>
          <w:rFonts w:ascii="Times New Roman" w:hAnsi="Times New Roman" w:cs="Times New Roman"/>
          <w:sz w:val="24"/>
          <w:szCs w:val="24"/>
        </w:rPr>
        <w:t>Micrbiol. Mol. Biol. Rev. 68: 669-685.</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Handelsman J, Rondon MR, Brandy SF, Clardy J, Goodman RM (1998). Molecular biology </w:t>
      </w:r>
      <w:r w:rsidR="009C2C37">
        <w:rPr>
          <w:rFonts w:ascii="Times New Roman" w:hAnsi="Times New Roman" w:cs="Times New Roman"/>
          <w:sz w:val="24"/>
          <w:szCs w:val="24"/>
        </w:rPr>
        <w:tab/>
      </w:r>
      <w:r w:rsidRPr="005331F6">
        <w:rPr>
          <w:rFonts w:ascii="Times New Roman" w:hAnsi="Times New Roman" w:cs="Times New Roman"/>
          <w:sz w:val="24"/>
          <w:szCs w:val="24"/>
        </w:rPr>
        <w:t xml:space="preserve">provides access to the chemistry of unknown soil microbes: a new frontier for natural </w:t>
      </w:r>
      <w:r w:rsidR="009C2C37">
        <w:rPr>
          <w:rFonts w:ascii="Times New Roman" w:hAnsi="Times New Roman" w:cs="Times New Roman"/>
          <w:sz w:val="24"/>
          <w:szCs w:val="24"/>
        </w:rPr>
        <w:tab/>
      </w:r>
      <w:r w:rsidRPr="005331F6">
        <w:rPr>
          <w:rFonts w:ascii="Times New Roman" w:hAnsi="Times New Roman" w:cs="Times New Roman"/>
          <w:sz w:val="24"/>
          <w:szCs w:val="24"/>
        </w:rPr>
        <w:t xml:space="preserve">products. Chem Biol. 5: R245-R249. </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Hardeman F, Sjoling S (2007). Metagenomic approach for the isolation of a novel low-</w:t>
      </w:r>
      <w:r w:rsidR="009C2C37">
        <w:rPr>
          <w:rFonts w:ascii="Times New Roman" w:hAnsi="Times New Roman" w:cs="Times New Roman"/>
          <w:sz w:val="24"/>
          <w:szCs w:val="24"/>
        </w:rPr>
        <w:tab/>
      </w:r>
      <w:r w:rsidRPr="005331F6">
        <w:rPr>
          <w:rFonts w:ascii="Times New Roman" w:hAnsi="Times New Roman" w:cs="Times New Roman"/>
          <w:sz w:val="24"/>
          <w:szCs w:val="24"/>
        </w:rPr>
        <w:t xml:space="preserve">temperature-active lipase from uncultured bacteria of marine sediment. FEMS Microbiol. </w:t>
      </w:r>
      <w:r w:rsidR="009C2C37">
        <w:rPr>
          <w:rFonts w:ascii="Times New Roman" w:hAnsi="Times New Roman" w:cs="Times New Roman"/>
          <w:sz w:val="24"/>
          <w:szCs w:val="24"/>
        </w:rPr>
        <w:tab/>
      </w:r>
      <w:r w:rsidRPr="005331F6">
        <w:rPr>
          <w:rFonts w:ascii="Times New Roman" w:hAnsi="Times New Roman" w:cs="Times New Roman"/>
          <w:sz w:val="24"/>
          <w:szCs w:val="24"/>
        </w:rPr>
        <w:t>Ecol. 59: 524-534.</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Heath C, Hu XP, Cary SC, Cowan D (2009). Identification of a novel alkaliphilic esterase active </w:t>
      </w:r>
      <w:r w:rsidR="009C2C37">
        <w:rPr>
          <w:rFonts w:ascii="Times New Roman" w:hAnsi="Times New Roman" w:cs="Times New Roman"/>
          <w:sz w:val="24"/>
          <w:szCs w:val="24"/>
        </w:rPr>
        <w:tab/>
      </w:r>
      <w:r w:rsidRPr="005331F6">
        <w:rPr>
          <w:rFonts w:ascii="Times New Roman" w:hAnsi="Times New Roman" w:cs="Times New Roman"/>
          <w:sz w:val="24"/>
          <w:szCs w:val="24"/>
        </w:rPr>
        <w:t>at low t</w:t>
      </w:r>
      <w:r w:rsidR="009C2C37">
        <w:rPr>
          <w:rFonts w:ascii="Times New Roman" w:hAnsi="Times New Roman" w:cs="Times New Roman"/>
          <w:sz w:val="24"/>
          <w:szCs w:val="24"/>
        </w:rPr>
        <w:t>emperatures by screening a meta</w:t>
      </w:r>
      <w:r w:rsidRPr="005331F6">
        <w:rPr>
          <w:rFonts w:ascii="Times New Roman" w:hAnsi="Times New Roman" w:cs="Times New Roman"/>
          <w:sz w:val="24"/>
          <w:szCs w:val="24"/>
        </w:rPr>
        <w:t xml:space="preserve">genomic library from Antarctic desert soil.  Appl. </w:t>
      </w:r>
      <w:r w:rsidR="009C2C37">
        <w:rPr>
          <w:rFonts w:ascii="Times New Roman" w:hAnsi="Times New Roman" w:cs="Times New Roman"/>
          <w:sz w:val="24"/>
          <w:szCs w:val="24"/>
        </w:rPr>
        <w:tab/>
      </w:r>
      <w:r w:rsidRPr="005331F6">
        <w:rPr>
          <w:rFonts w:ascii="Times New Roman" w:hAnsi="Times New Roman" w:cs="Times New Roman"/>
          <w:sz w:val="24"/>
          <w:szCs w:val="24"/>
        </w:rPr>
        <w:t>Environ. Microbiol. 75: 4657-4659.</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Knietsch A, Bowien S, Whited G, Gottschalk G, Daniel, R (2003). Identification and </w:t>
      </w:r>
      <w:r w:rsidR="009C2C37">
        <w:rPr>
          <w:rFonts w:ascii="Times New Roman" w:hAnsi="Times New Roman" w:cs="Times New Roman"/>
          <w:sz w:val="24"/>
          <w:szCs w:val="24"/>
        </w:rPr>
        <w:tab/>
      </w:r>
      <w:r w:rsidRPr="005331F6">
        <w:rPr>
          <w:rFonts w:ascii="Times New Roman" w:hAnsi="Times New Roman" w:cs="Times New Roman"/>
          <w:sz w:val="24"/>
          <w:szCs w:val="24"/>
        </w:rPr>
        <w:t>characterization of coenzyme B</w:t>
      </w:r>
      <w:r w:rsidRPr="005331F6">
        <w:rPr>
          <w:rFonts w:ascii="Times New Roman" w:hAnsi="Times New Roman" w:cs="Times New Roman"/>
          <w:sz w:val="24"/>
          <w:szCs w:val="24"/>
          <w:vertAlign w:val="subscript"/>
        </w:rPr>
        <w:t>12</w:t>
      </w:r>
      <w:r w:rsidRPr="005331F6">
        <w:rPr>
          <w:rFonts w:ascii="Times New Roman" w:hAnsi="Times New Roman" w:cs="Times New Roman"/>
          <w:sz w:val="24"/>
          <w:szCs w:val="24"/>
        </w:rPr>
        <w:t xml:space="preserve">- dependent glycerol dehydratase and diol dehydratase- </w:t>
      </w:r>
      <w:r w:rsidR="009C2C37">
        <w:rPr>
          <w:rFonts w:ascii="Times New Roman" w:hAnsi="Times New Roman" w:cs="Times New Roman"/>
          <w:sz w:val="24"/>
          <w:szCs w:val="24"/>
        </w:rPr>
        <w:tab/>
      </w:r>
      <w:r w:rsidRPr="005331F6">
        <w:rPr>
          <w:rFonts w:ascii="Times New Roman" w:hAnsi="Times New Roman" w:cs="Times New Roman"/>
          <w:sz w:val="24"/>
          <w:szCs w:val="24"/>
        </w:rPr>
        <w:t xml:space="preserve">encoding genes from metagenomic DNA libraries derived from enrichment cultures. Appl. </w:t>
      </w:r>
      <w:r w:rsidR="009C2C37">
        <w:rPr>
          <w:rFonts w:ascii="Times New Roman" w:hAnsi="Times New Roman" w:cs="Times New Roman"/>
          <w:sz w:val="24"/>
          <w:szCs w:val="24"/>
        </w:rPr>
        <w:tab/>
      </w:r>
      <w:r w:rsidRPr="005331F6">
        <w:rPr>
          <w:rFonts w:ascii="Times New Roman" w:hAnsi="Times New Roman" w:cs="Times New Roman"/>
          <w:sz w:val="24"/>
          <w:szCs w:val="24"/>
        </w:rPr>
        <w:t>Environ. Microbiol. 69: 3048-3060.</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Metzker ML (2010). Sequencing technologies- the next generation. Nature Rev. Genet. 11: 31-</w:t>
      </w:r>
      <w:r w:rsidR="009C2C37">
        <w:rPr>
          <w:rFonts w:ascii="Times New Roman" w:hAnsi="Times New Roman" w:cs="Times New Roman"/>
          <w:sz w:val="24"/>
          <w:szCs w:val="24"/>
        </w:rPr>
        <w:tab/>
      </w:r>
      <w:r w:rsidRPr="005331F6">
        <w:rPr>
          <w:rFonts w:ascii="Times New Roman" w:hAnsi="Times New Roman" w:cs="Times New Roman"/>
          <w:sz w:val="24"/>
          <w:szCs w:val="24"/>
        </w:rPr>
        <w:t>46.</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Pathak GP, Ehrenreich A, Losi A, Streit WR, Gartner W (2009). Novel blue light-sensitive </w:t>
      </w:r>
      <w:r w:rsidR="009C2C37">
        <w:rPr>
          <w:rFonts w:ascii="Times New Roman" w:hAnsi="Times New Roman" w:cs="Times New Roman"/>
          <w:sz w:val="24"/>
          <w:szCs w:val="24"/>
        </w:rPr>
        <w:t xml:space="preserve">  </w:t>
      </w:r>
      <w:r w:rsidR="009C2C37">
        <w:rPr>
          <w:rFonts w:ascii="Times New Roman" w:hAnsi="Times New Roman" w:cs="Times New Roman"/>
          <w:sz w:val="24"/>
          <w:szCs w:val="24"/>
        </w:rPr>
        <w:tab/>
      </w:r>
      <w:r w:rsidRPr="005331F6">
        <w:rPr>
          <w:rFonts w:ascii="Times New Roman" w:hAnsi="Times New Roman" w:cs="Times New Roman"/>
          <w:sz w:val="24"/>
          <w:szCs w:val="24"/>
        </w:rPr>
        <w:t>proteins from a metagenomic approach. Environ. Microbiol. 11: 2388-2399.</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Riesenfeld CS, Schloss PD, Handelsman J (2004). Metagenomics: genomic analysis of microbial </w:t>
      </w:r>
      <w:r w:rsidR="009C2C37">
        <w:rPr>
          <w:rFonts w:ascii="Times New Roman" w:hAnsi="Times New Roman" w:cs="Times New Roman"/>
          <w:sz w:val="24"/>
          <w:szCs w:val="24"/>
        </w:rPr>
        <w:tab/>
      </w:r>
      <w:r w:rsidRPr="005331F6">
        <w:rPr>
          <w:rFonts w:ascii="Times New Roman" w:hAnsi="Times New Roman" w:cs="Times New Roman"/>
          <w:sz w:val="24"/>
          <w:szCs w:val="24"/>
        </w:rPr>
        <w:t>communities. Annu. Rev. Genet. 38: 525-552.</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Schmidt TM, DeLong EF, Pace NR (1991). Analysis of a marine picoplankton community by </w:t>
      </w:r>
      <w:r w:rsidR="009C2C37">
        <w:rPr>
          <w:rFonts w:ascii="Times New Roman" w:hAnsi="Times New Roman" w:cs="Times New Roman"/>
          <w:sz w:val="24"/>
          <w:szCs w:val="24"/>
        </w:rPr>
        <w:tab/>
      </w:r>
      <w:r w:rsidRPr="005331F6">
        <w:rPr>
          <w:rFonts w:ascii="Times New Roman" w:hAnsi="Times New Roman" w:cs="Times New Roman"/>
          <w:sz w:val="24"/>
          <w:szCs w:val="24"/>
        </w:rPr>
        <w:t>16S rRNA gene cloning and sequencing. J. Bacteriol. 173: 4371-4378.</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Schneider T, Riedel K (2010). Environmental proteomics: analysis of structure and function of </w:t>
      </w:r>
      <w:r w:rsidR="009C2C37">
        <w:rPr>
          <w:rFonts w:ascii="Times New Roman" w:hAnsi="Times New Roman" w:cs="Times New Roman"/>
          <w:sz w:val="24"/>
          <w:szCs w:val="24"/>
        </w:rPr>
        <w:tab/>
      </w:r>
      <w:r w:rsidRPr="005331F6">
        <w:rPr>
          <w:rFonts w:ascii="Times New Roman" w:hAnsi="Times New Roman" w:cs="Times New Roman"/>
          <w:sz w:val="24"/>
          <w:szCs w:val="24"/>
        </w:rPr>
        <w:t>microbial communities. Proteomics. 10: 785-798.</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Simon C, Daniel R (2009). Achievements and new knowledge unraveled by metagenomic </w:t>
      </w:r>
      <w:r w:rsidR="009C2C37">
        <w:rPr>
          <w:rFonts w:ascii="Times New Roman" w:hAnsi="Times New Roman" w:cs="Times New Roman"/>
          <w:sz w:val="24"/>
          <w:szCs w:val="24"/>
        </w:rPr>
        <w:tab/>
      </w:r>
      <w:r w:rsidRPr="005331F6">
        <w:rPr>
          <w:rFonts w:ascii="Times New Roman" w:hAnsi="Times New Roman" w:cs="Times New Roman"/>
          <w:sz w:val="24"/>
          <w:szCs w:val="24"/>
        </w:rPr>
        <w:t>approaches. Appl. Microbiol. Biotechnol. 85: 265-276.</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Simon C, Daniel R (2010). Construction of small-insert and large insert metagenomic libraries. </w:t>
      </w:r>
      <w:r w:rsidR="009C2C37">
        <w:rPr>
          <w:rFonts w:ascii="Times New Roman" w:hAnsi="Times New Roman" w:cs="Times New Roman"/>
          <w:sz w:val="24"/>
          <w:szCs w:val="24"/>
        </w:rPr>
        <w:tab/>
      </w:r>
      <w:r w:rsidRPr="005331F6">
        <w:rPr>
          <w:rFonts w:ascii="Times New Roman" w:hAnsi="Times New Roman" w:cs="Times New Roman"/>
          <w:sz w:val="24"/>
          <w:szCs w:val="24"/>
        </w:rPr>
        <w:t>Methods Mol. Biol. 668: 39-50.</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Simon C, Daniel R (2011). Metagenomics analysis: Past and future trends. Appl. Environ. </w:t>
      </w:r>
      <w:r w:rsidR="009C2C37">
        <w:rPr>
          <w:rFonts w:ascii="Times New Roman" w:hAnsi="Times New Roman" w:cs="Times New Roman"/>
          <w:sz w:val="24"/>
          <w:szCs w:val="24"/>
        </w:rPr>
        <w:tab/>
      </w:r>
      <w:r w:rsidRPr="005331F6">
        <w:rPr>
          <w:rFonts w:ascii="Times New Roman" w:hAnsi="Times New Roman" w:cs="Times New Roman"/>
          <w:sz w:val="24"/>
          <w:szCs w:val="24"/>
        </w:rPr>
        <w:t>Microbiol. 77: 1153-1161.</w:t>
      </w:r>
    </w:p>
    <w:p w:rsidR="005331F6" w:rsidRPr="005331F6" w:rsidRDefault="005331F6" w:rsidP="009C2C37">
      <w:pPr>
        <w:tabs>
          <w:tab w:val="left" w:pos="4845"/>
        </w:tabs>
        <w:rPr>
          <w:rFonts w:ascii="Times New Roman" w:hAnsi="Times New Roman" w:cs="Times New Roman"/>
          <w:sz w:val="24"/>
          <w:szCs w:val="24"/>
        </w:rPr>
      </w:pPr>
      <w:r w:rsidRPr="005331F6">
        <w:rPr>
          <w:rFonts w:ascii="Times New Roman" w:hAnsi="Times New Roman" w:cs="Times New Roman"/>
          <w:sz w:val="24"/>
          <w:szCs w:val="24"/>
        </w:rPr>
        <w:t>Sleator RD, Shortall C, Hill C (2008). Metagenomics. Lett. Appl. Microbiol. 47:361-366.</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Sorek R, Cossart P (2010). Prokaryotic transcriptomics: a new view on regulation, physiology </w:t>
      </w:r>
      <w:r w:rsidR="009C2C37">
        <w:rPr>
          <w:rFonts w:ascii="Times New Roman" w:hAnsi="Times New Roman" w:cs="Times New Roman"/>
          <w:sz w:val="24"/>
          <w:szCs w:val="24"/>
        </w:rPr>
        <w:tab/>
      </w:r>
      <w:r w:rsidRPr="005331F6">
        <w:rPr>
          <w:rFonts w:ascii="Times New Roman" w:hAnsi="Times New Roman" w:cs="Times New Roman"/>
          <w:sz w:val="24"/>
          <w:szCs w:val="24"/>
        </w:rPr>
        <w:t>and pathogenesity. Nat. Rev. Genet. 11: 9-16.</w:t>
      </w:r>
    </w:p>
    <w:p w:rsidR="005331F6" w:rsidRPr="005331F6" w:rsidRDefault="005331F6" w:rsidP="009C2C37">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Steele HL, Streit WR (2004). Metagenomics: Advances in ecology and biotechnology. FEMS </w:t>
      </w:r>
      <w:r w:rsidR="009C2C37">
        <w:rPr>
          <w:rFonts w:ascii="Times New Roman" w:hAnsi="Times New Roman" w:cs="Times New Roman"/>
          <w:sz w:val="24"/>
          <w:szCs w:val="24"/>
        </w:rPr>
        <w:tab/>
      </w:r>
      <w:r w:rsidRPr="005331F6">
        <w:rPr>
          <w:rFonts w:ascii="Times New Roman" w:hAnsi="Times New Roman" w:cs="Times New Roman"/>
          <w:sz w:val="24"/>
          <w:szCs w:val="24"/>
        </w:rPr>
        <w:t>Microbiol. Lett. 247: 153-158.</w:t>
      </w:r>
    </w:p>
    <w:p w:rsidR="005331F6" w:rsidRPr="005331F6" w:rsidRDefault="005331F6" w:rsidP="007A482C">
      <w:pPr>
        <w:tabs>
          <w:tab w:val="left" w:pos="450"/>
        </w:tabs>
        <w:rPr>
          <w:rFonts w:ascii="Times New Roman" w:hAnsi="Times New Roman" w:cs="Times New Roman"/>
          <w:sz w:val="24"/>
          <w:szCs w:val="24"/>
        </w:rPr>
      </w:pPr>
      <w:r w:rsidRPr="005331F6">
        <w:rPr>
          <w:rFonts w:ascii="Times New Roman" w:hAnsi="Times New Roman" w:cs="Times New Roman"/>
          <w:sz w:val="24"/>
          <w:szCs w:val="24"/>
        </w:rPr>
        <w:t xml:space="preserve">Stein JL, Marsh TL, Wu KY, Shizuya H, DeLong EF (1996). Characterization of uncultivated </w:t>
      </w:r>
      <w:r w:rsidR="009C2C37">
        <w:rPr>
          <w:rFonts w:ascii="Times New Roman" w:hAnsi="Times New Roman" w:cs="Times New Roman"/>
          <w:sz w:val="24"/>
          <w:szCs w:val="24"/>
        </w:rPr>
        <w:tab/>
      </w:r>
      <w:r w:rsidRPr="005331F6">
        <w:rPr>
          <w:rFonts w:ascii="Times New Roman" w:hAnsi="Times New Roman" w:cs="Times New Roman"/>
          <w:sz w:val="24"/>
          <w:szCs w:val="24"/>
        </w:rPr>
        <w:t xml:space="preserve">prokaryotes: isolation and analysis of a 40-kilobase-pair genome fragment from a planktonic </w:t>
      </w:r>
      <w:r w:rsidR="007A482C">
        <w:rPr>
          <w:rFonts w:ascii="Times New Roman" w:hAnsi="Times New Roman" w:cs="Times New Roman"/>
          <w:sz w:val="24"/>
          <w:szCs w:val="24"/>
        </w:rPr>
        <w:tab/>
      </w:r>
      <w:r w:rsidRPr="005331F6">
        <w:rPr>
          <w:rFonts w:ascii="Times New Roman" w:hAnsi="Times New Roman" w:cs="Times New Roman"/>
          <w:sz w:val="24"/>
          <w:szCs w:val="24"/>
        </w:rPr>
        <w:t>marine archeon. J. Bacteriol. 178: 591-599.</w:t>
      </w:r>
    </w:p>
    <w:p w:rsidR="005331F6" w:rsidRPr="005331F6" w:rsidRDefault="005331F6" w:rsidP="007A482C">
      <w:pPr>
        <w:tabs>
          <w:tab w:val="left" w:pos="540"/>
        </w:tabs>
        <w:rPr>
          <w:rFonts w:ascii="Times New Roman" w:hAnsi="Times New Roman" w:cs="Times New Roman"/>
          <w:sz w:val="24"/>
          <w:szCs w:val="24"/>
        </w:rPr>
      </w:pPr>
      <w:r w:rsidRPr="005331F6">
        <w:rPr>
          <w:rFonts w:ascii="Times New Roman" w:hAnsi="Times New Roman" w:cs="Times New Roman"/>
          <w:sz w:val="24"/>
          <w:szCs w:val="24"/>
        </w:rPr>
        <w:lastRenderedPageBreak/>
        <w:t xml:space="preserve">Turnbaugh PJ, Ley RE, Mahowald MA, </w:t>
      </w:r>
      <w:hyperlink r:id="rId7" w:history="1">
        <w:r w:rsidRPr="005331F6">
          <w:rPr>
            <w:rStyle w:val="Hyperlink"/>
            <w:rFonts w:ascii="Times New Roman" w:hAnsi="Times New Roman" w:cs="Times New Roman"/>
            <w:color w:val="auto"/>
            <w:sz w:val="24"/>
            <w:szCs w:val="24"/>
            <w:u w:val="none"/>
            <w:shd w:val="clear" w:color="auto" w:fill="FFFFFF"/>
          </w:rPr>
          <w:t>Magrini V</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8" w:history="1">
        <w:r w:rsidRPr="005331F6">
          <w:rPr>
            <w:rStyle w:val="Hyperlink"/>
            <w:rFonts w:ascii="Times New Roman" w:hAnsi="Times New Roman" w:cs="Times New Roman"/>
            <w:color w:val="auto"/>
            <w:sz w:val="24"/>
            <w:szCs w:val="24"/>
            <w:u w:val="none"/>
            <w:shd w:val="clear" w:color="auto" w:fill="FFFFFF"/>
          </w:rPr>
          <w:t>Mardis ER</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9" w:history="1">
        <w:r w:rsidRPr="005331F6">
          <w:rPr>
            <w:rStyle w:val="Hyperlink"/>
            <w:rFonts w:ascii="Times New Roman" w:hAnsi="Times New Roman" w:cs="Times New Roman"/>
            <w:color w:val="auto"/>
            <w:sz w:val="24"/>
            <w:szCs w:val="24"/>
            <w:u w:val="none"/>
            <w:shd w:val="clear" w:color="auto" w:fill="FFFFFF"/>
          </w:rPr>
          <w:t>Gordon JI</w:t>
        </w:r>
      </w:hyperlink>
      <w:r w:rsidRPr="005331F6">
        <w:rPr>
          <w:rFonts w:ascii="Times New Roman" w:hAnsi="Times New Roman" w:cs="Times New Roman"/>
          <w:color w:val="000000"/>
          <w:sz w:val="24"/>
          <w:szCs w:val="24"/>
          <w:shd w:val="clear" w:color="auto" w:fill="FFFFFF"/>
        </w:rPr>
        <w:t xml:space="preserve">. </w:t>
      </w:r>
      <w:r w:rsidRPr="005331F6">
        <w:rPr>
          <w:rFonts w:ascii="Times New Roman" w:hAnsi="Times New Roman" w:cs="Times New Roman"/>
          <w:sz w:val="24"/>
          <w:szCs w:val="24"/>
        </w:rPr>
        <w:t>(2006). An obesity-</w:t>
      </w:r>
      <w:r w:rsidR="007A482C">
        <w:rPr>
          <w:rFonts w:ascii="Times New Roman" w:hAnsi="Times New Roman" w:cs="Times New Roman"/>
          <w:sz w:val="24"/>
          <w:szCs w:val="24"/>
        </w:rPr>
        <w:tab/>
      </w:r>
      <w:r w:rsidRPr="005331F6">
        <w:rPr>
          <w:rFonts w:ascii="Times New Roman" w:hAnsi="Times New Roman" w:cs="Times New Roman"/>
          <w:sz w:val="24"/>
          <w:szCs w:val="24"/>
        </w:rPr>
        <w:t>associated gut microbiome with increased capacity for energy harvest. Nature. 444: 1027-</w:t>
      </w:r>
      <w:r w:rsidR="007A482C">
        <w:rPr>
          <w:rFonts w:ascii="Times New Roman" w:hAnsi="Times New Roman" w:cs="Times New Roman"/>
          <w:sz w:val="24"/>
          <w:szCs w:val="24"/>
        </w:rPr>
        <w:tab/>
      </w:r>
      <w:r w:rsidRPr="005331F6">
        <w:rPr>
          <w:rFonts w:ascii="Times New Roman" w:hAnsi="Times New Roman" w:cs="Times New Roman"/>
          <w:sz w:val="24"/>
          <w:szCs w:val="24"/>
        </w:rPr>
        <w:t>1031.</w:t>
      </w:r>
    </w:p>
    <w:p w:rsidR="005331F6" w:rsidRPr="005331F6" w:rsidRDefault="005331F6" w:rsidP="00CD1E0D">
      <w:pPr>
        <w:tabs>
          <w:tab w:val="left" w:pos="540"/>
        </w:tabs>
        <w:rPr>
          <w:rFonts w:ascii="Times New Roman" w:hAnsi="Times New Roman" w:cs="Times New Roman"/>
          <w:sz w:val="24"/>
          <w:szCs w:val="24"/>
        </w:rPr>
      </w:pPr>
      <w:r w:rsidRPr="005331F6">
        <w:rPr>
          <w:rFonts w:ascii="Times New Roman" w:hAnsi="Times New Roman" w:cs="Times New Roman"/>
          <w:sz w:val="24"/>
          <w:szCs w:val="24"/>
        </w:rPr>
        <w:t xml:space="preserve">Tyson GW, Chapman J, Hugenhiltz P, </w:t>
      </w:r>
      <w:hyperlink r:id="rId10" w:history="1">
        <w:r w:rsidRPr="005331F6">
          <w:rPr>
            <w:rStyle w:val="Hyperlink"/>
            <w:rFonts w:ascii="Times New Roman" w:hAnsi="Times New Roman" w:cs="Times New Roman"/>
            <w:color w:val="auto"/>
            <w:sz w:val="24"/>
            <w:szCs w:val="24"/>
            <w:u w:val="none"/>
            <w:shd w:val="clear" w:color="auto" w:fill="FFFFFF"/>
          </w:rPr>
          <w:t>Allen EE</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1" w:history="1">
        <w:r w:rsidRPr="005331F6">
          <w:rPr>
            <w:rStyle w:val="Hyperlink"/>
            <w:rFonts w:ascii="Times New Roman" w:hAnsi="Times New Roman" w:cs="Times New Roman"/>
            <w:color w:val="auto"/>
            <w:sz w:val="24"/>
            <w:szCs w:val="24"/>
            <w:u w:val="none"/>
            <w:shd w:val="clear" w:color="auto" w:fill="FFFFFF"/>
          </w:rPr>
          <w:t>Ram RJ</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2" w:history="1">
        <w:r w:rsidRPr="005331F6">
          <w:rPr>
            <w:rStyle w:val="Hyperlink"/>
            <w:rFonts w:ascii="Times New Roman" w:hAnsi="Times New Roman" w:cs="Times New Roman"/>
            <w:color w:val="auto"/>
            <w:sz w:val="24"/>
            <w:szCs w:val="24"/>
            <w:u w:val="none"/>
            <w:shd w:val="clear" w:color="auto" w:fill="FFFFFF"/>
          </w:rPr>
          <w:t>Richardson PM</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3" w:history="1">
        <w:r w:rsidRPr="005331F6">
          <w:rPr>
            <w:rStyle w:val="Hyperlink"/>
            <w:rFonts w:ascii="Times New Roman" w:hAnsi="Times New Roman" w:cs="Times New Roman"/>
            <w:color w:val="auto"/>
            <w:sz w:val="24"/>
            <w:szCs w:val="24"/>
            <w:u w:val="none"/>
            <w:shd w:val="clear" w:color="auto" w:fill="FFFFFF"/>
          </w:rPr>
          <w:t>Solovyev VV</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4" w:history="1">
        <w:r w:rsidRPr="005331F6">
          <w:rPr>
            <w:rStyle w:val="Hyperlink"/>
            <w:rFonts w:ascii="Times New Roman" w:hAnsi="Times New Roman" w:cs="Times New Roman"/>
            <w:color w:val="auto"/>
            <w:sz w:val="24"/>
            <w:szCs w:val="24"/>
            <w:u w:val="none"/>
            <w:shd w:val="clear" w:color="auto" w:fill="FFFFFF"/>
          </w:rPr>
          <w:t xml:space="preserve">Rubin </w:t>
        </w:r>
        <w:r w:rsidR="00CD1E0D">
          <w:rPr>
            <w:rStyle w:val="Hyperlink"/>
            <w:rFonts w:ascii="Times New Roman" w:hAnsi="Times New Roman" w:cs="Times New Roman"/>
            <w:color w:val="auto"/>
            <w:sz w:val="24"/>
            <w:szCs w:val="24"/>
            <w:u w:val="none"/>
            <w:shd w:val="clear" w:color="auto" w:fill="FFFFFF"/>
          </w:rPr>
          <w:tab/>
        </w:r>
        <w:r w:rsidRPr="005331F6">
          <w:rPr>
            <w:rStyle w:val="Hyperlink"/>
            <w:rFonts w:ascii="Times New Roman" w:hAnsi="Times New Roman" w:cs="Times New Roman"/>
            <w:color w:val="auto"/>
            <w:sz w:val="24"/>
            <w:szCs w:val="24"/>
            <w:u w:val="none"/>
            <w:shd w:val="clear" w:color="auto" w:fill="FFFFFF"/>
          </w:rPr>
          <w:t>EM</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5" w:history="1">
        <w:r w:rsidRPr="005331F6">
          <w:rPr>
            <w:rStyle w:val="Hyperlink"/>
            <w:rFonts w:ascii="Times New Roman" w:hAnsi="Times New Roman" w:cs="Times New Roman"/>
            <w:color w:val="auto"/>
            <w:sz w:val="24"/>
            <w:szCs w:val="24"/>
            <w:u w:val="none"/>
            <w:shd w:val="clear" w:color="auto" w:fill="FFFFFF"/>
          </w:rPr>
          <w:t>Rokhsar DS</w:t>
        </w:r>
      </w:hyperlink>
      <w:r w:rsidRPr="005331F6">
        <w:rPr>
          <w:rFonts w:ascii="Times New Roman" w:hAnsi="Times New Roman" w:cs="Times New Roman"/>
          <w:sz w:val="24"/>
          <w:szCs w:val="24"/>
          <w:shd w:val="clear" w:color="auto" w:fill="FFFFFF"/>
        </w:rPr>
        <w:t>,</w:t>
      </w:r>
      <w:r w:rsidRPr="005331F6">
        <w:rPr>
          <w:rStyle w:val="apple-converted-space"/>
          <w:rFonts w:ascii="Times New Roman" w:hAnsi="Times New Roman" w:cs="Times New Roman"/>
          <w:sz w:val="24"/>
          <w:szCs w:val="24"/>
          <w:shd w:val="clear" w:color="auto" w:fill="FFFFFF"/>
        </w:rPr>
        <w:t> </w:t>
      </w:r>
      <w:hyperlink r:id="rId16" w:history="1">
        <w:r w:rsidRPr="005331F6">
          <w:rPr>
            <w:rStyle w:val="Hyperlink"/>
            <w:rFonts w:ascii="Times New Roman" w:hAnsi="Times New Roman" w:cs="Times New Roman"/>
            <w:color w:val="auto"/>
            <w:sz w:val="24"/>
            <w:szCs w:val="24"/>
            <w:u w:val="none"/>
            <w:shd w:val="clear" w:color="auto" w:fill="FFFFFF"/>
          </w:rPr>
          <w:t>Banfield JF</w:t>
        </w:r>
      </w:hyperlink>
      <w:r w:rsidRPr="005331F6">
        <w:rPr>
          <w:rFonts w:ascii="Times New Roman" w:hAnsi="Times New Roman" w:cs="Times New Roman"/>
          <w:color w:val="000000"/>
          <w:sz w:val="24"/>
          <w:szCs w:val="24"/>
          <w:shd w:val="clear" w:color="auto" w:fill="FFFFFF"/>
        </w:rPr>
        <w:t xml:space="preserve"> </w:t>
      </w:r>
      <w:r w:rsidRPr="005331F6">
        <w:rPr>
          <w:rFonts w:ascii="Times New Roman" w:hAnsi="Times New Roman" w:cs="Times New Roman"/>
          <w:sz w:val="24"/>
          <w:szCs w:val="24"/>
        </w:rPr>
        <w:t xml:space="preserve">(2004). Community structure and the metabolism through </w:t>
      </w:r>
      <w:r w:rsidR="00CD1E0D">
        <w:rPr>
          <w:rFonts w:ascii="Times New Roman" w:hAnsi="Times New Roman" w:cs="Times New Roman"/>
          <w:sz w:val="24"/>
          <w:szCs w:val="24"/>
        </w:rPr>
        <w:tab/>
      </w:r>
      <w:r w:rsidRPr="005331F6">
        <w:rPr>
          <w:rFonts w:ascii="Times New Roman" w:hAnsi="Times New Roman" w:cs="Times New Roman"/>
          <w:sz w:val="24"/>
          <w:szCs w:val="24"/>
        </w:rPr>
        <w:t>reconstruction of microbial genomes from the environment. Nature. 428: 37-43.</w:t>
      </w:r>
    </w:p>
    <w:p w:rsidR="005331F6" w:rsidRPr="005331F6" w:rsidRDefault="005331F6" w:rsidP="00CD1E0D">
      <w:pPr>
        <w:tabs>
          <w:tab w:val="left" w:pos="540"/>
          <w:tab w:val="left" w:pos="4845"/>
        </w:tabs>
        <w:rPr>
          <w:rFonts w:ascii="Times New Roman" w:hAnsi="Times New Roman" w:cs="Times New Roman"/>
          <w:sz w:val="24"/>
          <w:szCs w:val="24"/>
        </w:rPr>
      </w:pPr>
      <w:r w:rsidRPr="005331F6">
        <w:rPr>
          <w:rFonts w:ascii="Times New Roman" w:hAnsi="Times New Roman" w:cs="Times New Roman"/>
          <w:sz w:val="24"/>
          <w:szCs w:val="24"/>
        </w:rPr>
        <w:t xml:space="preserve">Uchiyama T, Abe T, Ikemura T, Watanable K (2005). Substrate induced gene-expression </w:t>
      </w:r>
      <w:r w:rsidR="00CD1E0D">
        <w:rPr>
          <w:rFonts w:ascii="Times New Roman" w:hAnsi="Times New Roman" w:cs="Times New Roman"/>
          <w:sz w:val="24"/>
          <w:szCs w:val="24"/>
        </w:rPr>
        <w:tab/>
      </w:r>
      <w:r w:rsidRPr="005331F6">
        <w:rPr>
          <w:rFonts w:ascii="Times New Roman" w:hAnsi="Times New Roman" w:cs="Times New Roman"/>
          <w:sz w:val="24"/>
          <w:szCs w:val="24"/>
        </w:rPr>
        <w:t xml:space="preserve">screening of environmental metagenome libraries for isolation of catabolic genes. Nat. </w:t>
      </w:r>
      <w:r w:rsidR="00CD1E0D">
        <w:rPr>
          <w:rFonts w:ascii="Times New Roman" w:hAnsi="Times New Roman" w:cs="Times New Roman"/>
          <w:sz w:val="24"/>
          <w:szCs w:val="24"/>
        </w:rPr>
        <w:tab/>
      </w:r>
      <w:r w:rsidRPr="005331F6">
        <w:rPr>
          <w:rFonts w:ascii="Times New Roman" w:hAnsi="Times New Roman" w:cs="Times New Roman"/>
          <w:sz w:val="24"/>
          <w:szCs w:val="24"/>
        </w:rPr>
        <w:t>Biotechnol. 23: 88-93.</w:t>
      </w:r>
    </w:p>
    <w:p w:rsidR="005331F6" w:rsidRPr="005331F6" w:rsidRDefault="005331F6" w:rsidP="00CD1E0D">
      <w:pPr>
        <w:tabs>
          <w:tab w:val="left" w:pos="540"/>
        </w:tabs>
        <w:rPr>
          <w:rFonts w:ascii="Times New Roman" w:hAnsi="Times New Roman" w:cs="Times New Roman"/>
          <w:sz w:val="24"/>
          <w:szCs w:val="24"/>
        </w:rPr>
      </w:pPr>
      <w:r w:rsidRPr="005331F6">
        <w:rPr>
          <w:rFonts w:ascii="Times New Roman" w:hAnsi="Times New Roman" w:cs="Times New Roman"/>
          <w:sz w:val="24"/>
          <w:szCs w:val="24"/>
        </w:rPr>
        <w:t xml:space="preserve">Voget S, Steele HL, Streit WR (2006). Characterization of a metagenome-derived halotolerant </w:t>
      </w:r>
      <w:r w:rsidR="00CD1E0D">
        <w:rPr>
          <w:rFonts w:ascii="Times New Roman" w:hAnsi="Times New Roman" w:cs="Times New Roman"/>
          <w:sz w:val="24"/>
          <w:szCs w:val="24"/>
        </w:rPr>
        <w:tab/>
      </w:r>
      <w:r w:rsidRPr="005331F6">
        <w:rPr>
          <w:rFonts w:ascii="Times New Roman" w:hAnsi="Times New Roman" w:cs="Times New Roman"/>
          <w:sz w:val="24"/>
          <w:szCs w:val="24"/>
        </w:rPr>
        <w:t>cellulose. J. Biotechnol. 126: 26-36.</w:t>
      </w:r>
    </w:p>
    <w:p w:rsidR="005331F6" w:rsidRPr="005331F6" w:rsidRDefault="005331F6" w:rsidP="00CD1E0D">
      <w:pPr>
        <w:tabs>
          <w:tab w:val="left" w:pos="540"/>
        </w:tabs>
        <w:rPr>
          <w:rFonts w:ascii="Times New Roman" w:hAnsi="Times New Roman" w:cs="Times New Roman"/>
          <w:sz w:val="24"/>
          <w:szCs w:val="24"/>
        </w:rPr>
      </w:pPr>
      <w:r w:rsidRPr="005331F6">
        <w:rPr>
          <w:rFonts w:ascii="Times New Roman" w:hAnsi="Times New Roman" w:cs="Times New Roman"/>
          <w:sz w:val="24"/>
          <w:szCs w:val="24"/>
        </w:rPr>
        <w:t xml:space="preserve">Waschkowitz T, Rockstroh S, Daniel R (2009). Isolation and characterization of </w:t>
      </w:r>
      <w:r w:rsidR="00CD1E0D">
        <w:rPr>
          <w:rFonts w:ascii="Times New Roman" w:hAnsi="Times New Roman" w:cs="Times New Roman"/>
          <w:sz w:val="24"/>
          <w:szCs w:val="24"/>
        </w:rPr>
        <w:tab/>
      </w:r>
      <w:r w:rsidRPr="005331F6">
        <w:rPr>
          <w:rFonts w:ascii="Times New Roman" w:hAnsi="Times New Roman" w:cs="Times New Roman"/>
          <w:sz w:val="24"/>
          <w:szCs w:val="24"/>
        </w:rPr>
        <w:t xml:space="preserve">metalloproteases with  a novel domain structure by construction and screening of </w:t>
      </w:r>
      <w:r w:rsidR="00CD1E0D">
        <w:rPr>
          <w:rFonts w:ascii="Times New Roman" w:hAnsi="Times New Roman" w:cs="Times New Roman"/>
          <w:sz w:val="24"/>
          <w:szCs w:val="24"/>
        </w:rPr>
        <w:tab/>
      </w:r>
      <w:r w:rsidRPr="005331F6">
        <w:rPr>
          <w:rFonts w:ascii="Times New Roman" w:hAnsi="Times New Roman" w:cs="Times New Roman"/>
          <w:sz w:val="24"/>
          <w:szCs w:val="24"/>
        </w:rPr>
        <w:t>metagenomic libraries. Appl. Environ. Microbiol. 75: 2506-2516.</w:t>
      </w:r>
    </w:p>
    <w:p w:rsidR="005331F6" w:rsidRPr="005331F6" w:rsidRDefault="005331F6" w:rsidP="00CD1E0D">
      <w:pPr>
        <w:tabs>
          <w:tab w:val="left" w:pos="540"/>
        </w:tabs>
        <w:rPr>
          <w:rFonts w:ascii="Times New Roman" w:hAnsi="Times New Roman" w:cs="Times New Roman"/>
          <w:sz w:val="24"/>
          <w:szCs w:val="24"/>
        </w:rPr>
      </w:pPr>
      <w:r w:rsidRPr="005331F6">
        <w:rPr>
          <w:rFonts w:ascii="Times New Roman" w:hAnsi="Times New Roman" w:cs="Times New Roman"/>
          <w:sz w:val="24"/>
          <w:szCs w:val="24"/>
        </w:rPr>
        <w:t xml:space="preserve">Wilmes P, Wexler M, Bond PL (2008). Metaproteomics provides functional insight into </w:t>
      </w:r>
      <w:r w:rsidR="00CD1E0D">
        <w:rPr>
          <w:rFonts w:ascii="Times New Roman" w:hAnsi="Times New Roman" w:cs="Times New Roman"/>
          <w:sz w:val="24"/>
          <w:szCs w:val="24"/>
        </w:rPr>
        <w:tab/>
      </w:r>
      <w:r w:rsidRPr="005331F6">
        <w:rPr>
          <w:rFonts w:ascii="Times New Roman" w:hAnsi="Times New Roman" w:cs="Times New Roman"/>
          <w:sz w:val="24"/>
          <w:szCs w:val="24"/>
        </w:rPr>
        <w:t>activated sludge wastewater treatment. PLoS One. 3: e1778.</w:t>
      </w:r>
    </w:p>
    <w:sectPr w:rsidR="005331F6" w:rsidRPr="005331F6" w:rsidSect="009C2C37">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1C86" w:rsidRDefault="00D51C86" w:rsidP="00CF2EB7">
      <w:pPr>
        <w:spacing w:line="240" w:lineRule="auto"/>
      </w:pPr>
      <w:r>
        <w:separator/>
      </w:r>
    </w:p>
  </w:endnote>
  <w:endnote w:type="continuationSeparator" w:id="1">
    <w:p w:rsidR="00D51C86" w:rsidRDefault="00D51C86" w:rsidP="00CF2E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B0" w:rsidRDefault="008935B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7851"/>
      <w:docPartObj>
        <w:docPartGallery w:val="Page Numbers (Bottom of Page)"/>
        <w:docPartUnique/>
      </w:docPartObj>
    </w:sdtPr>
    <w:sdtContent>
      <w:p w:rsidR="008935B0" w:rsidRDefault="008935B0">
        <w:pPr>
          <w:pStyle w:val="Footer"/>
          <w:jc w:val="right"/>
        </w:pPr>
        <w:fldSimple w:instr=" PAGE   \* MERGEFORMAT ">
          <w:r w:rsidR="00106F79">
            <w:rPr>
              <w:noProof/>
            </w:rPr>
            <w:t>1</w:t>
          </w:r>
        </w:fldSimple>
      </w:p>
    </w:sdtContent>
  </w:sdt>
  <w:p w:rsidR="00CF2EB7" w:rsidRDefault="00CF2EB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B0" w:rsidRDefault="008935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1C86" w:rsidRDefault="00D51C86" w:rsidP="00CF2EB7">
      <w:pPr>
        <w:spacing w:line="240" w:lineRule="auto"/>
      </w:pPr>
      <w:r>
        <w:separator/>
      </w:r>
    </w:p>
  </w:footnote>
  <w:footnote w:type="continuationSeparator" w:id="1">
    <w:p w:rsidR="00D51C86" w:rsidRDefault="00D51C86" w:rsidP="00CF2EB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B0" w:rsidRDefault="008935B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B0" w:rsidRDefault="008935B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35B0" w:rsidRDefault="008935B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97049"/>
    <w:rsid w:val="00001D42"/>
    <w:rsid w:val="00011FB9"/>
    <w:rsid w:val="000179C0"/>
    <w:rsid w:val="00027103"/>
    <w:rsid w:val="00054BA7"/>
    <w:rsid w:val="0007047C"/>
    <w:rsid w:val="00081698"/>
    <w:rsid w:val="000A0A97"/>
    <w:rsid w:val="000B6041"/>
    <w:rsid w:val="00106F79"/>
    <w:rsid w:val="001171FA"/>
    <w:rsid w:val="001275CD"/>
    <w:rsid w:val="00151ECC"/>
    <w:rsid w:val="001540E2"/>
    <w:rsid w:val="00164045"/>
    <w:rsid w:val="00166C2F"/>
    <w:rsid w:val="00193BDB"/>
    <w:rsid w:val="001E0AF1"/>
    <w:rsid w:val="001E4B4F"/>
    <w:rsid w:val="001E50B6"/>
    <w:rsid w:val="001F01FF"/>
    <w:rsid w:val="001F3A08"/>
    <w:rsid w:val="00202F03"/>
    <w:rsid w:val="002065AF"/>
    <w:rsid w:val="00217835"/>
    <w:rsid w:val="00242CED"/>
    <w:rsid w:val="00244B29"/>
    <w:rsid w:val="0024585A"/>
    <w:rsid w:val="002558E4"/>
    <w:rsid w:val="00265E60"/>
    <w:rsid w:val="002C0B21"/>
    <w:rsid w:val="002D42CD"/>
    <w:rsid w:val="002F614B"/>
    <w:rsid w:val="0030373E"/>
    <w:rsid w:val="003103D0"/>
    <w:rsid w:val="0032448A"/>
    <w:rsid w:val="00331824"/>
    <w:rsid w:val="00366031"/>
    <w:rsid w:val="00366409"/>
    <w:rsid w:val="003B3466"/>
    <w:rsid w:val="003E3447"/>
    <w:rsid w:val="003F6B6D"/>
    <w:rsid w:val="004238DE"/>
    <w:rsid w:val="004371B6"/>
    <w:rsid w:val="0045360D"/>
    <w:rsid w:val="00493CCA"/>
    <w:rsid w:val="004B7E55"/>
    <w:rsid w:val="00516588"/>
    <w:rsid w:val="00523B6D"/>
    <w:rsid w:val="005331F6"/>
    <w:rsid w:val="005409C9"/>
    <w:rsid w:val="0057584F"/>
    <w:rsid w:val="00581E1E"/>
    <w:rsid w:val="005C140A"/>
    <w:rsid w:val="005D1F0B"/>
    <w:rsid w:val="005F3D0B"/>
    <w:rsid w:val="005F6BC5"/>
    <w:rsid w:val="00605321"/>
    <w:rsid w:val="00614D3B"/>
    <w:rsid w:val="00617364"/>
    <w:rsid w:val="00632E13"/>
    <w:rsid w:val="00644A2B"/>
    <w:rsid w:val="00652536"/>
    <w:rsid w:val="00674B46"/>
    <w:rsid w:val="0067571A"/>
    <w:rsid w:val="00675901"/>
    <w:rsid w:val="00680134"/>
    <w:rsid w:val="006B0FC1"/>
    <w:rsid w:val="006C1109"/>
    <w:rsid w:val="006D5299"/>
    <w:rsid w:val="006E6F6F"/>
    <w:rsid w:val="006F6FA0"/>
    <w:rsid w:val="00703AC6"/>
    <w:rsid w:val="00742998"/>
    <w:rsid w:val="00774EAF"/>
    <w:rsid w:val="00781420"/>
    <w:rsid w:val="00781C3F"/>
    <w:rsid w:val="00796156"/>
    <w:rsid w:val="007A482C"/>
    <w:rsid w:val="007B013E"/>
    <w:rsid w:val="007C2D4E"/>
    <w:rsid w:val="007C35C1"/>
    <w:rsid w:val="007E70B2"/>
    <w:rsid w:val="008427EB"/>
    <w:rsid w:val="00847D1A"/>
    <w:rsid w:val="008669A6"/>
    <w:rsid w:val="0089328D"/>
    <w:rsid w:val="008935B0"/>
    <w:rsid w:val="00897049"/>
    <w:rsid w:val="008A43AB"/>
    <w:rsid w:val="008D1F6B"/>
    <w:rsid w:val="008D3ED0"/>
    <w:rsid w:val="008F52D1"/>
    <w:rsid w:val="00916459"/>
    <w:rsid w:val="009233E6"/>
    <w:rsid w:val="00923CAB"/>
    <w:rsid w:val="0093046D"/>
    <w:rsid w:val="00960B18"/>
    <w:rsid w:val="00964050"/>
    <w:rsid w:val="00970945"/>
    <w:rsid w:val="00974ABE"/>
    <w:rsid w:val="009775D2"/>
    <w:rsid w:val="00995820"/>
    <w:rsid w:val="009C2C37"/>
    <w:rsid w:val="009C5703"/>
    <w:rsid w:val="009D2E5B"/>
    <w:rsid w:val="009E33FC"/>
    <w:rsid w:val="009E5482"/>
    <w:rsid w:val="009F6E46"/>
    <w:rsid w:val="00A01B1F"/>
    <w:rsid w:val="00A03F94"/>
    <w:rsid w:val="00A12977"/>
    <w:rsid w:val="00A70D88"/>
    <w:rsid w:val="00AC7DBA"/>
    <w:rsid w:val="00B001EF"/>
    <w:rsid w:val="00B05C33"/>
    <w:rsid w:val="00B065E2"/>
    <w:rsid w:val="00B231F0"/>
    <w:rsid w:val="00B379C8"/>
    <w:rsid w:val="00B55712"/>
    <w:rsid w:val="00B65043"/>
    <w:rsid w:val="00B67BD6"/>
    <w:rsid w:val="00B733A2"/>
    <w:rsid w:val="00B74D0A"/>
    <w:rsid w:val="00B91AAA"/>
    <w:rsid w:val="00BB4658"/>
    <w:rsid w:val="00C00609"/>
    <w:rsid w:val="00C068D4"/>
    <w:rsid w:val="00C34E5A"/>
    <w:rsid w:val="00C57606"/>
    <w:rsid w:val="00C66D15"/>
    <w:rsid w:val="00C673A1"/>
    <w:rsid w:val="00C96048"/>
    <w:rsid w:val="00CA21F7"/>
    <w:rsid w:val="00CB5C3A"/>
    <w:rsid w:val="00CC00A3"/>
    <w:rsid w:val="00CD1E0D"/>
    <w:rsid w:val="00CE719E"/>
    <w:rsid w:val="00CE7DB4"/>
    <w:rsid w:val="00CF152E"/>
    <w:rsid w:val="00CF2EB7"/>
    <w:rsid w:val="00D01C7E"/>
    <w:rsid w:val="00D169B3"/>
    <w:rsid w:val="00D2074A"/>
    <w:rsid w:val="00D4113D"/>
    <w:rsid w:val="00D51C86"/>
    <w:rsid w:val="00D60B35"/>
    <w:rsid w:val="00D87569"/>
    <w:rsid w:val="00D87AF0"/>
    <w:rsid w:val="00DB41BE"/>
    <w:rsid w:val="00DC18AE"/>
    <w:rsid w:val="00DC6FB7"/>
    <w:rsid w:val="00DD28BB"/>
    <w:rsid w:val="00DD3C4A"/>
    <w:rsid w:val="00DD5EB9"/>
    <w:rsid w:val="00DE4036"/>
    <w:rsid w:val="00DE7C3C"/>
    <w:rsid w:val="00DF20B7"/>
    <w:rsid w:val="00E06D16"/>
    <w:rsid w:val="00E07C0F"/>
    <w:rsid w:val="00E12331"/>
    <w:rsid w:val="00E21CF8"/>
    <w:rsid w:val="00E22B64"/>
    <w:rsid w:val="00E2521B"/>
    <w:rsid w:val="00E2785D"/>
    <w:rsid w:val="00E740DE"/>
    <w:rsid w:val="00E87720"/>
    <w:rsid w:val="00EA6CE0"/>
    <w:rsid w:val="00EA6E4D"/>
    <w:rsid w:val="00EC1B17"/>
    <w:rsid w:val="00EE7FE6"/>
    <w:rsid w:val="00EF015F"/>
    <w:rsid w:val="00F16ECA"/>
    <w:rsid w:val="00F1753A"/>
    <w:rsid w:val="00F402C8"/>
    <w:rsid w:val="00F42A9D"/>
    <w:rsid w:val="00F5053E"/>
    <w:rsid w:val="00F877F6"/>
    <w:rsid w:val="00F90918"/>
    <w:rsid w:val="00F91B2B"/>
    <w:rsid w:val="00F933DD"/>
    <w:rsid w:val="00FA1EF2"/>
    <w:rsid w:val="00FC4595"/>
    <w:rsid w:val="00FC56C4"/>
    <w:rsid w:val="00FF63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0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F2EB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F2EB7"/>
  </w:style>
  <w:style w:type="paragraph" w:styleId="Footer">
    <w:name w:val="footer"/>
    <w:basedOn w:val="Normal"/>
    <w:link w:val="FooterChar"/>
    <w:uiPriority w:val="99"/>
    <w:unhideWhenUsed/>
    <w:rsid w:val="00CF2EB7"/>
    <w:pPr>
      <w:tabs>
        <w:tab w:val="center" w:pos="4680"/>
        <w:tab w:val="right" w:pos="9360"/>
      </w:tabs>
      <w:spacing w:line="240" w:lineRule="auto"/>
    </w:pPr>
  </w:style>
  <w:style w:type="character" w:customStyle="1" w:styleId="FooterChar">
    <w:name w:val="Footer Char"/>
    <w:basedOn w:val="DefaultParagraphFont"/>
    <w:link w:val="Footer"/>
    <w:uiPriority w:val="99"/>
    <w:rsid w:val="00CF2EB7"/>
  </w:style>
  <w:style w:type="paragraph" w:styleId="BalloonText">
    <w:name w:val="Balloon Text"/>
    <w:basedOn w:val="Normal"/>
    <w:link w:val="BalloonTextChar"/>
    <w:uiPriority w:val="99"/>
    <w:semiHidden/>
    <w:unhideWhenUsed/>
    <w:rsid w:val="00E278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85D"/>
    <w:rPr>
      <w:rFonts w:ascii="Tahoma" w:hAnsi="Tahoma" w:cs="Tahoma"/>
      <w:sz w:val="16"/>
      <w:szCs w:val="16"/>
    </w:rPr>
  </w:style>
  <w:style w:type="character" w:customStyle="1" w:styleId="apple-converted-space">
    <w:name w:val="apple-converted-space"/>
    <w:basedOn w:val="DefaultParagraphFont"/>
    <w:rsid w:val="00CB5C3A"/>
  </w:style>
  <w:style w:type="character" w:styleId="Hyperlink">
    <w:name w:val="Hyperlink"/>
    <w:basedOn w:val="DefaultParagraphFont"/>
    <w:uiPriority w:val="99"/>
    <w:semiHidden/>
    <w:unhideWhenUsed/>
    <w:rsid w:val="00CB5C3A"/>
    <w:rPr>
      <w:color w:val="0000FF"/>
      <w:u w:val="single"/>
    </w:rPr>
  </w:style>
  <w:style w:type="character" w:styleId="LineNumber">
    <w:name w:val="line number"/>
    <w:basedOn w:val="DefaultParagraphFont"/>
    <w:uiPriority w:val="99"/>
    <w:semiHidden/>
    <w:unhideWhenUsed/>
    <w:rsid w:val="008935B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Mardis%20ER%5BAuthor%5D&amp;cauthor=true&amp;cauthor_uid=17183312" TargetMode="External"/><Relationship Id="rId13" Type="http://schemas.openxmlformats.org/officeDocument/2006/relationships/hyperlink" Target="http://www.ncbi.nlm.nih.gov/pubmed?term=Solovyev%20VV%5BAuthor%5D&amp;cauthor=true&amp;cauthor_uid=14961025"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www.ncbi.nlm.nih.gov/pubmed?term=Magrini%20V%5BAuthor%5D&amp;cauthor=true&amp;cauthor_uid=17183312" TargetMode="External"/><Relationship Id="rId12" Type="http://schemas.openxmlformats.org/officeDocument/2006/relationships/hyperlink" Target="http://www.ncbi.nlm.nih.gov/pubmed?term=Richardson%20PM%5BAuthor%5D&amp;cauthor=true&amp;cauthor_uid=14961025"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ncbi.nlm.nih.gov/pubmed?term=Banfield%20JF%5BAuthor%5D&amp;cauthor=true&amp;cauthor_uid=14961025"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cbi.nlm.nih.gov/pubmed?term=Ram%20RJ%5BAuthor%5D&amp;cauthor=true&amp;cauthor_uid=1496102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ncbi.nlm.nih.gov/pubmed?term=Rokhsar%20DS%5BAuthor%5D&amp;cauthor=true&amp;cauthor_uid=14961025" TargetMode="External"/><Relationship Id="rId23" Type="http://schemas.openxmlformats.org/officeDocument/2006/relationships/fontTable" Target="fontTable.xml"/><Relationship Id="rId10" Type="http://schemas.openxmlformats.org/officeDocument/2006/relationships/hyperlink" Target="http://www.ncbi.nlm.nih.gov/pubmed?term=Allen%20EE%5BAuthor%5D&amp;cauthor=true&amp;cauthor_uid=1496102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ncbi.nlm.nih.gov/pubmed?term=Gordon%20JI%5BAuthor%5D&amp;cauthor=true&amp;cauthor_uid=17183312" TargetMode="External"/><Relationship Id="rId14" Type="http://schemas.openxmlformats.org/officeDocument/2006/relationships/hyperlink" Target="http://www.ncbi.nlm.nih.gov/pubmed?term=Rubin%20EM%5BAuthor%5D&amp;cauthor=true&amp;cauthor_uid=14961025"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3987C-5B5E-4B07-8233-EF624A9E7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1356</TotalTime>
  <Pages>6</Pages>
  <Words>2454</Words>
  <Characters>13989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india</cp:lastModifiedBy>
  <cp:revision>81</cp:revision>
  <dcterms:created xsi:type="dcterms:W3CDTF">2014-05-18T09:13:00Z</dcterms:created>
  <dcterms:modified xsi:type="dcterms:W3CDTF">2014-06-08T08:41:00Z</dcterms:modified>
</cp:coreProperties>
</file>