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72" w:rsidRPr="002B22E0" w:rsidRDefault="00965656" w:rsidP="002B22E0">
      <w:pPr>
        <w:spacing w:after="240" w:line="480" w:lineRule="auto"/>
        <w:jc w:val="center"/>
        <w:rPr>
          <w:b/>
          <w:color w:val="000000"/>
        </w:rPr>
      </w:pPr>
      <w:r w:rsidRPr="002B22E0">
        <w:rPr>
          <w:b/>
          <w:color w:val="000000"/>
        </w:rPr>
        <w:t xml:space="preserve">Molecular characterization of </w:t>
      </w:r>
      <w:r w:rsidR="002B22E0" w:rsidRPr="002B22E0">
        <w:rPr>
          <w:b/>
          <w:color w:val="000000"/>
        </w:rPr>
        <w:t xml:space="preserve">growth </w:t>
      </w:r>
      <w:r w:rsidRPr="002B22E0">
        <w:rPr>
          <w:b/>
          <w:color w:val="000000"/>
        </w:rPr>
        <w:t>hormone gene in exotic and crossbred pigs</w:t>
      </w:r>
    </w:p>
    <w:p w:rsidR="009E78EC" w:rsidRPr="002B22E0" w:rsidRDefault="00965656" w:rsidP="002B22E0">
      <w:pPr>
        <w:spacing w:after="240" w:line="480" w:lineRule="auto"/>
        <w:jc w:val="center"/>
        <w:rPr>
          <w:b/>
          <w:color w:val="000000"/>
        </w:rPr>
      </w:pPr>
      <w:r w:rsidRPr="002B22E0">
        <w:rPr>
          <w:b/>
          <w:color w:val="000000"/>
        </w:rPr>
        <w:t>P</w:t>
      </w:r>
      <w:r w:rsidR="002B22E0">
        <w:rPr>
          <w:b/>
          <w:color w:val="000000"/>
        </w:rPr>
        <w:t xml:space="preserve">. </w:t>
      </w:r>
      <w:r w:rsidRPr="002B22E0">
        <w:rPr>
          <w:b/>
          <w:color w:val="000000"/>
        </w:rPr>
        <w:t>Kaushik</w:t>
      </w:r>
      <w:r w:rsidR="002B22E0">
        <w:rPr>
          <w:rStyle w:val="FootnoteReference"/>
          <w:b/>
          <w:color w:val="000000"/>
        </w:rPr>
        <w:footnoteReference w:id="2"/>
      </w:r>
      <w:r w:rsidRPr="002B22E0">
        <w:rPr>
          <w:b/>
          <w:color w:val="000000"/>
        </w:rPr>
        <w:t>, S</w:t>
      </w:r>
      <w:r w:rsidR="002B22E0">
        <w:rPr>
          <w:b/>
          <w:color w:val="000000"/>
        </w:rPr>
        <w:t xml:space="preserve">. </w:t>
      </w:r>
      <w:proofErr w:type="spellStart"/>
      <w:r w:rsidR="002B22E0">
        <w:rPr>
          <w:b/>
          <w:color w:val="000000"/>
        </w:rPr>
        <w:t>Naskar</w:t>
      </w:r>
      <w:proofErr w:type="spellEnd"/>
      <w:r w:rsidR="002B22E0">
        <w:rPr>
          <w:b/>
          <w:color w:val="000000"/>
        </w:rPr>
        <w:t xml:space="preserve">, </w:t>
      </w:r>
      <w:r w:rsidRPr="002B22E0">
        <w:rPr>
          <w:b/>
          <w:color w:val="000000"/>
        </w:rPr>
        <w:t>P</w:t>
      </w:r>
      <w:r w:rsidR="002B22E0">
        <w:rPr>
          <w:b/>
          <w:color w:val="000000"/>
        </w:rPr>
        <w:t>. J.</w:t>
      </w:r>
      <w:r w:rsidRPr="002B22E0">
        <w:rPr>
          <w:b/>
          <w:color w:val="000000"/>
        </w:rPr>
        <w:t xml:space="preserve"> </w:t>
      </w:r>
      <w:proofErr w:type="spellStart"/>
      <w:r w:rsidRPr="002B22E0">
        <w:rPr>
          <w:b/>
          <w:color w:val="000000"/>
        </w:rPr>
        <w:t>Handique</w:t>
      </w:r>
      <w:proofErr w:type="spellEnd"/>
      <w:r w:rsidR="002B22E0">
        <w:rPr>
          <w:rStyle w:val="FootnoteReference"/>
          <w:b/>
          <w:color w:val="000000"/>
        </w:rPr>
        <w:footnoteReference w:id="3"/>
      </w:r>
      <w:r w:rsidRPr="002B22E0">
        <w:rPr>
          <w:b/>
          <w:color w:val="000000"/>
        </w:rPr>
        <w:t>, H</w:t>
      </w:r>
      <w:r w:rsidR="002B22E0">
        <w:rPr>
          <w:b/>
          <w:color w:val="000000"/>
        </w:rPr>
        <w:t>.</w:t>
      </w:r>
      <w:r w:rsidRPr="002B22E0">
        <w:rPr>
          <w:b/>
          <w:color w:val="000000"/>
        </w:rPr>
        <w:t xml:space="preserve"> </w:t>
      </w:r>
      <w:proofErr w:type="spellStart"/>
      <w:r w:rsidRPr="002B22E0">
        <w:rPr>
          <w:b/>
          <w:color w:val="000000"/>
        </w:rPr>
        <w:t>Rahman</w:t>
      </w:r>
      <w:proofErr w:type="spellEnd"/>
      <w:r w:rsidR="002B22E0">
        <w:rPr>
          <w:rStyle w:val="FootnoteReference"/>
          <w:b/>
          <w:color w:val="000000"/>
        </w:rPr>
        <w:footnoteReference w:id="4"/>
      </w:r>
      <w:r w:rsidRPr="002B22E0">
        <w:rPr>
          <w:b/>
          <w:color w:val="000000"/>
        </w:rPr>
        <w:t>, A</w:t>
      </w:r>
      <w:r w:rsidR="002B22E0">
        <w:rPr>
          <w:b/>
          <w:color w:val="000000"/>
        </w:rPr>
        <w:t>.</w:t>
      </w:r>
      <w:r w:rsidRPr="002B22E0">
        <w:rPr>
          <w:b/>
          <w:color w:val="000000"/>
        </w:rPr>
        <w:t xml:space="preserve"> Das</w:t>
      </w:r>
      <w:r w:rsidR="002B22E0">
        <w:rPr>
          <w:b/>
          <w:color w:val="000000"/>
        </w:rPr>
        <w:t>,</w:t>
      </w:r>
      <w:r w:rsidRPr="002B22E0">
        <w:rPr>
          <w:b/>
          <w:color w:val="000000"/>
        </w:rPr>
        <w:t xml:space="preserve"> A</w:t>
      </w:r>
      <w:r w:rsidR="002B22E0">
        <w:rPr>
          <w:b/>
          <w:color w:val="000000"/>
        </w:rPr>
        <w:t>.</w:t>
      </w:r>
      <w:r w:rsidRPr="002B22E0">
        <w:rPr>
          <w:b/>
          <w:color w:val="000000"/>
        </w:rPr>
        <w:t xml:space="preserve"> </w:t>
      </w:r>
      <w:r w:rsidR="002B22E0">
        <w:rPr>
          <w:b/>
          <w:color w:val="000000"/>
        </w:rPr>
        <w:t>K</w:t>
      </w:r>
      <w:r w:rsidRPr="002B22E0">
        <w:rPr>
          <w:b/>
          <w:color w:val="000000"/>
        </w:rPr>
        <w:t>. Das</w:t>
      </w:r>
    </w:p>
    <w:p w:rsidR="008B5E2C" w:rsidRPr="002B22E0" w:rsidRDefault="002B22E0" w:rsidP="002B22E0">
      <w:pPr>
        <w:spacing w:after="240" w:line="480" w:lineRule="auto"/>
        <w:jc w:val="center"/>
        <w:rPr>
          <w:color w:val="000000"/>
        </w:rPr>
      </w:pPr>
      <w:r w:rsidRPr="001B55A5">
        <w:t xml:space="preserve">National Research Centre on Pig (ICAR), </w:t>
      </w:r>
      <w:r>
        <w:t xml:space="preserve">Rani, </w:t>
      </w:r>
      <w:r w:rsidRPr="001B55A5">
        <w:t>Guwahati 781131, Assam</w:t>
      </w:r>
    </w:p>
    <w:p w:rsidR="002C0286" w:rsidRDefault="002C0286" w:rsidP="002B22E0">
      <w:pPr>
        <w:spacing w:line="480" w:lineRule="auto"/>
        <w:rPr>
          <w:b/>
        </w:rPr>
      </w:pPr>
      <w:r>
        <w:rPr>
          <w:b/>
        </w:rPr>
        <w:t>Abstract</w:t>
      </w:r>
    </w:p>
    <w:p w:rsidR="002C0286" w:rsidRDefault="005C3829" w:rsidP="002B22E0">
      <w:pPr>
        <w:spacing w:after="240" w:line="480" w:lineRule="auto"/>
        <w:jc w:val="both"/>
        <w:rPr>
          <w:b/>
          <w:bCs/>
          <w:iCs/>
          <w:lang w:val="en-IN"/>
        </w:rPr>
      </w:pPr>
      <w:r w:rsidRPr="004B473D">
        <w:t xml:space="preserve">Growth hormone (GH) </w:t>
      </w:r>
      <w:r>
        <w:t>plays a central role in growth and production</w:t>
      </w:r>
      <w:r w:rsidRPr="004B473D">
        <w:t xml:space="preserve"> </w:t>
      </w:r>
      <w:r>
        <w:t>through its influence on</w:t>
      </w:r>
      <w:r w:rsidR="00D62807" w:rsidRPr="004B473D">
        <w:t xml:space="preserve"> </w:t>
      </w:r>
      <w:r>
        <w:t>important</w:t>
      </w:r>
      <w:r w:rsidR="00D62807" w:rsidRPr="004B473D">
        <w:t xml:space="preserve"> met</w:t>
      </w:r>
      <w:r w:rsidR="00D62807">
        <w:t>abolic activities in mammals</w:t>
      </w:r>
      <w:r>
        <w:t xml:space="preserve"> which prompted its wide commercial use </w:t>
      </w:r>
      <w:r w:rsidR="009E4BFB">
        <w:t>including</w:t>
      </w:r>
      <w:r>
        <w:t xml:space="preserve"> use as </w:t>
      </w:r>
      <w:r w:rsidR="002B22E0">
        <w:t xml:space="preserve">a </w:t>
      </w:r>
      <w:r>
        <w:t>candidate marker</w:t>
      </w:r>
      <w:r w:rsidR="00D62807" w:rsidRPr="004B473D">
        <w:t>.</w:t>
      </w:r>
      <w:r w:rsidR="00D62807">
        <w:t xml:space="preserve"> </w:t>
      </w:r>
      <w:r w:rsidR="002C0286" w:rsidRPr="00E92509">
        <w:rPr>
          <w:bCs/>
          <w:iCs/>
        </w:rPr>
        <w:t xml:space="preserve">In present experiment, </w:t>
      </w:r>
      <w:r w:rsidR="002C0286" w:rsidRPr="00E92509">
        <w:rPr>
          <w:bCs/>
          <w:iCs/>
          <w:lang w:val="en-IN"/>
        </w:rPr>
        <w:t xml:space="preserve">polymorphism at </w:t>
      </w:r>
      <w:r w:rsidR="002C0286">
        <w:rPr>
          <w:bCs/>
          <w:iCs/>
          <w:lang w:val="en-IN"/>
        </w:rPr>
        <w:t xml:space="preserve">exon 1 and 2 of </w:t>
      </w:r>
      <w:r w:rsidR="002C0286" w:rsidRPr="004B473D">
        <w:t>Growth Hormone gene</w:t>
      </w:r>
      <w:r w:rsidR="002C0286">
        <w:t xml:space="preserve"> </w:t>
      </w:r>
      <w:r w:rsidR="002C0286" w:rsidRPr="004B473D">
        <w:t>(</w:t>
      </w:r>
      <w:r w:rsidR="002C0286" w:rsidRPr="004647D4">
        <w:rPr>
          <w:i/>
        </w:rPr>
        <w:t>GH</w:t>
      </w:r>
      <w:r w:rsidR="002C0286" w:rsidRPr="004B473D">
        <w:t>)</w:t>
      </w:r>
      <w:r w:rsidR="002C0286">
        <w:t xml:space="preserve"> </w:t>
      </w:r>
      <w:r w:rsidR="002C0286" w:rsidRPr="00E92509">
        <w:rPr>
          <w:bCs/>
          <w:iCs/>
          <w:lang w:val="en-IN"/>
        </w:rPr>
        <w:t>was studied</w:t>
      </w:r>
      <w:r w:rsidR="002C0286">
        <w:rPr>
          <w:bCs/>
          <w:iCs/>
          <w:lang w:val="en-IN"/>
        </w:rPr>
        <w:t xml:space="preserve"> </w:t>
      </w:r>
      <w:r w:rsidR="004E55D6">
        <w:rPr>
          <w:bCs/>
          <w:iCs/>
        </w:rPr>
        <w:t>using</w:t>
      </w:r>
      <w:r w:rsidR="004E55D6" w:rsidRPr="00E92509">
        <w:rPr>
          <w:bCs/>
          <w:iCs/>
          <w:lang w:val="en-IN"/>
        </w:rPr>
        <w:t xml:space="preserve"> PCR</w:t>
      </w:r>
      <w:r w:rsidR="004E55D6" w:rsidRPr="00E92509">
        <w:rPr>
          <w:rFonts w:hint="eastAsia"/>
          <w:bCs/>
          <w:iCs/>
          <w:lang w:val="en-IN"/>
        </w:rPr>
        <w:t>–</w:t>
      </w:r>
      <w:r w:rsidR="004E55D6" w:rsidRPr="00E92509">
        <w:rPr>
          <w:bCs/>
          <w:iCs/>
          <w:lang w:val="en-IN"/>
        </w:rPr>
        <w:t>RFLP</w:t>
      </w:r>
      <w:r w:rsidR="004E55D6">
        <w:rPr>
          <w:bCs/>
          <w:iCs/>
          <w:lang w:val="en-IN"/>
        </w:rPr>
        <w:t xml:space="preserve"> </w:t>
      </w:r>
      <w:r w:rsidR="002C0286">
        <w:rPr>
          <w:bCs/>
          <w:iCs/>
          <w:lang w:val="en-IN"/>
        </w:rPr>
        <w:t xml:space="preserve">in </w:t>
      </w:r>
      <w:r w:rsidR="002C0286" w:rsidRPr="00701FCD">
        <w:t xml:space="preserve">crossbred </w:t>
      </w:r>
      <w:r w:rsidR="002C0286">
        <w:t>and</w:t>
      </w:r>
      <w:r w:rsidR="002C0286" w:rsidRPr="00701FCD">
        <w:t xml:space="preserve"> exotic pigs</w:t>
      </w:r>
      <w:r w:rsidR="009E4BFB">
        <w:t>,</w:t>
      </w:r>
      <w:r w:rsidR="004E55D6">
        <w:t xml:space="preserve"> commonly </w:t>
      </w:r>
      <w:r w:rsidR="009E4BFB">
        <w:t>found</w:t>
      </w:r>
      <w:r w:rsidR="002C0286" w:rsidRPr="00701FCD">
        <w:t xml:space="preserve"> in north east India</w:t>
      </w:r>
      <w:r w:rsidR="002C0286" w:rsidRPr="00E92509">
        <w:rPr>
          <w:bCs/>
          <w:iCs/>
          <w:lang w:val="en-IN"/>
        </w:rPr>
        <w:t xml:space="preserve">. </w:t>
      </w:r>
      <w:r w:rsidR="004E55D6">
        <w:rPr>
          <w:bCs/>
          <w:iCs/>
          <w:lang w:val="en-IN"/>
        </w:rPr>
        <w:t xml:space="preserve">Restriction enzyme digestion of </w:t>
      </w:r>
      <w:r w:rsidR="009E4BFB">
        <w:rPr>
          <w:bCs/>
          <w:iCs/>
          <w:lang w:val="en-IN"/>
        </w:rPr>
        <w:t xml:space="preserve">607 </w:t>
      </w:r>
      <w:proofErr w:type="spellStart"/>
      <w:r w:rsidR="009E4BFB">
        <w:rPr>
          <w:bCs/>
          <w:iCs/>
          <w:lang w:val="en-IN"/>
        </w:rPr>
        <w:t>bp</w:t>
      </w:r>
      <w:proofErr w:type="spellEnd"/>
      <w:r w:rsidR="009E4BFB">
        <w:rPr>
          <w:bCs/>
          <w:iCs/>
          <w:lang w:val="en-IN"/>
        </w:rPr>
        <w:t xml:space="preserve"> </w:t>
      </w:r>
      <w:r w:rsidR="004E55D6" w:rsidRPr="004E55D6">
        <w:rPr>
          <w:bCs/>
          <w:iCs/>
        </w:rPr>
        <w:t xml:space="preserve">PCR </w:t>
      </w:r>
      <w:proofErr w:type="spellStart"/>
      <w:r w:rsidR="004E55D6" w:rsidRPr="004E55D6">
        <w:rPr>
          <w:bCs/>
          <w:iCs/>
        </w:rPr>
        <w:t>amplicon</w:t>
      </w:r>
      <w:proofErr w:type="spellEnd"/>
      <w:r w:rsidR="004E55D6" w:rsidRPr="004E55D6">
        <w:rPr>
          <w:bCs/>
          <w:iCs/>
        </w:rPr>
        <w:t xml:space="preserve"> with </w:t>
      </w:r>
      <w:proofErr w:type="spellStart"/>
      <w:r w:rsidR="004E55D6" w:rsidRPr="004E55D6">
        <w:rPr>
          <w:bCs/>
          <w:i/>
          <w:iCs/>
        </w:rPr>
        <w:t>Apa</w:t>
      </w:r>
      <w:r w:rsidR="004E55D6" w:rsidRPr="004E55D6">
        <w:rPr>
          <w:bCs/>
          <w:iCs/>
        </w:rPr>
        <w:t>I</w:t>
      </w:r>
      <w:proofErr w:type="spellEnd"/>
      <w:r w:rsidR="004E55D6" w:rsidRPr="004E55D6">
        <w:rPr>
          <w:bCs/>
          <w:iCs/>
        </w:rPr>
        <w:t xml:space="preserve">, </w:t>
      </w:r>
      <w:proofErr w:type="spellStart"/>
      <w:r w:rsidR="004E55D6" w:rsidRPr="004E55D6">
        <w:rPr>
          <w:bCs/>
          <w:i/>
          <w:iCs/>
        </w:rPr>
        <w:t>Hae</w:t>
      </w:r>
      <w:r w:rsidR="004E55D6" w:rsidRPr="004E55D6">
        <w:rPr>
          <w:bCs/>
          <w:iCs/>
        </w:rPr>
        <w:t>II</w:t>
      </w:r>
      <w:proofErr w:type="spellEnd"/>
      <w:r w:rsidR="004E55D6" w:rsidRPr="004E55D6">
        <w:rPr>
          <w:bCs/>
          <w:iCs/>
        </w:rPr>
        <w:t xml:space="preserve">, </w:t>
      </w:r>
      <w:proofErr w:type="spellStart"/>
      <w:r w:rsidR="004E55D6" w:rsidRPr="004E55D6">
        <w:rPr>
          <w:bCs/>
          <w:i/>
          <w:iCs/>
        </w:rPr>
        <w:t>Dde</w:t>
      </w:r>
      <w:r w:rsidR="004E55D6" w:rsidRPr="004E55D6">
        <w:rPr>
          <w:bCs/>
          <w:iCs/>
        </w:rPr>
        <w:t>I</w:t>
      </w:r>
      <w:proofErr w:type="spellEnd"/>
      <w:r w:rsidR="004E55D6" w:rsidRPr="004E55D6">
        <w:rPr>
          <w:bCs/>
          <w:iCs/>
        </w:rPr>
        <w:t xml:space="preserve"> and </w:t>
      </w:r>
      <w:proofErr w:type="spellStart"/>
      <w:r w:rsidR="004E55D6" w:rsidRPr="004E55D6">
        <w:rPr>
          <w:bCs/>
          <w:i/>
          <w:iCs/>
        </w:rPr>
        <w:t>Msp</w:t>
      </w:r>
      <w:r w:rsidR="004E55D6" w:rsidRPr="004E55D6">
        <w:rPr>
          <w:bCs/>
          <w:iCs/>
        </w:rPr>
        <w:t>I</w:t>
      </w:r>
      <w:proofErr w:type="spellEnd"/>
      <w:r w:rsidR="004E55D6">
        <w:rPr>
          <w:bCs/>
          <w:iCs/>
        </w:rPr>
        <w:t xml:space="preserve"> </w:t>
      </w:r>
      <w:r w:rsidR="004E55D6" w:rsidRPr="004E55D6">
        <w:rPr>
          <w:bCs/>
          <w:iCs/>
        </w:rPr>
        <w:t>reveal</w:t>
      </w:r>
      <w:r w:rsidR="004E55D6">
        <w:rPr>
          <w:bCs/>
          <w:iCs/>
        </w:rPr>
        <w:t>ed</w:t>
      </w:r>
      <w:r w:rsidR="004E55D6" w:rsidRPr="004E55D6">
        <w:rPr>
          <w:bCs/>
          <w:iCs/>
        </w:rPr>
        <w:t xml:space="preserve"> 3, 3, 3 and 1 </w:t>
      </w:r>
      <w:proofErr w:type="spellStart"/>
      <w:r w:rsidR="004E55D6" w:rsidRPr="004E55D6">
        <w:rPr>
          <w:bCs/>
          <w:iCs/>
        </w:rPr>
        <w:t>genotyopes</w:t>
      </w:r>
      <w:proofErr w:type="spellEnd"/>
      <w:r w:rsidR="004E55D6" w:rsidRPr="004E55D6">
        <w:rPr>
          <w:bCs/>
          <w:iCs/>
        </w:rPr>
        <w:t>, respectively.</w:t>
      </w:r>
      <w:r w:rsidR="004E55D6">
        <w:rPr>
          <w:bCs/>
          <w:iCs/>
        </w:rPr>
        <w:t xml:space="preserve"> </w:t>
      </w:r>
      <w:r w:rsidR="004E55D6">
        <w:rPr>
          <w:lang w:val="en-IN"/>
        </w:rPr>
        <w:t xml:space="preserve">Comparison of </w:t>
      </w:r>
      <w:r w:rsidR="006D77A2">
        <w:rPr>
          <w:lang w:val="en-IN"/>
        </w:rPr>
        <w:t xml:space="preserve">obtained </w:t>
      </w:r>
      <w:proofErr w:type="gramStart"/>
      <w:r w:rsidR="006D77A2">
        <w:rPr>
          <w:lang w:val="en-IN"/>
        </w:rPr>
        <w:t>sequences</w:t>
      </w:r>
      <w:proofErr w:type="gramEnd"/>
      <w:r w:rsidR="006D77A2">
        <w:rPr>
          <w:lang w:val="en-IN"/>
        </w:rPr>
        <w:t xml:space="preserve"> </w:t>
      </w:r>
      <w:r w:rsidR="004E55D6">
        <w:rPr>
          <w:lang w:val="en-IN"/>
        </w:rPr>
        <w:t xml:space="preserve">revealed </w:t>
      </w:r>
      <w:r w:rsidR="00D62807">
        <w:rPr>
          <w:lang w:val="en-IN"/>
        </w:rPr>
        <w:t xml:space="preserve">large scale </w:t>
      </w:r>
      <w:r w:rsidR="009E4BFB">
        <w:rPr>
          <w:lang w:val="en-IN"/>
        </w:rPr>
        <w:t xml:space="preserve">nucleotide and residue </w:t>
      </w:r>
      <w:r w:rsidR="004E55D6">
        <w:rPr>
          <w:lang w:val="en-IN"/>
        </w:rPr>
        <w:t>substitutions</w:t>
      </w:r>
      <w:r w:rsidR="00D62807">
        <w:rPr>
          <w:lang w:val="en-IN"/>
        </w:rPr>
        <w:t xml:space="preserve">. </w:t>
      </w:r>
      <w:r w:rsidR="00DE3955">
        <w:t xml:space="preserve">Observed </w:t>
      </w:r>
      <w:r w:rsidR="00DE3955" w:rsidRPr="00823647">
        <w:t xml:space="preserve">polymorphism </w:t>
      </w:r>
      <w:r w:rsidR="00DE3955">
        <w:t>may be associated</w:t>
      </w:r>
      <w:r w:rsidR="00DE3955">
        <w:rPr>
          <w:lang w:val="en-IN"/>
        </w:rPr>
        <w:t xml:space="preserve"> with</w:t>
      </w:r>
      <w:r w:rsidR="00D62807">
        <w:rPr>
          <w:lang w:val="en-IN"/>
        </w:rPr>
        <w:t xml:space="preserve"> </w:t>
      </w:r>
      <w:r w:rsidR="00D62807">
        <w:t>w</w:t>
      </w:r>
      <w:r w:rsidR="00D62807" w:rsidRPr="00D62807">
        <w:t xml:space="preserve">ide </w:t>
      </w:r>
      <w:r w:rsidR="00D62807">
        <w:t>variability</w:t>
      </w:r>
      <w:r w:rsidR="00D62807" w:rsidRPr="00D62807">
        <w:t xml:space="preserve"> in growth (rate) </w:t>
      </w:r>
      <w:r w:rsidR="00D62807">
        <w:t xml:space="preserve">of </w:t>
      </w:r>
      <w:r w:rsidR="00DE3955">
        <w:t>different</w:t>
      </w:r>
      <w:r w:rsidR="00D62807">
        <w:t xml:space="preserve"> breeds</w:t>
      </w:r>
      <w:r w:rsidR="00D62807" w:rsidRPr="00D62807">
        <w:t xml:space="preserve"> </w:t>
      </w:r>
      <w:r w:rsidR="00D62807">
        <w:t xml:space="preserve">of </w:t>
      </w:r>
      <w:r w:rsidR="00D62807" w:rsidRPr="00D62807">
        <w:t>pig</w:t>
      </w:r>
      <w:r w:rsidR="00D62807">
        <w:t xml:space="preserve">. </w:t>
      </w:r>
    </w:p>
    <w:p w:rsidR="002C0286" w:rsidRDefault="002C0286" w:rsidP="002B22E0">
      <w:pPr>
        <w:spacing w:line="480" w:lineRule="auto"/>
        <w:jc w:val="both"/>
        <w:rPr>
          <w:lang w:val="en-IN"/>
        </w:rPr>
      </w:pPr>
      <w:r w:rsidRPr="00FB38EB">
        <w:rPr>
          <w:b/>
          <w:bCs/>
          <w:iCs/>
          <w:lang w:val="en-IN"/>
        </w:rPr>
        <w:t>Key words:</w:t>
      </w:r>
      <w:r>
        <w:rPr>
          <w:b/>
          <w:bCs/>
          <w:iCs/>
          <w:lang w:val="en-IN"/>
        </w:rPr>
        <w:t xml:space="preserve"> </w:t>
      </w:r>
      <w:r>
        <w:rPr>
          <w:i/>
          <w:iCs/>
          <w:lang w:val="en-IN"/>
        </w:rPr>
        <w:t xml:space="preserve">GH, </w:t>
      </w:r>
      <w:r w:rsidRPr="002C0286">
        <w:rPr>
          <w:lang w:val="en-IN"/>
        </w:rPr>
        <w:t>PCR-RFLP</w:t>
      </w:r>
      <w:r>
        <w:rPr>
          <w:i/>
          <w:lang w:val="en-IN"/>
        </w:rPr>
        <w:t xml:space="preserve">, </w:t>
      </w:r>
      <w:r w:rsidRPr="00105960">
        <w:rPr>
          <w:lang w:val="en-IN"/>
        </w:rPr>
        <w:t xml:space="preserve">pig, </w:t>
      </w:r>
      <w:r>
        <w:rPr>
          <w:lang w:val="en-IN"/>
        </w:rPr>
        <w:t>polymorphism.</w:t>
      </w:r>
    </w:p>
    <w:p w:rsidR="002C0286" w:rsidRDefault="002C0286">
      <w:pPr>
        <w:spacing w:after="200" w:line="276" w:lineRule="auto"/>
        <w:rPr>
          <w:lang w:val="en-IN"/>
        </w:rPr>
      </w:pPr>
      <w:r>
        <w:rPr>
          <w:lang w:val="en-IN"/>
        </w:rPr>
        <w:br w:type="page"/>
      </w:r>
    </w:p>
    <w:p w:rsidR="00103645" w:rsidRDefault="008B5E2C" w:rsidP="002B22E0">
      <w:pPr>
        <w:spacing w:after="120" w:line="480" w:lineRule="auto"/>
        <w:ind w:firstLine="720"/>
        <w:jc w:val="both"/>
        <w:rPr>
          <w:b/>
        </w:rPr>
      </w:pPr>
      <w:r w:rsidRPr="004B473D">
        <w:lastRenderedPageBreak/>
        <w:t xml:space="preserve">Growth hormone (GH) is a peptide hormone which regulates growth and </w:t>
      </w:r>
      <w:r w:rsidR="004647D4">
        <w:t>many other</w:t>
      </w:r>
      <w:r w:rsidRPr="004B473D">
        <w:t xml:space="preserve"> met</w:t>
      </w:r>
      <w:r>
        <w:t xml:space="preserve">abolic activities </w:t>
      </w:r>
      <w:r w:rsidR="00D06FFC">
        <w:t>in mammalian species</w:t>
      </w:r>
      <w:r w:rsidR="004647D4">
        <w:t xml:space="preserve"> (</w:t>
      </w:r>
      <w:proofErr w:type="spellStart"/>
      <w:r w:rsidR="004647D4">
        <w:t>Sterle</w:t>
      </w:r>
      <w:proofErr w:type="spellEnd"/>
      <w:r w:rsidR="004647D4">
        <w:t>, 1995</w:t>
      </w:r>
      <w:r w:rsidR="004647D4" w:rsidRPr="004B473D">
        <w:t>)</w:t>
      </w:r>
      <w:r w:rsidRPr="004B473D">
        <w:t>.</w:t>
      </w:r>
      <w:r>
        <w:t xml:space="preserve"> </w:t>
      </w:r>
      <w:r w:rsidR="004647D4" w:rsidRPr="00927672">
        <w:t>Administration</w:t>
      </w:r>
      <w:r w:rsidR="00F932B9" w:rsidRPr="00927672">
        <w:t xml:space="preserve"> of GH to grower pigs results </w:t>
      </w:r>
      <w:r w:rsidR="008D4525" w:rsidRPr="00927672">
        <w:t xml:space="preserve">in </w:t>
      </w:r>
      <w:r w:rsidR="00F932B9" w:rsidRPr="00927672">
        <w:t xml:space="preserve">increased growth rate and muscle </w:t>
      </w:r>
      <w:r w:rsidR="004647D4" w:rsidRPr="00927672">
        <w:t xml:space="preserve">mass </w:t>
      </w:r>
      <w:r w:rsidR="00F932B9" w:rsidRPr="00927672">
        <w:t>with corresponding decrease of fat accretion (</w:t>
      </w:r>
      <w:proofErr w:type="spellStart"/>
      <w:r w:rsidR="00F932B9" w:rsidRPr="00927672">
        <w:t>Bonneau</w:t>
      </w:r>
      <w:proofErr w:type="spellEnd"/>
      <w:r w:rsidR="00F932B9" w:rsidRPr="00927672">
        <w:t xml:space="preserve">, 1991; </w:t>
      </w:r>
      <w:proofErr w:type="spellStart"/>
      <w:r w:rsidR="00F932B9" w:rsidRPr="00927672">
        <w:t>Mikel</w:t>
      </w:r>
      <w:proofErr w:type="spellEnd"/>
      <w:r w:rsidR="00F932B9" w:rsidRPr="00927672">
        <w:t xml:space="preserve"> et al; 1993).</w:t>
      </w:r>
      <w:r w:rsidR="00D06FFC" w:rsidRPr="00927672">
        <w:t xml:space="preserve"> </w:t>
      </w:r>
      <w:r w:rsidR="00965656" w:rsidRPr="004B473D">
        <w:t>The Growth Hormone gene</w:t>
      </w:r>
      <w:r w:rsidR="004647D4">
        <w:t xml:space="preserve"> </w:t>
      </w:r>
      <w:r w:rsidR="004647D4" w:rsidRPr="004B473D">
        <w:t>(</w:t>
      </w:r>
      <w:r w:rsidR="004647D4" w:rsidRPr="004647D4">
        <w:rPr>
          <w:i/>
        </w:rPr>
        <w:t>GH</w:t>
      </w:r>
      <w:r w:rsidR="004647D4" w:rsidRPr="004B473D">
        <w:t>)</w:t>
      </w:r>
      <w:r w:rsidR="00965656" w:rsidRPr="004B473D">
        <w:t xml:space="preserve"> pathway contains various </w:t>
      </w:r>
      <w:r w:rsidR="004647D4">
        <w:t xml:space="preserve">other </w:t>
      </w:r>
      <w:r w:rsidR="00965656" w:rsidRPr="004B473D">
        <w:t xml:space="preserve">interdependent genes, such as </w:t>
      </w:r>
      <w:r w:rsidR="001F4075" w:rsidRPr="001F4075">
        <w:rPr>
          <w:i/>
        </w:rPr>
        <w:t>GHR</w:t>
      </w:r>
      <w:r w:rsidR="001F4075">
        <w:t xml:space="preserve">, </w:t>
      </w:r>
      <w:r w:rsidR="001F4075" w:rsidRPr="001F4075">
        <w:rPr>
          <w:i/>
        </w:rPr>
        <w:t>GHRH</w:t>
      </w:r>
      <w:r w:rsidR="001F4075" w:rsidRPr="004B473D">
        <w:t>,</w:t>
      </w:r>
      <w:r w:rsidR="001F4075">
        <w:t xml:space="preserve"> </w:t>
      </w:r>
      <w:r w:rsidR="001F4075" w:rsidRPr="001F4075">
        <w:rPr>
          <w:i/>
        </w:rPr>
        <w:t>GHRHR</w:t>
      </w:r>
      <w:r w:rsidR="001F4075">
        <w:t xml:space="preserve">, </w:t>
      </w:r>
      <w:r w:rsidR="004647D4" w:rsidRPr="001F4075">
        <w:rPr>
          <w:i/>
        </w:rPr>
        <w:t>IGF-1</w:t>
      </w:r>
      <w:r w:rsidR="00965656" w:rsidRPr="004B473D">
        <w:t xml:space="preserve">, </w:t>
      </w:r>
      <w:r w:rsidR="004647D4" w:rsidRPr="001F4075">
        <w:rPr>
          <w:i/>
        </w:rPr>
        <w:t>P1T1</w:t>
      </w:r>
      <w:r w:rsidR="001F4075">
        <w:t xml:space="preserve"> and </w:t>
      </w:r>
      <w:proofErr w:type="spellStart"/>
      <w:r w:rsidR="00965656" w:rsidRPr="004B473D">
        <w:t>Somatostatin</w:t>
      </w:r>
      <w:proofErr w:type="spellEnd"/>
      <w:r w:rsidR="005F60A5">
        <w:t>,</w:t>
      </w:r>
      <w:r w:rsidR="00965656" w:rsidRPr="004B473D">
        <w:t xml:space="preserve"> </w:t>
      </w:r>
      <w:r w:rsidR="005F60A5">
        <w:t>which</w:t>
      </w:r>
      <w:r w:rsidR="00965656" w:rsidRPr="004B473D">
        <w:t xml:space="preserve"> are </w:t>
      </w:r>
      <w:r>
        <w:t xml:space="preserve">considered as </w:t>
      </w:r>
      <w:r w:rsidR="00965656" w:rsidRPr="004B473D">
        <w:t>potential candidate marker</w:t>
      </w:r>
      <w:r>
        <w:t>s</w:t>
      </w:r>
      <w:r w:rsidR="00965656" w:rsidRPr="004B473D">
        <w:t xml:space="preserve"> because of their important physiological </w:t>
      </w:r>
      <w:r w:rsidR="005F60A5">
        <w:t>role</w:t>
      </w:r>
      <w:r w:rsidR="00965656" w:rsidRPr="004B473D">
        <w:t xml:space="preserve"> </w:t>
      </w:r>
      <w:r w:rsidR="005F60A5">
        <w:t>in growth and associated traits</w:t>
      </w:r>
      <w:r w:rsidR="00965656" w:rsidRPr="004B473D">
        <w:t xml:space="preserve">. </w:t>
      </w:r>
      <w:r w:rsidR="004647D4">
        <w:t xml:space="preserve">Among them, </w:t>
      </w:r>
      <w:r w:rsidR="004647D4" w:rsidRPr="004647D4">
        <w:rPr>
          <w:i/>
        </w:rPr>
        <w:t>GH</w:t>
      </w:r>
      <w:r w:rsidR="004647D4">
        <w:t xml:space="preserve"> has </w:t>
      </w:r>
      <w:r w:rsidR="00D61926">
        <w:t>attracted maximum interest</w:t>
      </w:r>
      <w:r w:rsidR="004647D4">
        <w:t xml:space="preserve"> because of its central role in growth and production</w:t>
      </w:r>
      <w:r w:rsidR="00D61926">
        <w:t xml:space="preserve"> </w:t>
      </w:r>
      <w:r w:rsidR="00701FCD" w:rsidRPr="00701FCD">
        <w:t>(Nielson and Larsen, 1991)</w:t>
      </w:r>
      <w:r w:rsidR="004647D4" w:rsidRPr="00701FCD">
        <w:t xml:space="preserve">. </w:t>
      </w:r>
      <w:r w:rsidR="00D61926" w:rsidRPr="00701FCD">
        <w:t xml:space="preserve">The porcine </w:t>
      </w:r>
      <w:r w:rsidR="00D61926" w:rsidRPr="00701FCD">
        <w:rPr>
          <w:i/>
        </w:rPr>
        <w:t>GH</w:t>
      </w:r>
      <w:r w:rsidR="001F4075">
        <w:t xml:space="preserve">, located provisionally on </w:t>
      </w:r>
      <w:r w:rsidR="00D61926" w:rsidRPr="00701FCD">
        <w:t xml:space="preserve">chromosome 12pl.2~1.5 </w:t>
      </w:r>
      <w:r w:rsidR="00823647" w:rsidRPr="00701FCD">
        <w:t>(</w:t>
      </w:r>
      <w:proofErr w:type="spellStart"/>
      <w:r w:rsidR="00823647" w:rsidRPr="00701FCD">
        <w:t>Yerle</w:t>
      </w:r>
      <w:proofErr w:type="spellEnd"/>
      <w:r w:rsidR="00823647" w:rsidRPr="00701FCD">
        <w:t xml:space="preserve"> </w:t>
      </w:r>
      <w:r w:rsidR="00823647" w:rsidRPr="00701FCD">
        <w:rPr>
          <w:i/>
        </w:rPr>
        <w:t>et al.</w:t>
      </w:r>
      <w:r w:rsidR="00823647" w:rsidRPr="00701FCD">
        <w:t xml:space="preserve">, 1993; </w:t>
      </w:r>
      <w:r w:rsidR="00701FCD" w:rsidRPr="00701FCD">
        <w:t xml:space="preserve">Cheng </w:t>
      </w:r>
      <w:r w:rsidR="00701FCD" w:rsidRPr="00701FCD">
        <w:rPr>
          <w:i/>
        </w:rPr>
        <w:t>et al.</w:t>
      </w:r>
      <w:r w:rsidR="00701FCD" w:rsidRPr="00701FCD">
        <w:t>, 2000)</w:t>
      </w:r>
      <w:r w:rsidR="001F4075">
        <w:t xml:space="preserve">, </w:t>
      </w:r>
      <w:r w:rsidR="00D61926" w:rsidRPr="00701FCD">
        <w:t xml:space="preserve">consists of five </w:t>
      </w:r>
      <w:proofErr w:type="spellStart"/>
      <w:r w:rsidR="00D61926" w:rsidRPr="00701FCD">
        <w:t>exons</w:t>
      </w:r>
      <w:proofErr w:type="spellEnd"/>
      <w:r w:rsidR="00D61926" w:rsidRPr="00701FCD">
        <w:t xml:space="preserve"> with a transcribed area of 1.7 kb </w:t>
      </w:r>
      <w:r w:rsidR="00701FCD" w:rsidRPr="00701FCD">
        <w:t>(</w:t>
      </w:r>
      <w:proofErr w:type="spellStart"/>
      <w:r w:rsidR="00701FCD" w:rsidRPr="00701FCD">
        <w:t>Vize</w:t>
      </w:r>
      <w:proofErr w:type="spellEnd"/>
      <w:r w:rsidR="00701FCD" w:rsidRPr="00701FCD">
        <w:t xml:space="preserve"> and Wells, 1987)</w:t>
      </w:r>
      <w:r w:rsidR="00D61926" w:rsidRPr="00701FCD">
        <w:t xml:space="preserve">. </w:t>
      </w:r>
      <w:r w:rsidR="001A04CE" w:rsidRPr="00701FCD">
        <w:t>In the</w:t>
      </w:r>
      <w:r w:rsidR="0056406E" w:rsidRPr="00701FCD">
        <w:t xml:space="preserve"> present study,</w:t>
      </w:r>
      <w:r w:rsidR="001A04CE" w:rsidRPr="00701FCD">
        <w:t xml:space="preserve"> </w:t>
      </w:r>
      <w:r w:rsidR="0056406E" w:rsidRPr="00701FCD">
        <w:t xml:space="preserve">polymorphism in </w:t>
      </w:r>
      <w:r w:rsidR="001B755E" w:rsidRPr="00701FCD">
        <w:t>first and second</w:t>
      </w:r>
      <w:r w:rsidR="0056406E" w:rsidRPr="00701FCD">
        <w:t xml:space="preserve"> </w:t>
      </w:r>
      <w:proofErr w:type="spellStart"/>
      <w:r w:rsidR="0056406E" w:rsidRPr="00701FCD">
        <w:t>exon</w:t>
      </w:r>
      <w:r w:rsidR="001B755E" w:rsidRPr="00701FCD">
        <w:t>s</w:t>
      </w:r>
      <w:proofErr w:type="spellEnd"/>
      <w:r w:rsidR="001B755E" w:rsidRPr="00701FCD">
        <w:t xml:space="preserve"> of </w:t>
      </w:r>
      <w:r w:rsidR="001B755E" w:rsidRPr="00701FCD">
        <w:rPr>
          <w:i/>
        </w:rPr>
        <w:t>GH</w:t>
      </w:r>
      <w:r w:rsidR="001B755E" w:rsidRPr="00701FCD">
        <w:t xml:space="preserve"> </w:t>
      </w:r>
      <w:r w:rsidR="0056406E" w:rsidRPr="00701FCD">
        <w:t>is reported in crossbred vis-à-vis exotic pigs</w:t>
      </w:r>
      <w:r w:rsidR="0060666A" w:rsidRPr="00701FCD">
        <w:t>, available in north eastern part of India</w:t>
      </w:r>
      <w:r w:rsidR="0056406E" w:rsidRPr="00701FCD">
        <w:t>.</w:t>
      </w:r>
    </w:p>
    <w:p w:rsidR="00965656" w:rsidRPr="004D7EF6" w:rsidRDefault="00965656" w:rsidP="002B22E0">
      <w:pPr>
        <w:spacing w:line="480" w:lineRule="auto"/>
        <w:jc w:val="both"/>
        <w:rPr>
          <w:b/>
        </w:rPr>
      </w:pPr>
      <w:r w:rsidRPr="004D7EF6">
        <w:rPr>
          <w:b/>
        </w:rPr>
        <w:t>Materials and Methods</w:t>
      </w:r>
    </w:p>
    <w:p w:rsidR="00965656" w:rsidRDefault="004D7EF6" w:rsidP="002B22E0">
      <w:pPr>
        <w:spacing w:line="480" w:lineRule="auto"/>
        <w:ind w:firstLine="720"/>
        <w:jc w:val="both"/>
        <w:rPr>
          <w:bCs/>
        </w:rPr>
      </w:pPr>
      <w:r>
        <w:t xml:space="preserve">Venous blood was collected from 60 randomly selected and unrelated </w:t>
      </w:r>
      <w:r w:rsidR="0060666A">
        <w:t xml:space="preserve">crossbred (Hampshire x Ghungroo) </w:t>
      </w:r>
      <w:r>
        <w:t xml:space="preserve">and </w:t>
      </w:r>
      <w:r w:rsidR="0060666A">
        <w:t xml:space="preserve">exotic </w:t>
      </w:r>
      <w:r>
        <w:t xml:space="preserve">pigs </w:t>
      </w:r>
      <w:r w:rsidR="0060666A">
        <w:t xml:space="preserve">(Hampshire and </w:t>
      </w:r>
      <w:r>
        <w:t>Duroc</w:t>
      </w:r>
      <w:r w:rsidR="0060666A">
        <w:t>)</w:t>
      </w:r>
      <w:r w:rsidR="0060666A" w:rsidRPr="0071221E">
        <w:rPr>
          <w:bCs/>
          <w:iCs/>
        </w:rPr>
        <w:t>,</w:t>
      </w:r>
      <w:r w:rsidR="0060666A" w:rsidRPr="00A05371">
        <w:rPr>
          <w:bCs/>
          <w:iCs/>
        </w:rPr>
        <w:t xml:space="preserve"> maintained at </w:t>
      </w:r>
      <w:r w:rsidR="0060666A">
        <w:rPr>
          <w:bCs/>
          <w:iCs/>
        </w:rPr>
        <w:t xml:space="preserve">Institute </w:t>
      </w:r>
      <w:r w:rsidR="0060666A" w:rsidRPr="00A05371">
        <w:rPr>
          <w:bCs/>
          <w:iCs/>
        </w:rPr>
        <w:t>pig breeding farm of National Research Centre on Pig, Guwahati.</w:t>
      </w:r>
      <w:r w:rsidR="0060666A">
        <w:rPr>
          <w:bCs/>
          <w:iCs/>
        </w:rPr>
        <w:t xml:space="preserve"> </w:t>
      </w:r>
      <w:r w:rsidR="00965656" w:rsidRPr="004B473D">
        <w:t xml:space="preserve">All the animals were maintained </w:t>
      </w:r>
      <w:r w:rsidR="0060666A">
        <w:t>under</w:t>
      </w:r>
      <w:r w:rsidR="00965656" w:rsidRPr="004B473D">
        <w:t xml:space="preserve"> uniform </w:t>
      </w:r>
      <w:proofErr w:type="spellStart"/>
      <w:r w:rsidR="00965656" w:rsidRPr="004B473D">
        <w:t>managemental</w:t>
      </w:r>
      <w:proofErr w:type="spellEnd"/>
      <w:r w:rsidR="00965656" w:rsidRPr="004B473D">
        <w:t xml:space="preserve"> condition.</w:t>
      </w:r>
      <w:r w:rsidR="0060666A">
        <w:t xml:space="preserve"> </w:t>
      </w:r>
      <w:r w:rsidR="0060666A">
        <w:rPr>
          <w:bCs/>
          <w:iCs/>
          <w:lang w:val="en-IN"/>
        </w:rPr>
        <w:t xml:space="preserve">Genomic DNA was isolated using </w:t>
      </w:r>
      <w:r w:rsidR="0060666A" w:rsidRPr="00F05900">
        <w:rPr>
          <w:bCs/>
          <w:iCs/>
        </w:rPr>
        <w:t>modified phenol a</w:t>
      </w:r>
      <w:r w:rsidR="0060666A">
        <w:rPr>
          <w:bCs/>
          <w:iCs/>
        </w:rPr>
        <w:t>nd chloroform method (</w:t>
      </w:r>
      <w:proofErr w:type="spellStart"/>
      <w:r w:rsidR="0060666A" w:rsidRPr="002C1A85">
        <w:rPr>
          <w:bCs/>
          <w:iCs/>
        </w:rPr>
        <w:t>Sambrook</w:t>
      </w:r>
      <w:proofErr w:type="spellEnd"/>
      <w:r w:rsidR="0060666A" w:rsidRPr="002C1A85">
        <w:rPr>
          <w:bCs/>
          <w:iCs/>
        </w:rPr>
        <w:t xml:space="preserve"> and Russell, 2001</w:t>
      </w:r>
      <w:r w:rsidR="0060666A" w:rsidRPr="00F05900">
        <w:rPr>
          <w:bCs/>
          <w:iCs/>
        </w:rPr>
        <w:t>).</w:t>
      </w:r>
      <w:r>
        <w:t xml:space="preserve"> </w:t>
      </w:r>
      <w:r w:rsidR="00BC339C" w:rsidRPr="00BC339C">
        <w:rPr>
          <w:lang w:val="en-IN"/>
        </w:rPr>
        <w:t xml:space="preserve">To amplify </w:t>
      </w:r>
      <w:r w:rsidR="0036723F">
        <w:rPr>
          <w:lang w:val="en-IN"/>
        </w:rPr>
        <w:t xml:space="preserve">genomic region </w:t>
      </w:r>
      <w:r w:rsidR="003C1408">
        <w:rPr>
          <w:lang w:val="en-IN"/>
        </w:rPr>
        <w:t xml:space="preserve">of </w:t>
      </w:r>
      <w:r w:rsidR="00BC339C" w:rsidRPr="00BC339C">
        <w:rPr>
          <w:i/>
          <w:lang w:val="en-IN"/>
        </w:rPr>
        <w:t>GH</w:t>
      </w:r>
      <w:r w:rsidR="00BC339C" w:rsidRPr="00BC339C">
        <w:rPr>
          <w:lang w:val="en-IN"/>
        </w:rPr>
        <w:t xml:space="preserve"> </w:t>
      </w:r>
      <w:r w:rsidR="003C1408">
        <w:rPr>
          <w:lang w:val="en-IN"/>
        </w:rPr>
        <w:t>spanning</w:t>
      </w:r>
      <w:r w:rsidR="0036723F">
        <w:rPr>
          <w:lang w:val="en-IN"/>
        </w:rPr>
        <w:t xml:space="preserve"> </w:t>
      </w:r>
      <w:r w:rsidR="003C1408">
        <w:rPr>
          <w:lang w:val="en-IN"/>
        </w:rPr>
        <w:t xml:space="preserve">over </w:t>
      </w:r>
      <w:r w:rsidR="0036723F">
        <w:rPr>
          <w:lang w:val="en-IN"/>
        </w:rPr>
        <w:t>fi</w:t>
      </w:r>
      <w:r w:rsidR="003C1408">
        <w:rPr>
          <w:lang w:val="en-IN"/>
        </w:rPr>
        <w:t>rst and second exons</w:t>
      </w:r>
      <w:r w:rsidR="00BC339C" w:rsidRPr="00BC339C">
        <w:rPr>
          <w:lang w:val="en-IN"/>
        </w:rPr>
        <w:t>, primers (Forward: 5'</w:t>
      </w:r>
      <w:r w:rsidR="00927672">
        <w:rPr>
          <w:lang w:val="en-IN"/>
        </w:rPr>
        <w:t xml:space="preserve"> </w:t>
      </w:r>
      <w:r w:rsidR="00BC339C" w:rsidRPr="00BC339C">
        <w:rPr>
          <w:lang w:val="en-IN"/>
        </w:rPr>
        <w:t>TTATCCATTAGCACATGCCTGCCAG</w:t>
      </w:r>
      <w:r w:rsidR="00927672">
        <w:rPr>
          <w:lang w:val="en-IN"/>
        </w:rPr>
        <w:t xml:space="preserve"> </w:t>
      </w:r>
      <w:r w:rsidR="00BC339C" w:rsidRPr="00BC339C">
        <w:rPr>
          <w:lang w:val="en-IN"/>
        </w:rPr>
        <w:t xml:space="preserve">3', Reverse: </w:t>
      </w:r>
      <w:proofErr w:type="gramStart"/>
      <w:r w:rsidR="00BC339C" w:rsidRPr="00BC339C">
        <w:rPr>
          <w:lang w:val="en-IN"/>
        </w:rPr>
        <w:t>5'</w:t>
      </w:r>
      <w:r w:rsidR="00927672">
        <w:rPr>
          <w:lang w:val="en-IN"/>
        </w:rPr>
        <w:t xml:space="preserve"> </w:t>
      </w:r>
      <w:r w:rsidR="00BC339C" w:rsidRPr="00BC339C">
        <w:t xml:space="preserve"> </w:t>
      </w:r>
      <w:r w:rsidR="00BC339C" w:rsidRPr="00BC339C">
        <w:rPr>
          <w:lang w:val="en-IN"/>
        </w:rPr>
        <w:t>CTGGGGAGCTTACAAACTCCTT</w:t>
      </w:r>
      <w:proofErr w:type="gramEnd"/>
      <w:r w:rsidR="00927672">
        <w:rPr>
          <w:lang w:val="en-IN"/>
        </w:rPr>
        <w:t xml:space="preserve"> </w:t>
      </w:r>
      <w:r w:rsidR="00BC339C" w:rsidRPr="00BC339C">
        <w:rPr>
          <w:lang w:val="en-IN"/>
        </w:rPr>
        <w:t xml:space="preserve">3') were designed on the basis of available </w:t>
      </w:r>
      <w:r w:rsidR="00BC339C">
        <w:rPr>
          <w:lang w:val="en-IN"/>
        </w:rPr>
        <w:t>pig</w:t>
      </w:r>
      <w:r w:rsidR="00BC339C" w:rsidRPr="00BC339C">
        <w:rPr>
          <w:lang w:val="en-IN"/>
        </w:rPr>
        <w:t xml:space="preserve"> sequence (</w:t>
      </w:r>
      <w:proofErr w:type="spellStart"/>
      <w:r w:rsidR="00BC339C" w:rsidRPr="003C1408">
        <w:rPr>
          <w:lang w:val="en-IN"/>
        </w:rPr>
        <w:t>GenBank</w:t>
      </w:r>
      <w:proofErr w:type="spellEnd"/>
      <w:r w:rsidR="00BC339C" w:rsidRPr="003C1408">
        <w:rPr>
          <w:lang w:val="en-IN"/>
        </w:rPr>
        <w:t xml:space="preserve"> Acc. No. </w:t>
      </w:r>
      <w:r w:rsidR="003C1408" w:rsidRPr="003C1408">
        <w:t>M17704</w:t>
      </w:r>
      <w:r w:rsidR="00BC339C" w:rsidRPr="00BC339C">
        <w:rPr>
          <w:lang w:val="en-IN"/>
        </w:rPr>
        <w:t>).</w:t>
      </w:r>
      <w:r w:rsidR="00BC339C">
        <w:rPr>
          <w:lang w:val="en-IN"/>
        </w:rPr>
        <w:t xml:space="preserve"> </w:t>
      </w:r>
      <w:r w:rsidR="00E15400">
        <w:t xml:space="preserve">PCR amplification was carried out in a total volume of </w:t>
      </w:r>
      <w:r w:rsidR="00E15400" w:rsidRPr="00E15400">
        <w:t>25</w:t>
      </w:r>
      <w:r w:rsidR="002C1A85">
        <w:t xml:space="preserve"> </w:t>
      </w:r>
      <w:r w:rsidR="00E15400" w:rsidRPr="00E15400">
        <w:rPr>
          <w:bCs/>
        </w:rPr>
        <w:t>µl with 100</w:t>
      </w:r>
      <w:r w:rsidR="0060666A">
        <w:rPr>
          <w:bCs/>
        </w:rPr>
        <w:t xml:space="preserve"> </w:t>
      </w:r>
      <w:proofErr w:type="spellStart"/>
      <w:r w:rsidR="00E15400" w:rsidRPr="00E15400">
        <w:rPr>
          <w:bCs/>
        </w:rPr>
        <w:t>ng</w:t>
      </w:r>
      <w:proofErr w:type="spellEnd"/>
      <w:r w:rsidR="00E15400" w:rsidRPr="00E15400">
        <w:rPr>
          <w:bCs/>
        </w:rPr>
        <w:t xml:space="preserve"> DNA </w:t>
      </w:r>
      <w:r w:rsidR="00FC2924" w:rsidRPr="00E15400">
        <w:rPr>
          <w:bCs/>
        </w:rPr>
        <w:t>template,</w:t>
      </w:r>
      <w:r w:rsidR="00E15400" w:rsidRPr="00E15400">
        <w:rPr>
          <w:bCs/>
        </w:rPr>
        <w:t xml:space="preserve"> 1x PCR buffer, 1.5</w:t>
      </w:r>
      <w:r w:rsidR="0060666A">
        <w:rPr>
          <w:bCs/>
        </w:rPr>
        <w:t xml:space="preserve"> </w:t>
      </w:r>
      <w:proofErr w:type="spellStart"/>
      <w:r w:rsidR="00E15400" w:rsidRPr="00E15400">
        <w:rPr>
          <w:bCs/>
        </w:rPr>
        <w:t>mM</w:t>
      </w:r>
      <w:proofErr w:type="spellEnd"/>
      <w:r w:rsidR="00E15400" w:rsidRPr="00E15400">
        <w:rPr>
          <w:bCs/>
        </w:rPr>
        <w:t xml:space="preserve"> MgCl</w:t>
      </w:r>
      <w:r w:rsidR="00E15400" w:rsidRPr="00E15400">
        <w:rPr>
          <w:bCs/>
          <w:vertAlign w:val="subscript"/>
        </w:rPr>
        <w:t>2</w:t>
      </w:r>
      <w:r w:rsidR="00E15400">
        <w:rPr>
          <w:bCs/>
        </w:rPr>
        <w:t xml:space="preserve">, 200 </w:t>
      </w:r>
      <w:r w:rsidR="00E15400" w:rsidRPr="00104D1B">
        <w:rPr>
          <w:bCs/>
        </w:rPr>
        <w:t xml:space="preserve">µM of each </w:t>
      </w:r>
      <w:proofErr w:type="spellStart"/>
      <w:r w:rsidR="00E15400" w:rsidRPr="00104D1B">
        <w:rPr>
          <w:bCs/>
        </w:rPr>
        <w:t>dNTPs</w:t>
      </w:r>
      <w:proofErr w:type="spellEnd"/>
      <w:r w:rsidR="00E15400" w:rsidRPr="00104D1B">
        <w:rPr>
          <w:bCs/>
        </w:rPr>
        <w:t>, 20</w:t>
      </w:r>
      <w:r w:rsidR="0060666A">
        <w:rPr>
          <w:bCs/>
        </w:rPr>
        <w:t xml:space="preserve"> </w:t>
      </w:r>
      <w:proofErr w:type="spellStart"/>
      <w:r w:rsidR="00E15400" w:rsidRPr="00104D1B">
        <w:rPr>
          <w:bCs/>
        </w:rPr>
        <w:t>pmol</w:t>
      </w:r>
      <w:proofErr w:type="spellEnd"/>
      <w:r w:rsidR="00E15400" w:rsidRPr="00104D1B">
        <w:rPr>
          <w:bCs/>
        </w:rPr>
        <w:t xml:space="preserve"> of each </w:t>
      </w:r>
      <w:r w:rsidR="00FC2924" w:rsidRPr="00104D1B">
        <w:rPr>
          <w:bCs/>
        </w:rPr>
        <w:t xml:space="preserve">primer </w:t>
      </w:r>
      <w:r w:rsidR="00E15400" w:rsidRPr="00104D1B">
        <w:rPr>
          <w:bCs/>
        </w:rPr>
        <w:t xml:space="preserve">and 1 unit of </w:t>
      </w:r>
      <w:proofErr w:type="spellStart"/>
      <w:r w:rsidR="00E15400" w:rsidRPr="00104D1B">
        <w:rPr>
          <w:bCs/>
        </w:rPr>
        <w:t>Taq</w:t>
      </w:r>
      <w:proofErr w:type="spellEnd"/>
      <w:r w:rsidR="00E15400" w:rsidRPr="00104D1B">
        <w:rPr>
          <w:bCs/>
        </w:rPr>
        <w:t xml:space="preserve"> DNA polymerase.  Polymerase </w:t>
      </w:r>
      <w:r w:rsidR="00104D1B" w:rsidRPr="00104D1B">
        <w:rPr>
          <w:bCs/>
        </w:rPr>
        <w:t xml:space="preserve">chain reaction (PCR) was </w:t>
      </w:r>
      <w:r w:rsidR="00104D1B" w:rsidRPr="00104D1B">
        <w:rPr>
          <w:bCs/>
        </w:rPr>
        <w:lastRenderedPageBreak/>
        <w:t xml:space="preserve">carried out </w:t>
      </w:r>
      <w:r w:rsidR="00BC339C">
        <w:rPr>
          <w:bCs/>
        </w:rPr>
        <w:t>using</w:t>
      </w:r>
      <w:r w:rsidR="00104D1B" w:rsidRPr="00104D1B">
        <w:rPr>
          <w:bCs/>
        </w:rPr>
        <w:t xml:space="preserve"> </w:t>
      </w:r>
      <w:r w:rsidR="00BC339C">
        <w:rPr>
          <w:bCs/>
        </w:rPr>
        <w:t xml:space="preserve">a </w:t>
      </w:r>
      <w:r w:rsidR="00104D1B" w:rsidRPr="00104D1B">
        <w:rPr>
          <w:bCs/>
        </w:rPr>
        <w:t xml:space="preserve">thermal </w:t>
      </w:r>
      <w:r w:rsidR="00074091" w:rsidRPr="00104D1B">
        <w:rPr>
          <w:bCs/>
        </w:rPr>
        <w:t xml:space="preserve">cycler </w:t>
      </w:r>
      <w:r w:rsidR="00104D1B" w:rsidRPr="00104D1B">
        <w:rPr>
          <w:bCs/>
        </w:rPr>
        <w:t>with following conditions</w:t>
      </w:r>
      <w:r w:rsidR="00BC339C">
        <w:rPr>
          <w:bCs/>
        </w:rPr>
        <w:t>-</w:t>
      </w:r>
      <w:r w:rsidR="00104D1B" w:rsidRPr="00104D1B">
        <w:rPr>
          <w:bCs/>
        </w:rPr>
        <w:t xml:space="preserve"> initial </w:t>
      </w:r>
      <w:proofErr w:type="spellStart"/>
      <w:r w:rsidR="00104D1B" w:rsidRPr="00104D1B">
        <w:rPr>
          <w:bCs/>
        </w:rPr>
        <w:t>denaturation</w:t>
      </w:r>
      <w:proofErr w:type="spellEnd"/>
      <w:r w:rsidR="00104D1B" w:rsidRPr="00104D1B">
        <w:rPr>
          <w:bCs/>
        </w:rPr>
        <w:t xml:space="preserve"> at </w:t>
      </w:r>
      <w:r w:rsidR="00104D1B">
        <w:rPr>
          <w:bCs/>
        </w:rPr>
        <w:t>95</w:t>
      </w:r>
      <w:r w:rsidR="00BC339C">
        <w:rPr>
          <w:bCs/>
        </w:rPr>
        <w:sym w:font="Symbol" w:char="F0B0"/>
      </w:r>
      <w:r w:rsidR="00BC339C">
        <w:rPr>
          <w:bCs/>
        </w:rPr>
        <w:t xml:space="preserve"> C</w:t>
      </w:r>
      <w:r w:rsidR="00104D1B">
        <w:rPr>
          <w:bCs/>
        </w:rPr>
        <w:t xml:space="preserve"> for 5 min, </w:t>
      </w:r>
      <w:r w:rsidR="00E0570D">
        <w:rPr>
          <w:bCs/>
        </w:rPr>
        <w:t>followed by 30 cycles of 95</w:t>
      </w:r>
      <w:r w:rsidR="00BC339C">
        <w:rPr>
          <w:bCs/>
        </w:rPr>
        <w:sym w:font="Symbol" w:char="F0B0"/>
      </w:r>
      <w:r w:rsidR="00BC339C">
        <w:rPr>
          <w:bCs/>
        </w:rPr>
        <w:t xml:space="preserve"> </w:t>
      </w:r>
      <w:r w:rsidR="00E0570D">
        <w:rPr>
          <w:bCs/>
        </w:rPr>
        <w:t>C for 45 sec, annealing at 59</w:t>
      </w:r>
      <w:r w:rsidR="00BC339C">
        <w:rPr>
          <w:bCs/>
        </w:rPr>
        <w:sym w:font="Symbol" w:char="F0B0"/>
      </w:r>
      <w:r w:rsidR="00BC339C">
        <w:rPr>
          <w:bCs/>
        </w:rPr>
        <w:t xml:space="preserve"> C</w:t>
      </w:r>
      <w:r w:rsidR="00E0570D">
        <w:rPr>
          <w:bCs/>
        </w:rPr>
        <w:t xml:space="preserve"> for 45 sec,</w:t>
      </w:r>
      <w:r w:rsidR="00BC339C">
        <w:rPr>
          <w:bCs/>
        </w:rPr>
        <w:t xml:space="preserve"> </w:t>
      </w:r>
      <w:r w:rsidR="00325D9A">
        <w:rPr>
          <w:bCs/>
        </w:rPr>
        <w:t>extension at 72</w:t>
      </w:r>
      <w:r w:rsidR="00BC339C">
        <w:rPr>
          <w:bCs/>
        </w:rPr>
        <w:sym w:font="Symbol" w:char="F0B0"/>
      </w:r>
      <w:r w:rsidR="00BC339C">
        <w:rPr>
          <w:bCs/>
        </w:rPr>
        <w:t xml:space="preserve"> C</w:t>
      </w:r>
      <w:r w:rsidR="0046768E">
        <w:rPr>
          <w:bCs/>
        </w:rPr>
        <w:t xml:space="preserve"> for</w:t>
      </w:r>
      <w:r w:rsidR="00325D9A">
        <w:rPr>
          <w:bCs/>
        </w:rPr>
        <w:t xml:space="preserve"> 1 min, and a final extension at 72</w:t>
      </w:r>
      <w:r w:rsidR="00BC339C">
        <w:rPr>
          <w:bCs/>
        </w:rPr>
        <w:sym w:font="Symbol" w:char="F0B0"/>
      </w:r>
      <w:r w:rsidR="00BC339C">
        <w:rPr>
          <w:bCs/>
        </w:rPr>
        <w:t xml:space="preserve"> </w:t>
      </w:r>
      <w:proofErr w:type="gramStart"/>
      <w:r w:rsidR="00BC339C">
        <w:rPr>
          <w:bCs/>
        </w:rPr>
        <w:t>C</w:t>
      </w:r>
      <w:r w:rsidR="00325D9A">
        <w:rPr>
          <w:bCs/>
        </w:rPr>
        <w:t xml:space="preserve">  for</w:t>
      </w:r>
      <w:proofErr w:type="gramEnd"/>
      <w:r w:rsidR="00325D9A">
        <w:rPr>
          <w:bCs/>
        </w:rPr>
        <w:t xml:space="preserve"> 3 min.  </w:t>
      </w:r>
      <w:r w:rsidR="004B2CD8">
        <w:rPr>
          <w:bCs/>
          <w:lang w:val="en-IN"/>
        </w:rPr>
        <w:t>Restriction enzyme</w:t>
      </w:r>
      <w:r w:rsidR="00E336F7">
        <w:rPr>
          <w:bCs/>
          <w:lang w:val="en-IN"/>
        </w:rPr>
        <w:t xml:space="preserve"> (RE)</w:t>
      </w:r>
      <w:r w:rsidR="004B2CD8">
        <w:rPr>
          <w:bCs/>
          <w:lang w:val="en-IN"/>
        </w:rPr>
        <w:t xml:space="preserve"> digestion of</w:t>
      </w:r>
      <w:r w:rsidR="00BC339C" w:rsidRPr="00BC339C">
        <w:rPr>
          <w:bCs/>
          <w:lang w:val="en-IN"/>
        </w:rPr>
        <w:t xml:space="preserve"> amplified products </w:t>
      </w:r>
      <w:r w:rsidR="004B2CD8">
        <w:rPr>
          <w:bCs/>
          <w:lang w:val="en-IN"/>
        </w:rPr>
        <w:t xml:space="preserve">was carried out </w:t>
      </w:r>
      <w:r w:rsidR="00BC339C" w:rsidRPr="00BC339C">
        <w:rPr>
          <w:bCs/>
          <w:lang w:val="en-IN"/>
        </w:rPr>
        <w:t xml:space="preserve">using </w:t>
      </w:r>
      <w:proofErr w:type="spellStart"/>
      <w:r w:rsidR="000E77BE" w:rsidRPr="000E77BE">
        <w:rPr>
          <w:bCs/>
          <w:i/>
        </w:rPr>
        <w:t>Apa</w:t>
      </w:r>
      <w:r w:rsidR="000E77BE">
        <w:rPr>
          <w:bCs/>
        </w:rPr>
        <w:t>I</w:t>
      </w:r>
      <w:proofErr w:type="spellEnd"/>
      <w:r w:rsidR="000E77BE">
        <w:rPr>
          <w:bCs/>
        </w:rPr>
        <w:t xml:space="preserve">, </w:t>
      </w:r>
      <w:proofErr w:type="spellStart"/>
      <w:r w:rsidR="000E77BE" w:rsidRPr="000E77BE">
        <w:rPr>
          <w:bCs/>
          <w:i/>
        </w:rPr>
        <w:t>Hae</w:t>
      </w:r>
      <w:r w:rsidR="000E77BE">
        <w:rPr>
          <w:bCs/>
        </w:rPr>
        <w:t>II</w:t>
      </w:r>
      <w:proofErr w:type="spellEnd"/>
      <w:r w:rsidR="000E77BE">
        <w:rPr>
          <w:bCs/>
        </w:rPr>
        <w:t xml:space="preserve">, </w:t>
      </w:r>
      <w:proofErr w:type="spellStart"/>
      <w:r w:rsidR="000E77BE" w:rsidRPr="000E77BE">
        <w:rPr>
          <w:bCs/>
          <w:i/>
        </w:rPr>
        <w:t>Dde</w:t>
      </w:r>
      <w:r w:rsidR="000E77BE">
        <w:rPr>
          <w:bCs/>
        </w:rPr>
        <w:t>I</w:t>
      </w:r>
      <w:proofErr w:type="spellEnd"/>
      <w:r w:rsidR="000E77BE">
        <w:rPr>
          <w:bCs/>
        </w:rPr>
        <w:t xml:space="preserve"> and </w:t>
      </w:r>
      <w:proofErr w:type="spellStart"/>
      <w:r w:rsidR="000E77BE" w:rsidRPr="000E77BE">
        <w:rPr>
          <w:bCs/>
          <w:i/>
        </w:rPr>
        <w:t>Msp</w:t>
      </w:r>
      <w:r w:rsidR="000E77BE">
        <w:rPr>
          <w:bCs/>
        </w:rPr>
        <w:t>I</w:t>
      </w:r>
      <w:proofErr w:type="spellEnd"/>
      <w:r w:rsidR="00BC339C" w:rsidRPr="00BC339C">
        <w:rPr>
          <w:bCs/>
          <w:lang w:val="en-IN"/>
        </w:rPr>
        <w:t xml:space="preserve"> </w:t>
      </w:r>
      <w:r w:rsidR="000E77BE" w:rsidRPr="000E77BE">
        <w:rPr>
          <w:bCs/>
          <w:iCs/>
        </w:rPr>
        <w:t>as per manufacturer’s instructions.</w:t>
      </w:r>
      <w:r w:rsidR="000E77BE">
        <w:rPr>
          <w:bCs/>
          <w:iCs/>
        </w:rPr>
        <w:t xml:space="preserve"> </w:t>
      </w:r>
    </w:p>
    <w:p w:rsidR="008D779E" w:rsidRDefault="00C4215A" w:rsidP="002B22E0">
      <w:pPr>
        <w:spacing w:after="120" w:line="480" w:lineRule="auto"/>
        <w:jc w:val="both"/>
        <w:rPr>
          <w:b/>
          <w:bCs/>
        </w:rPr>
      </w:pPr>
      <w:r>
        <w:rPr>
          <w:bCs/>
        </w:rPr>
        <w:tab/>
        <w:t xml:space="preserve">PCR amplified products of representative samples of different </w:t>
      </w:r>
      <w:r w:rsidR="00D06FFC">
        <w:rPr>
          <w:bCs/>
        </w:rPr>
        <w:t>breeds</w:t>
      </w:r>
      <w:r>
        <w:rPr>
          <w:bCs/>
        </w:rPr>
        <w:t xml:space="preserve"> revealing different genetic patterns</w:t>
      </w:r>
      <w:r w:rsidR="004B2CD8">
        <w:rPr>
          <w:bCs/>
        </w:rPr>
        <w:t xml:space="preserve"> </w:t>
      </w:r>
      <w:r>
        <w:rPr>
          <w:bCs/>
        </w:rPr>
        <w:t xml:space="preserve">were purified using High Pure PCR Product Purification </w:t>
      </w:r>
      <w:r w:rsidR="002B22E7">
        <w:rPr>
          <w:bCs/>
        </w:rPr>
        <w:t>Kit (</w:t>
      </w:r>
      <w:r>
        <w:rPr>
          <w:bCs/>
        </w:rPr>
        <w:t>Roche)</w:t>
      </w:r>
      <w:r w:rsidR="000E77BE">
        <w:rPr>
          <w:bCs/>
        </w:rPr>
        <w:t>,</w:t>
      </w:r>
      <w:r>
        <w:rPr>
          <w:bCs/>
        </w:rPr>
        <w:t xml:space="preserve"> and</w:t>
      </w:r>
      <w:r w:rsidR="000E77BE" w:rsidRPr="000E77BE">
        <w:rPr>
          <w:bCs/>
          <w:iCs/>
        </w:rPr>
        <w:t xml:space="preserve"> were sequenced from both directions in automated DNA </w:t>
      </w:r>
      <w:proofErr w:type="spellStart"/>
      <w:r w:rsidR="000E77BE" w:rsidRPr="000E77BE">
        <w:rPr>
          <w:bCs/>
          <w:iCs/>
        </w:rPr>
        <w:t>sequencer</w:t>
      </w:r>
      <w:proofErr w:type="spellEnd"/>
      <w:r w:rsidR="00BE3BFA">
        <w:rPr>
          <w:bCs/>
        </w:rPr>
        <w:t xml:space="preserve">.  </w:t>
      </w:r>
      <w:r w:rsidR="000E77BE" w:rsidRPr="000E77BE">
        <w:rPr>
          <w:bCs/>
          <w:iCs/>
        </w:rPr>
        <w:t>The obtained sequences were annotated using NCBI-BLAST and DNASTAR</w:t>
      </w:r>
      <w:r w:rsidR="00426ADB">
        <w:rPr>
          <w:bCs/>
          <w:iCs/>
        </w:rPr>
        <w:t xml:space="preserve"> software</w:t>
      </w:r>
      <w:r w:rsidR="000E77BE" w:rsidRPr="000E77BE">
        <w:rPr>
          <w:bCs/>
          <w:iCs/>
        </w:rPr>
        <w:t xml:space="preserve">, and submitted to </w:t>
      </w:r>
      <w:r w:rsidR="006E4A24">
        <w:rPr>
          <w:bCs/>
        </w:rPr>
        <w:t xml:space="preserve">NCBI </w:t>
      </w:r>
      <w:proofErr w:type="spellStart"/>
      <w:r w:rsidR="006E4A24">
        <w:rPr>
          <w:bCs/>
        </w:rPr>
        <w:t>GenBank</w:t>
      </w:r>
      <w:proofErr w:type="spellEnd"/>
      <w:r w:rsidR="006E4A24">
        <w:rPr>
          <w:bCs/>
        </w:rPr>
        <w:t xml:space="preserve"> </w:t>
      </w:r>
      <w:r w:rsidR="00426ADB">
        <w:rPr>
          <w:bCs/>
        </w:rPr>
        <w:t xml:space="preserve">with accession numbers </w:t>
      </w:r>
      <w:r w:rsidR="003B7789" w:rsidRPr="000B767B">
        <w:t>JX435115</w:t>
      </w:r>
      <w:r w:rsidR="00426ADB">
        <w:t>-</w:t>
      </w:r>
      <w:r w:rsidR="003B7789" w:rsidRPr="000B767B">
        <w:t>9</w:t>
      </w:r>
      <w:r w:rsidR="003B7789">
        <w:t>.</w:t>
      </w:r>
    </w:p>
    <w:p w:rsidR="008D779E" w:rsidRDefault="00965656" w:rsidP="002B22E0">
      <w:pPr>
        <w:spacing w:line="480" w:lineRule="auto"/>
        <w:jc w:val="both"/>
      </w:pPr>
      <w:r w:rsidRPr="003B7789">
        <w:rPr>
          <w:b/>
          <w:bCs/>
        </w:rPr>
        <w:t xml:space="preserve">Results </w:t>
      </w:r>
      <w:r w:rsidR="003B7789">
        <w:rPr>
          <w:b/>
          <w:bCs/>
        </w:rPr>
        <w:t>and Discussion</w:t>
      </w:r>
    </w:p>
    <w:p w:rsidR="008D779E" w:rsidRDefault="003B7789" w:rsidP="002B22E0">
      <w:pPr>
        <w:spacing w:line="480" w:lineRule="auto"/>
        <w:ind w:firstLine="720"/>
        <w:jc w:val="both"/>
      </w:pPr>
      <w:r>
        <w:t xml:space="preserve">A PCR </w:t>
      </w:r>
      <w:proofErr w:type="spellStart"/>
      <w:r w:rsidR="004B39E4">
        <w:t>amplicon</w:t>
      </w:r>
      <w:proofErr w:type="spellEnd"/>
      <w:r w:rsidR="004B39E4">
        <w:t xml:space="preserve"> </w:t>
      </w:r>
      <w:r w:rsidR="00EA0DE7">
        <w:t>of</w:t>
      </w:r>
      <w:r w:rsidR="004B39E4">
        <w:t xml:space="preserve"> 607</w:t>
      </w:r>
      <w:r w:rsidR="00EA0DE7">
        <w:t xml:space="preserve"> </w:t>
      </w:r>
      <w:proofErr w:type="spellStart"/>
      <w:r w:rsidR="004B39E4">
        <w:t>bp</w:t>
      </w:r>
      <w:proofErr w:type="spellEnd"/>
      <w:r w:rsidR="00EA0DE7">
        <w:t>,</w:t>
      </w:r>
      <w:r w:rsidR="004B39E4">
        <w:t xml:space="preserve"> </w:t>
      </w:r>
      <w:r w:rsidR="00EA0DE7">
        <w:t xml:space="preserve">spanning over </w:t>
      </w:r>
      <w:proofErr w:type="spellStart"/>
      <w:r w:rsidR="00EA0DE7">
        <w:t>exon</w:t>
      </w:r>
      <w:proofErr w:type="spellEnd"/>
      <w:r w:rsidR="00EA0DE7">
        <w:t xml:space="preserve"> </w:t>
      </w:r>
      <w:r w:rsidR="001B755E">
        <w:t>1</w:t>
      </w:r>
      <w:r w:rsidR="00EA0DE7">
        <w:t xml:space="preserve"> and </w:t>
      </w:r>
      <w:r w:rsidR="001B755E">
        <w:t xml:space="preserve">2, interspersed by </w:t>
      </w:r>
      <w:proofErr w:type="spellStart"/>
      <w:r w:rsidR="00EA0DE7">
        <w:t>intron</w:t>
      </w:r>
      <w:proofErr w:type="spellEnd"/>
      <w:r w:rsidR="001B755E">
        <w:t>,</w:t>
      </w:r>
      <w:r w:rsidR="00EA0DE7">
        <w:t xml:space="preserve"> </w:t>
      </w:r>
      <w:r w:rsidR="004B39E4">
        <w:t xml:space="preserve">was </w:t>
      </w:r>
      <w:r w:rsidR="006857BD">
        <w:t xml:space="preserve">amplified. </w:t>
      </w:r>
      <w:r w:rsidR="00EA0DE7">
        <w:t xml:space="preserve">The amplified products were digested with </w:t>
      </w:r>
      <w:r w:rsidR="00E336F7">
        <w:t>RE</w:t>
      </w:r>
      <w:r w:rsidR="00EA0DE7">
        <w:t xml:space="preserve"> </w:t>
      </w:r>
      <w:proofErr w:type="spellStart"/>
      <w:r w:rsidR="00EA0DE7" w:rsidRPr="000E77BE">
        <w:rPr>
          <w:bCs/>
          <w:i/>
        </w:rPr>
        <w:t>Apa</w:t>
      </w:r>
      <w:r w:rsidR="00EA0DE7">
        <w:rPr>
          <w:bCs/>
        </w:rPr>
        <w:t>I</w:t>
      </w:r>
      <w:proofErr w:type="spellEnd"/>
      <w:r w:rsidR="00EA0DE7">
        <w:rPr>
          <w:bCs/>
        </w:rPr>
        <w:t xml:space="preserve">, </w:t>
      </w:r>
      <w:proofErr w:type="spellStart"/>
      <w:r w:rsidR="00EA0DE7" w:rsidRPr="000E77BE">
        <w:rPr>
          <w:bCs/>
          <w:i/>
        </w:rPr>
        <w:t>Hae</w:t>
      </w:r>
      <w:r w:rsidR="00EA0DE7">
        <w:rPr>
          <w:bCs/>
        </w:rPr>
        <w:t>II</w:t>
      </w:r>
      <w:proofErr w:type="spellEnd"/>
      <w:r w:rsidR="00EA0DE7">
        <w:rPr>
          <w:bCs/>
        </w:rPr>
        <w:t xml:space="preserve">, </w:t>
      </w:r>
      <w:proofErr w:type="spellStart"/>
      <w:r w:rsidR="00EA0DE7" w:rsidRPr="000E77BE">
        <w:rPr>
          <w:bCs/>
          <w:i/>
        </w:rPr>
        <w:t>Dde</w:t>
      </w:r>
      <w:r w:rsidR="00EA0DE7">
        <w:rPr>
          <w:bCs/>
        </w:rPr>
        <w:t>I</w:t>
      </w:r>
      <w:proofErr w:type="spellEnd"/>
      <w:r w:rsidR="00EA0DE7">
        <w:rPr>
          <w:bCs/>
        </w:rPr>
        <w:t xml:space="preserve"> and </w:t>
      </w:r>
      <w:proofErr w:type="spellStart"/>
      <w:r w:rsidR="00EA0DE7" w:rsidRPr="000E77BE">
        <w:rPr>
          <w:bCs/>
          <w:i/>
        </w:rPr>
        <w:t>Msp</w:t>
      </w:r>
      <w:r w:rsidR="00EA0DE7">
        <w:rPr>
          <w:bCs/>
        </w:rPr>
        <w:t>I</w:t>
      </w:r>
      <w:proofErr w:type="spellEnd"/>
      <w:r w:rsidR="00EA0DE7">
        <w:rPr>
          <w:bCs/>
        </w:rPr>
        <w:t xml:space="preserve">, revealing </w:t>
      </w:r>
      <w:r w:rsidR="004B70E1">
        <w:rPr>
          <w:bCs/>
        </w:rPr>
        <w:t>3</w:t>
      </w:r>
      <w:r w:rsidR="00016A7E">
        <w:rPr>
          <w:bCs/>
        </w:rPr>
        <w:t xml:space="preserve">, </w:t>
      </w:r>
      <w:r w:rsidR="004B70E1">
        <w:rPr>
          <w:bCs/>
        </w:rPr>
        <w:t>3</w:t>
      </w:r>
      <w:r w:rsidR="00016A7E">
        <w:rPr>
          <w:bCs/>
        </w:rPr>
        <w:t xml:space="preserve">, </w:t>
      </w:r>
      <w:r w:rsidR="00C92D98">
        <w:rPr>
          <w:bCs/>
        </w:rPr>
        <w:t>3</w:t>
      </w:r>
      <w:r w:rsidR="00016A7E">
        <w:rPr>
          <w:bCs/>
        </w:rPr>
        <w:t xml:space="preserve"> and </w:t>
      </w:r>
      <w:r w:rsidR="00C92D98">
        <w:rPr>
          <w:bCs/>
        </w:rPr>
        <w:t>1</w:t>
      </w:r>
      <w:r w:rsidR="00016A7E">
        <w:rPr>
          <w:bCs/>
        </w:rPr>
        <w:t xml:space="preserve"> </w:t>
      </w:r>
      <w:proofErr w:type="spellStart"/>
      <w:r w:rsidR="00A466C3">
        <w:rPr>
          <w:bCs/>
        </w:rPr>
        <w:t>genotyopes</w:t>
      </w:r>
      <w:proofErr w:type="spellEnd"/>
      <w:r w:rsidR="00016A7E">
        <w:rPr>
          <w:bCs/>
        </w:rPr>
        <w:t>, respectively</w:t>
      </w:r>
      <w:r w:rsidR="00A466C3">
        <w:rPr>
          <w:bCs/>
        </w:rPr>
        <w:t xml:space="preserve"> (Fig 1 and 2)</w:t>
      </w:r>
      <w:r w:rsidR="00016A7E">
        <w:rPr>
          <w:bCs/>
        </w:rPr>
        <w:t xml:space="preserve">. </w:t>
      </w:r>
      <w:r w:rsidR="004B70E1">
        <w:rPr>
          <w:bCs/>
        </w:rPr>
        <w:t xml:space="preserve">Digestion of GH </w:t>
      </w:r>
      <w:proofErr w:type="spellStart"/>
      <w:r w:rsidR="004B70E1">
        <w:rPr>
          <w:bCs/>
        </w:rPr>
        <w:t>amplicon</w:t>
      </w:r>
      <w:proofErr w:type="spellEnd"/>
      <w:r w:rsidR="004B70E1">
        <w:rPr>
          <w:bCs/>
        </w:rPr>
        <w:t xml:space="preserve"> (</w:t>
      </w:r>
      <w:r w:rsidR="004B70E1">
        <w:t xml:space="preserve">607 </w:t>
      </w:r>
      <w:proofErr w:type="spellStart"/>
      <w:r w:rsidR="004B70E1">
        <w:t>bp</w:t>
      </w:r>
      <w:proofErr w:type="spellEnd"/>
      <w:r w:rsidR="004B70E1">
        <w:rPr>
          <w:bCs/>
        </w:rPr>
        <w:t xml:space="preserve">) with </w:t>
      </w:r>
      <w:proofErr w:type="spellStart"/>
      <w:r w:rsidR="004B70E1" w:rsidRPr="00A466C3">
        <w:rPr>
          <w:bCs/>
          <w:i/>
          <w:lang w:val="en-IN"/>
        </w:rPr>
        <w:t>Apa</w:t>
      </w:r>
      <w:proofErr w:type="spellEnd"/>
      <w:r w:rsidR="004B70E1">
        <w:rPr>
          <w:bCs/>
        </w:rPr>
        <w:t>I</w:t>
      </w:r>
      <w:r w:rsidR="004B70E1">
        <w:rPr>
          <w:bCs/>
          <w:lang w:val="en-IN"/>
        </w:rPr>
        <w:t xml:space="preserve"> revealed presence of two alleles - </w:t>
      </w:r>
      <w:r w:rsidR="004B70E1">
        <w:t xml:space="preserve">A1 (450/157 </w:t>
      </w:r>
      <w:proofErr w:type="spellStart"/>
      <w:r w:rsidR="004B70E1">
        <w:t>bp</w:t>
      </w:r>
      <w:proofErr w:type="spellEnd"/>
      <w:r w:rsidR="004B70E1">
        <w:t xml:space="preserve">) and A2 (400/157/50 </w:t>
      </w:r>
      <w:proofErr w:type="spellStart"/>
      <w:r w:rsidR="004B70E1">
        <w:t>bp</w:t>
      </w:r>
      <w:proofErr w:type="spellEnd"/>
      <w:r w:rsidR="004B70E1">
        <w:t>)</w:t>
      </w:r>
      <w:r w:rsidR="00A466C3">
        <w:t xml:space="preserve">, whereas </w:t>
      </w:r>
      <w:proofErr w:type="spellStart"/>
      <w:r w:rsidR="004B70E1" w:rsidRPr="000E77BE">
        <w:rPr>
          <w:bCs/>
          <w:i/>
        </w:rPr>
        <w:t>Hae</w:t>
      </w:r>
      <w:r w:rsidR="004B70E1">
        <w:rPr>
          <w:bCs/>
        </w:rPr>
        <w:t>II</w:t>
      </w:r>
      <w:proofErr w:type="spellEnd"/>
      <w:r w:rsidR="004B70E1">
        <w:rPr>
          <w:bCs/>
          <w:lang w:val="en-IN"/>
        </w:rPr>
        <w:t xml:space="preserve"> digestion showed presence of alleles - </w:t>
      </w:r>
      <w:r w:rsidR="004B70E1">
        <w:t xml:space="preserve">H1 (607 </w:t>
      </w:r>
      <w:proofErr w:type="spellStart"/>
      <w:r w:rsidR="004B70E1">
        <w:t>bp</w:t>
      </w:r>
      <w:proofErr w:type="spellEnd"/>
      <w:r w:rsidR="004B70E1">
        <w:t xml:space="preserve">) and H2 (450/120/37 </w:t>
      </w:r>
      <w:proofErr w:type="spellStart"/>
      <w:r w:rsidR="004B70E1">
        <w:t>bp</w:t>
      </w:r>
      <w:proofErr w:type="spellEnd"/>
      <w:r w:rsidR="004B70E1">
        <w:t>)</w:t>
      </w:r>
      <w:r w:rsidR="00A466C3">
        <w:t xml:space="preserve"> </w:t>
      </w:r>
      <w:r w:rsidR="00A466C3">
        <w:rPr>
          <w:bCs/>
        </w:rPr>
        <w:t>(Fig 1)</w:t>
      </w:r>
      <w:r w:rsidR="004B70E1">
        <w:t xml:space="preserve">. </w:t>
      </w:r>
      <w:r w:rsidR="00A466C3">
        <w:t xml:space="preserve">On </w:t>
      </w:r>
      <w:r w:rsidR="00A466C3">
        <w:rPr>
          <w:bCs/>
        </w:rPr>
        <w:t>d</w:t>
      </w:r>
      <w:r w:rsidR="004B70E1">
        <w:rPr>
          <w:bCs/>
        </w:rPr>
        <w:t xml:space="preserve">igestion </w:t>
      </w:r>
      <w:r w:rsidR="00CD11C5">
        <w:rPr>
          <w:bCs/>
        </w:rPr>
        <w:t>of GH</w:t>
      </w:r>
      <w:r w:rsidR="00D42FBE">
        <w:rPr>
          <w:bCs/>
        </w:rPr>
        <w:t xml:space="preserve"> </w:t>
      </w:r>
      <w:proofErr w:type="spellStart"/>
      <w:r w:rsidR="00D42FBE">
        <w:rPr>
          <w:bCs/>
        </w:rPr>
        <w:t>amplicon</w:t>
      </w:r>
      <w:proofErr w:type="spellEnd"/>
      <w:r w:rsidR="00D42FBE">
        <w:rPr>
          <w:bCs/>
        </w:rPr>
        <w:t xml:space="preserve"> </w:t>
      </w:r>
      <w:r w:rsidR="004B70E1">
        <w:rPr>
          <w:bCs/>
        </w:rPr>
        <w:t xml:space="preserve">with </w:t>
      </w:r>
      <w:proofErr w:type="spellStart"/>
      <w:r w:rsidR="00CD11C5" w:rsidRPr="000E77BE">
        <w:rPr>
          <w:bCs/>
          <w:i/>
        </w:rPr>
        <w:t>Dde</w:t>
      </w:r>
      <w:r w:rsidR="00CD11C5">
        <w:rPr>
          <w:bCs/>
        </w:rPr>
        <w:t>I</w:t>
      </w:r>
      <w:proofErr w:type="spellEnd"/>
      <w:r w:rsidR="00CD11C5">
        <w:rPr>
          <w:bCs/>
        </w:rPr>
        <w:t xml:space="preserve">, </w:t>
      </w:r>
      <w:r w:rsidR="00CD11C5">
        <w:rPr>
          <w:bCs/>
          <w:lang w:val="en-IN"/>
        </w:rPr>
        <w:t xml:space="preserve">presence of two alleles - </w:t>
      </w:r>
      <w:r w:rsidR="00CD11C5">
        <w:t xml:space="preserve">D1 (400/120/87 </w:t>
      </w:r>
      <w:proofErr w:type="spellStart"/>
      <w:r w:rsidR="00CD11C5">
        <w:t>bp</w:t>
      </w:r>
      <w:proofErr w:type="spellEnd"/>
      <w:r w:rsidR="00CD11C5">
        <w:t xml:space="preserve">) and D2 (350/150/107 </w:t>
      </w:r>
      <w:proofErr w:type="spellStart"/>
      <w:r w:rsidR="00CD11C5">
        <w:t>bp</w:t>
      </w:r>
      <w:proofErr w:type="spellEnd"/>
      <w:r w:rsidR="00CD11C5">
        <w:t xml:space="preserve">) was revealed, whereas </w:t>
      </w:r>
      <w:proofErr w:type="spellStart"/>
      <w:r w:rsidR="004B70E1" w:rsidRPr="00A466C3">
        <w:rPr>
          <w:i/>
        </w:rPr>
        <w:t>Msp</w:t>
      </w:r>
      <w:r w:rsidR="004B70E1">
        <w:t>I</w:t>
      </w:r>
      <w:proofErr w:type="spellEnd"/>
      <w:r w:rsidR="00CD11C5">
        <w:t xml:space="preserve"> digestion showed presence of </w:t>
      </w:r>
      <w:r w:rsidR="00B4036A">
        <w:t>on</w:t>
      </w:r>
      <w:r w:rsidR="00015CD9">
        <w:t xml:space="preserve">e </w:t>
      </w:r>
      <w:r w:rsidR="00CD11C5">
        <w:t xml:space="preserve">allele </w:t>
      </w:r>
      <w:r w:rsidR="00A466C3" w:rsidRPr="00C92D98">
        <w:t>(407/200</w:t>
      </w:r>
      <w:r w:rsidR="00CD11C5" w:rsidRPr="00C92D98">
        <w:t xml:space="preserve"> </w:t>
      </w:r>
      <w:proofErr w:type="spellStart"/>
      <w:r w:rsidR="00CD11C5" w:rsidRPr="00C92D98">
        <w:t>bp</w:t>
      </w:r>
      <w:proofErr w:type="spellEnd"/>
      <w:r w:rsidR="00A466C3" w:rsidRPr="00C92D98">
        <w:t xml:space="preserve">) </w:t>
      </w:r>
      <w:r w:rsidR="00015CD9" w:rsidRPr="00C92D98">
        <w:t>only</w:t>
      </w:r>
      <w:r w:rsidR="00D42FBE">
        <w:t xml:space="preserve"> </w:t>
      </w:r>
      <w:r w:rsidR="00A466C3">
        <w:rPr>
          <w:bCs/>
        </w:rPr>
        <w:t>(Fig 2)</w:t>
      </w:r>
      <w:r w:rsidR="00D42FBE">
        <w:rPr>
          <w:bCs/>
        </w:rPr>
        <w:t xml:space="preserve">. </w:t>
      </w:r>
      <w:r w:rsidR="00015CD9">
        <w:rPr>
          <w:bCs/>
        </w:rPr>
        <w:t xml:space="preserve">Highest frequency of </w:t>
      </w:r>
      <w:proofErr w:type="spellStart"/>
      <w:r w:rsidR="00015CD9" w:rsidRPr="000E77BE">
        <w:rPr>
          <w:bCs/>
          <w:i/>
        </w:rPr>
        <w:t>Apa</w:t>
      </w:r>
      <w:r w:rsidR="00015CD9">
        <w:rPr>
          <w:bCs/>
        </w:rPr>
        <w:t>I</w:t>
      </w:r>
      <w:proofErr w:type="spellEnd"/>
      <w:r w:rsidR="00015CD9">
        <w:rPr>
          <w:bCs/>
        </w:rPr>
        <w:t xml:space="preserve">/A1 allele was observed in Duroc (0.55) and A2 in Hampshire x Ghungroo pigs (0.6). </w:t>
      </w:r>
      <w:proofErr w:type="spellStart"/>
      <w:r w:rsidR="00015CD9" w:rsidRPr="00015CD9">
        <w:rPr>
          <w:bCs/>
          <w:i/>
        </w:rPr>
        <w:t>Hae</w:t>
      </w:r>
      <w:r w:rsidR="00015CD9">
        <w:rPr>
          <w:bCs/>
        </w:rPr>
        <w:t>II</w:t>
      </w:r>
      <w:proofErr w:type="spellEnd"/>
      <w:r w:rsidR="00015CD9">
        <w:rPr>
          <w:bCs/>
        </w:rPr>
        <w:t xml:space="preserve">/H1 allele had highest frequency of 0.65 in Hampshire x Ghungroo and H2 in Duroc </w:t>
      </w:r>
      <w:r w:rsidR="00C92D98">
        <w:rPr>
          <w:bCs/>
        </w:rPr>
        <w:t xml:space="preserve">pigs </w:t>
      </w:r>
      <w:r w:rsidR="00015CD9">
        <w:rPr>
          <w:bCs/>
        </w:rPr>
        <w:t>(0.75). D1 allele (</w:t>
      </w:r>
      <w:proofErr w:type="spellStart"/>
      <w:r w:rsidR="00015CD9" w:rsidRPr="000E77BE">
        <w:rPr>
          <w:bCs/>
          <w:i/>
        </w:rPr>
        <w:t>Dde</w:t>
      </w:r>
      <w:r w:rsidR="00015CD9">
        <w:rPr>
          <w:bCs/>
        </w:rPr>
        <w:t>I</w:t>
      </w:r>
      <w:proofErr w:type="spellEnd"/>
      <w:r w:rsidR="00015CD9">
        <w:rPr>
          <w:bCs/>
        </w:rPr>
        <w:t xml:space="preserve">/D1) was found in highest frequency in Hampshire (0.55), whereas D2 in Hampshire x Ghungroo </w:t>
      </w:r>
      <w:r w:rsidR="00C92D98">
        <w:rPr>
          <w:bCs/>
        </w:rPr>
        <w:t xml:space="preserve">pigs </w:t>
      </w:r>
      <w:r w:rsidR="00015CD9">
        <w:rPr>
          <w:bCs/>
        </w:rPr>
        <w:t>(0.6).</w:t>
      </w:r>
      <w:r w:rsidR="00B827E5">
        <w:tab/>
      </w:r>
    </w:p>
    <w:p w:rsidR="00103645" w:rsidRDefault="00B827E5" w:rsidP="002B22E0">
      <w:pPr>
        <w:spacing w:after="120" w:line="480" w:lineRule="auto"/>
        <w:ind w:firstLine="720"/>
        <w:jc w:val="both"/>
        <w:rPr>
          <w:lang w:val="en-IN"/>
        </w:rPr>
      </w:pPr>
      <w:r>
        <w:lastRenderedPageBreak/>
        <w:t xml:space="preserve">Sequence </w:t>
      </w:r>
      <w:r w:rsidR="009E78EC">
        <w:t>analyses (</w:t>
      </w:r>
      <w:r w:rsidR="007142CC">
        <w:t xml:space="preserve">NCBI </w:t>
      </w:r>
      <w:proofErr w:type="spellStart"/>
      <w:r w:rsidR="007142CC">
        <w:t>GenBank</w:t>
      </w:r>
      <w:proofErr w:type="spellEnd"/>
      <w:r w:rsidR="007142CC">
        <w:t xml:space="preserve"> </w:t>
      </w:r>
      <w:r>
        <w:rPr>
          <w:bCs/>
        </w:rPr>
        <w:t xml:space="preserve">Acc. No. </w:t>
      </w:r>
      <w:r w:rsidRPr="000B767B">
        <w:t>JX435115</w:t>
      </w:r>
      <w:r w:rsidR="00E24E22">
        <w:t>-</w:t>
      </w:r>
      <w:r w:rsidRPr="000B767B">
        <w:t>9</w:t>
      </w:r>
      <w:r>
        <w:t xml:space="preserve">) </w:t>
      </w:r>
      <w:r w:rsidR="007142CC">
        <w:t xml:space="preserve">using </w:t>
      </w:r>
      <w:r w:rsidR="007142CC" w:rsidRPr="000E77BE">
        <w:rPr>
          <w:bCs/>
          <w:iCs/>
        </w:rPr>
        <w:t>NCBI-BLAST and DNASTAR</w:t>
      </w:r>
      <w:r w:rsidR="007142CC">
        <w:rPr>
          <w:bCs/>
          <w:iCs/>
        </w:rPr>
        <w:t xml:space="preserve"> software</w:t>
      </w:r>
      <w:r w:rsidR="007142CC">
        <w:t xml:space="preserve"> </w:t>
      </w:r>
      <w:r>
        <w:t xml:space="preserve">confirmed the </w:t>
      </w:r>
      <w:r w:rsidR="007142CC">
        <w:t xml:space="preserve">observed </w:t>
      </w:r>
      <w:r>
        <w:t>restriction patterns obtained through PCR-RFLP.</w:t>
      </w:r>
      <w:r w:rsidR="007142CC">
        <w:t xml:space="preserve"> The PCR </w:t>
      </w:r>
      <w:proofErr w:type="spellStart"/>
      <w:r w:rsidR="007142CC">
        <w:t>amplicon</w:t>
      </w:r>
      <w:proofErr w:type="spellEnd"/>
      <w:r w:rsidR="007142CC">
        <w:t xml:space="preserve"> of 607 </w:t>
      </w:r>
      <w:proofErr w:type="spellStart"/>
      <w:r w:rsidR="007142CC">
        <w:t>bp</w:t>
      </w:r>
      <w:proofErr w:type="spellEnd"/>
      <w:r w:rsidR="007142CC">
        <w:t xml:space="preserve"> of </w:t>
      </w:r>
      <w:r w:rsidR="007142CC" w:rsidRPr="007142CC">
        <w:rPr>
          <w:i/>
        </w:rPr>
        <w:t>GH</w:t>
      </w:r>
      <w:r w:rsidR="007142CC">
        <w:t xml:space="preserve"> consisted of first </w:t>
      </w:r>
      <w:proofErr w:type="spellStart"/>
      <w:r w:rsidR="007142CC">
        <w:t>exon</w:t>
      </w:r>
      <w:proofErr w:type="spellEnd"/>
      <w:r w:rsidR="007142CC">
        <w:t xml:space="preserve"> (10 </w:t>
      </w:r>
      <w:proofErr w:type="spellStart"/>
      <w:r w:rsidR="007142CC">
        <w:t>bp</w:t>
      </w:r>
      <w:proofErr w:type="spellEnd"/>
      <w:r w:rsidR="007142CC">
        <w:t xml:space="preserve">) superseded </w:t>
      </w:r>
      <w:r w:rsidR="000A68DA">
        <w:t xml:space="preserve">by 180 </w:t>
      </w:r>
      <w:proofErr w:type="spellStart"/>
      <w:r w:rsidR="000A68DA">
        <w:t>bp</w:t>
      </w:r>
      <w:proofErr w:type="spellEnd"/>
      <w:r w:rsidR="000A68DA">
        <w:t xml:space="preserve"> of </w:t>
      </w:r>
      <w:proofErr w:type="spellStart"/>
      <w:r w:rsidR="000A68DA">
        <w:t>intron</w:t>
      </w:r>
      <w:proofErr w:type="spellEnd"/>
      <w:r w:rsidR="000A68DA">
        <w:t xml:space="preserve">, </w:t>
      </w:r>
      <w:r w:rsidR="007142CC">
        <w:t xml:space="preserve">and </w:t>
      </w:r>
      <w:r w:rsidR="000A68DA">
        <w:t xml:space="preserve">second </w:t>
      </w:r>
      <w:proofErr w:type="spellStart"/>
      <w:r w:rsidR="000A68DA">
        <w:t>exon</w:t>
      </w:r>
      <w:proofErr w:type="spellEnd"/>
      <w:r w:rsidR="000A68DA">
        <w:t xml:space="preserve"> (161 </w:t>
      </w:r>
      <w:proofErr w:type="spellStart"/>
      <w:r w:rsidR="000A68DA">
        <w:t>bp</w:t>
      </w:r>
      <w:proofErr w:type="spellEnd"/>
      <w:r w:rsidR="000A68DA">
        <w:t xml:space="preserve">) superseded and </w:t>
      </w:r>
      <w:r w:rsidR="007142CC">
        <w:t>succeeded by</w:t>
      </w:r>
      <w:r w:rsidR="000A68DA">
        <w:t xml:space="preserve"> 244 and 13 </w:t>
      </w:r>
      <w:proofErr w:type="spellStart"/>
      <w:r w:rsidR="000A68DA">
        <w:t>bp</w:t>
      </w:r>
      <w:proofErr w:type="spellEnd"/>
      <w:r w:rsidR="000A68DA">
        <w:t xml:space="preserve"> of </w:t>
      </w:r>
      <w:proofErr w:type="spellStart"/>
      <w:r w:rsidR="000A68DA">
        <w:t>introns</w:t>
      </w:r>
      <w:proofErr w:type="spellEnd"/>
      <w:r w:rsidR="000A68DA" w:rsidRPr="000A68DA">
        <w:t>, respectively.</w:t>
      </w:r>
      <w:r w:rsidR="000A68DA">
        <w:t xml:space="preserve"> The deduced amino acid (partial) </w:t>
      </w:r>
      <w:r w:rsidR="004B71A2">
        <w:t>consisted of 57 residues</w:t>
      </w:r>
      <w:r w:rsidR="001B256F">
        <w:t xml:space="preserve"> </w:t>
      </w:r>
      <w:r w:rsidR="004B71A2">
        <w:t xml:space="preserve">corresponding to </w:t>
      </w:r>
      <w:r w:rsidR="001B256F">
        <w:t xml:space="preserve">initial 57 </w:t>
      </w:r>
      <w:r w:rsidR="004B71A2">
        <w:t>residues</w:t>
      </w:r>
      <w:r w:rsidR="002C1A85">
        <w:t xml:space="preserve"> (N-terminus)</w:t>
      </w:r>
      <w:r w:rsidR="004B71A2">
        <w:t xml:space="preserve"> of </w:t>
      </w:r>
      <w:r w:rsidR="004B71A2" w:rsidRPr="004B71A2">
        <w:rPr>
          <w:i/>
        </w:rPr>
        <w:t>GH</w:t>
      </w:r>
      <w:r w:rsidR="004B71A2">
        <w:t xml:space="preserve"> </w:t>
      </w:r>
      <w:proofErr w:type="spellStart"/>
      <w:r w:rsidR="004B71A2">
        <w:t>cDNA</w:t>
      </w:r>
      <w:proofErr w:type="spellEnd"/>
      <w:r w:rsidR="004B71A2">
        <w:t xml:space="preserve"> molecule (</w:t>
      </w:r>
      <w:r w:rsidR="00C92D98" w:rsidRPr="00C92D98">
        <w:t>Acc. No. M17704</w:t>
      </w:r>
      <w:r w:rsidR="004B71A2">
        <w:t xml:space="preserve">). </w:t>
      </w:r>
      <w:r w:rsidR="004B71A2" w:rsidRPr="004B71A2">
        <w:rPr>
          <w:lang w:val="en-IN"/>
        </w:rPr>
        <w:t xml:space="preserve">The nucleotide and deduced amino acid sequences of </w:t>
      </w:r>
      <w:r w:rsidR="004B71A2">
        <w:rPr>
          <w:i/>
          <w:lang w:val="en-IN"/>
        </w:rPr>
        <w:t>GH</w:t>
      </w:r>
      <w:r w:rsidR="00E336F7">
        <w:rPr>
          <w:i/>
          <w:lang w:val="en-IN"/>
        </w:rPr>
        <w:t xml:space="preserve"> </w:t>
      </w:r>
      <w:r w:rsidR="004B71A2" w:rsidRPr="004B71A2">
        <w:rPr>
          <w:lang w:val="en-IN"/>
        </w:rPr>
        <w:t>obtained from our study</w:t>
      </w:r>
      <w:r w:rsidR="00E24E22">
        <w:rPr>
          <w:lang w:val="en-IN"/>
        </w:rPr>
        <w:t xml:space="preserve"> (</w:t>
      </w:r>
      <w:proofErr w:type="spellStart"/>
      <w:r w:rsidR="00E24E22">
        <w:t>GenBank</w:t>
      </w:r>
      <w:proofErr w:type="spellEnd"/>
      <w:r w:rsidR="00E24E22">
        <w:t xml:space="preserve"> </w:t>
      </w:r>
      <w:r w:rsidR="00E24E22">
        <w:rPr>
          <w:bCs/>
        </w:rPr>
        <w:t xml:space="preserve">Acc. No. </w:t>
      </w:r>
      <w:r w:rsidR="00E24E22" w:rsidRPr="000B767B">
        <w:t>JX435115</w:t>
      </w:r>
      <w:r w:rsidR="00E24E22">
        <w:t>-</w:t>
      </w:r>
      <w:r w:rsidR="00E24E22" w:rsidRPr="000B767B">
        <w:t>9</w:t>
      </w:r>
      <w:r w:rsidR="00E24E22">
        <w:t>)</w:t>
      </w:r>
      <w:r w:rsidR="00E24E22">
        <w:rPr>
          <w:lang w:val="en-IN"/>
        </w:rPr>
        <w:t xml:space="preserve"> </w:t>
      </w:r>
      <w:r w:rsidR="004B71A2" w:rsidRPr="004B71A2">
        <w:rPr>
          <w:lang w:val="en-IN"/>
        </w:rPr>
        <w:t xml:space="preserve">were compared with </w:t>
      </w:r>
      <w:r w:rsidR="001558D4" w:rsidRPr="00E24E22">
        <w:rPr>
          <w:i/>
          <w:lang w:val="en-IN"/>
        </w:rPr>
        <w:t>GH</w:t>
      </w:r>
      <w:r w:rsidR="001558D4" w:rsidRPr="004B71A2">
        <w:rPr>
          <w:lang w:val="en-IN"/>
        </w:rPr>
        <w:t xml:space="preserve"> sequences of </w:t>
      </w:r>
      <w:r w:rsidR="001558D4">
        <w:rPr>
          <w:lang w:val="en-IN"/>
        </w:rPr>
        <w:t xml:space="preserve">pig </w:t>
      </w:r>
      <w:r w:rsidR="004B71A2" w:rsidRPr="004B71A2">
        <w:rPr>
          <w:lang w:val="en-IN"/>
        </w:rPr>
        <w:t>available</w:t>
      </w:r>
      <w:r w:rsidR="001558D4">
        <w:rPr>
          <w:lang w:val="en-IN"/>
        </w:rPr>
        <w:t xml:space="preserve"> in public database</w:t>
      </w:r>
      <w:r w:rsidR="004B71A2" w:rsidRPr="004B71A2">
        <w:rPr>
          <w:lang w:val="en-IN"/>
        </w:rPr>
        <w:t xml:space="preserve"> </w:t>
      </w:r>
      <w:r w:rsidR="00E24E22">
        <w:rPr>
          <w:lang w:val="en-IN"/>
        </w:rPr>
        <w:t>(</w:t>
      </w:r>
      <w:r w:rsidR="009A5142" w:rsidRPr="001558D4">
        <w:rPr>
          <w:i/>
          <w:lang w:val="en-IN"/>
        </w:rPr>
        <w:t>e.g.</w:t>
      </w:r>
      <w:r w:rsidR="009A5142">
        <w:rPr>
          <w:lang w:val="en-IN"/>
        </w:rPr>
        <w:t xml:space="preserve"> </w:t>
      </w:r>
      <w:proofErr w:type="spellStart"/>
      <w:r w:rsidR="009A5142">
        <w:t>GenBank</w:t>
      </w:r>
      <w:proofErr w:type="spellEnd"/>
      <w:r w:rsidR="009A5142">
        <w:t xml:space="preserve"> </w:t>
      </w:r>
      <w:r w:rsidR="009A5142">
        <w:rPr>
          <w:bCs/>
        </w:rPr>
        <w:t xml:space="preserve">Acc. No. </w:t>
      </w:r>
      <w:r w:rsidR="007416D6" w:rsidRPr="007416D6">
        <w:rPr>
          <w:bCs/>
        </w:rPr>
        <w:t>JX131324, EU684426-33, EU684446</w:t>
      </w:r>
      <w:r w:rsidR="00E24E22">
        <w:rPr>
          <w:lang w:val="en-IN"/>
        </w:rPr>
        <w:t>)</w:t>
      </w:r>
      <w:r w:rsidR="00FF613D">
        <w:rPr>
          <w:lang w:val="en-IN"/>
        </w:rPr>
        <w:t xml:space="preserve"> based on BLAST score</w:t>
      </w:r>
      <w:r w:rsidR="004B71A2" w:rsidRPr="004B71A2">
        <w:rPr>
          <w:lang w:val="en-IN"/>
        </w:rPr>
        <w:t>.</w:t>
      </w:r>
      <w:r w:rsidR="009A5142">
        <w:rPr>
          <w:lang w:val="en-IN"/>
        </w:rPr>
        <w:t xml:space="preserve"> </w:t>
      </w:r>
      <w:r w:rsidR="004C140C">
        <w:rPr>
          <w:lang w:val="en-IN"/>
        </w:rPr>
        <w:t xml:space="preserve">High degree of homogenicity was observed amongst the compared nucleotide sequences (97.9-99.7). </w:t>
      </w:r>
      <w:r w:rsidR="009A5142">
        <w:rPr>
          <w:lang w:val="en-IN"/>
        </w:rPr>
        <w:t xml:space="preserve">A total </w:t>
      </w:r>
      <w:r w:rsidR="00702C9E">
        <w:rPr>
          <w:lang w:val="en-IN"/>
        </w:rPr>
        <w:t>of 1</w:t>
      </w:r>
      <w:r w:rsidR="00336E0A">
        <w:rPr>
          <w:lang w:val="en-IN"/>
        </w:rPr>
        <w:t>9</w:t>
      </w:r>
      <w:r w:rsidR="009A5142">
        <w:rPr>
          <w:lang w:val="en-IN"/>
        </w:rPr>
        <w:t xml:space="preserve"> nucleotide substitutions </w:t>
      </w:r>
      <w:r w:rsidR="00E336F7">
        <w:rPr>
          <w:lang w:val="en-IN"/>
        </w:rPr>
        <w:t>were</w:t>
      </w:r>
      <w:r w:rsidR="009A5142">
        <w:rPr>
          <w:lang w:val="en-IN"/>
        </w:rPr>
        <w:t xml:space="preserve"> observed</w:t>
      </w:r>
      <w:r w:rsidR="00BF5FAD">
        <w:rPr>
          <w:lang w:val="en-IN"/>
        </w:rPr>
        <w:t xml:space="preserve"> across the sequences compared, out of which </w:t>
      </w:r>
      <w:r w:rsidR="00336E0A">
        <w:rPr>
          <w:lang w:val="en-IN"/>
        </w:rPr>
        <w:t>eight</w:t>
      </w:r>
      <w:r w:rsidR="00BF5FAD">
        <w:rPr>
          <w:lang w:val="en-IN"/>
        </w:rPr>
        <w:t xml:space="preserve"> substitutions were in exon</w:t>
      </w:r>
      <w:r w:rsidR="00702C9E">
        <w:rPr>
          <w:lang w:val="en-IN"/>
        </w:rPr>
        <w:t xml:space="preserve"> 2</w:t>
      </w:r>
      <w:r w:rsidR="00BF5FAD">
        <w:rPr>
          <w:lang w:val="en-IN"/>
        </w:rPr>
        <w:t xml:space="preserve"> region</w:t>
      </w:r>
      <w:r w:rsidR="00702C9E">
        <w:rPr>
          <w:lang w:val="en-IN"/>
        </w:rPr>
        <w:t>.</w:t>
      </w:r>
      <w:r w:rsidR="00113BD1">
        <w:rPr>
          <w:lang w:val="en-IN"/>
        </w:rPr>
        <w:t xml:space="preserve"> Comparison of deduced amino acid sequences</w:t>
      </w:r>
      <w:r w:rsidR="002B5A77">
        <w:rPr>
          <w:lang w:val="en-IN"/>
        </w:rPr>
        <w:t xml:space="preserve"> </w:t>
      </w:r>
      <w:r w:rsidR="00113BD1">
        <w:rPr>
          <w:lang w:val="en-IN"/>
        </w:rPr>
        <w:t xml:space="preserve">revealed substitutions of six residues (9 </w:t>
      </w:r>
      <w:proofErr w:type="spellStart"/>
      <w:r w:rsidR="0036723F">
        <w:rPr>
          <w:lang w:val="en-IN"/>
        </w:rPr>
        <w:t>Ala</w:t>
      </w:r>
      <w:r w:rsidR="00113BD1">
        <w:rPr>
          <w:lang w:val="en-IN"/>
        </w:rPr>
        <w:t>→</w:t>
      </w:r>
      <w:r w:rsidR="0036723F">
        <w:rPr>
          <w:lang w:val="en-IN"/>
        </w:rPr>
        <w:t>Val</w:t>
      </w:r>
      <w:proofErr w:type="spellEnd"/>
      <w:r w:rsidR="00113BD1">
        <w:rPr>
          <w:lang w:val="en-IN"/>
        </w:rPr>
        <w:t xml:space="preserve">, 22 </w:t>
      </w:r>
      <w:proofErr w:type="spellStart"/>
      <w:r w:rsidR="0036723F">
        <w:rPr>
          <w:lang w:val="en-IN"/>
        </w:rPr>
        <w:t>Arg</w:t>
      </w:r>
      <w:r w:rsidR="00113BD1">
        <w:rPr>
          <w:lang w:val="en-IN"/>
        </w:rPr>
        <w:t>→</w:t>
      </w:r>
      <w:r w:rsidR="0036723F">
        <w:rPr>
          <w:lang w:val="en-IN"/>
        </w:rPr>
        <w:t>Gln</w:t>
      </w:r>
      <w:proofErr w:type="spellEnd"/>
      <w:r w:rsidR="00113BD1">
        <w:rPr>
          <w:lang w:val="en-IN"/>
        </w:rPr>
        <w:t xml:space="preserve">, 25 </w:t>
      </w:r>
      <w:proofErr w:type="spellStart"/>
      <w:r w:rsidR="0036723F">
        <w:rPr>
          <w:lang w:val="en-IN"/>
        </w:rPr>
        <w:t>Gly</w:t>
      </w:r>
      <w:r w:rsidR="00113BD1">
        <w:rPr>
          <w:lang w:val="en-IN"/>
        </w:rPr>
        <w:t>→</w:t>
      </w:r>
      <w:r w:rsidR="0036723F">
        <w:rPr>
          <w:lang w:val="en-IN"/>
        </w:rPr>
        <w:t>Asp</w:t>
      </w:r>
      <w:proofErr w:type="spellEnd"/>
      <w:r w:rsidR="00113BD1">
        <w:rPr>
          <w:lang w:val="en-IN"/>
        </w:rPr>
        <w:t xml:space="preserve">, 42 </w:t>
      </w:r>
      <w:proofErr w:type="spellStart"/>
      <w:r w:rsidR="0036723F">
        <w:rPr>
          <w:lang w:val="en-IN"/>
        </w:rPr>
        <w:t>Arg</w:t>
      </w:r>
      <w:r w:rsidR="00113BD1">
        <w:rPr>
          <w:lang w:val="en-IN"/>
        </w:rPr>
        <w:t>→</w:t>
      </w:r>
      <w:r w:rsidR="0036723F">
        <w:rPr>
          <w:lang w:val="en-IN"/>
        </w:rPr>
        <w:t>Pro</w:t>
      </w:r>
      <w:proofErr w:type="spellEnd"/>
      <w:r w:rsidR="00113BD1">
        <w:rPr>
          <w:lang w:val="en-IN"/>
        </w:rPr>
        <w:t xml:space="preserve">, 43 </w:t>
      </w:r>
      <w:proofErr w:type="spellStart"/>
      <w:r w:rsidR="0036723F">
        <w:rPr>
          <w:lang w:val="en-IN"/>
        </w:rPr>
        <w:t>Ala</w:t>
      </w:r>
      <w:r w:rsidR="00113BD1">
        <w:rPr>
          <w:lang w:val="en-IN"/>
        </w:rPr>
        <w:t>→P</w:t>
      </w:r>
      <w:r w:rsidR="0036723F">
        <w:rPr>
          <w:lang w:val="en-IN"/>
        </w:rPr>
        <w:t>ro</w:t>
      </w:r>
      <w:proofErr w:type="spellEnd"/>
      <w:r w:rsidR="00113BD1">
        <w:rPr>
          <w:lang w:val="en-IN"/>
        </w:rPr>
        <w:t xml:space="preserve">, </w:t>
      </w:r>
      <w:proofErr w:type="gramStart"/>
      <w:r w:rsidR="00113BD1">
        <w:rPr>
          <w:lang w:val="en-IN"/>
        </w:rPr>
        <w:t>54</w:t>
      </w:r>
      <w:proofErr w:type="gramEnd"/>
      <w:r w:rsidR="00113BD1">
        <w:rPr>
          <w:lang w:val="en-IN"/>
        </w:rPr>
        <w:t xml:space="preserve"> </w:t>
      </w:r>
      <w:proofErr w:type="spellStart"/>
      <w:r w:rsidR="0036723F">
        <w:rPr>
          <w:lang w:val="en-IN"/>
        </w:rPr>
        <w:t>Tyr</w:t>
      </w:r>
      <w:r w:rsidR="00113BD1">
        <w:rPr>
          <w:lang w:val="en-IN"/>
        </w:rPr>
        <w:t>→</w:t>
      </w:r>
      <w:r w:rsidR="0036723F">
        <w:rPr>
          <w:lang w:val="en-IN"/>
        </w:rPr>
        <w:t>Asp</w:t>
      </w:r>
      <w:proofErr w:type="spellEnd"/>
      <w:r w:rsidR="00113BD1">
        <w:rPr>
          <w:lang w:val="en-IN"/>
        </w:rPr>
        <w:t>)</w:t>
      </w:r>
      <w:r w:rsidR="00FF613D">
        <w:rPr>
          <w:lang w:val="en-IN"/>
        </w:rPr>
        <w:t xml:space="preserve"> in our obtained sequences (</w:t>
      </w:r>
      <w:r w:rsidR="00FF613D" w:rsidRPr="000B767B">
        <w:t>JX435115</w:t>
      </w:r>
      <w:r w:rsidR="00FF613D">
        <w:t>-</w:t>
      </w:r>
      <w:r w:rsidR="00FF613D" w:rsidRPr="000B767B">
        <w:t>9</w:t>
      </w:r>
      <w:r w:rsidR="00FF613D">
        <w:rPr>
          <w:lang w:val="en-IN"/>
        </w:rPr>
        <w:t>)</w:t>
      </w:r>
      <w:r w:rsidR="00081B01">
        <w:rPr>
          <w:lang w:val="en-IN"/>
        </w:rPr>
        <w:t>.</w:t>
      </w:r>
      <w:r w:rsidR="00721AE4">
        <w:rPr>
          <w:lang w:val="en-IN"/>
        </w:rPr>
        <w:t xml:space="preserve"> </w:t>
      </w:r>
    </w:p>
    <w:p w:rsidR="00103645" w:rsidRPr="00823647" w:rsidRDefault="00103645" w:rsidP="002B22E0">
      <w:pPr>
        <w:spacing w:line="480" w:lineRule="auto"/>
        <w:jc w:val="both"/>
        <w:rPr>
          <w:b/>
        </w:rPr>
      </w:pPr>
      <w:r w:rsidRPr="00823647">
        <w:rPr>
          <w:b/>
        </w:rPr>
        <w:t>Summary</w:t>
      </w:r>
    </w:p>
    <w:p w:rsidR="00F459E7" w:rsidRDefault="00A90A43" w:rsidP="002B22E0">
      <w:pPr>
        <w:spacing w:after="120" w:line="480" w:lineRule="auto"/>
        <w:ind w:firstLine="720"/>
        <w:jc w:val="both"/>
      </w:pPr>
      <w:r w:rsidRPr="00823647">
        <w:t xml:space="preserve">The present study was designed to characterize </w:t>
      </w:r>
      <w:r w:rsidRPr="00823647">
        <w:rPr>
          <w:i/>
        </w:rPr>
        <w:t>GH</w:t>
      </w:r>
      <w:r w:rsidRPr="00823647">
        <w:t xml:space="preserve"> and identify polymorphism in crossbred and exotic pigs breeds commonly found in north east India.</w:t>
      </w:r>
      <w:r w:rsidR="00103645" w:rsidRPr="00823647">
        <w:t xml:space="preserve"> </w:t>
      </w:r>
      <w:r>
        <w:t>Restriction enzyme</w:t>
      </w:r>
      <w:r w:rsidR="002F5716" w:rsidRPr="00823647">
        <w:t xml:space="preserve"> </w:t>
      </w:r>
      <w:r>
        <w:t xml:space="preserve">digestion </w:t>
      </w:r>
      <w:r w:rsidR="002F5716" w:rsidRPr="00823647">
        <w:t xml:space="preserve">using </w:t>
      </w:r>
      <w:proofErr w:type="spellStart"/>
      <w:r w:rsidR="002F5716" w:rsidRPr="00823647">
        <w:rPr>
          <w:bCs/>
          <w:i/>
        </w:rPr>
        <w:t>Apa</w:t>
      </w:r>
      <w:r w:rsidR="002F5716" w:rsidRPr="00823647">
        <w:rPr>
          <w:bCs/>
        </w:rPr>
        <w:t>I</w:t>
      </w:r>
      <w:proofErr w:type="spellEnd"/>
      <w:r w:rsidR="002F5716" w:rsidRPr="00823647">
        <w:rPr>
          <w:bCs/>
        </w:rPr>
        <w:t xml:space="preserve">, </w:t>
      </w:r>
      <w:proofErr w:type="spellStart"/>
      <w:r w:rsidR="002F5716" w:rsidRPr="00823647">
        <w:rPr>
          <w:bCs/>
          <w:i/>
        </w:rPr>
        <w:t>Hae</w:t>
      </w:r>
      <w:r w:rsidR="002F5716" w:rsidRPr="00823647">
        <w:rPr>
          <w:bCs/>
        </w:rPr>
        <w:t>II</w:t>
      </w:r>
      <w:proofErr w:type="spellEnd"/>
      <w:r w:rsidR="002F5716" w:rsidRPr="00823647">
        <w:rPr>
          <w:bCs/>
        </w:rPr>
        <w:t xml:space="preserve">, </w:t>
      </w:r>
      <w:proofErr w:type="spellStart"/>
      <w:r w:rsidR="002F5716" w:rsidRPr="00823647">
        <w:rPr>
          <w:bCs/>
          <w:i/>
        </w:rPr>
        <w:t>Dde</w:t>
      </w:r>
      <w:r w:rsidR="002F5716" w:rsidRPr="00823647">
        <w:rPr>
          <w:bCs/>
        </w:rPr>
        <w:t>I</w:t>
      </w:r>
      <w:proofErr w:type="spellEnd"/>
      <w:r w:rsidR="002F5716" w:rsidRPr="00823647">
        <w:rPr>
          <w:bCs/>
        </w:rPr>
        <w:t xml:space="preserve"> and </w:t>
      </w:r>
      <w:proofErr w:type="spellStart"/>
      <w:r w:rsidR="002F5716" w:rsidRPr="00823647">
        <w:rPr>
          <w:bCs/>
          <w:i/>
        </w:rPr>
        <w:t>Msp</w:t>
      </w:r>
      <w:r w:rsidR="002F5716" w:rsidRPr="00823647">
        <w:rPr>
          <w:bCs/>
        </w:rPr>
        <w:t>I</w:t>
      </w:r>
      <w:proofErr w:type="spellEnd"/>
      <w:r w:rsidR="002F5716" w:rsidRPr="00823647">
        <w:t xml:space="preserve"> revealed large scale polymorphism in their genomic sequences. Wide differences in growth (rate) </w:t>
      </w:r>
      <w:r>
        <w:t>commonly</w:t>
      </w:r>
      <w:r w:rsidR="002F5716" w:rsidRPr="00823647">
        <w:t xml:space="preserve"> observed in the studied pig breeds may be associated with their genetic differences in </w:t>
      </w:r>
      <w:r w:rsidR="002F5716" w:rsidRPr="00823647">
        <w:rPr>
          <w:i/>
        </w:rPr>
        <w:t>GH</w:t>
      </w:r>
      <w:r w:rsidR="00823647" w:rsidRPr="00823647">
        <w:t>.</w:t>
      </w:r>
    </w:p>
    <w:p w:rsidR="00823647" w:rsidRDefault="00F459E7" w:rsidP="00F459E7">
      <w:pPr>
        <w:spacing w:after="200" w:line="276" w:lineRule="auto"/>
      </w:pPr>
      <w:r>
        <w:br w:type="page"/>
      </w:r>
    </w:p>
    <w:p w:rsidR="00823647" w:rsidRPr="004B473D" w:rsidRDefault="00823647" w:rsidP="002B22E0">
      <w:pPr>
        <w:spacing w:line="480" w:lineRule="auto"/>
        <w:jc w:val="both"/>
      </w:pPr>
      <w:r w:rsidRPr="004B473D">
        <w:rPr>
          <w:b/>
        </w:rPr>
        <w:lastRenderedPageBreak/>
        <w:t>References</w:t>
      </w:r>
    </w:p>
    <w:p w:rsidR="00826F18" w:rsidRDefault="00823647" w:rsidP="002B22E0">
      <w:pPr>
        <w:spacing w:line="480" w:lineRule="auto"/>
        <w:jc w:val="both"/>
      </w:pPr>
      <w:proofErr w:type="spellStart"/>
      <w:r w:rsidRPr="004B473D">
        <w:t>Bonneau</w:t>
      </w:r>
      <w:proofErr w:type="spellEnd"/>
      <w:r w:rsidRPr="004B473D">
        <w:t xml:space="preserve">, M. </w:t>
      </w:r>
      <w:r w:rsidR="00777167">
        <w:t>(</w:t>
      </w:r>
      <w:r w:rsidRPr="004B473D">
        <w:t>1991</w:t>
      </w:r>
      <w:r w:rsidR="00777167">
        <w:t xml:space="preserve">) </w:t>
      </w:r>
      <w:r w:rsidR="003F1473" w:rsidRPr="004B473D">
        <w:t xml:space="preserve">Regulation of pig growth by </w:t>
      </w:r>
      <w:proofErr w:type="spellStart"/>
      <w:r w:rsidR="003F1473" w:rsidRPr="004B473D">
        <w:t>somatotropic</w:t>
      </w:r>
      <w:proofErr w:type="spellEnd"/>
      <w:r w:rsidR="003F1473" w:rsidRPr="004B473D">
        <w:t xml:space="preserve"> hormones, the effect of exogenous GRF or </w:t>
      </w:r>
      <w:proofErr w:type="spellStart"/>
      <w:proofErr w:type="gramStart"/>
      <w:r w:rsidR="003F1473" w:rsidRPr="004B473D">
        <w:t>pST</w:t>
      </w:r>
      <w:proofErr w:type="spellEnd"/>
      <w:proofErr w:type="gramEnd"/>
      <w:r w:rsidR="003F1473" w:rsidRPr="004B473D">
        <w:t xml:space="preserve"> and administration </w:t>
      </w:r>
      <w:r w:rsidR="003F1473">
        <w:t xml:space="preserve">on performance and meat quality. </w:t>
      </w:r>
      <w:r w:rsidRPr="00777167">
        <w:rPr>
          <w:i/>
        </w:rPr>
        <w:t>Pig News and Information</w:t>
      </w:r>
      <w:r w:rsidR="0017573F">
        <w:t>,</w:t>
      </w:r>
      <w:r w:rsidRPr="004B473D">
        <w:t xml:space="preserve"> </w:t>
      </w:r>
      <w:proofErr w:type="gramStart"/>
      <w:r w:rsidR="004619F5" w:rsidRPr="004B473D">
        <w:rPr>
          <w:b/>
        </w:rPr>
        <w:t>12</w:t>
      </w:r>
      <w:r w:rsidR="0017573F">
        <w:rPr>
          <w:b/>
        </w:rPr>
        <w:t xml:space="preserve"> </w:t>
      </w:r>
      <w:r w:rsidR="004619F5">
        <w:rPr>
          <w:b/>
        </w:rPr>
        <w:t>:</w:t>
      </w:r>
      <w:proofErr w:type="gramEnd"/>
      <w:r w:rsidRPr="004B473D">
        <w:t xml:space="preserve"> 39</w:t>
      </w:r>
      <w:r w:rsidR="00235C5C">
        <w:t>-45</w:t>
      </w:r>
      <w:r w:rsidRPr="004B473D">
        <w:t xml:space="preserve">. </w:t>
      </w:r>
    </w:p>
    <w:p w:rsidR="00826F18" w:rsidRPr="004B473D" w:rsidRDefault="00826F18" w:rsidP="002B22E0">
      <w:pPr>
        <w:spacing w:line="480" w:lineRule="auto"/>
        <w:jc w:val="both"/>
      </w:pPr>
      <w:r w:rsidRPr="00823647">
        <w:t>Cheng W</w:t>
      </w:r>
      <w:r>
        <w:t xml:space="preserve">TK, Lee CH, Hung CM, Chang ITJ, and </w:t>
      </w:r>
      <w:r w:rsidRPr="00823647">
        <w:t>Chen CM.</w:t>
      </w:r>
      <w:r w:rsidR="00235C5C">
        <w:t xml:space="preserve"> </w:t>
      </w:r>
      <w:r>
        <w:t>(2000)</w:t>
      </w:r>
      <w:r w:rsidR="00235C5C">
        <w:t xml:space="preserve"> </w:t>
      </w:r>
      <w:r w:rsidR="00235C5C" w:rsidRPr="00235C5C">
        <w:t>Growth hormone gene polymorphisms and growth performance traits in Duroc,</w:t>
      </w:r>
      <w:r w:rsidR="00235C5C">
        <w:t xml:space="preserve"> </w:t>
      </w:r>
      <w:r w:rsidR="00235C5C" w:rsidRPr="00235C5C">
        <w:t>Landrace and Tao-Yuan pigs.</w:t>
      </w:r>
      <w:r w:rsidRPr="00823647">
        <w:t xml:space="preserve"> </w:t>
      </w:r>
      <w:proofErr w:type="spellStart"/>
      <w:r w:rsidRPr="00826F18">
        <w:rPr>
          <w:i/>
        </w:rPr>
        <w:t>Theriogenology</w:t>
      </w:r>
      <w:proofErr w:type="spellEnd"/>
      <w:r w:rsidR="0017573F">
        <w:rPr>
          <w:i/>
        </w:rPr>
        <w:t>,</w:t>
      </w:r>
      <w:r w:rsidRPr="00826F18">
        <w:rPr>
          <w:i/>
        </w:rPr>
        <w:t xml:space="preserve"> </w:t>
      </w:r>
      <w:proofErr w:type="gramStart"/>
      <w:r w:rsidRPr="00826F18">
        <w:rPr>
          <w:b/>
        </w:rPr>
        <w:t>54</w:t>
      </w:r>
      <w:r w:rsidR="0017573F">
        <w:rPr>
          <w:b/>
        </w:rPr>
        <w:t xml:space="preserve"> </w:t>
      </w:r>
      <w:r w:rsidRPr="00823647">
        <w:t>:</w:t>
      </w:r>
      <w:proofErr w:type="gramEnd"/>
      <w:r w:rsidR="0017573F">
        <w:t xml:space="preserve"> </w:t>
      </w:r>
      <w:r w:rsidRPr="00823647">
        <w:t>1225</w:t>
      </w:r>
      <w:r w:rsidR="00235C5C">
        <w:t>-1237</w:t>
      </w:r>
      <w:r>
        <w:t>.</w:t>
      </w:r>
    </w:p>
    <w:p w:rsidR="00826F18" w:rsidRDefault="00823647" w:rsidP="002B22E0">
      <w:pPr>
        <w:spacing w:line="480" w:lineRule="auto"/>
        <w:jc w:val="both"/>
      </w:pPr>
      <w:proofErr w:type="spellStart"/>
      <w:r w:rsidRPr="004B473D">
        <w:t>Mikel</w:t>
      </w:r>
      <w:proofErr w:type="spellEnd"/>
      <w:r w:rsidRPr="004B473D">
        <w:t xml:space="preserve">, W.B., </w:t>
      </w:r>
      <w:proofErr w:type="spellStart"/>
      <w:r w:rsidRPr="004B473D">
        <w:t>Althen</w:t>
      </w:r>
      <w:proofErr w:type="spellEnd"/>
      <w:r w:rsidRPr="004B473D">
        <w:t>,</w:t>
      </w:r>
      <w:r w:rsidR="00777167">
        <w:t xml:space="preserve"> </w:t>
      </w:r>
      <w:r w:rsidRPr="004B473D">
        <w:t>T.</w:t>
      </w:r>
      <w:r w:rsidR="00777167">
        <w:t>G</w:t>
      </w:r>
      <w:r w:rsidRPr="004B473D">
        <w:t>., Rogers,</w:t>
      </w:r>
      <w:r w:rsidR="00777167">
        <w:t xml:space="preserve"> </w:t>
      </w:r>
      <w:r w:rsidRPr="004B473D">
        <w:t>R.W., Moore,</w:t>
      </w:r>
      <w:r w:rsidR="00777167">
        <w:t xml:space="preserve"> </w:t>
      </w:r>
      <w:r w:rsidRPr="004B473D">
        <w:t>A.B., Miller,</w:t>
      </w:r>
      <w:r w:rsidR="00777167">
        <w:t xml:space="preserve"> </w:t>
      </w:r>
      <w:r w:rsidRPr="004B473D">
        <w:t>H.W. and Miller,</w:t>
      </w:r>
      <w:r w:rsidR="00777167">
        <w:t xml:space="preserve"> </w:t>
      </w:r>
      <w:r w:rsidRPr="004B473D">
        <w:t>L.F.</w:t>
      </w:r>
      <w:r w:rsidR="00777167">
        <w:t xml:space="preserve"> (</w:t>
      </w:r>
      <w:r w:rsidRPr="004B473D">
        <w:t>1993</w:t>
      </w:r>
      <w:r w:rsidR="00777167">
        <w:t xml:space="preserve">) </w:t>
      </w:r>
      <w:r w:rsidR="00626641" w:rsidRPr="00626641">
        <w:t xml:space="preserve">Effects of exogenous porcine </w:t>
      </w:r>
      <w:proofErr w:type="spellStart"/>
      <w:r w:rsidR="00626641" w:rsidRPr="00626641">
        <w:t>somatotropin</w:t>
      </w:r>
      <w:proofErr w:type="spellEnd"/>
      <w:r w:rsidR="00626641" w:rsidRPr="00626641">
        <w:t xml:space="preserve"> on the carcass composition, hormonal and metabolic profiles, </w:t>
      </w:r>
      <w:proofErr w:type="spellStart"/>
      <w:r w:rsidR="00626641" w:rsidRPr="00626641">
        <w:t>lipogenic</w:t>
      </w:r>
      <w:proofErr w:type="spellEnd"/>
      <w:r w:rsidR="00626641" w:rsidRPr="00626641">
        <w:t xml:space="preserve"> capacity and binding of insulin to erythrocyte receptors of fast versus slow-growing swine.</w:t>
      </w:r>
      <w:r w:rsidR="00626641">
        <w:t xml:space="preserve"> </w:t>
      </w:r>
      <w:r w:rsidRPr="00777167">
        <w:rPr>
          <w:i/>
        </w:rPr>
        <w:t>J</w:t>
      </w:r>
      <w:r w:rsidR="00777167" w:rsidRPr="00777167">
        <w:rPr>
          <w:i/>
        </w:rPr>
        <w:t>.</w:t>
      </w:r>
      <w:r w:rsidRPr="00777167">
        <w:rPr>
          <w:i/>
        </w:rPr>
        <w:t xml:space="preserve"> Anim</w:t>
      </w:r>
      <w:r w:rsidR="00777167" w:rsidRPr="00777167">
        <w:rPr>
          <w:i/>
        </w:rPr>
        <w:t>.</w:t>
      </w:r>
      <w:r w:rsidRPr="00777167">
        <w:rPr>
          <w:i/>
        </w:rPr>
        <w:t xml:space="preserve"> Sci</w:t>
      </w:r>
      <w:r w:rsidR="00777167" w:rsidRPr="00777167">
        <w:rPr>
          <w:i/>
        </w:rPr>
        <w:t>.</w:t>
      </w:r>
      <w:r w:rsidRPr="004B473D">
        <w:t xml:space="preserve"> </w:t>
      </w:r>
      <w:proofErr w:type="gramStart"/>
      <w:r w:rsidRPr="00777167">
        <w:rPr>
          <w:b/>
        </w:rPr>
        <w:t>71</w:t>
      </w:r>
      <w:r w:rsidR="0017573F">
        <w:rPr>
          <w:b/>
        </w:rPr>
        <w:t xml:space="preserve"> </w:t>
      </w:r>
      <w:r w:rsidRPr="00777167">
        <w:rPr>
          <w:b/>
        </w:rPr>
        <w:t>:</w:t>
      </w:r>
      <w:proofErr w:type="gramEnd"/>
      <w:r w:rsidRPr="004B473D">
        <w:t xml:space="preserve"> 1786</w:t>
      </w:r>
      <w:r w:rsidR="00626641">
        <w:t>-</w:t>
      </w:r>
      <w:r w:rsidR="00626641" w:rsidRPr="00626641">
        <w:t>1795</w:t>
      </w:r>
      <w:r w:rsidRPr="004B473D">
        <w:t>.</w:t>
      </w:r>
    </w:p>
    <w:p w:rsidR="00823647" w:rsidRDefault="00826F18" w:rsidP="002B22E0">
      <w:pPr>
        <w:spacing w:line="480" w:lineRule="auto"/>
        <w:jc w:val="both"/>
      </w:pPr>
      <w:proofErr w:type="gramStart"/>
      <w:r>
        <w:t xml:space="preserve">Nielson VH and </w:t>
      </w:r>
      <w:r w:rsidRPr="00823647">
        <w:t>Larsen NJ.</w:t>
      </w:r>
      <w:proofErr w:type="gramEnd"/>
      <w:r w:rsidR="0017573F">
        <w:t xml:space="preserve"> </w:t>
      </w:r>
      <w:r>
        <w:t>(1991)</w:t>
      </w:r>
      <w:r w:rsidRPr="00823647">
        <w:t xml:space="preserve"> </w:t>
      </w:r>
      <w:r w:rsidR="00626641" w:rsidRPr="00642D69">
        <w:rPr>
          <w:bCs/>
        </w:rPr>
        <w:t>Restriction fragment length polymorphisms at the growth hormone gene in pigs.</w:t>
      </w:r>
      <w:r w:rsidR="00626641">
        <w:rPr>
          <w:b/>
          <w:bCs/>
        </w:rPr>
        <w:t xml:space="preserve"> </w:t>
      </w:r>
      <w:r w:rsidRPr="00826F18">
        <w:rPr>
          <w:i/>
        </w:rPr>
        <w:t>Anim</w:t>
      </w:r>
      <w:r w:rsidR="0017573F">
        <w:rPr>
          <w:i/>
        </w:rPr>
        <w:t>.</w:t>
      </w:r>
      <w:r w:rsidRPr="00826F18">
        <w:rPr>
          <w:i/>
        </w:rPr>
        <w:t xml:space="preserve"> Genet</w:t>
      </w:r>
      <w:r w:rsidR="0017573F">
        <w:rPr>
          <w:i/>
        </w:rPr>
        <w:t>.</w:t>
      </w:r>
      <w:r w:rsidRPr="00823647">
        <w:t xml:space="preserve"> </w:t>
      </w:r>
      <w:proofErr w:type="gramStart"/>
      <w:r w:rsidRPr="00826F18">
        <w:rPr>
          <w:b/>
        </w:rPr>
        <w:t>22</w:t>
      </w:r>
      <w:r w:rsidR="0017573F">
        <w:rPr>
          <w:b/>
        </w:rPr>
        <w:t xml:space="preserve"> </w:t>
      </w:r>
      <w:r w:rsidRPr="00823647">
        <w:t>:</w:t>
      </w:r>
      <w:proofErr w:type="gramEnd"/>
      <w:r w:rsidRPr="00823647">
        <w:t xml:space="preserve"> 291</w:t>
      </w:r>
      <w:r w:rsidR="00642D69">
        <w:t>-294</w:t>
      </w:r>
      <w:r w:rsidR="0017573F">
        <w:t>.</w:t>
      </w:r>
    </w:p>
    <w:p w:rsidR="00826F18" w:rsidRPr="009F63B1" w:rsidRDefault="00823647" w:rsidP="002B22E0">
      <w:pPr>
        <w:spacing w:line="480" w:lineRule="auto"/>
        <w:jc w:val="both"/>
        <w:rPr>
          <w:b/>
          <w:bCs/>
          <w:iCs/>
        </w:rPr>
      </w:pPr>
      <w:proofErr w:type="spellStart"/>
      <w:proofErr w:type="gramStart"/>
      <w:r>
        <w:rPr>
          <w:bCs/>
          <w:iCs/>
        </w:rPr>
        <w:t>Sambrook</w:t>
      </w:r>
      <w:proofErr w:type="spellEnd"/>
      <w:r>
        <w:rPr>
          <w:bCs/>
          <w:iCs/>
        </w:rPr>
        <w:t xml:space="preserve"> J. and</w:t>
      </w:r>
      <w:r w:rsidRPr="00D5671A">
        <w:rPr>
          <w:bCs/>
          <w:iCs/>
        </w:rPr>
        <w:t xml:space="preserve"> Russell D.W. (2001) </w:t>
      </w:r>
      <w:r w:rsidRPr="00826F18">
        <w:rPr>
          <w:bCs/>
          <w:i/>
          <w:iCs/>
        </w:rPr>
        <w:t>Molecular Cloning: A Laboratory Manual</w:t>
      </w:r>
      <w:r w:rsidRPr="00D5671A">
        <w:rPr>
          <w:bCs/>
          <w:iCs/>
        </w:rPr>
        <w:t>.</w:t>
      </w:r>
      <w:proofErr w:type="gramEnd"/>
      <w:r w:rsidRPr="00D5671A">
        <w:rPr>
          <w:bCs/>
          <w:iCs/>
        </w:rPr>
        <w:t xml:space="preserve"> CSHL Press, New York.</w:t>
      </w:r>
    </w:p>
    <w:p w:rsidR="00826F18" w:rsidRDefault="00642D69" w:rsidP="002B22E0">
      <w:pPr>
        <w:spacing w:line="480" w:lineRule="auto"/>
        <w:jc w:val="both"/>
      </w:pPr>
      <w:proofErr w:type="spellStart"/>
      <w:proofErr w:type="gramStart"/>
      <w:r w:rsidRPr="00642D69">
        <w:rPr>
          <w:bCs/>
        </w:rPr>
        <w:t>Sterle</w:t>
      </w:r>
      <w:proofErr w:type="spellEnd"/>
      <w:r w:rsidRPr="00642D69">
        <w:rPr>
          <w:bCs/>
        </w:rPr>
        <w:t xml:space="preserve"> JA </w:t>
      </w:r>
      <w:r w:rsidRPr="00642D69">
        <w:rPr>
          <w:bCs/>
          <w:i/>
        </w:rPr>
        <w:t>et al.</w:t>
      </w:r>
      <w:r>
        <w:rPr>
          <w:bCs/>
        </w:rPr>
        <w:t xml:space="preserve"> (</w:t>
      </w:r>
      <w:r w:rsidRPr="00642D69">
        <w:t>1995</w:t>
      </w:r>
      <w:r>
        <w:t>)</w:t>
      </w:r>
      <w:r w:rsidRPr="00642D69">
        <w:t xml:space="preserve"> Effects of recombinant porcine </w:t>
      </w:r>
      <w:proofErr w:type="spellStart"/>
      <w:r w:rsidRPr="00642D69">
        <w:t>somatotropin</w:t>
      </w:r>
      <w:proofErr w:type="spellEnd"/>
      <w:r w:rsidRPr="00642D69">
        <w:t xml:space="preserve"> on placental size, fetal growth and IGF-I and IGF-II concentrations in pigs.</w:t>
      </w:r>
      <w:proofErr w:type="gramEnd"/>
      <w:r>
        <w:t xml:space="preserve"> </w:t>
      </w:r>
      <w:r w:rsidRPr="00642D69">
        <w:rPr>
          <w:i/>
        </w:rPr>
        <w:t>J. Anim. Sci.</w:t>
      </w:r>
      <w:r w:rsidRPr="00642D69">
        <w:t xml:space="preserve"> </w:t>
      </w:r>
      <w:proofErr w:type="gramStart"/>
      <w:r w:rsidRPr="00642D69">
        <w:rPr>
          <w:b/>
        </w:rPr>
        <w:t>73</w:t>
      </w:r>
      <w:r>
        <w:t xml:space="preserve"> </w:t>
      </w:r>
      <w:r w:rsidRPr="00642D69">
        <w:t>:</w:t>
      </w:r>
      <w:proofErr w:type="gramEnd"/>
      <w:r>
        <w:t xml:space="preserve"> </w:t>
      </w:r>
      <w:r w:rsidRPr="00642D69">
        <w:t>2980-2985.</w:t>
      </w:r>
    </w:p>
    <w:p w:rsidR="00826F18" w:rsidRDefault="00826F18" w:rsidP="002B22E0">
      <w:pPr>
        <w:spacing w:line="480" w:lineRule="auto"/>
        <w:jc w:val="both"/>
      </w:pPr>
      <w:proofErr w:type="spellStart"/>
      <w:proofErr w:type="gramStart"/>
      <w:r w:rsidRPr="00823647">
        <w:t>Vize</w:t>
      </w:r>
      <w:proofErr w:type="spellEnd"/>
      <w:r w:rsidRPr="00823647">
        <w:t xml:space="preserve"> P</w:t>
      </w:r>
      <w:r w:rsidR="0017573F">
        <w:t>.</w:t>
      </w:r>
      <w:r w:rsidRPr="00823647">
        <w:t>D</w:t>
      </w:r>
      <w:r w:rsidR="0017573F">
        <w:t>.</w:t>
      </w:r>
      <w:r>
        <w:t xml:space="preserve"> and </w:t>
      </w:r>
      <w:r w:rsidRPr="00823647">
        <w:t>Wells J</w:t>
      </w:r>
      <w:r w:rsidR="0017573F">
        <w:t>.</w:t>
      </w:r>
      <w:r w:rsidRPr="00823647">
        <w:t>R.</w:t>
      </w:r>
      <w:r w:rsidR="0017573F">
        <w:t xml:space="preserve"> </w:t>
      </w:r>
      <w:r>
        <w:t>(1987)</w:t>
      </w:r>
      <w:r w:rsidRPr="00823647">
        <w:t xml:space="preserve"> </w:t>
      </w:r>
      <w:r w:rsidR="00642D69" w:rsidRPr="00642D69">
        <w:rPr>
          <w:bCs/>
        </w:rPr>
        <w:t>Isolation and characterization of the porcine growth hormone gene</w:t>
      </w:r>
      <w:r w:rsidR="00642D69">
        <w:rPr>
          <w:bCs/>
        </w:rPr>
        <w:t>.</w:t>
      </w:r>
      <w:proofErr w:type="gramEnd"/>
      <w:r w:rsidR="00642D69">
        <w:rPr>
          <w:bCs/>
        </w:rPr>
        <w:t xml:space="preserve"> </w:t>
      </w:r>
      <w:r w:rsidRPr="00826F18">
        <w:rPr>
          <w:i/>
        </w:rPr>
        <w:t xml:space="preserve">Gene </w:t>
      </w:r>
      <w:proofErr w:type="gramStart"/>
      <w:r w:rsidRPr="00826F18">
        <w:rPr>
          <w:b/>
        </w:rPr>
        <w:t>55</w:t>
      </w:r>
      <w:r w:rsidR="0017573F">
        <w:rPr>
          <w:b/>
        </w:rPr>
        <w:t xml:space="preserve"> </w:t>
      </w:r>
      <w:r w:rsidRPr="00823647">
        <w:t>:</w:t>
      </w:r>
      <w:proofErr w:type="gramEnd"/>
      <w:r w:rsidRPr="00823647">
        <w:t xml:space="preserve"> 339</w:t>
      </w:r>
      <w:r w:rsidR="00642D69">
        <w:t>-344</w:t>
      </w:r>
      <w:r w:rsidR="0017573F">
        <w:t>.</w:t>
      </w:r>
    </w:p>
    <w:p w:rsidR="005A61DC" w:rsidRDefault="00826F18" w:rsidP="00F459E7">
      <w:pPr>
        <w:spacing w:line="480" w:lineRule="auto"/>
        <w:jc w:val="both"/>
      </w:pPr>
      <w:proofErr w:type="spellStart"/>
      <w:proofErr w:type="gramStart"/>
      <w:r>
        <w:t>Yerle</w:t>
      </w:r>
      <w:proofErr w:type="spellEnd"/>
      <w:r>
        <w:t xml:space="preserve"> M</w:t>
      </w:r>
      <w:r w:rsidR="00642D69">
        <w:t xml:space="preserve"> </w:t>
      </w:r>
      <w:r w:rsidR="00642D69" w:rsidRPr="00642D69">
        <w:rPr>
          <w:bCs/>
          <w:i/>
        </w:rPr>
        <w:t>et al</w:t>
      </w:r>
      <w:r>
        <w:t>.</w:t>
      </w:r>
      <w:r w:rsidR="0017573F">
        <w:t xml:space="preserve"> </w:t>
      </w:r>
      <w:r>
        <w:t>(</w:t>
      </w:r>
      <w:r w:rsidRPr="00823647">
        <w:t>1993</w:t>
      </w:r>
      <w:r>
        <w:t>)</w:t>
      </w:r>
      <w:r w:rsidR="00823647" w:rsidRPr="00823647">
        <w:t xml:space="preserve"> </w:t>
      </w:r>
      <w:r w:rsidR="00642D69" w:rsidRPr="00642D69">
        <w:t>Localization of the porcine growth hormone gene to chromosome 12p1.2--&gt;p1.5.</w:t>
      </w:r>
      <w:proofErr w:type="gramEnd"/>
      <w:r w:rsidR="00642D69">
        <w:t xml:space="preserve"> </w:t>
      </w:r>
      <w:r w:rsidR="00823647" w:rsidRPr="00826F18">
        <w:rPr>
          <w:i/>
        </w:rPr>
        <w:t>Anim</w:t>
      </w:r>
      <w:r w:rsidR="0017573F">
        <w:rPr>
          <w:i/>
        </w:rPr>
        <w:t>.</w:t>
      </w:r>
      <w:r w:rsidR="00823647" w:rsidRPr="00826F18">
        <w:rPr>
          <w:i/>
        </w:rPr>
        <w:t xml:space="preserve"> Genet</w:t>
      </w:r>
      <w:r>
        <w:t xml:space="preserve">. </w:t>
      </w:r>
      <w:proofErr w:type="gramStart"/>
      <w:r w:rsidR="00823647" w:rsidRPr="00826F18">
        <w:rPr>
          <w:b/>
        </w:rPr>
        <w:t>24</w:t>
      </w:r>
      <w:r w:rsidR="0017573F">
        <w:rPr>
          <w:b/>
        </w:rPr>
        <w:t xml:space="preserve"> </w:t>
      </w:r>
      <w:r w:rsidR="00823647" w:rsidRPr="00823647">
        <w:t>:</w:t>
      </w:r>
      <w:proofErr w:type="gramEnd"/>
      <w:r w:rsidR="0017573F">
        <w:t xml:space="preserve"> </w:t>
      </w:r>
      <w:r w:rsidR="00823647" w:rsidRPr="00823647">
        <w:t>129</w:t>
      </w:r>
      <w:r w:rsidR="00F15D06">
        <w:t>-131</w:t>
      </w:r>
      <w:r w:rsidR="0017573F">
        <w:t>.</w:t>
      </w:r>
    </w:p>
    <w:p w:rsidR="005A61DC" w:rsidRDefault="005A61DC" w:rsidP="00F459E7">
      <w:pPr>
        <w:spacing w:line="480" w:lineRule="auto"/>
        <w:jc w:val="both"/>
      </w:pPr>
    </w:p>
    <w:p w:rsidR="005A61DC" w:rsidRDefault="005A61DC" w:rsidP="00F459E7">
      <w:pPr>
        <w:spacing w:line="480" w:lineRule="auto"/>
        <w:jc w:val="both"/>
      </w:pPr>
    </w:p>
    <w:p w:rsidR="005A61DC" w:rsidRDefault="005A61DC" w:rsidP="00F459E7">
      <w:pPr>
        <w:spacing w:line="480" w:lineRule="auto"/>
        <w:jc w:val="both"/>
      </w:pPr>
    </w:p>
    <w:p w:rsidR="005A61DC" w:rsidRDefault="005A61DC" w:rsidP="00F459E7">
      <w:pPr>
        <w:spacing w:line="480" w:lineRule="auto"/>
        <w:jc w:val="both"/>
      </w:pPr>
      <w:r>
        <w:rPr>
          <w:bCs/>
          <w:noProof/>
        </w:rPr>
        <w:pict>
          <v:group id="_x0000_s1076" style="position:absolute;left:0;text-align:left;margin-left:126.15pt;margin-top:.5pt;width:221.25pt;height:311.65pt;z-index:251706368" coordorigin="3907,1450" coordsize="4425,623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7" type="#_x0000_t202" style="position:absolute;left:3907;top:1456;width:4425;height:6227;mso-position-horizontal:center;mso-width-relative:margin;mso-height-relative:margin" filled="f" stroked="f">
              <v:textbox style="mso-next-textbox:#_x0000_s1077">
                <w:txbxContent>
                  <w:p w:rsidR="005A61DC" w:rsidRDefault="005A61DC" w:rsidP="005A61DC">
                    <w:pPr>
                      <w:spacing w:line="360" w:lineRule="auto"/>
                      <w:jc w:val="center"/>
                    </w:pPr>
                    <w:r w:rsidRPr="00547E13">
                      <w:rPr>
                        <w:noProof/>
                      </w:rPr>
                      <w:drawing>
                        <wp:inline distT="0" distB="0" distL="0" distR="0">
                          <wp:extent cx="2286000" cy="2533650"/>
                          <wp:effectExtent l="19050" t="0" r="0" b="0"/>
                          <wp:docPr id="5" name="Picture 2" descr="apa1 n hae2 fin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apa1 n hae2 fin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 l="3448" r="2758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86000" cy="2533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A61DC" w:rsidRPr="006F1A1A" w:rsidRDefault="005A61DC" w:rsidP="005A61DC">
                    <w:pPr>
                      <w:rPr>
                        <w:b/>
                        <w:color w:val="000000"/>
                        <w:sz w:val="20"/>
                        <w:szCs w:val="20"/>
                      </w:rPr>
                    </w:pPr>
                    <w:r w:rsidRPr="006F1A1A">
                      <w:rPr>
                        <w:b/>
                        <w:color w:val="000000"/>
                        <w:sz w:val="20"/>
                        <w:szCs w:val="20"/>
                      </w:rPr>
                      <w:t xml:space="preserve">Fig 1: PCR-RFLP of </w:t>
                    </w:r>
                    <w:r w:rsidRPr="006F1A1A">
                      <w:rPr>
                        <w:b/>
                        <w:i/>
                        <w:color w:val="000000"/>
                        <w:sz w:val="20"/>
                        <w:szCs w:val="20"/>
                      </w:rPr>
                      <w:t>GH</w:t>
                    </w:r>
                    <w:r w:rsidRPr="006F1A1A">
                      <w:rPr>
                        <w:b/>
                        <w:color w:val="000000"/>
                        <w:sz w:val="20"/>
                        <w:szCs w:val="20"/>
                      </w:rPr>
                      <w:t xml:space="preserve"> using </w:t>
                    </w:r>
                    <w:proofErr w:type="spellStart"/>
                    <w:r w:rsidRPr="006F1A1A">
                      <w:rPr>
                        <w:b/>
                        <w:i/>
                        <w:color w:val="000000"/>
                        <w:sz w:val="20"/>
                        <w:szCs w:val="20"/>
                      </w:rPr>
                      <w:t>Apa</w:t>
                    </w:r>
                    <w:r w:rsidRPr="006F1A1A">
                      <w:rPr>
                        <w:b/>
                        <w:color w:val="000000"/>
                        <w:sz w:val="20"/>
                        <w:szCs w:val="20"/>
                      </w:rPr>
                      <w:t>I</w:t>
                    </w:r>
                    <w:proofErr w:type="spellEnd"/>
                    <w:r w:rsidRPr="006F1A1A">
                      <w:rPr>
                        <w:b/>
                        <w:color w:val="000000"/>
                        <w:sz w:val="20"/>
                        <w:szCs w:val="20"/>
                      </w:rPr>
                      <w:t xml:space="preserve"> and </w:t>
                    </w:r>
                    <w:proofErr w:type="spellStart"/>
                    <w:r w:rsidRPr="006F1A1A">
                      <w:rPr>
                        <w:b/>
                        <w:i/>
                        <w:color w:val="000000"/>
                        <w:sz w:val="20"/>
                        <w:szCs w:val="20"/>
                      </w:rPr>
                      <w:t>Hae</w:t>
                    </w:r>
                    <w:r w:rsidRPr="006F1A1A">
                      <w:rPr>
                        <w:b/>
                        <w:color w:val="000000"/>
                        <w:sz w:val="20"/>
                        <w:szCs w:val="20"/>
                      </w:rPr>
                      <w:t>II</w:t>
                    </w:r>
                    <w:proofErr w:type="spellEnd"/>
                  </w:p>
                  <w:p w:rsidR="005A61DC" w:rsidRPr="006F1A1A" w:rsidRDefault="005A61DC" w:rsidP="005A61DC">
                    <w:pPr>
                      <w:autoSpaceDE w:val="0"/>
                      <w:autoSpaceDN w:val="0"/>
                      <w:adjustRightInd w:val="0"/>
                      <w:rPr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Upper lane (L): M </w:t>
                    </w:r>
                    <w:r w:rsidRPr="006F1A1A">
                      <w:rPr>
                        <w:sz w:val="20"/>
                        <w:szCs w:val="20"/>
                      </w:rPr>
                      <w:t>100 bp ladder, +3 Kb; L1 undigested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6F1A1A">
                      <w:rPr>
                        <w:sz w:val="20"/>
                        <w:szCs w:val="20"/>
                      </w:rPr>
                      <w:t>PCR</w:t>
                    </w:r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amplicon</w:t>
                    </w:r>
                    <w:proofErr w:type="spellEnd"/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 (607 </w:t>
                    </w:r>
                    <w:proofErr w:type="spellStart"/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bp</w:t>
                    </w:r>
                    <w:proofErr w:type="spellEnd"/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); L4 &amp; 6 Allele A1; L</w:t>
                    </w:r>
                    <w:r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5 </w:t>
                    </w:r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Allele A2; </w:t>
                    </w:r>
                    <w:r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L2, 3 &amp; 7</w:t>
                    </w:r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 Heterozygous (A1A2).</w:t>
                    </w:r>
                  </w:p>
                  <w:p w:rsidR="005A61DC" w:rsidRPr="00547E13" w:rsidRDefault="005A61DC" w:rsidP="005A61DC">
                    <w:pPr>
                      <w:autoSpaceDE w:val="0"/>
                      <w:autoSpaceDN w:val="0"/>
                      <w:adjustRightInd w:val="0"/>
                    </w:pPr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Lower lane (L): </w:t>
                    </w:r>
                    <w:r w:rsidRPr="006F1A1A">
                      <w:rPr>
                        <w:sz w:val="20"/>
                        <w:szCs w:val="20"/>
                      </w:rPr>
                      <w:t>L8 undigested PCR</w:t>
                    </w:r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amplicon</w:t>
                    </w:r>
                    <w:proofErr w:type="spellEnd"/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 (607 </w:t>
                    </w:r>
                    <w:proofErr w:type="spellStart"/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bp</w:t>
                    </w:r>
                    <w:proofErr w:type="spellEnd"/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); L11 Allele H1; Lane 12 Allele H2; L9 &amp; 10</w:t>
                    </w:r>
                    <w:r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Pr="006F1A1A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Heterozygous (H1H2)</w:t>
                    </w:r>
                    <w:r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  <v:group id="_x0000_s1078" style="position:absolute;left:4204;top:1450;width:3830;height:2222" coordorigin="2650,1450" coordsize="3830,2222">
              <v:shape id="_x0000_s1079" type="#_x0000_t202" style="position:absolute;left:2760;top:1450;width:3720;height:328;mso-height-percent:200;mso-height-percent:200;mso-width-relative:margin;mso-height-relative:margin" filled="f" stroked="f">
                <v:textbox style="mso-next-textbox:#_x0000_s1079;mso-fit-shape-to-text:t">
                  <w:txbxContent>
                    <w:p w:rsidR="005A61DC" w:rsidRPr="005C32BE" w:rsidRDefault="005A61DC" w:rsidP="005A61DC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</w:t>
                      </w:r>
                      <w:r w:rsidRPr="005C32BE">
                        <w:rPr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</w:t>
                      </w:r>
                      <w:r w:rsidRPr="005C32BE">
                        <w:rPr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  </w:t>
                      </w:r>
                      <w:r w:rsidRPr="005C32BE">
                        <w:rPr>
                          <w:color w:val="FFFFFF" w:themeColor="background1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 </w:t>
                      </w:r>
                      <w:r w:rsidRPr="005C32BE">
                        <w:rPr>
                          <w:color w:val="FFFFFF" w:themeColor="background1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  </w:t>
                      </w:r>
                      <w:r w:rsidRPr="005C32BE">
                        <w:rPr>
                          <w:color w:val="FFFFFF" w:themeColor="background1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 </w:t>
                      </w:r>
                      <w:r w:rsidRPr="005C32BE">
                        <w:rPr>
                          <w:color w:val="FFFFFF" w:themeColor="background1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 </w:t>
                      </w:r>
                      <w:r w:rsidRPr="005C32BE">
                        <w:rPr>
                          <w:color w:val="FFFFFF" w:themeColor="background1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 </w:t>
                      </w:r>
                      <w:r w:rsidRPr="005C32BE">
                        <w:rPr>
                          <w:color w:val="FFFFFF" w:themeColor="background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  <v:shape id="_x0000_s1080" type="#_x0000_t202" style="position:absolute;left:2650;top:3344;width:3720;height:328;mso-height-percent:200;mso-height-percent:200;mso-width-relative:margin;mso-height-relative:margin" filled="f" stroked="f">
                <v:textbox style="mso-next-textbox:#_x0000_s1080;mso-fit-shape-to-text:t">
                  <w:txbxContent>
                    <w:p w:rsidR="005A61DC" w:rsidRPr="005C32BE" w:rsidRDefault="005A61DC" w:rsidP="005A61DC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</w:t>
                      </w:r>
                      <w:r w:rsidRPr="005C32BE">
                        <w:rPr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     8            9           10         11          12</w:t>
                      </w:r>
                    </w:p>
                  </w:txbxContent>
                </v:textbox>
              </v:shape>
            </v:group>
          </v:group>
        </w:pict>
      </w:r>
      <w:r w:rsidR="002846DF" w:rsidRPr="002846DF">
        <w:rPr>
          <w:bCs/>
          <w:noProof/>
        </w:rPr>
        <w:pict>
          <v:group id="_x0000_s1074" style="position:absolute;left:0;text-align:left;margin-left:61.95pt;margin-top:16.2pt;width:264.75pt;height:111.7pt;z-index:251705344" coordorigin="3039,6552" coordsize="5295,2234">
            <v:shape id="_x0000_s1072" type="#_x0000_t202" style="position:absolute;left:3114;top:6552;width:5220;height:374;mso-height-percent:200;mso-height-percent:200;mso-width-relative:margin;mso-height-relative:margin" filled="f" stroked="f" strokecolor="white [3212]">
              <v:textbox style="mso-next-textbox:#_x0000_s1072;mso-fit-shape-to-text:t">
                <w:txbxContent>
                  <w:p w:rsidR="00777167" w:rsidRPr="00D44896" w:rsidRDefault="00D44896">
                    <w:pPr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D44896">
                      <w:rPr>
                        <w:sz w:val="20"/>
                        <w:szCs w:val="20"/>
                      </w:rPr>
                      <w:t xml:space="preserve">        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D44896">
                      <w:rPr>
                        <w:color w:val="FFFFFF" w:themeColor="background1"/>
                        <w:sz w:val="20"/>
                        <w:szCs w:val="20"/>
                      </w:rPr>
                      <w:t xml:space="preserve">M     1       2      3      4       5      6       7      8       9     </w:t>
                    </w:r>
                  </w:p>
                </w:txbxContent>
              </v:textbox>
            </v:shape>
            <v:shape id="_x0000_s1073" type="#_x0000_t202" style="position:absolute;left:3039;top:8412;width:5220;height:374;mso-height-percent:200;mso-height-percent:200;mso-width-relative:margin;mso-height-relative:margin" filled="f" stroked="f" strokecolor="white [3212]">
              <v:textbox style="mso-next-textbox:#_x0000_s1073;mso-fit-shape-to-text:t">
                <w:txbxContent>
                  <w:p w:rsidR="00D44896" w:rsidRPr="00D44896" w:rsidRDefault="00D44896" w:rsidP="00D44896">
                    <w:pPr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D44896">
                      <w:rPr>
                        <w:sz w:val="20"/>
                        <w:szCs w:val="20"/>
                      </w:rPr>
                      <w:t xml:space="preserve">        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D44896">
                      <w:rPr>
                        <w:color w:val="FFFFFF" w:themeColor="background1"/>
                        <w:sz w:val="20"/>
                        <w:szCs w:val="20"/>
                      </w:rPr>
                      <w:t xml:space="preserve">M     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 xml:space="preserve">  </w:t>
                    </w:r>
                    <w:r w:rsidRPr="00D44896">
                      <w:rPr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D44896">
                      <w:rPr>
                        <w:color w:val="FFFFFF" w:themeColor="background1"/>
                        <w:sz w:val="20"/>
                        <w:szCs w:val="20"/>
                      </w:rPr>
                      <w:t xml:space="preserve">       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D44896">
                      <w:rPr>
                        <w:color w:val="FFFFFF" w:themeColor="background1"/>
                        <w:sz w:val="20"/>
                        <w:szCs w:val="20"/>
                      </w:rPr>
                      <w:t xml:space="preserve">2     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 xml:space="preserve">  1</w:t>
                    </w:r>
                    <w:r w:rsidRPr="00D44896">
                      <w:rPr>
                        <w:color w:val="FFFFFF" w:themeColor="background1"/>
                        <w:sz w:val="20"/>
                        <w:szCs w:val="20"/>
                      </w:rPr>
                      <w:t xml:space="preserve">3      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 xml:space="preserve">  1</w:t>
                    </w:r>
                    <w:r w:rsidRPr="00D44896">
                      <w:rPr>
                        <w:color w:val="FFFFFF" w:themeColor="background1"/>
                        <w:sz w:val="20"/>
                        <w:szCs w:val="20"/>
                      </w:rPr>
                      <w:t xml:space="preserve">4      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 xml:space="preserve"> 1</w:t>
                    </w:r>
                    <w:r w:rsidRPr="00D44896">
                      <w:rPr>
                        <w:color w:val="FFFFFF" w:themeColor="background1"/>
                        <w:sz w:val="20"/>
                        <w:szCs w:val="20"/>
                      </w:rPr>
                      <w:t xml:space="preserve">5      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 xml:space="preserve">  1</w:t>
                    </w:r>
                    <w:r w:rsidRPr="00D44896">
                      <w:rPr>
                        <w:color w:val="FFFFFF" w:themeColor="background1"/>
                        <w:sz w:val="20"/>
                        <w:szCs w:val="20"/>
                      </w:rPr>
                      <w:t xml:space="preserve">6       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D44896">
                      <w:rPr>
                        <w:color w:val="FFFFFF" w:themeColor="background1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v:group>
        </w:pict>
      </w:r>
    </w:p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Pr="005A61DC" w:rsidRDefault="005A61DC" w:rsidP="005A61DC"/>
    <w:p w:rsidR="005A61DC" w:rsidRDefault="005A61DC" w:rsidP="005A61DC"/>
    <w:p w:rsidR="005A61DC" w:rsidRDefault="005A61DC" w:rsidP="005A61DC"/>
    <w:p w:rsidR="005A61DC" w:rsidRDefault="005A61DC" w:rsidP="005A61DC"/>
    <w:p w:rsidR="00965656" w:rsidRDefault="005A61DC" w:rsidP="005A61DC">
      <w:pPr>
        <w:tabs>
          <w:tab w:val="left" w:pos="5385"/>
        </w:tabs>
      </w:pPr>
      <w:r>
        <w:tab/>
      </w: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Default="005A61DC" w:rsidP="005A61DC">
      <w:pPr>
        <w:tabs>
          <w:tab w:val="left" w:pos="5385"/>
        </w:tabs>
      </w:pPr>
    </w:p>
    <w:p w:rsidR="005A61DC" w:rsidRPr="005A61DC" w:rsidRDefault="005A61DC" w:rsidP="005A61DC">
      <w:pPr>
        <w:tabs>
          <w:tab w:val="left" w:pos="5385"/>
        </w:tabs>
      </w:pPr>
      <w:r>
        <w:rPr>
          <w:noProof/>
        </w:rPr>
        <w:pict>
          <v:group id="_x0000_s1081" style="position:absolute;margin-left:112.75pt;margin-top:-12.8pt;width:235.25pt;height:277.5pt;z-index:251707392" coordorigin="3765,1460" coordsize="4705,5550">
            <v:shape id="_x0000_s1082" type="#_x0000_t202" style="position:absolute;left:3765;top:1460;width:4705;height:5550;mso-position-horizontal:center;mso-width-relative:margin;mso-height-relative:margin" filled="f" stroked="f">
              <v:textbox>
                <w:txbxContent>
                  <w:p w:rsidR="005A61DC" w:rsidRDefault="005A61DC" w:rsidP="005A61DC">
                    <w:pPr>
                      <w:spacing w:line="360" w:lineRule="auto"/>
                      <w:jc w:val="center"/>
                    </w:pPr>
                    <w:r w:rsidRPr="00D665D0">
                      <w:rPr>
                        <w:noProof/>
                      </w:rPr>
                      <w:drawing>
                        <wp:inline distT="0" distB="0" distL="0" distR="0">
                          <wp:extent cx="2781300" cy="2228850"/>
                          <wp:effectExtent l="19050" t="0" r="0" b="0"/>
                          <wp:docPr id="2" name="Picture 3" descr="DSC062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DSC0622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 l="31644" t="33687" r="42834" b="134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81300" cy="2228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A61DC" w:rsidRPr="00D665D0" w:rsidRDefault="005A61DC" w:rsidP="005A61DC">
                    <w:pPr>
                      <w:rPr>
                        <w:b/>
                        <w:color w:val="000000"/>
                        <w:sz w:val="20"/>
                        <w:szCs w:val="20"/>
                      </w:rPr>
                    </w:pPr>
                    <w:r w:rsidRPr="00D665D0">
                      <w:rPr>
                        <w:b/>
                        <w:color w:val="000000"/>
                        <w:sz w:val="20"/>
                        <w:szCs w:val="20"/>
                      </w:rPr>
                      <w:t xml:space="preserve">Fig 2: PCR-RFLP of </w:t>
                    </w:r>
                    <w:r w:rsidRPr="00D665D0">
                      <w:rPr>
                        <w:b/>
                        <w:i/>
                        <w:color w:val="000000"/>
                        <w:sz w:val="20"/>
                        <w:szCs w:val="20"/>
                      </w:rPr>
                      <w:t>GH</w:t>
                    </w:r>
                    <w:r w:rsidRPr="00D665D0">
                      <w:rPr>
                        <w:b/>
                        <w:color w:val="000000"/>
                        <w:sz w:val="20"/>
                        <w:szCs w:val="20"/>
                      </w:rPr>
                      <w:t xml:space="preserve"> using </w:t>
                    </w:r>
                    <w:proofErr w:type="spellStart"/>
                    <w:r w:rsidRPr="00D665D0">
                      <w:rPr>
                        <w:b/>
                        <w:i/>
                        <w:color w:val="000000"/>
                        <w:sz w:val="20"/>
                        <w:szCs w:val="20"/>
                      </w:rPr>
                      <w:t>Msp</w:t>
                    </w:r>
                    <w:r w:rsidRPr="00D665D0">
                      <w:rPr>
                        <w:b/>
                        <w:color w:val="000000"/>
                        <w:sz w:val="20"/>
                        <w:szCs w:val="20"/>
                      </w:rPr>
                      <w:t>I</w:t>
                    </w:r>
                    <w:proofErr w:type="spellEnd"/>
                    <w:r w:rsidRPr="00D665D0">
                      <w:rPr>
                        <w:b/>
                        <w:color w:val="000000"/>
                        <w:sz w:val="20"/>
                        <w:szCs w:val="20"/>
                      </w:rPr>
                      <w:t xml:space="preserve"> and </w:t>
                    </w:r>
                    <w:proofErr w:type="spellStart"/>
                    <w:r w:rsidRPr="00D665D0">
                      <w:rPr>
                        <w:b/>
                        <w:i/>
                        <w:color w:val="000000"/>
                        <w:sz w:val="20"/>
                        <w:szCs w:val="20"/>
                      </w:rPr>
                      <w:t>Dde</w:t>
                    </w:r>
                    <w:r w:rsidRPr="00D665D0">
                      <w:rPr>
                        <w:b/>
                        <w:color w:val="000000"/>
                        <w:sz w:val="20"/>
                        <w:szCs w:val="20"/>
                      </w:rPr>
                      <w:t>I</w:t>
                    </w:r>
                    <w:proofErr w:type="spellEnd"/>
                  </w:p>
                  <w:p w:rsidR="005A61DC" w:rsidRDefault="005A61DC" w:rsidP="005A61DC">
                    <w:pPr>
                      <w:autoSpaceDE w:val="0"/>
                      <w:autoSpaceDN w:val="0"/>
                      <w:adjustRightInd w:val="0"/>
                      <w:rPr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Upper lane (L): M </w:t>
                    </w:r>
                    <w:r w:rsidRPr="00D665D0">
                      <w:rPr>
                        <w:sz w:val="20"/>
                        <w:szCs w:val="20"/>
                      </w:rPr>
                      <w:t>100 bp ladder, +3 Kb; L1 undigested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D665D0">
                      <w:rPr>
                        <w:sz w:val="20"/>
                        <w:szCs w:val="20"/>
                      </w:rPr>
                      <w:t>PCR</w:t>
                    </w:r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amplicon</w:t>
                    </w:r>
                    <w:proofErr w:type="spellEnd"/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 (607 </w:t>
                    </w:r>
                    <w:proofErr w:type="spellStart"/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bp</w:t>
                    </w:r>
                    <w:proofErr w:type="spellEnd"/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); L</w:t>
                    </w:r>
                    <w:r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2-</w:t>
                    </w:r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7 Heterozygous (M1M2)</w:t>
                    </w:r>
                    <w:r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.</w:t>
                    </w:r>
                  </w:p>
                  <w:p w:rsidR="005A61DC" w:rsidRPr="00D665D0" w:rsidRDefault="005A61DC" w:rsidP="005A61DC">
                    <w:pPr>
                      <w:autoSpaceDE w:val="0"/>
                      <w:autoSpaceDN w:val="0"/>
                      <w:adjustRightInd w:val="0"/>
                      <w:rPr>
                        <w:sz w:val="20"/>
                        <w:szCs w:val="20"/>
                      </w:rPr>
                    </w:pPr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Lower lane (L): </w:t>
                    </w:r>
                    <w:r w:rsidRPr="00D665D0">
                      <w:rPr>
                        <w:sz w:val="20"/>
                        <w:szCs w:val="20"/>
                      </w:rPr>
                      <w:t>L8 undigested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D665D0">
                      <w:rPr>
                        <w:sz w:val="20"/>
                        <w:szCs w:val="20"/>
                      </w:rPr>
                      <w:t>PCR</w:t>
                    </w:r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amplicon</w:t>
                    </w:r>
                    <w:proofErr w:type="spellEnd"/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 (607 </w:t>
                    </w:r>
                    <w:proofErr w:type="spellStart"/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bp</w:t>
                    </w:r>
                    <w:proofErr w:type="spellEnd"/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); L12 &amp; 13 Allele D1; L9</w:t>
                    </w:r>
                    <w:r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-</w:t>
                    </w:r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11</w:t>
                    </w:r>
                    <w:r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Allele D2</w:t>
                    </w:r>
                    <w:r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 xml:space="preserve">; </w:t>
                    </w:r>
                    <w:r w:rsidRPr="00D665D0"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L14 Heterozygous (D1D2)</w:t>
                    </w:r>
                    <w:r>
                      <w:rPr>
                        <w:bCs/>
                        <w:color w:val="000000" w:themeColor="text1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  <v:shape id="_x0000_s1083" type="#_x0000_t202" style="position:absolute;left:3954;top:1468;width:4367;height:2168;mso-height-percent:200;mso-height-percent:200;mso-width-relative:margin;mso-height-relative:margin" filled="f" stroked="f">
              <v:textbox style="mso-fit-shape-to-text:t">
                <w:txbxContent>
                  <w:p w:rsidR="005A61DC" w:rsidRDefault="005A61DC" w:rsidP="005A61DC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M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1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3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4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5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6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7</w:t>
                    </w:r>
                  </w:p>
                  <w:p w:rsidR="005A61DC" w:rsidRDefault="005A61DC" w:rsidP="005A61DC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5A61DC" w:rsidRDefault="005A61DC" w:rsidP="005A61DC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5A61DC" w:rsidRDefault="005A61DC" w:rsidP="005A61DC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5A61DC" w:rsidRDefault="005A61DC" w:rsidP="005A61DC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5A61DC" w:rsidRPr="00D665D0" w:rsidRDefault="005A61DC" w:rsidP="005A61DC">
                    <w:pPr>
                      <w:rPr>
                        <w:color w:val="FFFFFF" w:themeColor="background1"/>
                        <w:sz w:val="14"/>
                        <w:szCs w:val="18"/>
                      </w:rPr>
                    </w:pPr>
                  </w:p>
                  <w:p w:rsidR="005A61DC" w:rsidRDefault="005A61DC" w:rsidP="005A61DC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5A61DC" w:rsidRPr="00D665D0" w:rsidRDefault="005A61DC" w:rsidP="005A61DC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5A61DC" w:rsidRDefault="005A61DC" w:rsidP="005A61DC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M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8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9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10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11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12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13</w:t>
                    </w: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         </w:t>
                    </w:r>
                    <w:r w:rsidRPr="00D665D0">
                      <w:rPr>
                        <w:color w:val="FFFFFF" w:themeColor="background1"/>
                        <w:sz w:val="18"/>
                        <w:szCs w:val="18"/>
                      </w:rPr>
                      <w:t>14</w:t>
                    </w:r>
                  </w:p>
                  <w:p w:rsidR="005A61DC" w:rsidRPr="00D665D0" w:rsidRDefault="005A61DC" w:rsidP="005A61DC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</w:p>
    <w:sectPr w:rsidR="005A61DC" w:rsidRPr="005A61DC" w:rsidSect="00F459E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87F" w:rsidRDefault="00D1287F" w:rsidP="009E78EC">
      <w:r>
        <w:separator/>
      </w:r>
    </w:p>
  </w:endnote>
  <w:endnote w:type="continuationSeparator" w:id="1">
    <w:p w:rsidR="00D1287F" w:rsidRDefault="00D1287F" w:rsidP="009E7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207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459E7" w:rsidRDefault="002846DF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5A61DC">
            <w:rPr>
              <w:noProof/>
            </w:rPr>
            <w:t>4</w:t>
          </w:r>
        </w:fldSimple>
        <w:r w:rsidR="00F459E7">
          <w:t xml:space="preserve"> | </w:t>
        </w:r>
        <w:r w:rsidR="00F459E7">
          <w:rPr>
            <w:color w:val="7F7F7F" w:themeColor="background1" w:themeShade="7F"/>
            <w:spacing w:val="60"/>
          </w:rPr>
          <w:t>Page</w:t>
        </w:r>
      </w:p>
    </w:sdtContent>
  </w:sdt>
  <w:p w:rsidR="00A266D7" w:rsidRDefault="00A266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87F" w:rsidRDefault="00D1287F" w:rsidP="009E78EC">
      <w:r>
        <w:separator/>
      </w:r>
    </w:p>
  </w:footnote>
  <w:footnote w:type="continuationSeparator" w:id="1">
    <w:p w:rsidR="00D1287F" w:rsidRDefault="00D1287F" w:rsidP="009E78EC">
      <w:r>
        <w:continuationSeparator/>
      </w:r>
    </w:p>
  </w:footnote>
  <w:footnote w:id="2">
    <w:p w:rsidR="002B22E0" w:rsidRDefault="002B22E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B22E0">
        <w:rPr>
          <w:i/>
        </w:rPr>
        <w:t>Corresponding author</w:t>
      </w:r>
      <w:r w:rsidRPr="002B22E0">
        <w:t xml:space="preserve">: E mail: </w:t>
      </w:r>
      <w:r w:rsidRPr="002B22E0">
        <w:rPr>
          <w:bCs/>
        </w:rPr>
        <w:t>iiv@rediffmail.com</w:t>
      </w:r>
    </w:p>
  </w:footnote>
  <w:footnote w:id="3">
    <w:p w:rsidR="002B22E0" w:rsidRDefault="002B22E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B22E0">
        <w:t xml:space="preserve">Dept. of Biotechnology, </w:t>
      </w:r>
      <w:proofErr w:type="spellStart"/>
      <w:r w:rsidRPr="002B22E0">
        <w:t>Gauhati</w:t>
      </w:r>
      <w:proofErr w:type="spellEnd"/>
      <w:r w:rsidRPr="002B22E0">
        <w:t xml:space="preserve"> University, Guwahati 781014, Assam</w:t>
      </w:r>
    </w:p>
  </w:footnote>
  <w:footnote w:id="4">
    <w:p w:rsidR="002B22E0" w:rsidRPr="00DB20EB" w:rsidRDefault="002B22E0" w:rsidP="002B22E0">
      <w:r>
        <w:rPr>
          <w:rStyle w:val="FootnoteReference"/>
        </w:rPr>
        <w:footnoteRef/>
      </w:r>
      <w:r>
        <w:t xml:space="preserve"> </w:t>
      </w:r>
      <w:r w:rsidRPr="002B22E0">
        <w:rPr>
          <w:sz w:val="20"/>
          <w:szCs w:val="20"/>
        </w:rPr>
        <w:t xml:space="preserve">Project Directorate on Animal Disease Monitoring and Surveillance, </w:t>
      </w:r>
      <w:proofErr w:type="spellStart"/>
      <w:r w:rsidRPr="002B22E0">
        <w:rPr>
          <w:sz w:val="20"/>
          <w:szCs w:val="20"/>
        </w:rPr>
        <w:t>Hebbal</w:t>
      </w:r>
      <w:proofErr w:type="spellEnd"/>
      <w:r w:rsidRPr="002B22E0">
        <w:rPr>
          <w:sz w:val="20"/>
          <w:szCs w:val="20"/>
        </w:rPr>
        <w:t>, Bangalore 560024</w:t>
      </w:r>
    </w:p>
    <w:p w:rsidR="002B22E0" w:rsidRDefault="002B22E0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375D"/>
    <w:multiLevelType w:val="hybridMultilevel"/>
    <w:tmpl w:val="4A5AD86E"/>
    <w:lvl w:ilvl="0" w:tplc="84A8A4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F601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E491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743D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0EF4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B68B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745D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ECB0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C28E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730C3B"/>
    <w:multiLevelType w:val="hybridMultilevel"/>
    <w:tmpl w:val="5C62905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5656"/>
    <w:rsid w:val="00015CD9"/>
    <w:rsid w:val="00016A7E"/>
    <w:rsid w:val="000200E3"/>
    <w:rsid w:val="000302BE"/>
    <w:rsid w:val="00052B1E"/>
    <w:rsid w:val="000609DE"/>
    <w:rsid w:val="00074091"/>
    <w:rsid w:val="00081B01"/>
    <w:rsid w:val="000A25B6"/>
    <w:rsid w:val="000A68DA"/>
    <w:rsid w:val="000A78DD"/>
    <w:rsid w:val="000B7FBE"/>
    <w:rsid w:val="000D25CB"/>
    <w:rsid w:val="000D62C4"/>
    <w:rsid w:val="000E4414"/>
    <w:rsid w:val="000E77BE"/>
    <w:rsid w:val="00103645"/>
    <w:rsid w:val="00104D1B"/>
    <w:rsid w:val="00113BD1"/>
    <w:rsid w:val="001234F1"/>
    <w:rsid w:val="0013422F"/>
    <w:rsid w:val="001558D4"/>
    <w:rsid w:val="0017573F"/>
    <w:rsid w:val="001A04CE"/>
    <w:rsid w:val="001A5E2F"/>
    <w:rsid w:val="001B0275"/>
    <w:rsid w:val="001B256F"/>
    <w:rsid w:val="001B755E"/>
    <w:rsid w:val="001E343F"/>
    <w:rsid w:val="001E399B"/>
    <w:rsid w:val="001E7CD4"/>
    <w:rsid w:val="001F07EA"/>
    <w:rsid w:val="001F4075"/>
    <w:rsid w:val="0020796F"/>
    <w:rsid w:val="002344E9"/>
    <w:rsid w:val="00235C5C"/>
    <w:rsid w:val="00236C7F"/>
    <w:rsid w:val="002577E2"/>
    <w:rsid w:val="00261D58"/>
    <w:rsid w:val="0027791A"/>
    <w:rsid w:val="002803C2"/>
    <w:rsid w:val="002846DF"/>
    <w:rsid w:val="0029607E"/>
    <w:rsid w:val="002B0D6E"/>
    <w:rsid w:val="002B22E0"/>
    <w:rsid w:val="002B22E7"/>
    <w:rsid w:val="002B5A77"/>
    <w:rsid w:val="002B688E"/>
    <w:rsid w:val="002C0286"/>
    <w:rsid w:val="002C1A85"/>
    <w:rsid w:val="002E71F9"/>
    <w:rsid w:val="002F4861"/>
    <w:rsid w:val="002F5716"/>
    <w:rsid w:val="00300F9F"/>
    <w:rsid w:val="0031326B"/>
    <w:rsid w:val="00325D9A"/>
    <w:rsid w:val="00336E0A"/>
    <w:rsid w:val="00346687"/>
    <w:rsid w:val="00347F68"/>
    <w:rsid w:val="00351EA8"/>
    <w:rsid w:val="0036723F"/>
    <w:rsid w:val="00373E8B"/>
    <w:rsid w:val="003B7789"/>
    <w:rsid w:val="003C1408"/>
    <w:rsid w:val="003D15BB"/>
    <w:rsid w:val="003F1473"/>
    <w:rsid w:val="00401385"/>
    <w:rsid w:val="00426435"/>
    <w:rsid w:val="00426ADB"/>
    <w:rsid w:val="00432241"/>
    <w:rsid w:val="0043415D"/>
    <w:rsid w:val="004619F5"/>
    <w:rsid w:val="004647D4"/>
    <w:rsid w:val="0046768E"/>
    <w:rsid w:val="004B2CD8"/>
    <w:rsid w:val="004B39E4"/>
    <w:rsid w:val="004B70E1"/>
    <w:rsid w:val="004B71A2"/>
    <w:rsid w:val="004C140C"/>
    <w:rsid w:val="004C614C"/>
    <w:rsid w:val="004D6E3A"/>
    <w:rsid w:val="004D7EF6"/>
    <w:rsid w:val="004E55D6"/>
    <w:rsid w:val="004F1D77"/>
    <w:rsid w:val="0056406E"/>
    <w:rsid w:val="00577956"/>
    <w:rsid w:val="005A61DC"/>
    <w:rsid w:val="005C3829"/>
    <w:rsid w:val="005F2C8D"/>
    <w:rsid w:val="005F60A5"/>
    <w:rsid w:val="006050D4"/>
    <w:rsid w:val="0060666A"/>
    <w:rsid w:val="00626641"/>
    <w:rsid w:val="006425C0"/>
    <w:rsid w:val="00642D69"/>
    <w:rsid w:val="00685270"/>
    <w:rsid w:val="006857BD"/>
    <w:rsid w:val="006D77A2"/>
    <w:rsid w:val="006E4A24"/>
    <w:rsid w:val="00701FCD"/>
    <w:rsid w:val="00702C9E"/>
    <w:rsid w:val="007142CC"/>
    <w:rsid w:val="00721AE4"/>
    <w:rsid w:val="007416D6"/>
    <w:rsid w:val="007654DD"/>
    <w:rsid w:val="007660A9"/>
    <w:rsid w:val="00777167"/>
    <w:rsid w:val="00793424"/>
    <w:rsid w:val="00795467"/>
    <w:rsid w:val="007B4A24"/>
    <w:rsid w:val="008161AC"/>
    <w:rsid w:val="00823647"/>
    <w:rsid w:val="00826F18"/>
    <w:rsid w:val="00827872"/>
    <w:rsid w:val="008320A3"/>
    <w:rsid w:val="00853528"/>
    <w:rsid w:val="00870FB2"/>
    <w:rsid w:val="0088467D"/>
    <w:rsid w:val="008B5E2C"/>
    <w:rsid w:val="008D4525"/>
    <w:rsid w:val="008D50E4"/>
    <w:rsid w:val="008D779E"/>
    <w:rsid w:val="008E73C7"/>
    <w:rsid w:val="00906398"/>
    <w:rsid w:val="00927672"/>
    <w:rsid w:val="0094174F"/>
    <w:rsid w:val="0095550D"/>
    <w:rsid w:val="00965656"/>
    <w:rsid w:val="009A5142"/>
    <w:rsid w:val="009D4F83"/>
    <w:rsid w:val="009E4BFB"/>
    <w:rsid w:val="009E78EC"/>
    <w:rsid w:val="00A266D7"/>
    <w:rsid w:val="00A36964"/>
    <w:rsid w:val="00A466C3"/>
    <w:rsid w:val="00A73062"/>
    <w:rsid w:val="00A82966"/>
    <w:rsid w:val="00A86635"/>
    <w:rsid w:val="00A90A43"/>
    <w:rsid w:val="00AB318C"/>
    <w:rsid w:val="00AB53BA"/>
    <w:rsid w:val="00AB6CC7"/>
    <w:rsid w:val="00AD005C"/>
    <w:rsid w:val="00AD09E7"/>
    <w:rsid w:val="00AE5871"/>
    <w:rsid w:val="00B30991"/>
    <w:rsid w:val="00B4036A"/>
    <w:rsid w:val="00B60DA3"/>
    <w:rsid w:val="00B827E5"/>
    <w:rsid w:val="00BB5077"/>
    <w:rsid w:val="00BC2769"/>
    <w:rsid w:val="00BC339C"/>
    <w:rsid w:val="00BC7A5B"/>
    <w:rsid w:val="00BE3BFA"/>
    <w:rsid w:val="00BE48D9"/>
    <w:rsid w:val="00BF5FAD"/>
    <w:rsid w:val="00C070DE"/>
    <w:rsid w:val="00C13EFF"/>
    <w:rsid w:val="00C158BB"/>
    <w:rsid w:val="00C2757D"/>
    <w:rsid w:val="00C27FF1"/>
    <w:rsid w:val="00C34367"/>
    <w:rsid w:val="00C4215A"/>
    <w:rsid w:val="00C47372"/>
    <w:rsid w:val="00C72F3C"/>
    <w:rsid w:val="00C848FE"/>
    <w:rsid w:val="00C92D98"/>
    <w:rsid w:val="00C93828"/>
    <w:rsid w:val="00CA6706"/>
    <w:rsid w:val="00CD11C5"/>
    <w:rsid w:val="00CE484D"/>
    <w:rsid w:val="00D06FFC"/>
    <w:rsid w:val="00D1287F"/>
    <w:rsid w:val="00D15C52"/>
    <w:rsid w:val="00D42FBE"/>
    <w:rsid w:val="00D44896"/>
    <w:rsid w:val="00D60150"/>
    <w:rsid w:val="00D61926"/>
    <w:rsid w:val="00D62807"/>
    <w:rsid w:val="00D84779"/>
    <w:rsid w:val="00DE3955"/>
    <w:rsid w:val="00DF4FA3"/>
    <w:rsid w:val="00E03D4A"/>
    <w:rsid w:val="00E0570D"/>
    <w:rsid w:val="00E15400"/>
    <w:rsid w:val="00E17D2D"/>
    <w:rsid w:val="00E24E22"/>
    <w:rsid w:val="00E336F7"/>
    <w:rsid w:val="00E47961"/>
    <w:rsid w:val="00E65DF8"/>
    <w:rsid w:val="00E660DB"/>
    <w:rsid w:val="00EA0DE7"/>
    <w:rsid w:val="00EB0B5B"/>
    <w:rsid w:val="00EC7DC8"/>
    <w:rsid w:val="00ED35A1"/>
    <w:rsid w:val="00F01088"/>
    <w:rsid w:val="00F056DC"/>
    <w:rsid w:val="00F15D06"/>
    <w:rsid w:val="00F404FC"/>
    <w:rsid w:val="00F42EDF"/>
    <w:rsid w:val="00F45265"/>
    <w:rsid w:val="00F459E7"/>
    <w:rsid w:val="00F51424"/>
    <w:rsid w:val="00F54847"/>
    <w:rsid w:val="00F643D1"/>
    <w:rsid w:val="00F92952"/>
    <w:rsid w:val="00F932B9"/>
    <w:rsid w:val="00FC2924"/>
    <w:rsid w:val="00FD7D08"/>
    <w:rsid w:val="00FF613D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D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65656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6565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96565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656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78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78E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78EC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266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66D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66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6D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42D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A0DB-1650-412E-A7E8-34055EE0C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7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83</cp:revision>
  <cp:lastPrinted>2006-12-31T19:26:00Z</cp:lastPrinted>
  <dcterms:created xsi:type="dcterms:W3CDTF">2013-05-29T06:02:00Z</dcterms:created>
  <dcterms:modified xsi:type="dcterms:W3CDTF">2006-12-31T19:56:00Z</dcterms:modified>
</cp:coreProperties>
</file>