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7F9" w:rsidRDefault="004977F9" w:rsidP="00A86C75">
      <w:pPr>
        <w:spacing w:line="480" w:lineRule="auto"/>
        <w:jc w:val="center"/>
        <w:rPr>
          <w:rFonts w:ascii="Times New Roman" w:hAnsi="Times New Roman" w:cs="Times New Roman"/>
          <w:b/>
          <w:sz w:val="28"/>
          <w:szCs w:val="28"/>
        </w:rPr>
      </w:pPr>
      <w:r w:rsidRPr="00F24810">
        <w:rPr>
          <w:rFonts w:ascii="Times New Roman" w:hAnsi="Times New Roman" w:cs="Times New Roman"/>
          <w:b/>
          <w:sz w:val="28"/>
          <w:szCs w:val="28"/>
        </w:rPr>
        <w:t xml:space="preserve">Chicken Embryonic Stem </w:t>
      </w:r>
      <w:r w:rsidR="00A55AC7" w:rsidRPr="00F24810">
        <w:rPr>
          <w:rFonts w:ascii="Times New Roman" w:hAnsi="Times New Roman" w:cs="Times New Roman"/>
          <w:b/>
          <w:sz w:val="28"/>
          <w:szCs w:val="28"/>
        </w:rPr>
        <w:t>Cells</w:t>
      </w:r>
      <w:r w:rsidR="00A55AC7" w:rsidRPr="0046209E">
        <w:rPr>
          <w:rFonts w:ascii="Times New Roman" w:hAnsi="Times New Roman" w:cs="Times New Roman"/>
          <w:b/>
          <w:sz w:val="28"/>
          <w:szCs w:val="28"/>
        </w:rPr>
        <w:t>:</w:t>
      </w:r>
      <w:r w:rsidR="0046209E">
        <w:rPr>
          <w:rFonts w:ascii="Times New Roman" w:hAnsi="Times New Roman" w:cs="Times New Roman"/>
          <w:b/>
          <w:sz w:val="28"/>
          <w:szCs w:val="28"/>
        </w:rPr>
        <w:t xml:space="preserve"> </w:t>
      </w:r>
      <w:r w:rsidR="00A55AC7">
        <w:rPr>
          <w:rFonts w:ascii="Times New Roman" w:hAnsi="Times New Roman" w:cs="Times New Roman"/>
          <w:b/>
          <w:sz w:val="28"/>
          <w:szCs w:val="28"/>
        </w:rPr>
        <w:t xml:space="preserve">A </w:t>
      </w:r>
      <w:r w:rsidR="0046209E">
        <w:rPr>
          <w:rFonts w:ascii="Times New Roman" w:hAnsi="Times New Roman" w:cs="Times New Roman"/>
          <w:b/>
          <w:sz w:val="28"/>
          <w:szCs w:val="28"/>
        </w:rPr>
        <w:t>Review</w:t>
      </w:r>
    </w:p>
    <w:p w:rsidR="00A55AC7" w:rsidRDefault="00A55AC7" w:rsidP="00A55AC7">
      <w:pPr>
        <w:spacing w:line="480" w:lineRule="auto"/>
        <w:rPr>
          <w:rFonts w:ascii="Times New Roman" w:hAnsi="Times New Roman" w:cs="Times New Roman"/>
          <w:b/>
          <w:sz w:val="28"/>
          <w:szCs w:val="28"/>
        </w:rPr>
      </w:pPr>
      <w:r>
        <w:rPr>
          <w:rFonts w:ascii="Times New Roman" w:hAnsi="Times New Roman" w:cs="Times New Roman"/>
          <w:b/>
          <w:sz w:val="28"/>
          <w:szCs w:val="28"/>
        </w:rPr>
        <w:t>Abstract</w:t>
      </w:r>
    </w:p>
    <w:p w:rsidR="00A55AC7" w:rsidRPr="007C2C68" w:rsidRDefault="00A55AC7" w:rsidP="00A55AC7">
      <w:pPr>
        <w:spacing w:line="480" w:lineRule="auto"/>
        <w:ind w:firstLine="720"/>
        <w:jc w:val="both"/>
        <w:rPr>
          <w:rFonts w:ascii="Times New Roman" w:hAnsi="Times New Roman" w:cs="Times New Roman"/>
          <w:sz w:val="24"/>
          <w:szCs w:val="24"/>
        </w:rPr>
      </w:pPr>
      <w:proofErr w:type="spellStart"/>
      <w:r>
        <w:rPr>
          <w:rFonts w:ascii="Times New Roman" w:eastAsia="Times New Roman" w:hAnsi="Times New Roman" w:cs="Times New Roman"/>
          <w:bCs/>
          <w:sz w:val="24"/>
          <w:szCs w:val="24"/>
          <w:lang w:val="en-US"/>
        </w:rPr>
        <w:t>P</w:t>
      </w:r>
      <w:r w:rsidRPr="007C2C68">
        <w:rPr>
          <w:rFonts w:ascii="Times New Roman" w:eastAsia="Times New Roman" w:hAnsi="Times New Roman" w:cs="Times New Roman"/>
          <w:bCs/>
          <w:sz w:val="24"/>
          <w:szCs w:val="24"/>
          <w:lang w:val="en-US"/>
        </w:rPr>
        <w:t>luripotent</w:t>
      </w:r>
      <w:proofErr w:type="spellEnd"/>
      <w:r w:rsidRPr="007C2C68">
        <w:rPr>
          <w:rFonts w:ascii="Times New Roman" w:eastAsia="Times New Roman" w:hAnsi="Times New Roman" w:cs="Times New Roman"/>
          <w:bCs/>
          <w:sz w:val="24"/>
          <w:szCs w:val="24"/>
          <w:lang w:val="en-US"/>
        </w:rPr>
        <w:t xml:space="preserve"> stem cells </w:t>
      </w:r>
      <w:r w:rsidRPr="007C2C68">
        <w:rPr>
          <w:rFonts w:ascii="Times New Roman" w:eastAsia="Times New Roman" w:hAnsi="Times New Roman" w:cs="Times New Roman"/>
          <w:sz w:val="24"/>
          <w:szCs w:val="24"/>
        </w:rPr>
        <w:t xml:space="preserve">are well known for their ability to differentiate in to all cell types of the body and to self-renew </w:t>
      </w:r>
      <w:r>
        <w:rPr>
          <w:rFonts w:ascii="Times New Roman" w:eastAsia="Times New Roman" w:hAnsi="Times New Roman" w:cs="Times New Roman"/>
          <w:sz w:val="24"/>
          <w:szCs w:val="24"/>
        </w:rPr>
        <w:t>indefinitely t</w:t>
      </w:r>
      <w:r w:rsidRPr="007C2C68">
        <w:rPr>
          <w:rFonts w:ascii="Times New Roman" w:eastAsia="Times New Roman" w:hAnsi="Times New Roman" w:cs="Times New Roman"/>
          <w:sz w:val="24"/>
          <w:szCs w:val="24"/>
        </w:rPr>
        <w:t xml:space="preserve">hus </w:t>
      </w:r>
      <w:proofErr w:type="spellStart"/>
      <w:r w:rsidRPr="007C2C68">
        <w:rPr>
          <w:rFonts w:ascii="Times New Roman" w:eastAsia="Times New Roman" w:hAnsi="Times New Roman" w:cs="Times New Roman"/>
          <w:sz w:val="24"/>
          <w:szCs w:val="24"/>
        </w:rPr>
        <w:t>pluripotent</w:t>
      </w:r>
      <w:proofErr w:type="spellEnd"/>
      <w:r w:rsidRPr="007C2C68">
        <w:rPr>
          <w:rFonts w:ascii="Times New Roman" w:eastAsia="Times New Roman" w:hAnsi="Times New Roman" w:cs="Times New Roman"/>
          <w:sz w:val="24"/>
          <w:szCs w:val="24"/>
        </w:rPr>
        <w:t xml:space="preserve"> stem cells have great application in regenerative medicine, developmental biology research and drug development. So much of work on stem cell field is concentrating on production and utilization of </w:t>
      </w:r>
      <w:proofErr w:type="spellStart"/>
      <w:r w:rsidRPr="007C2C68">
        <w:rPr>
          <w:rFonts w:ascii="Times New Roman" w:eastAsia="Times New Roman" w:hAnsi="Times New Roman" w:cs="Times New Roman"/>
          <w:sz w:val="24"/>
          <w:szCs w:val="24"/>
        </w:rPr>
        <w:t>pluripotent</w:t>
      </w:r>
      <w:proofErr w:type="spellEnd"/>
      <w:r w:rsidRPr="007C2C68">
        <w:rPr>
          <w:rFonts w:ascii="Times New Roman" w:eastAsia="Times New Roman" w:hAnsi="Times New Roman" w:cs="Times New Roman"/>
          <w:sz w:val="24"/>
          <w:szCs w:val="24"/>
        </w:rPr>
        <w:t xml:space="preserve"> stem cells</w:t>
      </w:r>
      <w:r>
        <w:rPr>
          <w:rFonts w:ascii="Times New Roman" w:eastAsia="Times New Roman" w:hAnsi="Times New Roman" w:cs="Times New Roman"/>
          <w:sz w:val="24"/>
          <w:szCs w:val="24"/>
        </w:rPr>
        <w:t xml:space="preserve">. </w:t>
      </w:r>
      <w:r w:rsidRPr="007C2C68">
        <w:rPr>
          <w:rFonts w:ascii="Times New Roman" w:hAnsi="Times New Roman" w:cs="Times New Roman"/>
          <w:sz w:val="24"/>
          <w:szCs w:val="24"/>
        </w:rPr>
        <w:t xml:space="preserve">Until now the avian system is the only non-mammalian system from which </w:t>
      </w:r>
      <w:proofErr w:type="spellStart"/>
      <w:r w:rsidRPr="007C2C68">
        <w:rPr>
          <w:rFonts w:ascii="Times New Roman" w:hAnsi="Times New Roman" w:cs="Times New Roman"/>
          <w:sz w:val="24"/>
          <w:szCs w:val="24"/>
        </w:rPr>
        <w:t>pluripotent</w:t>
      </w:r>
      <w:proofErr w:type="spellEnd"/>
      <w:r w:rsidRPr="007C2C68">
        <w:rPr>
          <w:rFonts w:ascii="Times New Roman" w:hAnsi="Times New Roman" w:cs="Times New Roman"/>
          <w:sz w:val="24"/>
          <w:szCs w:val="24"/>
        </w:rPr>
        <w:t xml:space="preserve"> embryonic stem cell lines can be established, especially the chick.  </w:t>
      </w:r>
      <w:r w:rsidRPr="007C2C68">
        <w:rPr>
          <w:rFonts w:ascii="Times New Roman" w:eastAsia="Times New Roman" w:hAnsi="Times New Roman" w:cs="Times New Roman"/>
          <w:sz w:val="24"/>
          <w:szCs w:val="24"/>
        </w:rPr>
        <w:t xml:space="preserve">Avian embryos are </w:t>
      </w:r>
      <w:proofErr w:type="gramStart"/>
      <w:r w:rsidRPr="007C2C68">
        <w:rPr>
          <w:rFonts w:ascii="Times New Roman" w:eastAsia="Times New Roman" w:hAnsi="Times New Roman" w:cs="Times New Roman"/>
          <w:sz w:val="24"/>
          <w:szCs w:val="24"/>
        </w:rPr>
        <w:t>a</w:t>
      </w:r>
      <w:proofErr w:type="gramEnd"/>
      <w:r w:rsidRPr="007C2C68">
        <w:rPr>
          <w:rFonts w:ascii="Times New Roman" w:eastAsia="Times New Roman" w:hAnsi="Times New Roman" w:cs="Times New Roman"/>
          <w:sz w:val="24"/>
          <w:szCs w:val="24"/>
        </w:rPr>
        <w:t xml:space="preserve"> excellent model to study developmental and stem cell biology </w:t>
      </w:r>
      <w:r w:rsidRPr="007C2C68">
        <w:rPr>
          <w:rFonts w:ascii="Times New Roman" w:hAnsi="Times New Roman" w:cs="Times New Roman"/>
          <w:sz w:val="24"/>
          <w:szCs w:val="24"/>
        </w:rPr>
        <w:t xml:space="preserve">because of easy way </w:t>
      </w:r>
      <w:r w:rsidRPr="007C2C68">
        <w:rPr>
          <w:rFonts w:ascii="Times New Roman" w:eastAsia="Times New Roman" w:hAnsi="Times New Roman" w:cs="Times New Roman"/>
          <w:sz w:val="24"/>
          <w:szCs w:val="24"/>
        </w:rPr>
        <w:t>of obtaining eggs, availability of egg for whole year and ease of accessing to the embryo for manipulations.</w:t>
      </w:r>
      <w:r>
        <w:rPr>
          <w:rFonts w:ascii="Times New Roman" w:eastAsia="Times New Roman" w:hAnsi="Times New Roman" w:cs="Times New Roman"/>
          <w:sz w:val="24"/>
          <w:szCs w:val="24"/>
        </w:rPr>
        <w:t xml:space="preserve"> </w:t>
      </w:r>
      <w:r w:rsidRPr="007C2C68">
        <w:rPr>
          <w:rFonts w:ascii="Times New Roman" w:hAnsi="Times New Roman" w:cs="Times New Roman"/>
          <w:sz w:val="24"/>
          <w:szCs w:val="24"/>
        </w:rPr>
        <w:t xml:space="preserve">Most choice to isolate and culture avian embryonic stem cells has decided on the stage X </w:t>
      </w:r>
      <w:proofErr w:type="spellStart"/>
      <w:r w:rsidRPr="007C2C68">
        <w:rPr>
          <w:rFonts w:ascii="Times New Roman" w:hAnsi="Times New Roman" w:cs="Times New Roman"/>
          <w:sz w:val="24"/>
          <w:szCs w:val="24"/>
        </w:rPr>
        <w:t>unincubated</w:t>
      </w:r>
      <w:proofErr w:type="spellEnd"/>
      <w:r w:rsidRPr="007C2C68">
        <w:rPr>
          <w:rFonts w:ascii="Times New Roman" w:hAnsi="Times New Roman" w:cs="Times New Roman"/>
          <w:sz w:val="24"/>
          <w:szCs w:val="24"/>
        </w:rPr>
        <w:t xml:space="preserve"> </w:t>
      </w:r>
      <w:proofErr w:type="spellStart"/>
      <w:r w:rsidRPr="007C2C68">
        <w:rPr>
          <w:rFonts w:ascii="Times New Roman" w:hAnsi="Times New Roman" w:cs="Times New Roman"/>
          <w:sz w:val="24"/>
          <w:szCs w:val="24"/>
        </w:rPr>
        <w:t>blastoderm</w:t>
      </w:r>
      <w:proofErr w:type="spellEnd"/>
      <w:r>
        <w:rPr>
          <w:rFonts w:ascii="Times New Roman" w:hAnsi="Times New Roman" w:cs="Times New Roman"/>
          <w:sz w:val="24"/>
          <w:szCs w:val="24"/>
        </w:rPr>
        <w:t xml:space="preserve"> or PGCs, a</w:t>
      </w:r>
      <w:r w:rsidRPr="007C2C68">
        <w:rPr>
          <w:rFonts w:ascii="Times New Roman" w:hAnsi="Times New Roman" w:cs="Times New Roman"/>
          <w:sz w:val="24"/>
          <w:szCs w:val="24"/>
        </w:rPr>
        <w:t xml:space="preserve">s it is the earliest and suitable stage to obtain without inducing premature </w:t>
      </w:r>
      <w:proofErr w:type="spellStart"/>
      <w:r w:rsidRPr="007C2C68">
        <w:rPr>
          <w:rFonts w:ascii="Times New Roman" w:hAnsi="Times New Roman" w:cs="Times New Roman"/>
          <w:sz w:val="24"/>
          <w:szCs w:val="24"/>
        </w:rPr>
        <w:t>oviposition</w:t>
      </w:r>
      <w:proofErr w:type="spellEnd"/>
      <w:r w:rsidRPr="007C2C68">
        <w:rPr>
          <w:rFonts w:ascii="Times New Roman" w:hAnsi="Times New Roman" w:cs="Times New Roman"/>
          <w:sz w:val="24"/>
          <w:szCs w:val="24"/>
        </w:rPr>
        <w:t xml:space="preserve"> and chimeras (somatic/germ line) are easily made using cells of the stage X area </w:t>
      </w:r>
      <w:proofErr w:type="spellStart"/>
      <w:r w:rsidRPr="007C2C68">
        <w:rPr>
          <w:rFonts w:ascii="Times New Roman" w:hAnsi="Times New Roman" w:cs="Times New Roman"/>
          <w:sz w:val="24"/>
          <w:szCs w:val="24"/>
        </w:rPr>
        <w:t>pellucida</w:t>
      </w:r>
      <w:proofErr w:type="spellEnd"/>
      <w:r w:rsidRPr="007C2C68">
        <w:rPr>
          <w:rFonts w:ascii="Times New Roman" w:hAnsi="Times New Roman" w:cs="Times New Roman"/>
          <w:sz w:val="24"/>
          <w:szCs w:val="24"/>
        </w:rPr>
        <w:t xml:space="preserve"> thereby facilitating tests of </w:t>
      </w:r>
      <w:proofErr w:type="spellStart"/>
      <w:r w:rsidRPr="007C2C68">
        <w:rPr>
          <w:rFonts w:ascii="Times New Roman" w:hAnsi="Times New Roman" w:cs="Times New Roman"/>
          <w:sz w:val="24"/>
          <w:szCs w:val="24"/>
        </w:rPr>
        <w:t>pluripotency</w:t>
      </w:r>
      <w:proofErr w:type="spellEnd"/>
      <w:r>
        <w:rPr>
          <w:rFonts w:ascii="Times New Roman" w:hAnsi="Times New Roman" w:cs="Times New Roman"/>
          <w:sz w:val="24"/>
          <w:szCs w:val="24"/>
        </w:rPr>
        <w:t xml:space="preserve">. </w:t>
      </w:r>
      <w:r w:rsidRPr="007C2C68">
        <w:rPr>
          <w:rFonts w:ascii="Times New Roman" w:hAnsi="Times New Roman" w:cs="Times New Roman"/>
          <w:sz w:val="24"/>
          <w:szCs w:val="24"/>
        </w:rPr>
        <w:t xml:space="preserve">Avian </w:t>
      </w:r>
      <w:proofErr w:type="spellStart"/>
      <w:r w:rsidRPr="007C2C68">
        <w:rPr>
          <w:rFonts w:ascii="Times New Roman" w:hAnsi="Times New Roman" w:cs="Times New Roman"/>
          <w:sz w:val="24"/>
          <w:szCs w:val="24"/>
        </w:rPr>
        <w:t>pluripotent</w:t>
      </w:r>
      <w:proofErr w:type="spellEnd"/>
      <w:r w:rsidRPr="007C2C68">
        <w:rPr>
          <w:rFonts w:ascii="Times New Roman" w:hAnsi="Times New Roman" w:cs="Times New Roman"/>
          <w:sz w:val="24"/>
          <w:szCs w:val="24"/>
        </w:rPr>
        <w:t xml:space="preserve"> stem cells used to generate transgenic birds, </w:t>
      </w:r>
      <w:r>
        <w:rPr>
          <w:rFonts w:ascii="Times New Roman" w:hAnsi="Times New Roman" w:cs="Times New Roman"/>
          <w:sz w:val="24"/>
          <w:szCs w:val="24"/>
        </w:rPr>
        <w:t>to generate high-grade chimeras and</w:t>
      </w:r>
      <w:r w:rsidRPr="007C2C68">
        <w:rPr>
          <w:rFonts w:ascii="Times New Roman" w:hAnsi="Times New Roman" w:cs="Times New Roman"/>
          <w:sz w:val="24"/>
          <w:szCs w:val="24"/>
        </w:rPr>
        <w:t xml:space="preserve"> therapeutic protein production</w:t>
      </w:r>
      <w:r>
        <w:rPr>
          <w:rFonts w:ascii="Times New Roman" w:hAnsi="Times New Roman" w:cs="Times New Roman"/>
          <w:sz w:val="24"/>
          <w:szCs w:val="24"/>
        </w:rPr>
        <w:t>.</w:t>
      </w:r>
    </w:p>
    <w:p w:rsidR="00A55AC7" w:rsidRPr="00DE1586" w:rsidRDefault="00DE1586" w:rsidP="00DE1586">
      <w:pPr>
        <w:spacing w:line="480" w:lineRule="auto"/>
        <w:rPr>
          <w:rFonts w:ascii="Times New Roman" w:hAnsi="Times New Roman" w:cs="Times New Roman"/>
          <w:sz w:val="24"/>
          <w:szCs w:val="24"/>
        </w:rPr>
      </w:pPr>
      <w:r w:rsidRPr="00DE1586">
        <w:rPr>
          <w:rFonts w:ascii="Times New Roman" w:hAnsi="Times New Roman" w:cs="Times New Roman"/>
          <w:b/>
          <w:sz w:val="24"/>
          <w:szCs w:val="24"/>
        </w:rPr>
        <w:t xml:space="preserve">Keywords: </w:t>
      </w:r>
      <w:r w:rsidRPr="00DE1586">
        <w:rPr>
          <w:rFonts w:ascii="Times New Roman" w:hAnsi="Times New Roman" w:cs="Times New Roman"/>
          <w:sz w:val="24"/>
          <w:szCs w:val="24"/>
        </w:rPr>
        <w:t xml:space="preserve">Embryonic stem cell, </w:t>
      </w:r>
      <w:proofErr w:type="spellStart"/>
      <w:r>
        <w:rPr>
          <w:rFonts w:ascii="Times New Roman" w:hAnsi="Times New Roman" w:cs="Times New Roman"/>
          <w:sz w:val="24"/>
          <w:szCs w:val="24"/>
        </w:rPr>
        <w:t>pluripotency</w:t>
      </w:r>
      <w:proofErr w:type="spellEnd"/>
      <w:r>
        <w:rPr>
          <w:rFonts w:ascii="Times New Roman" w:hAnsi="Times New Roman" w:cs="Times New Roman"/>
          <w:sz w:val="24"/>
          <w:szCs w:val="24"/>
        </w:rPr>
        <w:t xml:space="preserve">, </w:t>
      </w:r>
      <w:r w:rsidRPr="00DE1586">
        <w:rPr>
          <w:rFonts w:ascii="Times New Roman" w:hAnsi="Times New Roman" w:cs="Times New Roman"/>
          <w:sz w:val="24"/>
          <w:szCs w:val="24"/>
        </w:rPr>
        <w:t>chicken,</w:t>
      </w:r>
      <w:r>
        <w:rPr>
          <w:rFonts w:ascii="Times New Roman" w:hAnsi="Times New Roman" w:cs="Times New Roman"/>
          <w:sz w:val="24"/>
          <w:szCs w:val="24"/>
        </w:rPr>
        <w:t xml:space="preserve"> differentiation.</w:t>
      </w:r>
    </w:p>
    <w:p w:rsidR="00B1709E" w:rsidRPr="00F24810" w:rsidRDefault="00B1709E" w:rsidP="00826A7F">
      <w:pPr>
        <w:spacing w:line="480" w:lineRule="auto"/>
        <w:jc w:val="both"/>
        <w:rPr>
          <w:rFonts w:ascii="Times New Roman" w:eastAsia="Times New Roman" w:hAnsi="Times New Roman" w:cs="Times New Roman"/>
          <w:b/>
          <w:bCs/>
          <w:sz w:val="24"/>
          <w:szCs w:val="24"/>
        </w:rPr>
      </w:pPr>
      <w:r w:rsidRPr="00F24810">
        <w:rPr>
          <w:rFonts w:ascii="Times New Roman" w:eastAsia="Times New Roman" w:hAnsi="Times New Roman" w:cs="Times New Roman"/>
          <w:b/>
          <w:bCs/>
          <w:sz w:val="24"/>
          <w:szCs w:val="24"/>
        </w:rPr>
        <w:t>Introduction</w:t>
      </w:r>
    </w:p>
    <w:p w:rsidR="00EB6EF5" w:rsidRPr="00F24810" w:rsidRDefault="00ED1710" w:rsidP="00DB548B">
      <w:pPr>
        <w:spacing w:line="480" w:lineRule="auto"/>
        <w:ind w:firstLine="720"/>
        <w:jc w:val="both"/>
        <w:rPr>
          <w:rFonts w:ascii="Times New Roman" w:eastAsia="Times New Roman" w:hAnsi="Times New Roman" w:cs="Times New Roman"/>
          <w:sz w:val="24"/>
          <w:szCs w:val="24"/>
        </w:rPr>
      </w:pPr>
      <w:r w:rsidRPr="00F24810">
        <w:rPr>
          <w:rFonts w:ascii="Times New Roman" w:eastAsia="Times New Roman" w:hAnsi="Times New Roman" w:cs="Times New Roman"/>
          <w:bCs/>
          <w:sz w:val="24"/>
          <w:szCs w:val="24"/>
        </w:rPr>
        <w:t>Stem cells</w:t>
      </w:r>
      <w:r w:rsidRPr="00F24810">
        <w:rPr>
          <w:rFonts w:ascii="Times New Roman" w:eastAsia="Times New Roman" w:hAnsi="Times New Roman" w:cs="Times New Roman"/>
          <w:sz w:val="24"/>
          <w:szCs w:val="24"/>
        </w:rPr>
        <w:t xml:space="preserve"> are</w:t>
      </w:r>
      <w:hyperlink r:id="rId8" w:tooltip="Cell (biology)" w:history="1">
        <w:r w:rsidR="006A7A59" w:rsidRPr="00F24810">
          <w:rPr>
            <w:rFonts w:ascii="Times New Roman" w:eastAsia="Times New Roman" w:hAnsi="Times New Roman" w:cs="Times New Roman"/>
            <w:bCs/>
            <w:sz w:val="24"/>
            <w:szCs w:val="24"/>
          </w:rPr>
          <w:t xml:space="preserve"> undifferentiated</w:t>
        </w:r>
        <w:r w:rsidRPr="00F24810">
          <w:rPr>
            <w:rFonts w:ascii="Times New Roman" w:eastAsia="Times New Roman" w:hAnsi="Times New Roman" w:cs="Times New Roman"/>
            <w:sz w:val="24"/>
            <w:szCs w:val="24"/>
          </w:rPr>
          <w:t xml:space="preserve"> cells</w:t>
        </w:r>
      </w:hyperlink>
      <w:r w:rsidRPr="00F24810">
        <w:rPr>
          <w:rFonts w:ascii="Times New Roman" w:eastAsia="Times New Roman" w:hAnsi="Times New Roman" w:cs="Times New Roman"/>
          <w:sz w:val="24"/>
          <w:szCs w:val="24"/>
        </w:rPr>
        <w:t xml:space="preserve"> that can </w:t>
      </w:r>
      <w:hyperlink r:id="rId9" w:tooltip="Cell division" w:history="1">
        <w:r w:rsidRPr="00F24810">
          <w:rPr>
            <w:rFonts w:ascii="Times New Roman" w:eastAsia="Times New Roman" w:hAnsi="Times New Roman" w:cs="Times New Roman"/>
            <w:sz w:val="24"/>
            <w:szCs w:val="24"/>
          </w:rPr>
          <w:t>divide</w:t>
        </w:r>
      </w:hyperlink>
      <w:r w:rsidRPr="00F24810">
        <w:rPr>
          <w:rFonts w:ascii="Times New Roman" w:eastAsia="Times New Roman" w:hAnsi="Times New Roman" w:cs="Times New Roman"/>
          <w:sz w:val="24"/>
          <w:szCs w:val="24"/>
        </w:rPr>
        <w:t xml:space="preserve"> through</w:t>
      </w:r>
      <w:r w:rsidR="00B1709E" w:rsidRPr="00F24810">
        <w:rPr>
          <w:rFonts w:ascii="Times New Roman" w:eastAsia="Times New Roman" w:hAnsi="Times New Roman" w:cs="Times New Roman"/>
          <w:sz w:val="24"/>
          <w:szCs w:val="24"/>
        </w:rPr>
        <w:t xml:space="preserve"> </w:t>
      </w:r>
      <w:hyperlink r:id="rId10" w:tooltip="Mitosis" w:history="1">
        <w:r w:rsidRPr="00F24810">
          <w:rPr>
            <w:rFonts w:ascii="Times New Roman" w:eastAsia="Times New Roman" w:hAnsi="Times New Roman" w:cs="Times New Roman"/>
            <w:sz w:val="24"/>
            <w:szCs w:val="24"/>
          </w:rPr>
          <w:t>mitosis</w:t>
        </w:r>
      </w:hyperlink>
      <w:r w:rsidRPr="00F24810">
        <w:rPr>
          <w:rFonts w:ascii="Times New Roman" w:eastAsia="Times New Roman" w:hAnsi="Times New Roman" w:cs="Times New Roman"/>
          <w:sz w:val="24"/>
          <w:szCs w:val="24"/>
        </w:rPr>
        <w:t xml:space="preserve"> and </w:t>
      </w:r>
      <w:hyperlink r:id="rId11" w:tooltip="Cellular differentiation" w:history="1">
        <w:r w:rsidRPr="00F24810">
          <w:rPr>
            <w:rFonts w:ascii="Times New Roman" w:eastAsia="Times New Roman" w:hAnsi="Times New Roman" w:cs="Times New Roman"/>
            <w:sz w:val="24"/>
            <w:szCs w:val="24"/>
          </w:rPr>
          <w:t>differentiate</w:t>
        </w:r>
      </w:hyperlink>
      <w:r w:rsidRPr="00F24810">
        <w:rPr>
          <w:rFonts w:ascii="Times New Roman" w:eastAsia="Times New Roman" w:hAnsi="Times New Roman" w:cs="Times New Roman"/>
          <w:sz w:val="24"/>
          <w:szCs w:val="24"/>
        </w:rPr>
        <w:t xml:space="preserve"> into diverse specialized cell types and can self renew to produce more stem cells (Weissman et al., 2001; Smith</w:t>
      </w:r>
      <w:r w:rsidR="00DA7FEC" w:rsidRPr="00F24810">
        <w:rPr>
          <w:rFonts w:ascii="Times New Roman" w:eastAsia="Times New Roman" w:hAnsi="Times New Roman" w:cs="Times New Roman"/>
          <w:sz w:val="24"/>
          <w:szCs w:val="24"/>
        </w:rPr>
        <w:t xml:space="preserve">, 2001). </w:t>
      </w:r>
      <w:r w:rsidR="00EB6EF5" w:rsidRPr="00F24810">
        <w:rPr>
          <w:rFonts w:ascii="Times New Roman" w:eastAsia="Times New Roman" w:hAnsi="Times New Roman" w:cs="Times New Roman"/>
          <w:sz w:val="24"/>
          <w:szCs w:val="24"/>
        </w:rPr>
        <w:t>Based on the source, they</w:t>
      </w:r>
      <w:r w:rsidR="00525E44" w:rsidRPr="00F24810">
        <w:rPr>
          <w:rFonts w:ascii="Times New Roman" w:eastAsia="Times New Roman" w:hAnsi="Times New Roman" w:cs="Times New Roman"/>
          <w:sz w:val="24"/>
          <w:szCs w:val="24"/>
        </w:rPr>
        <w:t xml:space="preserve"> are</w:t>
      </w:r>
      <w:r w:rsidR="004129C6" w:rsidRPr="00F24810">
        <w:rPr>
          <w:rFonts w:ascii="Times New Roman" w:eastAsia="Times New Roman" w:hAnsi="Times New Roman" w:cs="Times New Roman"/>
          <w:sz w:val="24"/>
          <w:szCs w:val="24"/>
        </w:rPr>
        <w:t xml:space="preserve"> </w:t>
      </w:r>
      <w:r w:rsidR="00EB6EF5" w:rsidRPr="00F24810">
        <w:rPr>
          <w:rFonts w:ascii="Times New Roman" w:eastAsia="Times New Roman" w:hAnsi="Times New Roman" w:cs="Times New Roman"/>
          <w:sz w:val="24"/>
          <w:szCs w:val="24"/>
        </w:rPr>
        <w:t xml:space="preserve">of </w:t>
      </w:r>
      <w:r w:rsidR="00A81AC5" w:rsidRPr="00F24810">
        <w:rPr>
          <w:rFonts w:ascii="Times New Roman" w:eastAsia="Times New Roman" w:hAnsi="Times New Roman" w:cs="Times New Roman"/>
          <w:sz w:val="24"/>
          <w:szCs w:val="24"/>
        </w:rPr>
        <w:t>mainly</w:t>
      </w:r>
      <w:r w:rsidR="00DA7FEC" w:rsidRPr="00F24810">
        <w:rPr>
          <w:rFonts w:ascii="Times New Roman" w:eastAsia="Times New Roman" w:hAnsi="Times New Roman" w:cs="Times New Roman"/>
          <w:sz w:val="24"/>
          <w:szCs w:val="24"/>
        </w:rPr>
        <w:t xml:space="preserve"> </w:t>
      </w:r>
      <w:r w:rsidR="00525E44" w:rsidRPr="00F24810">
        <w:rPr>
          <w:rFonts w:ascii="Times New Roman" w:eastAsia="Times New Roman" w:hAnsi="Times New Roman" w:cs="Times New Roman"/>
          <w:sz w:val="24"/>
          <w:szCs w:val="24"/>
        </w:rPr>
        <w:t>three</w:t>
      </w:r>
      <w:r w:rsidR="008D3945" w:rsidRPr="00F24810">
        <w:rPr>
          <w:rFonts w:ascii="Times New Roman" w:eastAsia="Times New Roman" w:hAnsi="Times New Roman" w:cs="Times New Roman"/>
          <w:sz w:val="24"/>
          <w:szCs w:val="24"/>
        </w:rPr>
        <w:t xml:space="preserve"> </w:t>
      </w:r>
      <w:r w:rsidR="007B5114" w:rsidRPr="00F24810">
        <w:rPr>
          <w:rFonts w:ascii="Times New Roman" w:eastAsia="Times New Roman" w:hAnsi="Times New Roman" w:cs="Times New Roman"/>
          <w:sz w:val="24"/>
          <w:szCs w:val="24"/>
        </w:rPr>
        <w:t>types; embryonic stem cells</w:t>
      </w:r>
      <w:r w:rsidR="00EB6EF5" w:rsidRPr="00F24810">
        <w:rPr>
          <w:rFonts w:ascii="Times New Roman" w:eastAsia="Times New Roman" w:hAnsi="Times New Roman" w:cs="Times New Roman"/>
          <w:sz w:val="24"/>
          <w:szCs w:val="24"/>
        </w:rPr>
        <w:t xml:space="preserve"> (ES)</w:t>
      </w:r>
      <w:r w:rsidR="007B5114" w:rsidRPr="00F24810">
        <w:rPr>
          <w:rFonts w:ascii="Times New Roman" w:eastAsia="Times New Roman" w:hAnsi="Times New Roman" w:cs="Times New Roman"/>
          <w:sz w:val="24"/>
          <w:szCs w:val="24"/>
        </w:rPr>
        <w:t>,</w:t>
      </w:r>
      <w:r w:rsidR="00EF3B92" w:rsidRPr="00F24810">
        <w:rPr>
          <w:rFonts w:ascii="Times New Roman" w:eastAsia="Times New Roman" w:hAnsi="Times New Roman" w:cs="Times New Roman"/>
          <w:sz w:val="24"/>
          <w:szCs w:val="24"/>
        </w:rPr>
        <w:t xml:space="preserve"> adult stem cells</w:t>
      </w:r>
      <w:r w:rsidR="00F94A80" w:rsidRPr="00F24810">
        <w:rPr>
          <w:rFonts w:ascii="Times New Roman" w:eastAsia="Times New Roman" w:hAnsi="Times New Roman" w:cs="Times New Roman"/>
          <w:sz w:val="24"/>
          <w:szCs w:val="24"/>
        </w:rPr>
        <w:t xml:space="preserve"> and induced pl</w:t>
      </w:r>
      <w:r w:rsidR="007B5114" w:rsidRPr="00F24810">
        <w:rPr>
          <w:rFonts w:ascii="Times New Roman" w:eastAsia="Times New Roman" w:hAnsi="Times New Roman" w:cs="Times New Roman"/>
          <w:sz w:val="24"/>
          <w:szCs w:val="24"/>
        </w:rPr>
        <w:t>uripotent stem cells</w:t>
      </w:r>
      <w:r w:rsidR="00A86C75" w:rsidRPr="00F24810">
        <w:rPr>
          <w:rFonts w:ascii="Times New Roman" w:eastAsia="Times New Roman" w:hAnsi="Times New Roman" w:cs="Times New Roman"/>
          <w:sz w:val="24"/>
          <w:szCs w:val="24"/>
        </w:rPr>
        <w:t xml:space="preserve"> (iPSCs)</w:t>
      </w:r>
      <w:r w:rsidR="00EF3B92" w:rsidRPr="00F24810">
        <w:rPr>
          <w:rFonts w:ascii="Times New Roman" w:eastAsia="Times New Roman" w:hAnsi="Times New Roman" w:cs="Times New Roman"/>
          <w:sz w:val="24"/>
          <w:szCs w:val="24"/>
        </w:rPr>
        <w:t>.</w:t>
      </w:r>
      <w:r w:rsidR="002467F7" w:rsidRPr="00F24810">
        <w:rPr>
          <w:rFonts w:ascii="Times New Roman" w:eastAsia="Times New Roman" w:hAnsi="Times New Roman" w:cs="Times New Roman"/>
          <w:sz w:val="24"/>
          <w:szCs w:val="24"/>
        </w:rPr>
        <w:t xml:space="preserve"> </w:t>
      </w:r>
      <w:r w:rsidR="00074B0A" w:rsidRPr="00F24810">
        <w:rPr>
          <w:rFonts w:ascii="Times New Roman" w:eastAsia="Times New Roman" w:hAnsi="Times New Roman" w:cs="Times New Roman"/>
          <w:sz w:val="24"/>
          <w:szCs w:val="24"/>
        </w:rPr>
        <w:t xml:space="preserve">The term, “embryonic,” </w:t>
      </w:r>
      <w:r w:rsidR="00AD20EB" w:rsidRPr="00F24810">
        <w:rPr>
          <w:rFonts w:ascii="Times New Roman" w:eastAsia="Times New Roman" w:hAnsi="Times New Roman" w:cs="Times New Roman"/>
          <w:sz w:val="24"/>
          <w:szCs w:val="24"/>
        </w:rPr>
        <w:t xml:space="preserve">give with </w:t>
      </w:r>
      <w:r w:rsidR="00074B0A" w:rsidRPr="00F24810">
        <w:rPr>
          <w:rFonts w:ascii="Times New Roman" w:eastAsia="Times New Roman" w:hAnsi="Times New Roman" w:cs="Times New Roman"/>
          <w:sz w:val="24"/>
          <w:szCs w:val="24"/>
        </w:rPr>
        <w:t xml:space="preserve">two interpretations, </w:t>
      </w:r>
      <w:r w:rsidR="00AD20EB" w:rsidRPr="00F24810">
        <w:rPr>
          <w:rFonts w:ascii="Times New Roman" w:eastAsia="Times New Roman" w:hAnsi="Times New Roman" w:cs="Times New Roman"/>
          <w:sz w:val="24"/>
          <w:szCs w:val="24"/>
        </w:rPr>
        <w:t>as</w:t>
      </w:r>
      <w:r w:rsidR="00074B0A" w:rsidRPr="00F24810">
        <w:rPr>
          <w:rFonts w:ascii="Times New Roman" w:eastAsia="Times New Roman" w:hAnsi="Times New Roman" w:cs="Times New Roman"/>
          <w:sz w:val="24"/>
          <w:szCs w:val="24"/>
        </w:rPr>
        <w:t xml:space="preserve"> in the state of an embryo and the</w:t>
      </w:r>
      <w:r w:rsidR="00AD20EB" w:rsidRPr="00F24810">
        <w:rPr>
          <w:rFonts w:ascii="Times New Roman" w:eastAsia="Times New Roman" w:hAnsi="Times New Roman" w:cs="Times New Roman"/>
          <w:sz w:val="24"/>
          <w:szCs w:val="24"/>
        </w:rPr>
        <w:t xml:space="preserve"> rudimentary</w:t>
      </w:r>
      <w:r w:rsidR="00074B0A" w:rsidRPr="00F24810">
        <w:rPr>
          <w:rFonts w:ascii="Times New Roman" w:eastAsia="Times New Roman" w:hAnsi="Times New Roman" w:cs="Times New Roman"/>
          <w:sz w:val="24"/>
          <w:szCs w:val="24"/>
        </w:rPr>
        <w:t xml:space="preserve"> or undeve</w:t>
      </w:r>
      <w:r w:rsidR="00DE5386" w:rsidRPr="00F24810">
        <w:rPr>
          <w:rFonts w:ascii="Times New Roman" w:eastAsia="Times New Roman" w:hAnsi="Times New Roman" w:cs="Times New Roman"/>
          <w:sz w:val="24"/>
          <w:szCs w:val="24"/>
        </w:rPr>
        <w:t>loped</w:t>
      </w:r>
      <w:r w:rsidR="00F01757" w:rsidRPr="00F24810">
        <w:rPr>
          <w:rFonts w:ascii="Times New Roman" w:eastAsia="Times New Roman" w:hAnsi="Times New Roman" w:cs="Times New Roman"/>
          <w:sz w:val="24"/>
          <w:szCs w:val="24"/>
        </w:rPr>
        <w:t>.</w:t>
      </w:r>
      <w:r w:rsidR="00074B0A" w:rsidRPr="00F24810">
        <w:rPr>
          <w:rFonts w:ascii="Times New Roman" w:eastAsia="Times New Roman" w:hAnsi="Times New Roman" w:cs="Times New Roman"/>
          <w:sz w:val="24"/>
          <w:szCs w:val="24"/>
        </w:rPr>
        <w:t xml:space="preserve"> Embryonic stem cells are </w:t>
      </w:r>
      <w:r w:rsidR="00AD20EB" w:rsidRPr="00F24810">
        <w:rPr>
          <w:rFonts w:ascii="Times New Roman" w:eastAsia="Times New Roman" w:hAnsi="Times New Roman" w:cs="Times New Roman"/>
          <w:sz w:val="24"/>
          <w:szCs w:val="24"/>
        </w:rPr>
        <w:t xml:space="preserve">derived from </w:t>
      </w:r>
      <w:r w:rsidR="00074B0A" w:rsidRPr="00F24810">
        <w:rPr>
          <w:rFonts w:ascii="Times New Roman" w:eastAsia="Times New Roman" w:hAnsi="Times New Roman" w:cs="Times New Roman"/>
          <w:sz w:val="24"/>
          <w:szCs w:val="24"/>
        </w:rPr>
        <w:t xml:space="preserve">embryos at a very early stage of development. </w:t>
      </w:r>
      <w:r w:rsidR="007B5114" w:rsidRPr="00F24810">
        <w:rPr>
          <w:rFonts w:ascii="Times New Roman" w:eastAsia="Times New Roman" w:hAnsi="Times New Roman" w:cs="Times New Roman"/>
          <w:sz w:val="24"/>
          <w:szCs w:val="24"/>
        </w:rPr>
        <w:t xml:space="preserve">In mammals, </w:t>
      </w:r>
      <w:r w:rsidR="00A86C75" w:rsidRPr="00F24810">
        <w:rPr>
          <w:rFonts w:ascii="Times New Roman" w:eastAsia="Times New Roman" w:hAnsi="Times New Roman" w:cs="Times New Roman"/>
          <w:sz w:val="24"/>
          <w:szCs w:val="24"/>
        </w:rPr>
        <w:t>ES</w:t>
      </w:r>
      <w:r w:rsidR="007B5114" w:rsidRPr="00F24810">
        <w:rPr>
          <w:rFonts w:ascii="Times New Roman" w:eastAsia="Times New Roman" w:hAnsi="Times New Roman" w:cs="Times New Roman"/>
          <w:sz w:val="24"/>
          <w:szCs w:val="24"/>
        </w:rPr>
        <w:t xml:space="preserve"> cells are derived from the pre implantation embryo with an unrestricted capacity </w:t>
      </w:r>
      <w:r w:rsidR="007B5114" w:rsidRPr="00F24810">
        <w:rPr>
          <w:rFonts w:ascii="Times New Roman" w:eastAsia="Times New Roman" w:hAnsi="Times New Roman" w:cs="Times New Roman"/>
          <w:sz w:val="24"/>
          <w:szCs w:val="24"/>
        </w:rPr>
        <w:lastRenderedPageBreak/>
        <w:t>for self renewal that has the potential to form all types of adult cells including germ cells</w:t>
      </w:r>
      <w:r w:rsidR="00A86C75" w:rsidRPr="00F24810">
        <w:rPr>
          <w:rFonts w:ascii="Times New Roman" w:eastAsia="Times New Roman" w:hAnsi="Times New Roman" w:cs="Times New Roman"/>
          <w:sz w:val="24"/>
          <w:szCs w:val="24"/>
        </w:rPr>
        <w:t>.</w:t>
      </w:r>
      <w:r w:rsidR="00A86C75" w:rsidRPr="00F24810">
        <w:rPr>
          <w:rFonts w:ascii="Times New Roman" w:hAnsi="Times New Roman" w:cs="Times New Roman"/>
          <w:sz w:val="24"/>
          <w:szCs w:val="24"/>
        </w:rPr>
        <w:t xml:space="preserve"> </w:t>
      </w:r>
      <w:r w:rsidR="00E7017F" w:rsidRPr="00F24810">
        <w:rPr>
          <w:rFonts w:ascii="Times New Roman" w:eastAsia="Times New Roman" w:hAnsi="Times New Roman" w:cs="Times New Roman"/>
          <w:sz w:val="24"/>
          <w:szCs w:val="24"/>
        </w:rPr>
        <w:t>Adult stem cells are autologous stem cells and or unspecialised cells found in certain areas of the adult body such as bone marrow</w:t>
      </w:r>
      <w:r w:rsidR="00EB6EF5" w:rsidRPr="00F24810">
        <w:rPr>
          <w:rFonts w:ascii="Times New Roman" w:eastAsia="Times New Roman" w:hAnsi="Times New Roman" w:cs="Times New Roman"/>
          <w:sz w:val="24"/>
          <w:szCs w:val="24"/>
        </w:rPr>
        <w:t xml:space="preserve">, </w:t>
      </w:r>
      <w:r w:rsidR="00E7017F" w:rsidRPr="00F24810">
        <w:rPr>
          <w:rFonts w:ascii="Times New Roman" w:eastAsia="Times New Roman" w:hAnsi="Times New Roman" w:cs="Times New Roman"/>
          <w:sz w:val="24"/>
          <w:szCs w:val="24"/>
        </w:rPr>
        <w:t>brain</w:t>
      </w:r>
      <w:r w:rsidR="00EB6EF5" w:rsidRPr="00F24810">
        <w:rPr>
          <w:rFonts w:ascii="Times New Roman" w:eastAsia="Times New Roman" w:hAnsi="Times New Roman" w:cs="Times New Roman"/>
          <w:sz w:val="24"/>
          <w:szCs w:val="24"/>
        </w:rPr>
        <w:t xml:space="preserve"> etc</w:t>
      </w:r>
      <w:r w:rsidR="00E7017F" w:rsidRPr="00F24810">
        <w:rPr>
          <w:rFonts w:ascii="Times New Roman" w:eastAsia="Times New Roman" w:hAnsi="Times New Roman" w:cs="Times New Roman"/>
          <w:sz w:val="24"/>
          <w:szCs w:val="24"/>
        </w:rPr>
        <w:t>. These</w:t>
      </w:r>
      <w:r w:rsidR="00EB6EF5" w:rsidRPr="00F24810">
        <w:rPr>
          <w:rFonts w:ascii="Times New Roman" w:eastAsia="Times New Roman" w:hAnsi="Times New Roman" w:cs="Times New Roman"/>
          <w:sz w:val="24"/>
          <w:szCs w:val="24"/>
        </w:rPr>
        <w:t xml:space="preserve"> adult stem cells are</w:t>
      </w:r>
      <w:r w:rsidR="00E7017F" w:rsidRPr="00F24810">
        <w:rPr>
          <w:rFonts w:ascii="Times New Roman" w:eastAsia="Times New Roman" w:hAnsi="Times New Roman" w:cs="Times New Roman"/>
          <w:sz w:val="24"/>
          <w:szCs w:val="24"/>
        </w:rPr>
        <w:t xml:space="preserve"> indefinitely self-renewable and have the potential to dev</w:t>
      </w:r>
      <w:r w:rsidR="00EB6EF5" w:rsidRPr="00F24810">
        <w:rPr>
          <w:rFonts w:ascii="Times New Roman" w:eastAsia="Times New Roman" w:hAnsi="Times New Roman" w:cs="Times New Roman"/>
          <w:sz w:val="24"/>
          <w:szCs w:val="24"/>
        </w:rPr>
        <w:t>elop into specialised cell type only</w:t>
      </w:r>
      <w:r w:rsidR="00E7017F" w:rsidRPr="00F24810">
        <w:rPr>
          <w:rFonts w:ascii="Times New Roman" w:eastAsia="Times New Roman" w:hAnsi="Times New Roman" w:cs="Times New Roman"/>
          <w:sz w:val="24"/>
          <w:szCs w:val="24"/>
        </w:rPr>
        <w:t>.</w:t>
      </w:r>
      <w:r w:rsidR="00EB6EF5" w:rsidRPr="00F24810">
        <w:rPr>
          <w:rFonts w:ascii="Times New Roman" w:eastAsia="Times New Roman" w:hAnsi="Times New Roman" w:cs="Times New Roman"/>
          <w:sz w:val="24"/>
          <w:szCs w:val="24"/>
        </w:rPr>
        <w:t xml:space="preserve"> </w:t>
      </w:r>
      <w:r w:rsidR="00EB6EF5" w:rsidRPr="00F24810">
        <w:rPr>
          <w:rFonts w:ascii="Times New Roman" w:hAnsi="Times New Roman" w:cs="Times New Roman"/>
          <w:sz w:val="24"/>
          <w:szCs w:val="24"/>
        </w:rPr>
        <w:t>The iPSCs have similar differential potential as that of ES cells. These i</w:t>
      </w:r>
      <w:r w:rsidR="00EB6EF5" w:rsidRPr="00F24810">
        <w:rPr>
          <w:rFonts w:ascii="Times New Roman" w:eastAsia="Times New Roman" w:hAnsi="Times New Roman" w:cs="Times New Roman"/>
          <w:sz w:val="24"/>
          <w:szCs w:val="24"/>
        </w:rPr>
        <w:t>nduced pluripotent stem cells are adult cells that have been genetically reprogrammed to an embryonic stem cell–like state.</w:t>
      </w:r>
    </w:p>
    <w:p w:rsidR="002F3CA7" w:rsidRPr="00F24810" w:rsidRDefault="00E7017F" w:rsidP="00DB548B">
      <w:pPr>
        <w:spacing w:line="480" w:lineRule="auto"/>
        <w:ind w:firstLine="720"/>
        <w:jc w:val="both"/>
        <w:rPr>
          <w:rFonts w:ascii="Times New Roman" w:hAnsi="Times New Roman" w:cs="Times New Roman"/>
          <w:sz w:val="24"/>
          <w:szCs w:val="24"/>
        </w:rPr>
      </w:pPr>
      <w:r w:rsidRPr="00F24810">
        <w:rPr>
          <w:rFonts w:ascii="Times New Roman" w:eastAsia="Times New Roman" w:hAnsi="Times New Roman" w:cs="Times New Roman"/>
          <w:sz w:val="24"/>
          <w:szCs w:val="24"/>
        </w:rPr>
        <w:t xml:space="preserve"> </w:t>
      </w:r>
      <w:r w:rsidR="00A86C75" w:rsidRPr="00F24810">
        <w:rPr>
          <w:rFonts w:ascii="Times New Roman" w:eastAsia="Times New Roman" w:hAnsi="Times New Roman" w:cs="Times New Roman"/>
          <w:sz w:val="24"/>
          <w:szCs w:val="24"/>
        </w:rPr>
        <w:t xml:space="preserve">The stem cells are </w:t>
      </w:r>
      <w:r w:rsidR="00DB0F93" w:rsidRPr="00F24810">
        <w:rPr>
          <w:rFonts w:ascii="Times New Roman" w:eastAsia="Times New Roman" w:hAnsi="Times New Roman" w:cs="Times New Roman"/>
          <w:sz w:val="24"/>
          <w:szCs w:val="24"/>
        </w:rPr>
        <w:t xml:space="preserve">classified </w:t>
      </w:r>
      <w:r w:rsidR="00EB6EF5" w:rsidRPr="00F24810">
        <w:rPr>
          <w:rFonts w:ascii="Times New Roman" w:eastAsia="Times New Roman" w:hAnsi="Times New Roman" w:cs="Times New Roman"/>
          <w:sz w:val="24"/>
          <w:szCs w:val="24"/>
        </w:rPr>
        <w:t xml:space="preserve">on the basis of differentiation potential </w:t>
      </w:r>
      <w:r w:rsidR="00DB0F93" w:rsidRPr="00F24810">
        <w:rPr>
          <w:rFonts w:ascii="Times New Roman" w:eastAsia="Times New Roman" w:hAnsi="Times New Roman" w:cs="Times New Roman"/>
          <w:sz w:val="24"/>
          <w:szCs w:val="24"/>
        </w:rPr>
        <w:t xml:space="preserve">as </w:t>
      </w:r>
      <w:proofErr w:type="spellStart"/>
      <w:r w:rsidR="00DB0F93" w:rsidRPr="00F24810">
        <w:rPr>
          <w:rFonts w:ascii="Times New Roman" w:eastAsia="Times New Roman" w:hAnsi="Times New Roman" w:cs="Times New Roman"/>
          <w:sz w:val="24"/>
          <w:szCs w:val="24"/>
        </w:rPr>
        <w:t>totipotent</w:t>
      </w:r>
      <w:proofErr w:type="spellEnd"/>
      <w:r w:rsidR="00DB0F93" w:rsidRPr="00F24810">
        <w:rPr>
          <w:rFonts w:ascii="Times New Roman" w:eastAsia="Times New Roman" w:hAnsi="Times New Roman" w:cs="Times New Roman"/>
          <w:sz w:val="24"/>
          <w:szCs w:val="24"/>
        </w:rPr>
        <w:t xml:space="preserve">, </w:t>
      </w:r>
      <w:proofErr w:type="spellStart"/>
      <w:r w:rsidR="00DB0F93" w:rsidRPr="00F24810">
        <w:rPr>
          <w:rFonts w:ascii="Times New Roman" w:eastAsia="Times New Roman" w:hAnsi="Times New Roman" w:cs="Times New Roman"/>
          <w:sz w:val="24"/>
          <w:szCs w:val="24"/>
        </w:rPr>
        <w:t>pluripotent</w:t>
      </w:r>
      <w:proofErr w:type="spellEnd"/>
      <w:r w:rsidR="00DB0F93" w:rsidRPr="00F24810">
        <w:rPr>
          <w:rFonts w:ascii="Times New Roman" w:eastAsia="Times New Roman" w:hAnsi="Times New Roman" w:cs="Times New Roman"/>
          <w:sz w:val="24"/>
          <w:szCs w:val="24"/>
        </w:rPr>
        <w:t xml:space="preserve">, </w:t>
      </w:r>
      <w:proofErr w:type="spellStart"/>
      <w:r w:rsidR="00DB0F93" w:rsidRPr="00F24810">
        <w:rPr>
          <w:rFonts w:ascii="Times New Roman" w:eastAsia="Times New Roman" w:hAnsi="Times New Roman" w:cs="Times New Roman"/>
          <w:sz w:val="24"/>
          <w:szCs w:val="24"/>
        </w:rPr>
        <w:t>multipotent</w:t>
      </w:r>
      <w:proofErr w:type="spellEnd"/>
      <w:r w:rsidR="00D433E7" w:rsidRPr="00F24810">
        <w:rPr>
          <w:rFonts w:ascii="Times New Roman" w:eastAsia="Times New Roman" w:hAnsi="Times New Roman" w:cs="Times New Roman"/>
          <w:sz w:val="24"/>
          <w:szCs w:val="24"/>
        </w:rPr>
        <w:t xml:space="preserve">, </w:t>
      </w:r>
      <w:proofErr w:type="spellStart"/>
      <w:r w:rsidR="00D433E7" w:rsidRPr="00F24810">
        <w:rPr>
          <w:rFonts w:ascii="Times New Roman" w:eastAsia="Times New Roman" w:hAnsi="Times New Roman" w:cs="Times New Roman"/>
          <w:sz w:val="24"/>
          <w:szCs w:val="24"/>
        </w:rPr>
        <w:t>oligopotent</w:t>
      </w:r>
      <w:proofErr w:type="spellEnd"/>
      <w:r w:rsidR="00DB0F93" w:rsidRPr="00F24810">
        <w:rPr>
          <w:rFonts w:ascii="Times New Roman" w:eastAsia="Times New Roman" w:hAnsi="Times New Roman" w:cs="Times New Roman"/>
          <w:sz w:val="24"/>
          <w:szCs w:val="24"/>
        </w:rPr>
        <w:t xml:space="preserve"> and unipotent</w:t>
      </w:r>
      <w:r w:rsidR="00576AEA" w:rsidRPr="00F24810">
        <w:rPr>
          <w:rFonts w:ascii="Times New Roman" w:eastAsia="Times New Roman" w:hAnsi="Times New Roman" w:cs="Times New Roman"/>
          <w:sz w:val="24"/>
          <w:szCs w:val="24"/>
        </w:rPr>
        <w:t>.</w:t>
      </w:r>
      <w:r w:rsidR="00EB6EF5" w:rsidRPr="00F24810">
        <w:rPr>
          <w:rFonts w:ascii="Times New Roman" w:eastAsia="Times New Roman" w:hAnsi="Times New Roman" w:cs="Times New Roman"/>
          <w:sz w:val="24"/>
          <w:szCs w:val="24"/>
        </w:rPr>
        <w:t xml:space="preserve"> </w:t>
      </w:r>
    </w:p>
    <w:p w:rsidR="002F3CA7" w:rsidRPr="00F24810" w:rsidRDefault="00924744" w:rsidP="00826A7F">
      <w:pPr>
        <w:pStyle w:val="ListParagraph"/>
        <w:numPr>
          <w:ilvl w:val="0"/>
          <w:numId w:val="3"/>
        </w:numPr>
        <w:spacing w:after="0" w:line="480" w:lineRule="auto"/>
        <w:jc w:val="both"/>
        <w:rPr>
          <w:rFonts w:ascii="Times New Roman" w:eastAsia="Times New Roman" w:hAnsi="Times New Roman" w:cs="Times New Roman"/>
          <w:sz w:val="24"/>
          <w:szCs w:val="24"/>
          <w:lang w:val="en-US"/>
        </w:rPr>
      </w:pPr>
      <w:r w:rsidRPr="00F24810">
        <w:rPr>
          <w:rFonts w:ascii="Times New Roman" w:eastAsia="Times New Roman" w:hAnsi="Times New Roman" w:cs="Times New Roman"/>
          <w:bCs/>
          <w:sz w:val="24"/>
          <w:szCs w:val="24"/>
          <w:lang w:val="en-US"/>
        </w:rPr>
        <w:t>Totipotent stem cells can</w:t>
      </w:r>
      <w:r w:rsidR="009B5824" w:rsidRPr="00F24810">
        <w:rPr>
          <w:rFonts w:ascii="Times New Roman" w:eastAsia="Times New Roman" w:hAnsi="Times New Roman" w:cs="Times New Roman"/>
          <w:bCs/>
          <w:sz w:val="24"/>
          <w:szCs w:val="24"/>
          <w:lang w:val="en-US"/>
        </w:rPr>
        <w:t xml:space="preserve"> differ</w:t>
      </w:r>
      <w:r w:rsidR="009B5824" w:rsidRPr="00F24810">
        <w:rPr>
          <w:rFonts w:ascii="Times New Roman" w:eastAsia="Times New Roman" w:hAnsi="Times New Roman" w:cs="Times New Roman"/>
          <w:b/>
          <w:bCs/>
          <w:sz w:val="24"/>
          <w:szCs w:val="24"/>
          <w:lang w:val="en-US"/>
        </w:rPr>
        <w:t>e</w:t>
      </w:r>
      <w:r w:rsidR="009B5824" w:rsidRPr="00F24810">
        <w:rPr>
          <w:rFonts w:ascii="Times New Roman" w:eastAsia="Times New Roman" w:hAnsi="Times New Roman" w:cs="Times New Roman"/>
          <w:bCs/>
          <w:sz w:val="24"/>
          <w:szCs w:val="24"/>
          <w:lang w:val="en-US"/>
        </w:rPr>
        <w:t>ntiate into any type of</w:t>
      </w:r>
      <w:r w:rsidRPr="00F24810">
        <w:rPr>
          <w:rFonts w:ascii="Times New Roman" w:eastAsia="Times New Roman" w:hAnsi="Times New Roman" w:cs="Times New Roman"/>
          <w:bCs/>
          <w:sz w:val="24"/>
          <w:szCs w:val="24"/>
          <w:lang w:val="en-US"/>
        </w:rPr>
        <w:t xml:space="preserve"> cells </w:t>
      </w:r>
      <w:r w:rsidR="007C28A6" w:rsidRPr="00F24810">
        <w:rPr>
          <w:rFonts w:ascii="Times New Roman" w:eastAsia="Times New Roman" w:hAnsi="Times New Roman" w:cs="Times New Roman"/>
          <w:sz w:val="24"/>
          <w:szCs w:val="24"/>
        </w:rPr>
        <w:t>including cells of trophectoderm lineages</w:t>
      </w:r>
      <w:r w:rsidRPr="00F24810">
        <w:rPr>
          <w:rFonts w:ascii="Times New Roman" w:eastAsia="Times New Roman" w:hAnsi="Times New Roman" w:cs="Times New Roman"/>
          <w:sz w:val="24"/>
          <w:szCs w:val="24"/>
          <w:lang w:val="en-US"/>
        </w:rPr>
        <w:t xml:space="preserve"> and have ability to form extra &amp; post-</w:t>
      </w:r>
      <w:r w:rsidR="0002152E" w:rsidRPr="00F24810">
        <w:rPr>
          <w:rFonts w:ascii="Times New Roman" w:eastAsia="Times New Roman" w:hAnsi="Times New Roman" w:cs="Times New Roman"/>
          <w:sz w:val="24"/>
          <w:szCs w:val="24"/>
          <w:lang w:val="en-US"/>
        </w:rPr>
        <w:t>embryonic</w:t>
      </w:r>
      <w:r w:rsidRPr="00F24810">
        <w:rPr>
          <w:rFonts w:ascii="Times New Roman" w:eastAsia="Times New Roman" w:hAnsi="Times New Roman" w:cs="Times New Roman"/>
          <w:sz w:val="24"/>
          <w:szCs w:val="24"/>
          <w:lang w:val="en-US"/>
        </w:rPr>
        <w:t xml:space="preserve"> membrane, tissues and organ– e.g. Embryo</w:t>
      </w:r>
      <w:r w:rsidR="007D02EF" w:rsidRPr="00F24810">
        <w:rPr>
          <w:rFonts w:ascii="Times New Roman" w:eastAsia="Times New Roman" w:hAnsi="Times New Roman" w:cs="Times New Roman"/>
          <w:sz w:val="24"/>
          <w:szCs w:val="24"/>
          <w:lang w:val="en-US"/>
        </w:rPr>
        <w:t xml:space="preserve">. </w:t>
      </w:r>
    </w:p>
    <w:p w:rsidR="002F3CA7" w:rsidRPr="00F24810" w:rsidRDefault="007D02EF" w:rsidP="00576AEA">
      <w:pPr>
        <w:pStyle w:val="ListParagraph"/>
        <w:numPr>
          <w:ilvl w:val="0"/>
          <w:numId w:val="3"/>
        </w:numPr>
        <w:spacing w:after="0" w:line="480" w:lineRule="auto"/>
        <w:jc w:val="both"/>
        <w:rPr>
          <w:rFonts w:ascii="Times New Roman" w:eastAsia="Times New Roman" w:hAnsi="Times New Roman" w:cs="Times New Roman"/>
          <w:sz w:val="24"/>
          <w:szCs w:val="24"/>
        </w:rPr>
      </w:pPr>
      <w:r w:rsidRPr="00F24810">
        <w:rPr>
          <w:rFonts w:ascii="Times New Roman" w:eastAsia="Times New Roman" w:hAnsi="Times New Roman" w:cs="Times New Roman"/>
          <w:bCs/>
          <w:sz w:val="24"/>
          <w:szCs w:val="24"/>
          <w:lang w:val="en-US"/>
        </w:rPr>
        <w:t xml:space="preserve">Pluripotent stem cells can develop into any type of cell except </w:t>
      </w:r>
      <w:r w:rsidR="006412AA" w:rsidRPr="00F24810">
        <w:rPr>
          <w:rFonts w:ascii="Times New Roman" w:eastAsia="Times New Roman" w:hAnsi="Times New Roman" w:cs="Times New Roman"/>
          <w:bCs/>
          <w:sz w:val="24"/>
          <w:szCs w:val="24"/>
          <w:lang w:val="en-US"/>
        </w:rPr>
        <w:t>placenta</w:t>
      </w:r>
      <w:r w:rsidR="006412AA" w:rsidRPr="00F24810">
        <w:rPr>
          <w:rFonts w:ascii="Times New Roman" w:eastAsia="Times New Roman" w:hAnsi="Times New Roman" w:cs="Times New Roman"/>
          <w:sz w:val="24"/>
          <w:szCs w:val="24"/>
          <w:lang w:val="en-US"/>
        </w:rPr>
        <w:t xml:space="preserve"> exists</w:t>
      </w:r>
      <w:r w:rsidRPr="00F24810">
        <w:rPr>
          <w:rFonts w:ascii="Times New Roman" w:eastAsia="Times New Roman" w:hAnsi="Times New Roman" w:cs="Times New Roman"/>
          <w:sz w:val="24"/>
          <w:szCs w:val="24"/>
          <w:lang w:val="en-US"/>
        </w:rPr>
        <w:t xml:space="preserve"> in the undifferentiated inner cell mass of the blastocyst/blastoderm and can form any of the over 200 different cell types. </w:t>
      </w:r>
      <w:r w:rsidR="00576AEA" w:rsidRPr="00F24810">
        <w:rPr>
          <w:rFonts w:ascii="Times New Roman" w:eastAsia="Times New Roman" w:hAnsi="Times New Roman" w:cs="Times New Roman"/>
          <w:sz w:val="24"/>
          <w:szCs w:val="24"/>
          <w:lang w:val="en-US"/>
        </w:rPr>
        <w:t>T</w:t>
      </w:r>
      <w:r w:rsidRPr="00F24810">
        <w:rPr>
          <w:rFonts w:ascii="Times New Roman" w:eastAsia="Times New Roman" w:hAnsi="Times New Roman" w:cs="Times New Roman"/>
          <w:sz w:val="24"/>
          <w:szCs w:val="24"/>
        </w:rPr>
        <w:t>he inner cell mass</w:t>
      </w:r>
      <w:r w:rsidR="00576AEA" w:rsidRPr="00F24810">
        <w:rPr>
          <w:rFonts w:ascii="Times New Roman" w:eastAsia="Times New Roman" w:hAnsi="Times New Roman" w:cs="Times New Roman"/>
          <w:sz w:val="24"/>
          <w:szCs w:val="24"/>
        </w:rPr>
        <w:t xml:space="preserve"> of </w:t>
      </w:r>
      <w:r w:rsidR="00576AEA" w:rsidRPr="00F24810">
        <w:rPr>
          <w:rFonts w:ascii="Times New Roman" w:eastAsia="Times New Roman" w:hAnsi="Times New Roman" w:cs="Times New Roman"/>
          <w:sz w:val="24"/>
          <w:szCs w:val="24"/>
          <w:lang w:val="en-US"/>
        </w:rPr>
        <w:t>blastocyst</w:t>
      </w:r>
      <w:r w:rsidRPr="00F24810">
        <w:rPr>
          <w:rFonts w:ascii="Times New Roman" w:eastAsia="Times New Roman" w:hAnsi="Times New Roman" w:cs="Times New Roman"/>
          <w:sz w:val="24"/>
          <w:szCs w:val="24"/>
        </w:rPr>
        <w:t xml:space="preserve"> and ES cells are </w:t>
      </w:r>
      <w:r w:rsidR="00576AEA" w:rsidRPr="00F24810">
        <w:rPr>
          <w:rFonts w:ascii="Times New Roman" w:eastAsia="Times New Roman" w:hAnsi="Times New Roman" w:cs="Times New Roman"/>
          <w:sz w:val="24"/>
          <w:szCs w:val="24"/>
        </w:rPr>
        <w:t>pluripotent stem cells</w:t>
      </w:r>
      <w:r w:rsidRPr="00F24810">
        <w:rPr>
          <w:rFonts w:ascii="Times New Roman" w:eastAsia="Times New Roman" w:hAnsi="Times New Roman" w:cs="Times New Roman"/>
          <w:sz w:val="24"/>
          <w:szCs w:val="24"/>
        </w:rPr>
        <w:t>.</w:t>
      </w:r>
      <w:r w:rsidR="00B237B8" w:rsidRPr="00F24810">
        <w:rPr>
          <w:rFonts w:ascii="Times New Roman" w:eastAsia="Times New Roman" w:hAnsi="Times New Roman" w:cs="Times New Roman"/>
          <w:sz w:val="24"/>
          <w:szCs w:val="24"/>
        </w:rPr>
        <w:t xml:space="preserve"> </w:t>
      </w:r>
    </w:p>
    <w:p w:rsidR="00EF6EC3" w:rsidRPr="00F24810" w:rsidRDefault="00B237B8" w:rsidP="00826A7F">
      <w:pPr>
        <w:pStyle w:val="ListParagraph"/>
        <w:numPr>
          <w:ilvl w:val="0"/>
          <w:numId w:val="3"/>
        </w:numPr>
        <w:spacing w:after="0" w:line="480" w:lineRule="auto"/>
        <w:jc w:val="both"/>
        <w:rPr>
          <w:rFonts w:ascii="Times New Roman" w:eastAsia="Times New Roman" w:hAnsi="Times New Roman" w:cs="Times New Roman"/>
          <w:sz w:val="24"/>
          <w:szCs w:val="24"/>
        </w:rPr>
      </w:pPr>
      <w:r w:rsidRPr="00F24810">
        <w:rPr>
          <w:rFonts w:ascii="Times New Roman" w:eastAsia="Times New Roman" w:hAnsi="Times New Roman" w:cs="Times New Roman"/>
          <w:sz w:val="24"/>
          <w:szCs w:val="24"/>
        </w:rPr>
        <w:t xml:space="preserve">Multipotent stem </w:t>
      </w:r>
      <w:r w:rsidR="0002152E" w:rsidRPr="00F24810">
        <w:rPr>
          <w:rFonts w:ascii="Times New Roman" w:eastAsia="Times New Roman" w:hAnsi="Times New Roman" w:cs="Times New Roman"/>
          <w:sz w:val="24"/>
          <w:szCs w:val="24"/>
        </w:rPr>
        <w:t>cell has</w:t>
      </w:r>
      <w:r w:rsidRPr="00F24810">
        <w:rPr>
          <w:rFonts w:ascii="Times New Roman" w:eastAsia="Times New Roman" w:hAnsi="Times New Roman" w:cs="Times New Roman"/>
          <w:sz w:val="24"/>
          <w:szCs w:val="24"/>
        </w:rPr>
        <w:t xml:space="preserve"> potential to give</w:t>
      </w:r>
      <w:r w:rsidR="00576AEA" w:rsidRPr="00F24810">
        <w:rPr>
          <w:rFonts w:ascii="Times New Roman" w:eastAsia="Times New Roman" w:hAnsi="Times New Roman" w:cs="Times New Roman"/>
          <w:sz w:val="24"/>
          <w:szCs w:val="24"/>
        </w:rPr>
        <w:t xml:space="preserve"> rise to multiple cell types /</w:t>
      </w:r>
      <w:r w:rsidRPr="00F24810">
        <w:rPr>
          <w:rFonts w:ascii="Times New Roman" w:eastAsia="Times New Roman" w:hAnsi="Times New Roman" w:cs="Times New Roman"/>
          <w:sz w:val="24"/>
          <w:szCs w:val="24"/>
        </w:rPr>
        <w:t xml:space="preserve">limited number of </w:t>
      </w:r>
      <w:r w:rsidR="00576AEA" w:rsidRPr="00F24810">
        <w:rPr>
          <w:rFonts w:ascii="Times New Roman" w:eastAsia="Times New Roman" w:hAnsi="Times New Roman" w:cs="Times New Roman"/>
          <w:sz w:val="24"/>
          <w:szCs w:val="24"/>
        </w:rPr>
        <w:t xml:space="preserve">cell </w:t>
      </w:r>
      <w:r w:rsidRPr="00F24810">
        <w:rPr>
          <w:rFonts w:ascii="Times New Roman" w:eastAsia="Times New Roman" w:hAnsi="Times New Roman" w:cs="Times New Roman"/>
          <w:sz w:val="24"/>
          <w:szCs w:val="24"/>
        </w:rPr>
        <w:t xml:space="preserve">lineages. </w:t>
      </w:r>
      <w:r w:rsidRPr="00F24810">
        <w:rPr>
          <w:rFonts w:ascii="Times New Roman" w:eastAsia="Times New Roman" w:hAnsi="Times New Roman" w:cs="Times New Roman"/>
          <w:bCs/>
          <w:sz w:val="24"/>
          <w:szCs w:val="24"/>
          <w:lang w:val="en-US"/>
        </w:rPr>
        <w:t>Multipotent stem cells are descended of pluripotent and antecedents of specialized</w:t>
      </w:r>
      <w:r w:rsidRPr="00F24810">
        <w:rPr>
          <w:rFonts w:ascii="Times New Roman" w:eastAsia="Times New Roman" w:hAnsi="Times New Roman" w:cs="Times New Roman"/>
          <w:sz w:val="24"/>
          <w:szCs w:val="24"/>
          <w:lang w:val="en-US"/>
        </w:rPr>
        <w:t xml:space="preserve"> are derived from fetal tissue, cord blood and adult stem cells.</w:t>
      </w:r>
      <w:r w:rsidRPr="00F24810">
        <w:rPr>
          <w:rFonts w:ascii="Times New Roman" w:eastAsia="Times New Roman" w:hAnsi="Times New Roman" w:cs="Times New Roman"/>
          <w:sz w:val="24"/>
          <w:szCs w:val="24"/>
        </w:rPr>
        <w:t xml:space="preserve"> An example of the multipotent stem cells is the hematopoietic stem cell.</w:t>
      </w:r>
    </w:p>
    <w:p w:rsidR="002F3CA7" w:rsidRPr="00F24810" w:rsidRDefault="00602261" w:rsidP="00826A7F">
      <w:pPr>
        <w:numPr>
          <w:ilvl w:val="0"/>
          <w:numId w:val="3"/>
        </w:numPr>
        <w:spacing w:before="100" w:beforeAutospacing="1" w:after="100" w:afterAutospacing="1" w:line="480" w:lineRule="auto"/>
        <w:jc w:val="both"/>
        <w:rPr>
          <w:rFonts w:ascii="Times New Roman" w:eastAsia="Times New Roman" w:hAnsi="Times New Roman" w:cs="Times New Roman"/>
          <w:sz w:val="24"/>
          <w:szCs w:val="24"/>
        </w:rPr>
      </w:pPr>
      <w:hyperlink r:id="rId12" w:tooltip="Oligopotency" w:history="1">
        <w:r w:rsidR="00EF6EC3" w:rsidRPr="00F24810">
          <w:rPr>
            <w:rFonts w:ascii="Times New Roman" w:eastAsia="Times New Roman" w:hAnsi="Times New Roman" w:cs="Times New Roman"/>
            <w:sz w:val="24"/>
            <w:szCs w:val="24"/>
          </w:rPr>
          <w:t>Oligopotent</w:t>
        </w:r>
      </w:hyperlink>
      <w:r w:rsidR="00EF6EC3" w:rsidRPr="00F24810">
        <w:rPr>
          <w:rFonts w:ascii="Times New Roman" w:eastAsia="Times New Roman" w:hAnsi="Times New Roman" w:cs="Times New Roman"/>
          <w:sz w:val="24"/>
          <w:szCs w:val="24"/>
        </w:rPr>
        <w:t xml:space="preserve"> stem cells can differentiate into only a few </w:t>
      </w:r>
      <w:r w:rsidR="00D270AE" w:rsidRPr="00F24810">
        <w:rPr>
          <w:rFonts w:ascii="Times New Roman" w:eastAsia="Times New Roman" w:hAnsi="Times New Roman" w:cs="Times New Roman"/>
          <w:sz w:val="24"/>
          <w:szCs w:val="24"/>
        </w:rPr>
        <w:t xml:space="preserve">less than multipotent stem </w:t>
      </w:r>
      <w:r w:rsidR="00EF6EC3" w:rsidRPr="00F24810">
        <w:rPr>
          <w:rFonts w:ascii="Times New Roman" w:eastAsia="Times New Roman" w:hAnsi="Times New Roman" w:cs="Times New Roman"/>
          <w:sz w:val="24"/>
          <w:szCs w:val="24"/>
        </w:rPr>
        <w:t>cells, such as lymphoid or myeloid stem cells.</w:t>
      </w:r>
    </w:p>
    <w:p w:rsidR="002467F7" w:rsidRPr="00F24810" w:rsidRDefault="00B237B8" w:rsidP="00826A7F">
      <w:pPr>
        <w:pStyle w:val="ListParagraph"/>
        <w:numPr>
          <w:ilvl w:val="0"/>
          <w:numId w:val="3"/>
        </w:numPr>
        <w:spacing w:after="0" w:line="480" w:lineRule="auto"/>
        <w:jc w:val="both"/>
        <w:rPr>
          <w:rFonts w:ascii="Times New Roman" w:eastAsia="Times New Roman" w:hAnsi="Times New Roman" w:cs="Times New Roman"/>
          <w:sz w:val="24"/>
          <w:szCs w:val="24"/>
        </w:rPr>
      </w:pPr>
      <w:r w:rsidRPr="00F24810">
        <w:rPr>
          <w:rFonts w:ascii="Times New Roman" w:eastAsia="Times New Roman" w:hAnsi="Times New Roman" w:cs="Times New Roman"/>
          <w:sz w:val="24"/>
          <w:szCs w:val="24"/>
        </w:rPr>
        <w:t>Unipotent stem cells give rise to one cell type (e.g. spermatogonial stem cell) (Lanza, 2006)</w:t>
      </w:r>
    </w:p>
    <w:p w:rsidR="00A55AC7" w:rsidRDefault="00A55AC7" w:rsidP="00826A7F">
      <w:pPr>
        <w:spacing w:after="0" w:line="480" w:lineRule="auto"/>
        <w:jc w:val="both"/>
        <w:rPr>
          <w:rFonts w:ascii="Times New Roman" w:eastAsia="Times New Roman" w:hAnsi="Times New Roman" w:cs="Times New Roman"/>
          <w:b/>
          <w:sz w:val="24"/>
          <w:szCs w:val="24"/>
        </w:rPr>
      </w:pPr>
    </w:p>
    <w:p w:rsidR="00964F9D" w:rsidRPr="00F24810" w:rsidRDefault="00A0193E" w:rsidP="00826A7F">
      <w:pPr>
        <w:spacing w:after="0" w:line="480" w:lineRule="auto"/>
        <w:jc w:val="both"/>
        <w:rPr>
          <w:rFonts w:ascii="Times New Roman" w:eastAsia="Times New Roman" w:hAnsi="Times New Roman" w:cs="Times New Roman"/>
          <w:sz w:val="24"/>
          <w:szCs w:val="24"/>
        </w:rPr>
      </w:pPr>
      <w:proofErr w:type="spellStart"/>
      <w:r w:rsidRPr="00F24810">
        <w:rPr>
          <w:rFonts w:ascii="Times New Roman" w:eastAsia="Times New Roman" w:hAnsi="Times New Roman" w:cs="Times New Roman"/>
          <w:b/>
          <w:sz w:val="24"/>
          <w:szCs w:val="24"/>
        </w:rPr>
        <w:t>Pluripoten</w:t>
      </w:r>
      <w:r w:rsidR="009C4D15" w:rsidRPr="00F24810">
        <w:rPr>
          <w:rFonts w:ascii="Times New Roman" w:eastAsia="Times New Roman" w:hAnsi="Times New Roman" w:cs="Times New Roman"/>
          <w:b/>
          <w:sz w:val="24"/>
          <w:szCs w:val="24"/>
        </w:rPr>
        <w:t>t</w:t>
      </w:r>
      <w:proofErr w:type="spellEnd"/>
      <w:r w:rsidR="009C4D15" w:rsidRPr="00F24810">
        <w:rPr>
          <w:rFonts w:ascii="Times New Roman" w:eastAsia="Times New Roman" w:hAnsi="Times New Roman" w:cs="Times New Roman"/>
          <w:b/>
          <w:sz w:val="24"/>
          <w:szCs w:val="24"/>
        </w:rPr>
        <w:t xml:space="preserve"> stem cells</w:t>
      </w:r>
      <w:r w:rsidR="00C5413F" w:rsidRPr="00F24810">
        <w:rPr>
          <w:rFonts w:ascii="Times New Roman" w:eastAsia="Times New Roman" w:hAnsi="Times New Roman" w:cs="Times New Roman"/>
          <w:sz w:val="24"/>
          <w:szCs w:val="24"/>
        </w:rPr>
        <w:t>:</w:t>
      </w:r>
    </w:p>
    <w:p w:rsidR="003C3311" w:rsidRPr="00F24810" w:rsidRDefault="00964F9D" w:rsidP="003234FC">
      <w:pPr>
        <w:spacing w:after="0" w:line="480" w:lineRule="auto"/>
        <w:ind w:firstLine="720"/>
        <w:jc w:val="both"/>
        <w:rPr>
          <w:rFonts w:ascii="Times New Roman" w:eastAsia="Times New Roman" w:hAnsi="Times New Roman" w:cs="Times New Roman"/>
          <w:sz w:val="24"/>
          <w:szCs w:val="24"/>
        </w:rPr>
      </w:pPr>
      <w:r w:rsidRPr="00F24810">
        <w:rPr>
          <w:rFonts w:ascii="Times New Roman" w:eastAsia="Times New Roman" w:hAnsi="Times New Roman" w:cs="Times New Roman"/>
          <w:sz w:val="24"/>
          <w:szCs w:val="24"/>
        </w:rPr>
        <w:lastRenderedPageBreak/>
        <w:t>A</w:t>
      </w:r>
      <w:r w:rsidR="009C4D15" w:rsidRPr="00F24810">
        <w:rPr>
          <w:rFonts w:ascii="Times New Roman" w:eastAsia="Times New Roman" w:hAnsi="Times New Roman" w:cs="Times New Roman"/>
          <w:sz w:val="24"/>
          <w:szCs w:val="24"/>
        </w:rPr>
        <w:t xml:space="preserve">s mentioned early </w:t>
      </w:r>
      <w:r w:rsidRPr="00F24810">
        <w:rPr>
          <w:rFonts w:ascii="Times New Roman" w:eastAsia="Times New Roman" w:hAnsi="Times New Roman" w:cs="Times New Roman"/>
          <w:sz w:val="24"/>
          <w:szCs w:val="24"/>
        </w:rPr>
        <w:t>p</w:t>
      </w:r>
      <w:r w:rsidRPr="00F24810">
        <w:rPr>
          <w:rFonts w:ascii="Times New Roman" w:eastAsia="Times New Roman" w:hAnsi="Times New Roman" w:cs="Times New Roman"/>
          <w:bCs/>
          <w:sz w:val="24"/>
          <w:szCs w:val="24"/>
          <w:lang w:val="en-US"/>
        </w:rPr>
        <w:t xml:space="preserve">luripotent stem cells </w:t>
      </w:r>
      <w:r w:rsidR="009C4D15" w:rsidRPr="00F24810">
        <w:rPr>
          <w:rFonts w:ascii="Times New Roman" w:eastAsia="Times New Roman" w:hAnsi="Times New Roman" w:cs="Times New Roman"/>
          <w:sz w:val="24"/>
          <w:szCs w:val="24"/>
        </w:rPr>
        <w:t>are well known for th</w:t>
      </w:r>
      <w:r w:rsidR="00576AEA" w:rsidRPr="00F24810">
        <w:rPr>
          <w:rFonts w:ascii="Times New Roman" w:eastAsia="Times New Roman" w:hAnsi="Times New Roman" w:cs="Times New Roman"/>
          <w:sz w:val="24"/>
          <w:szCs w:val="24"/>
        </w:rPr>
        <w:t>eir ability to differentiate in</w:t>
      </w:r>
      <w:r w:rsidR="009C4D15" w:rsidRPr="00F24810">
        <w:rPr>
          <w:rFonts w:ascii="Times New Roman" w:eastAsia="Times New Roman" w:hAnsi="Times New Roman" w:cs="Times New Roman"/>
          <w:sz w:val="24"/>
          <w:szCs w:val="24"/>
        </w:rPr>
        <w:t>to all cel</w:t>
      </w:r>
      <w:r w:rsidR="00500A7D" w:rsidRPr="00F24810">
        <w:rPr>
          <w:rFonts w:ascii="Times New Roman" w:eastAsia="Times New Roman" w:hAnsi="Times New Roman" w:cs="Times New Roman"/>
          <w:sz w:val="24"/>
          <w:szCs w:val="24"/>
        </w:rPr>
        <w:t>l types of the body and to self-</w:t>
      </w:r>
      <w:r w:rsidR="009C4D15" w:rsidRPr="00F24810">
        <w:rPr>
          <w:rFonts w:ascii="Times New Roman" w:eastAsia="Times New Roman" w:hAnsi="Times New Roman" w:cs="Times New Roman"/>
          <w:sz w:val="24"/>
          <w:szCs w:val="24"/>
        </w:rPr>
        <w:t>renew indefinitely.</w:t>
      </w:r>
      <w:r w:rsidR="00500A7D" w:rsidRPr="00F24810">
        <w:rPr>
          <w:rFonts w:ascii="Times New Roman" w:eastAsia="Times New Roman" w:hAnsi="Times New Roman" w:cs="Times New Roman"/>
          <w:sz w:val="24"/>
          <w:szCs w:val="24"/>
        </w:rPr>
        <w:t xml:space="preserve"> </w:t>
      </w:r>
      <w:r w:rsidR="00576AEA" w:rsidRPr="00F24810">
        <w:rPr>
          <w:rFonts w:ascii="Times New Roman" w:eastAsia="Times New Roman" w:hAnsi="Times New Roman" w:cs="Times New Roman"/>
          <w:sz w:val="24"/>
          <w:szCs w:val="24"/>
        </w:rPr>
        <w:t>Thus pluripotent stem cells have great application in regenerative medicine, developmental biology research and drug development (Lanza, 2006; Raffique, 2011)</w:t>
      </w:r>
      <w:r w:rsidR="00500A7D" w:rsidRPr="00F24810">
        <w:rPr>
          <w:rFonts w:ascii="Times New Roman" w:eastAsia="Times New Roman" w:hAnsi="Times New Roman" w:cs="Times New Roman"/>
          <w:sz w:val="24"/>
          <w:szCs w:val="24"/>
        </w:rPr>
        <w:t xml:space="preserve">. </w:t>
      </w:r>
      <w:r w:rsidR="006D499A" w:rsidRPr="00F24810">
        <w:rPr>
          <w:rFonts w:ascii="Times New Roman" w:eastAsia="Times New Roman" w:hAnsi="Times New Roman" w:cs="Times New Roman"/>
          <w:sz w:val="24"/>
          <w:szCs w:val="24"/>
        </w:rPr>
        <w:t>The ES cells are pluripotent</w:t>
      </w:r>
      <w:r w:rsidR="00F94A80" w:rsidRPr="00F24810">
        <w:rPr>
          <w:rFonts w:ascii="Times New Roman" w:eastAsia="Times New Roman" w:hAnsi="Times New Roman" w:cs="Times New Roman"/>
          <w:bCs/>
          <w:sz w:val="24"/>
          <w:szCs w:val="24"/>
          <w:lang w:val="en-US"/>
        </w:rPr>
        <w:t xml:space="preserve"> stem cells </w:t>
      </w:r>
      <w:r w:rsidR="0088397E" w:rsidRPr="00F24810">
        <w:rPr>
          <w:rFonts w:ascii="Times New Roman" w:eastAsia="Times New Roman" w:hAnsi="Times New Roman" w:cs="Times New Roman"/>
          <w:bCs/>
          <w:sz w:val="24"/>
          <w:szCs w:val="24"/>
          <w:lang w:val="en-US"/>
        </w:rPr>
        <w:t xml:space="preserve">have </w:t>
      </w:r>
      <w:r w:rsidR="00B123A3" w:rsidRPr="00F24810">
        <w:rPr>
          <w:rFonts w:ascii="Times New Roman" w:eastAsia="Times New Roman" w:hAnsi="Times New Roman" w:cs="Times New Roman"/>
          <w:sz w:val="24"/>
          <w:szCs w:val="24"/>
        </w:rPr>
        <w:t>indefinite</w:t>
      </w:r>
      <w:r w:rsidR="00304888" w:rsidRPr="00F24810">
        <w:rPr>
          <w:rFonts w:ascii="Times New Roman" w:eastAsia="Times New Roman" w:hAnsi="Times New Roman" w:cs="Times New Roman"/>
          <w:sz w:val="24"/>
          <w:szCs w:val="24"/>
        </w:rPr>
        <w:t xml:space="preserve"> proliferation</w:t>
      </w:r>
      <w:r w:rsidR="002B4ED1" w:rsidRPr="00F24810">
        <w:rPr>
          <w:rFonts w:ascii="Times New Roman" w:eastAsia="Times New Roman" w:hAnsi="Times New Roman" w:cs="Times New Roman"/>
          <w:sz w:val="24"/>
          <w:szCs w:val="24"/>
        </w:rPr>
        <w:t xml:space="preserve"> capacity</w:t>
      </w:r>
      <w:r w:rsidR="00304888" w:rsidRPr="00F24810">
        <w:rPr>
          <w:rFonts w:ascii="Times New Roman" w:eastAsia="Times New Roman" w:hAnsi="Times New Roman" w:cs="Times New Roman"/>
          <w:sz w:val="24"/>
          <w:szCs w:val="24"/>
        </w:rPr>
        <w:t xml:space="preserve"> </w:t>
      </w:r>
      <w:r w:rsidR="00304888" w:rsidRPr="00F24810">
        <w:rPr>
          <w:rFonts w:ascii="Times New Roman" w:eastAsia="Times New Roman" w:hAnsi="Times New Roman" w:cs="Times New Roman"/>
          <w:i/>
          <w:sz w:val="24"/>
          <w:szCs w:val="24"/>
        </w:rPr>
        <w:t>in vitro</w:t>
      </w:r>
      <w:r w:rsidR="00304888" w:rsidRPr="00F24810">
        <w:rPr>
          <w:rFonts w:ascii="Times New Roman" w:eastAsia="Times New Roman" w:hAnsi="Times New Roman" w:cs="Times New Roman"/>
          <w:sz w:val="24"/>
          <w:szCs w:val="24"/>
        </w:rPr>
        <w:t xml:space="preserve"> and </w:t>
      </w:r>
      <w:r w:rsidR="003234FC" w:rsidRPr="00F24810">
        <w:rPr>
          <w:rFonts w:ascii="Times New Roman" w:eastAsia="Times New Roman" w:hAnsi="Times New Roman" w:cs="Times New Roman"/>
          <w:sz w:val="24"/>
          <w:szCs w:val="24"/>
        </w:rPr>
        <w:t>maintain normal</w:t>
      </w:r>
      <w:r w:rsidR="00304888" w:rsidRPr="00F24810">
        <w:rPr>
          <w:rFonts w:ascii="Times New Roman" w:eastAsia="Times New Roman" w:hAnsi="Times New Roman" w:cs="Times New Roman"/>
          <w:sz w:val="24"/>
          <w:szCs w:val="24"/>
        </w:rPr>
        <w:t xml:space="preserve"> diploid karyotype</w:t>
      </w:r>
      <w:r w:rsidR="00C5413F" w:rsidRPr="00F24810">
        <w:rPr>
          <w:rFonts w:ascii="Times New Roman" w:eastAsia="Times New Roman" w:hAnsi="Times New Roman" w:cs="Times New Roman"/>
          <w:sz w:val="24"/>
          <w:szCs w:val="24"/>
        </w:rPr>
        <w:t xml:space="preserve">; </w:t>
      </w:r>
      <w:r w:rsidR="006D499A" w:rsidRPr="00F24810">
        <w:rPr>
          <w:rFonts w:ascii="Times New Roman" w:eastAsia="Times New Roman" w:hAnsi="Times New Roman" w:cs="Times New Roman"/>
          <w:sz w:val="24"/>
          <w:szCs w:val="24"/>
        </w:rPr>
        <w:t>e</w:t>
      </w:r>
      <w:r w:rsidR="00576AEA" w:rsidRPr="00F24810">
        <w:rPr>
          <w:rFonts w:ascii="Times New Roman" w:eastAsia="Times New Roman" w:hAnsi="Times New Roman" w:cs="Times New Roman"/>
          <w:sz w:val="24"/>
          <w:szCs w:val="24"/>
        </w:rPr>
        <w:t xml:space="preserve">xpresses </w:t>
      </w:r>
      <w:r w:rsidR="006D499A" w:rsidRPr="00F24810">
        <w:rPr>
          <w:rFonts w:ascii="Times New Roman" w:eastAsia="Times New Roman" w:hAnsi="Times New Roman" w:cs="Times New Roman"/>
          <w:sz w:val="24"/>
          <w:szCs w:val="24"/>
        </w:rPr>
        <w:t>their</w:t>
      </w:r>
      <w:r w:rsidR="0004167F" w:rsidRPr="00F24810">
        <w:rPr>
          <w:rFonts w:ascii="Times New Roman" w:eastAsia="Times New Roman" w:hAnsi="Times New Roman" w:cs="Times New Roman"/>
          <w:sz w:val="24"/>
          <w:szCs w:val="24"/>
        </w:rPr>
        <w:t xml:space="preserve"> </w:t>
      </w:r>
      <w:r w:rsidR="006D0B3E" w:rsidRPr="00F24810">
        <w:rPr>
          <w:rFonts w:ascii="Times New Roman" w:eastAsia="Times New Roman" w:hAnsi="Times New Roman" w:cs="Times New Roman"/>
          <w:sz w:val="24"/>
          <w:szCs w:val="24"/>
        </w:rPr>
        <w:t xml:space="preserve">pluripotency markers, such as </w:t>
      </w:r>
      <w:r w:rsidR="00111D10" w:rsidRPr="00F24810">
        <w:rPr>
          <w:rFonts w:ascii="Times New Roman" w:eastAsia="Times New Roman" w:hAnsi="Times New Roman" w:cs="Times New Roman"/>
          <w:sz w:val="24"/>
          <w:szCs w:val="24"/>
        </w:rPr>
        <w:t>O</w:t>
      </w:r>
      <w:r w:rsidR="006D0B3E" w:rsidRPr="00F24810">
        <w:rPr>
          <w:rFonts w:ascii="Times New Roman" w:eastAsia="Times New Roman" w:hAnsi="Times New Roman" w:cs="Times New Roman"/>
          <w:sz w:val="24"/>
          <w:szCs w:val="24"/>
        </w:rPr>
        <w:t>c</w:t>
      </w:r>
      <w:r w:rsidR="00EA4B2C" w:rsidRPr="00F24810">
        <w:rPr>
          <w:rFonts w:ascii="Times New Roman" w:eastAsia="Times New Roman" w:hAnsi="Times New Roman" w:cs="Times New Roman"/>
          <w:sz w:val="24"/>
          <w:szCs w:val="24"/>
        </w:rPr>
        <w:t xml:space="preserve">t4, Nanog, SSEA1, </w:t>
      </w:r>
      <w:r w:rsidR="003234FC" w:rsidRPr="00F24810">
        <w:rPr>
          <w:rFonts w:ascii="Times New Roman" w:eastAsia="Times New Roman" w:hAnsi="Times New Roman" w:cs="Times New Roman"/>
          <w:sz w:val="24"/>
          <w:szCs w:val="24"/>
        </w:rPr>
        <w:t>and SSEA4</w:t>
      </w:r>
      <w:r w:rsidR="00EA4B2C" w:rsidRPr="00F24810">
        <w:rPr>
          <w:rFonts w:ascii="Times New Roman" w:eastAsia="Times New Roman" w:hAnsi="Times New Roman" w:cs="Times New Roman"/>
          <w:sz w:val="24"/>
          <w:szCs w:val="24"/>
        </w:rPr>
        <w:t>. In avian</w:t>
      </w:r>
      <w:r w:rsidR="003234FC" w:rsidRPr="00F24810">
        <w:rPr>
          <w:rFonts w:ascii="Times New Roman" w:eastAsia="Times New Roman" w:hAnsi="Times New Roman" w:cs="Times New Roman"/>
          <w:sz w:val="24"/>
          <w:szCs w:val="24"/>
        </w:rPr>
        <w:t>,</w:t>
      </w:r>
      <w:r w:rsidR="00EA4B2C" w:rsidRPr="00F24810">
        <w:rPr>
          <w:rFonts w:ascii="Times New Roman" w:eastAsia="Times New Roman" w:hAnsi="Times New Roman" w:cs="Times New Roman"/>
          <w:sz w:val="24"/>
          <w:szCs w:val="24"/>
        </w:rPr>
        <w:t xml:space="preserve"> </w:t>
      </w:r>
      <w:r w:rsidR="003234FC" w:rsidRPr="00F24810">
        <w:rPr>
          <w:rFonts w:ascii="Times New Roman" w:eastAsia="Times New Roman" w:hAnsi="Times New Roman" w:cs="Times New Roman"/>
          <w:sz w:val="24"/>
          <w:szCs w:val="24"/>
        </w:rPr>
        <w:t>an ES cell expresses</w:t>
      </w:r>
      <w:r w:rsidR="00EA4B2C" w:rsidRPr="00F24810">
        <w:rPr>
          <w:rFonts w:ascii="Times New Roman" w:eastAsia="Times New Roman" w:hAnsi="Times New Roman" w:cs="Times New Roman"/>
          <w:sz w:val="24"/>
          <w:szCs w:val="24"/>
        </w:rPr>
        <w:t xml:space="preserve"> SSEA3 with other mammalian pluripotency markers (Pain </w:t>
      </w:r>
      <w:r w:rsidR="00EA4B2C" w:rsidRPr="00F24810">
        <w:rPr>
          <w:rFonts w:ascii="Times New Roman" w:eastAsia="Times New Roman" w:hAnsi="Times New Roman" w:cs="Times New Roman"/>
          <w:i/>
          <w:sz w:val="24"/>
          <w:szCs w:val="24"/>
        </w:rPr>
        <w:t>et al.,</w:t>
      </w:r>
      <w:r w:rsidR="00EA4B2C" w:rsidRPr="00F24810">
        <w:rPr>
          <w:rFonts w:ascii="Times New Roman" w:eastAsia="Times New Roman" w:hAnsi="Times New Roman" w:cs="Times New Roman"/>
          <w:sz w:val="24"/>
          <w:szCs w:val="24"/>
        </w:rPr>
        <w:t xml:space="preserve"> 1996). The ES </w:t>
      </w:r>
      <w:r w:rsidR="003234FC" w:rsidRPr="00F24810">
        <w:rPr>
          <w:rFonts w:ascii="Times New Roman" w:eastAsia="Times New Roman" w:hAnsi="Times New Roman" w:cs="Times New Roman"/>
          <w:sz w:val="24"/>
          <w:szCs w:val="24"/>
        </w:rPr>
        <w:t>cells have</w:t>
      </w:r>
      <w:r w:rsidR="00EA4B2C" w:rsidRPr="00F24810">
        <w:rPr>
          <w:rFonts w:ascii="Times New Roman" w:eastAsia="Times New Roman" w:hAnsi="Times New Roman" w:cs="Times New Roman"/>
          <w:sz w:val="24"/>
          <w:szCs w:val="24"/>
        </w:rPr>
        <w:t xml:space="preserve"> </w:t>
      </w:r>
      <w:r w:rsidR="006D499A" w:rsidRPr="00F24810">
        <w:rPr>
          <w:rFonts w:ascii="Times New Roman" w:eastAsia="Times New Roman" w:hAnsi="Times New Roman" w:cs="Times New Roman"/>
          <w:sz w:val="24"/>
          <w:szCs w:val="24"/>
        </w:rPr>
        <w:t>ability to differentiate into</w:t>
      </w:r>
      <w:r w:rsidR="00A17AAC" w:rsidRPr="00F24810">
        <w:rPr>
          <w:rFonts w:ascii="Times New Roman" w:eastAsia="Times New Roman" w:hAnsi="Times New Roman" w:cs="Times New Roman"/>
          <w:sz w:val="24"/>
          <w:szCs w:val="24"/>
        </w:rPr>
        <w:t xml:space="preserve"> three germ layers</w:t>
      </w:r>
      <w:r w:rsidR="006D499A" w:rsidRPr="00F24810">
        <w:rPr>
          <w:rFonts w:ascii="Times New Roman" w:eastAsia="Times New Roman" w:hAnsi="Times New Roman" w:cs="Times New Roman"/>
          <w:sz w:val="24"/>
          <w:szCs w:val="24"/>
        </w:rPr>
        <w:t xml:space="preserve"> cells</w:t>
      </w:r>
      <w:r w:rsidR="00A17AAC" w:rsidRPr="00F24810">
        <w:rPr>
          <w:rFonts w:ascii="Times New Roman" w:eastAsia="Times New Roman" w:hAnsi="Times New Roman" w:cs="Times New Roman"/>
          <w:sz w:val="24"/>
          <w:szCs w:val="24"/>
        </w:rPr>
        <w:t xml:space="preserve"> (ectod</w:t>
      </w:r>
      <w:r w:rsidR="006D499A" w:rsidRPr="00F24810">
        <w:rPr>
          <w:rFonts w:ascii="Times New Roman" w:eastAsia="Times New Roman" w:hAnsi="Times New Roman" w:cs="Times New Roman"/>
          <w:sz w:val="24"/>
          <w:szCs w:val="24"/>
        </w:rPr>
        <w:t>erm, mesoderm and endoderm) as well as</w:t>
      </w:r>
      <w:r w:rsidR="00B123A3" w:rsidRPr="00F24810">
        <w:rPr>
          <w:rFonts w:ascii="Times New Roman" w:eastAsia="Times New Roman" w:hAnsi="Times New Roman" w:cs="Times New Roman"/>
          <w:sz w:val="24"/>
          <w:szCs w:val="24"/>
        </w:rPr>
        <w:t xml:space="preserve"> </w:t>
      </w:r>
      <w:r w:rsidR="005002C8" w:rsidRPr="00F24810">
        <w:rPr>
          <w:rFonts w:ascii="Times New Roman" w:eastAsia="Times New Roman" w:hAnsi="Times New Roman" w:cs="Times New Roman"/>
          <w:sz w:val="24"/>
          <w:szCs w:val="24"/>
        </w:rPr>
        <w:t xml:space="preserve">form teratoma (composed of tissues from three germ layers) when injected </w:t>
      </w:r>
      <w:r w:rsidR="00E61F09" w:rsidRPr="00F24810">
        <w:rPr>
          <w:rFonts w:ascii="Times New Roman" w:eastAsia="Times New Roman" w:hAnsi="Times New Roman" w:cs="Times New Roman"/>
          <w:sz w:val="24"/>
          <w:szCs w:val="24"/>
        </w:rPr>
        <w:t xml:space="preserve">subcutaneously </w:t>
      </w:r>
      <w:r w:rsidR="006D499A" w:rsidRPr="00F24810">
        <w:rPr>
          <w:rFonts w:ascii="Times New Roman" w:eastAsia="Times New Roman" w:hAnsi="Times New Roman" w:cs="Times New Roman"/>
          <w:sz w:val="24"/>
          <w:szCs w:val="24"/>
        </w:rPr>
        <w:t>in</w:t>
      </w:r>
      <w:r w:rsidR="005002C8" w:rsidRPr="00F24810">
        <w:rPr>
          <w:rFonts w:ascii="Times New Roman" w:eastAsia="Times New Roman" w:hAnsi="Times New Roman" w:cs="Times New Roman"/>
          <w:sz w:val="24"/>
          <w:szCs w:val="24"/>
        </w:rPr>
        <w:t>to</w:t>
      </w:r>
      <w:r w:rsidR="00E61F09" w:rsidRPr="00F24810">
        <w:rPr>
          <w:rFonts w:ascii="Times New Roman" w:eastAsia="Times New Roman" w:hAnsi="Times New Roman" w:cs="Times New Roman"/>
          <w:sz w:val="24"/>
          <w:szCs w:val="24"/>
        </w:rPr>
        <w:t xml:space="preserve"> immune </w:t>
      </w:r>
      <w:r w:rsidR="006D499A" w:rsidRPr="00F24810">
        <w:rPr>
          <w:rFonts w:ascii="Times New Roman" w:eastAsia="Times New Roman" w:hAnsi="Times New Roman" w:cs="Times New Roman"/>
          <w:sz w:val="24"/>
          <w:szCs w:val="24"/>
        </w:rPr>
        <w:t>deficient</w:t>
      </w:r>
      <w:r w:rsidR="00E61F09" w:rsidRPr="00F24810">
        <w:rPr>
          <w:rFonts w:ascii="Times New Roman" w:eastAsia="Times New Roman" w:hAnsi="Times New Roman" w:cs="Times New Roman"/>
          <w:sz w:val="24"/>
          <w:szCs w:val="24"/>
        </w:rPr>
        <w:t xml:space="preserve"> mice</w:t>
      </w:r>
      <w:r w:rsidR="0038722E" w:rsidRPr="00F24810">
        <w:rPr>
          <w:rFonts w:ascii="Times New Roman" w:eastAsia="Times New Roman" w:hAnsi="Times New Roman" w:cs="Times New Roman"/>
          <w:sz w:val="24"/>
          <w:szCs w:val="24"/>
        </w:rPr>
        <w:t>.</w:t>
      </w:r>
      <w:r w:rsidR="00EA4B2C" w:rsidRPr="00F24810">
        <w:rPr>
          <w:rFonts w:ascii="Times New Roman" w:eastAsia="Times New Roman" w:hAnsi="Times New Roman" w:cs="Times New Roman"/>
          <w:sz w:val="24"/>
          <w:szCs w:val="24"/>
        </w:rPr>
        <w:t xml:space="preserve"> </w:t>
      </w:r>
      <w:r w:rsidR="006D499A" w:rsidRPr="00F24810">
        <w:rPr>
          <w:rFonts w:ascii="Times New Roman" w:eastAsia="Times New Roman" w:hAnsi="Times New Roman" w:cs="Times New Roman"/>
          <w:sz w:val="24"/>
          <w:szCs w:val="24"/>
        </w:rPr>
        <w:t xml:space="preserve">The ES </w:t>
      </w:r>
      <w:r w:rsidR="002B4ED1" w:rsidRPr="00F24810">
        <w:rPr>
          <w:rFonts w:ascii="Times New Roman" w:eastAsia="Times New Roman" w:hAnsi="Times New Roman" w:cs="Times New Roman"/>
          <w:sz w:val="24"/>
          <w:szCs w:val="24"/>
        </w:rPr>
        <w:t>cells also</w:t>
      </w:r>
      <w:r w:rsidR="00EA4B2C" w:rsidRPr="00F24810">
        <w:rPr>
          <w:rFonts w:ascii="Times New Roman" w:eastAsia="Times New Roman" w:hAnsi="Times New Roman" w:cs="Times New Roman"/>
          <w:sz w:val="24"/>
          <w:szCs w:val="24"/>
        </w:rPr>
        <w:t xml:space="preserve"> have</w:t>
      </w:r>
      <w:r w:rsidR="002B4ED1" w:rsidRPr="00F24810">
        <w:rPr>
          <w:rFonts w:ascii="Times New Roman" w:eastAsia="Times New Roman" w:hAnsi="Times New Roman" w:cs="Times New Roman"/>
          <w:sz w:val="24"/>
          <w:szCs w:val="24"/>
        </w:rPr>
        <w:t xml:space="preserve"> ability</w:t>
      </w:r>
      <w:r w:rsidR="0038722E" w:rsidRPr="00F24810">
        <w:rPr>
          <w:rFonts w:ascii="Times New Roman" w:eastAsia="Times New Roman" w:hAnsi="Times New Roman" w:cs="Times New Roman"/>
          <w:sz w:val="24"/>
          <w:szCs w:val="24"/>
        </w:rPr>
        <w:t xml:space="preserve"> </w:t>
      </w:r>
      <w:r w:rsidR="00C66D70" w:rsidRPr="00F24810">
        <w:rPr>
          <w:rFonts w:ascii="Times New Roman" w:eastAsia="Times New Roman" w:hAnsi="Times New Roman" w:cs="Times New Roman"/>
          <w:sz w:val="24"/>
          <w:szCs w:val="24"/>
        </w:rPr>
        <w:t>to produce chimeras and their germ line transmissibility, fo</w:t>
      </w:r>
      <w:r w:rsidR="003234FC" w:rsidRPr="00F24810">
        <w:rPr>
          <w:rFonts w:ascii="Times New Roman" w:eastAsia="Times New Roman" w:hAnsi="Times New Roman" w:cs="Times New Roman"/>
          <w:sz w:val="24"/>
          <w:szCs w:val="24"/>
        </w:rPr>
        <w:t>llowing injection in</w:t>
      </w:r>
      <w:r w:rsidR="00C66D70" w:rsidRPr="00F24810">
        <w:rPr>
          <w:rFonts w:ascii="Times New Roman" w:eastAsia="Times New Roman" w:hAnsi="Times New Roman" w:cs="Times New Roman"/>
          <w:sz w:val="24"/>
          <w:szCs w:val="24"/>
        </w:rPr>
        <w:t xml:space="preserve">to recipient </w:t>
      </w:r>
      <w:r w:rsidR="0039617A" w:rsidRPr="00F24810">
        <w:rPr>
          <w:rFonts w:ascii="Times New Roman" w:eastAsia="Times New Roman" w:hAnsi="Times New Roman" w:cs="Times New Roman"/>
          <w:sz w:val="24"/>
          <w:szCs w:val="24"/>
        </w:rPr>
        <w:t>b</w:t>
      </w:r>
      <w:r w:rsidR="006D499A" w:rsidRPr="00F24810">
        <w:rPr>
          <w:rFonts w:ascii="Times New Roman" w:eastAsia="Times New Roman" w:hAnsi="Times New Roman" w:cs="Times New Roman"/>
          <w:sz w:val="24"/>
          <w:szCs w:val="24"/>
        </w:rPr>
        <w:t xml:space="preserve">lastocysts and </w:t>
      </w:r>
      <w:r w:rsidR="00D31ACB" w:rsidRPr="00F24810">
        <w:rPr>
          <w:rFonts w:ascii="Times New Roman" w:eastAsia="Times New Roman" w:hAnsi="Times New Roman" w:cs="Times New Roman"/>
          <w:sz w:val="24"/>
          <w:szCs w:val="24"/>
        </w:rPr>
        <w:t>produce live off</w:t>
      </w:r>
      <w:r w:rsidR="0093288C" w:rsidRPr="00F24810">
        <w:rPr>
          <w:rFonts w:ascii="Times New Roman" w:eastAsia="Times New Roman" w:hAnsi="Times New Roman" w:cs="Times New Roman"/>
          <w:sz w:val="24"/>
          <w:szCs w:val="24"/>
        </w:rPr>
        <w:t>-</w:t>
      </w:r>
      <w:r w:rsidR="00D31ACB" w:rsidRPr="00F24810">
        <w:rPr>
          <w:rFonts w:ascii="Times New Roman" w:eastAsia="Times New Roman" w:hAnsi="Times New Roman" w:cs="Times New Roman"/>
          <w:sz w:val="24"/>
          <w:szCs w:val="24"/>
        </w:rPr>
        <w:t xml:space="preserve">springs through </w:t>
      </w:r>
      <w:proofErr w:type="spellStart"/>
      <w:r w:rsidR="00D31ACB" w:rsidRPr="00F24810">
        <w:rPr>
          <w:rFonts w:ascii="Times New Roman" w:eastAsia="Times New Roman" w:hAnsi="Times New Roman" w:cs="Times New Roman"/>
          <w:sz w:val="24"/>
          <w:szCs w:val="24"/>
        </w:rPr>
        <w:t>tetraploid</w:t>
      </w:r>
      <w:proofErr w:type="spellEnd"/>
      <w:r w:rsidR="00D31ACB" w:rsidRPr="00F24810">
        <w:rPr>
          <w:rFonts w:ascii="Times New Roman" w:eastAsia="Times New Roman" w:hAnsi="Times New Roman" w:cs="Times New Roman"/>
          <w:sz w:val="24"/>
          <w:szCs w:val="24"/>
        </w:rPr>
        <w:t xml:space="preserve"> embryo </w:t>
      </w:r>
      <w:r w:rsidR="003234FC" w:rsidRPr="00F24810">
        <w:rPr>
          <w:rFonts w:ascii="Times New Roman" w:eastAsia="Times New Roman" w:hAnsi="Times New Roman" w:cs="Times New Roman"/>
          <w:sz w:val="24"/>
          <w:szCs w:val="24"/>
        </w:rPr>
        <w:t xml:space="preserve">through embryo transfer </w:t>
      </w:r>
      <w:r w:rsidR="00D31ACB" w:rsidRPr="00F24810">
        <w:rPr>
          <w:rFonts w:ascii="Times New Roman" w:eastAsia="Times New Roman" w:hAnsi="Times New Roman" w:cs="Times New Roman"/>
          <w:sz w:val="24"/>
          <w:szCs w:val="24"/>
        </w:rPr>
        <w:t xml:space="preserve">(Nagy et </w:t>
      </w:r>
      <w:r w:rsidR="00636966" w:rsidRPr="00F24810">
        <w:rPr>
          <w:rFonts w:ascii="Times New Roman" w:eastAsia="Times New Roman" w:hAnsi="Times New Roman" w:cs="Times New Roman"/>
          <w:sz w:val="24"/>
          <w:szCs w:val="24"/>
        </w:rPr>
        <w:t>al., 1990; Huang et al., 2008</w:t>
      </w:r>
      <w:r w:rsidR="003234FC" w:rsidRPr="00F24810">
        <w:rPr>
          <w:rFonts w:ascii="Times New Roman" w:eastAsia="Times New Roman" w:hAnsi="Times New Roman" w:cs="Times New Roman"/>
          <w:sz w:val="24"/>
          <w:szCs w:val="24"/>
        </w:rPr>
        <w:t>)</w:t>
      </w:r>
    </w:p>
    <w:p w:rsidR="002B4ED1" w:rsidRPr="00F24810" w:rsidRDefault="004C59DD" w:rsidP="002B4ED1">
      <w:pPr>
        <w:spacing w:after="0" w:line="480" w:lineRule="auto"/>
        <w:jc w:val="both"/>
        <w:rPr>
          <w:rFonts w:ascii="Times New Roman" w:hAnsi="Times New Roman" w:cs="Times New Roman"/>
          <w:sz w:val="24"/>
          <w:szCs w:val="24"/>
        </w:rPr>
      </w:pPr>
      <w:r w:rsidRPr="00F24810">
        <w:rPr>
          <w:rFonts w:ascii="Times New Roman" w:hAnsi="Times New Roman" w:cs="Times New Roman"/>
          <w:b/>
          <w:sz w:val="24"/>
          <w:szCs w:val="24"/>
        </w:rPr>
        <w:t>Sources of pluripotent stem cell</w:t>
      </w:r>
      <w:r w:rsidR="002B4ED1" w:rsidRPr="00F24810">
        <w:rPr>
          <w:rFonts w:ascii="Times New Roman" w:hAnsi="Times New Roman" w:cs="Times New Roman"/>
          <w:sz w:val="24"/>
          <w:szCs w:val="24"/>
        </w:rPr>
        <w:t>:</w:t>
      </w:r>
      <w:r w:rsidRPr="00F24810">
        <w:rPr>
          <w:rFonts w:ascii="Times New Roman" w:hAnsi="Times New Roman" w:cs="Times New Roman"/>
          <w:sz w:val="24"/>
          <w:szCs w:val="24"/>
        </w:rPr>
        <w:t xml:space="preserve"> </w:t>
      </w:r>
    </w:p>
    <w:p w:rsidR="002B4ED1" w:rsidRPr="00F24810" w:rsidRDefault="003C3311" w:rsidP="002B4ED1">
      <w:pPr>
        <w:spacing w:after="0" w:line="480" w:lineRule="auto"/>
        <w:ind w:firstLine="720"/>
        <w:jc w:val="both"/>
        <w:rPr>
          <w:rFonts w:ascii="Times New Roman" w:eastAsia="Times New Roman" w:hAnsi="Times New Roman" w:cs="Times New Roman"/>
          <w:sz w:val="24"/>
          <w:szCs w:val="24"/>
        </w:rPr>
      </w:pPr>
      <w:r w:rsidRPr="00F24810">
        <w:rPr>
          <w:rFonts w:ascii="Times New Roman" w:eastAsia="Calibri" w:hAnsi="Times New Roman" w:cs="Times New Roman"/>
          <w:sz w:val="24"/>
          <w:szCs w:val="24"/>
        </w:rPr>
        <w:t xml:space="preserve">ES cells can be obtained </w:t>
      </w:r>
      <w:r w:rsidRPr="00F24810">
        <w:rPr>
          <w:rFonts w:ascii="Times New Roman" w:eastAsia="Calibri" w:hAnsi="Times New Roman" w:cs="Times New Roman"/>
          <w:i/>
          <w:sz w:val="24"/>
          <w:szCs w:val="24"/>
        </w:rPr>
        <w:t>from in vivo, in vitro</w:t>
      </w:r>
      <w:r w:rsidRPr="00F24810">
        <w:rPr>
          <w:rFonts w:ascii="Times New Roman" w:eastAsia="Calibri" w:hAnsi="Times New Roman" w:cs="Times New Roman"/>
          <w:sz w:val="24"/>
          <w:szCs w:val="24"/>
        </w:rPr>
        <w:t xml:space="preserve">, parthenogenetically or even from cloned embryos.  At present, in vitro produced embryos are extensively used for the development of ES cells. </w:t>
      </w:r>
      <w:r w:rsidR="002B4ED1" w:rsidRPr="00F24810">
        <w:rPr>
          <w:rFonts w:ascii="Times New Roman" w:hAnsi="Times New Roman" w:cs="Times New Roman"/>
          <w:sz w:val="24"/>
          <w:szCs w:val="24"/>
        </w:rPr>
        <w:t>The common source of pluripotent stem cells included (1) Inner cell mass of blastocyst (2) Fusion of ES cell and s</w:t>
      </w:r>
      <w:r w:rsidR="00D46D7C">
        <w:rPr>
          <w:rFonts w:ascii="Times New Roman" w:hAnsi="Times New Roman" w:cs="Times New Roman"/>
          <w:sz w:val="24"/>
          <w:szCs w:val="24"/>
        </w:rPr>
        <w:t>omatic cell (Tada et al., 2001)</w:t>
      </w:r>
      <w:r w:rsidR="002B4ED1" w:rsidRPr="00F24810">
        <w:rPr>
          <w:rFonts w:ascii="Times New Roman" w:hAnsi="Times New Roman" w:cs="Times New Roman"/>
          <w:sz w:val="24"/>
          <w:szCs w:val="24"/>
        </w:rPr>
        <w:t xml:space="preserve"> (3) Treatment of somatic stem cells with extract of pluripotent cells (Hansis et al., 2004) and (4) ectopic expression of transcription factors (Takahashi and Yamanaka</w:t>
      </w:r>
      <w:r w:rsidR="003C424C" w:rsidRPr="00F24810">
        <w:rPr>
          <w:rFonts w:ascii="Times New Roman" w:hAnsi="Times New Roman" w:cs="Times New Roman"/>
          <w:sz w:val="24"/>
          <w:szCs w:val="24"/>
        </w:rPr>
        <w:t>,</w:t>
      </w:r>
      <w:r w:rsidR="002B4ED1" w:rsidRPr="00F24810">
        <w:rPr>
          <w:rFonts w:ascii="Times New Roman" w:hAnsi="Times New Roman" w:cs="Times New Roman"/>
          <w:sz w:val="24"/>
          <w:szCs w:val="24"/>
        </w:rPr>
        <w:t xml:space="preserve"> 2006). </w:t>
      </w:r>
    </w:p>
    <w:p w:rsidR="00553C1D" w:rsidRPr="00F24810" w:rsidRDefault="002B4ED1" w:rsidP="00B51B0B">
      <w:pPr>
        <w:spacing w:after="0" w:line="480" w:lineRule="auto"/>
        <w:ind w:firstLine="720"/>
        <w:jc w:val="both"/>
        <w:rPr>
          <w:rFonts w:ascii="Times New Roman" w:hAnsi="Times New Roman" w:cs="Times New Roman"/>
          <w:sz w:val="24"/>
          <w:szCs w:val="24"/>
        </w:rPr>
      </w:pPr>
      <w:r w:rsidRPr="00F24810">
        <w:rPr>
          <w:rFonts w:ascii="Times New Roman" w:hAnsi="Times New Roman" w:cs="Times New Roman"/>
          <w:sz w:val="24"/>
          <w:szCs w:val="24"/>
        </w:rPr>
        <w:t xml:space="preserve">The </w:t>
      </w:r>
      <w:r w:rsidR="004C59DD" w:rsidRPr="00F24810">
        <w:rPr>
          <w:rFonts w:ascii="Times New Roman" w:hAnsi="Times New Roman" w:cs="Times New Roman"/>
          <w:sz w:val="24"/>
          <w:szCs w:val="24"/>
        </w:rPr>
        <w:t xml:space="preserve">pluripotent stem cells </w:t>
      </w:r>
      <w:r w:rsidR="00874D37" w:rsidRPr="00F24810">
        <w:rPr>
          <w:rFonts w:ascii="Times New Roman" w:hAnsi="Times New Roman" w:cs="Times New Roman"/>
          <w:sz w:val="24"/>
          <w:szCs w:val="24"/>
        </w:rPr>
        <w:t>lines were originally derived from terato</w:t>
      </w:r>
      <w:r w:rsidR="00C065CB" w:rsidRPr="00F24810">
        <w:rPr>
          <w:rFonts w:ascii="Times New Roman" w:hAnsi="Times New Roman" w:cs="Times New Roman"/>
          <w:sz w:val="24"/>
          <w:szCs w:val="24"/>
        </w:rPr>
        <w:t>-</w:t>
      </w:r>
      <w:r w:rsidR="00874D37" w:rsidRPr="00F24810">
        <w:rPr>
          <w:rFonts w:ascii="Times New Roman" w:hAnsi="Times New Roman" w:cs="Times New Roman"/>
          <w:sz w:val="24"/>
          <w:szCs w:val="24"/>
        </w:rPr>
        <w:t>carcinomas</w:t>
      </w:r>
      <w:r w:rsidRPr="00F24810">
        <w:rPr>
          <w:rFonts w:ascii="Times New Roman" w:hAnsi="Times New Roman" w:cs="Times New Roman"/>
          <w:sz w:val="24"/>
          <w:szCs w:val="24"/>
        </w:rPr>
        <w:t>.</w:t>
      </w:r>
      <w:r w:rsidR="00874D37" w:rsidRPr="00F24810">
        <w:rPr>
          <w:rFonts w:ascii="Times New Roman" w:hAnsi="Times New Roman" w:cs="Times New Roman"/>
          <w:sz w:val="24"/>
          <w:szCs w:val="24"/>
        </w:rPr>
        <w:t xml:space="preserve"> </w:t>
      </w:r>
      <w:r w:rsidRPr="00F24810">
        <w:rPr>
          <w:rFonts w:ascii="Times New Roman" w:hAnsi="Times New Roman" w:cs="Times New Roman"/>
          <w:sz w:val="24"/>
          <w:szCs w:val="24"/>
        </w:rPr>
        <w:t>The s</w:t>
      </w:r>
      <w:r w:rsidR="00725A11" w:rsidRPr="00F24810">
        <w:rPr>
          <w:rFonts w:ascii="Times New Roman" w:hAnsi="Times New Roman" w:cs="Times New Roman"/>
          <w:sz w:val="24"/>
          <w:szCs w:val="24"/>
        </w:rPr>
        <w:t>tem cell lines isolated from these tumors, known as embryonal carcinomas cells (Martin and Evans,</w:t>
      </w:r>
      <w:r w:rsidR="00D637E4" w:rsidRPr="00F24810">
        <w:rPr>
          <w:rFonts w:ascii="Times New Roman" w:hAnsi="Times New Roman" w:cs="Times New Roman"/>
          <w:sz w:val="24"/>
          <w:szCs w:val="24"/>
        </w:rPr>
        <w:t xml:space="preserve"> </w:t>
      </w:r>
      <w:r w:rsidR="00725A11" w:rsidRPr="00F24810">
        <w:rPr>
          <w:rFonts w:ascii="Times New Roman" w:hAnsi="Times New Roman" w:cs="Times New Roman"/>
          <w:sz w:val="24"/>
          <w:szCs w:val="24"/>
        </w:rPr>
        <w:t>1975).</w:t>
      </w:r>
      <w:r w:rsidRPr="00F24810">
        <w:rPr>
          <w:rFonts w:ascii="Times New Roman" w:hAnsi="Times New Roman" w:cs="Times New Roman"/>
          <w:sz w:val="24"/>
          <w:szCs w:val="24"/>
        </w:rPr>
        <w:t xml:space="preserve"> </w:t>
      </w:r>
      <w:r w:rsidR="00D637E4" w:rsidRPr="00F24810">
        <w:rPr>
          <w:rFonts w:ascii="Times New Roman" w:hAnsi="Times New Roman" w:cs="Times New Roman"/>
          <w:sz w:val="24"/>
          <w:szCs w:val="24"/>
        </w:rPr>
        <w:t>Evans and Kaufman (1981) and Martin</w:t>
      </w:r>
      <w:r w:rsidR="002A727B" w:rsidRPr="00F24810">
        <w:rPr>
          <w:rFonts w:ascii="Times New Roman" w:hAnsi="Times New Roman" w:cs="Times New Roman"/>
          <w:sz w:val="24"/>
          <w:szCs w:val="24"/>
        </w:rPr>
        <w:t xml:space="preserve"> </w:t>
      </w:r>
      <w:r w:rsidR="00D637E4" w:rsidRPr="00F24810">
        <w:rPr>
          <w:rFonts w:ascii="Times New Roman" w:hAnsi="Times New Roman" w:cs="Times New Roman"/>
          <w:sz w:val="24"/>
          <w:szCs w:val="24"/>
        </w:rPr>
        <w:t>(1981) established pluripotent stem cells</w:t>
      </w:r>
      <w:r w:rsidRPr="00F24810">
        <w:rPr>
          <w:rFonts w:ascii="Times New Roman" w:hAnsi="Times New Roman" w:cs="Times New Roman"/>
          <w:sz w:val="24"/>
          <w:szCs w:val="24"/>
        </w:rPr>
        <w:t xml:space="preserve"> lines</w:t>
      </w:r>
      <w:r w:rsidR="00D637E4" w:rsidRPr="00F24810">
        <w:rPr>
          <w:rFonts w:ascii="Times New Roman" w:hAnsi="Times New Roman" w:cs="Times New Roman"/>
          <w:sz w:val="24"/>
          <w:szCs w:val="24"/>
        </w:rPr>
        <w:t xml:space="preserve"> from</w:t>
      </w:r>
      <w:r w:rsidR="002A727B" w:rsidRPr="00F24810">
        <w:rPr>
          <w:rFonts w:ascii="Times New Roman" w:hAnsi="Times New Roman" w:cs="Times New Roman"/>
          <w:sz w:val="24"/>
          <w:szCs w:val="24"/>
        </w:rPr>
        <w:t xml:space="preserve"> </w:t>
      </w:r>
      <w:r w:rsidRPr="00F24810">
        <w:rPr>
          <w:rFonts w:ascii="Times New Roman" w:hAnsi="Times New Roman" w:cs="Times New Roman"/>
          <w:sz w:val="24"/>
          <w:szCs w:val="24"/>
        </w:rPr>
        <w:t xml:space="preserve">ES cells </w:t>
      </w:r>
      <w:r w:rsidR="003234FC" w:rsidRPr="00F24810">
        <w:rPr>
          <w:rFonts w:ascii="Times New Roman" w:hAnsi="Times New Roman" w:cs="Times New Roman"/>
          <w:sz w:val="24"/>
          <w:szCs w:val="24"/>
        </w:rPr>
        <w:t xml:space="preserve">in mice. </w:t>
      </w:r>
      <w:r w:rsidR="000D1B85" w:rsidRPr="00F24810">
        <w:rPr>
          <w:rFonts w:ascii="Times New Roman" w:hAnsi="Times New Roman" w:cs="Times New Roman"/>
          <w:sz w:val="24"/>
          <w:szCs w:val="24"/>
        </w:rPr>
        <w:t>Another pluripotent stem cell lines were derived</w:t>
      </w:r>
      <w:r w:rsidR="00130DA1" w:rsidRPr="00F24810">
        <w:rPr>
          <w:rFonts w:ascii="Times New Roman" w:hAnsi="Times New Roman" w:cs="Times New Roman"/>
          <w:sz w:val="24"/>
          <w:szCs w:val="24"/>
        </w:rPr>
        <w:t xml:space="preserve"> </w:t>
      </w:r>
      <w:r w:rsidR="000D1B85" w:rsidRPr="00F24810">
        <w:rPr>
          <w:rFonts w:ascii="Times New Roman" w:hAnsi="Times New Roman" w:cs="Times New Roman"/>
          <w:sz w:val="24"/>
          <w:szCs w:val="24"/>
        </w:rPr>
        <w:t>from post-migrator</w:t>
      </w:r>
      <w:r w:rsidRPr="00F24810">
        <w:rPr>
          <w:rFonts w:ascii="Times New Roman" w:hAnsi="Times New Roman" w:cs="Times New Roman"/>
          <w:sz w:val="24"/>
          <w:szCs w:val="24"/>
        </w:rPr>
        <w:t xml:space="preserve">y primordial germ cells (PGCs) by </w:t>
      </w:r>
      <w:r w:rsidR="00217419" w:rsidRPr="00F24810">
        <w:rPr>
          <w:rFonts w:ascii="Times New Roman" w:hAnsi="Times New Roman" w:cs="Times New Roman"/>
          <w:sz w:val="24"/>
          <w:szCs w:val="24"/>
        </w:rPr>
        <w:t>Matsui et al.</w:t>
      </w:r>
      <w:r w:rsidR="000D1B85" w:rsidRPr="00F24810">
        <w:rPr>
          <w:rFonts w:ascii="Times New Roman" w:hAnsi="Times New Roman" w:cs="Times New Roman"/>
          <w:sz w:val="24"/>
          <w:szCs w:val="24"/>
        </w:rPr>
        <w:t xml:space="preserve"> </w:t>
      </w:r>
      <w:r w:rsidR="00217419" w:rsidRPr="00F24810">
        <w:rPr>
          <w:rFonts w:ascii="Times New Roman" w:hAnsi="Times New Roman" w:cs="Times New Roman"/>
          <w:sz w:val="24"/>
          <w:szCs w:val="24"/>
        </w:rPr>
        <w:t>(</w:t>
      </w:r>
      <w:r w:rsidR="000D1B85" w:rsidRPr="00F24810">
        <w:rPr>
          <w:rFonts w:ascii="Times New Roman" w:hAnsi="Times New Roman" w:cs="Times New Roman"/>
          <w:sz w:val="24"/>
          <w:szCs w:val="24"/>
        </w:rPr>
        <w:t>1</w:t>
      </w:r>
      <w:r w:rsidR="00217419" w:rsidRPr="00F24810">
        <w:rPr>
          <w:rFonts w:ascii="Times New Roman" w:hAnsi="Times New Roman" w:cs="Times New Roman"/>
          <w:sz w:val="24"/>
          <w:szCs w:val="24"/>
        </w:rPr>
        <w:t>992) and Resnick et al. (1992)</w:t>
      </w:r>
      <w:r w:rsidR="00130DA1" w:rsidRPr="00F24810">
        <w:rPr>
          <w:rFonts w:ascii="Times New Roman" w:hAnsi="Times New Roman" w:cs="Times New Roman"/>
          <w:sz w:val="24"/>
          <w:szCs w:val="24"/>
        </w:rPr>
        <w:t xml:space="preserve">. </w:t>
      </w:r>
      <w:r w:rsidR="00B51B0B" w:rsidRPr="00F24810">
        <w:rPr>
          <w:rFonts w:ascii="Times New Roman" w:hAnsi="Times New Roman" w:cs="Times New Roman"/>
          <w:sz w:val="24"/>
          <w:szCs w:val="24"/>
        </w:rPr>
        <w:t xml:space="preserve">The other </w:t>
      </w:r>
      <w:r w:rsidR="00217419" w:rsidRPr="00F24810">
        <w:rPr>
          <w:rFonts w:ascii="Times New Roman" w:hAnsi="Times New Roman" w:cs="Times New Roman"/>
          <w:sz w:val="24"/>
          <w:szCs w:val="24"/>
        </w:rPr>
        <w:t>established pluripotent stem cell lines</w:t>
      </w:r>
      <w:r w:rsidR="005F78BF" w:rsidRPr="00F24810">
        <w:rPr>
          <w:rFonts w:ascii="Times New Roman" w:hAnsi="Times New Roman" w:cs="Times New Roman"/>
          <w:sz w:val="24"/>
          <w:szCs w:val="24"/>
        </w:rPr>
        <w:t xml:space="preserve"> </w:t>
      </w:r>
      <w:r w:rsidR="00217419" w:rsidRPr="00F24810">
        <w:rPr>
          <w:rFonts w:ascii="Times New Roman" w:hAnsi="Times New Roman" w:cs="Times New Roman"/>
          <w:sz w:val="24"/>
          <w:szCs w:val="24"/>
        </w:rPr>
        <w:t xml:space="preserve">derived from </w:t>
      </w:r>
      <w:r w:rsidR="007E349F" w:rsidRPr="00F24810">
        <w:rPr>
          <w:rFonts w:ascii="Times New Roman" w:hAnsi="Times New Roman" w:cs="Times New Roman"/>
          <w:sz w:val="24"/>
          <w:szCs w:val="24"/>
        </w:rPr>
        <w:t>spermatogonial cells (Kanatsu et al.</w:t>
      </w:r>
      <w:r w:rsidR="00217419" w:rsidRPr="00F24810">
        <w:rPr>
          <w:rFonts w:ascii="Times New Roman" w:hAnsi="Times New Roman" w:cs="Times New Roman"/>
          <w:sz w:val="24"/>
          <w:szCs w:val="24"/>
        </w:rPr>
        <w:t xml:space="preserve">, </w:t>
      </w:r>
      <w:r w:rsidR="00217419" w:rsidRPr="00F24810">
        <w:rPr>
          <w:rFonts w:ascii="Times New Roman" w:hAnsi="Times New Roman" w:cs="Times New Roman"/>
          <w:sz w:val="24"/>
          <w:szCs w:val="24"/>
        </w:rPr>
        <w:lastRenderedPageBreak/>
        <w:t>2004</w:t>
      </w:r>
      <w:r w:rsidR="007E349F" w:rsidRPr="00F24810">
        <w:rPr>
          <w:rFonts w:ascii="Times New Roman" w:hAnsi="Times New Roman" w:cs="Times New Roman"/>
          <w:sz w:val="24"/>
          <w:szCs w:val="24"/>
        </w:rPr>
        <w:t xml:space="preserve">), </w:t>
      </w:r>
      <w:r w:rsidR="003B4771" w:rsidRPr="00F24810">
        <w:rPr>
          <w:rFonts w:ascii="Times New Roman" w:hAnsi="Times New Roman" w:cs="Times New Roman"/>
          <w:sz w:val="24"/>
          <w:szCs w:val="24"/>
        </w:rPr>
        <w:t>epiblast stem cells (</w:t>
      </w:r>
      <w:proofErr w:type="spellStart"/>
      <w:r w:rsidR="003B4771" w:rsidRPr="00F24810">
        <w:rPr>
          <w:rFonts w:ascii="Times New Roman" w:hAnsi="Times New Roman" w:cs="Times New Roman"/>
          <w:sz w:val="24"/>
          <w:szCs w:val="24"/>
        </w:rPr>
        <w:t>Tesar</w:t>
      </w:r>
      <w:proofErr w:type="spellEnd"/>
      <w:r w:rsidR="003B4771" w:rsidRPr="00F24810">
        <w:rPr>
          <w:rFonts w:ascii="Times New Roman" w:hAnsi="Times New Roman" w:cs="Times New Roman"/>
          <w:sz w:val="24"/>
          <w:szCs w:val="24"/>
        </w:rPr>
        <w:t xml:space="preserve"> et al 2007)</w:t>
      </w:r>
      <w:r w:rsidR="001A3D83" w:rsidRPr="00F24810">
        <w:rPr>
          <w:rFonts w:ascii="Times New Roman" w:hAnsi="Times New Roman" w:cs="Times New Roman"/>
          <w:sz w:val="24"/>
          <w:szCs w:val="24"/>
        </w:rPr>
        <w:t xml:space="preserve"> and also from quail embryonic fibroblast i.e. iPSCs (Lu et al.,</w:t>
      </w:r>
      <w:r w:rsidR="00BC4C21" w:rsidRPr="00F24810">
        <w:rPr>
          <w:rFonts w:ascii="Times New Roman" w:hAnsi="Times New Roman" w:cs="Times New Roman"/>
          <w:sz w:val="24"/>
          <w:szCs w:val="24"/>
        </w:rPr>
        <w:t xml:space="preserve"> </w:t>
      </w:r>
      <w:r w:rsidR="001A3D83" w:rsidRPr="00F24810">
        <w:rPr>
          <w:rFonts w:ascii="Times New Roman" w:hAnsi="Times New Roman" w:cs="Times New Roman"/>
          <w:sz w:val="24"/>
          <w:szCs w:val="24"/>
        </w:rPr>
        <w:t>2012)</w:t>
      </w:r>
      <w:r w:rsidR="003B4771" w:rsidRPr="00F24810">
        <w:rPr>
          <w:rFonts w:ascii="Times New Roman" w:hAnsi="Times New Roman" w:cs="Times New Roman"/>
          <w:sz w:val="24"/>
          <w:szCs w:val="24"/>
        </w:rPr>
        <w:t>.</w:t>
      </w:r>
      <w:r w:rsidR="00B51B0B" w:rsidRPr="00F24810">
        <w:rPr>
          <w:rFonts w:ascii="Times New Roman" w:hAnsi="Times New Roman" w:cs="Times New Roman"/>
          <w:sz w:val="24"/>
          <w:szCs w:val="24"/>
        </w:rPr>
        <w:t xml:space="preserve"> </w:t>
      </w:r>
    </w:p>
    <w:p w:rsidR="00DF0273" w:rsidRPr="00F24810" w:rsidRDefault="001B2EA9" w:rsidP="00826A7F">
      <w:pPr>
        <w:spacing w:after="0" w:line="480" w:lineRule="auto"/>
        <w:jc w:val="both"/>
        <w:rPr>
          <w:rFonts w:ascii="Times New Roman" w:hAnsi="Times New Roman" w:cs="Times New Roman"/>
          <w:b/>
          <w:sz w:val="24"/>
          <w:szCs w:val="24"/>
        </w:rPr>
      </w:pPr>
      <w:r w:rsidRPr="00F24810">
        <w:rPr>
          <w:rFonts w:ascii="Times New Roman" w:hAnsi="Times New Roman" w:cs="Times New Roman"/>
          <w:b/>
          <w:sz w:val="24"/>
          <w:szCs w:val="24"/>
        </w:rPr>
        <w:t>Chick</w:t>
      </w:r>
      <w:r w:rsidR="00593B10" w:rsidRPr="00F24810">
        <w:rPr>
          <w:rFonts w:ascii="Times New Roman" w:hAnsi="Times New Roman" w:cs="Times New Roman"/>
          <w:b/>
          <w:sz w:val="24"/>
          <w:szCs w:val="24"/>
        </w:rPr>
        <w:t>en</w:t>
      </w:r>
      <w:r w:rsidRPr="00F24810">
        <w:rPr>
          <w:rFonts w:ascii="Times New Roman" w:hAnsi="Times New Roman" w:cs="Times New Roman"/>
          <w:b/>
          <w:sz w:val="24"/>
          <w:szCs w:val="24"/>
        </w:rPr>
        <w:t xml:space="preserve"> </w:t>
      </w:r>
      <w:r w:rsidR="00D96FE6" w:rsidRPr="00F24810">
        <w:rPr>
          <w:rFonts w:ascii="Times New Roman" w:hAnsi="Times New Roman" w:cs="Times New Roman"/>
          <w:b/>
          <w:sz w:val="24"/>
          <w:szCs w:val="24"/>
        </w:rPr>
        <w:t>Embryonic stem cells</w:t>
      </w:r>
      <w:r w:rsidR="00B51B0B" w:rsidRPr="00F24810">
        <w:rPr>
          <w:rFonts w:ascii="Times New Roman" w:hAnsi="Times New Roman" w:cs="Times New Roman"/>
          <w:b/>
          <w:sz w:val="24"/>
          <w:szCs w:val="24"/>
        </w:rPr>
        <w:t>:</w:t>
      </w:r>
    </w:p>
    <w:p w:rsidR="00217419" w:rsidRPr="00F24810" w:rsidRDefault="00B51B0B" w:rsidP="00826A7F">
      <w:pPr>
        <w:spacing w:line="480" w:lineRule="auto"/>
        <w:ind w:firstLine="720"/>
        <w:jc w:val="both"/>
        <w:rPr>
          <w:rFonts w:ascii="Times New Roman" w:hAnsi="Times New Roman" w:cs="Times New Roman"/>
          <w:sz w:val="24"/>
          <w:szCs w:val="24"/>
        </w:rPr>
      </w:pPr>
      <w:r w:rsidRPr="00F24810">
        <w:rPr>
          <w:rFonts w:ascii="Times New Roman" w:hAnsi="Times New Roman" w:cs="Times New Roman"/>
          <w:sz w:val="24"/>
          <w:szCs w:val="24"/>
        </w:rPr>
        <w:t>The</w:t>
      </w:r>
      <w:r w:rsidR="00217419" w:rsidRPr="00F24810">
        <w:rPr>
          <w:rFonts w:ascii="Times New Roman" w:hAnsi="Times New Roman" w:cs="Times New Roman"/>
          <w:sz w:val="24"/>
          <w:szCs w:val="24"/>
        </w:rPr>
        <w:t xml:space="preserve"> avian</w:t>
      </w:r>
      <w:r w:rsidRPr="00F24810">
        <w:rPr>
          <w:rFonts w:ascii="Times New Roman" w:hAnsi="Times New Roman" w:cs="Times New Roman"/>
          <w:sz w:val="24"/>
          <w:szCs w:val="24"/>
        </w:rPr>
        <w:t xml:space="preserve"> ES </w:t>
      </w:r>
      <w:r w:rsidR="00142B75" w:rsidRPr="00F24810">
        <w:rPr>
          <w:rFonts w:ascii="Times New Roman" w:hAnsi="Times New Roman" w:cs="Times New Roman"/>
          <w:sz w:val="24"/>
          <w:szCs w:val="24"/>
        </w:rPr>
        <w:t xml:space="preserve">cells are derived from the blastocyst stage of the embryo have the same characteristics as </w:t>
      </w:r>
      <w:r w:rsidR="00217419" w:rsidRPr="00F24810">
        <w:rPr>
          <w:rFonts w:ascii="Times New Roman" w:hAnsi="Times New Roman" w:cs="Times New Roman"/>
          <w:sz w:val="24"/>
          <w:szCs w:val="24"/>
        </w:rPr>
        <w:t xml:space="preserve">that of mammalian </w:t>
      </w:r>
      <w:r w:rsidR="00142B75" w:rsidRPr="00F24810">
        <w:rPr>
          <w:rFonts w:ascii="Times New Roman" w:hAnsi="Times New Roman" w:cs="Times New Roman"/>
          <w:sz w:val="24"/>
          <w:szCs w:val="24"/>
        </w:rPr>
        <w:t>embryo</w:t>
      </w:r>
      <w:r w:rsidR="00217419" w:rsidRPr="00F24810">
        <w:rPr>
          <w:rFonts w:ascii="Times New Roman" w:hAnsi="Times New Roman" w:cs="Times New Roman"/>
          <w:sz w:val="24"/>
          <w:szCs w:val="24"/>
        </w:rPr>
        <w:t>nic</w:t>
      </w:r>
      <w:r w:rsidR="00142B75" w:rsidRPr="00F24810">
        <w:rPr>
          <w:rFonts w:ascii="Times New Roman" w:hAnsi="Times New Roman" w:cs="Times New Roman"/>
          <w:sz w:val="24"/>
          <w:szCs w:val="24"/>
        </w:rPr>
        <w:t xml:space="preserve"> cells</w:t>
      </w:r>
      <w:r w:rsidR="009C122B" w:rsidRPr="00F24810">
        <w:rPr>
          <w:rFonts w:ascii="Times New Roman" w:hAnsi="Times New Roman" w:cs="Times New Roman"/>
          <w:sz w:val="24"/>
          <w:szCs w:val="24"/>
        </w:rPr>
        <w:t>.</w:t>
      </w:r>
      <w:r w:rsidR="00142B75" w:rsidRPr="00F24810">
        <w:rPr>
          <w:rFonts w:ascii="Times New Roman" w:hAnsi="Times New Roman" w:cs="Times New Roman"/>
          <w:sz w:val="24"/>
          <w:szCs w:val="24"/>
        </w:rPr>
        <w:t xml:space="preserve"> </w:t>
      </w:r>
      <w:r w:rsidRPr="00F24810">
        <w:rPr>
          <w:rFonts w:ascii="Times New Roman" w:hAnsi="Times New Roman" w:cs="Times New Roman"/>
          <w:sz w:val="24"/>
          <w:szCs w:val="24"/>
        </w:rPr>
        <w:t xml:space="preserve">These </w:t>
      </w:r>
      <w:r w:rsidR="00142B75" w:rsidRPr="00F24810">
        <w:rPr>
          <w:rFonts w:ascii="Times New Roman" w:hAnsi="Times New Roman" w:cs="Times New Roman"/>
          <w:sz w:val="24"/>
          <w:szCs w:val="24"/>
        </w:rPr>
        <w:t xml:space="preserve">ES cells were first isolated </w:t>
      </w:r>
      <w:r w:rsidRPr="00F24810">
        <w:rPr>
          <w:rFonts w:ascii="Times New Roman" w:hAnsi="Times New Roman" w:cs="Times New Roman"/>
          <w:sz w:val="24"/>
          <w:szCs w:val="24"/>
        </w:rPr>
        <w:t xml:space="preserve">from </w:t>
      </w:r>
      <w:r w:rsidR="00142B75" w:rsidRPr="00F24810">
        <w:rPr>
          <w:rFonts w:ascii="Times New Roman" w:hAnsi="Times New Roman" w:cs="Times New Roman"/>
          <w:sz w:val="24"/>
          <w:szCs w:val="24"/>
        </w:rPr>
        <w:t>inner cell mass of pre</w:t>
      </w:r>
      <w:r w:rsidR="0093288C" w:rsidRPr="00F24810">
        <w:rPr>
          <w:rFonts w:ascii="Times New Roman" w:hAnsi="Times New Roman" w:cs="Times New Roman"/>
          <w:sz w:val="24"/>
          <w:szCs w:val="24"/>
        </w:rPr>
        <w:t>-</w:t>
      </w:r>
      <w:r w:rsidR="00142B75" w:rsidRPr="00F24810">
        <w:rPr>
          <w:rFonts w:ascii="Times New Roman" w:hAnsi="Times New Roman" w:cs="Times New Roman"/>
          <w:sz w:val="24"/>
          <w:szCs w:val="24"/>
        </w:rPr>
        <w:t>implantation embryo in mouse (Evans and Kaufman, 1981; Nichols et al., 1990)</w:t>
      </w:r>
      <w:r w:rsidR="00217419" w:rsidRPr="00F24810">
        <w:rPr>
          <w:rFonts w:ascii="Times New Roman" w:hAnsi="Times New Roman" w:cs="Times New Roman"/>
          <w:sz w:val="24"/>
          <w:szCs w:val="24"/>
        </w:rPr>
        <w:t>. In subsequent year, the ES cell derived from pig</w:t>
      </w:r>
      <w:r w:rsidR="00142B75" w:rsidRPr="00F24810">
        <w:rPr>
          <w:rFonts w:ascii="Times New Roman" w:hAnsi="Times New Roman" w:cs="Times New Roman"/>
          <w:sz w:val="24"/>
          <w:szCs w:val="24"/>
        </w:rPr>
        <w:t xml:space="preserve"> (Wheeler et al., 1994), bovine (First et al., 1994), sheep (</w:t>
      </w:r>
      <w:proofErr w:type="spellStart"/>
      <w:r w:rsidR="00142B75" w:rsidRPr="00F24810">
        <w:rPr>
          <w:rFonts w:ascii="Times New Roman" w:hAnsi="Times New Roman" w:cs="Times New Roman"/>
          <w:sz w:val="24"/>
          <w:szCs w:val="24"/>
        </w:rPr>
        <w:t>Piedrahita</w:t>
      </w:r>
      <w:proofErr w:type="spellEnd"/>
      <w:r w:rsidR="00142B75" w:rsidRPr="00F24810">
        <w:rPr>
          <w:rFonts w:ascii="Times New Roman" w:hAnsi="Times New Roman" w:cs="Times New Roman"/>
          <w:sz w:val="24"/>
          <w:szCs w:val="24"/>
        </w:rPr>
        <w:t xml:space="preserve"> et al., 1999), rabbit (Giles et al., 1993)</w:t>
      </w:r>
      <w:r w:rsidRPr="00F24810">
        <w:rPr>
          <w:rFonts w:ascii="Times New Roman" w:hAnsi="Times New Roman" w:cs="Times New Roman"/>
          <w:sz w:val="24"/>
          <w:szCs w:val="24"/>
        </w:rPr>
        <w:t xml:space="preserve">, zebra fish (Sun et al., 1995), </w:t>
      </w:r>
      <w:r w:rsidR="00142B75" w:rsidRPr="00F24810">
        <w:rPr>
          <w:rFonts w:ascii="Times New Roman" w:hAnsi="Times New Roman" w:cs="Times New Roman"/>
          <w:sz w:val="24"/>
          <w:szCs w:val="24"/>
        </w:rPr>
        <w:t>monkey (Thomson et al., 1995), human (Thomson et al., 1998</w:t>
      </w:r>
      <w:r w:rsidR="00576D07" w:rsidRPr="00F24810">
        <w:rPr>
          <w:rFonts w:ascii="Times New Roman" w:hAnsi="Times New Roman" w:cs="Times New Roman"/>
          <w:sz w:val="24"/>
          <w:szCs w:val="24"/>
        </w:rPr>
        <w:t xml:space="preserve">; Shamblott </w:t>
      </w:r>
      <w:r w:rsidRPr="00F24810">
        <w:rPr>
          <w:rFonts w:ascii="Times New Roman" w:hAnsi="Times New Roman" w:cs="Times New Roman"/>
          <w:sz w:val="24"/>
          <w:szCs w:val="24"/>
        </w:rPr>
        <w:t>et al., 1998) etc.  However, t</w:t>
      </w:r>
      <w:r w:rsidR="00576D07" w:rsidRPr="00F24810">
        <w:rPr>
          <w:rFonts w:ascii="Times New Roman" w:hAnsi="Times New Roman" w:cs="Times New Roman"/>
          <w:sz w:val="24"/>
          <w:szCs w:val="24"/>
        </w:rPr>
        <w:t>il</w:t>
      </w:r>
      <w:r w:rsidRPr="00F24810">
        <w:rPr>
          <w:rFonts w:ascii="Times New Roman" w:hAnsi="Times New Roman" w:cs="Times New Roman"/>
          <w:sz w:val="24"/>
          <w:szCs w:val="24"/>
        </w:rPr>
        <w:t xml:space="preserve">l today, </w:t>
      </w:r>
      <w:r w:rsidR="005A1FF0" w:rsidRPr="00F24810">
        <w:rPr>
          <w:rFonts w:ascii="Times New Roman" w:hAnsi="Times New Roman" w:cs="Times New Roman"/>
          <w:sz w:val="24"/>
          <w:szCs w:val="24"/>
        </w:rPr>
        <w:t>avian</w:t>
      </w:r>
      <w:r w:rsidR="006210F5" w:rsidRPr="00F24810">
        <w:rPr>
          <w:rFonts w:ascii="Times New Roman" w:hAnsi="Times New Roman" w:cs="Times New Roman"/>
          <w:sz w:val="24"/>
          <w:szCs w:val="24"/>
        </w:rPr>
        <w:t xml:space="preserve"> </w:t>
      </w:r>
      <w:r w:rsidR="00576D07" w:rsidRPr="00F24810">
        <w:rPr>
          <w:rFonts w:ascii="Times New Roman" w:hAnsi="Times New Roman" w:cs="Times New Roman"/>
          <w:sz w:val="24"/>
          <w:szCs w:val="24"/>
        </w:rPr>
        <w:t xml:space="preserve">is </w:t>
      </w:r>
      <w:r w:rsidR="001B2EA9" w:rsidRPr="00F24810">
        <w:rPr>
          <w:rFonts w:ascii="Times New Roman" w:hAnsi="Times New Roman" w:cs="Times New Roman"/>
          <w:sz w:val="24"/>
          <w:szCs w:val="24"/>
        </w:rPr>
        <w:t xml:space="preserve">the only non-mammalian </w:t>
      </w:r>
      <w:r w:rsidR="00217419" w:rsidRPr="00F24810">
        <w:rPr>
          <w:rFonts w:ascii="Times New Roman" w:hAnsi="Times New Roman" w:cs="Times New Roman"/>
          <w:sz w:val="24"/>
          <w:szCs w:val="24"/>
        </w:rPr>
        <w:t>species</w:t>
      </w:r>
      <w:r w:rsidR="001B2EA9" w:rsidRPr="00F24810">
        <w:rPr>
          <w:rFonts w:ascii="Times New Roman" w:hAnsi="Times New Roman" w:cs="Times New Roman"/>
          <w:sz w:val="24"/>
          <w:szCs w:val="24"/>
        </w:rPr>
        <w:t xml:space="preserve"> from which pluripotent</w:t>
      </w:r>
      <w:r w:rsidR="00576D07" w:rsidRPr="00F24810">
        <w:rPr>
          <w:rFonts w:ascii="Times New Roman" w:hAnsi="Times New Roman" w:cs="Times New Roman"/>
          <w:sz w:val="24"/>
          <w:szCs w:val="24"/>
        </w:rPr>
        <w:t xml:space="preserve"> </w:t>
      </w:r>
      <w:r w:rsidR="001B2EA9" w:rsidRPr="00F24810">
        <w:rPr>
          <w:rFonts w:ascii="Times New Roman" w:hAnsi="Times New Roman" w:cs="Times New Roman"/>
          <w:sz w:val="24"/>
          <w:szCs w:val="24"/>
        </w:rPr>
        <w:t xml:space="preserve">embryonic stem </w:t>
      </w:r>
      <w:r w:rsidR="00576D07" w:rsidRPr="00F24810">
        <w:rPr>
          <w:rFonts w:ascii="Times New Roman" w:hAnsi="Times New Roman" w:cs="Times New Roman"/>
          <w:sz w:val="24"/>
          <w:szCs w:val="24"/>
        </w:rPr>
        <w:t xml:space="preserve">cell lines </w:t>
      </w:r>
      <w:r w:rsidRPr="00F24810">
        <w:rPr>
          <w:rFonts w:ascii="Times New Roman" w:hAnsi="Times New Roman" w:cs="Times New Roman"/>
          <w:sz w:val="24"/>
          <w:szCs w:val="24"/>
        </w:rPr>
        <w:t>have been</w:t>
      </w:r>
      <w:r w:rsidR="00576D07" w:rsidRPr="00F24810">
        <w:rPr>
          <w:rFonts w:ascii="Times New Roman" w:hAnsi="Times New Roman" w:cs="Times New Roman"/>
          <w:sz w:val="24"/>
          <w:szCs w:val="24"/>
        </w:rPr>
        <w:t xml:space="preserve"> established</w:t>
      </w:r>
      <w:r w:rsidRPr="00F24810">
        <w:rPr>
          <w:rFonts w:ascii="Times New Roman" w:hAnsi="Times New Roman" w:cs="Times New Roman"/>
          <w:sz w:val="24"/>
          <w:szCs w:val="24"/>
        </w:rPr>
        <w:t xml:space="preserve"> </w:t>
      </w:r>
      <w:r w:rsidR="00384740" w:rsidRPr="00F24810">
        <w:rPr>
          <w:rFonts w:ascii="Times New Roman" w:hAnsi="Times New Roman" w:cs="Times New Roman"/>
          <w:sz w:val="24"/>
          <w:szCs w:val="24"/>
        </w:rPr>
        <w:t>(</w:t>
      </w:r>
      <w:r w:rsidR="00384740" w:rsidRPr="00F24810">
        <w:rPr>
          <w:rFonts w:ascii="Times New Roman" w:eastAsia="Times New Roman" w:hAnsi="Times New Roman" w:cs="Times New Roman"/>
          <w:sz w:val="24"/>
          <w:szCs w:val="24"/>
        </w:rPr>
        <w:t>Intarapat et al., 2013</w:t>
      </w:r>
      <w:r w:rsidR="00384740" w:rsidRPr="00F24810">
        <w:rPr>
          <w:rFonts w:ascii="Times New Roman" w:hAnsi="Times New Roman" w:cs="Times New Roman"/>
          <w:sz w:val="24"/>
          <w:szCs w:val="24"/>
        </w:rPr>
        <w:t>)</w:t>
      </w:r>
      <w:r w:rsidR="006210F5" w:rsidRPr="00F24810">
        <w:rPr>
          <w:rFonts w:ascii="Times New Roman" w:hAnsi="Times New Roman" w:cs="Times New Roman"/>
          <w:sz w:val="24"/>
          <w:szCs w:val="24"/>
        </w:rPr>
        <w:t xml:space="preserve">.  </w:t>
      </w:r>
      <w:r w:rsidR="00217419" w:rsidRPr="00F24810">
        <w:rPr>
          <w:rFonts w:ascii="Times New Roman" w:hAnsi="Times New Roman" w:cs="Times New Roman"/>
          <w:sz w:val="24"/>
          <w:szCs w:val="24"/>
        </w:rPr>
        <w:t>Pain et al., (1996); Petitte, (2004) coined the term chicken ES cell as they ﬁrst derived cell lines from the area pellucida. Though germ line transmission has not been obtained with these cells, they have retained the term ES cell because the cells are of embryonic origin and having property of self</w:t>
      </w:r>
      <w:r w:rsidR="00217419" w:rsidRPr="00F24810">
        <w:rPr>
          <w:rFonts w:ascii="Cambria Math" w:hAnsi="Cambria Math" w:cs="Cambria Math"/>
          <w:sz w:val="24"/>
          <w:szCs w:val="24"/>
        </w:rPr>
        <w:t>‐</w:t>
      </w:r>
      <w:r w:rsidR="00217419" w:rsidRPr="00F24810">
        <w:rPr>
          <w:rFonts w:ascii="Times New Roman" w:hAnsi="Times New Roman" w:cs="Times New Roman"/>
          <w:sz w:val="24"/>
          <w:szCs w:val="24"/>
        </w:rPr>
        <w:t>renewing in culture and differentiate in to ectodermal, mesodermal, and endodermal derivatives in vivo (van de lavoir et al., 2006).</w:t>
      </w:r>
    </w:p>
    <w:p w:rsidR="005A1FF0" w:rsidRPr="00F24810" w:rsidRDefault="005A1FF0" w:rsidP="00826A7F">
      <w:pPr>
        <w:spacing w:line="480" w:lineRule="auto"/>
        <w:ind w:firstLine="720"/>
        <w:jc w:val="both"/>
        <w:rPr>
          <w:rFonts w:ascii="Times New Roman" w:hAnsi="Times New Roman" w:cs="Times New Roman"/>
          <w:sz w:val="24"/>
          <w:szCs w:val="24"/>
        </w:rPr>
      </w:pPr>
    </w:p>
    <w:p w:rsidR="00170BD7" w:rsidRPr="00F24810" w:rsidRDefault="00170BD7" w:rsidP="00826A7F">
      <w:pPr>
        <w:spacing w:line="480" w:lineRule="auto"/>
        <w:jc w:val="both"/>
        <w:rPr>
          <w:rFonts w:ascii="Times New Roman" w:hAnsi="Times New Roman" w:cs="Times New Roman"/>
          <w:b/>
          <w:sz w:val="24"/>
          <w:szCs w:val="24"/>
        </w:rPr>
      </w:pPr>
      <w:r w:rsidRPr="00F24810">
        <w:rPr>
          <w:rFonts w:ascii="Times New Roman" w:hAnsi="Times New Roman" w:cs="Times New Roman"/>
          <w:b/>
          <w:sz w:val="24"/>
          <w:szCs w:val="24"/>
        </w:rPr>
        <w:t>Isolation of embryonic stem cells in birds</w:t>
      </w:r>
      <w:r w:rsidR="00D4587B" w:rsidRPr="00F24810">
        <w:rPr>
          <w:rFonts w:ascii="Times New Roman" w:hAnsi="Times New Roman" w:cs="Times New Roman"/>
          <w:b/>
          <w:sz w:val="24"/>
          <w:szCs w:val="24"/>
        </w:rPr>
        <w:t>:</w:t>
      </w:r>
    </w:p>
    <w:p w:rsidR="002279EF" w:rsidRPr="00F24810" w:rsidRDefault="00561034" w:rsidP="002134CF">
      <w:pPr>
        <w:spacing w:line="480" w:lineRule="auto"/>
        <w:ind w:firstLine="720"/>
        <w:jc w:val="both"/>
        <w:rPr>
          <w:rFonts w:ascii="Times New Roman" w:hAnsi="Times New Roman" w:cs="Times New Roman"/>
          <w:sz w:val="24"/>
          <w:szCs w:val="24"/>
        </w:rPr>
      </w:pPr>
      <w:r w:rsidRPr="00F24810">
        <w:rPr>
          <w:rFonts w:ascii="Times New Roman" w:hAnsi="Times New Roman" w:cs="Times New Roman"/>
          <w:sz w:val="24"/>
          <w:szCs w:val="24"/>
        </w:rPr>
        <w:t xml:space="preserve">The ES cells in </w:t>
      </w:r>
      <w:r w:rsidR="005A1FF0" w:rsidRPr="00F24810">
        <w:rPr>
          <w:rFonts w:ascii="Times New Roman" w:hAnsi="Times New Roman" w:cs="Times New Roman"/>
          <w:sz w:val="24"/>
          <w:szCs w:val="24"/>
        </w:rPr>
        <w:t xml:space="preserve">chicken </w:t>
      </w:r>
      <w:r w:rsidRPr="00F24810">
        <w:rPr>
          <w:rFonts w:ascii="Times New Roman" w:hAnsi="Times New Roman" w:cs="Times New Roman"/>
          <w:sz w:val="24"/>
          <w:szCs w:val="24"/>
        </w:rPr>
        <w:t>isolated</w:t>
      </w:r>
      <w:r w:rsidR="00040EF4" w:rsidRPr="00F24810">
        <w:rPr>
          <w:rFonts w:ascii="Times New Roman" w:hAnsi="Times New Roman" w:cs="Times New Roman"/>
          <w:sz w:val="24"/>
          <w:szCs w:val="24"/>
        </w:rPr>
        <w:t xml:space="preserve"> from </w:t>
      </w:r>
      <w:r w:rsidR="005A1FF0" w:rsidRPr="00F24810">
        <w:rPr>
          <w:rFonts w:ascii="Times New Roman" w:hAnsi="Times New Roman" w:cs="Times New Roman"/>
          <w:sz w:val="24"/>
          <w:szCs w:val="24"/>
        </w:rPr>
        <w:t xml:space="preserve">developing </w:t>
      </w:r>
      <w:r w:rsidR="00040EF4" w:rsidRPr="00F24810">
        <w:rPr>
          <w:rFonts w:ascii="Times New Roman" w:hAnsi="Times New Roman" w:cs="Times New Roman"/>
          <w:sz w:val="24"/>
          <w:szCs w:val="24"/>
        </w:rPr>
        <w:t xml:space="preserve">embryo. </w:t>
      </w:r>
      <w:r w:rsidR="00170BD7" w:rsidRPr="00F24810">
        <w:rPr>
          <w:rFonts w:ascii="Times New Roman" w:hAnsi="Times New Roman" w:cs="Times New Roman"/>
          <w:sz w:val="24"/>
          <w:szCs w:val="24"/>
        </w:rPr>
        <w:t xml:space="preserve">In chicken, the egg is laid </w:t>
      </w:r>
      <w:r w:rsidR="008F5914" w:rsidRPr="00F24810">
        <w:rPr>
          <w:rFonts w:ascii="Times New Roman" w:hAnsi="Times New Roman" w:cs="Times New Roman"/>
          <w:sz w:val="24"/>
          <w:szCs w:val="24"/>
        </w:rPr>
        <w:t xml:space="preserve">on an average </w:t>
      </w:r>
      <w:r w:rsidR="00170BD7" w:rsidRPr="00F24810">
        <w:rPr>
          <w:rFonts w:ascii="Times New Roman" w:hAnsi="Times New Roman" w:cs="Times New Roman"/>
          <w:sz w:val="24"/>
          <w:szCs w:val="24"/>
        </w:rPr>
        <w:t xml:space="preserve">20–23 h after fertilization. </w:t>
      </w:r>
      <w:r w:rsidR="00760D56" w:rsidRPr="00F24810">
        <w:rPr>
          <w:rFonts w:ascii="Times New Roman" w:hAnsi="Times New Roman" w:cs="Times New Roman"/>
          <w:sz w:val="24"/>
          <w:szCs w:val="24"/>
        </w:rPr>
        <w:t>Eyal-Giladi &amp; Kochav</w:t>
      </w:r>
      <w:r w:rsidR="007E3FA7" w:rsidRPr="00F24810">
        <w:rPr>
          <w:rFonts w:ascii="Times New Roman" w:hAnsi="Times New Roman" w:cs="Times New Roman"/>
          <w:sz w:val="24"/>
          <w:szCs w:val="24"/>
        </w:rPr>
        <w:t>,</w:t>
      </w:r>
      <w:r w:rsidR="00760D56" w:rsidRPr="00F24810">
        <w:rPr>
          <w:rFonts w:ascii="Times New Roman" w:hAnsi="Times New Roman" w:cs="Times New Roman"/>
          <w:sz w:val="24"/>
          <w:szCs w:val="24"/>
        </w:rPr>
        <w:t xml:space="preserve"> </w:t>
      </w:r>
      <w:r w:rsidR="007E3FA7" w:rsidRPr="00F24810">
        <w:rPr>
          <w:rFonts w:ascii="Times New Roman" w:hAnsi="Times New Roman" w:cs="Times New Roman"/>
          <w:sz w:val="24"/>
          <w:szCs w:val="24"/>
        </w:rPr>
        <w:t>(</w:t>
      </w:r>
      <w:r w:rsidR="00760D56" w:rsidRPr="00F24810">
        <w:rPr>
          <w:rFonts w:ascii="Times New Roman" w:hAnsi="Times New Roman" w:cs="Times New Roman"/>
          <w:sz w:val="24"/>
          <w:szCs w:val="24"/>
        </w:rPr>
        <w:t>1976</w:t>
      </w:r>
      <w:r w:rsidR="007E3FA7" w:rsidRPr="00F24810">
        <w:rPr>
          <w:rFonts w:ascii="Times New Roman" w:hAnsi="Times New Roman" w:cs="Times New Roman"/>
          <w:sz w:val="24"/>
          <w:szCs w:val="24"/>
        </w:rPr>
        <w:t>)</w:t>
      </w:r>
      <w:r w:rsidR="00760D56" w:rsidRPr="00F24810">
        <w:rPr>
          <w:rFonts w:ascii="Times New Roman" w:hAnsi="Times New Roman" w:cs="Times New Roman"/>
          <w:sz w:val="24"/>
          <w:szCs w:val="24"/>
        </w:rPr>
        <w:t xml:space="preserve"> was arbitrarily divided </w:t>
      </w:r>
      <w:r w:rsidR="00040EF4" w:rsidRPr="00F24810">
        <w:rPr>
          <w:rFonts w:ascii="Times New Roman" w:hAnsi="Times New Roman" w:cs="Times New Roman"/>
          <w:sz w:val="24"/>
          <w:szCs w:val="24"/>
        </w:rPr>
        <w:t xml:space="preserve">the early embryonic development </w:t>
      </w:r>
      <w:r w:rsidR="005A1FF0" w:rsidRPr="00F24810">
        <w:rPr>
          <w:rFonts w:ascii="Times New Roman" w:hAnsi="Times New Roman" w:cs="Times New Roman"/>
          <w:sz w:val="24"/>
          <w:szCs w:val="24"/>
        </w:rPr>
        <w:t>in</w:t>
      </w:r>
      <w:r w:rsidR="00040EF4" w:rsidRPr="00F24810">
        <w:rPr>
          <w:rFonts w:ascii="Times New Roman" w:hAnsi="Times New Roman" w:cs="Times New Roman"/>
          <w:sz w:val="24"/>
          <w:szCs w:val="24"/>
        </w:rPr>
        <w:t xml:space="preserve"> chicken</w:t>
      </w:r>
      <w:r w:rsidR="00170BD7" w:rsidRPr="00F24810">
        <w:rPr>
          <w:rFonts w:ascii="Times New Roman" w:hAnsi="Times New Roman" w:cs="Times New Roman"/>
          <w:sz w:val="24"/>
          <w:szCs w:val="24"/>
        </w:rPr>
        <w:t xml:space="preserve"> </w:t>
      </w:r>
      <w:r w:rsidR="00040EF4" w:rsidRPr="00F24810">
        <w:rPr>
          <w:rFonts w:ascii="Times New Roman" w:hAnsi="Times New Roman" w:cs="Times New Roman"/>
          <w:sz w:val="24"/>
          <w:szCs w:val="24"/>
        </w:rPr>
        <w:t>into 14 stages, numbered in r</w:t>
      </w:r>
      <w:r w:rsidR="00170BD7" w:rsidRPr="00F24810">
        <w:rPr>
          <w:rFonts w:ascii="Times New Roman" w:hAnsi="Times New Roman" w:cs="Times New Roman"/>
          <w:sz w:val="24"/>
          <w:szCs w:val="24"/>
        </w:rPr>
        <w:t>o</w:t>
      </w:r>
      <w:r w:rsidR="00760D56" w:rsidRPr="00F24810">
        <w:rPr>
          <w:rFonts w:ascii="Times New Roman" w:hAnsi="Times New Roman" w:cs="Times New Roman"/>
          <w:sz w:val="24"/>
          <w:szCs w:val="24"/>
        </w:rPr>
        <w:t xml:space="preserve">man </w:t>
      </w:r>
      <w:r w:rsidR="005A1FF0" w:rsidRPr="00F24810">
        <w:rPr>
          <w:rFonts w:ascii="Times New Roman" w:hAnsi="Times New Roman" w:cs="Times New Roman"/>
          <w:sz w:val="24"/>
          <w:szCs w:val="24"/>
        </w:rPr>
        <w:t>numerals as stages I to XIV</w:t>
      </w:r>
      <w:r w:rsidR="00040EF4" w:rsidRPr="00F24810">
        <w:rPr>
          <w:rFonts w:ascii="Times New Roman" w:hAnsi="Times New Roman" w:cs="Times New Roman"/>
          <w:sz w:val="24"/>
          <w:szCs w:val="24"/>
        </w:rPr>
        <w:t xml:space="preserve"> that take place in oviduct.</w:t>
      </w:r>
      <w:r w:rsidR="00760D56" w:rsidRPr="00F24810">
        <w:rPr>
          <w:rFonts w:ascii="Times New Roman" w:hAnsi="Times New Roman" w:cs="Times New Roman"/>
          <w:sz w:val="24"/>
          <w:szCs w:val="24"/>
        </w:rPr>
        <w:t xml:space="preserve"> </w:t>
      </w:r>
      <w:r w:rsidR="00E15CF7" w:rsidRPr="00F24810">
        <w:rPr>
          <w:rFonts w:ascii="Times New Roman" w:hAnsi="Times New Roman" w:cs="Times New Roman"/>
          <w:sz w:val="24"/>
          <w:szCs w:val="24"/>
        </w:rPr>
        <w:t xml:space="preserve">Hamburger &amp; Hamilton, (1951) arbitrarily divided the embryonic development after laying into 46 stages printed in Arabic numerals (stages 1–46). </w:t>
      </w:r>
      <w:r w:rsidR="00040EF4" w:rsidRPr="00F24810">
        <w:rPr>
          <w:rFonts w:ascii="Times New Roman" w:hAnsi="Times New Roman" w:cs="Times New Roman"/>
          <w:sz w:val="24"/>
          <w:szCs w:val="24"/>
        </w:rPr>
        <w:t xml:space="preserve">The embryonic development stages </w:t>
      </w:r>
      <w:r w:rsidR="002072FA" w:rsidRPr="00F24810">
        <w:rPr>
          <w:rFonts w:ascii="Times New Roman" w:hAnsi="Times New Roman" w:cs="Times New Roman"/>
          <w:sz w:val="24"/>
          <w:szCs w:val="24"/>
        </w:rPr>
        <w:t xml:space="preserve">I to VI are characterized by successive cleavage divisions </w:t>
      </w:r>
      <w:r w:rsidR="005A1FF0" w:rsidRPr="00F24810">
        <w:rPr>
          <w:rFonts w:ascii="Times New Roman" w:hAnsi="Times New Roman" w:cs="Times New Roman"/>
          <w:sz w:val="24"/>
          <w:szCs w:val="24"/>
        </w:rPr>
        <w:t xml:space="preserve">with </w:t>
      </w:r>
      <w:r w:rsidR="002072FA" w:rsidRPr="00F24810">
        <w:rPr>
          <w:rFonts w:ascii="Times New Roman" w:hAnsi="Times New Roman" w:cs="Times New Roman"/>
          <w:sz w:val="24"/>
          <w:szCs w:val="24"/>
        </w:rPr>
        <w:t xml:space="preserve">flat disk </w:t>
      </w:r>
      <w:r w:rsidR="005A1FF0" w:rsidRPr="00F24810">
        <w:rPr>
          <w:rFonts w:ascii="Times New Roman" w:hAnsi="Times New Roman" w:cs="Times New Roman"/>
          <w:sz w:val="24"/>
          <w:szCs w:val="24"/>
        </w:rPr>
        <w:t xml:space="preserve">of </w:t>
      </w:r>
      <w:r w:rsidR="002072FA" w:rsidRPr="00F24810">
        <w:rPr>
          <w:rFonts w:ascii="Times New Roman" w:hAnsi="Times New Roman" w:cs="Times New Roman"/>
          <w:sz w:val="24"/>
          <w:szCs w:val="24"/>
        </w:rPr>
        <w:t>six cells deep separated from t</w:t>
      </w:r>
      <w:r w:rsidR="00040EF4" w:rsidRPr="00F24810">
        <w:rPr>
          <w:rFonts w:ascii="Times New Roman" w:hAnsi="Times New Roman" w:cs="Times New Roman"/>
          <w:sz w:val="24"/>
          <w:szCs w:val="24"/>
        </w:rPr>
        <w:t>he yolk</w:t>
      </w:r>
      <w:r w:rsidR="005A1FF0" w:rsidRPr="00F24810">
        <w:rPr>
          <w:rFonts w:ascii="Times New Roman" w:hAnsi="Times New Roman" w:cs="Times New Roman"/>
          <w:sz w:val="24"/>
          <w:szCs w:val="24"/>
        </w:rPr>
        <w:t xml:space="preserve">. In </w:t>
      </w:r>
      <w:r w:rsidR="00040EF4" w:rsidRPr="00F24810">
        <w:rPr>
          <w:rFonts w:ascii="Times New Roman" w:hAnsi="Times New Roman" w:cs="Times New Roman"/>
          <w:sz w:val="24"/>
          <w:szCs w:val="24"/>
        </w:rPr>
        <w:t>stages</w:t>
      </w:r>
      <w:r w:rsidR="002072FA" w:rsidRPr="00F24810">
        <w:rPr>
          <w:rFonts w:ascii="Times New Roman" w:hAnsi="Times New Roman" w:cs="Times New Roman"/>
          <w:sz w:val="24"/>
          <w:szCs w:val="24"/>
        </w:rPr>
        <w:t xml:space="preserve"> VII to X encompass </w:t>
      </w:r>
      <w:r w:rsidR="005A1FF0" w:rsidRPr="00F24810">
        <w:rPr>
          <w:rFonts w:ascii="Times New Roman" w:hAnsi="Times New Roman" w:cs="Times New Roman"/>
          <w:sz w:val="24"/>
          <w:szCs w:val="24"/>
        </w:rPr>
        <w:t xml:space="preserve">the first </w:t>
      </w:r>
      <w:r w:rsidR="005A1FF0" w:rsidRPr="00F24810">
        <w:rPr>
          <w:rFonts w:ascii="Times New Roman" w:hAnsi="Times New Roman" w:cs="Times New Roman"/>
          <w:sz w:val="24"/>
          <w:szCs w:val="24"/>
        </w:rPr>
        <w:lastRenderedPageBreak/>
        <w:t xml:space="preserve">morphogenetic event to </w:t>
      </w:r>
      <w:r w:rsidR="00040EF4" w:rsidRPr="00F24810">
        <w:rPr>
          <w:rFonts w:ascii="Times New Roman" w:hAnsi="Times New Roman" w:cs="Times New Roman"/>
          <w:sz w:val="24"/>
          <w:szCs w:val="24"/>
        </w:rPr>
        <w:t>form</w:t>
      </w:r>
      <w:r w:rsidR="002072FA" w:rsidRPr="00F24810">
        <w:rPr>
          <w:rFonts w:ascii="Times New Roman" w:hAnsi="Times New Roman" w:cs="Times New Roman"/>
          <w:sz w:val="24"/>
          <w:szCs w:val="24"/>
        </w:rPr>
        <w:t xml:space="preserve"> pellucida, which arises from the thinning of the central area of the blastoderm directly overlying the </w:t>
      </w:r>
      <w:r w:rsidR="005A1FF0" w:rsidRPr="00F24810">
        <w:rPr>
          <w:rFonts w:ascii="Times New Roman" w:hAnsi="Times New Roman" w:cs="Times New Roman"/>
          <w:sz w:val="24"/>
          <w:szCs w:val="24"/>
        </w:rPr>
        <w:t>sub germinal</w:t>
      </w:r>
      <w:r w:rsidR="002072FA" w:rsidRPr="00F24810">
        <w:rPr>
          <w:rFonts w:ascii="Times New Roman" w:hAnsi="Times New Roman" w:cs="Times New Roman"/>
          <w:sz w:val="24"/>
          <w:szCs w:val="24"/>
        </w:rPr>
        <w:t xml:space="preserve"> cavity</w:t>
      </w:r>
      <w:r w:rsidR="005A1FF0" w:rsidRPr="00F24810">
        <w:rPr>
          <w:rFonts w:ascii="Times New Roman" w:hAnsi="Times New Roman" w:cs="Times New Roman"/>
          <w:sz w:val="24"/>
          <w:szCs w:val="24"/>
        </w:rPr>
        <w:t xml:space="preserve"> of embryo</w:t>
      </w:r>
      <w:r w:rsidR="002072FA" w:rsidRPr="00F24810">
        <w:rPr>
          <w:rFonts w:ascii="Times New Roman" w:hAnsi="Times New Roman" w:cs="Times New Roman"/>
          <w:sz w:val="24"/>
          <w:szCs w:val="24"/>
        </w:rPr>
        <w:t>. This process, which is believed to be due to cell shedding (Fabian and Eyal-Giladi, 1981), is also coincident with the acquisition of axial symmetry through the influence of gravity (Kochav and Eyal-Giladi, 1971). The bilateral symmetry imprinted on the embryo clearly manifests itself as th</w:t>
      </w:r>
      <w:r w:rsidR="00091806" w:rsidRPr="00F24810">
        <w:rPr>
          <w:rFonts w:ascii="Times New Roman" w:hAnsi="Times New Roman" w:cs="Times New Roman"/>
          <w:sz w:val="24"/>
          <w:szCs w:val="24"/>
        </w:rPr>
        <w:t>e area pellucida becomes</w:t>
      </w:r>
      <w:r w:rsidR="002072FA" w:rsidRPr="00F24810">
        <w:rPr>
          <w:rFonts w:ascii="Times New Roman" w:hAnsi="Times New Roman" w:cs="Times New Roman"/>
          <w:sz w:val="24"/>
          <w:szCs w:val="24"/>
        </w:rPr>
        <w:t xml:space="preserve"> two layered structure during the formation of the hypoblast, located beneath the epiblast (Stages XI to XIII, EG&amp;K), and in the subsequent development </w:t>
      </w:r>
      <w:r w:rsidR="00091806" w:rsidRPr="00F24810">
        <w:rPr>
          <w:rFonts w:ascii="Times New Roman" w:hAnsi="Times New Roman" w:cs="Times New Roman"/>
          <w:sz w:val="24"/>
          <w:szCs w:val="24"/>
        </w:rPr>
        <w:t>into a</w:t>
      </w:r>
      <w:r w:rsidR="002072FA" w:rsidRPr="00F24810">
        <w:rPr>
          <w:rFonts w:ascii="Times New Roman" w:hAnsi="Times New Roman" w:cs="Times New Roman"/>
          <w:sz w:val="24"/>
          <w:szCs w:val="24"/>
        </w:rPr>
        <w:t xml:space="preserve"> primitive streak (Stage 2 to 4, H&amp;H). </w:t>
      </w:r>
      <w:r w:rsidR="00170BD7" w:rsidRPr="00F24810">
        <w:rPr>
          <w:rFonts w:ascii="Times New Roman" w:hAnsi="Times New Roman" w:cs="Times New Roman"/>
          <w:sz w:val="24"/>
          <w:szCs w:val="24"/>
        </w:rPr>
        <w:t xml:space="preserve">The fertilized cell </w:t>
      </w:r>
      <w:r w:rsidR="008F5914" w:rsidRPr="00F24810">
        <w:rPr>
          <w:rFonts w:ascii="Times New Roman" w:hAnsi="Times New Roman" w:cs="Times New Roman"/>
          <w:sz w:val="24"/>
          <w:szCs w:val="24"/>
        </w:rPr>
        <w:t>undergoing rapid division</w:t>
      </w:r>
      <w:r w:rsidR="00170BD7" w:rsidRPr="00F24810">
        <w:rPr>
          <w:rFonts w:ascii="Times New Roman" w:hAnsi="Times New Roman" w:cs="Times New Roman"/>
          <w:sz w:val="24"/>
          <w:szCs w:val="24"/>
        </w:rPr>
        <w:t xml:space="preserve"> laid at the stage X embryo, which is already composed of 20,000–50,000 cells, called blastodermal cells (BC). Morphologically, this stage X embryo can be divided into area </w:t>
      </w:r>
      <w:proofErr w:type="spellStart"/>
      <w:r w:rsidR="00170BD7" w:rsidRPr="00F24810">
        <w:rPr>
          <w:rFonts w:ascii="Times New Roman" w:hAnsi="Times New Roman" w:cs="Times New Roman"/>
          <w:sz w:val="24"/>
          <w:szCs w:val="24"/>
        </w:rPr>
        <w:t>opaca</w:t>
      </w:r>
      <w:proofErr w:type="spellEnd"/>
      <w:r w:rsidR="00170BD7" w:rsidRPr="00F24810">
        <w:rPr>
          <w:rFonts w:ascii="Times New Roman" w:hAnsi="Times New Roman" w:cs="Times New Roman"/>
          <w:sz w:val="24"/>
          <w:szCs w:val="24"/>
        </w:rPr>
        <w:t xml:space="preserve"> at the peripheral part and the area pellucida representing the central part of the embryo</w:t>
      </w:r>
      <w:r w:rsidR="008C62CD" w:rsidRPr="00F24810">
        <w:t xml:space="preserve"> (</w:t>
      </w:r>
      <w:proofErr w:type="spellStart"/>
      <w:r w:rsidR="008C62CD" w:rsidRPr="00F24810">
        <w:rPr>
          <w:rFonts w:ascii="Times New Roman" w:hAnsi="Times New Roman" w:cs="Times New Roman"/>
          <w:sz w:val="24"/>
          <w:szCs w:val="24"/>
        </w:rPr>
        <w:t>Lavial</w:t>
      </w:r>
      <w:proofErr w:type="spellEnd"/>
      <w:r w:rsidR="008C62CD" w:rsidRPr="00F24810">
        <w:rPr>
          <w:rFonts w:ascii="Times New Roman" w:hAnsi="Times New Roman" w:cs="Times New Roman"/>
          <w:sz w:val="24"/>
          <w:szCs w:val="24"/>
        </w:rPr>
        <w:t xml:space="preserve"> and pain, 2010)</w:t>
      </w:r>
      <w:r w:rsidR="00170BD7" w:rsidRPr="00F24810">
        <w:rPr>
          <w:rFonts w:ascii="Times New Roman" w:hAnsi="Times New Roman" w:cs="Times New Roman"/>
          <w:sz w:val="24"/>
          <w:szCs w:val="24"/>
        </w:rPr>
        <w:t>.</w:t>
      </w:r>
      <w:r w:rsidR="002134CF" w:rsidRPr="00F24810">
        <w:rPr>
          <w:rFonts w:ascii="Times New Roman" w:hAnsi="Times New Roman" w:cs="Times New Roman"/>
          <w:sz w:val="24"/>
          <w:szCs w:val="24"/>
        </w:rPr>
        <w:t xml:space="preserve"> The stage X is the most </w:t>
      </w:r>
      <w:r w:rsidR="00091806" w:rsidRPr="00F24810">
        <w:rPr>
          <w:rFonts w:ascii="Times New Roman" w:hAnsi="Times New Roman" w:cs="Times New Roman"/>
          <w:sz w:val="24"/>
          <w:szCs w:val="24"/>
        </w:rPr>
        <w:t>choice for isolatatoion</w:t>
      </w:r>
      <w:r w:rsidR="00170BD7" w:rsidRPr="00F24810">
        <w:rPr>
          <w:rFonts w:ascii="Times New Roman" w:hAnsi="Times New Roman" w:cs="Times New Roman"/>
          <w:sz w:val="24"/>
          <w:szCs w:val="24"/>
        </w:rPr>
        <w:t xml:space="preserve"> and culture</w:t>
      </w:r>
      <w:r w:rsidR="00091806" w:rsidRPr="00F24810">
        <w:rPr>
          <w:rFonts w:ascii="Times New Roman" w:hAnsi="Times New Roman" w:cs="Times New Roman"/>
          <w:sz w:val="24"/>
          <w:szCs w:val="24"/>
        </w:rPr>
        <w:t xml:space="preserve"> of avian</w:t>
      </w:r>
      <w:r w:rsidR="00170BD7" w:rsidRPr="00F24810">
        <w:rPr>
          <w:rFonts w:ascii="Times New Roman" w:hAnsi="Times New Roman" w:cs="Times New Roman"/>
          <w:sz w:val="24"/>
          <w:szCs w:val="24"/>
        </w:rPr>
        <w:t xml:space="preserve"> </w:t>
      </w:r>
      <w:r w:rsidR="00091806" w:rsidRPr="00F24810">
        <w:rPr>
          <w:rFonts w:ascii="Times New Roman" w:hAnsi="Times New Roman" w:cs="Times New Roman"/>
          <w:sz w:val="24"/>
          <w:szCs w:val="24"/>
        </w:rPr>
        <w:t>ES</w:t>
      </w:r>
      <w:r w:rsidR="00170BD7" w:rsidRPr="00F24810">
        <w:rPr>
          <w:rFonts w:ascii="Times New Roman" w:hAnsi="Times New Roman" w:cs="Times New Roman"/>
          <w:sz w:val="24"/>
          <w:szCs w:val="24"/>
        </w:rPr>
        <w:t xml:space="preserve"> cells </w:t>
      </w:r>
      <w:r w:rsidR="00091806" w:rsidRPr="00F24810">
        <w:rPr>
          <w:rFonts w:ascii="Times New Roman" w:hAnsi="Times New Roman" w:cs="Times New Roman"/>
          <w:sz w:val="24"/>
          <w:szCs w:val="24"/>
        </w:rPr>
        <w:t>(Petitte et al., 2004)</w:t>
      </w:r>
      <w:r w:rsidR="002134CF" w:rsidRPr="00F24810">
        <w:rPr>
          <w:rFonts w:ascii="Times New Roman" w:hAnsi="Times New Roman" w:cs="Times New Roman"/>
          <w:sz w:val="24"/>
          <w:szCs w:val="24"/>
        </w:rPr>
        <w:t>. The stage</w:t>
      </w:r>
      <w:r w:rsidR="00091806" w:rsidRPr="00F24810">
        <w:rPr>
          <w:rFonts w:ascii="Times New Roman" w:hAnsi="Times New Roman" w:cs="Times New Roman"/>
          <w:sz w:val="24"/>
          <w:szCs w:val="24"/>
        </w:rPr>
        <w:t xml:space="preserve"> X embryo is a useful one, a</w:t>
      </w:r>
      <w:r w:rsidR="00170BD7" w:rsidRPr="00F24810">
        <w:rPr>
          <w:rFonts w:ascii="Times New Roman" w:hAnsi="Times New Roman" w:cs="Times New Roman"/>
          <w:sz w:val="24"/>
          <w:szCs w:val="24"/>
        </w:rPr>
        <w:t>s it is the earliest and suitable stage to obtain without induc</w:t>
      </w:r>
      <w:r w:rsidR="007E3FA7" w:rsidRPr="00F24810">
        <w:rPr>
          <w:rFonts w:ascii="Times New Roman" w:hAnsi="Times New Roman" w:cs="Times New Roman"/>
          <w:sz w:val="24"/>
          <w:szCs w:val="24"/>
        </w:rPr>
        <w:t>ing premature oviposition</w:t>
      </w:r>
      <w:r w:rsidR="00091806" w:rsidRPr="00F24810">
        <w:rPr>
          <w:rFonts w:ascii="Times New Roman" w:hAnsi="Times New Roman" w:cs="Times New Roman"/>
          <w:sz w:val="24"/>
          <w:szCs w:val="24"/>
        </w:rPr>
        <w:t xml:space="preserve"> and easy to made </w:t>
      </w:r>
      <w:r w:rsidR="002134CF" w:rsidRPr="00F24810">
        <w:rPr>
          <w:rFonts w:ascii="Times New Roman" w:hAnsi="Times New Roman" w:cs="Times New Roman"/>
          <w:sz w:val="24"/>
          <w:szCs w:val="24"/>
        </w:rPr>
        <w:t xml:space="preserve">stage </w:t>
      </w:r>
      <w:r w:rsidR="00170BD7" w:rsidRPr="00F24810">
        <w:rPr>
          <w:rFonts w:ascii="Times New Roman" w:hAnsi="Times New Roman" w:cs="Times New Roman"/>
          <w:sz w:val="24"/>
          <w:szCs w:val="24"/>
        </w:rPr>
        <w:t>X area pellucida thereby facilitating tests of pluri</w:t>
      </w:r>
      <w:r w:rsidR="002134CF" w:rsidRPr="00F24810">
        <w:rPr>
          <w:rFonts w:ascii="Times New Roman" w:hAnsi="Times New Roman" w:cs="Times New Roman"/>
          <w:sz w:val="24"/>
          <w:szCs w:val="24"/>
        </w:rPr>
        <w:t>potency (Petitte et al., 2004).</w:t>
      </w:r>
      <w:r w:rsidR="00F45B2A" w:rsidRPr="00F24810">
        <w:rPr>
          <w:rFonts w:ascii="Times New Roman" w:hAnsi="Times New Roman" w:cs="Times New Roman"/>
          <w:sz w:val="24"/>
          <w:szCs w:val="24"/>
        </w:rPr>
        <w:t xml:space="preserve"> </w:t>
      </w:r>
      <w:r w:rsidR="00523E9F" w:rsidRPr="00F24810">
        <w:rPr>
          <w:rFonts w:ascii="Times New Roman" w:hAnsi="Times New Roman" w:cs="Times New Roman"/>
          <w:sz w:val="24"/>
          <w:szCs w:val="24"/>
        </w:rPr>
        <w:t>Carsience et al., (1993) freshly isolated chick blastodermal cells retrieved from the area pellucida of stage X (EG&amp;K,1976</w:t>
      </w:r>
      <w:r w:rsidR="00F45B2A" w:rsidRPr="00F24810">
        <w:rPr>
          <w:rFonts w:ascii="Times New Roman" w:hAnsi="Times New Roman" w:cs="Times New Roman"/>
          <w:sz w:val="24"/>
          <w:szCs w:val="24"/>
        </w:rPr>
        <w:t xml:space="preserve">) embryo and reported that they </w:t>
      </w:r>
      <w:r w:rsidR="00523E9F" w:rsidRPr="00F24810">
        <w:rPr>
          <w:rFonts w:ascii="Times New Roman" w:hAnsi="Times New Roman" w:cs="Times New Roman"/>
          <w:sz w:val="24"/>
          <w:szCs w:val="24"/>
        </w:rPr>
        <w:t>can</w:t>
      </w:r>
      <w:r w:rsidR="00523E9F" w:rsidRPr="00F24810">
        <w:t xml:space="preserve"> </w:t>
      </w:r>
      <w:r w:rsidR="00F45B2A" w:rsidRPr="00F24810">
        <w:t xml:space="preserve">be </w:t>
      </w:r>
      <w:r w:rsidR="00523E9F" w:rsidRPr="00F24810">
        <w:rPr>
          <w:rFonts w:ascii="Times New Roman" w:hAnsi="Times New Roman" w:cs="Times New Roman"/>
          <w:sz w:val="24"/>
          <w:szCs w:val="24"/>
        </w:rPr>
        <w:t>contribute to all somatic tissues as well as the germline after</w:t>
      </w:r>
      <w:r w:rsidR="00F45B2A" w:rsidRPr="00F24810">
        <w:rPr>
          <w:rFonts w:ascii="Times New Roman" w:hAnsi="Times New Roman" w:cs="Times New Roman"/>
          <w:sz w:val="24"/>
          <w:szCs w:val="24"/>
        </w:rPr>
        <w:t xml:space="preserve"> </w:t>
      </w:r>
      <w:r w:rsidR="00523E9F" w:rsidRPr="00F24810">
        <w:rPr>
          <w:rFonts w:ascii="Times New Roman" w:hAnsi="Times New Roman" w:cs="Times New Roman"/>
          <w:sz w:val="24"/>
          <w:szCs w:val="24"/>
        </w:rPr>
        <w:t>injection into the subgerminal cavity of stage X (EG&amp;K)</w:t>
      </w:r>
      <w:r w:rsidR="00F45B2A" w:rsidRPr="00F24810">
        <w:rPr>
          <w:rFonts w:ascii="Times New Roman" w:hAnsi="Times New Roman" w:cs="Times New Roman"/>
          <w:sz w:val="24"/>
          <w:szCs w:val="24"/>
        </w:rPr>
        <w:t xml:space="preserve"> </w:t>
      </w:r>
      <w:r w:rsidR="00523E9F" w:rsidRPr="00F24810">
        <w:rPr>
          <w:rFonts w:ascii="Times New Roman" w:hAnsi="Times New Roman" w:cs="Times New Roman"/>
          <w:sz w:val="24"/>
          <w:szCs w:val="24"/>
        </w:rPr>
        <w:t>embryos</w:t>
      </w:r>
      <w:r w:rsidR="00F45B2A" w:rsidRPr="00F24810">
        <w:rPr>
          <w:rFonts w:ascii="Times New Roman" w:hAnsi="Times New Roman" w:cs="Times New Roman"/>
          <w:sz w:val="24"/>
          <w:szCs w:val="24"/>
        </w:rPr>
        <w:t>.</w:t>
      </w:r>
      <w:r w:rsidR="00DB6E4A" w:rsidRPr="00F24810">
        <w:rPr>
          <w:rFonts w:ascii="Times New Roman" w:hAnsi="Times New Roman" w:cs="Times New Roman"/>
          <w:sz w:val="24"/>
          <w:szCs w:val="24"/>
        </w:rPr>
        <w:t xml:space="preserve"> </w:t>
      </w:r>
      <w:r w:rsidR="0021284F" w:rsidRPr="00F24810">
        <w:rPr>
          <w:rFonts w:ascii="Times New Roman" w:hAnsi="Times New Roman" w:cs="Times New Roman"/>
          <w:sz w:val="24"/>
          <w:szCs w:val="24"/>
        </w:rPr>
        <w:t>It should be noted that the E-G</w:t>
      </w:r>
      <w:r w:rsidR="00CF3A5C" w:rsidRPr="00F24810">
        <w:rPr>
          <w:rFonts w:ascii="Times New Roman" w:hAnsi="Times New Roman" w:cs="Times New Roman"/>
          <w:sz w:val="24"/>
          <w:szCs w:val="24"/>
        </w:rPr>
        <w:t xml:space="preserve"> </w:t>
      </w:r>
      <w:r w:rsidR="0021284F" w:rsidRPr="00F24810">
        <w:rPr>
          <w:rFonts w:ascii="Times New Roman" w:hAnsi="Times New Roman" w:cs="Times New Roman"/>
          <w:sz w:val="24"/>
          <w:szCs w:val="24"/>
        </w:rPr>
        <w:t>&amp;</w:t>
      </w:r>
      <w:r w:rsidR="00CF3A5C" w:rsidRPr="00F24810">
        <w:rPr>
          <w:rFonts w:ascii="Times New Roman" w:hAnsi="Times New Roman" w:cs="Times New Roman"/>
          <w:sz w:val="24"/>
          <w:szCs w:val="24"/>
        </w:rPr>
        <w:t xml:space="preserve"> </w:t>
      </w:r>
      <w:r w:rsidR="0021284F" w:rsidRPr="00F24810">
        <w:rPr>
          <w:rFonts w:ascii="Times New Roman" w:hAnsi="Times New Roman" w:cs="Times New Roman"/>
          <w:sz w:val="24"/>
          <w:szCs w:val="24"/>
        </w:rPr>
        <w:t>K system has been useful for chick and quail embryos. However, the early development of the turkey was found to be different enough to warrant its own staging seri</w:t>
      </w:r>
      <w:r w:rsidR="002134CF" w:rsidRPr="00F24810">
        <w:rPr>
          <w:rFonts w:ascii="Times New Roman" w:hAnsi="Times New Roman" w:cs="Times New Roman"/>
          <w:sz w:val="24"/>
          <w:szCs w:val="24"/>
        </w:rPr>
        <w:t>es (Gupta and Bakst, 1993</w:t>
      </w:r>
      <w:r w:rsidR="0021284F" w:rsidRPr="00F24810">
        <w:rPr>
          <w:rFonts w:ascii="Times New Roman" w:hAnsi="Times New Roman" w:cs="Times New Roman"/>
          <w:sz w:val="24"/>
          <w:szCs w:val="24"/>
        </w:rPr>
        <w:t>)</w:t>
      </w:r>
      <w:r w:rsidR="00FE4BB5" w:rsidRPr="00F24810">
        <w:rPr>
          <w:rFonts w:ascii="Times New Roman" w:hAnsi="Times New Roman" w:cs="Times New Roman"/>
          <w:sz w:val="24"/>
          <w:szCs w:val="24"/>
        </w:rPr>
        <w:t>.</w:t>
      </w:r>
    </w:p>
    <w:p w:rsidR="004757BE" w:rsidRPr="00F24810" w:rsidRDefault="002134CF" w:rsidP="00E15CF7">
      <w:pPr>
        <w:spacing w:line="480" w:lineRule="auto"/>
        <w:ind w:firstLine="720"/>
        <w:jc w:val="both"/>
        <w:rPr>
          <w:rFonts w:ascii="Times New Roman" w:hAnsi="Times New Roman" w:cs="Times New Roman"/>
          <w:sz w:val="24"/>
          <w:szCs w:val="24"/>
        </w:rPr>
      </w:pPr>
      <w:r w:rsidRPr="00F24810">
        <w:rPr>
          <w:rFonts w:ascii="Times New Roman" w:hAnsi="Times New Roman" w:cs="Times New Roman"/>
          <w:sz w:val="24"/>
          <w:szCs w:val="24"/>
        </w:rPr>
        <w:t xml:space="preserve">The </w:t>
      </w:r>
      <w:r w:rsidR="00AE2BCE" w:rsidRPr="00F24810">
        <w:rPr>
          <w:rFonts w:ascii="Times New Roman" w:hAnsi="Times New Roman" w:cs="Times New Roman"/>
          <w:sz w:val="24"/>
          <w:szCs w:val="24"/>
        </w:rPr>
        <w:t>blastoderm cells of growing embryo collect by aspiration method with</w:t>
      </w:r>
      <w:r w:rsidRPr="00F24810">
        <w:rPr>
          <w:rFonts w:ascii="Times New Roman" w:hAnsi="Times New Roman" w:cs="Times New Roman"/>
          <w:sz w:val="24"/>
          <w:szCs w:val="24"/>
        </w:rPr>
        <w:t xml:space="preserve"> pasture</w:t>
      </w:r>
      <w:r w:rsidR="00AE2BCE" w:rsidRPr="00F24810">
        <w:rPr>
          <w:rFonts w:ascii="Times New Roman" w:hAnsi="Times New Roman" w:cs="Times New Roman"/>
          <w:sz w:val="24"/>
          <w:szCs w:val="24"/>
        </w:rPr>
        <w:t xml:space="preserve"> pipette in PBS containing D-glucose at room temperature (</w:t>
      </w:r>
      <w:r w:rsidR="005E6A8B" w:rsidRPr="00F24810">
        <w:rPr>
          <w:rFonts w:ascii="Times New Roman" w:hAnsi="Times New Roman" w:cs="Times New Roman"/>
          <w:sz w:val="24"/>
          <w:szCs w:val="24"/>
        </w:rPr>
        <w:t>Pain et al.,</w:t>
      </w:r>
      <w:r w:rsidR="00AA716C" w:rsidRPr="00F24810">
        <w:rPr>
          <w:rFonts w:ascii="Times New Roman" w:hAnsi="Times New Roman" w:cs="Times New Roman"/>
          <w:sz w:val="24"/>
          <w:szCs w:val="24"/>
        </w:rPr>
        <w:t xml:space="preserve"> </w:t>
      </w:r>
      <w:r w:rsidR="005A1196" w:rsidRPr="00F24810">
        <w:rPr>
          <w:rFonts w:ascii="Times New Roman" w:hAnsi="Times New Roman" w:cs="Times New Roman"/>
          <w:sz w:val="24"/>
          <w:szCs w:val="24"/>
        </w:rPr>
        <w:t>(1996</w:t>
      </w:r>
      <w:r w:rsidR="005E6A8B" w:rsidRPr="00F24810">
        <w:rPr>
          <w:rFonts w:ascii="Times New Roman" w:hAnsi="Times New Roman" w:cs="Times New Roman"/>
          <w:sz w:val="24"/>
          <w:szCs w:val="24"/>
        </w:rPr>
        <w:t>)</w:t>
      </w:r>
      <w:r w:rsidR="00AE2BCE" w:rsidRPr="00F24810">
        <w:rPr>
          <w:rFonts w:ascii="Times New Roman" w:hAnsi="Times New Roman" w:cs="Times New Roman"/>
          <w:sz w:val="24"/>
          <w:szCs w:val="24"/>
        </w:rPr>
        <w:t xml:space="preserve">. </w:t>
      </w:r>
      <w:r w:rsidR="005E6A8B" w:rsidRPr="00F24810">
        <w:rPr>
          <w:rFonts w:ascii="Times New Roman" w:hAnsi="Times New Roman" w:cs="Times New Roman"/>
          <w:sz w:val="24"/>
          <w:szCs w:val="24"/>
        </w:rPr>
        <w:t xml:space="preserve">The cell </w:t>
      </w:r>
      <w:r w:rsidR="005A1196" w:rsidRPr="00F24810">
        <w:rPr>
          <w:rFonts w:ascii="Times New Roman" w:hAnsi="Times New Roman" w:cs="Times New Roman"/>
          <w:sz w:val="24"/>
          <w:szCs w:val="24"/>
        </w:rPr>
        <w:t xml:space="preserve">pellets then slowly dissociated in ES medium and </w:t>
      </w:r>
      <w:r w:rsidR="00AE2BCE" w:rsidRPr="00F24810">
        <w:rPr>
          <w:rFonts w:ascii="Times New Roman" w:hAnsi="Times New Roman" w:cs="Times New Roman"/>
          <w:sz w:val="24"/>
          <w:szCs w:val="24"/>
        </w:rPr>
        <w:t>seed</w:t>
      </w:r>
      <w:r w:rsidR="00031656" w:rsidRPr="00F24810">
        <w:rPr>
          <w:rFonts w:ascii="Times New Roman" w:hAnsi="Times New Roman" w:cs="Times New Roman"/>
          <w:sz w:val="24"/>
          <w:szCs w:val="24"/>
        </w:rPr>
        <w:t xml:space="preserve"> in ES</w:t>
      </w:r>
      <w:r w:rsidR="005E6A8B" w:rsidRPr="00F24810">
        <w:rPr>
          <w:rFonts w:ascii="Times New Roman" w:hAnsi="Times New Roman" w:cs="Times New Roman"/>
          <w:sz w:val="24"/>
          <w:szCs w:val="24"/>
        </w:rPr>
        <w:t xml:space="preserve"> medium on gelatine pre</w:t>
      </w:r>
      <w:r w:rsidR="00CF3A5C" w:rsidRPr="00F24810">
        <w:rPr>
          <w:rFonts w:ascii="Times New Roman" w:hAnsi="Times New Roman" w:cs="Times New Roman"/>
          <w:sz w:val="24"/>
          <w:szCs w:val="24"/>
        </w:rPr>
        <w:t>-</w:t>
      </w:r>
      <w:r w:rsidR="005E6A8B" w:rsidRPr="00F24810">
        <w:rPr>
          <w:rFonts w:ascii="Times New Roman" w:hAnsi="Times New Roman" w:cs="Times New Roman"/>
          <w:sz w:val="24"/>
          <w:szCs w:val="24"/>
        </w:rPr>
        <w:t>coated dish or on</w:t>
      </w:r>
      <w:r w:rsidR="007C3C5E" w:rsidRPr="00F24810">
        <w:rPr>
          <w:rFonts w:ascii="Times New Roman" w:hAnsi="Times New Roman" w:cs="Times New Roman"/>
          <w:sz w:val="24"/>
          <w:szCs w:val="24"/>
        </w:rPr>
        <w:t xml:space="preserve"> </w:t>
      </w:r>
      <w:r w:rsidR="005E6A8B" w:rsidRPr="00F24810">
        <w:rPr>
          <w:rFonts w:ascii="Times New Roman" w:hAnsi="Times New Roman" w:cs="Times New Roman"/>
          <w:sz w:val="24"/>
          <w:szCs w:val="24"/>
        </w:rPr>
        <w:t>inactivated STO feeder cells</w:t>
      </w:r>
      <w:r w:rsidR="007C3C5E" w:rsidRPr="00F24810">
        <w:rPr>
          <w:rFonts w:ascii="Times New Roman" w:hAnsi="Times New Roman" w:cs="Times New Roman"/>
          <w:sz w:val="24"/>
          <w:szCs w:val="24"/>
        </w:rPr>
        <w:t>.</w:t>
      </w:r>
      <w:r w:rsidR="009B5824" w:rsidRPr="00F24810">
        <w:rPr>
          <w:rFonts w:ascii="Times New Roman" w:hAnsi="Times New Roman" w:cs="Times New Roman"/>
          <w:sz w:val="24"/>
          <w:szCs w:val="24"/>
        </w:rPr>
        <w:t xml:space="preserve"> </w:t>
      </w:r>
      <w:r w:rsidR="00F33AA3" w:rsidRPr="00F24810">
        <w:rPr>
          <w:rFonts w:ascii="Times New Roman" w:hAnsi="Times New Roman" w:cs="Times New Roman"/>
          <w:sz w:val="24"/>
          <w:szCs w:val="24"/>
        </w:rPr>
        <w:t>Zhang et al.,</w:t>
      </w:r>
      <w:r w:rsidR="00CF3A5C" w:rsidRPr="00F24810">
        <w:rPr>
          <w:rFonts w:ascii="Times New Roman" w:hAnsi="Times New Roman" w:cs="Times New Roman"/>
          <w:sz w:val="24"/>
          <w:szCs w:val="24"/>
        </w:rPr>
        <w:t xml:space="preserve"> </w:t>
      </w:r>
      <w:r w:rsidR="00F33AA3" w:rsidRPr="00F24810">
        <w:rPr>
          <w:rFonts w:ascii="Times New Roman" w:hAnsi="Times New Roman" w:cs="Times New Roman"/>
          <w:sz w:val="24"/>
          <w:szCs w:val="24"/>
        </w:rPr>
        <w:t xml:space="preserve">(2013) </w:t>
      </w:r>
      <w:r w:rsidR="005A1196" w:rsidRPr="00F24810">
        <w:rPr>
          <w:rFonts w:ascii="Times New Roman" w:hAnsi="Times New Roman" w:cs="Times New Roman"/>
          <w:sz w:val="24"/>
          <w:szCs w:val="24"/>
        </w:rPr>
        <w:t xml:space="preserve">and </w:t>
      </w:r>
      <w:r w:rsidR="00AA716C" w:rsidRPr="00F24810">
        <w:rPr>
          <w:rFonts w:ascii="Times New Roman" w:hAnsi="Times New Roman" w:cs="Times New Roman"/>
          <w:sz w:val="24"/>
          <w:szCs w:val="24"/>
        </w:rPr>
        <w:t xml:space="preserve">Li et al., (2011) collected </w:t>
      </w:r>
      <w:r w:rsidR="00CF3A5C" w:rsidRPr="00F24810">
        <w:rPr>
          <w:rFonts w:ascii="Times New Roman" w:hAnsi="Times New Roman" w:cs="Times New Roman"/>
          <w:sz w:val="24"/>
          <w:szCs w:val="24"/>
        </w:rPr>
        <w:t>blastoderm cells at stage X</w:t>
      </w:r>
      <w:r w:rsidR="00531493" w:rsidRPr="00F24810">
        <w:rPr>
          <w:rFonts w:ascii="Times New Roman" w:hAnsi="Times New Roman" w:cs="Times New Roman"/>
          <w:sz w:val="24"/>
          <w:szCs w:val="24"/>
        </w:rPr>
        <w:t xml:space="preserve"> by spoon method in</w:t>
      </w:r>
      <w:r w:rsidR="00AA716C" w:rsidRPr="00F24810">
        <w:rPr>
          <w:rFonts w:ascii="Times New Roman" w:hAnsi="Times New Roman" w:cs="Times New Roman"/>
          <w:sz w:val="24"/>
          <w:szCs w:val="24"/>
        </w:rPr>
        <w:t xml:space="preserve"> </w:t>
      </w:r>
      <w:r w:rsidR="00531493" w:rsidRPr="00F24810">
        <w:rPr>
          <w:rFonts w:ascii="Times New Roman" w:hAnsi="Times New Roman" w:cs="Times New Roman"/>
          <w:sz w:val="24"/>
          <w:szCs w:val="24"/>
        </w:rPr>
        <w:t>tissue culture dishes and rinsed with Ca2+ and Mg2+</w:t>
      </w:r>
      <w:r w:rsidR="009E302D" w:rsidRPr="00F24810">
        <w:rPr>
          <w:rFonts w:ascii="Times New Roman" w:hAnsi="Times New Roman" w:cs="Times New Roman"/>
          <w:sz w:val="24"/>
          <w:szCs w:val="24"/>
        </w:rPr>
        <w:t xml:space="preserve"> </w:t>
      </w:r>
      <w:r w:rsidR="00531493" w:rsidRPr="00F24810">
        <w:rPr>
          <w:rFonts w:ascii="Times New Roman" w:hAnsi="Times New Roman" w:cs="Times New Roman"/>
          <w:sz w:val="24"/>
          <w:szCs w:val="24"/>
        </w:rPr>
        <w:t xml:space="preserve">free PBS to </w:t>
      </w:r>
      <w:r w:rsidR="00531493" w:rsidRPr="00F24810">
        <w:rPr>
          <w:rFonts w:ascii="Times New Roman" w:hAnsi="Times New Roman" w:cs="Times New Roman"/>
          <w:sz w:val="24"/>
          <w:szCs w:val="24"/>
        </w:rPr>
        <w:lastRenderedPageBreak/>
        <w:t>remove the yolks and vitelline membrane.</w:t>
      </w:r>
      <w:r w:rsidR="009E302D" w:rsidRPr="00F24810">
        <w:rPr>
          <w:rFonts w:ascii="Times New Roman" w:hAnsi="Times New Roman" w:cs="Times New Roman"/>
          <w:sz w:val="24"/>
          <w:szCs w:val="24"/>
        </w:rPr>
        <w:t xml:space="preserve"> </w:t>
      </w:r>
      <w:r w:rsidR="00531493" w:rsidRPr="00F24810">
        <w:rPr>
          <w:rFonts w:ascii="Times New Roman" w:hAnsi="Times New Roman" w:cs="Times New Roman"/>
          <w:sz w:val="24"/>
          <w:szCs w:val="24"/>
        </w:rPr>
        <w:t>After washing with PBS, ES cells were transferred into fresh tissue</w:t>
      </w:r>
      <w:r w:rsidR="009E302D" w:rsidRPr="00F24810">
        <w:rPr>
          <w:rFonts w:ascii="Times New Roman" w:hAnsi="Times New Roman" w:cs="Times New Roman"/>
          <w:sz w:val="24"/>
          <w:szCs w:val="24"/>
        </w:rPr>
        <w:t xml:space="preserve"> </w:t>
      </w:r>
      <w:r w:rsidR="00531493" w:rsidRPr="00F24810">
        <w:rPr>
          <w:rFonts w:ascii="Times New Roman" w:hAnsi="Times New Roman" w:cs="Times New Roman"/>
          <w:sz w:val="24"/>
          <w:szCs w:val="24"/>
        </w:rPr>
        <w:t>culture dishes containing PBS plus 0.25% trypsin and 0.04%</w:t>
      </w:r>
      <w:r w:rsidR="009E302D" w:rsidRPr="00F24810">
        <w:rPr>
          <w:rFonts w:ascii="Times New Roman" w:hAnsi="Times New Roman" w:cs="Times New Roman"/>
          <w:sz w:val="24"/>
          <w:szCs w:val="24"/>
        </w:rPr>
        <w:t xml:space="preserve"> EDTA</w:t>
      </w:r>
      <w:r w:rsidR="00AE2BCE" w:rsidRPr="00F24810">
        <w:rPr>
          <w:rFonts w:ascii="Times New Roman" w:hAnsi="Times New Roman" w:cs="Times New Roman"/>
          <w:sz w:val="24"/>
          <w:szCs w:val="24"/>
        </w:rPr>
        <w:t xml:space="preserve"> and incubate</w:t>
      </w:r>
      <w:r w:rsidR="00E15CF7" w:rsidRPr="00F24810">
        <w:rPr>
          <w:rFonts w:ascii="Times New Roman" w:hAnsi="Times New Roman" w:cs="Times New Roman"/>
          <w:sz w:val="24"/>
          <w:szCs w:val="24"/>
        </w:rPr>
        <w:t>d</w:t>
      </w:r>
      <w:r w:rsidR="00AE2BCE" w:rsidRPr="00F24810">
        <w:rPr>
          <w:rFonts w:ascii="Times New Roman" w:hAnsi="Times New Roman" w:cs="Times New Roman"/>
          <w:sz w:val="24"/>
          <w:szCs w:val="24"/>
        </w:rPr>
        <w:t xml:space="preserve"> in </w:t>
      </w:r>
      <w:r w:rsidR="00531493" w:rsidRPr="00F24810">
        <w:rPr>
          <w:rFonts w:ascii="Times New Roman" w:hAnsi="Times New Roman" w:cs="Times New Roman"/>
          <w:sz w:val="24"/>
          <w:szCs w:val="24"/>
        </w:rPr>
        <w:t>a CO</w:t>
      </w:r>
      <w:r w:rsidR="00260631" w:rsidRPr="00F24810">
        <w:rPr>
          <w:rFonts w:ascii="Times New Roman" w:hAnsi="Times New Roman" w:cs="Times New Roman"/>
          <w:sz w:val="24"/>
          <w:szCs w:val="24"/>
          <w:vertAlign w:val="subscript"/>
        </w:rPr>
        <w:t>2</w:t>
      </w:r>
      <w:r w:rsidR="00AE2BCE" w:rsidRPr="00F24810">
        <w:rPr>
          <w:rFonts w:ascii="Times New Roman" w:hAnsi="Times New Roman" w:cs="Times New Roman"/>
          <w:sz w:val="24"/>
          <w:szCs w:val="24"/>
        </w:rPr>
        <w:t xml:space="preserve"> incubator</w:t>
      </w:r>
      <w:r w:rsidR="00E15CF7" w:rsidRPr="00F24810">
        <w:rPr>
          <w:rFonts w:ascii="Times New Roman" w:hAnsi="Times New Roman" w:cs="Times New Roman"/>
          <w:sz w:val="24"/>
          <w:szCs w:val="24"/>
        </w:rPr>
        <w:t xml:space="preserve"> </w:t>
      </w:r>
      <w:r w:rsidR="00531493" w:rsidRPr="00F24810">
        <w:rPr>
          <w:rFonts w:ascii="Times New Roman" w:hAnsi="Times New Roman" w:cs="Times New Roman"/>
          <w:sz w:val="24"/>
          <w:szCs w:val="24"/>
        </w:rPr>
        <w:t xml:space="preserve">at 37.0°C with </w:t>
      </w:r>
      <w:r w:rsidR="00E15CF7" w:rsidRPr="00F24810">
        <w:rPr>
          <w:rFonts w:ascii="Times New Roman" w:hAnsi="Times New Roman" w:cs="Times New Roman"/>
          <w:sz w:val="24"/>
          <w:szCs w:val="24"/>
        </w:rPr>
        <w:t>maximum humidity.</w:t>
      </w:r>
    </w:p>
    <w:p w:rsidR="006E0AF1" w:rsidRPr="00F24810" w:rsidRDefault="0032030B" w:rsidP="00BB4762">
      <w:pPr>
        <w:spacing w:after="0" w:line="480" w:lineRule="auto"/>
        <w:jc w:val="both"/>
        <w:rPr>
          <w:rFonts w:ascii="Times New Roman" w:hAnsi="Times New Roman" w:cs="Times New Roman"/>
          <w:b/>
          <w:sz w:val="24"/>
          <w:szCs w:val="24"/>
        </w:rPr>
      </w:pPr>
      <w:r w:rsidRPr="00F24810">
        <w:rPr>
          <w:rFonts w:ascii="Times New Roman" w:hAnsi="Times New Roman" w:cs="Times New Roman"/>
          <w:b/>
          <w:sz w:val="24"/>
          <w:szCs w:val="24"/>
        </w:rPr>
        <w:t>Culture of Chicken ES Cells</w:t>
      </w:r>
    </w:p>
    <w:p w:rsidR="003705AA" w:rsidRPr="00F24810" w:rsidRDefault="00423BC0" w:rsidP="00826A7F">
      <w:pPr>
        <w:spacing w:line="480" w:lineRule="auto"/>
        <w:ind w:firstLine="720"/>
        <w:jc w:val="both"/>
        <w:rPr>
          <w:rFonts w:ascii="Times New Roman" w:hAnsi="Times New Roman" w:cs="Times New Roman"/>
          <w:sz w:val="24"/>
          <w:szCs w:val="24"/>
        </w:rPr>
      </w:pPr>
      <w:r w:rsidRPr="00F24810">
        <w:rPr>
          <w:rFonts w:ascii="Times New Roman" w:hAnsi="Times New Roman" w:cs="Times New Roman"/>
          <w:sz w:val="24"/>
          <w:szCs w:val="24"/>
        </w:rPr>
        <w:t xml:space="preserve">The culture of avian </w:t>
      </w:r>
      <w:r w:rsidR="00561034" w:rsidRPr="00F24810">
        <w:rPr>
          <w:rFonts w:ascii="Times New Roman" w:hAnsi="Times New Roman" w:cs="Times New Roman"/>
          <w:sz w:val="24"/>
          <w:szCs w:val="24"/>
        </w:rPr>
        <w:t xml:space="preserve">ES </w:t>
      </w:r>
      <w:r w:rsidRPr="00F24810">
        <w:rPr>
          <w:rFonts w:ascii="Times New Roman" w:hAnsi="Times New Roman" w:cs="Times New Roman"/>
          <w:sz w:val="24"/>
          <w:szCs w:val="24"/>
        </w:rPr>
        <w:t xml:space="preserve">cells is somewhat similar </w:t>
      </w:r>
      <w:r w:rsidR="00E15CF7" w:rsidRPr="00F24810">
        <w:rPr>
          <w:rFonts w:ascii="Times New Roman" w:hAnsi="Times New Roman" w:cs="Times New Roman"/>
          <w:sz w:val="24"/>
          <w:szCs w:val="24"/>
        </w:rPr>
        <w:t>with that of</w:t>
      </w:r>
      <w:r w:rsidRPr="00F24810">
        <w:rPr>
          <w:rFonts w:ascii="Times New Roman" w:hAnsi="Times New Roman" w:cs="Times New Roman"/>
          <w:sz w:val="24"/>
          <w:szCs w:val="24"/>
        </w:rPr>
        <w:t xml:space="preserve"> mammalian cells, though avian culture systems are considerabl</w:t>
      </w:r>
      <w:r w:rsidR="00311E8A" w:rsidRPr="00F24810">
        <w:rPr>
          <w:rFonts w:ascii="Times New Roman" w:hAnsi="Times New Roman" w:cs="Times New Roman"/>
          <w:sz w:val="24"/>
          <w:szCs w:val="24"/>
        </w:rPr>
        <w:t xml:space="preserve">y underdeveloped. </w:t>
      </w:r>
      <w:r w:rsidR="00E15CF7" w:rsidRPr="00F24810">
        <w:rPr>
          <w:rFonts w:ascii="Times New Roman" w:hAnsi="Times New Roman" w:cs="Times New Roman"/>
          <w:sz w:val="24"/>
          <w:szCs w:val="24"/>
        </w:rPr>
        <w:t xml:space="preserve">The culture </w:t>
      </w:r>
      <w:r w:rsidR="00561034" w:rsidRPr="00F24810">
        <w:rPr>
          <w:rFonts w:ascii="Times New Roman" w:hAnsi="Times New Roman" w:cs="Times New Roman"/>
          <w:sz w:val="24"/>
          <w:szCs w:val="24"/>
        </w:rPr>
        <w:t>media</w:t>
      </w:r>
      <w:r w:rsidRPr="00F24810">
        <w:rPr>
          <w:rFonts w:ascii="Times New Roman" w:hAnsi="Times New Roman" w:cs="Times New Roman"/>
          <w:sz w:val="24"/>
          <w:szCs w:val="24"/>
        </w:rPr>
        <w:t xml:space="preserve"> provides natural environment</w:t>
      </w:r>
      <w:r w:rsidR="00561034" w:rsidRPr="00F24810">
        <w:rPr>
          <w:rFonts w:ascii="Times New Roman" w:hAnsi="Times New Roman" w:cs="Times New Roman"/>
          <w:sz w:val="24"/>
          <w:szCs w:val="24"/>
        </w:rPr>
        <w:t xml:space="preserve"> and nutrients required for growth of ES </w:t>
      </w:r>
      <w:r w:rsidRPr="00F24810">
        <w:rPr>
          <w:rFonts w:ascii="Times New Roman" w:hAnsi="Times New Roman" w:cs="Times New Roman"/>
          <w:sz w:val="24"/>
          <w:szCs w:val="24"/>
        </w:rPr>
        <w:t>cells</w:t>
      </w:r>
      <w:r w:rsidR="00012BC6" w:rsidRPr="00F24810">
        <w:rPr>
          <w:rFonts w:ascii="Times New Roman" w:hAnsi="Times New Roman" w:cs="Times New Roman"/>
          <w:sz w:val="24"/>
          <w:szCs w:val="24"/>
        </w:rPr>
        <w:t xml:space="preserve"> (Woods, 1998)</w:t>
      </w:r>
      <w:r w:rsidRPr="00F24810">
        <w:rPr>
          <w:rFonts w:ascii="Times New Roman" w:hAnsi="Times New Roman" w:cs="Times New Roman"/>
          <w:sz w:val="24"/>
          <w:szCs w:val="24"/>
        </w:rPr>
        <w:t xml:space="preserve">. </w:t>
      </w:r>
      <w:proofErr w:type="spellStart"/>
      <w:r w:rsidR="006E0AF1" w:rsidRPr="00F24810">
        <w:rPr>
          <w:rFonts w:ascii="Times New Roman" w:hAnsi="Times New Roman" w:cs="Times New Roman"/>
          <w:sz w:val="24"/>
          <w:szCs w:val="24"/>
        </w:rPr>
        <w:t>Lawitts</w:t>
      </w:r>
      <w:proofErr w:type="spellEnd"/>
      <w:r w:rsidR="006E0AF1" w:rsidRPr="00F24810">
        <w:rPr>
          <w:rFonts w:ascii="Times New Roman" w:hAnsi="Times New Roman" w:cs="Times New Roman"/>
          <w:sz w:val="24"/>
          <w:szCs w:val="24"/>
        </w:rPr>
        <w:t xml:space="preserve"> and </w:t>
      </w:r>
      <w:proofErr w:type="spellStart"/>
      <w:r w:rsidR="006E0AF1" w:rsidRPr="00F24810">
        <w:rPr>
          <w:rFonts w:ascii="Times New Roman" w:hAnsi="Times New Roman" w:cs="Times New Roman"/>
          <w:sz w:val="24"/>
          <w:szCs w:val="24"/>
        </w:rPr>
        <w:t>Biggers</w:t>
      </w:r>
      <w:proofErr w:type="spellEnd"/>
      <w:r w:rsidR="006E0AF1" w:rsidRPr="00F24810">
        <w:rPr>
          <w:rFonts w:ascii="Times New Roman" w:hAnsi="Times New Roman" w:cs="Times New Roman"/>
          <w:sz w:val="24"/>
          <w:szCs w:val="24"/>
        </w:rPr>
        <w:t xml:space="preserve">, </w:t>
      </w:r>
      <w:r w:rsidR="00BB4762" w:rsidRPr="00F24810">
        <w:rPr>
          <w:rFonts w:ascii="Times New Roman" w:hAnsi="Times New Roman" w:cs="Times New Roman"/>
          <w:sz w:val="24"/>
          <w:szCs w:val="24"/>
        </w:rPr>
        <w:t>(</w:t>
      </w:r>
      <w:r w:rsidR="006E0AF1" w:rsidRPr="00F24810">
        <w:rPr>
          <w:rFonts w:ascii="Times New Roman" w:hAnsi="Times New Roman" w:cs="Times New Roman"/>
          <w:sz w:val="24"/>
          <w:szCs w:val="24"/>
        </w:rPr>
        <w:t>1992</w:t>
      </w:r>
      <w:r w:rsidR="00BB4762" w:rsidRPr="00F24810">
        <w:rPr>
          <w:rFonts w:ascii="Times New Roman" w:hAnsi="Times New Roman" w:cs="Times New Roman"/>
          <w:sz w:val="24"/>
          <w:szCs w:val="24"/>
        </w:rPr>
        <w:t>)</w:t>
      </w:r>
      <w:r w:rsidR="006E0AF1" w:rsidRPr="00F24810">
        <w:rPr>
          <w:rFonts w:ascii="Times New Roman" w:hAnsi="Times New Roman" w:cs="Times New Roman"/>
          <w:sz w:val="24"/>
          <w:szCs w:val="24"/>
        </w:rPr>
        <w:t xml:space="preserve"> </w:t>
      </w:r>
      <w:r w:rsidR="00846BDF" w:rsidRPr="00F24810">
        <w:rPr>
          <w:rFonts w:ascii="Times New Roman" w:hAnsi="Times New Roman" w:cs="Times New Roman"/>
          <w:sz w:val="24"/>
          <w:szCs w:val="24"/>
        </w:rPr>
        <w:t xml:space="preserve">observed that </w:t>
      </w:r>
      <w:r w:rsidR="00E15CF7" w:rsidRPr="00F24810">
        <w:rPr>
          <w:rFonts w:ascii="Times New Roman" w:hAnsi="Times New Roman" w:cs="Times New Roman"/>
          <w:sz w:val="24"/>
          <w:szCs w:val="24"/>
        </w:rPr>
        <w:t>DMEM</w:t>
      </w:r>
      <w:r w:rsidR="006E0AF1" w:rsidRPr="00F24810">
        <w:rPr>
          <w:rFonts w:ascii="Times New Roman" w:hAnsi="Times New Roman" w:cs="Times New Roman"/>
          <w:sz w:val="24"/>
          <w:szCs w:val="24"/>
        </w:rPr>
        <w:t xml:space="preserve"> can support the</w:t>
      </w:r>
      <w:r w:rsidR="00846BDF" w:rsidRPr="00F24810">
        <w:rPr>
          <w:rFonts w:ascii="Times New Roman" w:hAnsi="Times New Roman" w:cs="Times New Roman"/>
          <w:sz w:val="24"/>
          <w:szCs w:val="24"/>
        </w:rPr>
        <w:t xml:space="preserve"> </w:t>
      </w:r>
      <w:r w:rsidR="006E0AF1" w:rsidRPr="00F24810">
        <w:rPr>
          <w:rFonts w:ascii="Times New Roman" w:hAnsi="Times New Roman" w:cs="Times New Roman"/>
          <w:sz w:val="24"/>
          <w:szCs w:val="24"/>
        </w:rPr>
        <w:t>growth of c</w:t>
      </w:r>
      <w:r w:rsidR="00561034" w:rsidRPr="00F24810">
        <w:rPr>
          <w:rFonts w:ascii="Times New Roman" w:hAnsi="Times New Roman" w:cs="Times New Roman"/>
          <w:sz w:val="24"/>
          <w:szCs w:val="24"/>
        </w:rPr>
        <w:t>-</w:t>
      </w:r>
      <w:r w:rsidR="006E0AF1" w:rsidRPr="00F24810">
        <w:rPr>
          <w:rFonts w:ascii="Times New Roman" w:hAnsi="Times New Roman" w:cs="Times New Roman"/>
          <w:sz w:val="24"/>
          <w:szCs w:val="24"/>
        </w:rPr>
        <w:t xml:space="preserve">ES cells, </w:t>
      </w:r>
      <w:r w:rsidR="00A25971" w:rsidRPr="00F24810">
        <w:rPr>
          <w:rFonts w:ascii="Times New Roman" w:hAnsi="Times New Roman" w:cs="Times New Roman"/>
          <w:sz w:val="24"/>
          <w:szCs w:val="24"/>
        </w:rPr>
        <w:t xml:space="preserve">while </w:t>
      </w:r>
      <w:r w:rsidR="00561034" w:rsidRPr="00F24810">
        <w:rPr>
          <w:rFonts w:ascii="Times New Roman" w:hAnsi="Times New Roman" w:cs="Times New Roman"/>
          <w:sz w:val="24"/>
          <w:szCs w:val="24"/>
        </w:rPr>
        <w:t>Knockout</w:t>
      </w:r>
      <w:r w:rsidR="006E0AF1" w:rsidRPr="00F24810">
        <w:rPr>
          <w:rFonts w:ascii="Times New Roman" w:hAnsi="Times New Roman" w:cs="Times New Roman"/>
          <w:sz w:val="24"/>
          <w:szCs w:val="24"/>
        </w:rPr>
        <w:t xml:space="preserve"> DMEM increases</w:t>
      </w:r>
      <w:r w:rsidR="00846BDF" w:rsidRPr="00F24810">
        <w:rPr>
          <w:rFonts w:ascii="Times New Roman" w:hAnsi="Times New Roman" w:cs="Times New Roman"/>
          <w:sz w:val="24"/>
          <w:szCs w:val="24"/>
        </w:rPr>
        <w:t xml:space="preserve"> </w:t>
      </w:r>
      <w:r w:rsidR="006E0AF1" w:rsidRPr="00F24810">
        <w:rPr>
          <w:rFonts w:ascii="Times New Roman" w:hAnsi="Times New Roman" w:cs="Times New Roman"/>
          <w:sz w:val="24"/>
          <w:szCs w:val="24"/>
        </w:rPr>
        <w:t xml:space="preserve">the growth rate substantially, making it easier to obtain </w:t>
      </w:r>
      <w:r w:rsidR="00561034" w:rsidRPr="00F24810">
        <w:rPr>
          <w:rFonts w:ascii="Times New Roman" w:hAnsi="Times New Roman" w:cs="Times New Roman"/>
          <w:sz w:val="24"/>
          <w:szCs w:val="24"/>
        </w:rPr>
        <w:t>sufficient</w:t>
      </w:r>
      <w:r w:rsidR="00846BDF" w:rsidRPr="00F24810">
        <w:rPr>
          <w:rFonts w:ascii="Times New Roman" w:hAnsi="Times New Roman" w:cs="Times New Roman"/>
          <w:sz w:val="24"/>
          <w:szCs w:val="24"/>
        </w:rPr>
        <w:t xml:space="preserve"> </w:t>
      </w:r>
      <w:r w:rsidR="005E738B" w:rsidRPr="00F24810">
        <w:rPr>
          <w:rFonts w:ascii="Times New Roman" w:hAnsi="Times New Roman" w:cs="Times New Roman"/>
          <w:sz w:val="24"/>
          <w:szCs w:val="24"/>
        </w:rPr>
        <w:t>cells for</w:t>
      </w:r>
      <w:r w:rsidR="00846BDF" w:rsidRPr="00F24810">
        <w:rPr>
          <w:rFonts w:ascii="Times New Roman" w:hAnsi="Times New Roman" w:cs="Times New Roman"/>
          <w:sz w:val="24"/>
          <w:szCs w:val="24"/>
        </w:rPr>
        <w:t xml:space="preserve"> t</w:t>
      </w:r>
      <w:r w:rsidR="006E0AF1" w:rsidRPr="00F24810">
        <w:rPr>
          <w:rFonts w:ascii="Times New Roman" w:hAnsi="Times New Roman" w:cs="Times New Roman"/>
          <w:sz w:val="24"/>
          <w:szCs w:val="24"/>
        </w:rPr>
        <w:t xml:space="preserve">ransfection. </w:t>
      </w:r>
      <w:r w:rsidR="003705AA" w:rsidRPr="00F24810">
        <w:rPr>
          <w:rFonts w:ascii="Times New Roman" w:hAnsi="Times New Roman" w:cs="Times New Roman"/>
          <w:sz w:val="24"/>
          <w:szCs w:val="24"/>
        </w:rPr>
        <w:t>Unlike the case with mammalian</w:t>
      </w:r>
      <w:r w:rsidR="00561034" w:rsidRPr="00F24810">
        <w:rPr>
          <w:rFonts w:ascii="Times New Roman" w:hAnsi="Times New Roman" w:cs="Times New Roman"/>
          <w:sz w:val="24"/>
          <w:szCs w:val="24"/>
        </w:rPr>
        <w:t xml:space="preserve"> ES</w:t>
      </w:r>
      <w:r w:rsidR="003705AA" w:rsidRPr="00F24810">
        <w:rPr>
          <w:rFonts w:ascii="Times New Roman" w:hAnsi="Times New Roman" w:cs="Times New Roman"/>
          <w:sz w:val="24"/>
          <w:szCs w:val="24"/>
        </w:rPr>
        <w:t xml:space="preserve"> stem cells, it </w:t>
      </w:r>
      <w:r w:rsidR="00787930" w:rsidRPr="00F24810">
        <w:rPr>
          <w:rFonts w:ascii="Times New Roman" w:hAnsi="Times New Roman" w:cs="Times New Roman"/>
          <w:sz w:val="24"/>
          <w:szCs w:val="24"/>
        </w:rPr>
        <w:t xml:space="preserve">is </w:t>
      </w:r>
      <w:r w:rsidR="003705AA" w:rsidRPr="00F24810">
        <w:rPr>
          <w:rFonts w:ascii="Times New Roman" w:hAnsi="Times New Roman" w:cs="Times New Roman"/>
          <w:sz w:val="24"/>
          <w:szCs w:val="24"/>
        </w:rPr>
        <w:t>currently appear</w:t>
      </w:r>
      <w:r w:rsidR="00787930" w:rsidRPr="00F24810">
        <w:rPr>
          <w:rFonts w:ascii="Times New Roman" w:hAnsi="Times New Roman" w:cs="Times New Roman"/>
          <w:sz w:val="24"/>
          <w:szCs w:val="24"/>
        </w:rPr>
        <w:t>ed necessity of</w:t>
      </w:r>
      <w:r w:rsidR="003705AA" w:rsidRPr="00F24810">
        <w:rPr>
          <w:rFonts w:ascii="Times New Roman" w:hAnsi="Times New Roman" w:cs="Times New Roman"/>
          <w:sz w:val="24"/>
          <w:szCs w:val="24"/>
        </w:rPr>
        <w:t xml:space="preserve"> a suitable feeder layer and co</w:t>
      </w:r>
      <w:r w:rsidR="00561034" w:rsidRPr="00F24810">
        <w:rPr>
          <w:rFonts w:ascii="Times New Roman" w:hAnsi="Times New Roman" w:cs="Times New Roman"/>
          <w:sz w:val="24"/>
          <w:szCs w:val="24"/>
        </w:rPr>
        <w:t>nditioned media, since avian ES cells</w:t>
      </w:r>
      <w:r w:rsidR="003705AA" w:rsidRPr="00F24810">
        <w:rPr>
          <w:rFonts w:ascii="Times New Roman" w:hAnsi="Times New Roman" w:cs="Times New Roman"/>
          <w:sz w:val="24"/>
          <w:szCs w:val="24"/>
        </w:rPr>
        <w:t>-like cells do not appear to survive when transferred to a feeder-layer alone or to BRL-conditioned media alone (Petitte and Yang, 1994).</w:t>
      </w:r>
      <w:r w:rsidR="00810598" w:rsidRPr="00F24810">
        <w:rPr>
          <w:rFonts w:ascii="Times New Roman" w:hAnsi="Times New Roman" w:cs="Times New Roman"/>
          <w:sz w:val="24"/>
          <w:szCs w:val="24"/>
        </w:rPr>
        <w:t xml:space="preserve"> </w:t>
      </w:r>
    </w:p>
    <w:p w:rsidR="00FC204F" w:rsidRPr="00F24810" w:rsidRDefault="00FC204F" w:rsidP="00826A7F">
      <w:pPr>
        <w:spacing w:after="0" w:line="480" w:lineRule="auto"/>
        <w:jc w:val="both"/>
        <w:rPr>
          <w:rFonts w:ascii="Times New Roman" w:eastAsia="Times New Roman" w:hAnsi="Times New Roman" w:cs="Times New Roman"/>
          <w:bCs/>
          <w:sz w:val="24"/>
          <w:szCs w:val="24"/>
        </w:rPr>
      </w:pPr>
      <w:r w:rsidRPr="00F24810">
        <w:rPr>
          <w:rFonts w:ascii="Times New Roman" w:eastAsia="Times New Roman" w:hAnsi="Times New Roman" w:cs="Times New Roman"/>
          <w:b/>
          <w:bCs/>
          <w:sz w:val="24"/>
          <w:szCs w:val="24"/>
        </w:rPr>
        <w:t xml:space="preserve">Culture of </w:t>
      </w:r>
      <w:r w:rsidR="00674FA3" w:rsidRPr="00F24810">
        <w:rPr>
          <w:rFonts w:ascii="Times New Roman" w:hAnsi="Times New Roman" w:cs="Times New Roman"/>
          <w:b/>
          <w:sz w:val="24"/>
          <w:szCs w:val="24"/>
        </w:rPr>
        <w:t>Chicken ES Cells</w:t>
      </w:r>
      <w:r w:rsidR="00674FA3" w:rsidRPr="00F24810">
        <w:rPr>
          <w:rFonts w:ascii="Times New Roman" w:eastAsia="Times New Roman" w:hAnsi="Times New Roman" w:cs="Times New Roman"/>
          <w:b/>
          <w:bCs/>
          <w:sz w:val="24"/>
          <w:szCs w:val="24"/>
        </w:rPr>
        <w:t xml:space="preserve"> </w:t>
      </w:r>
      <w:r w:rsidRPr="00F24810">
        <w:rPr>
          <w:rFonts w:ascii="Times New Roman" w:eastAsia="Times New Roman" w:hAnsi="Times New Roman" w:cs="Times New Roman"/>
          <w:b/>
          <w:bCs/>
          <w:sz w:val="24"/>
          <w:szCs w:val="24"/>
        </w:rPr>
        <w:t>on feeder layer</w:t>
      </w:r>
      <w:r w:rsidRPr="00F24810">
        <w:rPr>
          <w:rFonts w:ascii="Times New Roman" w:eastAsia="Times New Roman" w:hAnsi="Times New Roman" w:cs="Times New Roman"/>
          <w:bCs/>
          <w:sz w:val="24"/>
          <w:szCs w:val="24"/>
        </w:rPr>
        <w:t xml:space="preserve">                       </w:t>
      </w:r>
    </w:p>
    <w:p w:rsidR="00E3291B" w:rsidRPr="00F24810" w:rsidRDefault="00FC204F" w:rsidP="00E3291B">
      <w:pPr>
        <w:spacing w:after="0" w:line="480" w:lineRule="auto"/>
        <w:jc w:val="both"/>
        <w:outlineLvl w:val="0"/>
        <w:rPr>
          <w:rFonts w:ascii="Times New Roman" w:eastAsia="Times New Roman" w:hAnsi="Times New Roman" w:cs="Times New Roman"/>
          <w:sz w:val="24"/>
          <w:szCs w:val="24"/>
        </w:rPr>
      </w:pPr>
      <w:r w:rsidRPr="00F24810">
        <w:rPr>
          <w:rFonts w:ascii="Times New Roman" w:eastAsia="Times New Roman" w:hAnsi="Times New Roman" w:cs="Times New Roman"/>
          <w:bCs/>
          <w:sz w:val="24"/>
          <w:szCs w:val="24"/>
        </w:rPr>
        <w:t xml:space="preserve">           </w:t>
      </w:r>
      <w:r w:rsidRPr="00F24810">
        <w:rPr>
          <w:rFonts w:ascii="Times New Roman" w:eastAsia="Times New Roman" w:hAnsi="Times New Roman" w:cs="Times New Roman"/>
          <w:sz w:val="24"/>
          <w:szCs w:val="24"/>
          <w:lang w:eastAsia="en-IN"/>
        </w:rPr>
        <w:t>The feeder cell layer is one of the important factors affecting ES cell</w:t>
      </w:r>
      <w:r w:rsidR="00561034" w:rsidRPr="00F24810">
        <w:rPr>
          <w:rFonts w:ascii="Times New Roman" w:eastAsia="Times New Roman" w:hAnsi="Times New Roman" w:cs="Times New Roman"/>
          <w:sz w:val="24"/>
          <w:szCs w:val="24"/>
          <w:lang w:eastAsia="en-IN"/>
        </w:rPr>
        <w:t>s</w:t>
      </w:r>
      <w:r w:rsidR="00923E07" w:rsidRPr="00F24810">
        <w:rPr>
          <w:rFonts w:ascii="Times New Roman" w:eastAsia="Times New Roman" w:hAnsi="Times New Roman" w:cs="Times New Roman"/>
          <w:sz w:val="24"/>
          <w:szCs w:val="24"/>
          <w:lang w:eastAsia="en-IN"/>
        </w:rPr>
        <w:t xml:space="preserve"> growth and proliferation.</w:t>
      </w:r>
      <w:r w:rsidRPr="00F24810">
        <w:rPr>
          <w:rFonts w:ascii="Times New Roman" w:eastAsia="Times New Roman" w:hAnsi="Times New Roman" w:cs="Times New Roman"/>
          <w:sz w:val="24"/>
          <w:szCs w:val="24"/>
          <w:lang w:eastAsia="en-IN"/>
        </w:rPr>
        <w:t xml:space="preserve"> It serves as </w:t>
      </w:r>
      <w:r w:rsidR="00923E07" w:rsidRPr="00F24810">
        <w:rPr>
          <w:rFonts w:ascii="Times New Roman" w:eastAsia="Times New Roman" w:hAnsi="Times New Roman" w:cs="Times New Roman"/>
          <w:sz w:val="24"/>
          <w:szCs w:val="24"/>
          <w:lang w:eastAsia="en-IN"/>
        </w:rPr>
        <w:t>a</w:t>
      </w:r>
      <w:r w:rsidRPr="00F24810">
        <w:rPr>
          <w:rFonts w:ascii="Times New Roman" w:eastAsia="Times New Roman" w:hAnsi="Times New Roman" w:cs="Times New Roman"/>
          <w:sz w:val="24"/>
          <w:szCs w:val="24"/>
          <w:lang w:eastAsia="en-IN"/>
        </w:rPr>
        <w:t xml:space="preserve"> matrix for cells and </w:t>
      </w:r>
      <w:r w:rsidR="00923E07" w:rsidRPr="00F24810">
        <w:rPr>
          <w:rFonts w:ascii="Times New Roman" w:eastAsia="Times New Roman" w:hAnsi="Times New Roman" w:cs="Times New Roman"/>
          <w:sz w:val="24"/>
          <w:szCs w:val="24"/>
          <w:lang w:eastAsia="en-IN"/>
        </w:rPr>
        <w:t>secretes</w:t>
      </w:r>
      <w:r w:rsidRPr="00F24810">
        <w:rPr>
          <w:rFonts w:ascii="Times New Roman" w:eastAsia="Times New Roman" w:hAnsi="Times New Roman" w:cs="Times New Roman"/>
          <w:sz w:val="24"/>
          <w:szCs w:val="24"/>
          <w:lang w:eastAsia="en-IN"/>
        </w:rPr>
        <w:t xml:space="preserve"> cytokines, such as </w:t>
      </w:r>
      <w:r w:rsidR="00E3291B" w:rsidRPr="00F24810">
        <w:rPr>
          <w:rFonts w:ascii="Times New Roman" w:hAnsi="Times New Roman" w:cs="Times New Roman"/>
          <w:sz w:val="24"/>
          <w:szCs w:val="24"/>
        </w:rPr>
        <w:t>leukemia inhibitory factor</w:t>
      </w:r>
      <w:r w:rsidR="00E3291B" w:rsidRPr="00F24810">
        <w:rPr>
          <w:rFonts w:ascii="Times New Roman" w:eastAsia="Times New Roman" w:hAnsi="Times New Roman" w:cs="Times New Roman"/>
          <w:sz w:val="24"/>
          <w:szCs w:val="24"/>
        </w:rPr>
        <w:t xml:space="preserve"> (LIF)</w:t>
      </w:r>
      <w:r w:rsidRPr="00F24810">
        <w:rPr>
          <w:rFonts w:ascii="Times New Roman" w:eastAsia="Times New Roman" w:hAnsi="Times New Roman" w:cs="Times New Roman"/>
          <w:sz w:val="24"/>
          <w:szCs w:val="24"/>
          <w:lang w:eastAsia="en-IN"/>
        </w:rPr>
        <w:t>,</w:t>
      </w:r>
      <w:r w:rsidR="00040EF4" w:rsidRPr="00F24810">
        <w:rPr>
          <w:rFonts w:ascii="Times New Roman" w:eastAsia="Times New Roman" w:hAnsi="Times New Roman" w:cs="Times New Roman"/>
          <w:sz w:val="24"/>
          <w:szCs w:val="24"/>
          <w:lang w:eastAsia="en-IN"/>
        </w:rPr>
        <w:t xml:space="preserve"> </w:t>
      </w:r>
      <w:r w:rsidRPr="00F24810">
        <w:rPr>
          <w:rFonts w:ascii="Times New Roman" w:eastAsia="Times New Roman" w:hAnsi="Times New Roman" w:cs="Times New Roman"/>
          <w:sz w:val="24"/>
          <w:szCs w:val="24"/>
          <w:lang w:eastAsia="en-IN"/>
        </w:rPr>
        <w:t xml:space="preserve">that </w:t>
      </w:r>
      <w:r w:rsidR="00923E07" w:rsidRPr="00F24810">
        <w:rPr>
          <w:rFonts w:ascii="Times New Roman" w:eastAsia="Times New Roman" w:hAnsi="Times New Roman" w:cs="Times New Roman"/>
          <w:sz w:val="24"/>
          <w:szCs w:val="24"/>
          <w:lang w:eastAsia="en-IN"/>
        </w:rPr>
        <w:t>stimulate ES cells</w:t>
      </w:r>
      <w:r w:rsidRPr="00F24810">
        <w:rPr>
          <w:rFonts w:ascii="Times New Roman" w:eastAsia="Times New Roman" w:hAnsi="Times New Roman" w:cs="Times New Roman"/>
          <w:sz w:val="24"/>
          <w:szCs w:val="24"/>
          <w:lang w:eastAsia="en-IN"/>
        </w:rPr>
        <w:t xml:space="preserve"> growth and inhibit their differentiation. </w:t>
      </w:r>
      <w:r w:rsidR="00E3291B" w:rsidRPr="00F24810">
        <w:rPr>
          <w:rFonts w:ascii="Times New Roman" w:eastAsia="Times New Roman" w:hAnsi="Times New Roman" w:cs="Times New Roman"/>
          <w:sz w:val="24"/>
          <w:szCs w:val="24"/>
          <w:lang w:eastAsia="en-IN"/>
        </w:rPr>
        <w:t>LIF</w:t>
      </w:r>
      <w:r w:rsidR="00E3291B" w:rsidRPr="00F24810">
        <w:rPr>
          <w:rFonts w:ascii="Times New Roman" w:hAnsi="Times New Roman" w:cs="Times New Roman"/>
          <w:sz w:val="24"/>
          <w:szCs w:val="24"/>
        </w:rPr>
        <w:t xml:space="preserve"> </w:t>
      </w:r>
      <w:r w:rsidR="00E3291B" w:rsidRPr="00F24810">
        <w:rPr>
          <w:rFonts w:ascii="Times New Roman" w:eastAsia="Times New Roman" w:hAnsi="Times New Roman" w:cs="Times New Roman"/>
          <w:sz w:val="24"/>
          <w:szCs w:val="24"/>
        </w:rPr>
        <w:t>is added which promotes mitosis of ES cells, but prevent their differentiation (Stewart</w:t>
      </w:r>
      <w:r w:rsidR="00BB4762" w:rsidRPr="00F24810">
        <w:rPr>
          <w:rFonts w:ascii="Times New Roman" w:eastAsia="Times New Roman" w:hAnsi="Times New Roman" w:cs="Times New Roman"/>
          <w:sz w:val="24"/>
          <w:szCs w:val="24"/>
        </w:rPr>
        <w:t>,</w:t>
      </w:r>
      <w:r w:rsidR="00E3291B" w:rsidRPr="00F24810">
        <w:rPr>
          <w:rFonts w:ascii="Times New Roman" w:eastAsia="Times New Roman" w:hAnsi="Times New Roman" w:cs="Times New Roman"/>
          <w:sz w:val="24"/>
          <w:szCs w:val="24"/>
        </w:rPr>
        <w:t xml:space="preserve"> 1991). </w:t>
      </w:r>
      <w:r w:rsidR="00E3291B" w:rsidRPr="00F24810">
        <w:rPr>
          <w:rFonts w:ascii="Times New Roman" w:eastAsia="Times New Roman" w:hAnsi="Times New Roman" w:cs="Times New Roman"/>
          <w:sz w:val="24"/>
          <w:szCs w:val="24"/>
          <w:lang w:eastAsia="en-IN"/>
        </w:rPr>
        <w:t xml:space="preserve">LIF is a cytokine that belongs to the interleukin-6 (IL-6) family, signal transducer and activator (STAT) pathway. The LIF receptor (LIFR) consists of two subunits- </w:t>
      </w:r>
      <w:proofErr w:type="spellStart"/>
      <w:r w:rsidR="00E3291B" w:rsidRPr="00F24810">
        <w:rPr>
          <w:rFonts w:ascii="Times New Roman" w:eastAsia="Times New Roman" w:hAnsi="Times New Roman" w:cs="Times New Roman"/>
          <w:sz w:val="24"/>
          <w:szCs w:val="24"/>
          <w:lang w:eastAsia="en-IN"/>
        </w:rPr>
        <w:t>i</w:t>
      </w:r>
      <w:proofErr w:type="spellEnd"/>
      <w:r w:rsidR="00E3291B" w:rsidRPr="00F24810">
        <w:rPr>
          <w:rFonts w:ascii="Times New Roman" w:eastAsia="Times New Roman" w:hAnsi="Times New Roman" w:cs="Times New Roman"/>
          <w:sz w:val="24"/>
          <w:szCs w:val="24"/>
          <w:lang w:eastAsia="en-IN"/>
        </w:rPr>
        <w:t xml:space="preserve">) gp130, which is common to all the cytokines from the IL-6 family, and ii) LIFRß (or gp190), specific for LIF (Taga and Kishimoto, 1997). The activation of STAT3 appears both necessary and sufficient for mouse ES cell self-renewal (Niwa </w:t>
      </w:r>
      <w:r w:rsidR="00E3291B" w:rsidRPr="00F24810">
        <w:rPr>
          <w:rFonts w:ascii="Times New Roman" w:eastAsia="Times New Roman" w:hAnsi="Times New Roman" w:cs="Times New Roman"/>
          <w:iCs/>
          <w:sz w:val="24"/>
          <w:szCs w:val="24"/>
          <w:lang w:eastAsia="en-IN"/>
        </w:rPr>
        <w:t>et al</w:t>
      </w:r>
      <w:r w:rsidR="00E3291B" w:rsidRPr="00F24810">
        <w:rPr>
          <w:rFonts w:ascii="Times New Roman" w:eastAsia="Times New Roman" w:hAnsi="Times New Roman" w:cs="Times New Roman"/>
          <w:sz w:val="24"/>
          <w:szCs w:val="24"/>
          <w:lang w:eastAsia="en-IN"/>
        </w:rPr>
        <w:t xml:space="preserve">., 1998). </w:t>
      </w:r>
    </w:p>
    <w:p w:rsidR="003C3311" w:rsidRPr="00F24810" w:rsidRDefault="00923E07" w:rsidP="00E3291B">
      <w:pPr>
        <w:autoSpaceDE w:val="0"/>
        <w:autoSpaceDN w:val="0"/>
        <w:adjustRightInd w:val="0"/>
        <w:spacing w:after="0" w:line="480" w:lineRule="auto"/>
        <w:ind w:firstLine="720"/>
        <w:jc w:val="both"/>
        <w:rPr>
          <w:rFonts w:ascii="Times New Roman" w:eastAsia="Times New Roman" w:hAnsi="Times New Roman" w:cs="Times New Roman"/>
          <w:sz w:val="24"/>
          <w:szCs w:val="24"/>
          <w:lang w:eastAsia="en-IN"/>
        </w:rPr>
      </w:pPr>
      <w:r w:rsidRPr="00F24810">
        <w:rPr>
          <w:rFonts w:ascii="Times New Roman" w:eastAsia="Times New Roman" w:hAnsi="Times New Roman" w:cs="Times New Roman"/>
          <w:sz w:val="24"/>
          <w:szCs w:val="24"/>
          <w:lang w:eastAsia="en-IN"/>
        </w:rPr>
        <w:t>T</w:t>
      </w:r>
      <w:r w:rsidR="00E3291B" w:rsidRPr="00F24810">
        <w:rPr>
          <w:rFonts w:ascii="Times New Roman" w:eastAsia="Times New Roman" w:hAnsi="Times New Roman" w:cs="Times New Roman"/>
          <w:sz w:val="24"/>
          <w:szCs w:val="24"/>
          <w:lang w:eastAsia="en-IN"/>
        </w:rPr>
        <w:t>o</w:t>
      </w:r>
      <w:r w:rsidRPr="00F24810">
        <w:rPr>
          <w:rFonts w:ascii="Times New Roman" w:eastAsia="Times New Roman" w:hAnsi="Times New Roman" w:cs="Times New Roman"/>
          <w:sz w:val="24"/>
          <w:szCs w:val="24"/>
          <w:lang w:eastAsia="en-IN"/>
        </w:rPr>
        <w:t xml:space="preserve"> </w:t>
      </w:r>
      <w:r w:rsidR="00E3291B" w:rsidRPr="00F24810">
        <w:rPr>
          <w:rFonts w:ascii="Times New Roman" w:eastAsia="Times New Roman" w:hAnsi="Times New Roman" w:cs="Times New Roman"/>
          <w:sz w:val="24"/>
          <w:szCs w:val="24"/>
          <w:lang w:eastAsia="en-IN"/>
        </w:rPr>
        <w:t xml:space="preserve">growth and </w:t>
      </w:r>
      <w:r w:rsidRPr="00F24810">
        <w:rPr>
          <w:rFonts w:ascii="Times New Roman" w:eastAsia="Times New Roman" w:hAnsi="Times New Roman" w:cs="Times New Roman"/>
          <w:sz w:val="24"/>
          <w:szCs w:val="24"/>
          <w:lang w:eastAsia="en-IN"/>
        </w:rPr>
        <w:t>p</w:t>
      </w:r>
      <w:r w:rsidR="00FC204F" w:rsidRPr="00F24810">
        <w:rPr>
          <w:rFonts w:ascii="Times New Roman" w:eastAsia="Times New Roman" w:hAnsi="Times New Roman" w:cs="Times New Roman"/>
          <w:sz w:val="24"/>
          <w:szCs w:val="24"/>
          <w:lang w:eastAsia="en-IN"/>
        </w:rPr>
        <w:t xml:space="preserve">roliferation of </w:t>
      </w:r>
      <w:r w:rsidR="00E3291B" w:rsidRPr="00F24810">
        <w:rPr>
          <w:rFonts w:ascii="Times New Roman" w:eastAsia="Times New Roman" w:hAnsi="Times New Roman" w:cs="Times New Roman"/>
          <w:sz w:val="24"/>
          <w:szCs w:val="24"/>
          <w:lang w:eastAsia="en-IN"/>
        </w:rPr>
        <w:t xml:space="preserve">ES cells on </w:t>
      </w:r>
      <w:r w:rsidR="00FC204F" w:rsidRPr="00F24810">
        <w:rPr>
          <w:rFonts w:ascii="Times New Roman" w:eastAsia="Times New Roman" w:hAnsi="Times New Roman" w:cs="Times New Roman"/>
          <w:sz w:val="24"/>
          <w:szCs w:val="24"/>
          <w:lang w:eastAsia="en-IN"/>
        </w:rPr>
        <w:t xml:space="preserve">feeder cells </w:t>
      </w:r>
      <w:r w:rsidR="00E3291B" w:rsidRPr="00F24810">
        <w:rPr>
          <w:rFonts w:ascii="Times New Roman" w:eastAsia="Times New Roman" w:hAnsi="Times New Roman" w:cs="Times New Roman"/>
          <w:sz w:val="24"/>
          <w:szCs w:val="24"/>
          <w:lang w:eastAsia="en-IN"/>
        </w:rPr>
        <w:t xml:space="preserve">momolayer, the feeder cells momolayer </w:t>
      </w:r>
      <w:r w:rsidR="00FC204F" w:rsidRPr="00F24810">
        <w:rPr>
          <w:rFonts w:ascii="Times New Roman" w:eastAsia="Times New Roman" w:hAnsi="Times New Roman" w:cs="Times New Roman"/>
          <w:sz w:val="24"/>
          <w:szCs w:val="24"/>
          <w:lang w:eastAsia="en-IN"/>
        </w:rPr>
        <w:t xml:space="preserve">must </w:t>
      </w:r>
      <w:r w:rsidR="00E3291B" w:rsidRPr="00F24810">
        <w:rPr>
          <w:rFonts w:ascii="Times New Roman" w:eastAsia="Times New Roman" w:hAnsi="Times New Roman" w:cs="Times New Roman"/>
          <w:sz w:val="24"/>
          <w:szCs w:val="24"/>
          <w:lang w:eastAsia="en-IN"/>
        </w:rPr>
        <w:t xml:space="preserve">arrest from mitotic cell division. </w:t>
      </w:r>
      <w:r w:rsidRPr="00F24810">
        <w:rPr>
          <w:rFonts w:ascii="Times New Roman" w:eastAsia="Times New Roman" w:hAnsi="Times New Roman" w:cs="Times New Roman"/>
          <w:sz w:val="24"/>
          <w:szCs w:val="24"/>
          <w:lang w:eastAsia="en-IN"/>
        </w:rPr>
        <w:t xml:space="preserve">The mitomycin-C and γ-irradiation treatments </w:t>
      </w:r>
      <w:r w:rsidRPr="00F24810">
        <w:rPr>
          <w:rFonts w:ascii="Times New Roman" w:eastAsia="Times New Roman" w:hAnsi="Times New Roman" w:cs="Times New Roman"/>
          <w:sz w:val="24"/>
          <w:szCs w:val="24"/>
          <w:lang w:eastAsia="en-IN"/>
        </w:rPr>
        <w:lastRenderedPageBreak/>
        <w:t xml:space="preserve">are commonly used for inactivation of feeder cells monolayer. They inhibit DNA synthesis while RNA and protein synthesis continues; so that cells remain vital, although they are unable to divide. Currently, the established cell lines mouse embryonic fibroblasts (MEF) STO and MEF are the most commonly used as feeder cells for growth and proliferation of ES cells (Vackova </w:t>
      </w:r>
      <w:r w:rsidRPr="00F24810">
        <w:rPr>
          <w:rFonts w:ascii="Times New Roman" w:eastAsia="Times New Roman" w:hAnsi="Times New Roman" w:cs="Times New Roman"/>
          <w:i/>
          <w:iCs/>
          <w:sz w:val="24"/>
          <w:szCs w:val="24"/>
          <w:lang w:eastAsia="en-IN"/>
        </w:rPr>
        <w:t>et al</w:t>
      </w:r>
      <w:r w:rsidRPr="00F24810">
        <w:rPr>
          <w:rFonts w:ascii="Times New Roman" w:eastAsia="Times New Roman" w:hAnsi="Times New Roman" w:cs="Times New Roman"/>
          <w:sz w:val="24"/>
          <w:szCs w:val="24"/>
          <w:lang w:eastAsia="en-IN"/>
        </w:rPr>
        <w:t>., 2007).</w:t>
      </w:r>
      <w:r w:rsidR="00E3291B" w:rsidRPr="00F24810">
        <w:rPr>
          <w:rFonts w:ascii="Times New Roman" w:eastAsia="Times New Roman" w:hAnsi="Times New Roman" w:cs="Times New Roman"/>
          <w:sz w:val="24"/>
          <w:szCs w:val="24"/>
          <w:lang w:eastAsia="en-IN"/>
        </w:rPr>
        <w:t xml:space="preserve"> </w:t>
      </w:r>
      <w:r w:rsidR="003C3311" w:rsidRPr="00F24810">
        <w:rPr>
          <w:rFonts w:ascii="Times New Roman" w:eastAsia="Times New Roman" w:hAnsi="Times New Roman" w:cs="Times New Roman"/>
          <w:sz w:val="24"/>
          <w:szCs w:val="24"/>
          <w:lang w:eastAsia="en-IN"/>
        </w:rPr>
        <w:t>Mitotically inactivated feeder layers were</w:t>
      </w:r>
      <w:r w:rsidR="00E3291B" w:rsidRPr="00F24810">
        <w:rPr>
          <w:rFonts w:ascii="Times New Roman" w:eastAsia="Times New Roman" w:hAnsi="Times New Roman" w:cs="Times New Roman"/>
          <w:sz w:val="24"/>
          <w:szCs w:val="24"/>
          <w:lang w:eastAsia="en-IN"/>
        </w:rPr>
        <w:t xml:space="preserve"> first used to support different</w:t>
      </w:r>
      <w:r w:rsidR="00BB4762" w:rsidRPr="00F24810">
        <w:rPr>
          <w:rFonts w:ascii="Times New Roman" w:eastAsia="Times New Roman" w:hAnsi="Times New Roman" w:cs="Times New Roman"/>
          <w:sz w:val="24"/>
          <w:szCs w:val="24"/>
          <w:lang w:eastAsia="en-IN"/>
        </w:rPr>
        <w:t xml:space="preserve"> culture of epithelial cells </w:t>
      </w:r>
      <w:r w:rsidR="003C3311" w:rsidRPr="00F24810">
        <w:rPr>
          <w:rFonts w:ascii="Times New Roman" w:eastAsia="Times New Roman" w:hAnsi="Times New Roman" w:cs="Times New Roman"/>
          <w:sz w:val="24"/>
          <w:szCs w:val="24"/>
          <w:lang w:eastAsia="en-IN"/>
        </w:rPr>
        <w:t xml:space="preserve">later successfully adapted for the culture of mouse embryonic carcinoma (EC) cells (Martin and Evans, 1975) and mouse ES cells (Evans and Kaufman, 1981). Since then various feeder or feeder-free systems including MEF, STO, fetal muscle (FM), fetal skin (FS), foreskin cells, adult fallopian tube epithelial cells (Richards </w:t>
      </w:r>
      <w:r w:rsidR="003C3311" w:rsidRPr="00F24810">
        <w:rPr>
          <w:rFonts w:ascii="Times New Roman" w:eastAsia="Times New Roman" w:hAnsi="Times New Roman" w:cs="Times New Roman"/>
          <w:iCs/>
          <w:sz w:val="24"/>
          <w:szCs w:val="24"/>
          <w:lang w:eastAsia="en-IN"/>
        </w:rPr>
        <w:t>et al.</w:t>
      </w:r>
      <w:r w:rsidR="00E3291B" w:rsidRPr="00F24810">
        <w:rPr>
          <w:rFonts w:ascii="Times New Roman" w:eastAsia="Times New Roman" w:hAnsi="Times New Roman" w:cs="Times New Roman"/>
          <w:iCs/>
          <w:sz w:val="24"/>
          <w:szCs w:val="24"/>
          <w:lang w:eastAsia="en-IN"/>
        </w:rPr>
        <w:t>,</w:t>
      </w:r>
      <w:r w:rsidR="003C3311" w:rsidRPr="00F24810">
        <w:rPr>
          <w:rFonts w:ascii="Times New Roman" w:eastAsia="Times New Roman" w:hAnsi="Times New Roman" w:cs="Times New Roman"/>
          <w:i/>
          <w:iCs/>
          <w:sz w:val="24"/>
          <w:szCs w:val="24"/>
          <w:lang w:eastAsia="en-IN"/>
        </w:rPr>
        <w:t xml:space="preserve"> </w:t>
      </w:r>
      <w:r w:rsidR="00E3291B" w:rsidRPr="00F24810">
        <w:rPr>
          <w:rFonts w:ascii="Times New Roman" w:eastAsia="Times New Roman" w:hAnsi="Times New Roman" w:cs="Times New Roman"/>
          <w:sz w:val="24"/>
          <w:szCs w:val="24"/>
          <w:lang w:eastAsia="en-IN"/>
        </w:rPr>
        <w:t>2002, 2003</w:t>
      </w:r>
      <w:r w:rsidR="003C3311" w:rsidRPr="00F24810">
        <w:rPr>
          <w:rFonts w:ascii="Times New Roman" w:eastAsia="Times New Roman" w:hAnsi="Times New Roman" w:cs="Times New Roman"/>
          <w:sz w:val="24"/>
          <w:szCs w:val="24"/>
          <w:lang w:eastAsia="en-IN"/>
        </w:rPr>
        <w:t xml:space="preserve">), adult marrow cells (Cheng </w:t>
      </w:r>
      <w:r w:rsidR="003C3311" w:rsidRPr="00F24810">
        <w:rPr>
          <w:rFonts w:ascii="Times New Roman" w:eastAsia="Times New Roman" w:hAnsi="Times New Roman" w:cs="Times New Roman"/>
          <w:iCs/>
          <w:sz w:val="24"/>
          <w:szCs w:val="24"/>
          <w:lang w:eastAsia="en-IN"/>
        </w:rPr>
        <w:t>et al</w:t>
      </w:r>
      <w:r w:rsidR="003C3311" w:rsidRPr="00F24810">
        <w:rPr>
          <w:rFonts w:ascii="Times New Roman" w:eastAsia="Times New Roman" w:hAnsi="Times New Roman" w:cs="Times New Roman"/>
          <w:i/>
          <w:iCs/>
          <w:sz w:val="24"/>
          <w:szCs w:val="24"/>
          <w:lang w:eastAsia="en-IN"/>
        </w:rPr>
        <w:t>.</w:t>
      </w:r>
      <w:r w:rsidR="00E3291B" w:rsidRPr="00F24810">
        <w:rPr>
          <w:rFonts w:ascii="Times New Roman" w:eastAsia="Times New Roman" w:hAnsi="Times New Roman" w:cs="Times New Roman"/>
          <w:i/>
          <w:iCs/>
          <w:sz w:val="24"/>
          <w:szCs w:val="24"/>
          <w:lang w:eastAsia="en-IN"/>
        </w:rPr>
        <w:t>,</w:t>
      </w:r>
      <w:r w:rsidR="003C3311" w:rsidRPr="00F24810">
        <w:rPr>
          <w:rFonts w:ascii="Times New Roman" w:eastAsia="Times New Roman" w:hAnsi="Times New Roman" w:cs="Times New Roman"/>
          <w:i/>
          <w:iCs/>
          <w:sz w:val="24"/>
          <w:szCs w:val="24"/>
          <w:lang w:eastAsia="en-IN"/>
        </w:rPr>
        <w:t xml:space="preserve"> </w:t>
      </w:r>
      <w:r w:rsidR="003C3311" w:rsidRPr="00F24810">
        <w:rPr>
          <w:rFonts w:ascii="Times New Roman" w:eastAsia="Times New Roman" w:hAnsi="Times New Roman" w:cs="Times New Roman"/>
          <w:sz w:val="24"/>
          <w:szCs w:val="24"/>
          <w:lang w:eastAsia="en-IN"/>
        </w:rPr>
        <w:t>2003), or dishes coated with animal-based ingredients with the addition of MEF-cell-conditioned medium (</w:t>
      </w:r>
      <w:proofErr w:type="spellStart"/>
      <w:r w:rsidR="003C3311" w:rsidRPr="00F24810">
        <w:rPr>
          <w:rFonts w:ascii="Times New Roman" w:eastAsia="Times New Roman" w:hAnsi="Times New Roman" w:cs="Times New Roman"/>
          <w:sz w:val="24"/>
          <w:szCs w:val="24"/>
          <w:lang w:eastAsia="en-IN"/>
        </w:rPr>
        <w:t>Xu</w:t>
      </w:r>
      <w:proofErr w:type="spellEnd"/>
      <w:r w:rsidR="003C3311" w:rsidRPr="00F24810">
        <w:rPr>
          <w:rFonts w:ascii="Times New Roman" w:eastAsia="Times New Roman" w:hAnsi="Times New Roman" w:cs="Times New Roman"/>
          <w:sz w:val="24"/>
          <w:szCs w:val="24"/>
          <w:lang w:eastAsia="en-IN"/>
        </w:rPr>
        <w:t xml:space="preserve"> </w:t>
      </w:r>
      <w:r w:rsidR="003C3311" w:rsidRPr="00F24810">
        <w:rPr>
          <w:rFonts w:ascii="Times New Roman" w:eastAsia="Times New Roman" w:hAnsi="Times New Roman" w:cs="Times New Roman"/>
          <w:iCs/>
          <w:sz w:val="24"/>
          <w:szCs w:val="24"/>
          <w:lang w:eastAsia="en-IN"/>
        </w:rPr>
        <w:t>et al.</w:t>
      </w:r>
      <w:r w:rsidR="00E3291B" w:rsidRPr="00F24810">
        <w:rPr>
          <w:rFonts w:ascii="Times New Roman" w:eastAsia="Times New Roman" w:hAnsi="Times New Roman" w:cs="Times New Roman"/>
          <w:iCs/>
          <w:sz w:val="24"/>
          <w:szCs w:val="24"/>
          <w:lang w:eastAsia="en-IN"/>
        </w:rPr>
        <w:t>,</w:t>
      </w:r>
      <w:r w:rsidR="003C3311" w:rsidRPr="00F24810">
        <w:rPr>
          <w:rFonts w:ascii="Times New Roman" w:eastAsia="Times New Roman" w:hAnsi="Times New Roman" w:cs="Times New Roman"/>
          <w:iCs/>
          <w:sz w:val="24"/>
          <w:szCs w:val="24"/>
          <w:lang w:eastAsia="en-IN"/>
        </w:rPr>
        <w:t xml:space="preserve"> </w:t>
      </w:r>
      <w:r w:rsidR="00E3291B" w:rsidRPr="00F24810">
        <w:rPr>
          <w:rFonts w:ascii="Times New Roman" w:eastAsia="Times New Roman" w:hAnsi="Times New Roman" w:cs="Times New Roman"/>
          <w:sz w:val="24"/>
          <w:szCs w:val="24"/>
          <w:lang w:eastAsia="en-IN"/>
        </w:rPr>
        <w:t>2001</w:t>
      </w:r>
      <w:r w:rsidR="003C3311" w:rsidRPr="00F24810">
        <w:rPr>
          <w:rFonts w:ascii="Times New Roman" w:eastAsia="Times New Roman" w:hAnsi="Times New Roman" w:cs="Times New Roman"/>
          <w:sz w:val="24"/>
          <w:szCs w:val="24"/>
          <w:lang w:eastAsia="en-IN"/>
        </w:rPr>
        <w:t>) are being used.</w:t>
      </w:r>
    </w:p>
    <w:p w:rsidR="000F241C" w:rsidRPr="00F24810" w:rsidRDefault="00810598" w:rsidP="00ED68AF">
      <w:pPr>
        <w:spacing w:line="480" w:lineRule="auto"/>
        <w:ind w:firstLine="720"/>
        <w:jc w:val="both"/>
        <w:rPr>
          <w:rFonts w:ascii="Times New Roman" w:hAnsi="Times New Roman" w:cs="Times New Roman"/>
          <w:color w:val="000000" w:themeColor="text1"/>
          <w:sz w:val="24"/>
          <w:szCs w:val="24"/>
        </w:rPr>
      </w:pPr>
      <w:r w:rsidRPr="00F24810">
        <w:rPr>
          <w:rFonts w:ascii="Times New Roman" w:hAnsi="Times New Roman" w:cs="Times New Roman"/>
          <w:sz w:val="24"/>
          <w:szCs w:val="24"/>
        </w:rPr>
        <w:t xml:space="preserve">Pain et al. (1996) were the first to report that </w:t>
      </w:r>
      <w:r w:rsidR="00ED68AF" w:rsidRPr="00F24810">
        <w:rPr>
          <w:rFonts w:ascii="Times New Roman" w:hAnsi="Times New Roman" w:cs="Times New Roman"/>
          <w:sz w:val="24"/>
          <w:szCs w:val="24"/>
        </w:rPr>
        <w:t xml:space="preserve">chicken </w:t>
      </w:r>
      <w:r w:rsidR="00CA401E" w:rsidRPr="00F24810">
        <w:rPr>
          <w:rFonts w:ascii="Times New Roman" w:hAnsi="Times New Roman" w:cs="Times New Roman"/>
          <w:sz w:val="24"/>
          <w:szCs w:val="24"/>
        </w:rPr>
        <w:t xml:space="preserve">ES </w:t>
      </w:r>
      <w:r w:rsidRPr="00F24810">
        <w:rPr>
          <w:rFonts w:ascii="Times New Roman" w:hAnsi="Times New Roman" w:cs="Times New Roman"/>
          <w:sz w:val="24"/>
          <w:szCs w:val="24"/>
        </w:rPr>
        <w:t>stem cells could be produced and maintained by long-term culture of stage X blastoderm</w:t>
      </w:r>
      <w:r w:rsidR="00E3291B" w:rsidRPr="00F24810">
        <w:rPr>
          <w:rFonts w:ascii="Times New Roman" w:hAnsi="Times New Roman" w:cs="Times New Roman"/>
          <w:sz w:val="24"/>
          <w:szCs w:val="24"/>
        </w:rPr>
        <w:t xml:space="preserve">al cells with several cytokines such </w:t>
      </w:r>
      <w:r w:rsidR="00ED68AF" w:rsidRPr="00F24810">
        <w:rPr>
          <w:rFonts w:ascii="Times New Roman" w:hAnsi="Times New Roman" w:cs="Times New Roman"/>
          <w:sz w:val="24"/>
          <w:szCs w:val="24"/>
        </w:rPr>
        <w:t>as chicken</w:t>
      </w:r>
      <w:r w:rsidRPr="00F24810">
        <w:rPr>
          <w:rFonts w:ascii="Times New Roman" w:hAnsi="Times New Roman" w:cs="Times New Roman"/>
          <w:sz w:val="24"/>
          <w:szCs w:val="24"/>
        </w:rPr>
        <w:t xml:space="preserve"> stem cell factor (SCF), bovine bFGF, mouse </w:t>
      </w:r>
      <w:r w:rsidR="00F80043" w:rsidRPr="00F24810">
        <w:rPr>
          <w:rFonts w:ascii="Times New Roman" w:hAnsi="Times New Roman" w:cs="Times New Roman"/>
          <w:sz w:val="24"/>
          <w:szCs w:val="24"/>
        </w:rPr>
        <w:t>IL</w:t>
      </w:r>
      <w:r w:rsidRPr="00F24810">
        <w:rPr>
          <w:rFonts w:ascii="Times New Roman" w:hAnsi="Times New Roman" w:cs="Times New Roman"/>
          <w:sz w:val="24"/>
          <w:szCs w:val="24"/>
        </w:rPr>
        <w:t>-6, human IL-11, and mouse LIF.</w:t>
      </w:r>
      <w:r w:rsidR="00E41091" w:rsidRPr="00F24810">
        <w:rPr>
          <w:rFonts w:ascii="Times New Roman" w:hAnsi="Times New Roman" w:cs="Times New Roman"/>
          <w:sz w:val="24"/>
          <w:szCs w:val="24"/>
        </w:rPr>
        <w:t xml:space="preserve"> </w:t>
      </w:r>
      <w:r w:rsidR="00CA401E" w:rsidRPr="00F24810">
        <w:rPr>
          <w:rFonts w:ascii="Times New Roman" w:hAnsi="Times New Roman" w:cs="Times New Roman"/>
          <w:sz w:val="24"/>
          <w:szCs w:val="24"/>
        </w:rPr>
        <w:t>T</w:t>
      </w:r>
      <w:r w:rsidR="00F2547A" w:rsidRPr="00F24810">
        <w:rPr>
          <w:rFonts w:ascii="Times New Roman" w:hAnsi="Times New Roman" w:cs="Times New Roman"/>
          <w:sz w:val="24"/>
          <w:szCs w:val="24"/>
        </w:rPr>
        <w:t>hr</w:t>
      </w:r>
      <w:r w:rsidR="00CA401E" w:rsidRPr="00F24810">
        <w:rPr>
          <w:rFonts w:ascii="Times New Roman" w:hAnsi="Times New Roman" w:cs="Times New Roman"/>
          <w:sz w:val="24"/>
          <w:szCs w:val="24"/>
        </w:rPr>
        <w:t xml:space="preserve">ee kinds of feeder layer cells have been identified for culture of </w:t>
      </w:r>
      <w:r w:rsidR="00ED68AF" w:rsidRPr="00F24810">
        <w:rPr>
          <w:rFonts w:ascii="Times New Roman" w:hAnsi="Times New Roman" w:cs="Times New Roman"/>
          <w:sz w:val="24"/>
          <w:szCs w:val="24"/>
        </w:rPr>
        <w:t xml:space="preserve">chicken </w:t>
      </w:r>
      <w:r w:rsidR="00CA401E" w:rsidRPr="00F24810">
        <w:rPr>
          <w:rFonts w:ascii="Times New Roman" w:hAnsi="Times New Roman" w:cs="Times New Roman"/>
          <w:sz w:val="24"/>
          <w:szCs w:val="24"/>
        </w:rPr>
        <w:t xml:space="preserve">ES cells. These were </w:t>
      </w:r>
      <w:r w:rsidR="00F2547A" w:rsidRPr="00F24810">
        <w:rPr>
          <w:rFonts w:ascii="Times New Roman" w:hAnsi="Times New Roman" w:cs="Times New Roman"/>
          <w:sz w:val="24"/>
          <w:szCs w:val="24"/>
        </w:rPr>
        <w:t xml:space="preserve">SNL </w:t>
      </w:r>
      <w:r w:rsidR="00F2547A" w:rsidRPr="00F24810">
        <w:rPr>
          <w:rFonts w:ascii="Times New Roman" w:hAnsi="Times New Roman" w:cs="Times New Roman"/>
          <w:color w:val="000000" w:themeColor="text1"/>
          <w:sz w:val="24"/>
          <w:szCs w:val="24"/>
        </w:rPr>
        <w:t xml:space="preserve">cells, </w:t>
      </w:r>
      <w:r w:rsidR="00115E82" w:rsidRPr="00F24810">
        <w:rPr>
          <w:rFonts w:ascii="Times New Roman" w:hAnsi="Times New Roman" w:cs="Times New Roman"/>
          <w:color w:val="000000" w:themeColor="text1"/>
          <w:sz w:val="24"/>
          <w:szCs w:val="24"/>
        </w:rPr>
        <w:t>p</w:t>
      </w:r>
      <w:r w:rsidR="00F2547A" w:rsidRPr="00F24810">
        <w:rPr>
          <w:rFonts w:ascii="Times New Roman" w:hAnsi="Times New Roman" w:cs="Times New Roman"/>
          <w:color w:val="000000" w:themeColor="text1"/>
          <w:sz w:val="24"/>
          <w:szCs w:val="24"/>
        </w:rPr>
        <w:t>rim</w:t>
      </w:r>
      <w:r w:rsidR="00A6091D" w:rsidRPr="00F24810">
        <w:rPr>
          <w:rFonts w:ascii="Times New Roman" w:hAnsi="Times New Roman" w:cs="Times New Roman"/>
          <w:color w:val="000000" w:themeColor="text1"/>
          <w:sz w:val="24"/>
          <w:szCs w:val="24"/>
        </w:rPr>
        <w:t>ary</w:t>
      </w:r>
      <w:r w:rsidR="00A6091D" w:rsidRPr="00F24810">
        <w:rPr>
          <w:rFonts w:ascii="Times New Roman" w:hAnsi="Times New Roman" w:cs="Times New Roman"/>
          <w:sz w:val="24"/>
          <w:szCs w:val="24"/>
        </w:rPr>
        <w:t xml:space="preserve"> mice embryonic fibroblast</w:t>
      </w:r>
      <w:r w:rsidR="00F2547A" w:rsidRPr="00F24810">
        <w:rPr>
          <w:rFonts w:ascii="Times New Roman" w:hAnsi="Times New Roman" w:cs="Times New Roman"/>
          <w:sz w:val="24"/>
          <w:szCs w:val="24"/>
        </w:rPr>
        <w:t xml:space="preserve"> cells and</w:t>
      </w:r>
      <w:r w:rsidR="00185119" w:rsidRPr="00F24810">
        <w:rPr>
          <w:rFonts w:ascii="Times New Roman" w:hAnsi="Times New Roman" w:cs="Times New Roman"/>
          <w:sz w:val="24"/>
          <w:szCs w:val="24"/>
        </w:rPr>
        <w:t xml:space="preserve"> </w:t>
      </w:r>
      <w:r w:rsidR="00115E82" w:rsidRPr="00F24810">
        <w:rPr>
          <w:rFonts w:ascii="Times New Roman" w:hAnsi="Times New Roman" w:cs="Times New Roman"/>
          <w:sz w:val="24"/>
          <w:szCs w:val="24"/>
        </w:rPr>
        <w:t>p</w:t>
      </w:r>
      <w:r w:rsidR="00F2547A" w:rsidRPr="00F24810">
        <w:rPr>
          <w:rFonts w:ascii="Times New Roman" w:hAnsi="Times New Roman" w:cs="Times New Roman"/>
          <w:sz w:val="24"/>
          <w:szCs w:val="24"/>
        </w:rPr>
        <w:t>rimary</w:t>
      </w:r>
      <w:r w:rsidR="00A6091D" w:rsidRPr="00F24810">
        <w:rPr>
          <w:rFonts w:ascii="Times New Roman" w:hAnsi="Times New Roman" w:cs="Times New Roman"/>
          <w:sz w:val="24"/>
          <w:szCs w:val="24"/>
        </w:rPr>
        <w:t xml:space="preserve"> chicken embryonic fibroblasts</w:t>
      </w:r>
      <w:r w:rsidR="00ED68AF" w:rsidRPr="00F24810">
        <w:rPr>
          <w:rFonts w:ascii="Times New Roman" w:hAnsi="Times New Roman" w:cs="Times New Roman"/>
          <w:sz w:val="24"/>
          <w:szCs w:val="24"/>
        </w:rPr>
        <w:t xml:space="preserve"> </w:t>
      </w:r>
      <w:r w:rsidR="0004625E" w:rsidRPr="00F24810">
        <w:rPr>
          <w:rFonts w:ascii="Times New Roman" w:hAnsi="Times New Roman" w:cs="Times New Roman"/>
          <w:sz w:val="24"/>
          <w:szCs w:val="24"/>
        </w:rPr>
        <w:t>cells by</w:t>
      </w:r>
      <w:r w:rsidR="00ED68AF" w:rsidRPr="00F24810">
        <w:rPr>
          <w:rFonts w:ascii="Times New Roman" w:hAnsi="Times New Roman" w:cs="Times New Roman"/>
          <w:sz w:val="24"/>
          <w:szCs w:val="24"/>
        </w:rPr>
        <w:t xml:space="preserve"> </w:t>
      </w:r>
      <w:r w:rsidR="0004625E" w:rsidRPr="00F24810">
        <w:rPr>
          <w:rFonts w:ascii="Times New Roman" w:hAnsi="Times New Roman" w:cs="Times New Roman"/>
          <w:sz w:val="24"/>
          <w:szCs w:val="24"/>
        </w:rPr>
        <w:t>Du and</w:t>
      </w:r>
      <w:r w:rsidR="00ED68AF" w:rsidRPr="00F24810">
        <w:rPr>
          <w:rFonts w:ascii="Times New Roman" w:hAnsi="Times New Roman" w:cs="Times New Roman"/>
          <w:sz w:val="24"/>
          <w:szCs w:val="24"/>
        </w:rPr>
        <w:t xml:space="preserve"> Jing, 2003</w:t>
      </w:r>
      <w:r w:rsidR="00CA401E" w:rsidRPr="00F24810">
        <w:rPr>
          <w:rFonts w:ascii="Times New Roman" w:hAnsi="Times New Roman" w:cs="Times New Roman"/>
          <w:sz w:val="24"/>
          <w:szCs w:val="24"/>
        </w:rPr>
        <w:t xml:space="preserve">. </w:t>
      </w:r>
      <w:r w:rsidR="00ED68AF" w:rsidRPr="00F24810">
        <w:rPr>
          <w:rFonts w:ascii="Times New Roman" w:hAnsi="Times New Roman" w:cs="Times New Roman"/>
          <w:sz w:val="24"/>
          <w:szCs w:val="24"/>
        </w:rPr>
        <w:t xml:space="preserve">The </w:t>
      </w:r>
      <w:r w:rsidR="00CA401E" w:rsidRPr="00F24810">
        <w:rPr>
          <w:rFonts w:ascii="Times New Roman" w:hAnsi="Times New Roman" w:cs="Times New Roman"/>
          <w:color w:val="000000" w:themeColor="text1"/>
          <w:sz w:val="24"/>
          <w:szCs w:val="24"/>
        </w:rPr>
        <w:t xml:space="preserve">inactivated feeder cell layers supplemented with DMEM media comprised of </w:t>
      </w:r>
      <w:r w:rsidR="00F2547A" w:rsidRPr="00F24810">
        <w:rPr>
          <w:rFonts w:ascii="Times New Roman" w:hAnsi="Times New Roman" w:cs="Times New Roman"/>
          <w:color w:val="000000" w:themeColor="text1"/>
          <w:sz w:val="24"/>
          <w:szCs w:val="24"/>
        </w:rPr>
        <w:t xml:space="preserve">LIF, bFGF and SCF </w:t>
      </w:r>
      <w:r w:rsidR="00CA401E" w:rsidRPr="00F24810">
        <w:rPr>
          <w:rFonts w:ascii="Times New Roman" w:hAnsi="Times New Roman" w:cs="Times New Roman"/>
          <w:color w:val="000000" w:themeColor="text1"/>
          <w:sz w:val="24"/>
          <w:szCs w:val="24"/>
        </w:rPr>
        <w:t>to</w:t>
      </w:r>
      <w:r w:rsidR="00ED68AF" w:rsidRPr="00F24810">
        <w:rPr>
          <w:rFonts w:ascii="Times New Roman" w:hAnsi="Times New Roman" w:cs="Times New Roman"/>
          <w:color w:val="000000" w:themeColor="text1"/>
          <w:sz w:val="24"/>
          <w:szCs w:val="24"/>
        </w:rPr>
        <w:t xml:space="preserve"> yield</w:t>
      </w:r>
      <w:r w:rsidR="00F2547A" w:rsidRPr="00F24810">
        <w:rPr>
          <w:rFonts w:ascii="Times New Roman" w:hAnsi="Times New Roman" w:cs="Times New Roman"/>
          <w:color w:val="000000" w:themeColor="text1"/>
          <w:sz w:val="24"/>
          <w:szCs w:val="24"/>
        </w:rPr>
        <w:t xml:space="preserve"> high quality </w:t>
      </w:r>
      <w:r w:rsidR="00D8199E" w:rsidRPr="00F24810">
        <w:rPr>
          <w:rFonts w:ascii="Times New Roman" w:hAnsi="Times New Roman" w:cs="Times New Roman"/>
          <w:color w:val="000000" w:themeColor="text1"/>
          <w:sz w:val="24"/>
          <w:szCs w:val="24"/>
        </w:rPr>
        <w:t>c</w:t>
      </w:r>
      <w:r w:rsidR="00ED68AF" w:rsidRPr="00F24810">
        <w:rPr>
          <w:rFonts w:ascii="Times New Roman" w:hAnsi="Times New Roman" w:cs="Times New Roman"/>
          <w:color w:val="000000" w:themeColor="text1"/>
          <w:sz w:val="24"/>
          <w:szCs w:val="24"/>
        </w:rPr>
        <w:t>-</w:t>
      </w:r>
      <w:r w:rsidR="00F2547A" w:rsidRPr="00F24810">
        <w:rPr>
          <w:rFonts w:ascii="Times New Roman" w:hAnsi="Times New Roman" w:cs="Times New Roman"/>
          <w:color w:val="000000" w:themeColor="text1"/>
          <w:sz w:val="24"/>
          <w:szCs w:val="24"/>
        </w:rPr>
        <w:t>ES cell colonies</w:t>
      </w:r>
      <w:r w:rsidR="00ED68AF" w:rsidRPr="00F24810">
        <w:rPr>
          <w:rFonts w:ascii="Times New Roman" w:hAnsi="Times New Roman" w:cs="Times New Roman"/>
          <w:color w:val="000000" w:themeColor="text1"/>
          <w:sz w:val="24"/>
          <w:szCs w:val="24"/>
        </w:rPr>
        <w:t xml:space="preserve"> (</w:t>
      </w:r>
      <w:r w:rsidR="0004625E" w:rsidRPr="00F24810">
        <w:rPr>
          <w:rFonts w:ascii="Times New Roman" w:hAnsi="Times New Roman" w:cs="Times New Roman"/>
          <w:sz w:val="24"/>
          <w:szCs w:val="24"/>
        </w:rPr>
        <w:t xml:space="preserve">Du and </w:t>
      </w:r>
      <w:r w:rsidR="00ED68AF" w:rsidRPr="00F24810">
        <w:rPr>
          <w:rFonts w:ascii="Times New Roman" w:hAnsi="Times New Roman" w:cs="Times New Roman"/>
          <w:sz w:val="24"/>
          <w:szCs w:val="24"/>
        </w:rPr>
        <w:t>Jing, 2003)</w:t>
      </w:r>
      <w:r w:rsidR="00F2547A" w:rsidRPr="00F24810">
        <w:rPr>
          <w:rFonts w:ascii="Times New Roman" w:hAnsi="Times New Roman" w:cs="Times New Roman"/>
          <w:color w:val="000000" w:themeColor="text1"/>
          <w:sz w:val="24"/>
          <w:szCs w:val="24"/>
        </w:rPr>
        <w:t>.</w:t>
      </w:r>
      <w:r w:rsidR="00ED68AF" w:rsidRPr="00F24810">
        <w:rPr>
          <w:rFonts w:ascii="Times New Roman" w:hAnsi="Times New Roman" w:cs="Times New Roman"/>
          <w:color w:val="000000" w:themeColor="text1"/>
          <w:sz w:val="24"/>
          <w:szCs w:val="24"/>
        </w:rPr>
        <w:t xml:space="preserve"> </w:t>
      </w:r>
      <w:r w:rsidR="00F74545" w:rsidRPr="00F24810">
        <w:rPr>
          <w:rFonts w:ascii="Times New Roman" w:hAnsi="Times New Roman" w:cs="Times New Roman"/>
          <w:sz w:val="24"/>
          <w:szCs w:val="24"/>
        </w:rPr>
        <w:t>Etches et al.</w:t>
      </w:r>
      <w:r w:rsidR="009E0B08" w:rsidRPr="00F24810">
        <w:rPr>
          <w:rFonts w:ascii="Times New Roman" w:hAnsi="Times New Roman" w:cs="Times New Roman"/>
          <w:sz w:val="24"/>
          <w:szCs w:val="24"/>
        </w:rPr>
        <w:t>, (</w:t>
      </w:r>
      <w:r w:rsidR="00F74545" w:rsidRPr="00F24810">
        <w:rPr>
          <w:rFonts w:ascii="Times New Roman" w:hAnsi="Times New Roman" w:cs="Times New Roman"/>
          <w:sz w:val="24"/>
          <w:szCs w:val="24"/>
        </w:rPr>
        <w:t xml:space="preserve">1996) observed </w:t>
      </w:r>
      <w:r w:rsidR="00E22E3A" w:rsidRPr="00F24810">
        <w:rPr>
          <w:rFonts w:ascii="Times New Roman" w:hAnsi="Times New Roman" w:cs="Times New Roman"/>
          <w:sz w:val="24"/>
          <w:szCs w:val="24"/>
        </w:rPr>
        <w:t xml:space="preserve">significantly more somatic chimeras, </w:t>
      </w:r>
      <w:r w:rsidR="00F74545" w:rsidRPr="00F24810">
        <w:rPr>
          <w:rFonts w:ascii="Times New Roman" w:hAnsi="Times New Roman" w:cs="Times New Roman"/>
          <w:sz w:val="24"/>
          <w:szCs w:val="24"/>
        </w:rPr>
        <w:t>when blastodermal cells were co-cultured w</w:t>
      </w:r>
      <w:r w:rsidR="00E22E3A" w:rsidRPr="00F24810">
        <w:rPr>
          <w:rFonts w:ascii="Times New Roman" w:hAnsi="Times New Roman" w:cs="Times New Roman"/>
          <w:sz w:val="24"/>
          <w:szCs w:val="24"/>
        </w:rPr>
        <w:t>ith mouse embryonic fibroblasts</w:t>
      </w:r>
      <w:r w:rsidR="00ED68AF" w:rsidRPr="00F24810">
        <w:rPr>
          <w:rFonts w:ascii="Times New Roman" w:hAnsi="Times New Roman" w:cs="Times New Roman"/>
          <w:sz w:val="24"/>
          <w:szCs w:val="24"/>
        </w:rPr>
        <w:t xml:space="preserve">. </w:t>
      </w:r>
      <w:r w:rsidR="00474756" w:rsidRPr="00F24810">
        <w:rPr>
          <w:rFonts w:ascii="Times New Roman" w:hAnsi="Times New Roman" w:cs="Times New Roman"/>
          <w:sz w:val="24"/>
          <w:szCs w:val="24"/>
        </w:rPr>
        <w:t>Horiuchi et al.</w:t>
      </w:r>
      <w:r w:rsidR="007E08F2" w:rsidRPr="00F24810">
        <w:rPr>
          <w:rFonts w:ascii="Times New Roman" w:hAnsi="Times New Roman" w:cs="Times New Roman"/>
          <w:sz w:val="24"/>
          <w:szCs w:val="24"/>
        </w:rPr>
        <w:t>, (</w:t>
      </w:r>
      <w:r w:rsidR="00474756" w:rsidRPr="00F24810">
        <w:rPr>
          <w:rFonts w:ascii="Times New Roman" w:hAnsi="Times New Roman" w:cs="Times New Roman"/>
          <w:sz w:val="24"/>
          <w:szCs w:val="24"/>
        </w:rPr>
        <w:t xml:space="preserve">2004) </w:t>
      </w:r>
      <w:r w:rsidR="00F80043" w:rsidRPr="00F24810">
        <w:rPr>
          <w:rFonts w:ascii="Times New Roman" w:hAnsi="Times New Roman" w:cs="Times New Roman"/>
          <w:sz w:val="24"/>
          <w:szCs w:val="24"/>
        </w:rPr>
        <w:t xml:space="preserve">reported that recombinant chicken LIF maintain chicken ES cells in an undifferentiated state than mouse LIF. </w:t>
      </w:r>
      <w:r w:rsidR="000F21AE" w:rsidRPr="00F24810">
        <w:rPr>
          <w:rFonts w:ascii="Times New Roman" w:hAnsi="Times New Roman" w:cs="Times New Roman"/>
          <w:sz w:val="24"/>
          <w:szCs w:val="24"/>
        </w:rPr>
        <w:t>They a</w:t>
      </w:r>
      <w:r w:rsidR="005E738B" w:rsidRPr="00F24810">
        <w:rPr>
          <w:rFonts w:ascii="Times New Roman" w:hAnsi="Times New Roman" w:cs="Times New Roman"/>
          <w:sz w:val="24"/>
          <w:szCs w:val="24"/>
        </w:rPr>
        <w:t>lso showed that the maintenance</w:t>
      </w:r>
      <w:r w:rsidR="000F21AE" w:rsidRPr="00F24810">
        <w:rPr>
          <w:rFonts w:ascii="Times New Roman" w:hAnsi="Times New Roman" w:cs="Times New Roman"/>
          <w:sz w:val="24"/>
          <w:szCs w:val="24"/>
        </w:rPr>
        <w:t xml:space="preserve"> and propagation of chicken ES cell is solely dependent on the presence of chicken LIF and serum.</w:t>
      </w:r>
    </w:p>
    <w:p w:rsidR="00F3184A" w:rsidRPr="00F24810" w:rsidRDefault="00F3184A" w:rsidP="00826A7F">
      <w:pPr>
        <w:autoSpaceDE w:val="0"/>
        <w:autoSpaceDN w:val="0"/>
        <w:adjustRightInd w:val="0"/>
        <w:spacing w:after="0" w:line="480" w:lineRule="auto"/>
        <w:jc w:val="both"/>
        <w:rPr>
          <w:rFonts w:ascii="Times New Roman" w:hAnsi="Times New Roman" w:cs="Times New Roman"/>
          <w:b/>
          <w:sz w:val="24"/>
          <w:szCs w:val="24"/>
        </w:rPr>
      </w:pPr>
      <w:r w:rsidRPr="00F24810">
        <w:rPr>
          <w:rFonts w:ascii="Times New Roman" w:hAnsi="Times New Roman" w:cs="Times New Roman"/>
          <w:b/>
          <w:sz w:val="24"/>
          <w:szCs w:val="24"/>
        </w:rPr>
        <w:t xml:space="preserve">Characterization of </w:t>
      </w:r>
      <w:r w:rsidR="00674FA3" w:rsidRPr="00F24810">
        <w:rPr>
          <w:rFonts w:ascii="Times New Roman" w:hAnsi="Times New Roman" w:cs="Times New Roman"/>
          <w:b/>
          <w:sz w:val="24"/>
          <w:szCs w:val="24"/>
        </w:rPr>
        <w:t>Chicken ES Cells</w:t>
      </w:r>
    </w:p>
    <w:p w:rsidR="00F3184A" w:rsidRPr="00F24810" w:rsidRDefault="00ED68AF" w:rsidP="00826A7F">
      <w:pPr>
        <w:autoSpaceDE w:val="0"/>
        <w:autoSpaceDN w:val="0"/>
        <w:adjustRightInd w:val="0"/>
        <w:spacing w:after="0" w:line="480" w:lineRule="auto"/>
        <w:jc w:val="both"/>
        <w:rPr>
          <w:rFonts w:ascii="Times New Roman" w:hAnsi="Times New Roman" w:cs="Times New Roman"/>
          <w:b/>
          <w:sz w:val="24"/>
          <w:szCs w:val="24"/>
        </w:rPr>
      </w:pPr>
      <w:r w:rsidRPr="00F24810">
        <w:rPr>
          <w:rFonts w:ascii="Times New Roman" w:hAnsi="Times New Roman" w:cs="Times New Roman"/>
          <w:b/>
          <w:sz w:val="24"/>
          <w:szCs w:val="24"/>
        </w:rPr>
        <w:t>Morphology</w:t>
      </w:r>
    </w:p>
    <w:p w:rsidR="00570B7F" w:rsidRPr="00F24810" w:rsidRDefault="00ED68AF" w:rsidP="00570B7F">
      <w:pPr>
        <w:autoSpaceDE w:val="0"/>
        <w:autoSpaceDN w:val="0"/>
        <w:adjustRightInd w:val="0"/>
        <w:spacing w:after="0" w:line="480" w:lineRule="auto"/>
        <w:ind w:firstLine="720"/>
        <w:jc w:val="both"/>
        <w:rPr>
          <w:rFonts w:ascii="Times New Roman" w:hAnsi="Times New Roman" w:cs="Times New Roman"/>
          <w:sz w:val="24"/>
          <w:szCs w:val="24"/>
        </w:rPr>
      </w:pPr>
      <w:r w:rsidRPr="00F24810">
        <w:rPr>
          <w:rFonts w:ascii="Times New Roman" w:hAnsi="Times New Roman" w:cs="Times New Roman"/>
          <w:sz w:val="24"/>
          <w:szCs w:val="24"/>
        </w:rPr>
        <w:lastRenderedPageBreak/>
        <w:t xml:space="preserve">The </w:t>
      </w:r>
      <w:r w:rsidR="0029351A" w:rsidRPr="00F24810">
        <w:rPr>
          <w:rFonts w:ascii="Times New Roman" w:hAnsi="Times New Roman" w:cs="Times New Roman"/>
          <w:sz w:val="24"/>
          <w:szCs w:val="24"/>
        </w:rPr>
        <w:t xml:space="preserve">ES </w:t>
      </w:r>
      <w:r w:rsidRPr="00F24810">
        <w:rPr>
          <w:rFonts w:ascii="Times New Roman" w:hAnsi="Times New Roman" w:cs="Times New Roman"/>
          <w:sz w:val="24"/>
          <w:szCs w:val="24"/>
        </w:rPr>
        <w:t>cells have</w:t>
      </w:r>
      <w:r w:rsidR="00F3184A" w:rsidRPr="00F24810">
        <w:rPr>
          <w:rFonts w:ascii="Times New Roman" w:hAnsi="Times New Roman" w:cs="Times New Roman"/>
          <w:sz w:val="24"/>
          <w:szCs w:val="24"/>
        </w:rPr>
        <w:t xml:space="preserve"> a single nucleolus rather than two nucleoli, the latter being associated with differentiation of the </w:t>
      </w:r>
      <w:proofErr w:type="spellStart"/>
      <w:r w:rsidR="00F3184A" w:rsidRPr="00F24810">
        <w:rPr>
          <w:rFonts w:ascii="Times New Roman" w:hAnsi="Times New Roman" w:cs="Times New Roman"/>
          <w:sz w:val="24"/>
          <w:szCs w:val="24"/>
        </w:rPr>
        <w:t>unicubated</w:t>
      </w:r>
      <w:proofErr w:type="spellEnd"/>
      <w:r w:rsidR="00F3184A" w:rsidRPr="00F24810">
        <w:rPr>
          <w:rFonts w:ascii="Times New Roman" w:hAnsi="Times New Roman" w:cs="Times New Roman"/>
          <w:sz w:val="24"/>
          <w:szCs w:val="24"/>
        </w:rPr>
        <w:t xml:space="preserve"> embryo</w:t>
      </w:r>
      <w:r w:rsidRPr="00F24810">
        <w:rPr>
          <w:rFonts w:ascii="Times New Roman" w:hAnsi="Times New Roman" w:cs="Times New Roman"/>
          <w:sz w:val="24"/>
          <w:szCs w:val="24"/>
        </w:rPr>
        <w:t xml:space="preserve"> (</w:t>
      </w:r>
      <w:proofErr w:type="spellStart"/>
      <w:r w:rsidRPr="00F24810">
        <w:rPr>
          <w:rFonts w:ascii="Times New Roman" w:hAnsi="Times New Roman" w:cs="Times New Roman"/>
          <w:sz w:val="24"/>
          <w:szCs w:val="24"/>
        </w:rPr>
        <w:t>Raveh</w:t>
      </w:r>
      <w:proofErr w:type="spellEnd"/>
      <w:r w:rsidRPr="00F24810">
        <w:rPr>
          <w:rFonts w:ascii="Times New Roman" w:hAnsi="Times New Roman" w:cs="Times New Roman"/>
          <w:sz w:val="24"/>
          <w:szCs w:val="24"/>
        </w:rPr>
        <w:t xml:space="preserve"> et al., 1976)</w:t>
      </w:r>
      <w:r w:rsidR="00F3184A" w:rsidRPr="00F24810">
        <w:rPr>
          <w:rFonts w:ascii="Times New Roman" w:hAnsi="Times New Roman" w:cs="Times New Roman"/>
          <w:sz w:val="24"/>
          <w:szCs w:val="24"/>
        </w:rPr>
        <w:t xml:space="preserve">. </w:t>
      </w:r>
      <w:r w:rsidR="00570B7F" w:rsidRPr="00F24810">
        <w:rPr>
          <w:rFonts w:ascii="Times New Roman" w:hAnsi="Times New Roman" w:cs="Times New Roman"/>
          <w:sz w:val="24"/>
          <w:szCs w:val="24"/>
        </w:rPr>
        <w:t xml:space="preserve">The c-ES cells have </w:t>
      </w:r>
      <w:r w:rsidR="00F3184A" w:rsidRPr="00F24810">
        <w:rPr>
          <w:rFonts w:ascii="Times New Roman" w:hAnsi="Times New Roman" w:cs="Times New Roman"/>
          <w:sz w:val="24"/>
          <w:szCs w:val="24"/>
        </w:rPr>
        <w:t>large translucent, a prominent single nucleolus and relative little cytoplasm after the third or fourth passage</w:t>
      </w:r>
      <w:r w:rsidR="00570B7F" w:rsidRPr="00F24810">
        <w:rPr>
          <w:rFonts w:ascii="Times New Roman" w:hAnsi="Times New Roman" w:cs="Times New Roman"/>
          <w:sz w:val="24"/>
          <w:szCs w:val="24"/>
        </w:rPr>
        <w:t xml:space="preserve"> </w:t>
      </w:r>
      <w:r w:rsidR="00F3184A" w:rsidRPr="00F24810">
        <w:rPr>
          <w:rFonts w:ascii="Times New Roman" w:hAnsi="Times New Roman" w:cs="Times New Roman"/>
          <w:sz w:val="24"/>
          <w:szCs w:val="24"/>
        </w:rPr>
        <w:t xml:space="preserve">and grow in colonies with a well </w:t>
      </w:r>
      <w:proofErr w:type="spellStart"/>
      <w:r w:rsidR="00F3184A" w:rsidRPr="00F24810">
        <w:rPr>
          <w:rFonts w:ascii="Times New Roman" w:hAnsi="Times New Roman" w:cs="Times New Roman"/>
          <w:sz w:val="24"/>
          <w:szCs w:val="24"/>
        </w:rPr>
        <w:t>deﬁned</w:t>
      </w:r>
      <w:proofErr w:type="spellEnd"/>
      <w:r w:rsidR="00F3184A" w:rsidRPr="00F24810">
        <w:rPr>
          <w:rFonts w:ascii="Times New Roman" w:hAnsi="Times New Roman" w:cs="Times New Roman"/>
          <w:sz w:val="24"/>
          <w:szCs w:val="24"/>
        </w:rPr>
        <w:t xml:space="preserve"> border</w:t>
      </w:r>
      <w:r w:rsidR="00570B7F" w:rsidRPr="00F24810">
        <w:rPr>
          <w:rFonts w:ascii="Times New Roman" w:hAnsi="Times New Roman" w:cs="Times New Roman"/>
          <w:sz w:val="24"/>
          <w:szCs w:val="24"/>
        </w:rPr>
        <w:t xml:space="preserve"> (</w:t>
      </w:r>
      <w:proofErr w:type="spellStart"/>
      <w:r w:rsidR="00570B7F" w:rsidRPr="00F24810">
        <w:rPr>
          <w:rFonts w:ascii="Times New Roman" w:hAnsi="Times New Roman" w:cs="Times New Roman"/>
          <w:sz w:val="24"/>
          <w:szCs w:val="24"/>
        </w:rPr>
        <w:t>Petit</w:t>
      </w:r>
      <w:r w:rsidR="0004625E" w:rsidRPr="00F24810">
        <w:rPr>
          <w:rFonts w:ascii="Times New Roman" w:hAnsi="Times New Roman" w:cs="Times New Roman"/>
          <w:sz w:val="24"/>
          <w:szCs w:val="24"/>
        </w:rPr>
        <w:t>t</w:t>
      </w:r>
      <w:r w:rsidR="00570B7F" w:rsidRPr="00F24810">
        <w:rPr>
          <w:rFonts w:ascii="Times New Roman" w:hAnsi="Times New Roman" w:cs="Times New Roman"/>
          <w:sz w:val="24"/>
          <w:szCs w:val="24"/>
        </w:rPr>
        <w:t>e</w:t>
      </w:r>
      <w:proofErr w:type="spellEnd"/>
      <w:r w:rsidR="00570B7F" w:rsidRPr="00F24810">
        <w:rPr>
          <w:rFonts w:ascii="Times New Roman" w:hAnsi="Times New Roman" w:cs="Times New Roman"/>
          <w:sz w:val="24"/>
          <w:szCs w:val="24"/>
        </w:rPr>
        <w:t xml:space="preserve"> et al., 2004)</w:t>
      </w:r>
      <w:r w:rsidR="00F3184A" w:rsidRPr="00F24810">
        <w:rPr>
          <w:rFonts w:ascii="Times New Roman" w:hAnsi="Times New Roman" w:cs="Times New Roman"/>
          <w:sz w:val="24"/>
          <w:szCs w:val="24"/>
        </w:rPr>
        <w:t xml:space="preserve">. </w:t>
      </w:r>
      <w:r w:rsidR="00570B7F" w:rsidRPr="00F24810">
        <w:rPr>
          <w:rFonts w:ascii="Times New Roman" w:hAnsi="Times New Roman" w:cs="Times New Roman"/>
          <w:sz w:val="24"/>
          <w:szCs w:val="24"/>
        </w:rPr>
        <w:t xml:space="preserve"> </w:t>
      </w:r>
      <w:r w:rsidR="0029351A" w:rsidRPr="00F24810">
        <w:rPr>
          <w:rFonts w:ascii="Times New Roman" w:hAnsi="Times New Roman" w:cs="Times New Roman"/>
          <w:sz w:val="24"/>
          <w:szCs w:val="24"/>
        </w:rPr>
        <w:t xml:space="preserve">Li et al., (2011) observed that </w:t>
      </w:r>
      <w:r w:rsidR="00F3184A" w:rsidRPr="00F24810">
        <w:rPr>
          <w:rFonts w:ascii="Times New Roman" w:hAnsi="Times New Roman" w:cs="Times New Roman"/>
          <w:sz w:val="24"/>
          <w:szCs w:val="24"/>
        </w:rPr>
        <w:t xml:space="preserve">chicken ES cells as round shape with large nucleus, high nuclear-cytoplasm ratio and one or several nucleoli. </w:t>
      </w:r>
    </w:p>
    <w:p w:rsidR="00A95217" w:rsidRPr="00F24810" w:rsidRDefault="00A95217" w:rsidP="004E6567">
      <w:pPr>
        <w:autoSpaceDE w:val="0"/>
        <w:autoSpaceDN w:val="0"/>
        <w:adjustRightInd w:val="0"/>
        <w:spacing w:before="240" w:after="0" w:line="480" w:lineRule="auto"/>
        <w:jc w:val="both"/>
        <w:rPr>
          <w:rFonts w:ascii="Times New Roman" w:hAnsi="Times New Roman" w:cs="Times New Roman"/>
          <w:b/>
          <w:sz w:val="24"/>
          <w:szCs w:val="24"/>
        </w:rPr>
      </w:pPr>
      <w:r w:rsidRPr="00F24810">
        <w:rPr>
          <w:rFonts w:ascii="Times New Roman" w:hAnsi="Times New Roman" w:cs="Times New Roman"/>
          <w:b/>
          <w:sz w:val="24"/>
          <w:szCs w:val="24"/>
        </w:rPr>
        <w:t>Molecular characterization of c-ES cells</w:t>
      </w:r>
    </w:p>
    <w:p w:rsidR="004E6567" w:rsidRPr="007C2C68" w:rsidRDefault="00690BB4" w:rsidP="004E6567">
      <w:pPr>
        <w:spacing w:after="0" w:line="480" w:lineRule="auto"/>
        <w:ind w:firstLine="720"/>
        <w:jc w:val="both"/>
        <w:rPr>
          <w:rFonts w:ascii="Times New Roman" w:hAnsi="Times New Roman" w:cs="Times New Roman"/>
          <w:sz w:val="24"/>
          <w:szCs w:val="24"/>
        </w:rPr>
      </w:pPr>
      <w:r w:rsidRPr="00F24810">
        <w:rPr>
          <w:rFonts w:ascii="Times New Roman" w:hAnsi="Times New Roman" w:cs="Times New Roman"/>
          <w:sz w:val="24"/>
          <w:szCs w:val="24"/>
        </w:rPr>
        <w:t>Much</w:t>
      </w:r>
      <w:r w:rsidR="00B222A1" w:rsidRPr="00F24810">
        <w:rPr>
          <w:rFonts w:ascii="Times New Roman" w:hAnsi="Times New Roman" w:cs="Times New Roman"/>
          <w:sz w:val="24"/>
          <w:szCs w:val="24"/>
        </w:rPr>
        <w:t xml:space="preserve"> type of markers </w:t>
      </w:r>
      <w:proofErr w:type="gramStart"/>
      <w:r w:rsidR="00B222A1" w:rsidRPr="00F24810">
        <w:rPr>
          <w:rFonts w:ascii="Times New Roman" w:hAnsi="Times New Roman" w:cs="Times New Roman"/>
          <w:sz w:val="24"/>
          <w:szCs w:val="24"/>
        </w:rPr>
        <w:t>are</w:t>
      </w:r>
      <w:proofErr w:type="gramEnd"/>
      <w:r w:rsidR="00B222A1" w:rsidRPr="00F24810">
        <w:rPr>
          <w:rFonts w:ascii="Times New Roman" w:hAnsi="Times New Roman" w:cs="Times New Roman"/>
          <w:sz w:val="24"/>
          <w:szCs w:val="24"/>
        </w:rPr>
        <w:t xml:space="preserve"> usually used to characterize c-ES cells and control the culture conditions of long-term maintained </w:t>
      </w:r>
      <w:proofErr w:type="spellStart"/>
      <w:r w:rsidR="00B222A1" w:rsidRPr="00F24810">
        <w:rPr>
          <w:rFonts w:ascii="Times New Roman" w:hAnsi="Times New Roman" w:cs="Times New Roman"/>
          <w:sz w:val="24"/>
          <w:szCs w:val="24"/>
        </w:rPr>
        <w:t>cESCs</w:t>
      </w:r>
      <w:proofErr w:type="spellEnd"/>
      <w:r w:rsidR="00B222A1" w:rsidRPr="00F24810">
        <w:rPr>
          <w:rFonts w:ascii="Times New Roman" w:hAnsi="Times New Roman" w:cs="Times New Roman"/>
          <w:sz w:val="24"/>
          <w:szCs w:val="24"/>
        </w:rPr>
        <w:t>.</w:t>
      </w:r>
      <w:r w:rsidR="00B222A1" w:rsidRPr="00F24810">
        <w:rPr>
          <w:rFonts w:ascii="Arial" w:eastAsia="Times New Roman" w:hAnsi="Arial" w:cs="Arial"/>
          <w:sz w:val="32"/>
          <w:szCs w:val="32"/>
          <w:lang w:eastAsia="en-IN"/>
        </w:rPr>
        <w:t xml:space="preserve"> </w:t>
      </w:r>
      <w:r w:rsidR="00B222A1" w:rsidRPr="00F24810">
        <w:rPr>
          <w:rFonts w:ascii="Times New Roman" w:hAnsi="Times New Roman" w:cs="Times New Roman"/>
          <w:sz w:val="24"/>
          <w:szCs w:val="24"/>
        </w:rPr>
        <w:t xml:space="preserve">Mainly, SSEA-1, SSEA3, </w:t>
      </w:r>
      <w:proofErr w:type="gramStart"/>
      <w:r w:rsidR="00B222A1" w:rsidRPr="00F24810">
        <w:rPr>
          <w:rFonts w:ascii="Times New Roman" w:hAnsi="Times New Roman" w:cs="Times New Roman"/>
          <w:sz w:val="24"/>
          <w:szCs w:val="24"/>
        </w:rPr>
        <w:t xml:space="preserve">SSEA4  </w:t>
      </w:r>
      <w:proofErr w:type="spellStart"/>
      <w:r w:rsidR="00B222A1" w:rsidRPr="00F24810">
        <w:rPr>
          <w:rFonts w:ascii="Times New Roman" w:hAnsi="Times New Roman" w:cs="Times New Roman"/>
          <w:sz w:val="24"/>
          <w:szCs w:val="24"/>
        </w:rPr>
        <w:t>Tert</w:t>
      </w:r>
      <w:proofErr w:type="spellEnd"/>
      <w:proofErr w:type="gramEnd"/>
      <w:r w:rsidR="00B222A1" w:rsidRPr="00F24810">
        <w:rPr>
          <w:rFonts w:ascii="Times New Roman" w:hAnsi="Times New Roman" w:cs="Times New Roman"/>
          <w:sz w:val="24"/>
          <w:szCs w:val="24"/>
        </w:rPr>
        <w:t xml:space="preserve">, Oct4 and </w:t>
      </w:r>
      <w:proofErr w:type="spellStart"/>
      <w:r w:rsidR="00B222A1" w:rsidRPr="00F24810">
        <w:rPr>
          <w:rFonts w:ascii="Times New Roman" w:hAnsi="Times New Roman" w:cs="Times New Roman"/>
          <w:sz w:val="24"/>
          <w:szCs w:val="24"/>
        </w:rPr>
        <w:t>Nanog</w:t>
      </w:r>
      <w:proofErr w:type="spellEnd"/>
      <w:r w:rsidR="00B222A1" w:rsidRPr="00F24810">
        <w:rPr>
          <w:rFonts w:ascii="Times New Roman" w:hAnsi="Times New Roman" w:cs="Times New Roman"/>
          <w:sz w:val="24"/>
          <w:szCs w:val="24"/>
        </w:rPr>
        <w:t xml:space="preserve"> are used.</w:t>
      </w:r>
      <w:r w:rsidR="004E6567">
        <w:rPr>
          <w:rFonts w:ascii="Times New Roman" w:hAnsi="Times New Roman" w:cs="Times New Roman"/>
          <w:sz w:val="24"/>
          <w:szCs w:val="24"/>
        </w:rPr>
        <w:t xml:space="preserve"> </w:t>
      </w:r>
      <w:r w:rsidR="004E6567" w:rsidRPr="007C2C68">
        <w:rPr>
          <w:rFonts w:ascii="Times New Roman" w:hAnsi="Times New Roman" w:cs="Times New Roman"/>
          <w:sz w:val="24"/>
          <w:szCs w:val="24"/>
        </w:rPr>
        <w:t>By using chicken ESC (</w:t>
      </w:r>
      <w:proofErr w:type="spellStart"/>
      <w:r w:rsidR="004E6567" w:rsidRPr="007C2C68">
        <w:rPr>
          <w:rFonts w:ascii="Times New Roman" w:hAnsi="Times New Roman" w:cs="Times New Roman"/>
          <w:sz w:val="24"/>
          <w:szCs w:val="24"/>
        </w:rPr>
        <w:t>cESC</w:t>
      </w:r>
      <w:proofErr w:type="spellEnd"/>
      <w:r w:rsidR="004E6567" w:rsidRPr="007C2C68">
        <w:rPr>
          <w:rFonts w:ascii="Times New Roman" w:hAnsi="Times New Roman" w:cs="Times New Roman"/>
          <w:sz w:val="24"/>
          <w:szCs w:val="24"/>
        </w:rPr>
        <w:t xml:space="preserve">), which displays similar properties of </w:t>
      </w:r>
      <w:proofErr w:type="spellStart"/>
      <w:r w:rsidR="004E6567" w:rsidRPr="007C2C68">
        <w:rPr>
          <w:rFonts w:ascii="Times New Roman" w:hAnsi="Times New Roman" w:cs="Times New Roman"/>
          <w:sz w:val="24"/>
          <w:szCs w:val="24"/>
        </w:rPr>
        <w:t>pluripotency</w:t>
      </w:r>
      <w:proofErr w:type="spellEnd"/>
      <w:r w:rsidR="004E6567" w:rsidRPr="007C2C68">
        <w:rPr>
          <w:rFonts w:ascii="Times New Roman" w:hAnsi="Times New Roman" w:cs="Times New Roman"/>
          <w:sz w:val="24"/>
          <w:szCs w:val="24"/>
        </w:rPr>
        <w:t xml:space="preserve"> and long-term self-renewal to mammalian ESC, </w:t>
      </w:r>
      <w:proofErr w:type="spellStart"/>
      <w:r w:rsidR="004E6567" w:rsidRPr="007C2C68">
        <w:rPr>
          <w:rFonts w:ascii="Times New Roman" w:hAnsi="Times New Roman" w:cs="Times New Roman"/>
          <w:sz w:val="24"/>
          <w:szCs w:val="24"/>
        </w:rPr>
        <w:t>Lavial</w:t>
      </w:r>
      <w:proofErr w:type="spellEnd"/>
      <w:r w:rsidR="004E6567" w:rsidRPr="007C2C68">
        <w:rPr>
          <w:rFonts w:ascii="Times New Roman" w:hAnsi="Times New Roman" w:cs="Times New Roman"/>
          <w:sz w:val="24"/>
          <w:szCs w:val="24"/>
        </w:rPr>
        <w:t xml:space="preserve"> et al., (2007) demonstrated the existence of an avian homologue of Oct4 that we call chicken </w:t>
      </w:r>
      <w:proofErr w:type="spellStart"/>
      <w:r w:rsidR="004E6567" w:rsidRPr="007C2C68">
        <w:rPr>
          <w:rFonts w:ascii="Times New Roman" w:hAnsi="Times New Roman" w:cs="Times New Roman"/>
          <w:sz w:val="24"/>
          <w:szCs w:val="24"/>
        </w:rPr>
        <w:t>PouV</w:t>
      </w:r>
      <w:proofErr w:type="spellEnd"/>
      <w:r w:rsidR="004E6567" w:rsidRPr="007C2C68">
        <w:rPr>
          <w:rFonts w:ascii="Times New Roman" w:hAnsi="Times New Roman" w:cs="Times New Roman"/>
          <w:sz w:val="24"/>
          <w:szCs w:val="24"/>
        </w:rPr>
        <w:t xml:space="preserve"> </w:t>
      </w:r>
      <w:r w:rsidR="004E6567" w:rsidRPr="007C2C68">
        <w:rPr>
          <w:rFonts w:ascii="Times New Roman" w:hAnsi="Times New Roman" w:cs="Times New Roman"/>
          <w:b/>
          <w:sz w:val="24"/>
          <w:szCs w:val="24"/>
        </w:rPr>
        <w:t>(</w:t>
      </w:r>
      <w:proofErr w:type="spellStart"/>
      <w:r w:rsidR="004E6567" w:rsidRPr="007C2C68">
        <w:rPr>
          <w:rFonts w:ascii="Times New Roman" w:hAnsi="Times New Roman" w:cs="Times New Roman"/>
          <w:b/>
          <w:sz w:val="24"/>
          <w:szCs w:val="24"/>
        </w:rPr>
        <w:t>cPouV</w:t>
      </w:r>
      <w:proofErr w:type="spellEnd"/>
      <w:r w:rsidR="004E6567" w:rsidRPr="007C2C68">
        <w:rPr>
          <w:rFonts w:ascii="Times New Roman" w:hAnsi="Times New Roman" w:cs="Times New Roman"/>
          <w:b/>
          <w:sz w:val="24"/>
          <w:szCs w:val="24"/>
        </w:rPr>
        <w:t>)</w:t>
      </w:r>
      <w:r w:rsidR="004E6567" w:rsidRPr="007C2C68">
        <w:rPr>
          <w:rFonts w:ascii="Times New Roman" w:hAnsi="Times New Roman" w:cs="Times New Roman"/>
          <w:sz w:val="24"/>
          <w:szCs w:val="24"/>
        </w:rPr>
        <w:t xml:space="preserve">. They established that </w:t>
      </w:r>
      <w:proofErr w:type="spellStart"/>
      <w:r w:rsidR="004E6567" w:rsidRPr="007C2C68">
        <w:rPr>
          <w:rFonts w:ascii="Times New Roman" w:hAnsi="Times New Roman" w:cs="Times New Roman"/>
          <w:sz w:val="24"/>
          <w:szCs w:val="24"/>
        </w:rPr>
        <w:t>cPouV</w:t>
      </w:r>
      <w:proofErr w:type="spellEnd"/>
      <w:r w:rsidR="004E6567" w:rsidRPr="007C2C68">
        <w:rPr>
          <w:rFonts w:ascii="Times New Roman" w:hAnsi="Times New Roman" w:cs="Times New Roman"/>
          <w:sz w:val="24"/>
          <w:szCs w:val="24"/>
        </w:rPr>
        <w:t xml:space="preserve"> and the chicken </w:t>
      </w:r>
      <w:proofErr w:type="spellStart"/>
      <w:r w:rsidR="004E6567" w:rsidRPr="007C2C68">
        <w:rPr>
          <w:rFonts w:ascii="Times New Roman" w:hAnsi="Times New Roman" w:cs="Times New Roman"/>
          <w:sz w:val="24"/>
          <w:szCs w:val="24"/>
        </w:rPr>
        <w:t>Nanog</w:t>
      </w:r>
      <w:proofErr w:type="spellEnd"/>
      <w:r w:rsidR="004E6567" w:rsidRPr="007C2C68">
        <w:rPr>
          <w:rFonts w:ascii="Times New Roman" w:hAnsi="Times New Roman" w:cs="Times New Roman"/>
          <w:sz w:val="24"/>
          <w:szCs w:val="24"/>
        </w:rPr>
        <w:t xml:space="preserve"> </w:t>
      </w:r>
      <w:r w:rsidR="004E6567" w:rsidRPr="007C2C68">
        <w:rPr>
          <w:rFonts w:ascii="Times New Roman" w:hAnsi="Times New Roman" w:cs="Times New Roman"/>
          <w:b/>
          <w:sz w:val="24"/>
          <w:szCs w:val="24"/>
        </w:rPr>
        <w:t>(</w:t>
      </w:r>
      <w:proofErr w:type="spellStart"/>
      <w:r w:rsidR="004E6567" w:rsidRPr="007C2C68">
        <w:rPr>
          <w:rFonts w:ascii="Times New Roman" w:hAnsi="Times New Roman" w:cs="Times New Roman"/>
          <w:b/>
          <w:sz w:val="24"/>
          <w:szCs w:val="24"/>
        </w:rPr>
        <w:t>cNanog</w:t>
      </w:r>
      <w:proofErr w:type="spellEnd"/>
      <w:r w:rsidR="004E6567" w:rsidRPr="007C2C68">
        <w:rPr>
          <w:rFonts w:ascii="Times New Roman" w:hAnsi="Times New Roman" w:cs="Times New Roman"/>
          <w:b/>
          <w:sz w:val="24"/>
          <w:szCs w:val="24"/>
        </w:rPr>
        <w:t>)</w:t>
      </w:r>
      <w:r w:rsidR="004E6567" w:rsidRPr="007C2C68">
        <w:rPr>
          <w:rFonts w:ascii="Times New Roman" w:hAnsi="Times New Roman" w:cs="Times New Roman"/>
          <w:sz w:val="24"/>
          <w:szCs w:val="24"/>
        </w:rPr>
        <w:t xml:space="preserve"> gene are required for the maintenance of </w:t>
      </w:r>
      <w:proofErr w:type="spellStart"/>
      <w:r w:rsidR="004E6567" w:rsidRPr="007C2C68">
        <w:rPr>
          <w:rFonts w:ascii="Times New Roman" w:hAnsi="Times New Roman" w:cs="Times New Roman"/>
          <w:sz w:val="24"/>
          <w:szCs w:val="24"/>
        </w:rPr>
        <w:t>pluripotency</w:t>
      </w:r>
      <w:proofErr w:type="spellEnd"/>
      <w:r w:rsidR="004E6567" w:rsidRPr="007C2C68">
        <w:rPr>
          <w:rFonts w:ascii="Times New Roman" w:hAnsi="Times New Roman" w:cs="Times New Roman"/>
          <w:sz w:val="24"/>
          <w:szCs w:val="24"/>
        </w:rPr>
        <w:t xml:space="preserve"> and self-renewal of </w:t>
      </w:r>
      <w:proofErr w:type="spellStart"/>
      <w:r w:rsidR="004E6567" w:rsidRPr="007C2C68">
        <w:rPr>
          <w:rFonts w:ascii="Times New Roman" w:hAnsi="Times New Roman" w:cs="Times New Roman"/>
          <w:sz w:val="24"/>
          <w:szCs w:val="24"/>
        </w:rPr>
        <w:t>cESC</w:t>
      </w:r>
      <w:proofErr w:type="spellEnd"/>
      <w:r w:rsidR="004E6567" w:rsidRPr="007C2C68">
        <w:rPr>
          <w:rFonts w:ascii="Times New Roman" w:hAnsi="Times New Roman" w:cs="Times New Roman"/>
          <w:sz w:val="24"/>
          <w:szCs w:val="24"/>
        </w:rPr>
        <w:t>.</w:t>
      </w:r>
    </w:p>
    <w:p w:rsidR="004E6567" w:rsidRPr="007C2C68" w:rsidRDefault="004E6567" w:rsidP="004E6567">
      <w:pPr>
        <w:spacing w:line="480" w:lineRule="auto"/>
        <w:ind w:firstLine="720"/>
        <w:jc w:val="both"/>
        <w:rPr>
          <w:rFonts w:ascii="Times New Roman" w:hAnsi="Times New Roman" w:cs="Times New Roman"/>
          <w:sz w:val="24"/>
          <w:szCs w:val="24"/>
        </w:rPr>
      </w:pPr>
      <w:bookmarkStart w:id="0" w:name="OLE_LINK1"/>
      <w:bookmarkStart w:id="1" w:name="OLE_LINK2"/>
      <w:r w:rsidRPr="007C2C68">
        <w:rPr>
          <w:rFonts w:ascii="Times New Roman" w:hAnsi="Times New Roman" w:cs="Times New Roman"/>
          <w:sz w:val="24"/>
          <w:szCs w:val="24"/>
        </w:rPr>
        <w:t xml:space="preserve">Embryonic Normal Stem </w:t>
      </w:r>
      <w:r w:rsidRPr="007C2C68">
        <w:rPr>
          <w:rFonts w:ascii="Times New Roman" w:hAnsi="Times New Roman" w:cs="Times New Roman"/>
          <w:b/>
          <w:sz w:val="24"/>
          <w:szCs w:val="24"/>
        </w:rPr>
        <w:t>(</w:t>
      </w:r>
      <w:proofErr w:type="spellStart"/>
      <w:proofErr w:type="gramStart"/>
      <w:r w:rsidRPr="007C2C68">
        <w:rPr>
          <w:rFonts w:ascii="Times New Roman" w:hAnsi="Times New Roman" w:cs="Times New Roman"/>
          <w:b/>
          <w:sz w:val="24"/>
          <w:szCs w:val="24"/>
        </w:rPr>
        <w:t>Ens</w:t>
      </w:r>
      <w:proofErr w:type="spellEnd"/>
      <w:proofErr w:type="gramEnd"/>
      <w:r w:rsidRPr="007C2C68">
        <w:rPr>
          <w:rFonts w:ascii="Times New Roman" w:hAnsi="Times New Roman" w:cs="Times New Roman"/>
          <w:b/>
          <w:sz w:val="24"/>
          <w:szCs w:val="24"/>
        </w:rPr>
        <w:t xml:space="preserve"> 1) </w:t>
      </w:r>
      <w:r w:rsidRPr="007C2C68">
        <w:rPr>
          <w:rFonts w:ascii="Times New Roman" w:hAnsi="Times New Roman" w:cs="Times New Roman"/>
          <w:sz w:val="24"/>
          <w:szCs w:val="24"/>
        </w:rPr>
        <w:t xml:space="preserve">cell- belongs to a numerous family counting </w:t>
      </w:r>
      <w:proofErr w:type="spellStart"/>
      <w:r w:rsidRPr="007C2C68">
        <w:rPr>
          <w:rFonts w:ascii="Times New Roman" w:hAnsi="Times New Roman" w:cs="Times New Roman"/>
          <w:sz w:val="24"/>
          <w:szCs w:val="24"/>
        </w:rPr>
        <w:t>atleast</w:t>
      </w:r>
      <w:proofErr w:type="spellEnd"/>
      <w:r w:rsidRPr="007C2C68">
        <w:rPr>
          <w:rFonts w:ascii="Times New Roman" w:hAnsi="Times New Roman" w:cs="Times New Roman"/>
          <w:sz w:val="24"/>
          <w:szCs w:val="24"/>
        </w:rPr>
        <w:t xml:space="preserve"> 11 members of chicken genome (</w:t>
      </w:r>
      <w:proofErr w:type="spellStart"/>
      <w:r w:rsidRPr="007C2C68">
        <w:rPr>
          <w:rFonts w:ascii="Times New Roman" w:hAnsi="Times New Roman" w:cs="Times New Roman"/>
          <w:sz w:val="24"/>
          <w:szCs w:val="24"/>
        </w:rPr>
        <w:t>Acloque</w:t>
      </w:r>
      <w:proofErr w:type="spellEnd"/>
      <w:r w:rsidRPr="007C2C68">
        <w:rPr>
          <w:rFonts w:ascii="Times New Roman" w:hAnsi="Times New Roman" w:cs="Times New Roman"/>
          <w:sz w:val="24"/>
          <w:szCs w:val="24"/>
        </w:rPr>
        <w:t xml:space="preserve"> et al., 2001). ENS/ERN1 is the </w:t>
      </w:r>
      <w:proofErr w:type="spellStart"/>
      <w:r w:rsidRPr="007C2C68">
        <w:rPr>
          <w:rFonts w:ascii="Times New Roman" w:hAnsi="Times New Roman" w:cs="Times New Roman"/>
          <w:sz w:val="24"/>
          <w:szCs w:val="24"/>
        </w:rPr>
        <w:t>ﬁrst</w:t>
      </w:r>
      <w:proofErr w:type="spellEnd"/>
      <w:r w:rsidRPr="007C2C68">
        <w:rPr>
          <w:rFonts w:ascii="Times New Roman" w:hAnsi="Times New Roman" w:cs="Times New Roman"/>
          <w:sz w:val="24"/>
          <w:szCs w:val="24"/>
        </w:rPr>
        <w:t xml:space="preserve"> gene revealed to be </w:t>
      </w:r>
      <w:proofErr w:type="spellStart"/>
      <w:r w:rsidRPr="007C2C68">
        <w:rPr>
          <w:rFonts w:ascii="Times New Roman" w:hAnsi="Times New Roman" w:cs="Times New Roman"/>
          <w:sz w:val="24"/>
          <w:szCs w:val="24"/>
        </w:rPr>
        <w:t>speciﬁc</w:t>
      </w:r>
      <w:proofErr w:type="spellEnd"/>
      <w:r w:rsidRPr="007C2C68">
        <w:rPr>
          <w:rFonts w:ascii="Times New Roman" w:hAnsi="Times New Roman" w:cs="Times New Roman"/>
          <w:sz w:val="24"/>
          <w:szCs w:val="24"/>
        </w:rPr>
        <w:t xml:space="preserve"> to </w:t>
      </w:r>
      <w:proofErr w:type="spellStart"/>
      <w:r w:rsidRPr="007C2C68">
        <w:rPr>
          <w:rFonts w:ascii="Times New Roman" w:hAnsi="Times New Roman" w:cs="Times New Roman"/>
          <w:sz w:val="24"/>
          <w:szCs w:val="24"/>
        </w:rPr>
        <w:t>Galliformes</w:t>
      </w:r>
      <w:proofErr w:type="spellEnd"/>
      <w:r w:rsidRPr="007C2C68">
        <w:rPr>
          <w:rFonts w:ascii="Times New Roman" w:hAnsi="Times New Roman" w:cs="Times New Roman"/>
          <w:sz w:val="24"/>
          <w:szCs w:val="24"/>
        </w:rPr>
        <w:t xml:space="preserve">. The gene itself has a unique </w:t>
      </w:r>
      <w:proofErr w:type="spellStart"/>
      <w:r w:rsidRPr="007C2C68">
        <w:rPr>
          <w:rFonts w:ascii="Times New Roman" w:hAnsi="Times New Roman" w:cs="Times New Roman"/>
          <w:sz w:val="24"/>
          <w:szCs w:val="24"/>
        </w:rPr>
        <w:t>transposon</w:t>
      </w:r>
      <w:proofErr w:type="spellEnd"/>
      <w:r w:rsidRPr="007C2C68">
        <w:rPr>
          <w:rFonts w:ascii="Times New Roman" w:hAnsi="Times New Roman" w:cs="Times New Roman"/>
          <w:sz w:val="24"/>
          <w:szCs w:val="24"/>
        </w:rPr>
        <w:t xml:space="preserve"> like structure (</w:t>
      </w:r>
      <w:proofErr w:type="spellStart"/>
      <w:r w:rsidRPr="007C2C68">
        <w:rPr>
          <w:rFonts w:ascii="Times New Roman" w:hAnsi="Times New Roman" w:cs="Times New Roman"/>
          <w:sz w:val="24"/>
          <w:szCs w:val="24"/>
        </w:rPr>
        <w:t>Acloque</w:t>
      </w:r>
      <w:proofErr w:type="spellEnd"/>
      <w:r w:rsidRPr="007C2C68">
        <w:rPr>
          <w:rFonts w:ascii="Times New Roman" w:hAnsi="Times New Roman" w:cs="Times New Roman"/>
          <w:sz w:val="24"/>
          <w:szCs w:val="24"/>
        </w:rPr>
        <w:t xml:space="preserve"> et al. 2001) </w:t>
      </w:r>
      <w:bookmarkEnd w:id="0"/>
      <w:bookmarkEnd w:id="1"/>
      <w:r w:rsidRPr="007C2C68">
        <w:rPr>
          <w:rFonts w:ascii="Times New Roman" w:hAnsi="Times New Roman" w:cs="Times New Roman"/>
          <w:sz w:val="24"/>
          <w:szCs w:val="24"/>
        </w:rPr>
        <w:t>and is present in different forms in the chicken genome (</w:t>
      </w:r>
      <w:proofErr w:type="spellStart"/>
      <w:r w:rsidRPr="007C2C68">
        <w:rPr>
          <w:rFonts w:ascii="Times New Roman" w:hAnsi="Times New Roman" w:cs="Times New Roman"/>
          <w:sz w:val="24"/>
          <w:szCs w:val="24"/>
        </w:rPr>
        <w:t>Lerat</w:t>
      </w:r>
      <w:proofErr w:type="spellEnd"/>
      <w:r w:rsidRPr="007C2C68">
        <w:rPr>
          <w:rFonts w:ascii="Times New Roman" w:hAnsi="Times New Roman" w:cs="Times New Roman"/>
          <w:sz w:val="24"/>
          <w:szCs w:val="24"/>
        </w:rPr>
        <w:t xml:space="preserve"> et al. 2007). Three main transcripts, ENS-1, -2, and -3, are expressed at various levels in proliferative </w:t>
      </w:r>
      <w:proofErr w:type="spellStart"/>
      <w:r w:rsidRPr="007C2C68">
        <w:rPr>
          <w:rFonts w:ascii="Times New Roman" w:hAnsi="Times New Roman" w:cs="Times New Roman"/>
          <w:sz w:val="24"/>
          <w:szCs w:val="24"/>
        </w:rPr>
        <w:t>cES</w:t>
      </w:r>
      <w:proofErr w:type="spellEnd"/>
      <w:r w:rsidRPr="007C2C68">
        <w:rPr>
          <w:rFonts w:ascii="Times New Roman" w:hAnsi="Times New Roman" w:cs="Times New Roman"/>
          <w:sz w:val="24"/>
          <w:szCs w:val="24"/>
        </w:rPr>
        <w:t xml:space="preserve"> cells; all are </w:t>
      </w:r>
      <w:proofErr w:type="spellStart"/>
      <w:r w:rsidRPr="007C2C68">
        <w:rPr>
          <w:rFonts w:ascii="Times New Roman" w:hAnsi="Times New Roman" w:cs="Times New Roman"/>
          <w:sz w:val="24"/>
          <w:szCs w:val="24"/>
        </w:rPr>
        <w:t>downregulated</w:t>
      </w:r>
      <w:proofErr w:type="spellEnd"/>
      <w:r w:rsidRPr="007C2C68">
        <w:rPr>
          <w:rFonts w:ascii="Times New Roman" w:hAnsi="Times New Roman" w:cs="Times New Roman"/>
          <w:sz w:val="24"/>
          <w:szCs w:val="24"/>
        </w:rPr>
        <w:t xml:space="preserve"> during differentiation.</w:t>
      </w:r>
      <w:r>
        <w:rPr>
          <w:rFonts w:ascii="Times New Roman" w:hAnsi="Times New Roman" w:cs="Times New Roman"/>
          <w:sz w:val="24"/>
          <w:szCs w:val="24"/>
        </w:rPr>
        <w:t xml:space="preserve"> </w:t>
      </w:r>
      <w:r w:rsidRPr="007C2C68">
        <w:rPr>
          <w:rFonts w:ascii="Times New Roman" w:hAnsi="Times New Roman" w:cs="Times New Roman"/>
          <w:sz w:val="24"/>
          <w:szCs w:val="24"/>
        </w:rPr>
        <w:t xml:space="preserve">Its expression is highly specific to undifferentiated chicken embryonic stem cells and decreases after induced differentiation. No </w:t>
      </w:r>
      <w:proofErr w:type="spellStart"/>
      <w:r w:rsidRPr="007C2C68">
        <w:rPr>
          <w:rFonts w:ascii="Times New Roman" w:hAnsi="Times New Roman" w:cs="Times New Roman"/>
          <w:sz w:val="24"/>
          <w:szCs w:val="24"/>
        </w:rPr>
        <w:t>orthalogues</w:t>
      </w:r>
      <w:proofErr w:type="spellEnd"/>
      <w:r w:rsidRPr="007C2C68">
        <w:rPr>
          <w:rFonts w:ascii="Times New Roman" w:hAnsi="Times New Roman" w:cs="Times New Roman"/>
          <w:sz w:val="24"/>
          <w:szCs w:val="24"/>
        </w:rPr>
        <w:t xml:space="preserve"> has been identified for chicken </w:t>
      </w:r>
      <w:proofErr w:type="spellStart"/>
      <w:proofErr w:type="gramStart"/>
      <w:r w:rsidRPr="007C2C68">
        <w:rPr>
          <w:rFonts w:ascii="Times New Roman" w:hAnsi="Times New Roman" w:cs="Times New Roman"/>
          <w:sz w:val="24"/>
          <w:szCs w:val="24"/>
        </w:rPr>
        <w:t>Ens</w:t>
      </w:r>
      <w:proofErr w:type="spellEnd"/>
      <w:proofErr w:type="gramEnd"/>
      <w:r w:rsidRPr="007C2C68">
        <w:rPr>
          <w:rFonts w:ascii="Times New Roman" w:hAnsi="Times New Roman" w:cs="Times New Roman"/>
          <w:sz w:val="24"/>
          <w:szCs w:val="24"/>
        </w:rPr>
        <w:t xml:space="preserve"> l in mouse and human (</w:t>
      </w:r>
      <w:proofErr w:type="spellStart"/>
      <w:r w:rsidRPr="007C2C68">
        <w:rPr>
          <w:rFonts w:ascii="Times New Roman" w:hAnsi="Times New Roman" w:cs="Times New Roman"/>
          <w:sz w:val="24"/>
          <w:szCs w:val="24"/>
        </w:rPr>
        <w:t>Acloque</w:t>
      </w:r>
      <w:proofErr w:type="spellEnd"/>
      <w:r w:rsidRPr="007C2C68">
        <w:rPr>
          <w:rFonts w:ascii="Times New Roman" w:hAnsi="Times New Roman" w:cs="Times New Roman"/>
          <w:sz w:val="24"/>
          <w:szCs w:val="24"/>
        </w:rPr>
        <w:t xml:space="preserve"> et al., 2001). Its expression is high during chick embryogenesis high level of expression noticed in the area </w:t>
      </w:r>
      <w:proofErr w:type="spellStart"/>
      <w:r w:rsidRPr="007C2C68">
        <w:rPr>
          <w:rFonts w:ascii="Times New Roman" w:hAnsi="Times New Roman" w:cs="Times New Roman"/>
          <w:sz w:val="24"/>
          <w:szCs w:val="24"/>
        </w:rPr>
        <w:t>pellucida</w:t>
      </w:r>
      <w:proofErr w:type="spellEnd"/>
      <w:r w:rsidRPr="007C2C68">
        <w:rPr>
          <w:rFonts w:ascii="Times New Roman" w:hAnsi="Times New Roman" w:cs="Times New Roman"/>
          <w:sz w:val="24"/>
          <w:szCs w:val="24"/>
        </w:rPr>
        <w:t xml:space="preserve"> and </w:t>
      </w:r>
      <w:proofErr w:type="spellStart"/>
      <w:r w:rsidRPr="007C2C68">
        <w:rPr>
          <w:rFonts w:ascii="Times New Roman" w:hAnsi="Times New Roman" w:cs="Times New Roman"/>
          <w:sz w:val="24"/>
          <w:szCs w:val="24"/>
        </w:rPr>
        <w:t>epiblast</w:t>
      </w:r>
      <w:proofErr w:type="spellEnd"/>
      <w:r w:rsidRPr="007C2C68">
        <w:rPr>
          <w:rFonts w:ascii="Times New Roman" w:hAnsi="Times New Roman" w:cs="Times New Roman"/>
          <w:sz w:val="24"/>
          <w:szCs w:val="24"/>
        </w:rPr>
        <w:t xml:space="preserve"> (</w:t>
      </w:r>
      <w:proofErr w:type="spellStart"/>
      <w:r w:rsidRPr="007C2C68">
        <w:rPr>
          <w:rFonts w:ascii="Times New Roman" w:hAnsi="Times New Roman" w:cs="Times New Roman"/>
          <w:sz w:val="24"/>
          <w:szCs w:val="24"/>
        </w:rPr>
        <w:t>Acloque</w:t>
      </w:r>
      <w:proofErr w:type="spellEnd"/>
      <w:r w:rsidRPr="007C2C68">
        <w:rPr>
          <w:rFonts w:ascii="Times New Roman" w:hAnsi="Times New Roman" w:cs="Times New Roman"/>
          <w:sz w:val="24"/>
          <w:szCs w:val="24"/>
        </w:rPr>
        <w:t xml:space="preserve"> et al., 2001; </w:t>
      </w:r>
      <w:proofErr w:type="spellStart"/>
      <w:r w:rsidRPr="007C2C68">
        <w:rPr>
          <w:rFonts w:ascii="Times New Roman" w:hAnsi="Times New Roman" w:cs="Times New Roman"/>
          <w:sz w:val="24"/>
          <w:szCs w:val="24"/>
        </w:rPr>
        <w:t>Rafeeque</w:t>
      </w:r>
      <w:proofErr w:type="spellEnd"/>
      <w:r w:rsidRPr="007C2C68">
        <w:rPr>
          <w:rFonts w:ascii="Times New Roman" w:hAnsi="Times New Roman" w:cs="Times New Roman"/>
          <w:sz w:val="24"/>
          <w:szCs w:val="24"/>
        </w:rPr>
        <w:t>, 2011; Jean et al., 2013).</w:t>
      </w:r>
    </w:p>
    <w:p w:rsidR="004E6567" w:rsidRPr="001B7393" w:rsidRDefault="004E6567" w:rsidP="004E6567">
      <w:pPr>
        <w:autoSpaceDE w:val="0"/>
        <w:autoSpaceDN w:val="0"/>
        <w:adjustRightInd w:val="0"/>
        <w:spacing w:after="0" w:line="480" w:lineRule="auto"/>
        <w:ind w:firstLine="720"/>
        <w:jc w:val="both"/>
        <w:rPr>
          <w:rFonts w:ascii="Times New Roman" w:hAnsi="Times New Roman" w:cs="Times New Roman"/>
          <w:sz w:val="24"/>
          <w:szCs w:val="24"/>
        </w:rPr>
      </w:pPr>
      <w:r w:rsidRPr="002B7CD5">
        <w:rPr>
          <w:rFonts w:ascii="Times New Roman" w:hAnsi="Times New Roman" w:cs="Times New Roman"/>
          <w:b/>
          <w:sz w:val="24"/>
          <w:szCs w:val="24"/>
        </w:rPr>
        <w:t>SSEA-1</w:t>
      </w:r>
      <w:r w:rsidRPr="001B7393">
        <w:rPr>
          <w:rFonts w:ascii="Times New Roman" w:hAnsi="Times New Roman" w:cs="Times New Roman"/>
          <w:sz w:val="24"/>
          <w:szCs w:val="24"/>
        </w:rPr>
        <w:t xml:space="preserve"> is a carbohydrate </w:t>
      </w:r>
      <w:proofErr w:type="spellStart"/>
      <w:r w:rsidRPr="001B7393">
        <w:rPr>
          <w:rFonts w:ascii="Times New Roman" w:hAnsi="Times New Roman" w:cs="Times New Roman"/>
          <w:sz w:val="24"/>
          <w:szCs w:val="24"/>
        </w:rPr>
        <w:t>epitope</w:t>
      </w:r>
      <w:proofErr w:type="spellEnd"/>
      <w:r w:rsidRPr="001B7393">
        <w:rPr>
          <w:rFonts w:ascii="Times New Roman" w:hAnsi="Times New Roman" w:cs="Times New Roman"/>
          <w:sz w:val="24"/>
          <w:szCs w:val="24"/>
        </w:rPr>
        <w:t xml:space="preserve"> associated with cell adhesion, migration and</w:t>
      </w:r>
    </w:p>
    <w:p w:rsidR="004E6567" w:rsidRDefault="004E6567" w:rsidP="004E6567">
      <w:pPr>
        <w:autoSpaceDE w:val="0"/>
        <w:autoSpaceDN w:val="0"/>
        <w:adjustRightInd w:val="0"/>
        <w:spacing w:line="480" w:lineRule="auto"/>
        <w:jc w:val="both"/>
        <w:rPr>
          <w:rFonts w:ascii="Times New Roman" w:hAnsi="Times New Roman" w:cs="Times New Roman"/>
          <w:sz w:val="24"/>
          <w:szCs w:val="24"/>
        </w:rPr>
      </w:pPr>
      <w:proofErr w:type="gramStart"/>
      <w:r w:rsidRPr="001B7393">
        <w:rPr>
          <w:rFonts w:ascii="Times New Roman" w:hAnsi="Times New Roman" w:cs="Times New Roman"/>
          <w:sz w:val="24"/>
          <w:szCs w:val="24"/>
        </w:rPr>
        <w:lastRenderedPageBreak/>
        <w:t>differentiation</w:t>
      </w:r>
      <w:proofErr w:type="gramEnd"/>
      <w:r>
        <w:rPr>
          <w:rFonts w:ascii="Arial" w:hAnsi="Arial" w:cs="Arial"/>
          <w:color w:val="000000"/>
          <w:sz w:val="20"/>
          <w:szCs w:val="20"/>
        </w:rPr>
        <w:t xml:space="preserve"> (</w:t>
      </w:r>
      <w:proofErr w:type="spellStart"/>
      <w:r>
        <w:rPr>
          <w:rFonts w:ascii="Times New Roman" w:hAnsi="Times New Roman" w:cs="Times New Roman"/>
          <w:color w:val="000000"/>
          <w:sz w:val="24"/>
          <w:szCs w:val="24"/>
        </w:rPr>
        <w:t>Dcosta</w:t>
      </w:r>
      <w:proofErr w:type="spellEnd"/>
      <w:r>
        <w:rPr>
          <w:rFonts w:ascii="Times New Roman" w:hAnsi="Times New Roman" w:cs="Times New Roman"/>
          <w:color w:val="000000"/>
          <w:sz w:val="24"/>
          <w:szCs w:val="24"/>
        </w:rPr>
        <w:t xml:space="preserve"> a</w:t>
      </w:r>
      <w:r w:rsidRPr="002B7CD5">
        <w:rPr>
          <w:rFonts w:ascii="Times New Roman" w:hAnsi="Times New Roman" w:cs="Times New Roman"/>
          <w:color w:val="000000"/>
          <w:sz w:val="24"/>
          <w:szCs w:val="24"/>
        </w:rPr>
        <w:t>nd Petitte</w:t>
      </w:r>
      <w:r>
        <w:rPr>
          <w:rFonts w:ascii="Times New Roman" w:hAnsi="Times New Roman" w:cs="Times New Roman"/>
          <w:color w:val="000000"/>
          <w:sz w:val="24"/>
          <w:szCs w:val="24"/>
        </w:rPr>
        <w:t>,1999)</w:t>
      </w:r>
      <w:r w:rsidRPr="001B7393">
        <w:rPr>
          <w:rFonts w:ascii="Times New Roman" w:hAnsi="Times New Roman" w:cs="Times New Roman"/>
          <w:sz w:val="24"/>
          <w:szCs w:val="24"/>
        </w:rPr>
        <w:t>.  SSEA-1 expression was characterized during turkey embryogenesis</w:t>
      </w:r>
      <w:r>
        <w:rPr>
          <w:rFonts w:ascii="Times New Roman" w:hAnsi="Times New Roman" w:cs="Times New Roman"/>
          <w:sz w:val="24"/>
          <w:szCs w:val="24"/>
        </w:rPr>
        <w:t xml:space="preserve"> </w:t>
      </w:r>
      <w:r w:rsidRPr="001B7393">
        <w:rPr>
          <w:rFonts w:ascii="Times New Roman" w:hAnsi="Times New Roman" w:cs="Times New Roman"/>
          <w:sz w:val="24"/>
          <w:szCs w:val="24"/>
        </w:rPr>
        <w:t>with an emphasis on its role in pri</w:t>
      </w:r>
      <w:r>
        <w:rPr>
          <w:rFonts w:ascii="Times New Roman" w:hAnsi="Times New Roman" w:cs="Times New Roman"/>
          <w:sz w:val="24"/>
          <w:szCs w:val="24"/>
        </w:rPr>
        <w:t xml:space="preserve">mordial germ cell development </w:t>
      </w:r>
      <w:r>
        <w:rPr>
          <w:rFonts w:ascii="Arial" w:hAnsi="Arial" w:cs="Arial"/>
          <w:color w:val="000000"/>
          <w:sz w:val="20"/>
          <w:szCs w:val="20"/>
        </w:rPr>
        <w:t>(</w:t>
      </w:r>
      <w:proofErr w:type="spellStart"/>
      <w:r>
        <w:rPr>
          <w:rFonts w:ascii="Times New Roman" w:hAnsi="Times New Roman" w:cs="Times New Roman"/>
          <w:color w:val="000000"/>
          <w:sz w:val="24"/>
          <w:szCs w:val="24"/>
        </w:rPr>
        <w:t>Dcosta</w:t>
      </w:r>
      <w:proofErr w:type="spellEnd"/>
      <w:r>
        <w:rPr>
          <w:rFonts w:ascii="Times New Roman" w:hAnsi="Times New Roman" w:cs="Times New Roman"/>
          <w:color w:val="000000"/>
          <w:sz w:val="24"/>
          <w:szCs w:val="24"/>
        </w:rPr>
        <w:t xml:space="preserve"> a</w:t>
      </w:r>
      <w:r w:rsidRPr="002B7CD5">
        <w:rPr>
          <w:rFonts w:ascii="Times New Roman" w:hAnsi="Times New Roman" w:cs="Times New Roman"/>
          <w:color w:val="000000"/>
          <w:sz w:val="24"/>
          <w:szCs w:val="24"/>
        </w:rPr>
        <w:t xml:space="preserve">nd </w:t>
      </w:r>
      <w:proofErr w:type="spellStart"/>
      <w:r w:rsidRPr="002B7CD5">
        <w:rPr>
          <w:rFonts w:ascii="Times New Roman" w:hAnsi="Times New Roman" w:cs="Times New Roman"/>
          <w:color w:val="000000"/>
          <w:sz w:val="24"/>
          <w:szCs w:val="24"/>
        </w:rPr>
        <w:t>Petitte</w:t>
      </w:r>
      <w:proofErr w:type="spellEnd"/>
      <w:r>
        <w:rPr>
          <w:rFonts w:ascii="Times New Roman" w:hAnsi="Times New Roman" w:cs="Times New Roman"/>
          <w:color w:val="000000"/>
          <w:sz w:val="24"/>
          <w:szCs w:val="24"/>
        </w:rPr>
        <w:t>, 1999)</w:t>
      </w:r>
      <w:r>
        <w:rPr>
          <w:rFonts w:ascii="Times New Roman" w:hAnsi="Times New Roman" w:cs="Times New Roman"/>
          <w:sz w:val="24"/>
          <w:szCs w:val="24"/>
        </w:rPr>
        <w:t xml:space="preserve">. </w:t>
      </w:r>
      <w:r w:rsidRPr="007C2C68">
        <w:rPr>
          <w:rFonts w:ascii="Times New Roman" w:hAnsi="Times New Roman" w:cs="Times New Roman"/>
          <w:sz w:val="24"/>
          <w:szCs w:val="24"/>
        </w:rPr>
        <w:t xml:space="preserve">Pain et al. (1996); Petite et al.(2004) observed  chicken ES-like cells expressing </w:t>
      </w:r>
      <w:r w:rsidRPr="00AC56C1">
        <w:rPr>
          <w:rFonts w:ascii="Times New Roman" w:hAnsi="Times New Roman" w:cs="Times New Roman"/>
          <w:b/>
          <w:sz w:val="24"/>
          <w:szCs w:val="24"/>
        </w:rPr>
        <w:t>SSEA-1</w:t>
      </w:r>
      <w:r w:rsidRPr="007C2C68">
        <w:rPr>
          <w:rFonts w:ascii="Times New Roman" w:hAnsi="Times New Roman" w:cs="Times New Roman"/>
          <w:sz w:val="24"/>
          <w:szCs w:val="24"/>
        </w:rPr>
        <w:t xml:space="preserve"> and </w:t>
      </w:r>
      <w:r w:rsidRPr="00AC56C1">
        <w:rPr>
          <w:rFonts w:ascii="Times New Roman" w:hAnsi="Times New Roman" w:cs="Times New Roman"/>
          <w:b/>
          <w:sz w:val="24"/>
          <w:szCs w:val="24"/>
        </w:rPr>
        <w:t>EMA-1</w:t>
      </w:r>
      <w:r w:rsidRPr="007C2C68">
        <w:rPr>
          <w:rFonts w:ascii="Times New Roman" w:hAnsi="Times New Roman" w:cs="Times New Roman"/>
          <w:sz w:val="24"/>
          <w:szCs w:val="24"/>
        </w:rPr>
        <w:t xml:space="preserve"> antigens, which were lost after retinoic acid-induced differentiation. The </w:t>
      </w:r>
      <w:proofErr w:type="spellStart"/>
      <w:r w:rsidRPr="007C2C68">
        <w:rPr>
          <w:rFonts w:ascii="Times New Roman" w:hAnsi="Times New Roman" w:cs="Times New Roman"/>
          <w:sz w:val="24"/>
          <w:szCs w:val="24"/>
        </w:rPr>
        <w:t>cES</w:t>
      </w:r>
      <w:proofErr w:type="spellEnd"/>
      <w:r w:rsidRPr="007C2C68">
        <w:rPr>
          <w:rFonts w:ascii="Times New Roman" w:hAnsi="Times New Roman" w:cs="Times New Roman"/>
          <w:sz w:val="24"/>
          <w:szCs w:val="24"/>
        </w:rPr>
        <w:t xml:space="preserve"> cells stained for the </w:t>
      </w:r>
      <w:proofErr w:type="spellStart"/>
      <w:r w:rsidRPr="007C2C68">
        <w:rPr>
          <w:rFonts w:ascii="Times New Roman" w:hAnsi="Times New Roman" w:cs="Times New Roman"/>
          <w:sz w:val="24"/>
          <w:szCs w:val="24"/>
        </w:rPr>
        <w:t>pluripotency</w:t>
      </w:r>
      <w:proofErr w:type="spellEnd"/>
      <w:r w:rsidRPr="007C2C68">
        <w:rPr>
          <w:rFonts w:ascii="Times New Roman" w:hAnsi="Times New Roman" w:cs="Times New Roman"/>
          <w:sz w:val="24"/>
          <w:szCs w:val="24"/>
        </w:rPr>
        <w:t xml:space="preserve"> markers SSEA-1, EMA-1 (van de </w:t>
      </w:r>
      <w:proofErr w:type="spellStart"/>
      <w:r w:rsidRPr="007C2C68">
        <w:rPr>
          <w:rFonts w:ascii="Times New Roman" w:hAnsi="Times New Roman" w:cs="Times New Roman"/>
          <w:sz w:val="24"/>
          <w:szCs w:val="24"/>
        </w:rPr>
        <w:t>lavoir</w:t>
      </w:r>
      <w:proofErr w:type="spellEnd"/>
      <w:r w:rsidRPr="007C2C68">
        <w:rPr>
          <w:rFonts w:ascii="Times New Roman" w:hAnsi="Times New Roman" w:cs="Times New Roman"/>
          <w:sz w:val="24"/>
          <w:szCs w:val="24"/>
        </w:rPr>
        <w:t xml:space="preserve"> et al., 2006).</w:t>
      </w:r>
      <w:r w:rsidRPr="00A20563">
        <w:t xml:space="preserve"> </w:t>
      </w:r>
      <w:r w:rsidRPr="00A20563">
        <w:rPr>
          <w:rFonts w:ascii="Times New Roman" w:hAnsi="Times New Roman" w:cs="Times New Roman"/>
          <w:sz w:val="24"/>
          <w:szCs w:val="24"/>
        </w:rPr>
        <w:t xml:space="preserve">Different markers </w:t>
      </w:r>
      <w:r>
        <w:rPr>
          <w:rFonts w:ascii="Times New Roman" w:hAnsi="Times New Roman" w:cs="Times New Roman"/>
          <w:sz w:val="24"/>
          <w:szCs w:val="24"/>
        </w:rPr>
        <w:t>(</w:t>
      </w:r>
      <w:r w:rsidRPr="00A20563">
        <w:rPr>
          <w:rFonts w:ascii="Times New Roman" w:hAnsi="Times New Roman" w:cs="Times New Roman"/>
          <w:sz w:val="24"/>
          <w:szCs w:val="24"/>
        </w:rPr>
        <w:t>In particular, classical</w:t>
      </w:r>
      <w:r>
        <w:rPr>
          <w:rFonts w:ascii="Times New Roman" w:hAnsi="Times New Roman" w:cs="Times New Roman"/>
          <w:sz w:val="24"/>
          <w:szCs w:val="24"/>
        </w:rPr>
        <w:t xml:space="preserve"> </w:t>
      </w:r>
      <w:r w:rsidRPr="00A20563">
        <w:rPr>
          <w:rFonts w:ascii="Times New Roman" w:hAnsi="Times New Roman" w:cs="Times New Roman"/>
          <w:sz w:val="24"/>
          <w:szCs w:val="24"/>
        </w:rPr>
        <w:t>antibodies including SSEA-1, SSEA3 and SSEA4</w:t>
      </w:r>
      <w:r>
        <w:rPr>
          <w:rFonts w:ascii="Times New Roman" w:hAnsi="Times New Roman" w:cs="Times New Roman"/>
          <w:sz w:val="24"/>
          <w:szCs w:val="24"/>
        </w:rPr>
        <w:t xml:space="preserve">) </w:t>
      </w:r>
      <w:r w:rsidRPr="00A20563">
        <w:rPr>
          <w:rFonts w:ascii="Times New Roman" w:hAnsi="Times New Roman" w:cs="Times New Roman"/>
          <w:sz w:val="24"/>
          <w:szCs w:val="24"/>
        </w:rPr>
        <w:t>are used to characterize</w:t>
      </w:r>
      <w:r>
        <w:rPr>
          <w:rFonts w:ascii="Times New Roman" w:hAnsi="Times New Roman" w:cs="Times New Roman"/>
          <w:sz w:val="24"/>
          <w:szCs w:val="24"/>
        </w:rPr>
        <w:t xml:space="preserve"> </w:t>
      </w:r>
      <w:r w:rsidRPr="00A20563">
        <w:rPr>
          <w:rFonts w:ascii="Times New Roman" w:hAnsi="Times New Roman" w:cs="Times New Roman"/>
          <w:sz w:val="24"/>
          <w:szCs w:val="24"/>
        </w:rPr>
        <w:t>cells and control the culture conditions of long-term</w:t>
      </w:r>
      <w:r>
        <w:rPr>
          <w:rFonts w:ascii="Times New Roman" w:hAnsi="Times New Roman" w:cs="Times New Roman"/>
          <w:sz w:val="24"/>
          <w:szCs w:val="24"/>
        </w:rPr>
        <w:t xml:space="preserve"> maintained </w:t>
      </w:r>
      <w:proofErr w:type="spellStart"/>
      <w:r>
        <w:rPr>
          <w:rFonts w:ascii="Times New Roman" w:hAnsi="Times New Roman" w:cs="Times New Roman"/>
          <w:sz w:val="24"/>
          <w:szCs w:val="24"/>
        </w:rPr>
        <w:t>cESCs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Lavial</w:t>
      </w:r>
      <w:proofErr w:type="spellEnd"/>
      <w:r>
        <w:rPr>
          <w:rFonts w:ascii="Times New Roman" w:hAnsi="Times New Roman" w:cs="Times New Roman"/>
          <w:sz w:val="24"/>
          <w:szCs w:val="24"/>
        </w:rPr>
        <w:t xml:space="preserve"> and pain, 2010).</w:t>
      </w:r>
    </w:p>
    <w:p w:rsidR="00F3184A" w:rsidRPr="00F24810" w:rsidRDefault="00F3184A" w:rsidP="00826A7F">
      <w:pPr>
        <w:autoSpaceDE w:val="0"/>
        <w:autoSpaceDN w:val="0"/>
        <w:adjustRightInd w:val="0"/>
        <w:spacing w:after="0" w:line="480" w:lineRule="auto"/>
        <w:jc w:val="both"/>
        <w:rPr>
          <w:rFonts w:ascii="Times New Roman" w:hAnsi="Times New Roman" w:cs="Times New Roman"/>
          <w:b/>
          <w:sz w:val="24"/>
          <w:szCs w:val="24"/>
        </w:rPr>
      </w:pPr>
      <w:r w:rsidRPr="00F24810">
        <w:rPr>
          <w:rFonts w:ascii="Times New Roman" w:hAnsi="Times New Roman" w:cs="Times New Roman"/>
          <w:b/>
          <w:sz w:val="24"/>
          <w:szCs w:val="24"/>
        </w:rPr>
        <w:t xml:space="preserve">Alkaline </w:t>
      </w:r>
      <w:proofErr w:type="spellStart"/>
      <w:r w:rsidRPr="00F24810">
        <w:rPr>
          <w:rFonts w:ascii="Times New Roman" w:hAnsi="Times New Roman" w:cs="Times New Roman"/>
          <w:b/>
          <w:sz w:val="24"/>
          <w:szCs w:val="24"/>
        </w:rPr>
        <w:t>phosphatase</w:t>
      </w:r>
      <w:proofErr w:type="spellEnd"/>
      <w:r w:rsidRPr="00F24810">
        <w:rPr>
          <w:rFonts w:ascii="Times New Roman" w:hAnsi="Times New Roman" w:cs="Times New Roman"/>
          <w:b/>
          <w:sz w:val="24"/>
          <w:szCs w:val="24"/>
        </w:rPr>
        <w:t xml:space="preserve"> activity-</w:t>
      </w:r>
      <w:r w:rsidR="0029351A" w:rsidRPr="00F24810">
        <w:rPr>
          <w:rFonts w:ascii="Times New Roman" w:hAnsi="Times New Roman" w:cs="Times New Roman"/>
          <w:b/>
          <w:sz w:val="24"/>
          <w:szCs w:val="24"/>
        </w:rPr>
        <w:t xml:space="preserve"> </w:t>
      </w:r>
    </w:p>
    <w:p w:rsidR="00F3184A" w:rsidRPr="00F24810" w:rsidRDefault="00F3184A" w:rsidP="0029351A">
      <w:pPr>
        <w:autoSpaceDE w:val="0"/>
        <w:autoSpaceDN w:val="0"/>
        <w:adjustRightInd w:val="0"/>
        <w:spacing w:after="0" w:line="480" w:lineRule="auto"/>
        <w:ind w:firstLine="720"/>
        <w:jc w:val="both"/>
        <w:rPr>
          <w:rFonts w:ascii="Times New Roman" w:hAnsi="Times New Roman" w:cs="Times New Roman"/>
          <w:sz w:val="24"/>
          <w:szCs w:val="24"/>
        </w:rPr>
      </w:pPr>
      <w:r w:rsidRPr="00F24810">
        <w:rPr>
          <w:rFonts w:ascii="Times New Roman" w:hAnsi="Times New Roman" w:cs="Times New Roman"/>
          <w:sz w:val="24"/>
          <w:szCs w:val="24"/>
        </w:rPr>
        <w:t>Pain et al. (</w:t>
      </w:r>
      <w:r w:rsidR="00AE7565" w:rsidRPr="00F24810">
        <w:rPr>
          <w:rFonts w:ascii="Times New Roman" w:hAnsi="Times New Roman" w:cs="Times New Roman"/>
          <w:sz w:val="24"/>
          <w:szCs w:val="24"/>
        </w:rPr>
        <w:t xml:space="preserve">1996) cultured CEC and QEC and </w:t>
      </w:r>
      <w:r w:rsidRPr="00F24810">
        <w:rPr>
          <w:rFonts w:ascii="Times New Roman" w:hAnsi="Times New Roman" w:cs="Times New Roman"/>
          <w:sz w:val="24"/>
          <w:szCs w:val="24"/>
        </w:rPr>
        <w:t>observed the expression of alkaline phosphatase activity. Li et al., (2011); van de lavoir et al., (2006)</w:t>
      </w:r>
      <w:r w:rsidR="00AE7565" w:rsidRPr="00F24810">
        <w:rPr>
          <w:rFonts w:ascii="Times New Roman" w:hAnsi="Times New Roman" w:cs="Times New Roman"/>
          <w:sz w:val="24"/>
          <w:szCs w:val="24"/>
        </w:rPr>
        <w:t>;</w:t>
      </w:r>
      <w:r w:rsidRPr="00F24810">
        <w:rPr>
          <w:rFonts w:ascii="Times New Roman" w:hAnsi="Times New Roman" w:cs="Times New Roman"/>
          <w:sz w:val="24"/>
          <w:szCs w:val="24"/>
        </w:rPr>
        <w:t xml:space="preserve"> </w:t>
      </w:r>
      <w:r w:rsidR="0004625E" w:rsidRPr="00F24810">
        <w:rPr>
          <w:rFonts w:ascii="Times New Roman" w:hAnsi="Times New Roman" w:cs="Times New Roman"/>
          <w:bCs/>
          <w:sz w:val="24"/>
          <w:szCs w:val="24"/>
        </w:rPr>
        <w:t>Du</w:t>
      </w:r>
      <w:r w:rsidRPr="00F24810">
        <w:rPr>
          <w:rFonts w:ascii="Times New Roman" w:hAnsi="Times New Roman" w:cs="Times New Roman"/>
          <w:sz w:val="24"/>
          <w:szCs w:val="24"/>
        </w:rPr>
        <w:t xml:space="preserve"> </w:t>
      </w:r>
      <w:r w:rsidRPr="00F24810">
        <w:rPr>
          <w:rFonts w:ascii="Times New Roman" w:hAnsi="Times New Roman" w:cs="Times New Roman"/>
          <w:bCs/>
          <w:sz w:val="24"/>
          <w:szCs w:val="24"/>
        </w:rPr>
        <w:t>and Jing, (2003),</w:t>
      </w:r>
      <w:r w:rsidRPr="00F24810">
        <w:rPr>
          <w:rFonts w:ascii="Times New Roman" w:hAnsi="Times New Roman" w:cs="Times New Roman"/>
          <w:sz w:val="24"/>
          <w:szCs w:val="24"/>
        </w:rPr>
        <w:t xml:space="preserve"> observed chicken embryonic stem cell colonies were alkaline phosphatase (ALP)-positive</w:t>
      </w:r>
      <w:r w:rsidRPr="00F24810">
        <w:rPr>
          <w:rFonts w:ascii="Times New Roman" w:hAnsi="Times New Roman" w:cs="Times New Roman"/>
          <w:b/>
          <w:bCs/>
          <w:sz w:val="24"/>
          <w:szCs w:val="24"/>
        </w:rPr>
        <w:t>.</w:t>
      </w:r>
      <w:r w:rsidRPr="00F24810">
        <w:rPr>
          <w:rFonts w:ascii="Times New Roman" w:hAnsi="Times New Roman" w:cs="Times New Roman"/>
          <w:sz w:val="24"/>
          <w:szCs w:val="24"/>
        </w:rPr>
        <w:t xml:space="preserve"> </w:t>
      </w:r>
    </w:p>
    <w:p w:rsidR="00A75EB4" w:rsidRPr="00F24810" w:rsidRDefault="00570B7F" w:rsidP="004E6567">
      <w:pPr>
        <w:spacing w:before="240" w:after="0" w:line="480" w:lineRule="auto"/>
        <w:jc w:val="both"/>
        <w:rPr>
          <w:rFonts w:ascii="Times New Roman" w:hAnsi="Times New Roman" w:cs="Times New Roman"/>
          <w:b/>
          <w:sz w:val="24"/>
          <w:szCs w:val="24"/>
        </w:rPr>
      </w:pPr>
      <w:r w:rsidRPr="00F24810">
        <w:rPr>
          <w:rFonts w:ascii="Times New Roman" w:hAnsi="Times New Roman" w:cs="Times New Roman"/>
          <w:b/>
          <w:sz w:val="24"/>
          <w:szCs w:val="24"/>
        </w:rPr>
        <w:t>D</w:t>
      </w:r>
      <w:r w:rsidR="007A753E" w:rsidRPr="00F24810">
        <w:rPr>
          <w:rFonts w:ascii="Times New Roman" w:hAnsi="Times New Roman" w:cs="Times New Roman"/>
          <w:b/>
          <w:sz w:val="24"/>
          <w:szCs w:val="24"/>
        </w:rPr>
        <w:t>ifferentiation</w:t>
      </w:r>
      <w:r w:rsidRPr="00F24810">
        <w:rPr>
          <w:rFonts w:ascii="Times New Roman" w:hAnsi="Times New Roman" w:cs="Times New Roman"/>
          <w:b/>
          <w:sz w:val="24"/>
          <w:szCs w:val="24"/>
        </w:rPr>
        <w:t xml:space="preserve"> potential of c-ES cells</w:t>
      </w:r>
      <w:r w:rsidR="002D3C3E" w:rsidRPr="00F24810">
        <w:rPr>
          <w:rFonts w:ascii="Times New Roman" w:hAnsi="Times New Roman" w:cs="Times New Roman"/>
          <w:b/>
          <w:sz w:val="24"/>
          <w:szCs w:val="24"/>
        </w:rPr>
        <w:tab/>
      </w:r>
      <w:r w:rsidR="006946AF" w:rsidRPr="00F24810">
        <w:rPr>
          <w:rFonts w:ascii="Times New Roman" w:hAnsi="Times New Roman" w:cs="Times New Roman"/>
          <w:b/>
          <w:sz w:val="24"/>
          <w:szCs w:val="24"/>
        </w:rPr>
        <w:t xml:space="preserve"> </w:t>
      </w:r>
    </w:p>
    <w:p w:rsidR="00ED68AF" w:rsidRPr="00F24810" w:rsidRDefault="00570B7F" w:rsidP="00570B7F">
      <w:pPr>
        <w:spacing w:line="480" w:lineRule="auto"/>
        <w:ind w:firstLine="720"/>
        <w:jc w:val="both"/>
        <w:rPr>
          <w:rFonts w:ascii="Times New Roman" w:hAnsi="Times New Roman" w:cs="Times New Roman"/>
          <w:sz w:val="24"/>
          <w:szCs w:val="24"/>
        </w:rPr>
      </w:pPr>
      <w:r w:rsidRPr="00F24810">
        <w:rPr>
          <w:rFonts w:ascii="Times New Roman" w:hAnsi="Times New Roman" w:cs="Times New Roman"/>
          <w:sz w:val="24"/>
          <w:szCs w:val="24"/>
        </w:rPr>
        <w:t>Chicken</w:t>
      </w:r>
      <w:r w:rsidR="00A75EB4" w:rsidRPr="00F24810">
        <w:rPr>
          <w:rFonts w:ascii="Times New Roman" w:hAnsi="Times New Roman" w:cs="Times New Roman"/>
          <w:sz w:val="24"/>
          <w:szCs w:val="24"/>
        </w:rPr>
        <w:t xml:space="preserve"> ES cells are capable of undergoing differentiation in response to retinoic acid and can form embryoid bodies while cultured as a suspension (Pain et al., 1996).</w:t>
      </w:r>
      <w:r w:rsidR="00E41091" w:rsidRPr="00F24810">
        <w:rPr>
          <w:rFonts w:ascii="Times New Roman" w:hAnsi="Times New Roman" w:cs="Times New Roman"/>
          <w:sz w:val="24"/>
          <w:szCs w:val="24"/>
        </w:rPr>
        <w:t xml:space="preserve"> </w:t>
      </w:r>
      <w:r w:rsidR="00C33C24" w:rsidRPr="00F24810">
        <w:rPr>
          <w:rFonts w:ascii="Times New Roman" w:hAnsi="Times New Roman" w:cs="Times New Roman"/>
          <w:sz w:val="24"/>
          <w:szCs w:val="24"/>
        </w:rPr>
        <w:t xml:space="preserve">The spontaneous differentiation of </w:t>
      </w:r>
      <w:r w:rsidRPr="00F24810">
        <w:rPr>
          <w:rFonts w:ascii="Times New Roman" w:hAnsi="Times New Roman" w:cs="Times New Roman"/>
          <w:sz w:val="24"/>
          <w:szCs w:val="24"/>
        </w:rPr>
        <w:t xml:space="preserve">chicken ES cells </w:t>
      </w:r>
      <w:r w:rsidR="00C33C24" w:rsidRPr="00F24810">
        <w:rPr>
          <w:rFonts w:ascii="Times New Roman" w:hAnsi="Times New Roman" w:cs="Times New Roman"/>
          <w:sz w:val="24"/>
          <w:szCs w:val="24"/>
        </w:rPr>
        <w:t xml:space="preserve">included nerve cells, </w:t>
      </w:r>
      <w:r w:rsidRPr="00F24810">
        <w:rPr>
          <w:rFonts w:ascii="Times New Roman" w:hAnsi="Times New Roman" w:cs="Times New Roman"/>
          <w:sz w:val="24"/>
          <w:szCs w:val="24"/>
        </w:rPr>
        <w:t>RBC</w:t>
      </w:r>
      <w:r w:rsidR="00C33C24" w:rsidRPr="00F24810">
        <w:rPr>
          <w:rFonts w:ascii="Times New Roman" w:hAnsi="Times New Roman" w:cs="Times New Roman"/>
          <w:sz w:val="24"/>
          <w:szCs w:val="24"/>
        </w:rPr>
        <w:t>, hematopoiesis and muscle cells (Pain et al., 1996; Petitte et al., 2004; Nakamura et al., 2013). Likewise, Park and Han (2</w:t>
      </w:r>
      <w:r w:rsidRPr="00F24810">
        <w:rPr>
          <w:rFonts w:ascii="Times New Roman" w:hAnsi="Times New Roman" w:cs="Times New Roman"/>
          <w:sz w:val="24"/>
          <w:szCs w:val="24"/>
        </w:rPr>
        <w:t>000) reported that the chicken embryonic germ cells</w:t>
      </w:r>
      <w:r w:rsidR="00C33C24" w:rsidRPr="00F24810">
        <w:rPr>
          <w:rFonts w:ascii="Times New Roman" w:hAnsi="Times New Roman" w:cs="Times New Roman"/>
          <w:sz w:val="24"/>
          <w:szCs w:val="24"/>
        </w:rPr>
        <w:t xml:space="preserve"> could form simple embryoid bodies after removal of the feeder</w:t>
      </w:r>
      <w:r w:rsidR="00F01757" w:rsidRPr="00F24810">
        <w:rPr>
          <w:rFonts w:ascii="Times New Roman" w:hAnsi="Times New Roman" w:cs="Times New Roman"/>
          <w:sz w:val="24"/>
          <w:szCs w:val="24"/>
        </w:rPr>
        <w:t xml:space="preserve"> layer and LIF from the media. </w:t>
      </w:r>
    </w:p>
    <w:p w:rsidR="00AD7205" w:rsidRPr="00F24810" w:rsidRDefault="00AD7205" w:rsidP="00826A7F">
      <w:pPr>
        <w:autoSpaceDE w:val="0"/>
        <w:autoSpaceDN w:val="0"/>
        <w:adjustRightInd w:val="0"/>
        <w:spacing w:after="0" w:line="480" w:lineRule="auto"/>
        <w:jc w:val="both"/>
        <w:rPr>
          <w:rFonts w:ascii="Times New Roman" w:hAnsi="Times New Roman" w:cs="Times New Roman"/>
          <w:b/>
          <w:sz w:val="24"/>
          <w:szCs w:val="24"/>
        </w:rPr>
      </w:pPr>
      <w:r w:rsidRPr="00F24810">
        <w:rPr>
          <w:rFonts w:ascii="Times New Roman" w:hAnsi="Times New Roman" w:cs="Times New Roman"/>
          <w:b/>
          <w:sz w:val="24"/>
          <w:szCs w:val="24"/>
        </w:rPr>
        <w:t>Formation of embryoid bodies</w:t>
      </w:r>
    </w:p>
    <w:p w:rsidR="00BA49CE" w:rsidRPr="00F24810" w:rsidRDefault="00AD7205" w:rsidP="004D55FC">
      <w:pPr>
        <w:autoSpaceDE w:val="0"/>
        <w:autoSpaceDN w:val="0"/>
        <w:adjustRightInd w:val="0"/>
        <w:spacing w:after="0" w:line="480" w:lineRule="auto"/>
        <w:ind w:firstLine="720"/>
        <w:jc w:val="both"/>
        <w:rPr>
          <w:rFonts w:ascii="Times New Roman" w:hAnsi="Times New Roman" w:cs="Times New Roman"/>
          <w:sz w:val="24"/>
          <w:szCs w:val="24"/>
        </w:rPr>
      </w:pPr>
      <w:r w:rsidRPr="00F24810">
        <w:rPr>
          <w:rFonts w:ascii="Times New Roman" w:hAnsi="Times New Roman" w:cs="Times New Roman"/>
          <w:sz w:val="24"/>
          <w:szCs w:val="24"/>
        </w:rPr>
        <w:t>One of the characteristics of pluripotent stem cells is their ability to differentiate in vitro</w:t>
      </w:r>
      <w:r w:rsidR="004D55FC" w:rsidRPr="00F24810">
        <w:rPr>
          <w:rFonts w:ascii="Times New Roman" w:hAnsi="Times New Roman" w:cs="Times New Roman"/>
          <w:sz w:val="24"/>
          <w:szCs w:val="24"/>
        </w:rPr>
        <w:t xml:space="preserve"> into three germ layer origin cell types</w:t>
      </w:r>
      <w:r w:rsidRPr="00F24810">
        <w:rPr>
          <w:rFonts w:ascii="Times New Roman" w:hAnsi="Times New Roman" w:cs="Times New Roman"/>
          <w:sz w:val="24"/>
          <w:szCs w:val="24"/>
        </w:rPr>
        <w:t xml:space="preserve">. </w:t>
      </w:r>
      <w:r w:rsidR="004D55FC" w:rsidRPr="00F24810">
        <w:rPr>
          <w:rFonts w:ascii="Times New Roman" w:hAnsi="Times New Roman" w:cs="Times New Roman"/>
          <w:sz w:val="24"/>
          <w:szCs w:val="24"/>
        </w:rPr>
        <w:t>The chicken</w:t>
      </w:r>
      <w:r w:rsidRPr="00F24810">
        <w:rPr>
          <w:rFonts w:ascii="Times New Roman" w:hAnsi="Times New Roman" w:cs="Times New Roman"/>
          <w:sz w:val="24"/>
          <w:szCs w:val="24"/>
        </w:rPr>
        <w:t xml:space="preserve"> </w:t>
      </w:r>
      <w:r w:rsidR="004D55FC" w:rsidRPr="00F24810">
        <w:rPr>
          <w:rFonts w:ascii="Times New Roman" w:hAnsi="Times New Roman" w:cs="Times New Roman"/>
          <w:sz w:val="24"/>
          <w:szCs w:val="24"/>
        </w:rPr>
        <w:t>ES cells, in</w:t>
      </w:r>
      <w:r w:rsidRPr="00F24810">
        <w:rPr>
          <w:rFonts w:ascii="Times New Roman" w:hAnsi="Times New Roman" w:cs="Times New Roman"/>
          <w:sz w:val="24"/>
          <w:szCs w:val="24"/>
        </w:rPr>
        <w:t xml:space="preserve"> response to retinoic acid can form embryoid bodies while cultured as a suspension (Pain et al., 1996). </w:t>
      </w:r>
      <w:r w:rsidR="004D55FC" w:rsidRPr="00F24810">
        <w:rPr>
          <w:rFonts w:ascii="Times New Roman" w:hAnsi="Times New Roman" w:cs="Times New Roman"/>
          <w:sz w:val="24"/>
          <w:szCs w:val="24"/>
        </w:rPr>
        <w:t xml:space="preserve">The pluripotency of chicken ES cells is being examined by their differentiate ability on the chorioallantoic membrane (CAM) of 9-day chick embryos, where c-ES cells differentiated into teratoma-like </w:t>
      </w:r>
      <w:r w:rsidR="004D55FC" w:rsidRPr="00F24810">
        <w:rPr>
          <w:rFonts w:ascii="Times New Roman" w:hAnsi="Times New Roman" w:cs="Times New Roman"/>
          <w:sz w:val="24"/>
          <w:szCs w:val="24"/>
        </w:rPr>
        <w:lastRenderedPageBreak/>
        <w:t>structures that attempted to form organized tissue and stimulated angiogenesis from the CAM into the tumour (</w:t>
      </w:r>
      <w:proofErr w:type="spellStart"/>
      <w:r w:rsidRPr="00F24810">
        <w:rPr>
          <w:rFonts w:ascii="Times New Roman" w:hAnsi="Times New Roman" w:cs="Times New Roman"/>
          <w:sz w:val="24"/>
          <w:szCs w:val="24"/>
        </w:rPr>
        <w:t>Peti</w:t>
      </w:r>
      <w:r w:rsidR="0004625E" w:rsidRPr="00F24810">
        <w:rPr>
          <w:rFonts w:ascii="Times New Roman" w:hAnsi="Times New Roman" w:cs="Times New Roman"/>
          <w:sz w:val="24"/>
          <w:szCs w:val="24"/>
        </w:rPr>
        <w:t>t</w:t>
      </w:r>
      <w:r w:rsidRPr="00F24810">
        <w:rPr>
          <w:rFonts w:ascii="Times New Roman" w:hAnsi="Times New Roman" w:cs="Times New Roman"/>
          <w:sz w:val="24"/>
          <w:szCs w:val="24"/>
        </w:rPr>
        <w:t>te</w:t>
      </w:r>
      <w:proofErr w:type="spellEnd"/>
      <w:r w:rsidRPr="00F24810">
        <w:rPr>
          <w:rFonts w:ascii="Times New Roman" w:hAnsi="Times New Roman" w:cs="Times New Roman"/>
          <w:sz w:val="24"/>
          <w:szCs w:val="24"/>
        </w:rPr>
        <w:t xml:space="preserve"> et al.</w:t>
      </w:r>
      <w:r w:rsidR="004078DB" w:rsidRPr="00F24810">
        <w:rPr>
          <w:rFonts w:ascii="Times New Roman" w:hAnsi="Times New Roman" w:cs="Times New Roman"/>
          <w:sz w:val="24"/>
          <w:szCs w:val="24"/>
        </w:rPr>
        <w:t xml:space="preserve">, </w:t>
      </w:r>
      <w:r w:rsidRPr="00F24810">
        <w:rPr>
          <w:rFonts w:ascii="Times New Roman" w:hAnsi="Times New Roman" w:cs="Times New Roman"/>
          <w:sz w:val="24"/>
          <w:szCs w:val="24"/>
        </w:rPr>
        <w:t>2004)</w:t>
      </w:r>
      <w:r w:rsidR="004D55FC" w:rsidRPr="00F24810">
        <w:rPr>
          <w:rFonts w:ascii="Times New Roman" w:hAnsi="Times New Roman" w:cs="Times New Roman"/>
          <w:sz w:val="24"/>
          <w:szCs w:val="24"/>
        </w:rPr>
        <w:t>.</w:t>
      </w:r>
    </w:p>
    <w:p w:rsidR="007E3032" w:rsidRPr="00F24810" w:rsidRDefault="007E3032" w:rsidP="004E6567">
      <w:pPr>
        <w:spacing w:before="240" w:after="0" w:line="480" w:lineRule="auto"/>
        <w:jc w:val="both"/>
        <w:rPr>
          <w:rFonts w:ascii="Times New Roman" w:hAnsi="Times New Roman" w:cs="Times New Roman"/>
          <w:b/>
          <w:sz w:val="24"/>
          <w:szCs w:val="24"/>
        </w:rPr>
      </w:pPr>
      <w:r w:rsidRPr="00F24810">
        <w:rPr>
          <w:rFonts w:ascii="Times New Roman" w:hAnsi="Times New Roman" w:cs="Times New Roman"/>
          <w:b/>
          <w:sz w:val="24"/>
          <w:szCs w:val="24"/>
        </w:rPr>
        <w:t>Production of chimeras-</w:t>
      </w:r>
    </w:p>
    <w:p w:rsidR="004D55FC" w:rsidRPr="00F24810" w:rsidRDefault="007E3032" w:rsidP="001C24E0">
      <w:pPr>
        <w:spacing w:line="480" w:lineRule="auto"/>
        <w:ind w:firstLine="720"/>
        <w:jc w:val="both"/>
        <w:rPr>
          <w:rFonts w:ascii="Times New Roman" w:hAnsi="Times New Roman" w:cs="Times New Roman"/>
          <w:sz w:val="24"/>
          <w:szCs w:val="24"/>
        </w:rPr>
      </w:pPr>
      <w:r w:rsidRPr="00F24810">
        <w:rPr>
          <w:rFonts w:ascii="Times New Roman" w:hAnsi="Times New Roman" w:cs="Times New Roman"/>
          <w:sz w:val="24"/>
          <w:szCs w:val="24"/>
        </w:rPr>
        <w:t xml:space="preserve">The ﬁrst chimeric embryos were produced phenotypically by Marzullo, (1970) by transferring clumps of blastodermal cells from the central area of unstaged embryos into the central zone of the blastoderm. But, not any of the manipulated embryos hatched in this study (Nakamura et al., 2013). </w:t>
      </w:r>
      <w:r w:rsidR="00971F48" w:rsidRPr="00F24810">
        <w:rPr>
          <w:rFonts w:ascii="Times New Roman" w:hAnsi="Times New Roman" w:cs="Times New Roman"/>
          <w:sz w:val="24"/>
          <w:szCs w:val="24"/>
        </w:rPr>
        <w:t>Alternatively by injecting dispersed</w:t>
      </w:r>
      <w:r w:rsidRPr="00F24810">
        <w:rPr>
          <w:rFonts w:ascii="Times New Roman" w:hAnsi="Times New Roman" w:cs="Times New Roman"/>
          <w:sz w:val="24"/>
          <w:szCs w:val="24"/>
        </w:rPr>
        <w:t xml:space="preserve"> Stage X blastodermal cells into the subgerminal cavity of unincubated embryos and obtained a </w:t>
      </w:r>
      <w:r w:rsidR="00971F48" w:rsidRPr="00F24810">
        <w:rPr>
          <w:rFonts w:ascii="Times New Roman" w:hAnsi="Times New Roman" w:cs="Times New Roman"/>
          <w:sz w:val="24"/>
          <w:szCs w:val="24"/>
        </w:rPr>
        <w:t xml:space="preserve">chimaric </w:t>
      </w:r>
      <w:r w:rsidRPr="00F24810">
        <w:rPr>
          <w:rFonts w:ascii="Times New Roman" w:hAnsi="Times New Roman" w:cs="Times New Roman"/>
          <w:sz w:val="24"/>
          <w:szCs w:val="24"/>
        </w:rPr>
        <w:t xml:space="preserve">rooster </w:t>
      </w:r>
      <w:r w:rsidR="00971F48" w:rsidRPr="00F24810">
        <w:rPr>
          <w:rFonts w:ascii="Times New Roman" w:hAnsi="Times New Roman" w:cs="Times New Roman"/>
          <w:sz w:val="24"/>
          <w:szCs w:val="24"/>
        </w:rPr>
        <w:t xml:space="preserve">(Petitte et al., 1990). The </w:t>
      </w:r>
      <w:r w:rsidR="008E2CBA" w:rsidRPr="00F24810">
        <w:rPr>
          <w:rFonts w:ascii="Times New Roman" w:hAnsi="Times New Roman" w:cs="Times New Roman"/>
          <w:sz w:val="24"/>
          <w:szCs w:val="24"/>
        </w:rPr>
        <w:t xml:space="preserve">best </w:t>
      </w:r>
      <w:r w:rsidR="00971F48" w:rsidRPr="00F24810">
        <w:rPr>
          <w:rFonts w:ascii="Times New Roman" w:hAnsi="Times New Roman" w:cs="Times New Roman"/>
          <w:sz w:val="24"/>
          <w:szCs w:val="24"/>
        </w:rPr>
        <w:t xml:space="preserve">approach for production for transgenic chimeric chickens </w:t>
      </w:r>
      <w:r w:rsidR="008E2CBA" w:rsidRPr="00F24810">
        <w:rPr>
          <w:rFonts w:ascii="Times New Roman" w:hAnsi="Times New Roman" w:cs="Times New Roman"/>
          <w:sz w:val="24"/>
          <w:szCs w:val="24"/>
        </w:rPr>
        <w:t xml:space="preserve">is </w:t>
      </w:r>
      <w:r w:rsidR="00971F48" w:rsidRPr="00F24810">
        <w:rPr>
          <w:rFonts w:ascii="Times New Roman" w:hAnsi="Times New Roman" w:cs="Times New Roman"/>
          <w:sz w:val="24"/>
          <w:szCs w:val="24"/>
        </w:rPr>
        <w:t xml:space="preserve">using blastodermal cells (Yan et al., </w:t>
      </w:r>
      <w:r w:rsidRPr="00F24810">
        <w:rPr>
          <w:rFonts w:ascii="Times New Roman" w:hAnsi="Times New Roman" w:cs="Times New Roman"/>
          <w:sz w:val="24"/>
          <w:szCs w:val="24"/>
        </w:rPr>
        <w:t>2005)</w:t>
      </w:r>
      <w:r w:rsidR="00971F48" w:rsidRPr="00F24810">
        <w:rPr>
          <w:rFonts w:ascii="Times New Roman" w:hAnsi="Times New Roman" w:cs="Times New Roman"/>
          <w:sz w:val="24"/>
          <w:szCs w:val="24"/>
        </w:rPr>
        <w:t xml:space="preserve">. </w:t>
      </w:r>
      <w:r w:rsidR="004D55FC" w:rsidRPr="00F24810">
        <w:rPr>
          <w:rFonts w:ascii="Times New Roman" w:hAnsi="Times New Roman" w:cs="Times New Roman"/>
          <w:sz w:val="24"/>
          <w:szCs w:val="24"/>
        </w:rPr>
        <w:t>For that the chicken blastodermal c</w:t>
      </w:r>
      <w:r w:rsidRPr="00F24810">
        <w:rPr>
          <w:rFonts w:ascii="Times New Roman" w:hAnsi="Times New Roman" w:cs="Times New Roman"/>
          <w:sz w:val="24"/>
          <w:szCs w:val="24"/>
        </w:rPr>
        <w:t>ells mechanically dissociated and transferred into the recipient eggs that had been exposed to 500 rads irradiation of 60</w:t>
      </w:r>
      <w:r w:rsidR="004D55FC" w:rsidRPr="00F24810">
        <w:rPr>
          <w:rFonts w:ascii="Times New Roman" w:hAnsi="Times New Roman" w:cs="Times New Roman"/>
          <w:sz w:val="24"/>
          <w:szCs w:val="24"/>
          <w:vertAlign w:val="superscript"/>
        </w:rPr>
        <w:t>o</w:t>
      </w:r>
      <w:r w:rsidRPr="00F24810">
        <w:rPr>
          <w:rFonts w:ascii="Times New Roman" w:hAnsi="Times New Roman" w:cs="Times New Roman"/>
          <w:sz w:val="24"/>
          <w:szCs w:val="24"/>
        </w:rPr>
        <w:t>C and windowed on the equatorial plane. Van de lavoir et al., (2006) developed high-grade transgenic somatic chimeras from c</w:t>
      </w:r>
      <w:r w:rsidR="004D55FC" w:rsidRPr="00F24810">
        <w:rPr>
          <w:rFonts w:ascii="Times New Roman" w:hAnsi="Times New Roman" w:cs="Times New Roman"/>
          <w:sz w:val="24"/>
          <w:szCs w:val="24"/>
        </w:rPr>
        <w:t>-ES</w:t>
      </w:r>
      <w:r w:rsidRPr="00F24810">
        <w:rPr>
          <w:rFonts w:ascii="Times New Roman" w:hAnsi="Times New Roman" w:cs="Times New Roman"/>
          <w:sz w:val="24"/>
          <w:szCs w:val="24"/>
        </w:rPr>
        <w:t xml:space="preserve"> cells</w:t>
      </w:r>
      <w:r w:rsidRPr="00F24810">
        <w:t xml:space="preserve"> </w:t>
      </w:r>
      <w:r w:rsidRPr="00F24810">
        <w:rPr>
          <w:rFonts w:ascii="Times New Roman" w:hAnsi="Times New Roman" w:cs="Times New Roman"/>
          <w:sz w:val="24"/>
          <w:szCs w:val="24"/>
        </w:rPr>
        <w:t>by combining irradiation of the recipient embryo with exposure of the c</w:t>
      </w:r>
      <w:r w:rsidR="004D55FC" w:rsidRPr="00F24810">
        <w:rPr>
          <w:rFonts w:ascii="Times New Roman" w:hAnsi="Times New Roman" w:cs="Times New Roman"/>
          <w:sz w:val="24"/>
          <w:szCs w:val="24"/>
        </w:rPr>
        <w:t>-</w:t>
      </w:r>
      <w:r w:rsidRPr="00F24810">
        <w:rPr>
          <w:rFonts w:ascii="Times New Roman" w:hAnsi="Times New Roman" w:cs="Times New Roman"/>
          <w:sz w:val="24"/>
          <w:szCs w:val="24"/>
        </w:rPr>
        <w:t xml:space="preserve">ES cells to the embryonic environment in diapauses. Though the </w:t>
      </w:r>
      <w:r w:rsidR="00971F48" w:rsidRPr="00F24810">
        <w:rPr>
          <w:rFonts w:ascii="Times New Roman" w:hAnsi="Times New Roman" w:cs="Times New Roman"/>
          <w:sz w:val="24"/>
          <w:szCs w:val="24"/>
        </w:rPr>
        <w:t>efficiency</w:t>
      </w:r>
      <w:r w:rsidRPr="00F24810">
        <w:rPr>
          <w:rFonts w:ascii="Times New Roman" w:hAnsi="Times New Roman" w:cs="Times New Roman"/>
          <w:sz w:val="24"/>
          <w:szCs w:val="24"/>
        </w:rPr>
        <w:t xml:space="preserve"> of germ line transmission was about 0.3%, this stimulated a considerable amount of work related to the development of chimeras using fresh blastodermal cells. Carsience et al., (1993) reported that injection of c</w:t>
      </w:r>
      <w:r w:rsidR="00971F48" w:rsidRPr="00F24810">
        <w:rPr>
          <w:rFonts w:ascii="Times New Roman" w:hAnsi="Times New Roman" w:cs="Times New Roman"/>
          <w:sz w:val="24"/>
          <w:szCs w:val="24"/>
        </w:rPr>
        <w:t>-</w:t>
      </w:r>
      <w:r w:rsidRPr="00F24810">
        <w:rPr>
          <w:rFonts w:ascii="Times New Roman" w:hAnsi="Times New Roman" w:cs="Times New Roman"/>
          <w:sz w:val="24"/>
          <w:szCs w:val="24"/>
        </w:rPr>
        <w:t>ES cells into stage X recipient embryos will generate somatic chimeras, but the frequency and extent of c</w:t>
      </w:r>
      <w:r w:rsidR="00971F48" w:rsidRPr="00F24810">
        <w:rPr>
          <w:rFonts w:ascii="Times New Roman" w:hAnsi="Times New Roman" w:cs="Times New Roman"/>
          <w:sz w:val="24"/>
          <w:szCs w:val="24"/>
        </w:rPr>
        <w:t>-</w:t>
      </w:r>
      <w:r w:rsidRPr="00F24810">
        <w:rPr>
          <w:rFonts w:ascii="Times New Roman" w:hAnsi="Times New Roman" w:cs="Times New Roman"/>
          <w:sz w:val="24"/>
          <w:szCs w:val="24"/>
        </w:rPr>
        <w:t>ES cell incorporation will be enhanced if the embryo is ﬁrst compromised by exposure to gamma</w:t>
      </w:r>
      <w:r w:rsidRPr="00F24810">
        <w:rPr>
          <w:rFonts w:ascii="Cambria Math" w:hAnsi="Cambria Math" w:cs="Cambria Math"/>
          <w:sz w:val="24"/>
          <w:szCs w:val="24"/>
        </w:rPr>
        <w:t>‐</w:t>
      </w:r>
      <w:r w:rsidRPr="00F24810">
        <w:rPr>
          <w:rFonts w:ascii="Times New Roman" w:hAnsi="Times New Roman" w:cs="Times New Roman"/>
          <w:sz w:val="24"/>
          <w:szCs w:val="24"/>
        </w:rPr>
        <w:t>irradiation.</w:t>
      </w:r>
      <w:r w:rsidR="00971F48" w:rsidRPr="00F24810">
        <w:rPr>
          <w:rFonts w:ascii="Times New Roman" w:hAnsi="Times New Roman" w:cs="Times New Roman"/>
          <w:sz w:val="24"/>
          <w:szCs w:val="24"/>
        </w:rPr>
        <w:t xml:space="preserve"> A germline chimeric chickens also been reported from frozen-thawed </w:t>
      </w:r>
      <w:proofErr w:type="spellStart"/>
      <w:r w:rsidR="00971F48" w:rsidRPr="00F24810">
        <w:rPr>
          <w:rFonts w:ascii="Times New Roman" w:hAnsi="Times New Roman" w:cs="Times New Roman"/>
          <w:sz w:val="24"/>
          <w:szCs w:val="24"/>
        </w:rPr>
        <w:t>blastodermal</w:t>
      </w:r>
      <w:proofErr w:type="spellEnd"/>
      <w:r w:rsidR="00971F48" w:rsidRPr="00F24810">
        <w:rPr>
          <w:rFonts w:ascii="Times New Roman" w:hAnsi="Times New Roman" w:cs="Times New Roman"/>
          <w:sz w:val="24"/>
          <w:szCs w:val="24"/>
        </w:rPr>
        <w:t xml:space="preserve"> cells (Kino et al., 1997).</w:t>
      </w:r>
    </w:p>
    <w:p w:rsidR="00F3184A" w:rsidRPr="00F24810" w:rsidRDefault="008E2CBA" w:rsidP="00826A7F">
      <w:pPr>
        <w:autoSpaceDE w:val="0"/>
        <w:autoSpaceDN w:val="0"/>
        <w:adjustRightInd w:val="0"/>
        <w:spacing w:after="0" w:line="480" w:lineRule="auto"/>
        <w:jc w:val="both"/>
        <w:rPr>
          <w:rFonts w:ascii="Times New Roman" w:hAnsi="Times New Roman" w:cs="Times New Roman"/>
          <w:b/>
          <w:sz w:val="24"/>
          <w:szCs w:val="24"/>
        </w:rPr>
      </w:pPr>
      <w:r w:rsidRPr="00F24810">
        <w:rPr>
          <w:rFonts w:ascii="Times New Roman" w:hAnsi="Times New Roman" w:cs="Times New Roman"/>
          <w:b/>
          <w:sz w:val="24"/>
          <w:szCs w:val="24"/>
        </w:rPr>
        <w:t>A</w:t>
      </w:r>
      <w:r w:rsidR="00F3184A" w:rsidRPr="00F24810">
        <w:rPr>
          <w:rFonts w:ascii="Times New Roman" w:hAnsi="Times New Roman" w:cs="Times New Roman"/>
          <w:b/>
          <w:sz w:val="24"/>
          <w:szCs w:val="24"/>
        </w:rPr>
        <w:t>pplications</w:t>
      </w:r>
      <w:r w:rsidRPr="00F24810">
        <w:rPr>
          <w:rFonts w:ascii="Times New Roman" w:hAnsi="Times New Roman" w:cs="Times New Roman"/>
          <w:b/>
          <w:sz w:val="24"/>
          <w:szCs w:val="24"/>
        </w:rPr>
        <w:t xml:space="preserve"> of ES cells</w:t>
      </w:r>
    </w:p>
    <w:p w:rsidR="000F241C" w:rsidRPr="00F24810" w:rsidRDefault="008E2CBA" w:rsidP="008E2CBA">
      <w:pPr>
        <w:autoSpaceDE w:val="0"/>
        <w:autoSpaceDN w:val="0"/>
        <w:adjustRightInd w:val="0"/>
        <w:spacing w:after="0" w:line="480" w:lineRule="auto"/>
        <w:ind w:firstLine="720"/>
        <w:jc w:val="both"/>
        <w:rPr>
          <w:rFonts w:ascii="Times New Roman" w:hAnsi="Times New Roman" w:cs="Times New Roman"/>
          <w:sz w:val="24"/>
          <w:szCs w:val="24"/>
        </w:rPr>
      </w:pPr>
      <w:r w:rsidRPr="00F24810">
        <w:rPr>
          <w:rFonts w:ascii="Times New Roman" w:eastAsia="Times New Roman" w:hAnsi="Times New Roman" w:cs="Times New Roman"/>
          <w:sz w:val="24"/>
          <w:szCs w:val="24"/>
        </w:rPr>
        <w:t xml:space="preserve">The chicken ES cells have great application in regenerative medicine, developmental biology research and drug development, </w:t>
      </w:r>
      <w:r w:rsidRPr="00F24810">
        <w:rPr>
          <w:rFonts w:ascii="Times New Roman" w:hAnsi="Times New Roman" w:cs="Times New Roman"/>
          <w:sz w:val="24"/>
          <w:szCs w:val="24"/>
        </w:rPr>
        <w:t xml:space="preserve">because of easy way </w:t>
      </w:r>
      <w:r w:rsidRPr="00F24810">
        <w:rPr>
          <w:rFonts w:ascii="Times New Roman" w:eastAsia="Times New Roman" w:hAnsi="Times New Roman" w:cs="Times New Roman"/>
          <w:sz w:val="24"/>
          <w:szCs w:val="24"/>
        </w:rPr>
        <w:t xml:space="preserve">of obtaining chicken embryo  (Berg et al., 1999), availability of egg for whole year and ease of accessing to the embryo for </w:t>
      </w:r>
      <w:r w:rsidRPr="00F24810">
        <w:rPr>
          <w:rFonts w:ascii="Times New Roman" w:eastAsia="Times New Roman" w:hAnsi="Times New Roman" w:cs="Times New Roman"/>
          <w:sz w:val="24"/>
          <w:szCs w:val="24"/>
        </w:rPr>
        <w:lastRenderedPageBreak/>
        <w:t>manipulations. These c-ES cells can</w:t>
      </w:r>
      <w:r w:rsidRPr="00F24810">
        <w:rPr>
          <w:rFonts w:ascii="Times New Roman" w:hAnsi="Times New Roman" w:cs="Times New Roman"/>
          <w:sz w:val="24"/>
          <w:szCs w:val="24"/>
        </w:rPr>
        <w:t xml:space="preserve"> be used for generation of</w:t>
      </w:r>
      <w:r w:rsidR="00F3184A" w:rsidRPr="00F24810">
        <w:rPr>
          <w:rFonts w:ascii="Times New Roman" w:hAnsi="Times New Roman" w:cs="Times New Roman"/>
          <w:sz w:val="24"/>
          <w:szCs w:val="24"/>
        </w:rPr>
        <w:t xml:space="preserve"> transgenic birds, high-grade chimeras, therapeutic protein production</w:t>
      </w:r>
      <w:r w:rsidRPr="00F24810">
        <w:rPr>
          <w:rFonts w:ascii="Times New Roman" w:hAnsi="Times New Roman" w:cs="Times New Roman"/>
          <w:sz w:val="24"/>
          <w:szCs w:val="24"/>
        </w:rPr>
        <w:t xml:space="preserve"> etc</w:t>
      </w:r>
      <w:r w:rsidR="00F3184A" w:rsidRPr="00F24810">
        <w:rPr>
          <w:rFonts w:ascii="Times New Roman" w:hAnsi="Times New Roman" w:cs="Times New Roman"/>
          <w:sz w:val="24"/>
          <w:szCs w:val="24"/>
        </w:rPr>
        <w:t>.</w:t>
      </w:r>
      <w:r w:rsidR="00AF708A" w:rsidRPr="00F24810">
        <w:rPr>
          <w:rFonts w:ascii="Times New Roman" w:hAnsi="Times New Roman" w:cs="Times New Roman"/>
          <w:sz w:val="24"/>
          <w:szCs w:val="24"/>
        </w:rPr>
        <w:t xml:space="preserve"> </w:t>
      </w:r>
    </w:p>
    <w:p w:rsidR="00690BB4" w:rsidRPr="00F24810" w:rsidRDefault="00690BB4" w:rsidP="000F241C">
      <w:pPr>
        <w:spacing w:line="360" w:lineRule="auto"/>
        <w:ind w:left="1134" w:hanging="1134"/>
        <w:jc w:val="both"/>
        <w:rPr>
          <w:rFonts w:ascii="Times New Roman" w:hAnsi="Times New Roman" w:cs="Times New Roman"/>
          <w:b/>
          <w:color w:val="000000" w:themeColor="text1"/>
          <w:sz w:val="28"/>
          <w:szCs w:val="28"/>
        </w:rPr>
      </w:pPr>
    </w:p>
    <w:p w:rsidR="004E6567" w:rsidRDefault="004E6567" w:rsidP="000F241C">
      <w:pPr>
        <w:spacing w:line="360" w:lineRule="auto"/>
        <w:ind w:left="1134" w:hanging="1134"/>
        <w:jc w:val="both"/>
        <w:rPr>
          <w:rFonts w:ascii="Times New Roman" w:hAnsi="Times New Roman" w:cs="Times New Roman"/>
          <w:b/>
          <w:color w:val="000000" w:themeColor="text1"/>
          <w:sz w:val="28"/>
          <w:szCs w:val="28"/>
        </w:rPr>
      </w:pPr>
    </w:p>
    <w:p w:rsidR="004E6567" w:rsidRDefault="004E6567" w:rsidP="000F241C">
      <w:pPr>
        <w:spacing w:line="360" w:lineRule="auto"/>
        <w:ind w:left="1134" w:hanging="1134"/>
        <w:jc w:val="both"/>
        <w:rPr>
          <w:rFonts w:ascii="Times New Roman" w:hAnsi="Times New Roman" w:cs="Times New Roman"/>
          <w:b/>
          <w:color w:val="000000" w:themeColor="text1"/>
          <w:sz w:val="28"/>
          <w:szCs w:val="28"/>
        </w:rPr>
      </w:pPr>
    </w:p>
    <w:p w:rsidR="004E6567" w:rsidRDefault="004E6567" w:rsidP="000F241C">
      <w:pPr>
        <w:spacing w:line="360" w:lineRule="auto"/>
        <w:ind w:left="1134" w:hanging="1134"/>
        <w:jc w:val="both"/>
        <w:rPr>
          <w:rFonts w:ascii="Times New Roman" w:hAnsi="Times New Roman" w:cs="Times New Roman"/>
          <w:b/>
          <w:color w:val="000000" w:themeColor="text1"/>
          <w:sz w:val="28"/>
          <w:szCs w:val="28"/>
        </w:rPr>
      </w:pPr>
    </w:p>
    <w:p w:rsidR="004E6567" w:rsidRDefault="004E6567" w:rsidP="000F241C">
      <w:pPr>
        <w:spacing w:line="360" w:lineRule="auto"/>
        <w:ind w:left="1134" w:hanging="1134"/>
        <w:jc w:val="both"/>
        <w:rPr>
          <w:rFonts w:ascii="Times New Roman" w:hAnsi="Times New Roman" w:cs="Times New Roman"/>
          <w:b/>
          <w:color w:val="000000" w:themeColor="text1"/>
          <w:sz w:val="28"/>
          <w:szCs w:val="28"/>
        </w:rPr>
      </w:pPr>
    </w:p>
    <w:p w:rsidR="004E6567" w:rsidRDefault="004E6567" w:rsidP="000F241C">
      <w:pPr>
        <w:spacing w:line="360" w:lineRule="auto"/>
        <w:ind w:left="1134" w:hanging="1134"/>
        <w:jc w:val="both"/>
        <w:rPr>
          <w:rFonts w:ascii="Times New Roman" w:hAnsi="Times New Roman" w:cs="Times New Roman"/>
          <w:b/>
          <w:color w:val="000000" w:themeColor="text1"/>
          <w:sz w:val="28"/>
          <w:szCs w:val="28"/>
        </w:rPr>
      </w:pPr>
    </w:p>
    <w:p w:rsidR="004E6567" w:rsidRDefault="004E6567" w:rsidP="000F241C">
      <w:pPr>
        <w:spacing w:line="360" w:lineRule="auto"/>
        <w:ind w:left="1134" w:hanging="1134"/>
        <w:jc w:val="both"/>
        <w:rPr>
          <w:rFonts w:ascii="Times New Roman" w:hAnsi="Times New Roman" w:cs="Times New Roman"/>
          <w:b/>
          <w:color w:val="000000" w:themeColor="text1"/>
          <w:sz w:val="28"/>
          <w:szCs w:val="28"/>
        </w:rPr>
      </w:pPr>
    </w:p>
    <w:p w:rsidR="004E6567" w:rsidRDefault="004E6567" w:rsidP="000F241C">
      <w:pPr>
        <w:spacing w:line="360" w:lineRule="auto"/>
        <w:ind w:left="1134" w:hanging="1134"/>
        <w:jc w:val="both"/>
        <w:rPr>
          <w:rFonts w:ascii="Times New Roman" w:hAnsi="Times New Roman" w:cs="Times New Roman"/>
          <w:b/>
          <w:color w:val="000000" w:themeColor="text1"/>
          <w:sz w:val="28"/>
          <w:szCs w:val="28"/>
        </w:rPr>
      </w:pPr>
    </w:p>
    <w:p w:rsidR="004E6567" w:rsidRDefault="004E6567" w:rsidP="000F241C">
      <w:pPr>
        <w:spacing w:line="360" w:lineRule="auto"/>
        <w:ind w:left="1134" w:hanging="1134"/>
        <w:jc w:val="both"/>
        <w:rPr>
          <w:rFonts w:ascii="Times New Roman" w:hAnsi="Times New Roman" w:cs="Times New Roman"/>
          <w:b/>
          <w:color w:val="000000" w:themeColor="text1"/>
          <w:sz w:val="28"/>
          <w:szCs w:val="28"/>
        </w:rPr>
      </w:pPr>
    </w:p>
    <w:p w:rsidR="004E6567" w:rsidRDefault="004E6567" w:rsidP="000F241C">
      <w:pPr>
        <w:spacing w:line="360" w:lineRule="auto"/>
        <w:ind w:left="1134" w:hanging="1134"/>
        <w:jc w:val="both"/>
        <w:rPr>
          <w:rFonts w:ascii="Times New Roman" w:hAnsi="Times New Roman" w:cs="Times New Roman"/>
          <w:b/>
          <w:color w:val="000000" w:themeColor="text1"/>
          <w:sz w:val="28"/>
          <w:szCs w:val="28"/>
        </w:rPr>
      </w:pPr>
    </w:p>
    <w:p w:rsidR="004E6567" w:rsidRDefault="004E6567" w:rsidP="000F241C">
      <w:pPr>
        <w:spacing w:line="360" w:lineRule="auto"/>
        <w:ind w:left="1134" w:hanging="1134"/>
        <w:jc w:val="both"/>
        <w:rPr>
          <w:rFonts w:ascii="Times New Roman" w:hAnsi="Times New Roman" w:cs="Times New Roman"/>
          <w:b/>
          <w:color w:val="000000" w:themeColor="text1"/>
          <w:sz w:val="28"/>
          <w:szCs w:val="28"/>
        </w:rPr>
      </w:pPr>
    </w:p>
    <w:p w:rsidR="004E6567" w:rsidRDefault="004E6567" w:rsidP="000F241C">
      <w:pPr>
        <w:spacing w:line="360" w:lineRule="auto"/>
        <w:ind w:left="1134" w:hanging="1134"/>
        <w:jc w:val="both"/>
        <w:rPr>
          <w:rFonts w:ascii="Times New Roman" w:hAnsi="Times New Roman" w:cs="Times New Roman"/>
          <w:b/>
          <w:color w:val="000000" w:themeColor="text1"/>
          <w:sz w:val="28"/>
          <w:szCs w:val="28"/>
        </w:rPr>
      </w:pPr>
    </w:p>
    <w:p w:rsidR="004E6567" w:rsidRDefault="004E6567" w:rsidP="000F241C">
      <w:pPr>
        <w:spacing w:line="360" w:lineRule="auto"/>
        <w:ind w:left="1134" w:hanging="1134"/>
        <w:jc w:val="both"/>
        <w:rPr>
          <w:rFonts w:ascii="Times New Roman" w:hAnsi="Times New Roman" w:cs="Times New Roman"/>
          <w:b/>
          <w:color w:val="000000" w:themeColor="text1"/>
          <w:sz w:val="28"/>
          <w:szCs w:val="28"/>
        </w:rPr>
      </w:pPr>
    </w:p>
    <w:p w:rsidR="000F241C" w:rsidRPr="00F24810" w:rsidRDefault="000F241C" w:rsidP="000F241C">
      <w:pPr>
        <w:spacing w:line="360" w:lineRule="auto"/>
        <w:ind w:left="1134" w:hanging="1134"/>
        <w:jc w:val="both"/>
        <w:rPr>
          <w:rFonts w:ascii="Times New Roman" w:hAnsi="Times New Roman" w:cs="Times New Roman"/>
          <w:b/>
          <w:color w:val="000000" w:themeColor="text1"/>
          <w:sz w:val="28"/>
          <w:szCs w:val="28"/>
        </w:rPr>
      </w:pPr>
      <w:r w:rsidRPr="00F24810">
        <w:rPr>
          <w:rFonts w:ascii="Times New Roman" w:hAnsi="Times New Roman" w:cs="Times New Roman"/>
          <w:b/>
          <w:color w:val="000000" w:themeColor="text1"/>
          <w:sz w:val="28"/>
          <w:szCs w:val="28"/>
        </w:rPr>
        <w:t>References</w:t>
      </w:r>
    </w:p>
    <w:p w:rsidR="004E6567" w:rsidRPr="00DB22A3" w:rsidRDefault="004E6567" w:rsidP="004E6567">
      <w:pPr>
        <w:spacing w:line="360" w:lineRule="auto"/>
        <w:ind w:left="1134" w:hanging="1134"/>
        <w:jc w:val="both"/>
        <w:rPr>
          <w:rFonts w:ascii="Times New Roman" w:hAnsi="Times New Roman" w:cs="Times New Roman"/>
          <w:color w:val="000000" w:themeColor="text1"/>
          <w:sz w:val="24"/>
          <w:szCs w:val="24"/>
        </w:rPr>
      </w:pPr>
      <w:proofErr w:type="spellStart"/>
      <w:r w:rsidRPr="00DB22A3">
        <w:rPr>
          <w:rFonts w:ascii="Times New Roman" w:hAnsi="Times New Roman" w:cs="Times New Roman"/>
          <w:color w:val="000000" w:themeColor="text1"/>
          <w:sz w:val="24"/>
          <w:szCs w:val="24"/>
        </w:rPr>
        <w:t>Acloque</w:t>
      </w:r>
      <w:proofErr w:type="spellEnd"/>
      <w:r w:rsidRPr="00DB22A3">
        <w:rPr>
          <w:rFonts w:ascii="Times New Roman" w:hAnsi="Times New Roman" w:cs="Times New Roman"/>
          <w:color w:val="000000" w:themeColor="text1"/>
          <w:sz w:val="24"/>
          <w:szCs w:val="24"/>
        </w:rPr>
        <w:t xml:space="preserve">, H., </w:t>
      </w:r>
      <w:proofErr w:type="spellStart"/>
      <w:r w:rsidRPr="00DB22A3">
        <w:rPr>
          <w:rFonts w:ascii="Times New Roman" w:hAnsi="Times New Roman" w:cs="Times New Roman"/>
          <w:color w:val="000000" w:themeColor="text1"/>
          <w:sz w:val="24"/>
          <w:szCs w:val="24"/>
        </w:rPr>
        <w:t>Risson</w:t>
      </w:r>
      <w:proofErr w:type="spellEnd"/>
      <w:r w:rsidRPr="00DB22A3">
        <w:rPr>
          <w:rFonts w:ascii="Times New Roman" w:hAnsi="Times New Roman" w:cs="Times New Roman"/>
          <w:color w:val="000000" w:themeColor="text1"/>
          <w:sz w:val="24"/>
          <w:szCs w:val="24"/>
        </w:rPr>
        <w:t xml:space="preserve">, V., </w:t>
      </w:r>
      <w:proofErr w:type="spellStart"/>
      <w:r w:rsidRPr="00DB22A3">
        <w:rPr>
          <w:rFonts w:ascii="Times New Roman" w:hAnsi="Times New Roman" w:cs="Times New Roman"/>
          <w:color w:val="000000" w:themeColor="text1"/>
          <w:sz w:val="24"/>
          <w:szCs w:val="24"/>
        </w:rPr>
        <w:t>Birot</w:t>
      </w:r>
      <w:proofErr w:type="spellEnd"/>
      <w:r w:rsidRPr="00DB22A3">
        <w:rPr>
          <w:rFonts w:ascii="Times New Roman" w:hAnsi="Times New Roman" w:cs="Times New Roman"/>
          <w:color w:val="000000" w:themeColor="text1"/>
          <w:sz w:val="24"/>
          <w:szCs w:val="24"/>
        </w:rPr>
        <w:t xml:space="preserve">, A. M., </w:t>
      </w:r>
      <w:proofErr w:type="spellStart"/>
      <w:r w:rsidRPr="00DB22A3">
        <w:rPr>
          <w:rFonts w:ascii="Times New Roman" w:hAnsi="Times New Roman" w:cs="Times New Roman"/>
          <w:color w:val="000000" w:themeColor="text1"/>
          <w:sz w:val="24"/>
          <w:szCs w:val="24"/>
        </w:rPr>
        <w:t>Kunita</w:t>
      </w:r>
      <w:proofErr w:type="spellEnd"/>
      <w:r w:rsidRPr="00DB22A3">
        <w:rPr>
          <w:rFonts w:ascii="Times New Roman" w:hAnsi="Times New Roman" w:cs="Times New Roman"/>
          <w:color w:val="000000" w:themeColor="text1"/>
          <w:sz w:val="24"/>
          <w:szCs w:val="24"/>
        </w:rPr>
        <w:t xml:space="preserve">, R., Pain, B. &amp; </w:t>
      </w:r>
      <w:proofErr w:type="spellStart"/>
      <w:r w:rsidRPr="00DB22A3">
        <w:rPr>
          <w:rFonts w:ascii="Times New Roman" w:hAnsi="Times New Roman" w:cs="Times New Roman"/>
          <w:color w:val="000000" w:themeColor="text1"/>
          <w:sz w:val="24"/>
          <w:szCs w:val="24"/>
        </w:rPr>
        <w:t>Samarut</w:t>
      </w:r>
      <w:proofErr w:type="spellEnd"/>
      <w:r w:rsidRPr="00DB22A3">
        <w:rPr>
          <w:rFonts w:ascii="Times New Roman" w:hAnsi="Times New Roman" w:cs="Times New Roman"/>
          <w:color w:val="000000" w:themeColor="text1"/>
          <w:sz w:val="24"/>
          <w:szCs w:val="24"/>
        </w:rPr>
        <w:t xml:space="preserve">, J. 2001. </w:t>
      </w:r>
      <w:proofErr w:type="gramStart"/>
      <w:r w:rsidRPr="00DB22A3">
        <w:rPr>
          <w:rFonts w:ascii="Times New Roman" w:hAnsi="Times New Roman" w:cs="Times New Roman"/>
          <w:color w:val="000000" w:themeColor="text1"/>
          <w:sz w:val="24"/>
          <w:szCs w:val="24"/>
        </w:rPr>
        <w:t>Identification of a new gene family specifically expressed in chicken embryonic stem cells and early embryo.</w:t>
      </w:r>
      <w:proofErr w:type="gramEnd"/>
      <w:r w:rsidRPr="00DB22A3">
        <w:rPr>
          <w:rFonts w:ascii="Times New Roman" w:hAnsi="Times New Roman" w:cs="Times New Roman"/>
          <w:color w:val="000000" w:themeColor="text1"/>
          <w:sz w:val="24"/>
          <w:szCs w:val="24"/>
        </w:rPr>
        <w:t xml:space="preserve"> Mech. Dev. 103, 79–91.</w:t>
      </w:r>
    </w:p>
    <w:p w:rsidR="004E6567" w:rsidRPr="00F24810" w:rsidRDefault="004E6567" w:rsidP="000F241C">
      <w:pPr>
        <w:spacing w:line="360" w:lineRule="auto"/>
        <w:ind w:left="1134" w:hanging="1134"/>
        <w:jc w:val="both"/>
        <w:rPr>
          <w:rFonts w:ascii="Times New Roman" w:eastAsia="Times New Roman" w:hAnsi="Times New Roman" w:cs="Times New Roman"/>
          <w:sz w:val="24"/>
          <w:szCs w:val="24"/>
        </w:rPr>
      </w:pPr>
      <w:r w:rsidRPr="00F24810">
        <w:rPr>
          <w:rFonts w:ascii="Times New Roman" w:eastAsia="Times New Roman" w:hAnsi="Times New Roman" w:cs="Times New Roman"/>
          <w:sz w:val="24"/>
          <w:szCs w:val="24"/>
        </w:rPr>
        <w:t xml:space="preserve">Berg, C., </w:t>
      </w:r>
      <w:proofErr w:type="spellStart"/>
      <w:r w:rsidRPr="00F24810">
        <w:rPr>
          <w:rFonts w:ascii="Times New Roman" w:eastAsia="Times New Roman" w:hAnsi="Times New Roman" w:cs="Times New Roman"/>
          <w:sz w:val="24"/>
          <w:szCs w:val="24"/>
        </w:rPr>
        <w:t>Halldin</w:t>
      </w:r>
      <w:proofErr w:type="spellEnd"/>
      <w:r w:rsidRPr="00F24810">
        <w:rPr>
          <w:rFonts w:ascii="Times New Roman" w:eastAsia="Times New Roman" w:hAnsi="Times New Roman" w:cs="Times New Roman"/>
          <w:sz w:val="24"/>
          <w:szCs w:val="24"/>
        </w:rPr>
        <w:t xml:space="preserve">, K., </w:t>
      </w:r>
      <w:proofErr w:type="spellStart"/>
      <w:r w:rsidRPr="00F24810">
        <w:rPr>
          <w:rFonts w:ascii="Times New Roman" w:eastAsia="Times New Roman" w:hAnsi="Times New Roman" w:cs="Times New Roman"/>
          <w:sz w:val="24"/>
          <w:szCs w:val="24"/>
        </w:rPr>
        <w:t>Fridolfsson</w:t>
      </w:r>
      <w:proofErr w:type="spellEnd"/>
      <w:r w:rsidRPr="00F24810">
        <w:rPr>
          <w:rFonts w:ascii="Times New Roman" w:eastAsia="Times New Roman" w:hAnsi="Times New Roman" w:cs="Times New Roman"/>
          <w:sz w:val="24"/>
          <w:szCs w:val="24"/>
        </w:rPr>
        <w:t xml:space="preserve">, A.K., Brandt, I., </w:t>
      </w:r>
      <w:proofErr w:type="spellStart"/>
      <w:r w:rsidRPr="00F24810">
        <w:rPr>
          <w:rFonts w:ascii="Times New Roman" w:eastAsia="Times New Roman" w:hAnsi="Times New Roman" w:cs="Times New Roman"/>
          <w:sz w:val="24"/>
          <w:szCs w:val="24"/>
        </w:rPr>
        <w:t>Brunstrom</w:t>
      </w:r>
      <w:proofErr w:type="spellEnd"/>
      <w:r w:rsidRPr="00F24810">
        <w:rPr>
          <w:rFonts w:ascii="Times New Roman" w:eastAsia="Times New Roman" w:hAnsi="Times New Roman" w:cs="Times New Roman"/>
          <w:sz w:val="24"/>
          <w:szCs w:val="24"/>
        </w:rPr>
        <w:t xml:space="preserve">, B. (1999). The avian egg as a test system for endocrine disrupters: effects of diethylstilbestrol and </w:t>
      </w:r>
      <w:proofErr w:type="spellStart"/>
      <w:r w:rsidRPr="00F24810">
        <w:rPr>
          <w:rFonts w:ascii="Times New Roman" w:eastAsia="Times New Roman" w:hAnsi="Times New Roman" w:cs="Times New Roman"/>
          <w:sz w:val="24"/>
          <w:szCs w:val="24"/>
        </w:rPr>
        <w:t>ethynylestradiol</w:t>
      </w:r>
      <w:proofErr w:type="spellEnd"/>
      <w:r w:rsidRPr="00F24810">
        <w:rPr>
          <w:rFonts w:ascii="Times New Roman" w:eastAsia="Times New Roman" w:hAnsi="Times New Roman" w:cs="Times New Roman"/>
          <w:sz w:val="24"/>
          <w:szCs w:val="24"/>
        </w:rPr>
        <w:t xml:space="preserve"> on sex organ development. Sci. Total. Environ. 233, 57–66.</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spellStart"/>
      <w:r w:rsidRPr="00F24810">
        <w:rPr>
          <w:rFonts w:ascii="Times New Roman" w:hAnsi="Times New Roman" w:cs="Times New Roman"/>
          <w:color w:val="000000" w:themeColor="text1"/>
          <w:sz w:val="24"/>
          <w:szCs w:val="24"/>
        </w:rPr>
        <w:lastRenderedPageBreak/>
        <w:t>Carsience</w:t>
      </w:r>
      <w:proofErr w:type="spellEnd"/>
      <w:r w:rsidRPr="00F24810">
        <w:rPr>
          <w:rFonts w:ascii="Times New Roman" w:hAnsi="Times New Roman" w:cs="Times New Roman"/>
          <w:color w:val="000000" w:themeColor="text1"/>
          <w:sz w:val="24"/>
          <w:szCs w:val="24"/>
        </w:rPr>
        <w:t xml:space="preserve">, R.S., Clark, M.E., </w:t>
      </w:r>
      <w:proofErr w:type="spellStart"/>
      <w:r w:rsidRPr="00F24810">
        <w:rPr>
          <w:rFonts w:ascii="Times New Roman" w:hAnsi="Times New Roman" w:cs="Times New Roman"/>
          <w:color w:val="000000" w:themeColor="text1"/>
          <w:sz w:val="24"/>
          <w:szCs w:val="24"/>
        </w:rPr>
        <w:t>Verrinder</w:t>
      </w:r>
      <w:proofErr w:type="spellEnd"/>
      <w:r w:rsidRPr="00F24810">
        <w:rPr>
          <w:rFonts w:ascii="Times New Roman" w:hAnsi="Times New Roman" w:cs="Times New Roman"/>
          <w:color w:val="000000" w:themeColor="text1"/>
          <w:sz w:val="24"/>
          <w:szCs w:val="24"/>
        </w:rPr>
        <w:t xml:space="preserve"> </w:t>
      </w:r>
      <w:proofErr w:type="spellStart"/>
      <w:r w:rsidRPr="00F24810">
        <w:rPr>
          <w:rFonts w:ascii="Times New Roman" w:hAnsi="Times New Roman" w:cs="Times New Roman"/>
          <w:color w:val="000000" w:themeColor="text1"/>
          <w:sz w:val="24"/>
          <w:szCs w:val="24"/>
        </w:rPr>
        <w:t>Gibbins</w:t>
      </w:r>
      <w:proofErr w:type="spellEnd"/>
      <w:r w:rsidRPr="00F24810">
        <w:rPr>
          <w:rFonts w:ascii="Times New Roman" w:hAnsi="Times New Roman" w:cs="Times New Roman"/>
          <w:color w:val="000000" w:themeColor="text1"/>
          <w:sz w:val="24"/>
          <w:szCs w:val="24"/>
        </w:rPr>
        <w:t xml:space="preserve">, A.M., Etches, R.J. (1993). </w:t>
      </w:r>
      <w:proofErr w:type="gramStart"/>
      <w:r w:rsidRPr="00F24810">
        <w:rPr>
          <w:rFonts w:ascii="Times New Roman" w:hAnsi="Times New Roman" w:cs="Times New Roman"/>
          <w:color w:val="000000" w:themeColor="text1"/>
          <w:sz w:val="24"/>
          <w:szCs w:val="24"/>
        </w:rPr>
        <w:t>Germline chimeric chickens from dispersed donor blastodermal cells and compromised recipient embryos.</w:t>
      </w:r>
      <w:proofErr w:type="gramEnd"/>
      <w:r w:rsidRPr="00F24810">
        <w:rPr>
          <w:rFonts w:ascii="Times New Roman" w:hAnsi="Times New Roman" w:cs="Times New Roman"/>
          <w:color w:val="000000" w:themeColor="text1"/>
          <w:sz w:val="24"/>
          <w:szCs w:val="24"/>
        </w:rPr>
        <w:t xml:space="preserve"> Development 117, 669–675.</w:t>
      </w:r>
    </w:p>
    <w:p w:rsidR="004E6567" w:rsidRPr="00F24810" w:rsidRDefault="004E6567" w:rsidP="00CA2419">
      <w:pPr>
        <w:spacing w:line="360" w:lineRule="auto"/>
        <w:ind w:left="1134" w:hanging="1134"/>
        <w:jc w:val="both"/>
        <w:rPr>
          <w:rFonts w:ascii="Times New Roman" w:hAnsi="Times New Roman" w:cs="Times New Roman"/>
          <w:color w:val="000000" w:themeColor="text1"/>
          <w:sz w:val="24"/>
          <w:szCs w:val="24"/>
        </w:rPr>
      </w:pPr>
      <w:r w:rsidRPr="00F24810">
        <w:rPr>
          <w:rFonts w:ascii="Times New Roman" w:hAnsi="Times New Roman" w:cs="Times New Roman"/>
          <w:color w:val="000000" w:themeColor="text1"/>
          <w:sz w:val="24"/>
          <w:szCs w:val="24"/>
        </w:rPr>
        <w:t xml:space="preserve">Cheng L, Hammond H, Ye Z, Zhan X and </w:t>
      </w:r>
      <w:proofErr w:type="spellStart"/>
      <w:r w:rsidRPr="00F24810">
        <w:rPr>
          <w:rFonts w:ascii="Times New Roman" w:hAnsi="Times New Roman" w:cs="Times New Roman"/>
          <w:color w:val="000000" w:themeColor="text1"/>
          <w:sz w:val="24"/>
          <w:szCs w:val="24"/>
        </w:rPr>
        <w:t>Dravid</w:t>
      </w:r>
      <w:proofErr w:type="spellEnd"/>
      <w:r w:rsidRPr="00F24810">
        <w:rPr>
          <w:rFonts w:ascii="Times New Roman" w:hAnsi="Times New Roman" w:cs="Times New Roman"/>
          <w:color w:val="000000" w:themeColor="text1"/>
          <w:sz w:val="24"/>
          <w:szCs w:val="24"/>
        </w:rPr>
        <w:t xml:space="preserve"> G (2003) Human adult marrow cells support prolonged expansion of human embryonic stem cells in culture. Stem Cells 21:131–142.</w:t>
      </w:r>
    </w:p>
    <w:p w:rsidR="004E6567" w:rsidRPr="00C25195" w:rsidRDefault="004E6567" w:rsidP="004E6567">
      <w:pPr>
        <w:spacing w:line="360" w:lineRule="auto"/>
        <w:ind w:left="1134" w:hanging="1134"/>
        <w:jc w:val="both"/>
        <w:rPr>
          <w:rFonts w:ascii="Times New Roman" w:hAnsi="Times New Roman" w:cs="Times New Roman"/>
          <w:sz w:val="24"/>
          <w:szCs w:val="24"/>
        </w:rPr>
      </w:pPr>
      <w:proofErr w:type="spellStart"/>
      <w:proofErr w:type="gramStart"/>
      <w:r w:rsidRPr="00C25195">
        <w:rPr>
          <w:rFonts w:ascii="Times New Roman" w:hAnsi="Times New Roman" w:cs="Times New Roman"/>
          <w:iCs/>
          <w:sz w:val="24"/>
          <w:szCs w:val="24"/>
        </w:rPr>
        <w:t>DCosta</w:t>
      </w:r>
      <w:proofErr w:type="spellEnd"/>
      <w:r w:rsidRPr="00C25195">
        <w:rPr>
          <w:rFonts w:ascii="Times New Roman" w:hAnsi="Times New Roman" w:cs="Times New Roman"/>
          <w:iCs/>
          <w:sz w:val="24"/>
          <w:szCs w:val="24"/>
        </w:rPr>
        <w:t xml:space="preserve">, S. and </w:t>
      </w:r>
      <w:proofErr w:type="spellStart"/>
      <w:r w:rsidRPr="00C25195">
        <w:rPr>
          <w:rFonts w:ascii="Times New Roman" w:hAnsi="Times New Roman" w:cs="Times New Roman"/>
          <w:iCs/>
          <w:sz w:val="24"/>
          <w:szCs w:val="24"/>
        </w:rPr>
        <w:t>Petitte</w:t>
      </w:r>
      <w:proofErr w:type="spellEnd"/>
      <w:r w:rsidRPr="00C25195">
        <w:rPr>
          <w:rFonts w:ascii="Times New Roman" w:hAnsi="Times New Roman" w:cs="Times New Roman"/>
          <w:iCs/>
          <w:sz w:val="24"/>
          <w:szCs w:val="24"/>
        </w:rPr>
        <w:t>, J. N. (1999).</w:t>
      </w:r>
      <w:proofErr w:type="gramEnd"/>
      <w:r w:rsidRPr="00C25195">
        <w:rPr>
          <w:rFonts w:ascii="Times New Roman" w:hAnsi="Times New Roman" w:cs="Times New Roman"/>
          <w:iCs/>
          <w:sz w:val="24"/>
          <w:szCs w:val="24"/>
        </w:rPr>
        <w:t xml:space="preserve"> </w:t>
      </w:r>
      <w:proofErr w:type="gramStart"/>
      <w:r w:rsidRPr="00C25195">
        <w:rPr>
          <w:rFonts w:ascii="Times New Roman" w:hAnsi="Times New Roman" w:cs="Times New Roman"/>
          <w:iCs/>
          <w:sz w:val="24"/>
          <w:szCs w:val="24"/>
        </w:rPr>
        <w:t>Characterization of stage-specific embryonic antigen-1 (SSEA-1) expression during early development of the turkey embryo.</w:t>
      </w:r>
      <w:proofErr w:type="gramEnd"/>
      <w:r w:rsidRPr="00C25195">
        <w:rPr>
          <w:rFonts w:ascii="Times New Roman" w:hAnsi="Times New Roman" w:cs="Times New Roman"/>
          <w:iCs/>
          <w:sz w:val="24"/>
          <w:szCs w:val="24"/>
        </w:rPr>
        <w:t xml:space="preserve"> Int. J. Dev. Biol. 43:349–356</w:t>
      </w:r>
      <w:r>
        <w:rPr>
          <w:rFonts w:ascii="Times New Roman" w:hAnsi="Times New Roman" w:cs="Times New Roman"/>
          <w:iCs/>
          <w:sz w:val="24"/>
          <w:szCs w:val="24"/>
        </w:rPr>
        <w:t>.</w:t>
      </w:r>
    </w:p>
    <w:p w:rsidR="004E6567" w:rsidRPr="00F24810" w:rsidRDefault="004E6567" w:rsidP="000F241C">
      <w:pPr>
        <w:spacing w:line="360" w:lineRule="auto"/>
        <w:ind w:left="1134" w:hanging="1134"/>
        <w:jc w:val="both"/>
        <w:rPr>
          <w:rFonts w:ascii="Times New Roman" w:hAnsi="Times New Roman" w:cs="Times New Roman"/>
          <w:bCs/>
          <w:sz w:val="24"/>
          <w:szCs w:val="24"/>
        </w:rPr>
      </w:pPr>
      <w:proofErr w:type="gramStart"/>
      <w:r w:rsidRPr="00F24810">
        <w:rPr>
          <w:rFonts w:ascii="Times New Roman" w:hAnsi="Times New Roman" w:cs="Times New Roman"/>
          <w:bCs/>
          <w:sz w:val="24"/>
          <w:szCs w:val="24"/>
        </w:rPr>
        <w:t>Du L. X. and Jing, A. (2003).</w:t>
      </w:r>
      <w:proofErr w:type="gramEnd"/>
      <w:r w:rsidRPr="00F24810">
        <w:rPr>
          <w:rFonts w:ascii="Times New Roman" w:hAnsi="Times New Roman" w:cs="Times New Roman"/>
          <w:bCs/>
          <w:sz w:val="24"/>
          <w:szCs w:val="24"/>
        </w:rPr>
        <w:t xml:space="preserve"> The investigation of cell culture conditions to maintain chicken embryonic stem cells as totipotent cells. Asian-Aus. J. Anim. Sci., 16, pp. 1102–1107.</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gramStart"/>
      <w:r w:rsidRPr="00F24810">
        <w:rPr>
          <w:rFonts w:ascii="Times New Roman" w:hAnsi="Times New Roman" w:cs="Times New Roman"/>
          <w:color w:val="000000" w:themeColor="text1"/>
          <w:sz w:val="24"/>
          <w:szCs w:val="24"/>
        </w:rPr>
        <w:t xml:space="preserve">Etches, R.J., Clark, M.E., Toner, A., Liu, G., </w:t>
      </w:r>
      <w:proofErr w:type="spellStart"/>
      <w:r w:rsidRPr="00F24810">
        <w:rPr>
          <w:rFonts w:ascii="Times New Roman" w:hAnsi="Times New Roman" w:cs="Times New Roman"/>
          <w:color w:val="000000" w:themeColor="text1"/>
          <w:sz w:val="24"/>
          <w:szCs w:val="24"/>
        </w:rPr>
        <w:t>Gibbins</w:t>
      </w:r>
      <w:proofErr w:type="spellEnd"/>
      <w:r w:rsidRPr="00F24810">
        <w:rPr>
          <w:rFonts w:ascii="Times New Roman" w:hAnsi="Times New Roman" w:cs="Times New Roman"/>
          <w:color w:val="000000" w:themeColor="text1"/>
          <w:sz w:val="24"/>
          <w:szCs w:val="24"/>
        </w:rPr>
        <w:t>, A.M. (1996).</w:t>
      </w:r>
      <w:proofErr w:type="gramEnd"/>
      <w:r w:rsidRPr="00F24810">
        <w:rPr>
          <w:rFonts w:ascii="Times New Roman" w:hAnsi="Times New Roman" w:cs="Times New Roman"/>
          <w:color w:val="000000" w:themeColor="text1"/>
          <w:sz w:val="24"/>
          <w:szCs w:val="24"/>
        </w:rPr>
        <w:t xml:space="preserve"> Contributions to somatic and germline lineages of chicken blastodermal cells maintained in culture. </w:t>
      </w:r>
      <w:proofErr w:type="gramStart"/>
      <w:r w:rsidRPr="00F24810">
        <w:rPr>
          <w:rFonts w:ascii="Times New Roman" w:hAnsi="Times New Roman" w:cs="Times New Roman"/>
          <w:color w:val="000000" w:themeColor="text1"/>
          <w:sz w:val="24"/>
          <w:szCs w:val="24"/>
        </w:rPr>
        <w:t xml:space="preserve">Mol. </w:t>
      </w:r>
      <w:proofErr w:type="spellStart"/>
      <w:r w:rsidRPr="00F24810">
        <w:rPr>
          <w:rFonts w:ascii="Times New Roman" w:hAnsi="Times New Roman" w:cs="Times New Roman"/>
          <w:color w:val="000000" w:themeColor="text1"/>
          <w:sz w:val="24"/>
          <w:szCs w:val="24"/>
        </w:rPr>
        <w:t>Reprod</w:t>
      </w:r>
      <w:proofErr w:type="spellEnd"/>
      <w:r w:rsidRPr="00F24810">
        <w:rPr>
          <w:rFonts w:ascii="Times New Roman" w:hAnsi="Times New Roman" w:cs="Times New Roman"/>
          <w:color w:val="000000" w:themeColor="text1"/>
          <w:sz w:val="24"/>
          <w:szCs w:val="24"/>
        </w:rPr>
        <w:t>.</w:t>
      </w:r>
      <w:proofErr w:type="gramEnd"/>
      <w:r w:rsidRPr="00F24810">
        <w:rPr>
          <w:rFonts w:ascii="Times New Roman" w:hAnsi="Times New Roman" w:cs="Times New Roman"/>
          <w:color w:val="000000" w:themeColor="text1"/>
          <w:sz w:val="24"/>
          <w:szCs w:val="24"/>
        </w:rPr>
        <w:t xml:space="preserve"> Dev. 45, 291–298.</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gramStart"/>
      <w:r w:rsidRPr="00F24810">
        <w:rPr>
          <w:rFonts w:ascii="Times New Roman" w:hAnsi="Times New Roman" w:cs="Times New Roman"/>
          <w:color w:val="000000" w:themeColor="text1"/>
          <w:sz w:val="24"/>
          <w:szCs w:val="24"/>
        </w:rPr>
        <w:t>Evans, M. J. &amp; Kaufman, M. H. 1981.</w:t>
      </w:r>
      <w:proofErr w:type="gramEnd"/>
      <w:r w:rsidRPr="00F24810">
        <w:rPr>
          <w:rFonts w:ascii="Times New Roman" w:hAnsi="Times New Roman" w:cs="Times New Roman"/>
          <w:color w:val="000000" w:themeColor="text1"/>
          <w:sz w:val="24"/>
          <w:szCs w:val="24"/>
        </w:rPr>
        <w:t xml:space="preserve"> Establishment in culture of </w:t>
      </w:r>
      <w:proofErr w:type="spellStart"/>
      <w:r w:rsidRPr="00F24810">
        <w:rPr>
          <w:rFonts w:ascii="Times New Roman" w:hAnsi="Times New Roman" w:cs="Times New Roman"/>
          <w:color w:val="000000" w:themeColor="text1"/>
          <w:sz w:val="24"/>
          <w:szCs w:val="24"/>
        </w:rPr>
        <w:t>pluripotential</w:t>
      </w:r>
      <w:proofErr w:type="spellEnd"/>
      <w:r w:rsidRPr="00F24810">
        <w:rPr>
          <w:rFonts w:ascii="Times New Roman" w:hAnsi="Times New Roman" w:cs="Times New Roman"/>
          <w:color w:val="000000" w:themeColor="text1"/>
          <w:sz w:val="24"/>
          <w:szCs w:val="24"/>
        </w:rPr>
        <w:t xml:space="preserve"> cells from mouse embryos. Nature 292, 154–156.</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spellStart"/>
      <w:r w:rsidRPr="00F24810">
        <w:rPr>
          <w:rFonts w:ascii="Times New Roman" w:hAnsi="Times New Roman" w:cs="Times New Roman"/>
          <w:color w:val="000000" w:themeColor="text1"/>
          <w:sz w:val="24"/>
          <w:szCs w:val="24"/>
        </w:rPr>
        <w:t>Eyal-Giladi</w:t>
      </w:r>
      <w:proofErr w:type="spellEnd"/>
      <w:r w:rsidRPr="00F24810">
        <w:rPr>
          <w:rFonts w:ascii="Times New Roman" w:hAnsi="Times New Roman" w:cs="Times New Roman"/>
          <w:color w:val="000000" w:themeColor="text1"/>
          <w:sz w:val="24"/>
          <w:szCs w:val="24"/>
        </w:rPr>
        <w:t xml:space="preserve">, H. &amp; Kochav, S. (1976). From cleavage to primitive streak formation: a complementary normal table &amp; a new look at the first stages of the development of the chick. </w:t>
      </w:r>
      <w:proofErr w:type="gramStart"/>
      <w:r w:rsidRPr="00F24810">
        <w:rPr>
          <w:rFonts w:ascii="Times New Roman" w:hAnsi="Times New Roman" w:cs="Times New Roman"/>
          <w:color w:val="000000" w:themeColor="text1"/>
          <w:sz w:val="24"/>
          <w:szCs w:val="24"/>
        </w:rPr>
        <w:t>General, I. morphology.</w:t>
      </w:r>
      <w:proofErr w:type="gramEnd"/>
      <w:r w:rsidRPr="00F24810">
        <w:rPr>
          <w:rFonts w:ascii="Times New Roman" w:hAnsi="Times New Roman" w:cs="Times New Roman"/>
          <w:color w:val="000000" w:themeColor="text1"/>
          <w:sz w:val="24"/>
          <w:szCs w:val="24"/>
        </w:rPr>
        <w:t xml:space="preserve"> Dev </w:t>
      </w:r>
      <w:proofErr w:type="spellStart"/>
      <w:r w:rsidRPr="00F24810">
        <w:rPr>
          <w:rFonts w:ascii="Times New Roman" w:hAnsi="Times New Roman" w:cs="Times New Roman"/>
          <w:color w:val="000000" w:themeColor="text1"/>
          <w:sz w:val="24"/>
          <w:szCs w:val="24"/>
        </w:rPr>
        <w:t>Biol</w:t>
      </w:r>
      <w:proofErr w:type="spellEnd"/>
      <w:r w:rsidRPr="00F24810">
        <w:rPr>
          <w:rFonts w:ascii="Times New Roman" w:hAnsi="Times New Roman" w:cs="Times New Roman"/>
          <w:color w:val="000000" w:themeColor="text1"/>
          <w:sz w:val="24"/>
          <w:szCs w:val="24"/>
        </w:rPr>
        <w:t xml:space="preserve"> 49, 321–337.</w:t>
      </w:r>
    </w:p>
    <w:p w:rsidR="004E6567" w:rsidRPr="00F24810" w:rsidRDefault="004E6567" w:rsidP="000F241C">
      <w:pPr>
        <w:spacing w:line="360" w:lineRule="auto"/>
        <w:ind w:left="1134" w:hanging="1134"/>
        <w:jc w:val="both"/>
        <w:rPr>
          <w:rFonts w:ascii="Times New Roman" w:hAnsi="Times New Roman" w:cs="Times New Roman"/>
          <w:sz w:val="24"/>
          <w:szCs w:val="24"/>
        </w:rPr>
      </w:pPr>
      <w:proofErr w:type="spellStart"/>
      <w:proofErr w:type="gramStart"/>
      <w:r w:rsidRPr="00F24810">
        <w:rPr>
          <w:rFonts w:ascii="Times New Roman" w:hAnsi="Times New Roman" w:cs="Times New Roman"/>
          <w:sz w:val="24"/>
          <w:szCs w:val="24"/>
        </w:rPr>
        <w:t>Fabian</w:t>
      </w:r>
      <w:proofErr w:type="spellEnd"/>
      <w:r w:rsidRPr="00F24810">
        <w:rPr>
          <w:rFonts w:ascii="Times New Roman" w:hAnsi="Times New Roman" w:cs="Times New Roman"/>
          <w:sz w:val="24"/>
          <w:szCs w:val="24"/>
        </w:rPr>
        <w:t>, B. and Eyal-Giladi H. (1981).</w:t>
      </w:r>
      <w:proofErr w:type="gramEnd"/>
      <w:r w:rsidRPr="00F24810">
        <w:rPr>
          <w:rFonts w:ascii="Times New Roman" w:hAnsi="Times New Roman" w:cs="Times New Roman"/>
          <w:sz w:val="24"/>
          <w:szCs w:val="24"/>
        </w:rPr>
        <w:t xml:space="preserve"> </w:t>
      </w:r>
      <w:proofErr w:type="gramStart"/>
      <w:r w:rsidRPr="00F24810">
        <w:rPr>
          <w:rFonts w:ascii="Times New Roman" w:hAnsi="Times New Roman" w:cs="Times New Roman"/>
          <w:sz w:val="24"/>
          <w:szCs w:val="24"/>
        </w:rPr>
        <w:t xml:space="preserve">A SEM study of cell shedding during the formation of the </w:t>
      </w:r>
      <w:r w:rsidRPr="00F24810">
        <w:rPr>
          <w:rFonts w:ascii="Times New Roman" w:hAnsi="Times New Roman" w:cs="Times New Roman"/>
          <w:i/>
          <w:iCs/>
          <w:sz w:val="24"/>
          <w:szCs w:val="24"/>
        </w:rPr>
        <w:t xml:space="preserve">area pellucida </w:t>
      </w:r>
      <w:r w:rsidRPr="00F24810">
        <w:rPr>
          <w:rFonts w:ascii="Times New Roman" w:hAnsi="Times New Roman" w:cs="Times New Roman"/>
          <w:sz w:val="24"/>
          <w:szCs w:val="24"/>
        </w:rPr>
        <w:t>in the chick embryo.</w:t>
      </w:r>
      <w:proofErr w:type="gramEnd"/>
      <w:r w:rsidRPr="00F24810">
        <w:rPr>
          <w:rFonts w:ascii="Times New Roman" w:hAnsi="Times New Roman" w:cs="Times New Roman"/>
          <w:sz w:val="24"/>
          <w:szCs w:val="24"/>
        </w:rPr>
        <w:t xml:space="preserve"> J. </w:t>
      </w:r>
      <w:proofErr w:type="spellStart"/>
      <w:r w:rsidRPr="00F24810">
        <w:rPr>
          <w:rFonts w:ascii="Times New Roman" w:hAnsi="Times New Roman" w:cs="Times New Roman"/>
          <w:sz w:val="24"/>
          <w:szCs w:val="24"/>
        </w:rPr>
        <w:t>Embryol</w:t>
      </w:r>
      <w:proofErr w:type="spellEnd"/>
      <w:r w:rsidRPr="00F24810">
        <w:rPr>
          <w:rFonts w:ascii="Times New Roman" w:hAnsi="Times New Roman" w:cs="Times New Roman"/>
          <w:sz w:val="24"/>
          <w:szCs w:val="24"/>
        </w:rPr>
        <w:t xml:space="preserve">. Exp. </w:t>
      </w:r>
      <w:proofErr w:type="spellStart"/>
      <w:r w:rsidRPr="00F24810">
        <w:rPr>
          <w:rFonts w:ascii="Times New Roman" w:hAnsi="Times New Roman" w:cs="Times New Roman"/>
          <w:sz w:val="24"/>
          <w:szCs w:val="24"/>
        </w:rPr>
        <w:t>Morphol</w:t>
      </w:r>
      <w:proofErr w:type="spellEnd"/>
      <w:r w:rsidRPr="00F24810">
        <w:rPr>
          <w:rFonts w:ascii="Times New Roman" w:hAnsi="Times New Roman" w:cs="Times New Roman"/>
          <w:sz w:val="24"/>
          <w:szCs w:val="24"/>
        </w:rPr>
        <w:t>. 6:11–22.</w:t>
      </w:r>
    </w:p>
    <w:p w:rsidR="004E6567" w:rsidRPr="00F24810" w:rsidRDefault="004E6567" w:rsidP="000F241C">
      <w:pPr>
        <w:spacing w:line="360" w:lineRule="auto"/>
        <w:ind w:left="1134" w:hanging="1134"/>
        <w:jc w:val="both"/>
        <w:rPr>
          <w:rFonts w:ascii="Times New Roman" w:hAnsi="Times New Roman" w:cs="Times New Roman"/>
          <w:sz w:val="24"/>
          <w:szCs w:val="24"/>
        </w:rPr>
      </w:pPr>
      <w:r w:rsidRPr="00F24810">
        <w:rPr>
          <w:rFonts w:ascii="Times New Roman" w:hAnsi="Times New Roman" w:cs="Times New Roman"/>
          <w:sz w:val="24"/>
          <w:szCs w:val="24"/>
        </w:rPr>
        <w:t xml:space="preserve">First N.L., Sims M.M., Park S.P., Kent-First M.J. 1994. Systems for production of calves from cultured bovine embryonic cells. </w:t>
      </w:r>
      <w:proofErr w:type="spellStart"/>
      <w:r w:rsidRPr="00F24810">
        <w:rPr>
          <w:rFonts w:ascii="Times New Roman" w:hAnsi="Times New Roman" w:cs="Times New Roman"/>
          <w:sz w:val="24"/>
          <w:szCs w:val="24"/>
        </w:rPr>
        <w:t>Reprod</w:t>
      </w:r>
      <w:proofErr w:type="spellEnd"/>
      <w:r w:rsidRPr="00F24810">
        <w:rPr>
          <w:rFonts w:ascii="Times New Roman" w:hAnsi="Times New Roman" w:cs="Times New Roman"/>
          <w:sz w:val="24"/>
          <w:szCs w:val="24"/>
        </w:rPr>
        <w:t xml:space="preserve"> </w:t>
      </w:r>
      <w:proofErr w:type="spellStart"/>
      <w:r w:rsidRPr="00F24810">
        <w:rPr>
          <w:rFonts w:ascii="Times New Roman" w:hAnsi="Times New Roman" w:cs="Times New Roman"/>
          <w:sz w:val="24"/>
          <w:szCs w:val="24"/>
        </w:rPr>
        <w:t>Fertil</w:t>
      </w:r>
      <w:proofErr w:type="spellEnd"/>
      <w:r w:rsidRPr="00F24810">
        <w:rPr>
          <w:rFonts w:ascii="Times New Roman" w:hAnsi="Times New Roman" w:cs="Times New Roman"/>
          <w:sz w:val="24"/>
          <w:szCs w:val="24"/>
        </w:rPr>
        <w:t xml:space="preserve"> Dev 6:553-562.</w:t>
      </w:r>
    </w:p>
    <w:p w:rsidR="004E6567" w:rsidRPr="00F24810" w:rsidRDefault="004E6567" w:rsidP="000F241C">
      <w:pPr>
        <w:spacing w:line="360" w:lineRule="auto"/>
        <w:ind w:left="1134" w:hanging="1134"/>
        <w:jc w:val="both"/>
        <w:rPr>
          <w:rFonts w:ascii="Times New Roman" w:hAnsi="Times New Roman" w:cs="Times New Roman"/>
          <w:sz w:val="24"/>
          <w:szCs w:val="24"/>
        </w:rPr>
      </w:pPr>
      <w:r w:rsidRPr="00F24810">
        <w:rPr>
          <w:rFonts w:ascii="Times New Roman" w:hAnsi="Times New Roman" w:cs="Times New Roman"/>
          <w:sz w:val="24"/>
          <w:szCs w:val="24"/>
        </w:rPr>
        <w:t xml:space="preserve">Giles J.R., Yang X., Mark W., Foote R.H. 1993. Pluripotency of cultured rabbit inner cell mass cells detected by </w:t>
      </w:r>
      <w:proofErr w:type="spellStart"/>
      <w:r w:rsidRPr="00F24810">
        <w:rPr>
          <w:rFonts w:ascii="Times New Roman" w:hAnsi="Times New Roman" w:cs="Times New Roman"/>
          <w:sz w:val="24"/>
          <w:szCs w:val="24"/>
        </w:rPr>
        <w:t>isozyme</w:t>
      </w:r>
      <w:proofErr w:type="spellEnd"/>
      <w:r w:rsidRPr="00F24810">
        <w:rPr>
          <w:rFonts w:ascii="Times New Roman" w:hAnsi="Times New Roman" w:cs="Times New Roman"/>
          <w:sz w:val="24"/>
          <w:szCs w:val="24"/>
        </w:rPr>
        <w:t xml:space="preserve"> analysis and eye pigmentation of </w:t>
      </w:r>
      <w:proofErr w:type="spellStart"/>
      <w:r w:rsidRPr="00F24810">
        <w:rPr>
          <w:rFonts w:ascii="Times New Roman" w:hAnsi="Times New Roman" w:cs="Times New Roman"/>
          <w:sz w:val="24"/>
          <w:szCs w:val="24"/>
        </w:rPr>
        <w:t>fetuses</w:t>
      </w:r>
      <w:proofErr w:type="spellEnd"/>
      <w:r w:rsidRPr="00F24810">
        <w:rPr>
          <w:rFonts w:ascii="Times New Roman" w:hAnsi="Times New Roman" w:cs="Times New Roman"/>
          <w:sz w:val="24"/>
          <w:szCs w:val="24"/>
        </w:rPr>
        <w:t xml:space="preserve"> following injection into </w:t>
      </w:r>
      <w:proofErr w:type="spellStart"/>
      <w:r w:rsidRPr="00F24810">
        <w:rPr>
          <w:rFonts w:ascii="Times New Roman" w:hAnsi="Times New Roman" w:cs="Times New Roman"/>
          <w:sz w:val="24"/>
          <w:szCs w:val="24"/>
        </w:rPr>
        <w:t>blastocyst</w:t>
      </w:r>
      <w:proofErr w:type="spellEnd"/>
      <w:r w:rsidRPr="00F24810">
        <w:rPr>
          <w:rFonts w:ascii="Times New Roman" w:hAnsi="Times New Roman" w:cs="Times New Roman"/>
          <w:sz w:val="24"/>
          <w:szCs w:val="24"/>
        </w:rPr>
        <w:t xml:space="preserve"> or </w:t>
      </w:r>
      <w:proofErr w:type="spellStart"/>
      <w:r w:rsidRPr="00F24810">
        <w:rPr>
          <w:rFonts w:ascii="Times New Roman" w:hAnsi="Times New Roman" w:cs="Times New Roman"/>
          <w:sz w:val="24"/>
          <w:szCs w:val="24"/>
        </w:rPr>
        <w:t>morulae</w:t>
      </w:r>
      <w:proofErr w:type="spellEnd"/>
      <w:r w:rsidRPr="00F24810">
        <w:rPr>
          <w:rFonts w:ascii="Times New Roman" w:hAnsi="Times New Roman" w:cs="Times New Roman"/>
          <w:sz w:val="24"/>
          <w:szCs w:val="24"/>
        </w:rPr>
        <w:t xml:space="preserve">. Mol </w:t>
      </w:r>
      <w:proofErr w:type="spellStart"/>
      <w:r w:rsidRPr="00F24810">
        <w:rPr>
          <w:rFonts w:ascii="Times New Roman" w:hAnsi="Times New Roman" w:cs="Times New Roman"/>
          <w:sz w:val="24"/>
          <w:szCs w:val="24"/>
        </w:rPr>
        <w:t>Reprod</w:t>
      </w:r>
      <w:proofErr w:type="spellEnd"/>
      <w:r w:rsidRPr="00F24810">
        <w:rPr>
          <w:rFonts w:ascii="Times New Roman" w:hAnsi="Times New Roman" w:cs="Times New Roman"/>
          <w:sz w:val="24"/>
          <w:szCs w:val="24"/>
        </w:rPr>
        <w:t xml:space="preserve"> Dev 36:130-138.</w:t>
      </w:r>
    </w:p>
    <w:p w:rsidR="004E6567" w:rsidRPr="00F24810" w:rsidRDefault="004E6567" w:rsidP="000F241C">
      <w:pPr>
        <w:spacing w:line="360" w:lineRule="auto"/>
        <w:ind w:left="1134" w:hanging="1134"/>
        <w:jc w:val="both"/>
        <w:rPr>
          <w:rFonts w:ascii="Times New Roman" w:hAnsi="Times New Roman" w:cs="Times New Roman"/>
          <w:sz w:val="24"/>
          <w:szCs w:val="24"/>
        </w:rPr>
      </w:pPr>
      <w:proofErr w:type="gramStart"/>
      <w:r w:rsidRPr="00F24810">
        <w:rPr>
          <w:rFonts w:ascii="Times New Roman" w:hAnsi="Times New Roman" w:cs="Times New Roman"/>
          <w:sz w:val="24"/>
          <w:szCs w:val="24"/>
        </w:rPr>
        <w:t>Gupta, S.K. and Bakst M. R. (1993).</w:t>
      </w:r>
      <w:proofErr w:type="gramEnd"/>
      <w:r w:rsidRPr="00F24810">
        <w:rPr>
          <w:rFonts w:ascii="Times New Roman" w:hAnsi="Times New Roman" w:cs="Times New Roman"/>
          <w:sz w:val="24"/>
          <w:szCs w:val="24"/>
        </w:rPr>
        <w:t xml:space="preserve"> </w:t>
      </w:r>
      <w:proofErr w:type="gramStart"/>
      <w:r w:rsidRPr="00F24810">
        <w:rPr>
          <w:rFonts w:ascii="Times New Roman" w:hAnsi="Times New Roman" w:cs="Times New Roman"/>
          <w:sz w:val="24"/>
          <w:szCs w:val="24"/>
        </w:rPr>
        <w:t>Turkey embryo staging form cleavage through hypoblast formation.</w:t>
      </w:r>
      <w:proofErr w:type="gramEnd"/>
      <w:r w:rsidRPr="00F24810">
        <w:rPr>
          <w:rFonts w:ascii="Times New Roman" w:hAnsi="Times New Roman" w:cs="Times New Roman"/>
          <w:sz w:val="24"/>
          <w:szCs w:val="24"/>
        </w:rPr>
        <w:t xml:space="preserve"> J. </w:t>
      </w:r>
      <w:proofErr w:type="spellStart"/>
      <w:r w:rsidRPr="00F24810">
        <w:rPr>
          <w:rFonts w:ascii="Times New Roman" w:hAnsi="Times New Roman" w:cs="Times New Roman"/>
          <w:sz w:val="24"/>
          <w:szCs w:val="24"/>
        </w:rPr>
        <w:t>Morphol</w:t>
      </w:r>
      <w:proofErr w:type="spellEnd"/>
      <w:r w:rsidRPr="00F24810">
        <w:rPr>
          <w:rFonts w:ascii="Times New Roman" w:hAnsi="Times New Roman" w:cs="Times New Roman"/>
          <w:sz w:val="24"/>
          <w:szCs w:val="24"/>
        </w:rPr>
        <w:t>. 217:313–325.</w:t>
      </w:r>
    </w:p>
    <w:p w:rsidR="004E6567" w:rsidRPr="00F24810" w:rsidRDefault="004E6567" w:rsidP="000F241C">
      <w:pPr>
        <w:spacing w:line="360" w:lineRule="auto"/>
        <w:ind w:left="1134" w:hanging="1134"/>
        <w:jc w:val="both"/>
        <w:rPr>
          <w:rFonts w:ascii="Times New Roman" w:eastAsia="Times New Roman" w:hAnsi="Times New Roman" w:cs="Times New Roman"/>
          <w:sz w:val="24"/>
          <w:szCs w:val="24"/>
        </w:rPr>
      </w:pPr>
      <w:proofErr w:type="gramStart"/>
      <w:r w:rsidRPr="00F24810">
        <w:rPr>
          <w:rFonts w:ascii="Times New Roman" w:eastAsia="Times New Roman" w:hAnsi="Times New Roman" w:cs="Times New Roman"/>
          <w:sz w:val="24"/>
          <w:szCs w:val="24"/>
        </w:rPr>
        <w:lastRenderedPageBreak/>
        <w:t>Hamburger, V. &amp; Hamilton, H. L. (1951).</w:t>
      </w:r>
      <w:proofErr w:type="gramEnd"/>
      <w:r w:rsidRPr="00F24810">
        <w:rPr>
          <w:rFonts w:ascii="Times New Roman" w:eastAsia="Times New Roman" w:hAnsi="Times New Roman" w:cs="Times New Roman"/>
          <w:sz w:val="24"/>
          <w:szCs w:val="24"/>
        </w:rPr>
        <w:t xml:space="preserve"> </w:t>
      </w:r>
      <w:proofErr w:type="gramStart"/>
      <w:r w:rsidRPr="00F24810">
        <w:rPr>
          <w:rFonts w:ascii="Times New Roman" w:eastAsia="Times New Roman" w:hAnsi="Times New Roman" w:cs="Times New Roman"/>
          <w:sz w:val="24"/>
          <w:szCs w:val="24"/>
        </w:rPr>
        <w:t>A series of normal stages in the development of the chick embryo.</w:t>
      </w:r>
      <w:proofErr w:type="gramEnd"/>
      <w:r w:rsidRPr="00F24810">
        <w:rPr>
          <w:rFonts w:ascii="Times New Roman" w:eastAsia="Times New Roman" w:hAnsi="Times New Roman" w:cs="Times New Roman"/>
          <w:sz w:val="24"/>
          <w:szCs w:val="24"/>
        </w:rPr>
        <w:t xml:space="preserve"> J. </w:t>
      </w:r>
      <w:proofErr w:type="spellStart"/>
      <w:r w:rsidRPr="00F24810">
        <w:rPr>
          <w:rFonts w:ascii="Times New Roman" w:eastAsia="Times New Roman" w:hAnsi="Times New Roman" w:cs="Times New Roman"/>
          <w:sz w:val="24"/>
          <w:szCs w:val="24"/>
        </w:rPr>
        <w:t>Embryol</w:t>
      </w:r>
      <w:proofErr w:type="spellEnd"/>
      <w:r w:rsidRPr="00F24810">
        <w:rPr>
          <w:rFonts w:ascii="Times New Roman" w:eastAsia="Times New Roman" w:hAnsi="Times New Roman" w:cs="Times New Roman"/>
          <w:sz w:val="24"/>
          <w:szCs w:val="24"/>
        </w:rPr>
        <w:t xml:space="preserve">. Exp. </w:t>
      </w:r>
      <w:proofErr w:type="spellStart"/>
      <w:r w:rsidRPr="00F24810">
        <w:rPr>
          <w:rFonts w:ascii="Times New Roman" w:eastAsia="Times New Roman" w:hAnsi="Times New Roman" w:cs="Times New Roman"/>
          <w:sz w:val="24"/>
          <w:szCs w:val="24"/>
        </w:rPr>
        <w:t>Morphol</w:t>
      </w:r>
      <w:proofErr w:type="spellEnd"/>
      <w:r w:rsidRPr="00F24810">
        <w:rPr>
          <w:rFonts w:ascii="Times New Roman" w:eastAsia="Times New Roman" w:hAnsi="Times New Roman" w:cs="Times New Roman"/>
          <w:sz w:val="24"/>
          <w:szCs w:val="24"/>
        </w:rPr>
        <w:t>. 88, 49–92.</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spellStart"/>
      <w:proofErr w:type="gramStart"/>
      <w:r w:rsidRPr="00F24810">
        <w:rPr>
          <w:rFonts w:ascii="Times New Roman" w:hAnsi="Times New Roman" w:cs="Times New Roman"/>
          <w:color w:val="000000" w:themeColor="text1"/>
          <w:sz w:val="24"/>
          <w:szCs w:val="24"/>
        </w:rPr>
        <w:t>Hansis</w:t>
      </w:r>
      <w:proofErr w:type="spellEnd"/>
      <w:r w:rsidRPr="00F24810">
        <w:rPr>
          <w:rFonts w:ascii="Times New Roman" w:hAnsi="Times New Roman" w:cs="Times New Roman"/>
          <w:color w:val="000000" w:themeColor="text1"/>
          <w:sz w:val="24"/>
          <w:szCs w:val="24"/>
        </w:rPr>
        <w:t xml:space="preserve">, C., </w:t>
      </w:r>
      <w:proofErr w:type="spellStart"/>
      <w:r w:rsidRPr="00F24810">
        <w:rPr>
          <w:rFonts w:ascii="Times New Roman" w:hAnsi="Times New Roman" w:cs="Times New Roman"/>
          <w:color w:val="000000" w:themeColor="text1"/>
          <w:sz w:val="24"/>
          <w:szCs w:val="24"/>
        </w:rPr>
        <w:t>Barreto</w:t>
      </w:r>
      <w:proofErr w:type="spellEnd"/>
      <w:r w:rsidRPr="00F24810">
        <w:rPr>
          <w:rFonts w:ascii="Times New Roman" w:hAnsi="Times New Roman" w:cs="Times New Roman"/>
          <w:color w:val="000000" w:themeColor="text1"/>
          <w:sz w:val="24"/>
          <w:szCs w:val="24"/>
        </w:rPr>
        <w:t xml:space="preserve">, G., </w:t>
      </w:r>
      <w:proofErr w:type="spellStart"/>
      <w:r w:rsidRPr="00F24810">
        <w:rPr>
          <w:rFonts w:ascii="Times New Roman" w:hAnsi="Times New Roman" w:cs="Times New Roman"/>
          <w:color w:val="000000" w:themeColor="text1"/>
          <w:sz w:val="24"/>
          <w:szCs w:val="24"/>
        </w:rPr>
        <w:t>Maltry</w:t>
      </w:r>
      <w:proofErr w:type="spellEnd"/>
      <w:r w:rsidRPr="00F24810">
        <w:rPr>
          <w:rFonts w:ascii="Times New Roman" w:hAnsi="Times New Roman" w:cs="Times New Roman"/>
          <w:color w:val="000000" w:themeColor="text1"/>
          <w:sz w:val="24"/>
          <w:szCs w:val="24"/>
        </w:rPr>
        <w:t xml:space="preserve">, N. and </w:t>
      </w:r>
      <w:proofErr w:type="spellStart"/>
      <w:r w:rsidRPr="00F24810">
        <w:rPr>
          <w:rFonts w:ascii="Times New Roman" w:hAnsi="Times New Roman" w:cs="Times New Roman"/>
          <w:color w:val="000000" w:themeColor="text1"/>
          <w:sz w:val="24"/>
          <w:szCs w:val="24"/>
        </w:rPr>
        <w:t>Niehrs</w:t>
      </w:r>
      <w:proofErr w:type="spellEnd"/>
      <w:r w:rsidRPr="00F24810">
        <w:rPr>
          <w:rFonts w:ascii="Times New Roman" w:hAnsi="Times New Roman" w:cs="Times New Roman"/>
          <w:color w:val="000000" w:themeColor="text1"/>
          <w:sz w:val="24"/>
          <w:szCs w:val="24"/>
        </w:rPr>
        <w:t>, C. (2004).</w:t>
      </w:r>
      <w:proofErr w:type="gramEnd"/>
      <w:r w:rsidRPr="00F24810">
        <w:rPr>
          <w:rFonts w:ascii="Times New Roman" w:hAnsi="Times New Roman" w:cs="Times New Roman"/>
          <w:color w:val="000000" w:themeColor="text1"/>
          <w:sz w:val="24"/>
          <w:szCs w:val="24"/>
        </w:rPr>
        <w:t xml:space="preserve"> Nuclear reprogramming of human somatic cells by </w:t>
      </w:r>
      <w:proofErr w:type="spellStart"/>
      <w:r w:rsidRPr="00F24810">
        <w:rPr>
          <w:rFonts w:ascii="Times New Roman" w:hAnsi="Times New Roman" w:cs="Times New Roman"/>
          <w:color w:val="000000" w:themeColor="text1"/>
          <w:sz w:val="24"/>
          <w:szCs w:val="24"/>
        </w:rPr>
        <w:t>xenopus</w:t>
      </w:r>
      <w:proofErr w:type="spellEnd"/>
      <w:r w:rsidRPr="00F24810">
        <w:rPr>
          <w:rFonts w:ascii="Times New Roman" w:hAnsi="Times New Roman" w:cs="Times New Roman"/>
          <w:color w:val="000000" w:themeColor="text1"/>
          <w:sz w:val="24"/>
          <w:szCs w:val="24"/>
        </w:rPr>
        <w:t xml:space="preserve"> egg extract requires BRG1. </w:t>
      </w:r>
      <w:proofErr w:type="spellStart"/>
      <w:proofErr w:type="gramStart"/>
      <w:r w:rsidRPr="00F24810">
        <w:rPr>
          <w:rFonts w:ascii="Times New Roman" w:hAnsi="Times New Roman" w:cs="Times New Roman"/>
          <w:color w:val="000000" w:themeColor="text1"/>
          <w:sz w:val="24"/>
          <w:szCs w:val="24"/>
        </w:rPr>
        <w:t>Curr</w:t>
      </w:r>
      <w:proofErr w:type="spellEnd"/>
      <w:r w:rsidRPr="00F24810">
        <w:rPr>
          <w:rFonts w:ascii="Times New Roman" w:hAnsi="Times New Roman" w:cs="Times New Roman"/>
          <w:color w:val="000000" w:themeColor="text1"/>
          <w:sz w:val="24"/>
          <w:szCs w:val="24"/>
        </w:rPr>
        <w:t>.</w:t>
      </w:r>
      <w:proofErr w:type="gramEnd"/>
      <w:r w:rsidRPr="00F24810">
        <w:rPr>
          <w:rFonts w:ascii="Times New Roman" w:hAnsi="Times New Roman" w:cs="Times New Roman"/>
          <w:color w:val="000000" w:themeColor="text1"/>
          <w:sz w:val="24"/>
          <w:szCs w:val="24"/>
        </w:rPr>
        <w:t xml:space="preserve"> Biol. 14, 1475-1480</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spellStart"/>
      <w:proofErr w:type="gramStart"/>
      <w:r w:rsidRPr="00F24810">
        <w:rPr>
          <w:rFonts w:ascii="Times New Roman" w:hAnsi="Times New Roman" w:cs="Times New Roman"/>
          <w:color w:val="000000" w:themeColor="text1"/>
          <w:sz w:val="24"/>
          <w:szCs w:val="24"/>
        </w:rPr>
        <w:t>Horiuchi</w:t>
      </w:r>
      <w:proofErr w:type="spellEnd"/>
      <w:r w:rsidRPr="00F24810">
        <w:rPr>
          <w:rFonts w:ascii="Times New Roman" w:hAnsi="Times New Roman" w:cs="Times New Roman"/>
          <w:color w:val="000000" w:themeColor="text1"/>
          <w:sz w:val="24"/>
          <w:szCs w:val="24"/>
        </w:rPr>
        <w:t xml:space="preserve">, H., </w:t>
      </w:r>
      <w:proofErr w:type="spellStart"/>
      <w:r w:rsidRPr="00F24810">
        <w:rPr>
          <w:rFonts w:ascii="Times New Roman" w:hAnsi="Times New Roman" w:cs="Times New Roman"/>
          <w:color w:val="000000" w:themeColor="text1"/>
          <w:sz w:val="24"/>
          <w:szCs w:val="24"/>
        </w:rPr>
        <w:t>Tategaki</w:t>
      </w:r>
      <w:proofErr w:type="spellEnd"/>
      <w:r w:rsidRPr="00F24810">
        <w:rPr>
          <w:rFonts w:ascii="Times New Roman" w:hAnsi="Times New Roman" w:cs="Times New Roman"/>
          <w:color w:val="000000" w:themeColor="text1"/>
          <w:sz w:val="24"/>
          <w:szCs w:val="24"/>
        </w:rPr>
        <w:t xml:space="preserve">, A., Yamashita, Y., </w:t>
      </w:r>
      <w:proofErr w:type="spellStart"/>
      <w:r w:rsidRPr="00F24810">
        <w:rPr>
          <w:rFonts w:ascii="Times New Roman" w:hAnsi="Times New Roman" w:cs="Times New Roman"/>
          <w:color w:val="000000" w:themeColor="text1"/>
          <w:sz w:val="24"/>
          <w:szCs w:val="24"/>
        </w:rPr>
        <w:t>Hisamatsu</w:t>
      </w:r>
      <w:proofErr w:type="spellEnd"/>
      <w:r w:rsidRPr="00F24810">
        <w:rPr>
          <w:rFonts w:ascii="Times New Roman" w:hAnsi="Times New Roman" w:cs="Times New Roman"/>
          <w:color w:val="000000" w:themeColor="text1"/>
          <w:sz w:val="24"/>
          <w:szCs w:val="24"/>
        </w:rPr>
        <w:t xml:space="preserve">, H., Ogawa, M., Noguchi, T., </w:t>
      </w:r>
      <w:proofErr w:type="spellStart"/>
      <w:r w:rsidRPr="00F24810">
        <w:rPr>
          <w:rFonts w:ascii="Times New Roman" w:hAnsi="Times New Roman" w:cs="Times New Roman"/>
          <w:color w:val="000000" w:themeColor="text1"/>
          <w:sz w:val="24"/>
          <w:szCs w:val="24"/>
        </w:rPr>
        <w:t>Aosasa</w:t>
      </w:r>
      <w:proofErr w:type="spellEnd"/>
      <w:r w:rsidRPr="00F24810">
        <w:rPr>
          <w:rFonts w:ascii="Times New Roman" w:hAnsi="Times New Roman" w:cs="Times New Roman"/>
          <w:color w:val="000000" w:themeColor="text1"/>
          <w:sz w:val="24"/>
          <w:szCs w:val="24"/>
        </w:rPr>
        <w:t xml:space="preserve">, M., Kawashima, T., Akita, S., </w:t>
      </w:r>
      <w:proofErr w:type="spellStart"/>
      <w:r w:rsidRPr="00F24810">
        <w:rPr>
          <w:rFonts w:ascii="Times New Roman" w:hAnsi="Times New Roman" w:cs="Times New Roman"/>
          <w:color w:val="000000" w:themeColor="text1"/>
          <w:sz w:val="24"/>
          <w:szCs w:val="24"/>
        </w:rPr>
        <w:t>Nishimichi</w:t>
      </w:r>
      <w:proofErr w:type="spellEnd"/>
      <w:r w:rsidRPr="00F24810">
        <w:rPr>
          <w:rFonts w:ascii="Times New Roman" w:hAnsi="Times New Roman" w:cs="Times New Roman"/>
          <w:color w:val="000000" w:themeColor="text1"/>
          <w:sz w:val="24"/>
          <w:szCs w:val="24"/>
        </w:rPr>
        <w:t xml:space="preserve">, N., Mitsui, N., </w:t>
      </w:r>
      <w:proofErr w:type="spellStart"/>
      <w:r w:rsidRPr="00F24810">
        <w:rPr>
          <w:rFonts w:ascii="Times New Roman" w:hAnsi="Times New Roman" w:cs="Times New Roman"/>
          <w:color w:val="000000" w:themeColor="text1"/>
          <w:sz w:val="24"/>
          <w:szCs w:val="24"/>
        </w:rPr>
        <w:t>Furusawa</w:t>
      </w:r>
      <w:proofErr w:type="spellEnd"/>
      <w:r w:rsidRPr="00F24810">
        <w:rPr>
          <w:rFonts w:ascii="Times New Roman" w:hAnsi="Times New Roman" w:cs="Times New Roman"/>
          <w:color w:val="000000" w:themeColor="text1"/>
          <w:sz w:val="24"/>
          <w:szCs w:val="24"/>
        </w:rPr>
        <w:t>, S. &amp; Matsuda, H. 2004.</w:t>
      </w:r>
      <w:proofErr w:type="gramEnd"/>
      <w:r w:rsidRPr="00F24810">
        <w:rPr>
          <w:rFonts w:ascii="Times New Roman" w:hAnsi="Times New Roman" w:cs="Times New Roman"/>
          <w:color w:val="000000" w:themeColor="text1"/>
          <w:sz w:val="24"/>
          <w:szCs w:val="24"/>
        </w:rPr>
        <w:t xml:space="preserve"> Chicken leukemia inhibitory factor maintains chicken embryonic stem cells in the undifferentiated state. J. Biol. Chem. 279, 24514–24520.</w:t>
      </w:r>
    </w:p>
    <w:p w:rsidR="004E6567" w:rsidRPr="00F24810" w:rsidRDefault="004E6567" w:rsidP="000F241C">
      <w:pPr>
        <w:spacing w:line="360" w:lineRule="auto"/>
        <w:ind w:left="1134" w:hanging="1134"/>
        <w:jc w:val="both"/>
        <w:rPr>
          <w:rFonts w:ascii="Times New Roman" w:eastAsia="Times New Roman" w:hAnsi="Times New Roman" w:cs="Times New Roman"/>
          <w:bCs/>
          <w:color w:val="000000" w:themeColor="text1"/>
          <w:sz w:val="24"/>
          <w:szCs w:val="24"/>
        </w:rPr>
      </w:pPr>
      <w:hyperlink r:id="rId13" w:history="1">
        <w:r w:rsidRPr="00F24810">
          <w:rPr>
            <w:rStyle w:val="Hyperlink"/>
            <w:rFonts w:ascii="Times New Roman" w:eastAsia="Times New Roman" w:hAnsi="Times New Roman" w:cs="Times New Roman"/>
            <w:color w:val="000000" w:themeColor="text1"/>
            <w:sz w:val="24"/>
            <w:szCs w:val="24"/>
            <w:u w:val="none"/>
          </w:rPr>
          <w:t>Huang J</w:t>
        </w:r>
      </w:hyperlink>
      <w:r w:rsidRPr="00F24810">
        <w:rPr>
          <w:rFonts w:ascii="Times New Roman" w:hAnsi="Times New Roman" w:cs="Times New Roman"/>
          <w:sz w:val="24"/>
          <w:szCs w:val="24"/>
        </w:rPr>
        <w:t>.</w:t>
      </w:r>
      <w:r w:rsidRPr="00F24810">
        <w:rPr>
          <w:rFonts w:ascii="Times New Roman" w:eastAsia="Times New Roman" w:hAnsi="Times New Roman" w:cs="Times New Roman"/>
          <w:color w:val="000000" w:themeColor="text1"/>
          <w:sz w:val="24"/>
          <w:szCs w:val="24"/>
        </w:rPr>
        <w:t xml:space="preserve">, </w:t>
      </w:r>
      <w:hyperlink r:id="rId14" w:history="1">
        <w:r w:rsidRPr="00F24810">
          <w:rPr>
            <w:rStyle w:val="Hyperlink"/>
            <w:rFonts w:ascii="Times New Roman" w:eastAsia="Times New Roman" w:hAnsi="Times New Roman" w:cs="Times New Roman"/>
            <w:color w:val="000000" w:themeColor="text1"/>
            <w:sz w:val="24"/>
            <w:szCs w:val="24"/>
            <w:u w:val="none"/>
          </w:rPr>
          <w:t>Deng K</w:t>
        </w:r>
      </w:hyperlink>
      <w:r w:rsidRPr="00F24810">
        <w:rPr>
          <w:rFonts w:ascii="Times New Roman" w:hAnsi="Times New Roman" w:cs="Times New Roman"/>
          <w:sz w:val="24"/>
          <w:szCs w:val="24"/>
        </w:rPr>
        <w:t>.</w:t>
      </w:r>
      <w:r w:rsidRPr="00F24810">
        <w:rPr>
          <w:rFonts w:ascii="Times New Roman" w:eastAsia="Times New Roman" w:hAnsi="Times New Roman" w:cs="Times New Roman"/>
          <w:color w:val="000000" w:themeColor="text1"/>
          <w:sz w:val="24"/>
          <w:szCs w:val="24"/>
        </w:rPr>
        <w:t xml:space="preserve">, </w:t>
      </w:r>
      <w:hyperlink r:id="rId15" w:history="1">
        <w:r w:rsidRPr="00F24810">
          <w:rPr>
            <w:rStyle w:val="Hyperlink"/>
            <w:rFonts w:ascii="Times New Roman" w:eastAsia="Times New Roman" w:hAnsi="Times New Roman" w:cs="Times New Roman"/>
            <w:color w:val="000000" w:themeColor="text1"/>
            <w:sz w:val="24"/>
            <w:szCs w:val="24"/>
            <w:u w:val="none"/>
          </w:rPr>
          <w:t>Wu H</w:t>
        </w:r>
      </w:hyperlink>
      <w:r w:rsidRPr="00F24810">
        <w:rPr>
          <w:rFonts w:ascii="Times New Roman" w:hAnsi="Times New Roman" w:cs="Times New Roman"/>
          <w:sz w:val="24"/>
          <w:szCs w:val="24"/>
        </w:rPr>
        <w:t>.</w:t>
      </w:r>
      <w:r w:rsidRPr="00F24810">
        <w:rPr>
          <w:rFonts w:ascii="Times New Roman" w:eastAsia="Times New Roman" w:hAnsi="Times New Roman" w:cs="Times New Roman"/>
          <w:color w:val="000000" w:themeColor="text1"/>
          <w:sz w:val="24"/>
          <w:szCs w:val="24"/>
        </w:rPr>
        <w:t xml:space="preserve">, </w:t>
      </w:r>
      <w:hyperlink r:id="rId16" w:history="1">
        <w:r w:rsidRPr="00F24810">
          <w:rPr>
            <w:rStyle w:val="Hyperlink"/>
            <w:rFonts w:ascii="Times New Roman" w:eastAsia="Times New Roman" w:hAnsi="Times New Roman" w:cs="Times New Roman"/>
            <w:color w:val="000000" w:themeColor="text1"/>
            <w:sz w:val="24"/>
            <w:szCs w:val="24"/>
            <w:u w:val="none"/>
          </w:rPr>
          <w:t>Liu Z</w:t>
        </w:r>
      </w:hyperlink>
      <w:r w:rsidRPr="00F24810">
        <w:rPr>
          <w:rFonts w:ascii="Times New Roman" w:hAnsi="Times New Roman" w:cs="Times New Roman"/>
          <w:sz w:val="24"/>
          <w:szCs w:val="24"/>
        </w:rPr>
        <w:t>.</w:t>
      </w:r>
      <w:r w:rsidRPr="00F24810">
        <w:rPr>
          <w:rFonts w:ascii="Times New Roman" w:eastAsia="Times New Roman" w:hAnsi="Times New Roman" w:cs="Times New Roman"/>
          <w:color w:val="000000" w:themeColor="text1"/>
          <w:sz w:val="24"/>
          <w:szCs w:val="24"/>
        </w:rPr>
        <w:t xml:space="preserve">, </w:t>
      </w:r>
      <w:hyperlink r:id="rId17" w:history="1">
        <w:r w:rsidRPr="00F24810">
          <w:rPr>
            <w:rStyle w:val="Hyperlink"/>
            <w:rFonts w:ascii="Times New Roman" w:eastAsia="Times New Roman" w:hAnsi="Times New Roman" w:cs="Times New Roman"/>
            <w:color w:val="000000" w:themeColor="text1"/>
            <w:sz w:val="24"/>
            <w:szCs w:val="24"/>
            <w:u w:val="none"/>
          </w:rPr>
          <w:t>Chen Z</w:t>
        </w:r>
      </w:hyperlink>
      <w:r w:rsidRPr="00F24810">
        <w:rPr>
          <w:rFonts w:ascii="Times New Roman" w:hAnsi="Times New Roman" w:cs="Times New Roman"/>
          <w:sz w:val="24"/>
          <w:szCs w:val="24"/>
        </w:rPr>
        <w:t>.</w:t>
      </w:r>
      <w:r w:rsidRPr="00F24810">
        <w:rPr>
          <w:rFonts w:ascii="Times New Roman" w:eastAsia="Times New Roman" w:hAnsi="Times New Roman" w:cs="Times New Roman"/>
          <w:color w:val="000000" w:themeColor="text1"/>
          <w:sz w:val="24"/>
          <w:szCs w:val="24"/>
        </w:rPr>
        <w:t xml:space="preserve">, </w:t>
      </w:r>
      <w:hyperlink r:id="rId18" w:history="1">
        <w:r w:rsidRPr="00F24810">
          <w:rPr>
            <w:rStyle w:val="Hyperlink"/>
            <w:rFonts w:ascii="Times New Roman" w:eastAsia="Times New Roman" w:hAnsi="Times New Roman" w:cs="Times New Roman"/>
            <w:color w:val="000000" w:themeColor="text1"/>
            <w:sz w:val="24"/>
            <w:szCs w:val="24"/>
            <w:u w:val="none"/>
          </w:rPr>
          <w:t>Cao S</w:t>
        </w:r>
      </w:hyperlink>
      <w:r w:rsidRPr="00F24810">
        <w:rPr>
          <w:rFonts w:ascii="Times New Roman" w:hAnsi="Times New Roman" w:cs="Times New Roman"/>
          <w:sz w:val="24"/>
          <w:szCs w:val="24"/>
        </w:rPr>
        <w:t>.</w:t>
      </w:r>
      <w:r w:rsidRPr="00F24810">
        <w:rPr>
          <w:rFonts w:ascii="Times New Roman" w:eastAsia="Times New Roman" w:hAnsi="Times New Roman" w:cs="Times New Roman"/>
          <w:color w:val="000000" w:themeColor="text1"/>
          <w:sz w:val="24"/>
          <w:szCs w:val="24"/>
        </w:rPr>
        <w:t xml:space="preserve">, </w:t>
      </w:r>
      <w:hyperlink r:id="rId19" w:history="1">
        <w:r w:rsidRPr="00F24810">
          <w:rPr>
            <w:rStyle w:val="Hyperlink"/>
            <w:rFonts w:ascii="Times New Roman" w:eastAsia="Times New Roman" w:hAnsi="Times New Roman" w:cs="Times New Roman"/>
            <w:color w:val="000000" w:themeColor="text1"/>
            <w:sz w:val="24"/>
            <w:szCs w:val="24"/>
            <w:u w:val="none"/>
          </w:rPr>
          <w:t>Zhou L</w:t>
        </w:r>
      </w:hyperlink>
      <w:r w:rsidRPr="00F24810">
        <w:rPr>
          <w:rFonts w:ascii="Times New Roman" w:hAnsi="Times New Roman" w:cs="Times New Roman"/>
          <w:sz w:val="24"/>
          <w:szCs w:val="24"/>
        </w:rPr>
        <w:t>.</w:t>
      </w:r>
      <w:r w:rsidRPr="00F24810">
        <w:rPr>
          <w:rFonts w:ascii="Times New Roman" w:eastAsia="Times New Roman" w:hAnsi="Times New Roman" w:cs="Times New Roman"/>
          <w:color w:val="000000" w:themeColor="text1"/>
          <w:sz w:val="24"/>
          <w:szCs w:val="24"/>
        </w:rPr>
        <w:t xml:space="preserve">, </w:t>
      </w:r>
      <w:hyperlink r:id="rId20" w:history="1">
        <w:r w:rsidRPr="00F24810">
          <w:rPr>
            <w:rStyle w:val="Hyperlink"/>
            <w:rFonts w:ascii="Times New Roman" w:eastAsia="Times New Roman" w:hAnsi="Times New Roman" w:cs="Times New Roman"/>
            <w:color w:val="000000" w:themeColor="text1"/>
            <w:sz w:val="24"/>
            <w:szCs w:val="24"/>
            <w:u w:val="none"/>
          </w:rPr>
          <w:t>Ye X</w:t>
        </w:r>
      </w:hyperlink>
      <w:r w:rsidRPr="00F24810">
        <w:rPr>
          <w:rFonts w:ascii="Times New Roman" w:hAnsi="Times New Roman" w:cs="Times New Roman"/>
          <w:sz w:val="24"/>
          <w:szCs w:val="24"/>
        </w:rPr>
        <w:t>.</w:t>
      </w:r>
      <w:r w:rsidRPr="00F24810">
        <w:rPr>
          <w:rFonts w:ascii="Times New Roman" w:eastAsia="Times New Roman" w:hAnsi="Times New Roman" w:cs="Times New Roman"/>
          <w:color w:val="000000" w:themeColor="text1"/>
          <w:sz w:val="24"/>
          <w:szCs w:val="24"/>
        </w:rPr>
        <w:t xml:space="preserve">, </w:t>
      </w:r>
      <w:hyperlink r:id="rId21" w:history="1">
        <w:r w:rsidRPr="00F24810">
          <w:rPr>
            <w:rStyle w:val="Hyperlink"/>
            <w:rFonts w:ascii="Times New Roman" w:eastAsia="Times New Roman" w:hAnsi="Times New Roman" w:cs="Times New Roman"/>
            <w:color w:val="000000" w:themeColor="text1"/>
            <w:sz w:val="24"/>
            <w:szCs w:val="24"/>
            <w:u w:val="none"/>
          </w:rPr>
          <w:t>Keefe D.L</w:t>
        </w:r>
      </w:hyperlink>
      <w:r w:rsidRPr="00F24810">
        <w:rPr>
          <w:rFonts w:ascii="Times New Roman" w:hAnsi="Times New Roman" w:cs="Times New Roman"/>
          <w:sz w:val="24"/>
          <w:szCs w:val="24"/>
        </w:rPr>
        <w:t>.</w:t>
      </w:r>
      <w:r w:rsidRPr="00F24810">
        <w:rPr>
          <w:rFonts w:ascii="Times New Roman" w:eastAsia="Times New Roman" w:hAnsi="Times New Roman" w:cs="Times New Roman"/>
          <w:color w:val="000000" w:themeColor="text1"/>
          <w:sz w:val="24"/>
          <w:szCs w:val="24"/>
        </w:rPr>
        <w:t xml:space="preserve">, </w:t>
      </w:r>
      <w:hyperlink r:id="rId22" w:history="1">
        <w:r w:rsidRPr="00F24810">
          <w:rPr>
            <w:rStyle w:val="Hyperlink"/>
            <w:rFonts w:ascii="Times New Roman" w:eastAsia="Times New Roman" w:hAnsi="Times New Roman" w:cs="Times New Roman"/>
            <w:color w:val="000000" w:themeColor="text1"/>
            <w:sz w:val="24"/>
            <w:szCs w:val="24"/>
            <w:u w:val="none"/>
          </w:rPr>
          <w:t>Liu L</w:t>
        </w:r>
      </w:hyperlink>
      <w:r w:rsidRPr="00F24810">
        <w:rPr>
          <w:rFonts w:ascii="Times New Roman" w:eastAsia="Times New Roman" w:hAnsi="Times New Roman" w:cs="Times New Roman"/>
          <w:color w:val="000000" w:themeColor="text1"/>
          <w:sz w:val="24"/>
          <w:szCs w:val="24"/>
        </w:rPr>
        <w:t xml:space="preserve">. </w:t>
      </w:r>
      <w:proofErr w:type="gramStart"/>
      <w:r w:rsidRPr="00F24810">
        <w:rPr>
          <w:rFonts w:ascii="Times New Roman" w:eastAsia="Times New Roman" w:hAnsi="Times New Roman" w:cs="Times New Roman"/>
          <w:color w:val="000000" w:themeColor="text1"/>
          <w:sz w:val="24"/>
          <w:szCs w:val="24"/>
        </w:rPr>
        <w:t xml:space="preserve">(2008). </w:t>
      </w:r>
      <w:r w:rsidRPr="00F24810">
        <w:rPr>
          <w:rFonts w:ascii="Times New Roman" w:eastAsia="Times New Roman" w:hAnsi="Times New Roman" w:cs="Times New Roman"/>
          <w:bCs/>
          <w:color w:val="000000" w:themeColor="text1"/>
          <w:sz w:val="24"/>
          <w:szCs w:val="24"/>
        </w:rPr>
        <w:t xml:space="preserve">Efficient production of mice from embryonic stem cells injected into four- or eight-cell embryos by </w:t>
      </w:r>
      <w:proofErr w:type="spellStart"/>
      <w:r w:rsidRPr="00F24810">
        <w:rPr>
          <w:rFonts w:ascii="Times New Roman" w:eastAsia="Times New Roman" w:hAnsi="Times New Roman" w:cs="Times New Roman"/>
          <w:bCs/>
          <w:color w:val="000000" w:themeColor="text1"/>
          <w:sz w:val="24"/>
          <w:szCs w:val="24"/>
        </w:rPr>
        <w:t>piezo</w:t>
      </w:r>
      <w:proofErr w:type="spellEnd"/>
      <w:r w:rsidRPr="00F24810">
        <w:rPr>
          <w:rFonts w:ascii="Times New Roman" w:eastAsia="Times New Roman" w:hAnsi="Times New Roman" w:cs="Times New Roman"/>
          <w:bCs/>
          <w:color w:val="000000" w:themeColor="text1"/>
          <w:sz w:val="24"/>
          <w:szCs w:val="24"/>
        </w:rPr>
        <w:t xml:space="preserve"> micromanipulation.</w:t>
      </w:r>
      <w:proofErr w:type="gramEnd"/>
      <w:r w:rsidRPr="00F24810">
        <w:rPr>
          <w:rFonts w:ascii="Times New Roman" w:eastAsia="Times New Roman" w:hAnsi="Times New Roman" w:cs="Times New Roman"/>
          <w:bCs/>
          <w:color w:val="000000" w:themeColor="text1"/>
          <w:sz w:val="24"/>
          <w:szCs w:val="24"/>
        </w:rPr>
        <w:t xml:space="preserve"> </w:t>
      </w:r>
      <w:hyperlink r:id="rId23" w:tooltip="Stem cells (Dayton, Ohio)." w:history="1">
        <w:proofErr w:type="gramStart"/>
        <w:r w:rsidRPr="00F24810">
          <w:rPr>
            <w:rStyle w:val="Hyperlink"/>
            <w:rFonts w:ascii="Times New Roman" w:hAnsi="Times New Roman" w:cs="Times New Roman"/>
            <w:color w:val="000000" w:themeColor="text1"/>
            <w:sz w:val="24"/>
            <w:szCs w:val="24"/>
            <w:u w:val="none"/>
          </w:rPr>
          <w:t>Stem Cells.</w:t>
        </w:r>
        <w:proofErr w:type="gramEnd"/>
      </w:hyperlink>
      <w:r w:rsidRPr="00F24810">
        <w:rPr>
          <w:rFonts w:ascii="Times New Roman" w:hAnsi="Times New Roman" w:cs="Times New Roman"/>
          <w:color w:val="000000" w:themeColor="text1"/>
          <w:sz w:val="24"/>
          <w:szCs w:val="24"/>
        </w:rPr>
        <w:t xml:space="preserve"> Jul</w:t>
      </w:r>
      <w:proofErr w:type="gramStart"/>
      <w:r w:rsidRPr="00F24810">
        <w:rPr>
          <w:rFonts w:ascii="Times New Roman" w:hAnsi="Times New Roman" w:cs="Times New Roman"/>
          <w:color w:val="000000" w:themeColor="text1"/>
          <w:sz w:val="24"/>
          <w:szCs w:val="24"/>
        </w:rPr>
        <w:t>;26</w:t>
      </w:r>
      <w:proofErr w:type="gramEnd"/>
      <w:r w:rsidRPr="00F24810">
        <w:rPr>
          <w:rFonts w:ascii="Times New Roman" w:hAnsi="Times New Roman" w:cs="Times New Roman"/>
          <w:color w:val="000000" w:themeColor="text1"/>
          <w:sz w:val="24"/>
          <w:szCs w:val="24"/>
        </w:rPr>
        <w:t xml:space="preserve"> (7):1883-90</w:t>
      </w:r>
    </w:p>
    <w:p w:rsidR="004E6567" w:rsidRPr="00F24810" w:rsidRDefault="004E6567" w:rsidP="000F241C">
      <w:pPr>
        <w:spacing w:line="360" w:lineRule="auto"/>
        <w:ind w:left="1134" w:hanging="1134"/>
        <w:jc w:val="both"/>
        <w:rPr>
          <w:rFonts w:ascii="Times New Roman" w:eastAsia="Times New Roman" w:hAnsi="Times New Roman" w:cs="Times New Roman"/>
          <w:color w:val="000000" w:themeColor="text1"/>
          <w:sz w:val="24"/>
          <w:szCs w:val="24"/>
        </w:rPr>
      </w:pPr>
      <w:proofErr w:type="spellStart"/>
      <w:r w:rsidRPr="00F24810">
        <w:rPr>
          <w:rFonts w:ascii="Times New Roman" w:hAnsi="Times New Roman" w:cs="Times New Roman"/>
          <w:color w:val="000000" w:themeColor="text1"/>
          <w:sz w:val="24"/>
          <w:szCs w:val="24"/>
        </w:rPr>
        <w:t>Intarapat</w:t>
      </w:r>
      <w:proofErr w:type="spellEnd"/>
      <w:r w:rsidRPr="00F24810">
        <w:rPr>
          <w:rFonts w:ascii="Times New Roman" w:hAnsi="Times New Roman" w:cs="Times New Roman"/>
          <w:color w:val="000000" w:themeColor="text1"/>
          <w:sz w:val="24"/>
          <w:szCs w:val="24"/>
        </w:rPr>
        <w:t xml:space="preserve"> </w:t>
      </w:r>
      <w:hyperlink r:id="rId24" w:history="1">
        <w:r w:rsidRPr="00F24810">
          <w:rPr>
            <w:rStyle w:val="Hyperlink"/>
            <w:rFonts w:ascii="Times New Roman" w:hAnsi="Times New Roman" w:cs="Times New Roman"/>
            <w:color w:val="000000" w:themeColor="text1"/>
            <w:sz w:val="24"/>
            <w:szCs w:val="24"/>
            <w:u w:val="none"/>
          </w:rPr>
          <w:t xml:space="preserve">S. </w:t>
        </w:r>
      </w:hyperlink>
      <w:r w:rsidRPr="00F24810">
        <w:rPr>
          <w:rFonts w:ascii="Times New Roman" w:hAnsi="Times New Roman" w:cs="Times New Roman"/>
          <w:color w:val="000000" w:themeColor="text1"/>
          <w:sz w:val="24"/>
          <w:szCs w:val="24"/>
        </w:rPr>
        <w:t xml:space="preserve">and Stern </w:t>
      </w:r>
      <w:hyperlink r:id="rId25" w:history="1">
        <w:r w:rsidRPr="00F24810">
          <w:rPr>
            <w:rStyle w:val="Hyperlink"/>
            <w:rFonts w:ascii="Times New Roman" w:hAnsi="Times New Roman" w:cs="Times New Roman"/>
            <w:color w:val="000000" w:themeColor="text1"/>
            <w:sz w:val="24"/>
            <w:szCs w:val="24"/>
            <w:u w:val="none"/>
          </w:rPr>
          <w:t>C. D</w:t>
        </w:r>
      </w:hyperlink>
      <w:proofErr w:type="gramStart"/>
      <w:r w:rsidRPr="00F24810">
        <w:rPr>
          <w:rFonts w:ascii="Times New Roman" w:hAnsi="Times New Roman" w:cs="Times New Roman"/>
          <w:sz w:val="24"/>
          <w:szCs w:val="24"/>
        </w:rPr>
        <w:t>.</w:t>
      </w:r>
      <w:r w:rsidRPr="00F24810">
        <w:rPr>
          <w:rFonts w:ascii="Times New Roman" w:hAnsi="Times New Roman" w:cs="Times New Roman"/>
          <w:color w:val="000000" w:themeColor="text1"/>
          <w:sz w:val="24"/>
          <w:szCs w:val="24"/>
        </w:rPr>
        <w:t>(</w:t>
      </w:r>
      <w:proofErr w:type="gramEnd"/>
      <w:r w:rsidRPr="00F24810">
        <w:rPr>
          <w:rFonts w:ascii="Times New Roman" w:hAnsi="Times New Roman" w:cs="Times New Roman"/>
          <w:color w:val="000000" w:themeColor="text1"/>
          <w:sz w:val="24"/>
          <w:szCs w:val="24"/>
        </w:rPr>
        <w:t>2013).</w:t>
      </w:r>
      <w:r w:rsidRPr="00F24810">
        <w:rPr>
          <w:rFonts w:ascii="Times New Roman" w:hAnsi="Times New Roman" w:cs="Times New Roman"/>
          <w:color w:val="000000" w:themeColor="text1"/>
          <w:sz w:val="24"/>
          <w:szCs w:val="24"/>
          <w:vertAlign w:val="superscript"/>
        </w:rPr>
        <w:t xml:space="preserve"> </w:t>
      </w:r>
      <w:r w:rsidRPr="00F24810">
        <w:rPr>
          <w:rFonts w:ascii="Times New Roman" w:eastAsia="Times New Roman" w:hAnsi="Times New Roman" w:cs="Times New Roman"/>
          <w:bCs/>
          <w:color w:val="000000" w:themeColor="text1"/>
          <w:sz w:val="24"/>
          <w:szCs w:val="24"/>
        </w:rPr>
        <w:t xml:space="preserve"> Chick stem cells: Current progress and future prospects. </w:t>
      </w:r>
      <w:r w:rsidRPr="00F24810">
        <w:rPr>
          <w:rStyle w:val="cit"/>
          <w:rFonts w:ascii="Times New Roman" w:hAnsi="Times New Roman" w:cs="Times New Roman"/>
          <w:color w:val="000000" w:themeColor="text1"/>
          <w:sz w:val="24"/>
          <w:szCs w:val="24"/>
        </w:rPr>
        <w:t>Stem Cell Res. 11(3): 1378–1392.</w:t>
      </w:r>
    </w:p>
    <w:p w:rsidR="004E6567" w:rsidRPr="00C25195" w:rsidRDefault="004E6567" w:rsidP="004E6567">
      <w:pPr>
        <w:spacing w:line="360" w:lineRule="auto"/>
        <w:ind w:left="1134" w:hanging="1134"/>
        <w:jc w:val="both"/>
        <w:rPr>
          <w:rFonts w:ascii="Times New Roman" w:hAnsi="Times New Roman" w:cs="Times New Roman"/>
          <w:sz w:val="24"/>
          <w:szCs w:val="24"/>
        </w:rPr>
      </w:pPr>
      <w:r w:rsidRPr="00C25195">
        <w:rPr>
          <w:rFonts w:ascii="Times New Roman" w:hAnsi="Times New Roman" w:cs="Times New Roman"/>
          <w:sz w:val="24"/>
          <w:szCs w:val="24"/>
        </w:rPr>
        <w:t xml:space="preserve">Jean C., </w:t>
      </w:r>
      <w:proofErr w:type="spellStart"/>
      <w:r w:rsidRPr="00C25195">
        <w:rPr>
          <w:rFonts w:ascii="Times New Roman" w:hAnsi="Times New Roman" w:cs="Times New Roman"/>
          <w:sz w:val="24"/>
          <w:szCs w:val="24"/>
        </w:rPr>
        <w:t>Aubel</w:t>
      </w:r>
      <w:proofErr w:type="spellEnd"/>
      <w:r w:rsidRPr="00C25195">
        <w:rPr>
          <w:rFonts w:ascii="Times New Roman" w:hAnsi="Times New Roman" w:cs="Times New Roman"/>
          <w:sz w:val="24"/>
          <w:szCs w:val="24"/>
        </w:rPr>
        <w:t xml:space="preserve"> P., </w:t>
      </w:r>
      <w:proofErr w:type="spellStart"/>
      <w:r w:rsidRPr="00C25195">
        <w:rPr>
          <w:rFonts w:ascii="Times New Roman" w:hAnsi="Times New Roman" w:cs="Times New Roman"/>
          <w:sz w:val="24"/>
          <w:szCs w:val="24"/>
        </w:rPr>
        <w:t>Soleihavoup</w:t>
      </w:r>
      <w:proofErr w:type="spellEnd"/>
      <w:r w:rsidRPr="00C25195">
        <w:rPr>
          <w:rFonts w:ascii="Times New Roman" w:hAnsi="Times New Roman" w:cs="Times New Roman"/>
          <w:sz w:val="24"/>
          <w:szCs w:val="24"/>
        </w:rPr>
        <w:t xml:space="preserve"> C., </w:t>
      </w:r>
      <w:proofErr w:type="spellStart"/>
      <w:r w:rsidRPr="00C25195">
        <w:rPr>
          <w:rFonts w:ascii="Times New Roman" w:hAnsi="Times New Roman" w:cs="Times New Roman"/>
          <w:sz w:val="24"/>
          <w:szCs w:val="24"/>
        </w:rPr>
        <w:t>Bouhallier</w:t>
      </w:r>
      <w:proofErr w:type="spellEnd"/>
      <w:r w:rsidRPr="00C25195">
        <w:rPr>
          <w:rFonts w:ascii="Times New Roman" w:hAnsi="Times New Roman" w:cs="Times New Roman"/>
          <w:sz w:val="24"/>
          <w:szCs w:val="24"/>
        </w:rPr>
        <w:t xml:space="preserve"> F., </w:t>
      </w:r>
      <w:proofErr w:type="spellStart"/>
      <w:r w:rsidRPr="00C25195">
        <w:rPr>
          <w:rFonts w:ascii="Times New Roman" w:hAnsi="Times New Roman" w:cs="Times New Roman"/>
          <w:sz w:val="24"/>
          <w:szCs w:val="24"/>
        </w:rPr>
        <w:t>Voisin</w:t>
      </w:r>
      <w:proofErr w:type="spellEnd"/>
      <w:r w:rsidRPr="00C25195">
        <w:rPr>
          <w:rFonts w:ascii="Times New Roman" w:hAnsi="Times New Roman" w:cs="Times New Roman"/>
          <w:sz w:val="24"/>
          <w:szCs w:val="24"/>
        </w:rPr>
        <w:t xml:space="preserve"> S., </w:t>
      </w:r>
      <w:proofErr w:type="spellStart"/>
      <w:r w:rsidRPr="00C25195">
        <w:rPr>
          <w:rFonts w:ascii="Times New Roman" w:hAnsi="Times New Roman" w:cs="Times New Roman"/>
          <w:sz w:val="24"/>
          <w:szCs w:val="24"/>
        </w:rPr>
        <w:t>Lavial</w:t>
      </w:r>
      <w:proofErr w:type="spellEnd"/>
      <w:r w:rsidRPr="00C25195">
        <w:rPr>
          <w:rFonts w:ascii="Times New Roman" w:hAnsi="Times New Roman" w:cs="Times New Roman"/>
          <w:sz w:val="24"/>
          <w:szCs w:val="24"/>
        </w:rPr>
        <w:t xml:space="preserve"> F., Pain B. (2013) </w:t>
      </w:r>
      <w:proofErr w:type="spellStart"/>
      <w:r w:rsidRPr="00C25195">
        <w:rPr>
          <w:rFonts w:ascii="Times New Roman" w:hAnsi="Times New Roman" w:cs="Times New Roman"/>
          <w:sz w:val="24"/>
          <w:szCs w:val="24"/>
        </w:rPr>
        <w:t>Pluripotent</w:t>
      </w:r>
      <w:proofErr w:type="spellEnd"/>
      <w:r w:rsidRPr="00C25195">
        <w:rPr>
          <w:rFonts w:ascii="Times New Roman" w:hAnsi="Times New Roman" w:cs="Times New Roman"/>
          <w:sz w:val="24"/>
          <w:szCs w:val="24"/>
        </w:rPr>
        <w:t xml:space="preserve"> genes in avian stem cells. Dev Growth </w:t>
      </w:r>
      <w:proofErr w:type="gramStart"/>
      <w:r w:rsidRPr="00C25195">
        <w:rPr>
          <w:rFonts w:ascii="Times New Roman" w:hAnsi="Times New Roman" w:cs="Times New Roman"/>
          <w:sz w:val="24"/>
          <w:szCs w:val="24"/>
        </w:rPr>
        <w:t>Differ.,</w:t>
      </w:r>
      <w:proofErr w:type="gramEnd"/>
      <w:r w:rsidRPr="00C25195">
        <w:rPr>
          <w:rFonts w:ascii="Times New Roman" w:hAnsi="Times New Roman" w:cs="Times New Roman"/>
          <w:sz w:val="24"/>
          <w:szCs w:val="24"/>
        </w:rPr>
        <w:t xml:space="preserve"> 55:41-51</w:t>
      </w:r>
      <w:r>
        <w:rPr>
          <w:rFonts w:ascii="Times New Roman" w:hAnsi="Times New Roman" w:cs="Times New Roman"/>
          <w:sz w:val="24"/>
          <w:szCs w:val="24"/>
        </w:rPr>
        <w:t>.</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spellStart"/>
      <w:r w:rsidRPr="00F24810">
        <w:rPr>
          <w:rFonts w:ascii="Times New Roman" w:hAnsi="Times New Roman" w:cs="Times New Roman"/>
          <w:color w:val="000000" w:themeColor="text1"/>
          <w:sz w:val="24"/>
          <w:szCs w:val="24"/>
        </w:rPr>
        <w:t>Kanatsu</w:t>
      </w:r>
      <w:proofErr w:type="spellEnd"/>
      <w:r w:rsidRPr="00F24810">
        <w:rPr>
          <w:rFonts w:ascii="Times New Roman" w:hAnsi="Times New Roman" w:cs="Times New Roman"/>
          <w:color w:val="000000" w:themeColor="text1"/>
          <w:sz w:val="24"/>
          <w:szCs w:val="24"/>
        </w:rPr>
        <w:t xml:space="preserve">-Shinohara M, Inoue K, Lee J, Yoshimoto M, </w:t>
      </w:r>
      <w:proofErr w:type="spellStart"/>
      <w:r w:rsidRPr="00F24810">
        <w:rPr>
          <w:rFonts w:ascii="Times New Roman" w:hAnsi="Times New Roman" w:cs="Times New Roman"/>
          <w:color w:val="000000" w:themeColor="text1"/>
          <w:sz w:val="24"/>
          <w:szCs w:val="24"/>
        </w:rPr>
        <w:t>Ogonuki</w:t>
      </w:r>
      <w:proofErr w:type="spellEnd"/>
      <w:r w:rsidRPr="00F24810">
        <w:rPr>
          <w:rFonts w:ascii="Times New Roman" w:hAnsi="Times New Roman" w:cs="Times New Roman"/>
          <w:color w:val="000000" w:themeColor="text1"/>
          <w:sz w:val="24"/>
          <w:szCs w:val="24"/>
        </w:rPr>
        <w:t xml:space="preserve"> N, Miki H, Baba S, Kato T, </w:t>
      </w:r>
      <w:proofErr w:type="spellStart"/>
      <w:r w:rsidRPr="00F24810">
        <w:rPr>
          <w:rFonts w:ascii="Times New Roman" w:hAnsi="Times New Roman" w:cs="Times New Roman"/>
          <w:color w:val="000000" w:themeColor="text1"/>
          <w:sz w:val="24"/>
          <w:szCs w:val="24"/>
        </w:rPr>
        <w:t>Kazuki</w:t>
      </w:r>
      <w:proofErr w:type="spellEnd"/>
      <w:r w:rsidRPr="00F24810">
        <w:rPr>
          <w:rFonts w:ascii="Times New Roman" w:hAnsi="Times New Roman" w:cs="Times New Roman"/>
          <w:color w:val="000000" w:themeColor="text1"/>
          <w:sz w:val="24"/>
          <w:szCs w:val="24"/>
        </w:rPr>
        <w:t xml:space="preserve"> Y, </w:t>
      </w:r>
      <w:proofErr w:type="spellStart"/>
      <w:r w:rsidRPr="00F24810">
        <w:rPr>
          <w:rFonts w:ascii="Times New Roman" w:hAnsi="Times New Roman" w:cs="Times New Roman"/>
          <w:color w:val="000000" w:themeColor="text1"/>
          <w:sz w:val="24"/>
          <w:szCs w:val="24"/>
        </w:rPr>
        <w:t>Toyokuni</w:t>
      </w:r>
      <w:proofErr w:type="spellEnd"/>
      <w:r w:rsidRPr="00F24810">
        <w:rPr>
          <w:rFonts w:ascii="Times New Roman" w:hAnsi="Times New Roman" w:cs="Times New Roman"/>
          <w:color w:val="000000" w:themeColor="text1"/>
          <w:sz w:val="24"/>
          <w:szCs w:val="24"/>
        </w:rPr>
        <w:t xml:space="preserve"> S. 2004 Generation of pluripotent stem cells from neonatal mouse testis. Cell 119 1001–1012.</w:t>
      </w:r>
    </w:p>
    <w:p w:rsidR="004E6567" w:rsidRPr="00F24810" w:rsidRDefault="004E6567" w:rsidP="007B670D">
      <w:pPr>
        <w:spacing w:line="360" w:lineRule="auto"/>
        <w:ind w:left="1134" w:hanging="1134"/>
        <w:jc w:val="both"/>
        <w:rPr>
          <w:rFonts w:ascii="Times New Roman" w:hAnsi="Times New Roman" w:cs="Times New Roman"/>
          <w:color w:val="000000" w:themeColor="text1"/>
          <w:sz w:val="24"/>
          <w:szCs w:val="24"/>
        </w:rPr>
      </w:pPr>
      <w:r w:rsidRPr="00F24810">
        <w:rPr>
          <w:rFonts w:ascii="Times New Roman" w:hAnsi="Times New Roman" w:cs="Times New Roman"/>
          <w:color w:val="000000" w:themeColor="text1"/>
          <w:sz w:val="24"/>
          <w:szCs w:val="24"/>
        </w:rPr>
        <w:t xml:space="preserve">Kino, K., Pain, B. </w:t>
      </w:r>
      <w:proofErr w:type="spellStart"/>
      <w:r w:rsidRPr="00F24810">
        <w:rPr>
          <w:rFonts w:ascii="Times New Roman" w:hAnsi="Times New Roman" w:cs="Times New Roman"/>
          <w:color w:val="000000" w:themeColor="text1"/>
          <w:sz w:val="24"/>
          <w:szCs w:val="24"/>
        </w:rPr>
        <w:t>Leibo</w:t>
      </w:r>
      <w:proofErr w:type="spellEnd"/>
      <w:r w:rsidRPr="00F24810">
        <w:rPr>
          <w:rFonts w:ascii="Times New Roman" w:hAnsi="Times New Roman" w:cs="Times New Roman"/>
          <w:color w:val="000000" w:themeColor="text1"/>
          <w:sz w:val="24"/>
          <w:szCs w:val="24"/>
        </w:rPr>
        <w:t xml:space="preserve">, S. Cochran, P. M. Clark, M. E. and Etches R. J. (1997). </w:t>
      </w:r>
      <w:proofErr w:type="gramStart"/>
      <w:r w:rsidRPr="00F24810">
        <w:rPr>
          <w:rFonts w:ascii="Times New Roman" w:hAnsi="Times New Roman" w:cs="Times New Roman"/>
          <w:color w:val="000000" w:themeColor="text1"/>
          <w:sz w:val="24"/>
          <w:szCs w:val="24"/>
        </w:rPr>
        <w:t xml:space="preserve">Production of chicken chimeras from injection of frozen-thawed </w:t>
      </w:r>
      <w:proofErr w:type="spellStart"/>
      <w:r w:rsidRPr="00F24810">
        <w:rPr>
          <w:rFonts w:ascii="Times New Roman" w:hAnsi="Times New Roman" w:cs="Times New Roman"/>
          <w:color w:val="000000" w:themeColor="text1"/>
          <w:sz w:val="24"/>
          <w:szCs w:val="24"/>
        </w:rPr>
        <w:t>blastodermal</w:t>
      </w:r>
      <w:proofErr w:type="spellEnd"/>
      <w:r w:rsidRPr="00F24810">
        <w:rPr>
          <w:rFonts w:ascii="Times New Roman" w:hAnsi="Times New Roman" w:cs="Times New Roman"/>
          <w:color w:val="000000" w:themeColor="text1"/>
          <w:sz w:val="24"/>
          <w:szCs w:val="24"/>
        </w:rPr>
        <w:t xml:space="preserve"> cells.</w:t>
      </w:r>
      <w:proofErr w:type="gramEnd"/>
      <w:r w:rsidRPr="00F24810">
        <w:rPr>
          <w:rFonts w:ascii="Times New Roman" w:hAnsi="Times New Roman" w:cs="Times New Roman"/>
          <w:color w:val="000000" w:themeColor="text1"/>
          <w:sz w:val="24"/>
          <w:szCs w:val="24"/>
        </w:rPr>
        <w:t xml:space="preserve"> </w:t>
      </w:r>
      <w:proofErr w:type="spellStart"/>
      <w:proofErr w:type="gramStart"/>
      <w:r w:rsidRPr="00F24810">
        <w:rPr>
          <w:rFonts w:ascii="Times New Roman" w:hAnsi="Times New Roman" w:cs="Times New Roman"/>
          <w:color w:val="000000" w:themeColor="text1"/>
          <w:sz w:val="24"/>
          <w:szCs w:val="24"/>
        </w:rPr>
        <w:t>Poult</w:t>
      </w:r>
      <w:proofErr w:type="spellEnd"/>
      <w:r w:rsidRPr="00F24810">
        <w:rPr>
          <w:rFonts w:ascii="Times New Roman" w:hAnsi="Times New Roman" w:cs="Times New Roman"/>
          <w:color w:val="000000" w:themeColor="text1"/>
          <w:sz w:val="24"/>
          <w:szCs w:val="24"/>
        </w:rPr>
        <w:t>.</w:t>
      </w:r>
      <w:proofErr w:type="gramEnd"/>
      <w:r w:rsidRPr="00F24810">
        <w:rPr>
          <w:rFonts w:ascii="Times New Roman" w:hAnsi="Times New Roman" w:cs="Times New Roman"/>
          <w:color w:val="000000" w:themeColor="text1"/>
          <w:sz w:val="24"/>
          <w:szCs w:val="24"/>
        </w:rPr>
        <w:t xml:space="preserve"> Sci. 76:753–760.</w:t>
      </w:r>
    </w:p>
    <w:p w:rsidR="004E6567" w:rsidRPr="00F24810" w:rsidRDefault="004E6567" w:rsidP="000F241C">
      <w:pPr>
        <w:spacing w:line="360" w:lineRule="auto"/>
        <w:ind w:left="1134" w:hanging="1134"/>
        <w:jc w:val="both"/>
        <w:rPr>
          <w:rFonts w:ascii="Times New Roman" w:hAnsi="Times New Roman" w:cs="Times New Roman"/>
          <w:sz w:val="24"/>
          <w:szCs w:val="24"/>
        </w:rPr>
      </w:pPr>
      <w:proofErr w:type="spellStart"/>
      <w:proofErr w:type="gramStart"/>
      <w:r w:rsidRPr="00F24810">
        <w:rPr>
          <w:rFonts w:ascii="Times New Roman" w:hAnsi="Times New Roman" w:cs="Times New Roman"/>
          <w:sz w:val="24"/>
          <w:szCs w:val="24"/>
        </w:rPr>
        <w:t>Kochav</w:t>
      </w:r>
      <w:proofErr w:type="spellEnd"/>
      <w:r w:rsidRPr="00F24810">
        <w:rPr>
          <w:rFonts w:ascii="Times New Roman" w:hAnsi="Times New Roman" w:cs="Times New Roman"/>
          <w:sz w:val="24"/>
          <w:szCs w:val="24"/>
        </w:rPr>
        <w:t>, S., and Eyal-Giladi, H. 1971.</w:t>
      </w:r>
      <w:proofErr w:type="gramEnd"/>
      <w:r w:rsidRPr="00F24810">
        <w:rPr>
          <w:rFonts w:ascii="Times New Roman" w:hAnsi="Times New Roman" w:cs="Times New Roman"/>
          <w:sz w:val="24"/>
          <w:szCs w:val="24"/>
        </w:rPr>
        <w:t xml:space="preserve"> </w:t>
      </w:r>
      <w:proofErr w:type="gramStart"/>
      <w:r w:rsidRPr="00F24810">
        <w:rPr>
          <w:rFonts w:ascii="Times New Roman" w:hAnsi="Times New Roman" w:cs="Times New Roman"/>
          <w:sz w:val="24"/>
          <w:szCs w:val="24"/>
        </w:rPr>
        <w:t>Bilateral symmetry in the chick embryo determination by gravity.</w:t>
      </w:r>
      <w:proofErr w:type="gramEnd"/>
      <w:r w:rsidRPr="00F24810">
        <w:rPr>
          <w:rFonts w:ascii="Times New Roman" w:hAnsi="Times New Roman" w:cs="Times New Roman"/>
          <w:sz w:val="24"/>
          <w:szCs w:val="24"/>
        </w:rPr>
        <w:t xml:space="preserve"> Science 171: 1027–1029.</w:t>
      </w:r>
    </w:p>
    <w:p w:rsidR="004E6567" w:rsidRPr="00F24810" w:rsidRDefault="004E6567" w:rsidP="000F241C">
      <w:pPr>
        <w:spacing w:line="360" w:lineRule="auto"/>
        <w:ind w:left="1134" w:hanging="1134"/>
        <w:jc w:val="both"/>
        <w:rPr>
          <w:rFonts w:ascii="Times New Roman" w:eastAsia="Times New Roman" w:hAnsi="Times New Roman" w:cs="Times New Roman"/>
          <w:color w:val="000000" w:themeColor="text1"/>
          <w:sz w:val="24"/>
          <w:szCs w:val="24"/>
        </w:rPr>
      </w:pPr>
      <w:proofErr w:type="spellStart"/>
      <w:r w:rsidRPr="00F24810">
        <w:rPr>
          <w:rFonts w:ascii="Times New Roman" w:eastAsia="Times New Roman" w:hAnsi="Times New Roman" w:cs="Times New Roman"/>
          <w:color w:val="000000" w:themeColor="text1"/>
          <w:sz w:val="24"/>
          <w:szCs w:val="24"/>
        </w:rPr>
        <w:t>Lanza</w:t>
      </w:r>
      <w:proofErr w:type="spellEnd"/>
      <w:r w:rsidRPr="00F24810">
        <w:rPr>
          <w:rFonts w:ascii="Times New Roman" w:eastAsia="Times New Roman" w:hAnsi="Times New Roman" w:cs="Times New Roman"/>
          <w:color w:val="000000" w:themeColor="text1"/>
          <w:sz w:val="24"/>
          <w:szCs w:val="24"/>
        </w:rPr>
        <w:t xml:space="preserve">, R. 2006. </w:t>
      </w:r>
      <w:proofErr w:type="gramStart"/>
      <w:r w:rsidRPr="00F24810">
        <w:rPr>
          <w:rFonts w:ascii="Times New Roman" w:eastAsia="Times New Roman" w:hAnsi="Times New Roman" w:cs="Times New Roman"/>
          <w:color w:val="000000" w:themeColor="text1"/>
          <w:sz w:val="24"/>
          <w:szCs w:val="24"/>
        </w:rPr>
        <w:t>Essentials of stem cell biology.</w:t>
      </w:r>
      <w:proofErr w:type="gramEnd"/>
      <w:r w:rsidRPr="00F24810">
        <w:rPr>
          <w:rFonts w:ascii="Times New Roman" w:eastAsia="Times New Roman" w:hAnsi="Times New Roman" w:cs="Times New Roman"/>
          <w:color w:val="000000" w:themeColor="text1"/>
          <w:sz w:val="24"/>
          <w:szCs w:val="24"/>
        </w:rPr>
        <w:t xml:space="preserve"> </w:t>
      </w:r>
      <w:proofErr w:type="gramStart"/>
      <w:r w:rsidRPr="00F24810">
        <w:rPr>
          <w:rFonts w:ascii="Times New Roman" w:eastAsia="Times New Roman" w:hAnsi="Times New Roman" w:cs="Times New Roman"/>
          <w:color w:val="000000" w:themeColor="text1"/>
          <w:sz w:val="24"/>
          <w:szCs w:val="24"/>
        </w:rPr>
        <w:t>Elsevier academic press, China.</w:t>
      </w:r>
      <w:proofErr w:type="gramEnd"/>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spellStart"/>
      <w:proofErr w:type="gramStart"/>
      <w:r w:rsidRPr="00F24810">
        <w:rPr>
          <w:rFonts w:ascii="Times New Roman" w:hAnsi="Times New Roman" w:cs="Times New Roman"/>
          <w:color w:val="000000" w:themeColor="text1"/>
          <w:sz w:val="24"/>
          <w:szCs w:val="24"/>
        </w:rPr>
        <w:t>Lavial</w:t>
      </w:r>
      <w:proofErr w:type="spellEnd"/>
      <w:r w:rsidRPr="00F24810">
        <w:rPr>
          <w:rFonts w:ascii="Times New Roman" w:hAnsi="Times New Roman" w:cs="Times New Roman"/>
          <w:color w:val="000000" w:themeColor="text1"/>
          <w:sz w:val="24"/>
          <w:szCs w:val="24"/>
        </w:rPr>
        <w:t>, F. &amp; Pain, B. 2010.</w:t>
      </w:r>
      <w:proofErr w:type="gramEnd"/>
      <w:r w:rsidRPr="00F24810">
        <w:rPr>
          <w:rFonts w:ascii="Times New Roman" w:hAnsi="Times New Roman" w:cs="Times New Roman"/>
          <w:color w:val="000000" w:themeColor="text1"/>
          <w:sz w:val="24"/>
          <w:szCs w:val="24"/>
        </w:rPr>
        <w:t xml:space="preserve"> </w:t>
      </w:r>
      <w:proofErr w:type="gramStart"/>
      <w:r w:rsidRPr="00F24810">
        <w:rPr>
          <w:rFonts w:ascii="Times New Roman" w:hAnsi="Times New Roman" w:cs="Times New Roman"/>
          <w:color w:val="000000" w:themeColor="text1"/>
          <w:sz w:val="24"/>
          <w:szCs w:val="24"/>
        </w:rPr>
        <w:t>Chicken embryonic stem cells as a non-mammalian embryonic stem cell model.</w:t>
      </w:r>
      <w:proofErr w:type="gramEnd"/>
      <w:r w:rsidRPr="00F24810">
        <w:rPr>
          <w:rFonts w:ascii="Times New Roman" w:hAnsi="Times New Roman" w:cs="Times New Roman"/>
          <w:color w:val="000000" w:themeColor="text1"/>
          <w:sz w:val="24"/>
          <w:szCs w:val="24"/>
        </w:rPr>
        <w:t xml:space="preserve"> Dev. Growth Differ. 52, 101–114.</w:t>
      </w:r>
    </w:p>
    <w:p w:rsidR="004E6567" w:rsidRPr="00DB22A3" w:rsidRDefault="004E6567" w:rsidP="004E6567">
      <w:pPr>
        <w:spacing w:line="360" w:lineRule="auto"/>
        <w:ind w:left="1134" w:hanging="1134"/>
        <w:jc w:val="both"/>
        <w:rPr>
          <w:rFonts w:ascii="Times New Roman" w:hAnsi="Times New Roman" w:cs="Times New Roman"/>
          <w:color w:val="000000" w:themeColor="text1"/>
          <w:sz w:val="24"/>
          <w:szCs w:val="24"/>
        </w:rPr>
      </w:pPr>
      <w:proofErr w:type="spellStart"/>
      <w:r w:rsidRPr="00DB22A3">
        <w:rPr>
          <w:rFonts w:ascii="Times New Roman" w:hAnsi="Times New Roman" w:cs="Times New Roman"/>
          <w:color w:val="000000" w:themeColor="text1"/>
          <w:sz w:val="24"/>
          <w:szCs w:val="24"/>
        </w:rPr>
        <w:t>Lavial</w:t>
      </w:r>
      <w:proofErr w:type="spellEnd"/>
      <w:r w:rsidRPr="00DB22A3">
        <w:rPr>
          <w:rFonts w:ascii="Times New Roman" w:hAnsi="Times New Roman" w:cs="Times New Roman"/>
          <w:color w:val="000000" w:themeColor="text1"/>
          <w:sz w:val="24"/>
          <w:szCs w:val="24"/>
        </w:rPr>
        <w:t xml:space="preserve">, F., </w:t>
      </w:r>
      <w:proofErr w:type="spellStart"/>
      <w:r w:rsidRPr="00DB22A3">
        <w:rPr>
          <w:rFonts w:ascii="Times New Roman" w:hAnsi="Times New Roman" w:cs="Times New Roman"/>
          <w:color w:val="000000" w:themeColor="text1"/>
          <w:sz w:val="24"/>
          <w:szCs w:val="24"/>
        </w:rPr>
        <w:t>Acloque</w:t>
      </w:r>
      <w:proofErr w:type="spellEnd"/>
      <w:r w:rsidRPr="00DB22A3">
        <w:rPr>
          <w:rFonts w:ascii="Times New Roman" w:hAnsi="Times New Roman" w:cs="Times New Roman"/>
          <w:color w:val="000000" w:themeColor="text1"/>
          <w:sz w:val="24"/>
          <w:szCs w:val="24"/>
        </w:rPr>
        <w:t xml:space="preserve">, H., </w:t>
      </w:r>
      <w:proofErr w:type="spellStart"/>
      <w:r w:rsidRPr="00DB22A3">
        <w:rPr>
          <w:rFonts w:ascii="Times New Roman" w:hAnsi="Times New Roman" w:cs="Times New Roman"/>
          <w:color w:val="000000" w:themeColor="text1"/>
          <w:sz w:val="24"/>
          <w:szCs w:val="24"/>
        </w:rPr>
        <w:t>Bertocchini</w:t>
      </w:r>
      <w:proofErr w:type="spellEnd"/>
      <w:r w:rsidRPr="00DB22A3">
        <w:rPr>
          <w:rFonts w:ascii="Times New Roman" w:hAnsi="Times New Roman" w:cs="Times New Roman"/>
          <w:color w:val="000000" w:themeColor="text1"/>
          <w:sz w:val="24"/>
          <w:szCs w:val="24"/>
        </w:rPr>
        <w:t xml:space="preserve">, F., Macleod, D. J., Boast, S., </w:t>
      </w:r>
      <w:proofErr w:type="spellStart"/>
      <w:r w:rsidRPr="00DB22A3">
        <w:rPr>
          <w:rFonts w:ascii="Times New Roman" w:hAnsi="Times New Roman" w:cs="Times New Roman"/>
          <w:color w:val="000000" w:themeColor="text1"/>
          <w:sz w:val="24"/>
          <w:szCs w:val="24"/>
        </w:rPr>
        <w:t>Bachelard</w:t>
      </w:r>
      <w:proofErr w:type="spellEnd"/>
      <w:r w:rsidRPr="00DB22A3">
        <w:rPr>
          <w:rFonts w:ascii="Times New Roman" w:hAnsi="Times New Roman" w:cs="Times New Roman"/>
          <w:color w:val="000000" w:themeColor="text1"/>
          <w:sz w:val="24"/>
          <w:szCs w:val="24"/>
        </w:rPr>
        <w:t xml:space="preserve">, E., </w:t>
      </w:r>
      <w:proofErr w:type="spellStart"/>
      <w:r w:rsidRPr="00DB22A3">
        <w:rPr>
          <w:rFonts w:ascii="Times New Roman" w:hAnsi="Times New Roman" w:cs="Times New Roman"/>
          <w:color w:val="000000" w:themeColor="text1"/>
          <w:sz w:val="24"/>
          <w:szCs w:val="24"/>
        </w:rPr>
        <w:t>Montillet</w:t>
      </w:r>
      <w:proofErr w:type="spellEnd"/>
      <w:r w:rsidRPr="00DB22A3">
        <w:rPr>
          <w:rFonts w:ascii="Times New Roman" w:hAnsi="Times New Roman" w:cs="Times New Roman"/>
          <w:color w:val="000000" w:themeColor="text1"/>
          <w:sz w:val="24"/>
          <w:szCs w:val="24"/>
        </w:rPr>
        <w:t xml:space="preserve">, G., </w:t>
      </w:r>
      <w:proofErr w:type="spellStart"/>
      <w:r w:rsidRPr="00DB22A3">
        <w:rPr>
          <w:rFonts w:ascii="Times New Roman" w:hAnsi="Times New Roman" w:cs="Times New Roman"/>
          <w:color w:val="000000" w:themeColor="text1"/>
          <w:sz w:val="24"/>
          <w:szCs w:val="24"/>
        </w:rPr>
        <w:t>Thenot</w:t>
      </w:r>
      <w:proofErr w:type="spellEnd"/>
      <w:r w:rsidRPr="00DB22A3">
        <w:rPr>
          <w:rFonts w:ascii="Times New Roman" w:hAnsi="Times New Roman" w:cs="Times New Roman"/>
          <w:color w:val="000000" w:themeColor="text1"/>
          <w:sz w:val="24"/>
          <w:szCs w:val="24"/>
        </w:rPr>
        <w:t xml:space="preserve">, S., Sang, H. M., Stern, C. D., </w:t>
      </w:r>
      <w:proofErr w:type="spellStart"/>
      <w:r w:rsidRPr="00DB22A3">
        <w:rPr>
          <w:rFonts w:ascii="Times New Roman" w:hAnsi="Times New Roman" w:cs="Times New Roman"/>
          <w:color w:val="000000" w:themeColor="text1"/>
          <w:sz w:val="24"/>
          <w:szCs w:val="24"/>
        </w:rPr>
        <w:t>Samarut</w:t>
      </w:r>
      <w:proofErr w:type="spellEnd"/>
      <w:r w:rsidRPr="00DB22A3">
        <w:rPr>
          <w:rFonts w:ascii="Times New Roman" w:hAnsi="Times New Roman" w:cs="Times New Roman"/>
          <w:color w:val="000000" w:themeColor="text1"/>
          <w:sz w:val="24"/>
          <w:szCs w:val="24"/>
        </w:rPr>
        <w:t xml:space="preserve">, J. &amp; Pain, B. 2007. The Oct4 </w:t>
      </w:r>
      <w:proofErr w:type="gramStart"/>
      <w:r w:rsidRPr="00DB22A3">
        <w:rPr>
          <w:rFonts w:ascii="Times New Roman" w:hAnsi="Times New Roman" w:cs="Times New Roman"/>
          <w:color w:val="000000" w:themeColor="text1"/>
          <w:sz w:val="24"/>
          <w:szCs w:val="24"/>
        </w:rPr>
        <w:lastRenderedPageBreak/>
        <w:t xml:space="preserve">homologue </w:t>
      </w:r>
      <w:proofErr w:type="spellStart"/>
      <w:r w:rsidRPr="00DB22A3">
        <w:rPr>
          <w:rFonts w:ascii="Times New Roman" w:hAnsi="Times New Roman" w:cs="Times New Roman"/>
          <w:color w:val="000000" w:themeColor="text1"/>
          <w:sz w:val="24"/>
          <w:szCs w:val="24"/>
        </w:rPr>
        <w:t>PouV</w:t>
      </w:r>
      <w:proofErr w:type="spellEnd"/>
      <w:r w:rsidRPr="00DB22A3">
        <w:rPr>
          <w:rFonts w:ascii="Times New Roman" w:hAnsi="Times New Roman" w:cs="Times New Roman"/>
          <w:color w:val="000000" w:themeColor="text1"/>
          <w:sz w:val="24"/>
          <w:szCs w:val="24"/>
        </w:rPr>
        <w:t xml:space="preserve"> &amp; </w:t>
      </w:r>
      <w:proofErr w:type="spellStart"/>
      <w:r w:rsidRPr="00DB22A3">
        <w:rPr>
          <w:rFonts w:ascii="Times New Roman" w:hAnsi="Times New Roman" w:cs="Times New Roman"/>
          <w:color w:val="000000" w:themeColor="text1"/>
          <w:sz w:val="24"/>
          <w:szCs w:val="24"/>
        </w:rPr>
        <w:t>Nanog</w:t>
      </w:r>
      <w:proofErr w:type="spellEnd"/>
      <w:r w:rsidRPr="00DB22A3">
        <w:rPr>
          <w:rFonts w:ascii="Times New Roman" w:hAnsi="Times New Roman" w:cs="Times New Roman"/>
          <w:color w:val="000000" w:themeColor="text1"/>
          <w:sz w:val="24"/>
          <w:szCs w:val="24"/>
        </w:rPr>
        <w:t xml:space="preserve"> regulate</w:t>
      </w:r>
      <w:proofErr w:type="gramEnd"/>
      <w:r w:rsidRPr="00DB22A3">
        <w:rPr>
          <w:rFonts w:ascii="Times New Roman" w:hAnsi="Times New Roman" w:cs="Times New Roman"/>
          <w:color w:val="000000" w:themeColor="text1"/>
          <w:sz w:val="24"/>
          <w:szCs w:val="24"/>
        </w:rPr>
        <w:t xml:space="preserve"> </w:t>
      </w:r>
      <w:proofErr w:type="spellStart"/>
      <w:r w:rsidRPr="00DB22A3">
        <w:rPr>
          <w:rFonts w:ascii="Times New Roman" w:hAnsi="Times New Roman" w:cs="Times New Roman"/>
          <w:color w:val="000000" w:themeColor="text1"/>
          <w:sz w:val="24"/>
          <w:szCs w:val="24"/>
        </w:rPr>
        <w:t>pluripotency</w:t>
      </w:r>
      <w:proofErr w:type="spellEnd"/>
      <w:r w:rsidRPr="00DB22A3">
        <w:rPr>
          <w:rFonts w:ascii="Times New Roman" w:hAnsi="Times New Roman" w:cs="Times New Roman"/>
          <w:color w:val="000000" w:themeColor="text1"/>
          <w:sz w:val="24"/>
          <w:szCs w:val="24"/>
        </w:rPr>
        <w:t xml:space="preserve"> in chicken embryonic stem cells. </w:t>
      </w:r>
      <w:proofErr w:type="gramStart"/>
      <w:r w:rsidRPr="00DB22A3">
        <w:rPr>
          <w:rFonts w:ascii="Times New Roman" w:hAnsi="Times New Roman" w:cs="Times New Roman"/>
          <w:color w:val="000000" w:themeColor="text1"/>
          <w:sz w:val="24"/>
          <w:szCs w:val="24"/>
        </w:rPr>
        <w:t>Development 134, 3549–3563.</w:t>
      </w:r>
      <w:proofErr w:type="gramEnd"/>
    </w:p>
    <w:p w:rsidR="004E6567" w:rsidRPr="00F24810" w:rsidRDefault="004E6567" w:rsidP="000F241C">
      <w:pPr>
        <w:spacing w:line="360" w:lineRule="auto"/>
        <w:ind w:left="1134" w:hanging="1134"/>
        <w:jc w:val="both"/>
        <w:rPr>
          <w:rFonts w:ascii="Times New Roman" w:hAnsi="Times New Roman" w:cs="Times New Roman"/>
          <w:sz w:val="24"/>
          <w:szCs w:val="24"/>
        </w:rPr>
      </w:pPr>
      <w:proofErr w:type="spellStart"/>
      <w:r w:rsidRPr="00F24810">
        <w:rPr>
          <w:rFonts w:ascii="Times New Roman" w:hAnsi="Times New Roman" w:cs="Times New Roman"/>
          <w:sz w:val="24"/>
          <w:szCs w:val="24"/>
        </w:rPr>
        <w:t>Lawitts</w:t>
      </w:r>
      <w:proofErr w:type="spellEnd"/>
      <w:r w:rsidRPr="00F24810">
        <w:rPr>
          <w:rFonts w:ascii="Times New Roman" w:hAnsi="Times New Roman" w:cs="Times New Roman"/>
          <w:sz w:val="24"/>
          <w:szCs w:val="24"/>
        </w:rPr>
        <w:t xml:space="preserve">, J.  </w:t>
      </w:r>
      <w:proofErr w:type="gramStart"/>
      <w:r w:rsidRPr="00F24810">
        <w:rPr>
          <w:rFonts w:ascii="Times New Roman" w:hAnsi="Times New Roman" w:cs="Times New Roman"/>
          <w:sz w:val="24"/>
          <w:szCs w:val="24"/>
        </w:rPr>
        <w:t>and</w:t>
      </w:r>
      <w:proofErr w:type="gramEnd"/>
      <w:r w:rsidRPr="00F24810">
        <w:rPr>
          <w:rFonts w:ascii="Times New Roman" w:hAnsi="Times New Roman" w:cs="Times New Roman"/>
          <w:sz w:val="24"/>
          <w:szCs w:val="24"/>
        </w:rPr>
        <w:t xml:space="preserve"> Biggers, J. (1992). </w:t>
      </w:r>
      <w:proofErr w:type="gramStart"/>
      <w:r w:rsidRPr="00F24810">
        <w:rPr>
          <w:rFonts w:ascii="Times New Roman" w:hAnsi="Times New Roman" w:cs="Times New Roman"/>
          <w:sz w:val="24"/>
          <w:szCs w:val="24"/>
        </w:rPr>
        <w:t>Joint effects of sodium chloride, glutamine, glucose in mouse pre-implantation embryo culture media.</w:t>
      </w:r>
      <w:proofErr w:type="gramEnd"/>
      <w:r w:rsidRPr="00F24810">
        <w:rPr>
          <w:rFonts w:ascii="Times New Roman" w:hAnsi="Times New Roman" w:cs="Times New Roman"/>
          <w:sz w:val="24"/>
          <w:szCs w:val="24"/>
        </w:rPr>
        <w:t xml:space="preserve"> </w:t>
      </w:r>
      <w:proofErr w:type="gramStart"/>
      <w:r w:rsidRPr="00F24810">
        <w:rPr>
          <w:rFonts w:ascii="Times New Roman" w:hAnsi="Times New Roman" w:cs="Times New Roman"/>
          <w:sz w:val="24"/>
          <w:szCs w:val="24"/>
        </w:rPr>
        <w:t xml:space="preserve">Mol. </w:t>
      </w:r>
      <w:proofErr w:type="spellStart"/>
      <w:r w:rsidRPr="00F24810">
        <w:rPr>
          <w:rFonts w:ascii="Times New Roman" w:hAnsi="Times New Roman" w:cs="Times New Roman"/>
          <w:sz w:val="24"/>
          <w:szCs w:val="24"/>
        </w:rPr>
        <w:t>Reprod</w:t>
      </w:r>
      <w:proofErr w:type="spellEnd"/>
      <w:r w:rsidRPr="00F24810">
        <w:rPr>
          <w:rFonts w:ascii="Times New Roman" w:hAnsi="Times New Roman" w:cs="Times New Roman"/>
          <w:sz w:val="24"/>
          <w:szCs w:val="24"/>
        </w:rPr>
        <w:t>.</w:t>
      </w:r>
      <w:proofErr w:type="gramEnd"/>
      <w:r w:rsidRPr="00F24810">
        <w:rPr>
          <w:rFonts w:ascii="Times New Roman" w:hAnsi="Times New Roman" w:cs="Times New Roman"/>
          <w:sz w:val="24"/>
          <w:szCs w:val="24"/>
        </w:rPr>
        <w:t xml:space="preserve"> Dev. 31, 189–194.</w:t>
      </w:r>
    </w:p>
    <w:p w:rsidR="004E6567" w:rsidRPr="00DB22A3" w:rsidRDefault="004E6567" w:rsidP="004E6567">
      <w:pPr>
        <w:spacing w:line="360" w:lineRule="auto"/>
        <w:ind w:left="1134" w:hanging="1134"/>
        <w:jc w:val="both"/>
        <w:rPr>
          <w:rFonts w:ascii="Times New Roman" w:hAnsi="Times New Roman" w:cs="Times New Roman"/>
          <w:color w:val="000000" w:themeColor="text1"/>
          <w:sz w:val="24"/>
          <w:szCs w:val="24"/>
        </w:rPr>
      </w:pPr>
      <w:proofErr w:type="spellStart"/>
      <w:proofErr w:type="gramStart"/>
      <w:r w:rsidRPr="00DB22A3">
        <w:rPr>
          <w:rFonts w:ascii="Times New Roman" w:hAnsi="Times New Roman" w:cs="Times New Roman"/>
          <w:color w:val="000000" w:themeColor="text1"/>
          <w:sz w:val="24"/>
          <w:szCs w:val="24"/>
        </w:rPr>
        <w:t>Lerat</w:t>
      </w:r>
      <w:proofErr w:type="spellEnd"/>
      <w:r w:rsidRPr="00DB22A3">
        <w:rPr>
          <w:rFonts w:ascii="Times New Roman" w:hAnsi="Times New Roman" w:cs="Times New Roman"/>
          <w:color w:val="000000" w:themeColor="text1"/>
          <w:sz w:val="24"/>
          <w:szCs w:val="24"/>
        </w:rPr>
        <w:t xml:space="preserve">, E., </w:t>
      </w:r>
      <w:proofErr w:type="spellStart"/>
      <w:r w:rsidRPr="00DB22A3">
        <w:rPr>
          <w:rFonts w:ascii="Times New Roman" w:hAnsi="Times New Roman" w:cs="Times New Roman"/>
          <w:color w:val="000000" w:themeColor="text1"/>
          <w:sz w:val="24"/>
          <w:szCs w:val="24"/>
        </w:rPr>
        <w:t>Birot</w:t>
      </w:r>
      <w:proofErr w:type="spellEnd"/>
      <w:r w:rsidRPr="00DB22A3">
        <w:rPr>
          <w:rFonts w:ascii="Times New Roman" w:hAnsi="Times New Roman" w:cs="Times New Roman"/>
          <w:color w:val="000000" w:themeColor="text1"/>
          <w:sz w:val="24"/>
          <w:szCs w:val="24"/>
        </w:rPr>
        <w:t xml:space="preserve">, A. M., </w:t>
      </w:r>
      <w:proofErr w:type="spellStart"/>
      <w:r w:rsidRPr="00DB22A3">
        <w:rPr>
          <w:rFonts w:ascii="Times New Roman" w:hAnsi="Times New Roman" w:cs="Times New Roman"/>
          <w:color w:val="000000" w:themeColor="text1"/>
          <w:sz w:val="24"/>
          <w:szCs w:val="24"/>
        </w:rPr>
        <w:t>Samarut</w:t>
      </w:r>
      <w:proofErr w:type="spellEnd"/>
      <w:r w:rsidRPr="00DB22A3">
        <w:rPr>
          <w:rFonts w:ascii="Times New Roman" w:hAnsi="Times New Roman" w:cs="Times New Roman"/>
          <w:color w:val="000000" w:themeColor="text1"/>
          <w:sz w:val="24"/>
          <w:szCs w:val="24"/>
        </w:rPr>
        <w:t xml:space="preserve">, J. &amp; </w:t>
      </w:r>
      <w:proofErr w:type="spellStart"/>
      <w:r w:rsidRPr="00DB22A3">
        <w:rPr>
          <w:rFonts w:ascii="Times New Roman" w:hAnsi="Times New Roman" w:cs="Times New Roman"/>
          <w:color w:val="000000" w:themeColor="text1"/>
          <w:sz w:val="24"/>
          <w:szCs w:val="24"/>
        </w:rPr>
        <w:t>Mey</w:t>
      </w:r>
      <w:proofErr w:type="spellEnd"/>
      <w:r w:rsidRPr="00DB22A3">
        <w:rPr>
          <w:rFonts w:ascii="Times New Roman" w:hAnsi="Times New Roman" w:cs="Times New Roman"/>
          <w:color w:val="000000" w:themeColor="text1"/>
          <w:sz w:val="24"/>
          <w:szCs w:val="24"/>
        </w:rPr>
        <w:t>, A. 2007.</w:t>
      </w:r>
      <w:proofErr w:type="gramEnd"/>
      <w:r w:rsidRPr="00DB22A3">
        <w:rPr>
          <w:rFonts w:ascii="Times New Roman" w:hAnsi="Times New Roman" w:cs="Times New Roman"/>
          <w:color w:val="000000" w:themeColor="text1"/>
          <w:sz w:val="24"/>
          <w:szCs w:val="24"/>
        </w:rPr>
        <w:t xml:space="preserve"> </w:t>
      </w:r>
      <w:proofErr w:type="gramStart"/>
      <w:r w:rsidRPr="00DB22A3">
        <w:rPr>
          <w:rFonts w:ascii="Times New Roman" w:hAnsi="Times New Roman" w:cs="Times New Roman"/>
          <w:color w:val="000000" w:themeColor="text1"/>
          <w:sz w:val="24"/>
          <w:szCs w:val="24"/>
        </w:rPr>
        <w:t xml:space="preserve">Maintenance in the chicken genome of the retroviral-like </w:t>
      </w:r>
      <w:proofErr w:type="spellStart"/>
      <w:r w:rsidRPr="00DB22A3">
        <w:rPr>
          <w:rFonts w:ascii="Times New Roman" w:hAnsi="Times New Roman" w:cs="Times New Roman"/>
          <w:color w:val="000000" w:themeColor="text1"/>
          <w:sz w:val="24"/>
          <w:szCs w:val="24"/>
        </w:rPr>
        <w:t>cENS</w:t>
      </w:r>
      <w:proofErr w:type="spellEnd"/>
      <w:r w:rsidRPr="00DB22A3">
        <w:rPr>
          <w:rFonts w:ascii="Times New Roman" w:hAnsi="Times New Roman" w:cs="Times New Roman"/>
          <w:color w:val="000000" w:themeColor="text1"/>
          <w:sz w:val="24"/>
          <w:szCs w:val="24"/>
        </w:rPr>
        <w:t xml:space="preserve"> gene family specifically expressed in early embryos.</w:t>
      </w:r>
      <w:proofErr w:type="gramEnd"/>
      <w:r w:rsidRPr="00DB22A3">
        <w:rPr>
          <w:rFonts w:ascii="Times New Roman" w:hAnsi="Times New Roman" w:cs="Times New Roman"/>
          <w:color w:val="000000" w:themeColor="text1"/>
          <w:sz w:val="24"/>
          <w:szCs w:val="24"/>
        </w:rPr>
        <w:t xml:space="preserve"> J. Mol. </w:t>
      </w:r>
      <w:proofErr w:type="spellStart"/>
      <w:r w:rsidRPr="00DB22A3">
        <w:rPr>
          <w:rFonts w:ascii="Times New Roman" w:hAnsi="Times New Roman" w:cs="Times New Roman"/>
          <w:color w:val="000000" w:themeColor="text1"/>
          <w:sz w:val="24"/>
          <w:szCs w:val="24"/>
        </w:rPr>
        <w:t>Evol</w:t>
      </w:r>
      <w:proofErr w:type="spellEnd"/>
      <w:r w:rsidRPr="00DB22A3">
        <w:rPr>
          <w:rFonts w:ascii="Times New Roman" w:hAnsi="Times New Roman" w:cs="Times New Roman"/>
          <w:color w:val="000000" w:themeColor="text1"/>
          <w:sz w:val="24"/>
          <w:szCs w:val="24"/>
        </w:rPr>
        <w:t xml:space="preserve">. </w:t>
      </w:r>
      <w:proofErr w:type="gramStart"/>
      <w:r w:rsidRPr="00DB22A3">
        <w:rPr>
          <w:rFonts w:ascii="Times New Roman" w:hAnsi="Times New Roman" w:cs="Times New Roman"/>
          <w:color w:val="000000" w:themeColor="text1"/>
          <w:sz w:val="24"/>
          <w:szCs w:val="24"/>
        </w:rPr>
        <w:t>65(3), 215–27</w:t>
      </w:r>
      <w:r>
        <w:rPr>
          <w:rFonts w:ascii="Times New Roman" w:hAnsi="Times New Roman" w:cs="Times New Roman"/>
          <w:color w:val="000000" w:themeColor="text1"/>
          <w:sz w:val="24"/>
          <w:szCs w:val="24"/>
        </w:rPr>
        <w:t>.</w:t>
      </w:r>
      <w:proofErr w:type="gramEnd"/>
    </w:p>
    <w:p w:rsidR="004E6567" w:rsidRPr="00F24810" w:rsidRDefault="004E6567" w:rsidP="000F241C">
      <w:pPr>
        <w:spacing w:line="360" w:lineRule="auto"/>
        <w:ind w:left="1134" w:hanging="1134"/>
        <w:jc w:val="both"/>
        <w:rPr>
          <w:rFonts w:ascii="Times New Roman" w:hAnsi="Times New Roman" w:cs="Times New Roman"/>
          <w:sz w:val="24"/>
          <w:szCs w:val="24"/>
        </w:rPr>
      </w:pPr>
      <w:proofErr w:type="gramStart"/>
      <w:r w:rsidRPr="00F24810">
        <w:rPr>
          <w:rFonts w:ascii="Times New Roman" w:hAnsi="Times New Roman" w:cs="Times New Roman"/>
          <w:sz w:val="24"/>
          <w:szCs w:val="24"/>
        </w:rPr>
        <w:t>Li, T., Huang, S., Zhao, X. F., Wright, D. A., Carpenter, S., Spalding, M. H., Weeks, D. P. &amp; Yang, B. (2011).</w:t>
      </w:r>
      <w:proofErr w:type="gramEnd"/>
      <w:r w:rsidRPr="00F24810">
        <w:rPr>
          <w:rFonts w:ascii="Times New Roman" w:hAnsi="Times New Roman" w:cs="Times New Roman"/>
          <w:sz w:val="24"/>
          <w:szCs w:val="24"/>
        </w:rPr>
        <w:t xml:space="preserve"> </w:t>
      </w:r>
      <w:proofErr w:type="gramStart"/>
      <w:r w:rsidRPr="00F24810">
        <w:rPr>
          <w:rFonts w:ascii="Times New Roman" w:hAnsi="Times New Roman" w:cs="Times New Roman"/>
          <w:sz w:val="24"/>
          <w:szCs w:val="24"/>
        </w:rPr>
        <w:t xml:space="preserve">Modularly assembled designer TAL </w:t>
      </w:r>
      <w:proofErr w:type="spellStart"/>
      <w:r w:rsidRPr="00F24810">
        <w:rPr>
          <w:rFonts w:ascii="Times New Roman" w:hAnsi="Times New Roman" w:cs="Times New Roman"/>
          <w:sz w:val="24"/>
          <w:szCs w:val="24"/>
        </w:rPr>
        <w:t>effector</w:t>
      </w:r>
      <w:proofErr w:type="spellEnd"/>
      <w:r w:rsidRPr="00F24810">
        <w:rPr>
          <w:rFonts w:ascii="Times New Roman" w:hAnsi="Times New Roman" w:cs="Times New Roman"/>
          <w:sz w:val="24"/>
          <w:szCs w:val="24"/>
        </w:rPr>
        <w:t xml:space="preserve"> nucleases for targeted gene knockout and gene replacement in eukaryotes.</w:t>
      </w:r>
      <w:proofErr w:type="gramEnd"/>
      <w:r w:rsidRPr="00F24810">
        <w:rPr>
          <w:rFonts w:ascii="Times New Roman" w:hAnsi="Times New Roman" w:cs="Times New Roman"/>
          <w:sz w:val="24"/>
          <w:szCs w:val="24"/>
        </w:rPr>
        <w:t xml:space="preserve"> Nucleic Acids Res. 39, 6315–6325.</w:t>
      </w:r>
    </w:p>
    <w:p w:rsidR="004E6567" w:rsidRPr="00F24810" w:rsidRDefault="004E6567" w:rsidP="000F241C">
      <w:pPr>
        <w:spacing w:line="360" w:lineRule="auto"/>
        <w:ind w:left="1134" w:hanging="1134"/>
        <w:jc w:val="both"/>
        <w:rPr>
          <w:rFonts w:ascii="Times New Roman" w:hAnsi="Times New Roman" w:cs="Times New Roman"/>
          <w:color w:val="FF0000"/>
          <w:sz w:val="24"/>
          <w:szCs w:val="24"/>
        </w:rPr>
      </w:pPr>
      <w:r w:rsidRPr="00F24810">
        <w:rPr>
          <w:rFonts w:ascii="Times New Roman" w:hAnsi="Times New Roman" w:cs="Times New Roman"/>
          <w:sz w:val="24"/>
          <w:szCs w:val="24"/>
        </w:rPr>
        <w:t xml:space="preserve">Lu Y., West F. D., Jordan B. J., </w:t>
      </w:r>
      <w:proofErr w:type="spellStart"/>
      <w:r w:rsidRPr="00F24810">
        <w:rPr>
          <w:rFonts w:ascii="Times New Roman" w:hAnsi="Times New Roman" w:cs="Times New Roman"/>
          <w:sz w:val="24"/>
          <w:szCs w:val="24"/>
        </w:rPr>
        <w:t>Mumaw</w:t>
      </w:r>
      <w:proofErr w:type="spellEnd"/>
      <w:r w:rsidRPr="00F24810">
        <w:rPr>
          <w:rFonts w:ascii="Times New Roman" w:hAnsi="Times New Roman" w:cs="Times New Roman"/>
          <w:sz w:val="24"/>
          <w:szCs w:val="24"/>
        </w:rPr>
        <w:t xml:space="preserve"> J. L., Jordan E.T., Gallegos-Cardenas A.  (2012) Avian-induced pluripotent stem cells derived using human reprogramming factors. Stem Cells Dev 21:394–403.</w:t>
      </w:r>
      <w:r w:rsidRPr="00F24810">
        <w:rPr>
          <w:rFonts w:ascii="Times New Roman" w:hAnsi="Times New Roman" w:cs="Times New Roman"/>
          <w:color w:val="FF0000"/>
          <w:sz w:val="24"/>
          <w:szCs w:val="24"/>
        </w:rPr>
        <w:t xml:space="preserve"> </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r w:rsidRPr="00F24810">
        <w:rPr>
          <w:rFonts w:ascii="Times New Roman" w:hAnsi="Times New Roman" w:cs="Times New Roman"/>
          <w:color w:val="000000" w:themeColor="text1"/>
          <w:sz w:val="24"/>
          <w:szCs w:val="24"/>
        </w:rPr>
        <w:t xml:space="preserve">Martin, G. R. 1981. </w:t>
      </w:r>
      <w:proofErr w:type="gramStart"/>
      <w:r w:rsidRPr="00F24810">
        <w:rPr>
          <w:rFonts w:ascii="Times New Roman" w:hAnsi="Times New Roman" w:cs="Times New Roman"/>
          <w:color w:val="000000" w:themeColor="text1"/>
          <w:sz w:val="24"/>
          <w:szCs w:val="24"/>
        </w:rPr>
        <w:t xml:space="preserve">Isolation of a pluripotent cell line from early mouse embryos cultured in medium conditioned by </w:t>
      </w:r>
      <w:proofErr w:type="spellStart"/>
      <w:r w:rsidRPr="00F24810">
        <w:rPr>
          <w:rFonts w:ascii="Times New Roman" w:hAnsi="Times New Roman" w:cs="Times New Roman"/>
          <w:color w:val="000000" w:themeColor="text1"/>
          <w:sz w:val="24"/>
          <w:szCs w:val="24"/>
        </w:rPr>
        <w:t>teratocarcinoma</w:t>
      </w:r>
      <w:proofErr w:type="spellEnd"/>
      <w:r w:rsidRPr="00F24810">
        <w:rPr>
          <w:rFonts w:ascii="Times New Roman" w:hAnsi="Times New Roman" w:cs="Times New Roman"/>
          <w:color w:val="000000" w:themeColor="text1"/>
          <w:sz w:val="24"/>
          <w:szCs w:val="24"/>
        </w:rPr>
        <w:t xml:space="preserve"> stem cells.</w:t>
      </w:r>
      <w:proofErr w:type="gramEnd"/>
      <w:r w:rsidRPr="00F24810">
        <w:rPr>
          <w:rFonts w:ascii="Times New Roman" w:hAnsi="Times New Roman" w:cs="Times New Roman"/>
          <w:color w:val="000000" w:themeColor="text1"/>
          <w:sz w:val="24"/>
          <w:szCs w:val="24"/>
        </w:rPr>
        <w:t xml:space="preserve"> </w:t>
      </w:r>
      <w:proofErr w:type="gramStart"/>
      <w:r w:rsidRPr="00F24810">
        <w:rPr>
          <w:rFonts w:ascii="Times New Roman" w:hAnsi="Times New Roman" w:cs="Times New Roman"/>
          <w:color w:val="000000" w:themeColor="text1"/>
          <w:sz w:val="24"/>
          <w:szCs w:val="24"/>
        </w:rPr>
        <w:t xml:space="preserve">Proc. </w:t>
      </w:r>
      <w:proofErr w:type="spellStart"/>
      <w:r w:rsidRPr="00F24810">
        <w:rPr>
          <w:rFonts w:ascii="Times New Roman" w:hAnsi="Times New Roman" w:cs="Times New Roman"/>
          <w:color w:val="000000" w:themeColor="text1"/>
          <w:sz w:val="24"/>
          <w:szCs w:val="24"/>
        </w:rPr>
        <w:t>Natl</w:t>
      </w:r>
      <w:proofErr w:type="spellEnd"/>
      <w:r w:rsidRPr="00F24810">
        <w:rPr>
          <w:rFonts w:ascii="Times New Roman" w:hAnsi="Times New Roman" w:cs="Times New Roman"/>
          <w:color w:val="000000" w:themeColor="text1"/>
          <w:sz w:val="24"/>
          <w:szCs w:val="24"/>
        </w:rPr>
        <w:t xml:space="preserve"> Acad. Sci. USA 78, 7634–7638.</w:t>
      </w:r>
      <w:proofErr w:type="gramEnd"/>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r w:rsidRPr="00F24810">
        <w:rPr>
          <w:rFonts w:ascii="Times New Roman" w:hAnsi="Times New Roman" w:cs="Times New Roman"/>
          <w:color w:val="000000" w:themeColor="text1"/>
          <w:sz w:val="24"/>
          <w:szCs w:val="24"/>
        </w:rPr>
        <w:t xml:space="preserve">Martin, G.R. and Evans, M.J., 1975. Differentiation of </w:t>
      </w:r>
      <w:proofErr w:type="spellStart"/>
      <w:r w:rsidRPr="00F24810">
        <w:rPr>
          <w:rFonts w:ascii="Times New Roman" w:hAnsi="Times New Roman" w:cs="Times New Roman"/>
          <w:color w:val="000000" w:themeColor="text1"/>
          <w:sz w:val="24"/>
          <w:szCs w:val="24"/>
        </w:rPr>
        <w:t>clonal</w:t>
      </w:r>
      <w:proofErr w:type="spellEnd"/>
      <w:r w:rsidRPr="00F24810">
        <w:rPr>
          <w:rFonts w:ascii="Times New Roman" w:hAnsi="Times New Roman" w:cs="Times New Roman"/>
          <w:color w:val="000000" w:themeColor="text1"/>
          <w:sz w:val="24"/>
          <w:szCs w:val="24"/>
        </w:rPr>
        <w:t xml:space="preserve"> lines of </w:t>
      </w:r>
      <w:proofErr w:type="spellStart"/>
      <w:r w:rsidRPr="00F24810">
        <w:rPr>
          <w:rFonts w:ascii="Times New Roman" w:hAnsi="Times New Roman" w:cs="Times New Roman"/>
          <w:color w:val="000000" w:themeColor="text1"/>
          <w:sz w:val="24"/>
          <w:szCs w:val="24"/>
        </w:rPr>
        <w:t>teratocarcinoma</w:t>
      </w:r>
      <w:proofErr w:type="spellEnd"/>
      <w:r w:rsidRPr="00F24810">
        <w:rPr>
          <w:rFonts w:ascii="Times New Roman" w:hAnsi="Times New Roman" w:cs="Times New Roman"/>
          <w:color w:val="000000" w:themeColor="text1"/>
          <w:sz w:val="24"/>
          <w:szCs w:val="24"/>
        </w:rPr>
        <w:t xml:space="preserve"> cells: formation of embryoid bodies in vitro. Proc. </w:t>
      </w:r>
      <w:proofErr w:type="spellStart"/>
      <w:r w:rsidRPr="00F24810">
        <w:rPr>
          <w:rFonts w:ascii="Times New Roman" w:hAnsi="Times New Roman" w:cs="Times New Roman"/>
          <w:color w:val="000000" w:themeColor="text1"/>
          <w:sz w:val="24"/>
          <w:szCs w:val="24"/>
        </w:rPr>
        <w:t>Natl</w:t>
      </w:r>
      <w:proofErr w:type="spellEnd"/>
      <w:r w:rsidRPr="00F24810">
        <w:rPr>
          <w:rFonts w:ascii="Times New Roman" w:hAnsi="Times New Roman" w:cs="Times New Roman"/>
          <w:color w:val="000000" w:themeColor="text1"/>
          <w:sz w:val="24"/>
          <w:szCs w:val="24"/>
        </w:rPr>
        <w:t xml:space="preserve"> Acad. Sci. USA 72, 1441–1445.</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spellStart"/>
      <w:r w:rsidRPr="00F24810">
        <w:rPr>
          <w:rFonts w:ascii="Times New Roman" w:hAnsi="Times New Roman" w:cs="Times New Roman"/>
          <w:color w:val="000000" w:themeColor="text1"/>
          <w:sz w:val="24"/>
          <w:szCs w:val="24"/>
        </w:rPr>
        <w:t>Marzullo</w:t>
      </w:r>
      <w:proofErr w:type="spellEnd"/>
      <w:r w:rsidRPr="00F24810">
        <w:rPr>
          <w:rFonts w:ascii="Times New Roman" w:hAnsi="Times New Roman" w:cs="Times New Roman"/>
          <w:color w:val="000000" w:themeColor="text1"/>
          <w:sz w:val="24"/>
          <w:szCs w:val="24"/>
        </w:rPr>
        <w:t xml:space="preserve">, G., 1970. </w:t>
      </w:r>
      <w:proofErr w:type="gramStart"/>
      <w:r w:rsidRPr="00F24810">
        <w:rPr>
          <w:rFonts w:ascii="Times New Roman" w:hAnsi="Times New Roman" w:cs="Times New Roman"/>
          <w:color w:val="000000" w:themeColor="text1"/>
          <w:sz w:val="24"/>
          <w:szCs w:val="24"/>
        </w:rPr>
        <w:t>Production of chick chimaeras.</w:t>
      </w:r>
      <w:proofErr w:type="gramEnd"/>
      <w:r w:rsidRPr="00F24810">
        <w:rPr>
          <w:rFonts w:ascii="Times New Roman" w:hAnsi="Times New Roman" w:cs="Times New Roman"/>
          <w:color w:val="000000" w:themeColor="text1"/>
          <w:sz w:val="24"/>
          <w:szCs w:val="24"/>
        </w:rPr>
        <w:t xml:space="preserve"> Nature 225, 72–73.</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r w:rsidRPr="00F24810">
        <w:rPr>
          <w:rFonts w:ascii="Times New Roman" w:hAnsi="Times New Roman" w:cs="Times New Roman"/>
          <w:color w:val="000000" w:themeColor="text1"/>
          <w:sz w:val="24"/>
          <w:szCs w:val="24"/>
        </w:rPr>
        <w:t xml:space="preserve">Matsui, Y., </w:t>
      </w:r>
      <w:proofErr w:type="spellStart"/>
      <w:r w:rsidRPr="00F24810">
        <w:rPr>
          <w:rFonts w:ascii="Times New Roman" w:hAnsi="Times New Roman" w:cs="Times New Roman"/>
          <w:color w:val="000000" w:themeColor="text1"/>
          <w:sz w:val="24"/>
          <w:szCs w:val="24"/>
        </w:rPr>
        <w:t>Zsebo</w:t>
      </w:r>
      <w:proofErr w:type="spellEnd"/>
      <w:r w:rsidRPr="00F24810">
        <w:rPr>
          <w:rFonts w:ascii="Times New Roman" w:hAnsi="Times New Roman" w:cs="Times New Roman"/>
          <w:color w:val="000000" w:themeColor="text1"/>
          <w:sz w:val="24"/>
          <w:szCs w:val="24"/>
        </w:rPr>
        <w:t xml:space="preserve">, K., Hogan, B.L., 1992. </w:t>
      </w:r>
      <w:proofErr w:type="gramStart"/>
      <w:r w:rsidRPr="00F24810">
        <w:rPr>
          <w:rFonts w:ascii="Times New Roman" w:hAnsi="Times New Roman" w:cs="Times New Roman"/>
          <w:color w:val="000000" w:themeColor="text1"/>
          <w:sz w:val="24"/>
          <w:szCs w:val="24"/>
        </w:rPr>
        <w:t xml:space="preserve">Derivation of </w:t>
      </w:r>
      <w:proofErr w:type="spellStart"/>
      <w:r w:rsidRPr="00F24810">
        <w:rPr>
          <w:rFonts w:ascii="Times New Roman" w:hAnsi="Times New Roman" w:cs="Times New Roman"/>
          <w:color w:val="000000" w:themeColor="text1"/>
          <w:sz w:val="24"/>
          <w:szCs w:val="24"/>
        </w:rPr>
        <w:t>pluripotential</w:t>
      </w:r>
      <w:proofErr w:type="spellEnd"/>
      <w:r w:rsidRPr="00F24810">
        <w:rPr>
          <w:rFonts w:ascii="Times New Roman" w:hAnsi="Times New Roman" w:cs="Times New Roman"/>
          <w:color w:val="000000" w:themeColor="text1"/>
          <w:sz w:val="24"/>
          <w:szCs w:val="24"/>
        </w:rPr>
        <w:t xml:space="preserve"> embryonic stem cells from </w:t>
      </w:r>
      <w:proofErr w:type="spellStart"/>
      <w:r w:rsidRPr="00F24810">
        <w:rPr>
          <w:rFonts w:ascii="Times New Roman" w:hAnsi="Times New Roman" w:cs="Times New Roman"/>
          <w:color w:val="000000" w:themeColor="text1"/>
          <w:sz w:val="24"/>
          <w:szCs w:val="24"/>
        </w:rPr>
        <w:t>murine</w:t>
      </w:r>
      <w:proofErr w:type="spellEnd"/>
      <w:r w:rsidRPr="00F24810">
        <w:rPr>
          <w:rFonts w:ascii="Times New Roman" w:hAnsi="Times New Roman" w:cs="Times New Roman"/>
          <w:color w:val="000000" w:themeColor="text1"/>
          <w:sz w:val="24"/>
          <w:szCs w:val="24"/>
        </w:rPr>
        <w:t xml:space="preserve"> primordial germ cells in culture.</w:t>
      </w:r>
      <w:proofErr w:type="gramEnd"/>
      <w:r w:rsidRPr="00F24810">
        <w:rPr>
          <w:rFonts w:ascii="Times New Roman" w:hAnsi="Times New Roman" w:cs="Times New Roman"/>
          <w:color w:val="000000" w:themeColor="text1"/>
          <w:sz w:val="24"/>
          <w:szCs w:val="24"/>
        </w:rPr>
        <w:t xml:space="preserve"> Cell 70, 841–847.</w:t>
      </w:r>
    </w:p>
    <w:p w:rsidR="004E6567" w:rsidRPr="00F24810" w:rsidRDefault="004E6567" w:rsidP="000F241C">
      <w:pPr>
        <w:spacing w:line="360" w:lineRule="auto"/>
        <w:ind w:left="1134" w:hanging="1134"/>
        <w:jc w:val="both"/>
        <w:rPr>
          <w:rFonts w:ascii="Times New Roman" w:eastAsia="Times New Roman" w:hAnsi="Times New Roman" w:cs="Times New Roman"/>
          <w:sz w:val="24"/>
          <w:szCs w:val="24"/>
        </w:rPr>
      </w:pPr>
      <w:proofErr w:type="gramStart"/>
      <w:r w:rsidRPr="00F24810">
        <w:rPr>
          <w:rFonts w:ascii="Times New Roman" w:eastAsia="Times New Roman" w:hAnsi="Times New Roman" w:cs="Times New Roman"/>
          <w:sz w:val="24"/>
          <w:szCs w:val="24"/>
        </w:rPr>
        <w:t xml:space="preserve">Nagy, A., </w:t>
      </w:r>
      <w:proofErr w:type="spellStart"/>
      <w:r w:rsidRPr="00F24810">
        <w:rPr>
          <w:rFonts w:ascii="Times New Roman" w:eastAsia="Times New Roman" w:hAnsi="Times New Roman" w:cs="Times New Roman"/>
          <w:sz w:val="24"/>
          <w:szCs w:val="24"/>
        </w:rPr>
        <w:t>Gocza</w:t>
      </w:r>
      <w:proofErr w:type="spellEnd"/>
      <w:r w:rsidRPr="00F24810">
        <w:rPr>
          <w:rFonts w:ascii="Times New Roman" w:eastAsia="Times New Roman" w:hAnsi="Times New Roman" w:cs="Times New Roman"/>
          <w:sz w:val="24"/>
          <w:szCs w:val="24"/>
        </w:rPr>
        <w:t xml:space="preserve">, E., Diaz, E. M., </w:t>
      </w:r>
      <w:proofErr w:type="spellStart"/>
      <w:r w:rsidRPr="00F24810">
        <w:rPr>
          <w:rFonts w:ascii="Times New Roman" w:eastAsia="Times New Roman" w:hAnsi="Times New Roman" w:cs="Times New Roman"/>
          <w:sz w:val="24"/>
          <w:szCs w:val="24"/>
        </w:rPr>
        <w:t>Prideaux</w:t>
      </w:r>
      <w:proofErr w:type="spellEnd"/>
      <w:r w:rsidRPr="00F24810">
        <w:rPr>
          <w:rFonts w:ascii="Times New Roman" w:eastAsia="Times New Roman" w:hAnsi="Times New Roman" w:cs="Times New Roman"/>
          <w:sz w:val="24"/>
          <w:szCs w:val="24"/>
        </w:rPr>
        <w:t xml:space="preserve">, V. R., </w:t>
      </w:r>
      <w:proofErr w:type="spellStart"/>
      <w:r w:rsidRPr="00F24810">
        <w:rPr>
          <w:rFonts w:ascii="Times New Roman" w:eastAsia="Times New Roman" w:hAnsi="Times New Roman" w:cs="Times New Roman"/>
          <w:sz w:val="24"/>
          <w:szCs w:val="24"/>
        </w:rPr>
        <w:t>Ivanyi</w:t>
      </w:r>
      <w:proofErr w:type="spellEnd"/>
      <w:r w:rsidRPr="00F24810">
        <w:rPr>
          <w:rFonts w:ascii="Times New Roman" w:eastAsia="Times New Roman" w:hAnsi="Times New Roman" w:cs="Times New Roman"/>
          <w:sz w:val="24"/>
          <w:szCs w:val="24"/>
        </w:rPr>
        <w:t xml:space="preserve">, E., </w:t>
      </w:r>
      <w:proofErr w:type="spellStart"/>
      <w:r w:rsidRPr="00F24810">
        <w:rPr>
          <w:rFonts w:ascii="Times New Roman" w:eastAsia="Times New Roman" w:hAnsi="Times New Roman" w:cs="Times New Roman"/>
          <w:sz w:val="24"/>
          <w:szCs w:val="24"/>
        </w:rPr>
        <w:t>Markkula</w:t>
      </w:r>
      <w:proofErr w:type="spellEnd"/>
      <w:r w:rsidRPr="00F24810">
        <w:rPr>
          <w:rFonts w:ascii="Times New Roman" w:eastAsia="Times New Roman" w:hAnsi="Times New Roman" w:cs="Times New Roman"/>
          <w:sz w:val="24"/>
          <w:szCs w:val="24"/>
        </w:rPr>
        <w:t>, M. (1990).</w:t>
      </w:r>
      <w:proofErr w:type="gramEnd"/>
      <w:r w:rsidRPr="00F24810">
        <w:rPr>
          <w:rFonts w:ascii="Times New Roman" w:eastAsia="Times New Roman" w:hAnsi="Times New Roman" w:cs="Times New Roman"/>
          <w:sz w:val="24"/>
          <w:szCs w:val="24"/>
        </w:rPr>
        <w:t xml:space="preserve"> Embryonic stem cells alone are able to support </w:t>
      </w:r>
      <w:proofErr w:type="spellStart"/>
      <w:r w:rsidRPr="00F24810">
        <w:rPr>
          <w:rFonts w:ascii="Times New Roman" w:eastAsia="Times New Roman" w:hAnsi="Times New Roman" w:cs="Times New Roman"/>
          <w:sz w:val="24"/>
          <w:szCs w:val="24"/>
        </w:rPr>
        <w:t>fetal</w:t>
      </w:r>
      <w:proofErr w:type="spellEnd"/>
      <w:r w:rsidRPr="00F24810">
        <w:rPr>
          <w:rFonts w:ascii="Times New Roman" w:eastAsia="Times New Roman" w:hAnsi="Times New Roman" w:cs="Times New Roman"/>
          <w:sz w:val="24"/>
          <w:szCs w:val="24"/>
        </w:rPr>
        <w:t xml:space="preserve"> development in the mouse. </w:t>
      </w:r>
      <w:r w:rsidRPr="00F24810">
        <w:rPr>
          <w:rFonts w:ascii="Times New Roman" w:eastAsia="Times New Roman" w:hAnsi="Times New Roman" w:cs="Times New Roman"/>
          <w:i/>
          <w:iCs/>
          <w:sz w:val="24"/>
          <w:szCs w:val="24"/>
        </w:rPr>
        <w:t>Development</w:t>
      </w:r>
      <w:r w:rsidRPr="00F24810">
        <w:rPr>
          <w:rFonts w:ascii="Times New Roman" w:eastAsia="Times New Roman" w:hAnsi="Times New Roman" w:cs="Times New Roman"/>
          <w:sz w:val="24"/>
          <w:szCs w:val="24"/>
        </w:rPr>
        <w:t xml:space="preserve"> 110, 815–821.</w:t>
      </w:r>
    </w:p>
    <w:p w:rsidR="004E6567" w:rsidRPr="00F24810" w:rsidRDefault="004E6567" w:rsidP="000F241C">
      <w:pPr>
        <w:spacing w:line="360" w:lineRule="auto"/>
        <w:ind w:left="1134" w:hanging="1134"/>
        <w:jc w:val="both"/>
        <w:rPr>
          <w:rFonts w:ascii="Times New Roman" w:eastAsia="Times New Roman" w:hAnsi="Times New Roman" w:cs="Times New Roman"/>
          <w:bCs/>
          <w:sz w:val="24"/>
          <w:szCs w:val="24"/>
          <w:lang w:eastAsia="en-IN"/>
        </w:rPr>
      </w:pPr>
      <w:r w:rsidRPr="00F24810">
        <w:rPr>
          <w:rFonts w:ascii="Times New Roman" w:eastAsia="Times New Roman" w:hAnsi="Times New Roman" w:cs="Times New Roman"/>
          <w:sz w:val="24"/>
          <w:szCs w:val="24"/>
          <w:lang w:eastAsia="en-IN"/>
        </w:rPr>
        <w:t xml:space="preserve">Nakamura Y.  </w:t>
      </w:r>
      <w:proofErr w:type="spellStart"/>
      <w:proofErr w:type="gramStart"/>
      <w:r w:rsidRPr="00F24810">
        <w:rPr>
          <w:rFonts w:ascii="Times New Roman" w:eastAsia="Times New Roman" w:hAnsi="Times New Roman" w:cs="Times New Roman"/>
          <w:sz w:val="24"/>
          <w:szCs w:val="24"/>
          <w:lang w:eastAsia="en-IN"/>
        </w:rPr>
        <w:t>Kagami</w:t>
      </w:r>
      <w:proofErr w:type="spellEnd"/>
      <w:r w:rsidRPr="00F24810">
        <w:rPr>
          <w:rFonts w:ascii="Times New Roman" w:eastAsia="Times New Roman" w:hAnsi="Times New Roman" w:cs="Times New Roman"/>
          <w:sz w:val="24"/>
          <w:szCs w:val="24"/>
          <w:lang w:eastAsia="en-IN"/>
        </w:rPr>
        <w:t xml:space="preserve"> H. and </w:t>
      </w:r>
      <w:proofErr w:type="spellStart"/>
      <w:r w:rsidRPr="00F24810">
        <w:rPr>
          <w:rFonts w:ascii="Times New Roman" w:eastAsia="Times New Roman" w:hAnsi="Times New Roman" w:cs="Times New Roman"/>
          <w:sz w:val="24"/>
          <w:szCs w:val="24"/>
          <w:lang w:eastAsia="en-IN"/>
        </w:rPr>
        <w:t>Tagami</w:t>
      </w:r>
      <w:proofErr w:type="spellEnd"/>
      <w:r w:rsidRPr="00F24810">
        <w:rPr>
          <w:rFonts w:ascii="Times New Roman" w:eastAsia="Times New Roman" w:hAnsi="Times New Roman" w:cs="Times New Roman"/>
          <w:sz w:val="24"/>
          <w:szCs w:val="24"/>
          <w:lang w:eastAsia="en-IN"/>
        </w:rPr>
        <w:t xml:space="preserve"> T. (2013).</w:t>
      </w:r>
      <w:proofErr w:type="gramEnd"/>
      <w:r w:rsidRPr="00F24810">
        <w:rPr>
          <w:rFonts w:ascii="Times New Roman" w:eastAsia="Times New Roman" w:hAnsi="Times New Roman" w:cs="Times New Roman"/>
          <w:sz w:val="24"/>
          <w:szCs w:val="24"/>
          <w:lang w:eastAsia="en-IN"/>
        </w:rPr>
        <w:t xml:space="preserve"> </w:t>
      </w:r>
      <w:proofErr w:type="gramStart"/>
      <w:r w:rsidRPr="00F24810">
        <w:rPr>
          <w:rFonts w:ascii="Times New Roman" w:eastAsia="Times New Roman" w:hAnsi="Times New Roman" w:cs="Times New Roman"/>
          <w:bCs/>
          <w:sz w:val="24"/>
          <w:szCs w:val="24"/>
          <w:lang w:eastAsia="en-IN"/>
        </w:rPr>
        <w:t>Development, differentiation and manipulation of chicken germ cells.</w:t>
      </w:r>
      <w:proofErr w:type="gramEnd"/>
      <w:r w:rsidRPr="00F24810">
        <w:rPr>
          <w:rFonts w:ascii="Times New Roman" w:eastAsia="Times New Roman" w:hAnsi="Times New Roman" w:cs="Times New Roman"/>
          <w:sz w:val="24"/>
          <w:szCs w:val="24"/>
          <w:lang w:eastAsia="en-IN"/>
        </w:rPr>
        <w:t xml:space="preserve"> </w:t>
      </w:r>
      <w:proofErr w:type="gramStart"/>
      <w:r w:rsidRPr="00F24810">
        <w:rPr>
          <w:rFonts w:ascii="Times New Roman" w:eastAsia="Times New Roman" w:hAnsi="Times New Roman" w:cs="Times New Roman"/>
          <w:bCs/>
          <w:sz w:val="24"/>
          <w:szCs w:val="24"/>
          <w:lang w:eastAsia="en-IN"/>
        </w:rPr>
        <w:t>Development, Growth &amp; Differentiation.</w:t>
      </w:r>
      <w:proofErr w:type="gramEnd"/>
      <w:r w:rsidRPr="00F24810">
        <w:rPr>
          <w:rFonts w:ascii="Times New Roman" w:eastAsia="Times New Roman" w:hAnsi="Times New Roman" w:cs="Times New Roman"/>
          <w:bCs/>
          <w:sz w:val="24"/>
          <w:szCs w:val="24"/>
          <w:lang w:eastAsia="en-IN"/>
        </w:rPr>
        <w:t xml:space="preserve"> </w:t>
      </w:r>
      <w:hyperlink r:id="rId26" w:history="1">
        <w:r w:rsidRPr="00F24810">
          <w:rPr>
            <w:rStyle w:val="Hyperlink"/>
            <w:rFonts w:ascii="Times New Roman" w:eastAsia="Times New Roman" w:hAnsi="Times New Roman" w:cs="Times New Roman"/>
            <w:bCs/>
            <w:color w:val="auto"/>
            <w:sz w:val="24"/>
            <w:szCs w:val="24"/>
            <w:u w:val="none"/>
            <w:lang w:eastAsia="en-IN"/>
          </w:rPr>
          <w:t xml:space="preserve">Vol. 55, Issue 1, </w:t>
        </w:r>
      </w:hyperlink>
      <w:r w:rsidRPr="00F24810">
        <w:rPr>
          <w:rFonts w:ascii="Times New Roman" w:eastAsia="Times New Roman" w:hAnsi="Times New Roman" w:cs="Times New Roman"/>
          <w:bCs/>
          <w:sz w:val="24"/>
          <w:szCs w:val="24"/>
          <w:lang w:eastAsia="en-IN"/>
        </w:rPr>
        <w:t>pages 20–40.</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r w:rsidRPr="00F24810">
        <w:rPr>
          <w:rFonts w:ascii="Times New Roman" w:hAnsi="Times New Roman" w:cs="Times New Roman"/>
          <w:color w:val="000000" w:themeColor="text1"/>
          <w:sz w:val="24"/>
          <w:szCs w:val="24"/>
        </w:rPr>
        <w:lastRenderedPageBreak/>
        <w:t>Nichols, J., Evans, E.P., Smith, A.G., 1990. Establishment of germ-</w:t>
      </w:r>
      <w:proofErr w:type="spellStart"/>
      <w:r w:rsidRPr="00F24810">
        <w:rPr>
          <w:rFonts w:ascii="Times New Roman" w:hAnsi="Times New Roman" w:cs="Times New Roman"/>
          <w:color w:val="000000" w:themeColor="text1"/>
          <w:sz w:val="24"/>
          <w:szCs w:val="24"/>
        </w:rPr>
        <w:t>linecompetent</w:t>
      </w:r>
      <w:proofErr w:type="spellEnd"/>
      <w:r w:rsidRPr="00F24810">
        <w:rPr>
          <w:rFonts w:ascii="Times New Roman" w:hAnsi="Times New Roman" w:cs="Times New Roman"/>
          <w:color w:val="000000" w:themeColor="text1"/>
          <w:sz w:val="24"/>
          <w:szCs w:val="24"/>
        </w:rPr>
        <w:t xml:space="preserve"> embryonic stem (ES) cells using differentiation inhibiting activity. Develop</w:t>
      </w:r>
      <w:r w:rsidR="001300A5">
        <w:rPr>
          <w:rFonts w:ascii="Times New Roman" w:hAnsi="Times New Roman" w:cs="Times New Roman"/>
          <w:color w:val="000000" w:themeColor="text1"/>
          <w:sz w:val="24"/>
          <w:szCs w:val="24"/>
        </w:rPr>
        <w:t>.</w:t>
      </w:r>
      <w:r w:rsidRPr="00F24810">
        <w:rPr>
          <w:rFonts w:ascii="Times New Roman" w:hAnsi="Times New Roman" w:cs="Times New Roman"/>
          <w:color w:val="000000" w:themeColor="text1"/>
          <w:sz w:val="24"/>
          <w:szCs w:val="24"/>
        </w:rPr>
        <w:t xml:space="preserve"> 110, 1341–1348.</w:t>
      </w:r>
    </w:p>
    <w:p w:rsidR="004E6567" w:rsidRPr="00F24810" w:rsidRDefault="004E6567" w:rsidP="000F241C">
      <w:pPr>
        <w:spacing w:line="360" w:lineRule="auto"/>
        <w:ind w:left="1134" w:hanging="1134"/>
        <w:jc w:val="both"/>
        <w:rPr>
          <w:rFonts w:ascii="Times New Roman" w:eastAsia="Times New Roman" w:hAnsi="Times New Roman" w:cs="Times New Roman"/>
          <w:sz w:val="24"/>
          <w:szCs w:val="24"/>
          <w:lang w:eastAsia="en-IN"/>
        </w:rPr>
      </w:pPr>
      <w:proofErr w:type="spellStart"/>
      <w:r w:rsidRPr="00F24810">
        <w:rPr>
          <w:rFonts w:ascii="Times New Roman" w:eastAsia="Times New Roman" w:hAnsi="Times New Roman" w:cs="Times New Roman"/>
          <w:sz w:val="24"/>
          <w:szCs w:val="24"/>
          <w:lang w:eastAsia="en-IN"/>
        </w:rPr>
        <w:t>Niwa</w:t>
      </w:r>
      <w:proofErr w:type="spellEnd"/>
      <w:r w:rsidRPr="00F24810">
        <w:rPr>
          <w:rFonts w:ascii="Times New Roman" w:eastAsia="Times New Roman" w:hAnsi="Times New Roman" w:cs="Times New Roman"/>
          <w:sz w:val="24"/>
          <w:szCs w:val="24"/>
          <w:lang w:eastAsia="en-IN"/>
        </w:rPr>
        <w:t xml:space="preserve">, H., Burdon, T., Chambers, I., and Smith, A. (1998) Self-renewal of pluripotent embryonic stem cells is mediated via activation of STAT3. </w:t>
      </w:r>
      <w:r w:rsidRPr="00F24810">
        <w:rPr>
          <w:rFonts w:ascii="Times New Roman" w:eastAsia="Times New Roman" w:hAnsi="Times New Roman" w:cs="Times New Roman"/>
          <w:i/>
          <w:iCs/>
          <w:sz w:val="24"/>
          <w:szCs w:val="24"/>
          <w:lang w:eastAsia="en-IN"/>
        </w:rPr>
        <w:t xml:space="preserve">Genes Dev. </w:t>
      </w:r>
      <w:r w:rsidRPr="00F24810">
        <w:rPr>
          <w:rFonts w:ascii="Times New Roman" w:eastAsia="Times New Roman" w:hAnsi="Times New Roman" w:cs="Times New Roman"/>
          <w:bCs/>
          <w:sz w:val="24"/>
          <w:szCs w:val="24"/>
          <w:lang w:eastAsia="en-IN"/>
        </w:rPr>
        <w:t xml:space="preserve">12, </w:t>
      </w:r>
      <w:r w:rsidRPr="00F24810">
        <w:rPr>
          <w:rFonts w:ascii="Times New Roman" w:eastAsia="Times New Roman" w:hAnsi="Times New Roman" w:cs="Times New Roman"/>
          <w:sz w:val="24"/>
          <w:szCs w:val="24"/>
          <w:lang w:eastAsia="en-IN"/>
        </w:rPr>
        <w:t>2048–2060.</w:t>
      </w:r>
    </w:p>
    <w:p w:rsidR="004E6567" w:rsidRPr="00F24810" w:rsidRDefault="004E6567" w:rsidP="000F241C">
      <w:pPr>
        <w:spacing w:line="360" w:lineRule="auto"/>
        <w:ind w:left="1134" w:hanging="1134"/>
        <w:jc w:val="both"/>
        <w:rPr>
          <w:rFonts w:ascii="Times New Roman" w:eastAsia="Times New Roman" w:hAnsi="Times New Roman" w:cs="Times New Roman"/>
          <w:color w:val="000000" w:themeColor="text1"/>
          <w:sz w:val="24"/>
          <w:szCs w:val="24"/>
        </w:rPr>
      </w:pPr>
      <w:r w:rsidRPr="00F24810">
        <w:rPr>
          <w:rFonts w:ascii="Times New Roman" w:eastAsia="Times New Roman" w:hAnsi="Times New Roman" w:cs="Times New Roman"/>
          <w:color w:val="000000" w:themeColor="text1"/>
          <w:sz w:val="24"/>
          <w:szCs w:val="24"/>
        </w:rPr>
        <w:t xml:space="preserve">Pain, B., Clark, M. E., </w:t>
      </w:r>
      <w:proofErr w:type="spellStart"/>
      <w:r w:rsidRPr="00F24810">
        <w:rPr>
          <w:rFonts w:ascii="Times New Roman" w:eastAsia="Times New Roman" w:hAnsi="Times New Roman" w:cs="Times New Roman"/>
          <w:color w:val="000000" w:themeColor="text1"/>
          <w:sz w:val="24"/>
          <w:szCs w:val="24"/>
        </w:rPr>
        <w:t>Shen</w:t>
      </w:r>
      <w:proofErr w:type="spellEnd"/>
      <w:r w:rsidRPr="00F24810">
        <w:rPr>
          <w:rFonts w:ascii="Times New Roman" w:eastAsia="Times New Roman" w:hAnsi="Times New Roman" w:cs="Times New Roman"/>
          <w:color w:val="000000" w:themeColor="text1"/>
          <w:sz w:val="24"/>
          <w:szCs w:val="24"/>
        </w:rPr>
        <w:t xml:space="preserve">, M., </w:t>
      </w:r>
      <w:proofErr w:type="spellStart"/>
      <w:r w:rsidRPr="00F24810">
        <w:rPr>
          <w:rFonts w:ascii="Times New Roman" w:eastAsia="Times New Roman" w:hAnsi="Times New Roman" w:cs="Times New Roman"/>
          <w:color w:val="000000" w:themeColor="text1"/>
          <w:sz w:val="24"/>
          <w:szCs w:val="24"/>
        </w:rPr>
        <w:t>Nakazawa</w:t>
      </w:r>
      <w:proofErr w:type="spellEnd"/>
      <w:r w:rsidRPr="00F24810">
        <w:rPr>
          <w:rFonts w:ascii="Times New Roman" w:eastAsia="Times New Roman" w:hAnsi="Times New Roman" w:cs="Times New Roman"/>
          <w:color w:val="000000" w:themeColor="text1"/>
          <w:sz w:val="24"/>
          <w:szCs w:val="24"/>
        </w:rPr>
        <w:t xml:space="preserve">, H., Sakurai, M., </w:t>
      </w:r>
      <w:proofErr w:type="spellStart"/>
      <w:r w:rsidRPr="00F24810">
        <w:rPr>
          <w:rFonts w:ascii="Times New Roman" w:eastAsia="Times New Roman" w:hAnsi="Times New Roman" w:cs="Times New Roman"/>
          <w:color w:val="000000" w:themeColor="text1"/>
          <w:sz w:val="24"/>
          <w:szCs w:val="24"/>
        </w:rPr>
        <w:t>Samarut</w:t>
      </w:r>
      <w:proofErr w:type="spellEnd"/>
      <w:r w:rsidRPr="00F24810">
        <w:rPr>
          <w:rFonts w:ascii="Times New Roman" w:eastAsia="Times New Roman" w:hAnsi="Times New Roman" w:cs="Times New Roman"/>
          <w:color w:val="000000" w:themeColor="text1"/>
          <w:sz w:val="24"/>
          <w:szCs w:val="24"/>
        </w:rPr>
        <w:t xml:space="preserve">, J. &amp; Etches, R. J. 1996. </w:t>
      </w:r>
      <w:proofErr w:type="gramStart"/>
      <w:r w:rsidRPr="00F24810">
        <w:rPr>
          <w:rFonts w:ascii="Times New Roman" w:eastAsia="Times New Roman" w:hAnsi="Times New Roman" w:cs="Times New Roman"/>
          <w:color w:val="000000" w:themeColor="text1"/>
          <w:sz w:val="24"/>
          <w:szCs w:val="24"/>
        </w:rPr>
        <w:t>Long term in vitro culture &amp; characterisation of avian embryonic stem cells with multiple morphogenetic potentialities.</w:t>
      </w:r>
      <w:proofErr w:type="gramEnd"/>
      <w:r w:rsidRPr="00F24810">
        <w:rPr>
          <w:rFonts w:ascii="Times New Roman" w:eastAsia="Times New Roman" w:hAnsi="Times New Roman" w:cs="Times New Roman"/>
          <w:color w:val="000000" w:themeColor="text1"/>
          <w:sz w:val="24"/>
          <w:szCs w:val="24"/>
        </w:rPr>
        <w:t xml:space="preserve"> Develop</w:t>
      </w:r>
      <w:r w:rsidR="00DE1586">
        <w:rPr>
          <w:rFonts w:ascii="Times New Roman" w:eastAsia="Times New Roman" w:hAnsi="Times New Roman" w:cs="Times New Roman"/>
          <w:color w:val="000000" w:themeColor="text1"/>
          <w:sz w:val="24"/>
          <w:szCs w:val="24"/>
        </w:rPr>
        <w:t>.</w:t>
      </w:r>
      <w:r w:rsidRPr="00F24810">
        <w:rPr>
          <w:rFonts w:ascii="Times New Roman" w:eastAsia="Times New Roman" w:hAnsi="Times New Roman" w:cs="Times New Roman"/>
          <w:color w:val="000000" w:themeColor="text1"/>
          <w:sz w:val="24"/>
          <w:szCs w:val="24"/>
        </w:rPr>
        <w:t xml:space="preserve"> 122, 2339–2348.</w:t>
      </w:r>
    </w:p>
    <w:p w:rsidR="004E6567" w:rsidRPr="00F24810" w:rsidRDefault="004E6567" w:rsidP="000F241C">
      <w:pPr>
        <w:tabs>
          <w:tab w:val="left" w:pos="2472"/>
        </w:tabs>
        <w:spacing w:line="360" w:lineRule="auto"/>
        <w:ind w:left="1134" w:hanging="1134"/>
        <w:jc w:val="both"/>
        <w:rPr>
          <w:rFonts w:ascii="Times New Roman" w:eastAsia="Times New Roman" w:hAnsi="Times New Roman" w:cs="Times New Roman"/>
          <w:color w:val="FF0000"/>
          <w:sz w:val="24"/>
          <w:szCs w:val="24"/>
        </w:rPr>
      </w:pPr>
      <w:proofErr w:type="gramStart"/>
      <w:r w:rsidRPr="00F24810">
        <w:rPr>
          <w:rFonts w:ascii="Times New Roman" w:eastAsia="Times New Roman" w:hAnsi="Times New Roman" w:cs="Times New Roman"/>
          <w:sz w:val="24"/>
          <w:szCs w:val="24"/>
        </w:rPr>
        <w:t xml:space="preserve">Park T. S. and Han J. Y. (2000) Derivation and characterization of </w:t>
      </w:r>
      <w:proofErr w:type="spellStart"/>
      <w:r w:rsidRPr="00F24810">
        <w:rPr>
          <w:rFonts w:ascii="Times New Roman" w:eastAsia="Times New Roman" w:hAnsi="Times New Roman" w:cs="Times New Roman"/>
          <w:sz w:val="24"/>
          <w:szCs w:val="24"/>
        </w:rPr>
        <w:t>pluripotent</w:t>
      </w:r>
      <w:proofErr w:type="spellEnd"/>
      <w:r w:rsidRPr="00F24810">
        <w:rPr>
          <w:rFonts w:ascii="Times New Roman" w:eastAsia="Times New Roman" w:hAnsi="Times New Roman" w:cs="Times New Roman"/>
          <w:sz w:val="24"/>
          <w:szCs w:val="24"/>
        </w:rPr>
        <w:t xml:space="preserve"> embryonic germ cells in chicken.</w:t>
      </w:r>
      <w:proofErr w:type="gramEnd"/>
      <w:r w:rsidRPr="00F24810">
        <w:rPr>
          <w:rFonts w:ascii="Times New Roman" w:eastAsia="Times New Roman" w:hAnsi="Times New Roman" w:cs="Times New Roman"/>
          <w:sz w:val="24"/>
          <w:szCs w:val="24"/>
        </w:rPr>
        <w:t xml:space="preserve"> </w:t>
      </w:r>
      <w:proofErr w:type="gramStart"/>
      <w:r w:rsidRPr="00F24810">
        <w:rPr>
          <w:rFonts w:ascii="Times New Roman" w:eastAsia="Times New Roman" w:hAnsi="Times New Roman" w:cs="Times New Roman"/>
          <w:sz w:val="24"/>
          <w:szCs w:val="24"/>
        </w:rPr>
        <w:t>Mol</w:t>
      </w:r>
      <w:r w:rsidR="00DE1586">
        <w:rPr>
          <w:rFonts w:ascii="Times New Roman" w:eastAsia="Times New Roman" w:hAnsi="Times New Roman" w:cs="Times New Roman"/>
          <w:sz w:val="24"/>
          <w:szCs w:val="24"/>
        </w:rPr>
        <w:t xml:space="preserve">. </w:t>
      </w:r>
      <w:proofErr w:type="spellStart"/>
      <w:r w:rsidRPr="00F24810">
        <w:rPr>
          <w:rFonts w:ascii="Times New Roman" w:eastAsia="Times New Roman" w:hAnsi="Times New Roman" w:cs="Times New Roman"/>
          <w:sz w:val="24"/>
          <w:szCs w:val="24"/>
        </w:rPr>
        <w:t>Reprod</w:t>
      </w:r>
      <w:proofErr w:type="spellEnd"/>
      <w:r w:rsidR="00DE1586">
        <w:rPr>
          <w:rFonts w:ascii="Times New Roman" w:eastAsia="Times New Roman" w:hAnsi="Times New Roman" w:cs="Times New Roman"/>
          <w:sz w:val="24"/>
          <w:szCs w:val="24"/>
        </w:rPr>
        <w:t>.</w:t>
      </w:r>
      <w:proofErr w:type="gramEnd"/>
      <w:r w:rsidR="00DE1586">
        <w:rPr>
          <w:rFonts w:ascii="Times New Roman" w:eastAsia="Times New Roman" w:hAnsi="Times New Roman" w:cs="Times New Roman"/>
          <w:sz w:val="24"/>
          <w:szCs w:val="24"/>
        </w:rPr>
        <w:t xml:space="preserve"> </w:t>
      </w:r>
      <w:r w:rsidRPr="00F24810">
        <w:rPr>
          <w:rFonts w:ascii="Times New Roman" w:eastAsia="Times New Roman" w:hAnsi="Times New Roman" w:cs="Times New Roman"/>
          <w:sz w:val="24"/>
          <w:szCs w:val="24"/>
        </w:rPr>
        <w:t>Dev 56(4):475-482</w:t>
      </w:r>
      <w:r w:rsidRPr="00F24810">
        <w:rPr>
          <w:rFonts w:ascii="Times New Roman" w:eastAsia="Times New Roman" w:hAnsi="Times New Roman" w:cs="Times New Roman"/>
          <w:color w:val="FF0000"/>
          <w:sz w:val="24"/>
          <w:szCs w:val="24"/>
        </w:rPr>
        <w:t>.</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spellStart"/>
      <w:r w:rsidRPr="00F24810">
        <w:rPr>
          <w:rFonts w:ascii="Times New Roman" w:hAnsi="Times New Roman" w:cs="Times New Roman"/>
          <w:color w:val="000000" w:themeColor="text1"/>
          <w:sz w:val="24"/>
          <w:szCs w:val="24"/>
        </w:rPr>
        <w:t>Petitte</w:t>
      </w:r>
      <w:proofErr w:type="spellEnd"/>
      <w:r w:rsidRPr="00F24810">
        <w:rPr>
          <w:rFonts w:ascii="Times New Roman" w:hAnsi="Times New Roman" w:cs="Times New Roman"/>
          <w:color w:val="000000" w:themeColor="text1"/>
          <w:sz w:val="24"/>
          <w:szCs w:val="24"/>
        </w:rPr>
        <w:t xml:space="preserve">, J. N., Clark, M. E., Liu, G., </w:t>
      </w:r>
      <w:proofErr w:type="spellStart"/>
      <w:r w:rsidRPr="00F24810">
        <w:rPr>
          <w:rFonts w:ascii="Times New Roman" w:hAnsi="Times New Roman" w:cs="Times New Roman"/>
          <w:color w:val="000000" w:themeColor="text1"/>
          <w:sz w:val="24"/>
          <w:szCs w:val="24"/>
        </w:rPr>
        <w:t>Verrinder</w:t>
      </w:r>
      <w:proofErr w:type="spellEnd"/>
      <w:r w:rsidRPr="00F24810">
        <w:rPr>
          <w:rFonts w:ascii="Times New Roman" w:hAnsi="Times New Roman" w:cs="Times New Roman"/>
          <w:color w:val="000000" w:themeColor="text1"/>
          <w:sz w:val="24"/>
          <w:szCs w:val="24"/>
        </w:rPr>
        <w:t xml:space="preserve"> </w:t>
      </w:r>
      <w:proofErr w:type="spellStart"/>
      <w:r w:rsidRPr="00F24810">
        <w:rPr>
          <w:rFonts w:ascii="Times New Roman" w:hAnsi="Times New Roman" w:cs="Times New Roman"/>
          <w:color w:val="000000" w:themeColor="text1"/>
          <w:sz w:val="24"/>
          <w:szCs w:val="24"/>
        </w:rPr>
        <w:t>Gibbins</w:t>
      </w:r>
      <w:proofErr w:type="spellEnd"/>
      <w:r w:rsidRPr="00F24810">
        <w:rPr>
          <w:rFonts w:ascii="Times New Roman" w:hAnsi="Times New Roman" w:cs="Times New Roman"/>
          <w:color w:val="000000" w:themeColor="text1"/>
          <w:sz w:val="24"/>
          <w:szCs w:val="24"/>
        </w:rPr>
        <w:t xml:space="preserve">, A. M. &amp; Etches, R. J. 1990. </w:t>
      </w:r>
      <w:proofErr w:type="gramStart"/>
      <w:r w:rsidRPr="00F24810">
        <w:rPr>
          <w:rFonts w:ascii="Times New Roman" w:hAnsi="Times New Roman" w:cs="Times New Roman"/>
          <w:color w:val="000000" w:themeColor="text1"/>
          <w:sz w:val="24"/>
          <w:szCs w:val="24"/>
        </w:rPr>
        <w:t xml:space="preserve">Production of somatic &amp; </w:t>
      </w:r>
      <w:proofErr w:type="spellStart"/>
      <w:r w:rsidRPr="00F24810">
        <w:rPr>
          <w:rFonts w:ascii="Times New Roman" w:hAnsi="Times New Roman" w:cs="Times New Roman"/>
          <w:color w:val="000000" w:themeColor="text1"/>
          <w:sz w:val="24"/>
          <w:szCs w:val="24"/>
        </w:rPr>
        <w:t>germline</w:t>
      </w:r>
      <w:proofErr w:type="spellEnd"/>
      <w:r w:rsidRPr="00F24810">
        <w:rPr>
          <w:rFonts w:ascii="Times New Roman" w:hAnsi="Times New Roman" w:cs="Times New Roman"/>
          <w:color w:val="000000" w:themeColor="text1"/>
          <w:sz w:val="24"/>
          <w:szCs w:val="24"/>
        </w:rPr>
        <w:t xml:space="preserve"> chimeras in the chicken by transfer of early </w:t>
      </w:r>
      <w:proofErr w:type="spellStart"/>
      <w:r w:rsidRPr="00F24810">
        <w:rPr>
          <w:rFonts w:ascii="Times New Roman" w:hAnsi="Times New Roman" w:cs="Times New Roman"/>
          <w:color w:val="000000" w:themeColor="text1"/>
          <w:sz w:val="24"/>
          <w:szCs w:val="24"/>
        </w:rPr>
        <w:t>blastodermal</w:t>
      </w:r>
      <w:proofErr w:type="spellEnd"/>
      <w:r w:rsidRPr="00F24810">
        <w:rPr>
          <w:rFonts w:ascii="Times New Roman" w:hAnsi="Times New Roman" w:cs="Times New Roman"/>
          <w:color w:val="000000" w:themeColor="text1"/>
          <w:sz w:val="24"/>
          <w:szCs w:val="24"/>
        </w:rPr>
        <w:t xml:space="preserve"> cells.</w:t>
      </w:r>
      <w:proofErr w:type="gramEnd"/>
      <w:r w:rsidRPr="00F24810">
        <w:rPr>
          <w:rFonts w:ascii="Times New Roman" w:hAnsi="Times New Roman" w:cs="Times New Roman"/>
          <w:color w:val="000000" w:themeColor="text1"/>
          <w:sz w:val="24"/>
          <w:szCs w:val="24"/>
        </w:rPr>
        <w:t xml:space="preserve"> Develop</w:t>
      </w:r>
      <w:r w:rsidR="001300A5">
        <w:rPr>
          <w:rFonts w:ascii="Times New Roman" w:hAnsi="Times New Roman" w:cs="Times New Roman"/>
          <w:color w:val="000000" w:themeColor="text1"/>
          <w:sz w:val="24"/>
          <w:szCs w:val="24"/>
        </w:rPr>
        <w:t>.</w:t>
      </w:r>
      <w:r w:rsidRPr="00F24810">
        <w:rPr>
          <w:rFonts w:ascii="Times New Roman" w:hAnsi="Times New Roman" w:cs="Times New Roman"/>
          <w:color w:val="000000" w:themeColor="text1"/>
          <w:sz w:val="24"/>
          <w:szCs w:val="24"/>
        </w:rPr>
        <w:t xml:space="preserve"> 108, 185–189.</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spellStart"/>
      <w:proofErr w:type="gramStart"/>
      <w:r w:rsidRPr="00F24810">
        <w:rPr>
          <w:rFonts w:ascii="Times New Roman" w:hAnsi="Times New Roman" w:cs="Times New Roman"/>
          <w:color w:val="000000" w:themeColor="text1"/>
          <w:sz w:val="24"/>
          <w:szCs w:val="24"/>
        </w:rPr>
        <w:t>Petitte</w:t>
      </w:r>
      <w:proofErr w:type="spellEnd"/>
      <w:r w:rsidRPr="00F24810">
        <w:rPr>
          <w:rFonts w:ascii="Times New Roman" w:hAnsi="Times New Roman" w:cs="Times New Roman"/>
          <w:color w:val="000000" w:themeColor="text1"/>
          <w:sz w:val="24"/>
          <w:szCs w:val="24"/>
        </w:rPr>
        <w:t>, J. N., Liu, G. &amp; Yang, Z. 2004.</w:t>
      </w:r>
      <w:proofErr w:type="gramEnd"/>
      <w:r w:rsidRPr="00F24810">
        <w:rPr>
          <w:rFonts w:ascii="Times New Roman" w:hAnsi="Times New Roman" w:cs="Times New Roman"/>
          <w:color w:val="000000" w:themeColor="text1"/>
          <w:sz w:val="24"/>
          <w:szCs w:val="24"/>
        </w:rPr>
        <w:t xml:space="preserve"> </w:t>
      </w:r>
      <w:proofErr w:type="gramStart"/>
      <w:r w:rsidRPr="00F24810">
        <w:rPr>
          <w:rFonts w:ascii="Times New Roman" w:hAnsi="Times New Roman" w:cs="Times New Roman"/>
          <w:color w:val="000000" w:themeColor="text1"/>
          <w:sz w:val="24"/>
          <w:szCs w:val="24"/>
        </w:rPr>
        <w:t xml:space="preserve">Avian </w:t>
      </w:r>
      <w:proofErr w:type="spellStart"/>
      <w:r w:rsidRPr="00F24810">
        <w:rPr>
          <w:rFonts w:ascii="Times New Roman" w:hAnsi="Times New Roman" w:cs="Times New Roman"/>
          <w:color w:val="000000" w:themeColor="text1"/>
          <w:sz w:val="24"/>
          <w:szCs w:val="24"/>
        </w:rPr>
        <w:t>pluripotent</w:t>
      </w:r>
      <w:proofErr w:type="spellEnd"/>
      <w:r w:rsidRPr="00F24810">
        <w:rPr>
          <w:rFonts w:ascii="Times New Roman" w:hAnsi="Times New Roman" w:cs="Times New Roman"/>
          <w:color w:val="000000" w:themeColor="text1"/>
          <w:sz w:val="24"/>
          <w:szCs w:val="24"/>
        </w:rPr>
        <w:t xml:space="preserve"> stem cells.</w:t>
      </w:r>
      <w:proofErr w:type="gramEnd"/>
      <w:r w:rsidRPr="00F24810">
        <w:rPr>
          <w:rFonts w:ascii="Times New Roman" w:hAnsi="Times New Roman" w:cs="Times New Roman"/>
          <w:color w:val="000000" w:themeColor="text1"/>
          <w:sz w:val="24"/>
          <w:szCs w:val="24"/>
        </w:rPr>
        <w:t xml:space="preserve"> Mech. Dev. 121, 1159–1168.</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spellStart"/>
      <w:proofErr w:type="gramStart"/>
      <w:r w:rsidRPr="00F24810">
        <w:rPr>
          <w:rFonts w:ascii="Times New Roman" w:hAnsi="Times New Roman" w:cs="Times New Roman"/>
          <w:color w:val="000000" w:themeColor="text1"/>
          <w:sz w:val="24"/>
          <w:szCs w:val="24"/>
        </w:rPr>
        <w:t>Petitte</w:t>
      </w:r>
      <w:proofErr w:type="spellEnd"/>
      <w:r w:rsidRPr="00F24810">
        <w:rPr>
          <w:rFonts w:ascii="Times New Roman" w:hAnsi="Times New Roman" w:cs="Times New Roman"/>
          <w:color w:val="000000" w:themeColor="text1"/>
          <w:sz w:val="24"/>
          <w:szCs w:val="24"/>
        </w:rPr>
        <w:t>, J.N. and Yang, Z. (1994).</w:t>
      </w:r>
      <w:proofErr w:type="gramEnd"/>
      <w:r w:rsidRPr="00F24810">
        <w:rPr>
          <w:rFonts w:ascii="Times New Roman" w:hAnsi="Times New Roman" w:cs="Times New Roman"/>
          <w:color w:val="000000" w:themeColor="text1"/>
          <w:sz w:val="24"/>
          <w:szCs w:val="24"/>
        </w:rPr>
        <w:t xml:space="preserve"> </w:t>
      </w:r>
      <w:proofErr w:type="gramStart"/>
      <w:r w:rsidRPr="00F24810">
        <w:rPr>
          <w:rFonts w:ascii="Times New Roman" w:hAnsi="Times New Roman" w:cs="Times New Roman"/>
          <w:color w:val="000000" w:themeColor="text1"/>
          <w:sz w:val="24"/>
          <w:szCs w:val="24"/>
        </w:rPr>
        <w:t>Method of producing an avian embryonic stem cell culture and the avian embryonic stem cell culture produced by the process.</w:t>
      </w:r>
      <w:proofErr w:type="gramEnd"/>
      <w:r w:rsidRPr="00F24810">
        <w:rPr>
          <w:rFonts w:ascii="Times New Roman" w:hAnsi="Times New Roman" w:cs="Times New Roman"/>
          <w:color w:val="000000" w:themeColor="text1"/>
          <w:sz w:val="24"/>
          <w:szCs w:val="24"/>
        </w:rPr>
        <w:t xml:space="preserve"> In US patent #5340740. </w:t>
      </w:r>
    </w:p>
    <w:p w:rsidR="004E6567" w:rsidRPr="00F24810" w:rsidRDefault="004E6567" w:rsidP="000F241C">
      <w:pPr>
        <w:spacing w:line="360" w:lineRule="auto"/>
        <w:ind w:left="1134" w:hanging="1134"/>
        <w:jc w:val="both"/>
        <w:rPr>
          <w:rFonts w:ascii="Times New Roman" w:hAnsi="Times New Roman" w:cs="Times New Roman"/>
          <w:sz w:val="24"/>
          <w:szCs w:val="24"/>
        </w:rPr>
      </w:pPr>
      <w:proofErr w:type="spellStart"/>
      <w:proofErr w:type="gramStart"/>
      <w:r w:rsidRPr="00F24810">
        <w:rPr>
          <w:rFonts w:ascii="Times New Roman" w:hAnsi="Times New Roman" w:cs="Times New Roman"/>
          <w:sz w:val="24"/>
          <w:szCs w:val="24"/>
        </w:rPr>
        <w:t>Piedrahita</w:t>
      </w:r>
      <w:proofErr w:type="spellEnd"/>
      <w:r w:rsidRPr="00F24810">
        <w:rPr>
          <w:rFonts w:ascii="Times New Roman" w:hAnsi="Times New Roman" w:cs="Times New Roman"/>
          <w:sz w:val="24"/>
          <w:szCs w:val="24"/>
        </w:rPr>
        <w:t xml:space="preserve">, J. A., Murray, D. J., </w:t>
      </w:r>
      <w:proofErr w:type="spellStart"/>
      <w:r w:rsidRPr="00F24810">
        <w:rPr>
          <w:rFonts w:ascii="Times New Roman" w:hAnsi="Times New Roman" w:cs="Times New Roman"/>
          <w:sz w:val="24"/>
          <w:szCs w:val="24"/>
        </w:rPr>
        <w:t>McGloughlin</w:t>
      </w:r>
      <w:proofErr w:type="spellEnd"/>
      <w:r w:rsidRPr="00F24810">
        <w:rPr>
          <w:rFonts w:ascii="Times New Roman" w:hAnsi="Times New Roman" w:cs="Times New Roman"/>
          <w:sz w:val="24"/>
          <w:szCs w:val="24"/>
        </w:rPr>
        <w:t xml:space="preserve">, M. M., Anderson G. B. and </w:t>
      </w:r>
      <w:proofErr w:type="spellStart"/>
      <w:r w:rsidRPr="00F24810">
        <w:rPr>
          <w:rFonts w:ascii="Times New Roman" w:hAnsi="Times New Roman" w:cs="Times New Roman"/>
          <w:sz w:val="24"/>
          <w:szCs w:val="24"/>
        </w:rPr>
        <w:t>Oberbauer</w:t>
      </w:r>
      <w:proofErr w:type="spellEnd"/>
      <w:r w:rsidRPr="00F24810">
        <w:rPr>
          <w:rFonts w:ascii="Times New Roman" w:hAnsi="Times New Roman" w:cs="Times New Roman"/>
          <w:sz w:val="24"/>
          <w:szCs w:val="24"/>
        </w:rPr>
        <w:t xml:space="preserve"> A. M. 1999.</w:t>
      </w:r>
      <w:proofErr w:type="gramEnd"/>
      <w:r w:rsidRPr="00F24810">
        <w:rPr>
          <w:rFonts w:ascii="Times New Roman" w:hAnsi="Times New Roman" w:cs="Times New Roman"/>
          <w:sz w:val="24"/>
          <w:szCs w:val="24"/>
        </w:rPr>
        <w:t xml:space="preserve"> </w:t>
      </w:r>
      <w:proofErr w:type="gramStart"/>
      <w:r w:rsidRPr="00F24810">
        <w:rPr>
          <w:rFonts w:ascii="Times New Roman" w:hAnsi="Times New Roman" w:cs="Times New Roman"/>
          <w:sz w:val="24"/>
          <w:szCs w:val="24"/>
        </w:rPr>
        <w:t>Isolation and genetic modification of pluripotent / totipotent cell lines.</w:t>
      </w:r>
      <w:proofErr w:type="gramEnd"/>
      <w:r w:rsidRPr="00F24810">
        <w:rPr>
          <w:rFonts w:ascii="Times New Roman" w:hAnsi="Times New Roman" w:cs="Times New Roman"/>
          <w:sz w:val="24"/>
          <w:szCs w:val="24"/>
        </w:rPr>
        <w:t xml:space="preserve"> 10. Transgenic animals in research.</w:t>
      </w:r>
    </w:p>
    <w:p w:rsidR="004E6567" w:rsidRPr="00F24810" w:rsidRDefault="004E6567" w:rsidP="000F241C">
      <w:pPr>
        <w:spacing w:line="360" w:lineRule="auto"/>
        <w:ind w:left="1134" w:hanging="1134"/>
        <w:jc w:val="both"/>
        <w:rPr>
          <w:rFonts w:ascii="Times New Roman" w:eastAsia="Times New Roman" w:hAnsi="Times New Roman" w:cs="Times New Roman"/>
          <w:sz w:val="24"/>
          <w:szCs w:val="24"/>
        </w:rPr>
      </w:pPr>
      <w:proofErr w:type="spellStart"/>
      <w:r w:rsidRPr="00F24810">
        <w:rPr>
          <w:rFonts w:ascii="Times New Roman" w:eastAsia="Times New Roman" w:hAnsi="Times New Roman" w:cs="Times New Roman"/>
          <w:sz w:val="24"/>
          <w:szCs w:val="24"/>
        </w:rPr>
        <w:t>Raffique</w:t>
      </w:r>
      <w:proofErr w:type="spellEnd"/>
      <w:r w:rsidRPr="00F24810">
        <w:rPr>
          <w:rFonts w:ascii="Times New Roman" w:eastAsia="Times New Roman" w:hAnsi="Times New Roman" w:cs="Times New Roman"/>
          <w:sz w:val="24"/>
          <w:szCs w:val="24"/>
        </w:rPr>
        <w:t xml:space="preserve"> R. A. (2011). </w:t>
      </w:r>
      <w:proofErr w:type="gramStart"/>
      <w:r w:rsidRPr="00F24810">
        <w:rPr>
          <w:rFonts w:ascii="Times New Roman" w:eastAsia="Times New Roman" w:hAnsi="Times New Roman" w:cs="Times New Roman"/>
          <w:sz w:val="24"/>
          <w:szCs w:val="24"/>
        </w:rPr>
        <w:t>Generation of induced pluripotent stem cells from chicken embryonic fibroblasts with defined factors.</w:t>
      </w:r>
      <w:proofErr w:type="gramEnd"/>
      <w:r w:rsidRPr="00F24810">
        <w:rPr>
          <w:rFonts w:ascii="Times New Roman" w:eastAsia="Times New Roman" w:hAnsi="Times New Roman" w:cs="Times New Roman"/>
          <w:sz w:val="24"/>
          <w:szCs w:val="24"/>
        </w:rPr>
        <w:t xml:space="preserve"> Ph. D. Thesis submitted to Indian Veterinary Research Institute, Izatnagar.</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spellStart"/>
      <w:proofErr w:type="gramStart"/>
      <w:r w:rsidRPr="00F24810">
        <w:rPr>
          <w:rFonts w:ascii="Times New Roman" w:hAnsi="Times New Roman" w:cs="Times New Roman"/>
          <w:color w:val="000000" w:themeColor="text1"/>
          <w:sz w:val="24"/>
          <w:szCs w:val="24"/>
        </w:rPr>
        <w:t>Raveh</w:t>
      </w:r>
      <w:proofErr w:type="spellEnd"/>
      <w:r w:rsidRPr="00F24810">
        <w:rPr>
          <w:rFonts w:ascii="Times New Roman" w:hAnsi="Times New Roman" w:cs="Times New Roman"/>
          <w:color w:val="000000" w:themeColor="text1"/>
          <w:sz w:val="24"/>
          <w:szCs w:val="24"/>
        </w:rPr>
        <w:t xml:space="preserve">, D., Friedlander, M. and </w:t>
      </w:r>
      <w:proofErr w:type="spellStart"/>
      <w:r w:rsidRPr="00F24810">
        <w:rPr>
          <w:rFonts w:ascii="Times New Roman" w:hAnsi="Times New Roman" w:cs="Times New Roman"/>
          <w:color w:val="000000" w:themeColor="text1"/>
          <w:sz w:val="24"/>
          <w:szCs w:val="24"/>
        </w:rPr>
        <w:t>Eyal-Giladi</w:t>
      </w:r>
      <w:proofErr w:type="spellEnd"/>
      <w:r w:rsidRPr="00F24810">
        <w:rPr>
          <w:rFonts w:ascii="Times New Roman" w:hAnsi="Times New Roman" w:cs="Times New Roman"/>
          <w:color w:val="000000" w:themeColor="text1"/>
          <w:sz w:val="24"/>
          <w:szCs w:val="24"/>
        </w:rPr>
        <w:t>, H. (1976).</w:t>
      </w:r>
      <w:proofErr w:type="gramEnd"/>
      <w:r w:rsidRPr="00F24810">
        <w:rPr>
          <w:rFonts w:ascii="Times New Roman" w:hAnsi="Times New Roman" w:cs="Times New Roman"/>
          <w:color w:val="000000" w:themeColor="text1"/>
          <w:sz w:val="24"/>
          <w:szCs w:val="24"/>
        </w:rPr>
        <w:t xml:space="preserve"> </w:t>
      </w:r>
      <w:proofErr w:type="spellStart"/>
      <w:r w:rsidRPr="00F24810">
        <w:rPr>
          <w:rFonts w:ascii="Times New Roman" w:hAnsi="Times New Roman" w:cs="Times New Roman"/>
          <w:color w:val="000000" w:themeColor="text1"/>
          <w:sz w:val="24"/>
          <w:szCs w:val="24"/>
        </w:rPr>
        <w:t>Nucleolar</w:t>
      </w:r>
      <w:proofErr w:type="spellEnd"/>
      <w:r w:rsidRPr="00F24810">
        <w:rPr>
          <w:rFonts w:ascii="Times New Roman" w:hAnsi="Times New Roman" w:cs="Times New Roman"/>
          <w:color w:val="000000" w:themeColor="text1"/>
          <w:sz w:val="24"/>
          <w:szCs w:val="24"/>
        </w:rPr>
        <w:t xml:space="preserve"> ontogenesis in the uterine chick germ correlated with morphogenetic events. Exp. Cell Res. 100, 195–203.</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spellStart"/>
      <w:r w:rsidRPr="00F24810">
        <w:rPr>
          <w:rFonts w:ascii="Times New Roman" w:hAnsi="Times New Roman" w:cs="Times New Roman"/>
          <w:color w:val="000000" w:themeColor="text1"/>
          <w:sz w:val="24"/>
          <w:szCs w:val="24"/>
        </w:rPr>
        <w:t>Resnick</w:t>
      </w:r>
      <w:proofErr w:type="spellEnd"/>
      <w:r w:rsidRPr="00F24810">
        <w:rPr>
          <w:rFonts w:ascii="Times New Roman" w:hAnsi="Times New Roman" w:cs="Times New Roman"/>
          <w:color w:val="000000" w:themeColor="text1"/>
          <w:sz w:val="24"/>
          <w:szCs w:val="24"/>
        </w:rPr>
        <w:t xml:space="preserve">, J.L., </w:t>
      </w:r>
      <w:proofErr w:type="spellStart"/>
      <w:r w:rsidRPr="00F24810">
        <w:rPr>
          <w:rFonts w:ascii="Times New Roman" w:hAnsi="Times New Roman" w:cs="Times New Roman"/>
          <w:color w:val="000000" w:themeColor="text1"/>
          <w:sz w:val="24"/>
          <w:szCs w:val="24"/>
        </w:rPr>
        <w:t>Bixler</w:t>
      </w:r>
      <w:proofErr w:type="spellEnd"/>
      <w:r w:rsidRPr="00F24810">
        <w:rPr>
          <w:rFonts w:ascii="Times New Roman" w:hAnsi="Times New Roman" w:cs="Times New Roman"/>
          <w:color w:val="000000" w:themeColor="text1"/>
          <w:sz w:val="24"/>
          <w:szCs w:val="24"/>
        </w:rPr>
        <w:t xml:space="preserve">, L.S., Cheng, L., Donovan, P.J., 1992. </w:t>
      </w:r>
      <w:proofErr w:type="gramStart"/>
      <w:r w:rsidRPr="00F24810">
        <w:rPr>
          <w:rFonts w:ascii="Times New Roman" w:hAnsi="Times New Roman" w:cs="Times New Roman"/>
          <w:color w:val="000000" w:themeColor="text1"/>
          <w:sz w:val="24"/>
          <w:szCs w:val="24"/>
        </w:rPr>
        <w:t>Long-term proliferation of mouse primordial germ cells in culture.</w:t>
      </w:r>
      <w:proofErr w:type="gramEnd"/>
      <w:r w:rsidRPr="00F24810">
        <w:rPr>
          <w:rFonts w:ascii="Times New Roman" w:hAnsi="Times New Roman" w:cs="Times New Roman"/>
          <w:color w:val="000000" w:themeColor="text1"/>
          <w:sz w:val="24"/>
          <w:szCs w:val="24"/>
        </w:rPr>
        <w:t xml:space="preserve"> Nature 359, 550–551.</w:t>
      </w:r>
    </w:p>
    <w:p w:rsidR="004E6567" w:rsidRPr="00F24810" w:rsidRDefault="004E6567" w:rsidP="00CA2419">
      <w:pPr>
        <w:spacing w:line="360" w:lineRule="auto"/>
        <w:ind w:left="1134" w:hanging="1134"/>
        <w:jc w:val="both"/>
        <w:rPr>
          <w:rFonts w:ascii="Times New Roman" w:hAnsi="Times New Roman" w:cs="Times New Roman"/>
          <w:color w:val="000000" w:themeColor="text1"/>
          <w:sz w:val="24"/>
          <w:szCs w:val="24"/>
        </w:rPr>
      </w:pPr>
      <w:r w:rsidRPr="00F24810">
        <w:rPr>
          <w:rFonts w:ascii="Times New Roman" w:hAnsi="Times New Roman" w:cs="Times New Roman"/>
          <w:color w:val="000000" w:themeColor="text1"/>
          <w:sz w:val="24"/>
          <w:szCs w:val="24"/>
        </w:rPr>
        <w:t>Richards, M. and Fong C. Y. (2002)  Human feeders support prolonged undifferentiated growth of human inner cell masses and embryonic stem cells. Nat Biotech. 20(9): 933-936).</w:t>
      </w:r>
    </w:p>
    <w:p w:rsidR="004E6567" w:rsidRPr="00F24810" w:rsidRDefault="004E6567" w:rsidP="00CA2419">
      <w:pPr>
        <w:spacing w:line="360" w:lineRule="auto"/>
        <w:ind w:left="1134" w:hanging="1134"/>
        <w:jc w:val="both"/>
        <w:rPr>
          <w:rFonts w:ascii="Times New Roman" w:hAnsi="Times New Roman" w:cs="Times New Roman"/>
          <w:color w:val="000000" w:themeColor="text1"/>
          <w:sz w:val="24"/>
          <w:szCs w:val="24"/>
        </w:rPr>
      </w:pPr>
      <w:r w:rsidRPr="00F24810">
        <w:rPr>
          <w:rFonts w:ascii="Times New Roman" w:hAnsi="Times New Roman" w:cs="Times New Roman"/>
          <w:color w:val="000000" w:themeColor="text1"/>
          <w:sz w:val="24"/>
          <w:szCs w:val="24"/>
        </w:rPr>
        <w:lastRenderedPageBreak/>
        <w:t xml:space="preserve">Richards, M. and </w:t>
      </w:r>
      <w:proofErr w:type="spellStart"/>
      <w:r w:rsidRPr="00F24810">
        <w:rPr>
          <w:rFonts w:ascii="Times New Roman" w:hAnsi="Times New Roman" w:cs="Times New Roman"/>
          <w:color w:val="000000" w:themeColor="text1"/>
          <w:sz w:val="24"/>
          <w:szCs w:val="24"/>
        </w:rPr>
        <w:t>Tan</w:t>
      </w:r>
      <w:proofErr w:type="gramStart"/>
      <w:r w:rsidRPr="00F24810">
        <w:rPr>
          <w:rFonts w:ascii="Times New Roman" w:hAnsi="Times New Roman" w:cs="Times New Roman"/>
          <w:color w:val="000000" w:themeColor="text1"/>
          <w:sz w:val="24"/>
          <w:szCs w:val="24"/>
        </w:rPr>
        <w:t>,S</w:t>
      </w:r>
      <w:proofErr w:type="spellEnd"/>
      <w:proofErr w:type="gramEnd"/>
      <w:r w:rsidRPr="00F24810">
        <w:rPr>
          <w:rFonts w:ascii="Times New Roman" w:hAnsi="Times New Roman" w:cs="Times New Roman"/>
          <w:color w:val="000000" w:themeColor="text1"/>
          <w:sz w:val="24"/>
          <w:szCs w:val="24"/>
        </w:rPr>
        <w:t>. (2003) Comparative evaluation of various human feeders for prolonged undifferentiated growth of human embryonic stem cells. Stem Cells 21(5): 546-556.</w:t>
      </w:r>
    </w:p>
    <w:p w:rsidR="004E6567" w:rsidRPr="00F24810" w:rsidRDefault="004E6567" w:rsidP="000F241C">
      <w:pPr>
        <w:spacing w:line="360" w:lineRule="auto"/>
        <w:ind w:left="1134" w:hanging="1134"/>
        <w:jc w:val="both"/>
        <w:rPr>
          <w:rFonts w:ascii="Times New Roman" w:hAnsi="Times New Roman" w:cs="Times New Roman"/>
          <w:color w:val="FF0000"/>
          <w:sz w:val="24"/>
          <w:szCs w:val="24"/>
        </w:rPr>
      </w:pPr>
      <w:proofErr w:type="spellStart"/>
      <w:r w:rsidRPr="00F24810">
        <w:rPr>
          <w:rFonts w:ascii="Times New Roman" w:hAnsi="Times New Roman" w:cs="Times New Roman"/>
          <w:color w:val="000000" w:themeColor="text1"/>
          <w:sz w:val="24"/>
          <w:szCs w:val="24"/>
        </w:rPr>
        <w:t>Shamblott</w:t>
      </w:r>
      <w:proofErr w:type="spellEnd"/>
      <w:r w:rsidRPr="00F24810">
        <w:rPr>
          <w:rFonts w:ascii="Times New Roman" w:hAnsi="Times New Roman" w:cs="Times New Roman"/>
          <w:color w:val="000000" w:themeColor="text1"/>
          <w:sz w:val="24"/>
          <w:szCs w:val="24"/>
        </w:rPr>
        <w:t xml:space="preserve">, M.J., </w:t>
      </w:r>
      <w:proofErr w:type="spellStart"/>
      <w:r w:rsidRPr="00F24810">
        <w:rPr>
          <w:rFonts w:ascii="Times New Roman" w:hAnsi="Times New Roman" w:cs="Times New Roman"/>
          <w:color w:val="000000" w:themeColor="text1"/>
          <w:sz w:val="24"/>
          <w:szCs w:val="24"/>
        </w:rPr>
        <w:t>Axelman</w:t>
      </w:r>
      <w:proofErr w:type="spellEnd"/>
      <w:r w:rsidRPr="00F24810">
        <w:rPr>
          <w:rFonts w:ascii="Times New Roman" w:hAnsi="Times New Roman" w:cs="Times New Roman"/>
          <w:color w:val="000000" w:themeColor="text1"/>
          <w:sz w:val="24"/>
          <w:szCs w:val="24"/>
        </w:rPr>
        <w:t xml:space="preserve">, J., Wang, S., </w:t>
      </w:r>
      <w:proofErr w:type="spellStart"/>
      <w:r w:rsidRPr="00F24810">
        <w:rPr>
          <w:rFonts w:ascii="Times New Roman" w:hAnsi="Times New Roman" w:cs="Times New Roman"/>
          <w:color w:val="000000" w:themeColor="text1"/>
          <w:sz w:val="24"/>
          <w:szCs w:val="24"/>
        </w:rPr>
        <w:t>Bugg</w:t>
      </w:r>
      <w:proofErr w:type="spellEnd"/>
      <w:r w:rsidRPr="00F24810">
        <w:rPr>
          <w:rFonts w:ascii="Times New Roman" w:hAnsi="Times New Roman" w:cs="Times New Roman"/>
          <w:color w:val="000000" w:themeColor="text1"/>
          <w:sz w:val="24"/>
          <w:szCs w:val="24"/>
        </w:rPr>
        <w:t xml:space="preserve">, E.M., Littlefield, J.W., Donovan, P.J., et al., 1998. Derivation of pluripotent stem cells from cultured human primordial germ cells. Proc. </w:t>
      </w:r>
      <w:proofErr w:type="spellStart"/>
      <w:r w:rsidRPr="00F24810">
        <w:rPr>
          <w:rFonts w:ascii="Times New Roman" w:hAnsi="Times New Roman" w:cs="Times New Roman"/>
          <w:color w:val="000000" w:themeColor="text1"/>
          <w:sz w:val="24"/>
          <w:szCs w:val="24"/>
        </w:rPr>
        <w:t>Natl</w:t>
      </w:r>
      <w:proofErr w:type="spellEnd"/>
      <w:r w:rsidRPr="00F24810">
        <w:rPr>
          <w:rFonts w:ascii="Times New Roman" w:hAnsi="Times New Roman" w:cs="Times New Roman"/>
          <w:color w:val="000000" w:themeColor="text1"/>
          <w:sz w:val="24"/>
          <w:szCs w:val="24"/>
        </w:rPr>
        <w:t xml:space="preserve"> Acad. Sci. USA 95, 13726–13731</w:t>
      </w:r>
      <w:r w:rsidRPr="00F24810">
        <w:rPr>
          <w:rFonts w:ascii="Times New Roman" w:hAnsi="Times New Roman" w:cs="Times New Roman"/>
          <w:color w:val="FF0000"/>
          <w:sz w:val="24"/>
          <w:szCs w:val="24"/>
        </w:rPr>
        <w:t>.</w:t>
      </w:r>
    </w:p>
    <w:p w:rsidR="004E6567" w:rsidRPr="00F24810" w:rsidRDefault="004E6567" w:rsidP="000F241C">
      <w:pPr>
        <w:spacing w:line="360" w:lineRule="auto"/>
        <w:ind w:left="1134" w:hanging="1134"/>
        <w:jc w:val="both"/>
        <w:rPr>
          <w:rFonts w:ascii="Times New Roman" w:eastAsia="Times New Roman" w:hAnsi="Times New Roman" w:cs="Times New Roman"/>
          <w:sz w:val="24"/>
          <w:szCs w:val="24"/>
          <w:lang w:eastAsia="en-IN"/>
        </w:rPr>
      </w:pPr>
      <w:r w:rsidRPr="00F24810">
        <w:rPr>
          <w:rFonts w:ascii="Times New Roman" w:eastAsia="Times New Roman" w:hAnsi="Times New Roman" w:cs="Times New Roman"/>
          <w:sz w:val="24"/>
          <w:szCs w:val="24"/>
          <w:lang w:eastAsia="en-IN"/>
        </w:rPr>
        <w:t xml:space="preserve">Smith, A. G. (2001). Embryo derived stem cells of mice and men. </w:t>
      </w:r>
      <w:proofErr w:type="gramStart"/>
      <w:r w:rsidRPr="00F24810">
        <w:rPr>
          <w:rFonts w:ascii="Times New Roman" w:eastAsia="Times New Roman" w:hAnsi="Times New Roman" w:cs="Times New Roman"/>
          <w:sz w:val="24"/>
          <w:szCs w:val="24"/>
          <w:lang w:eastAsia="en-IN"/>
        </w:rPr>
        <w:t>Annu.</w:t>
      </w:r>
      <w:proofErr w:type="gramEnd"/>
      <w:r w:rsidRPr="00F24810">
        <w:rPr>
          <w:rFonts w:ascii="Times New Roman" w:eastAsia="Times New Roman" w:hAnsi="Times New Roman" w:cs="Times New Roman"/>
          <w:sz w:val="24"/>
          <w:szCs w:val="24"/>
          <w:lang w:eastAsia="en-IN"/>
        </w:rPr>
        <w:t xml:space="preserve"> Rev. Cell. Dev. Biol. 17, 435–462.</w:t>
      </w:r>
    </w:p>
    <w:p w:rsidR="004E6567" w:rsidRPr="00F24810" w:rsidRDefault="004E6567" w:rsidP="000F241C">
      <w:pPr>
        <w:spacing w:line="360" w:lineRule="auto"/>
        <w:ind w:left="1134" w:hanging="1134"/>
        <w:jc w:val="both"/>
        <w:rPr>
          <w:rFonts w:ascii="Times New Roman" w:eastAsia="Times New Roman" w:hAnsi="Times New Roman" w:cs="Times New Roman"/>
          <w:sz w:val="24"/>
          <w:szCs w:val="24"/>
          <w:lang w:eastAsia="en-IN"/>
        </w:rPr>
      </w:pPr>
      <w:r w:rsidRPr="00F24810">
        <w:rPr>
          <w:rFonts w:ascii="Times New Roman" w:eastAsia="Times New Roman" w:hAnsi="Times New Roman" w:cs="Times New Roman"/>
          <w:sz w:val="24"/>
          <w:szCs w:val="24"/>
          <w:lang w:eastAsia="en-IN"/>
        </w:rPr>
        <w:t xml:space="preserve">Stewart C. L. (1991). </w:t>
      </w:r>
      <w:proofErr w:type="gramStart"/>
      <w:r w:rsidRPr="00F24810">
        <w:rPr>
          <w:rFonts w:ascii="Times New Roman" w:eastAsia="Times New Roman" w:hAnsi="Times New Roman" w:cs="Times New Roman"/>
          <w:sz w:val="24"/>
          <w:szCs w:val="24"/>
          <w:lang w:eastAsia="en-IN"/>
        </w:rPr>
        <w:t>Prospects for the establishment of embryonic stem cells-a genetic manipulation of domestic animals.</w:t>
      </w:r>
      <w:proofErr w:type="gramEnd"/>
      <w:r w:rsidRPr="00F24810">
        <w:rPr>
          <w:rFonts w:ascii="Times New Roman" w:eastAsia="Times New Roman" w:hAnsi="Times New Roman" w:cs="Times New Roman"/>
          <w:sz w:val="24"/>
          <w:szCs w:val="24"/>
          <w:lang w:eastAsia="en-IN"/>
        </w:rPr>
        <w:t xml:space="preserve"> </w:t>
      </w:r>
      <w:proofErr w:type="gramStart"/>
      <w:r w:rsidRPr="00F24810">
        <w:rPr>
          <w:rFonts w:ascii="Times New Roman" w:eastAsia="Times New Roman" w:hAnsi="Times New Roman" w:cs="Times New Roman"/>
          <w:sz w:val="24"/>
          <w:szCs w:val="24"/>
          <w:lang w:eastAsia="en-IN"/>
        </w:rPr>
        <w:t>In ‘Animal Application of Research in Mammalian Development’ (</w:t>
      </w:r>
      <w:proofErr w:type="spellStart"/>
      <w:r w:rsidRPr="00F24810">
        <w:rPr>
          <w:rFonts w:ascii="Times New Roman" w:eastAsia="Times New Roman" w:hAnsi="Times New Roman" w:cs="Times New Roman"/>
          <w:sz w:val="24"/>
          <w:szCs w:val="24"/>
          <w:lang w:eastAsia="en-IN"/>
        </w:rPr>
        <w:t>Eds</w:t>
      </w:r>
      <w:proofErr w:type="spellEnd"/>
      <w:r w:rsidRPr="00F24810">
        <w:rPr>
          <w:rFonts w:ascii="Times New Roman" w:eastAsia="Times New Roman" w:hAnsi="Times New Roman" w:cs="Times New Roman"/>
          <w:sz w:val="24"/>
          <w:szCs w:val="24"/>
          <w:lang w:eastAsia="en-IN"/>
        </w:rPr>
        <w:t xml:space="preserve">, R.A., Pedersen, A., </w:t>
      </w:r>
      <w:proofErr w:type="spellStart"/>
      <w:r w:rsidRPr="00F24810">
        <w:rPr>
          <w:rFonts w:ascii="Times New Roman" w:eastAsia="Times New Roman" w:hAnsi="Times New Roman" w:cs="Times New Roman"/>
          <w:sz w:val="24"/>
          <w:szCs w:val="24"/>
          <w:lang w:eastAsia="en-IN"/>
        </w:rPr>
        <w:t>Mclaren</w:t>
      </w:r>
      <w:proofErr w:type="spellEnd"/>
      <w:r w:rsidRPr="00F24810">
        <w:rPr>
          <w:rFonts w:ascii="Times New Roman" w:eastAsia="Times New Roman" w:hAnsi="Times New Roman" w:cs="Times New Roman"/>
          <w:sz w:val="24"/>
          <w:szCs w:val="24"/>
          <w:lang w:eastAsia="en-IN"/>
        </w:rPr>
        <w:t xml:space="preserve"> and </w:t>
      </w:r>
      <w:proofErr w:type="spellStart"/>
      <w:r w:rsidRPr="00F24810">
        <w:rPr>
          <w:rFonts w:ascii="Times New Roman" w:eastAsia="Times New Roman" w:hAnsi="Times New Roman" w:cs="Times New Roman"/>
          <w:sz w:val="24"/>
          <w:szCs w:val="24"/>
          <w:lang w:eastAsia="en-IN"/>
        </w:rPr>
        <w:t>N.L.First</w:t>
      </w:r>
      <w:proofErr w:type="spellEnd"/>
      <w:r w:rsidRPr="00F24810">
        <w:rPr>
          <w:rFonts w:ascii="Times New Roman" w:eastAsia="Times New Roman" w:hAnsi="Times New Roman" w:cs="Times New Roman"/>
          <w:sz w:val="24"/>
          <w:szCs w:val="24"/>
          <w:lang w:eastAsia="en-IN"/>
        </w:rPr>
        <w:t xml:space="preserve">) Pp. 267-283 (cold spring </w:t>
      </w:r>
      <w:proofErr w:type="spellStart"/>
      <w:r w:rsidRPr="00F24810">
        <w:rPr>
          <w:rFonts w:ascii="Times New Roman" w:eastAsia="Times New Roman" w:hAnsi="Times New Roman" w:cs="Times New Roman"/>
          <w:sz w:val="24"/>
          <w:szCs w:val="24"/>
          <w:lang w:eastAsia="en-IN"/>
        </w:rPr>
        <w:t>harbor</w:t>
      </w:r>
      <w:proofErr w:type="spellEnd"/>
      <w:r w:rsidRPr="00F24810">
        <w:rPr>
          <w:rFonts w:ascii="Times New Roman" w:eastAsia="Times New Roman" w:hAnsi="Times New Roman" w:cs="Times New Roman"/>
          <w:sz w:val="24"/>
          <w:szCs w:val="24"/>
          <w:lang w:eastAsia="en-IN"/>
        </w:rPr>
        <w:t xml:space="preserve"> laboratory press; NY).</w:t>
      </w:r>
      <w:proofErr w:type="gramEnd"/>
    </w:p>
    <w:p w:rsidR="004E6567" w:rsidRPr="00F24810" w:rsidRDefault="004E6567" w:rsidP="000F241C">
      <w:pPr>
        <w:spacing w:line="360" w:lineRule="auto"/>
        <w:ind w:left="1134" w:hanging="1134"/>
        <w:jc w:val="both"/>
        <w:rPr>
          <w:rFonts w:ascii="Times New Roman" w:hAnsi="Times New Roman" w:cs="Times New Roman"/>
          <w:sz w:val="24"/>
          <w:szCs w:val="24"/>
        </w:rPr>
      </w:pPr>
      <w:r w:rsidRPr="00F24810">
        <w:rPr>
          <w:rFonts w:ascii="Times New Roman" w:hAnsi="Times New Roman" w:cs="Times New Roman"/>
          <w:bCs/>
          <w:sz w:val="24"/>
          <w:szCs w:val="24"/>
        </w:rPr>
        <w:t xml:space="preserve">Sun, L., Bradford, C. S., </w:t>
      </w:r>
      <w:proofErr w:type="spellStart"/>
      <w:r w:rsidRPr="00F24810">
        <w:rPr>
          <w:rFonts w:ascii="Times New Roman" w:hAnsi="Times New Roman" w:cs="Times New Roman"/>
          <w:bCs/>
          <w:sz w:val="24"/>
          <w:szCs w:val="24"/>
        </w:rPr>
        <w:t>Ghosh</w:t>
      </w:r>
      <w:proofErr w:type="spellEnd"/>
      <w:r w:rsidRPr="00F24810">
        <w:rPr>
          <w:rFonts w:ascii="Times New Roman" w:hAnsi="Times New Roman" w:cs="Times New Roman"/>
          <w:bCs/>
          <w:sz w:val="24"/>
          <w:szCs w:val="24"/>
        </w:rPr>
        <w:t xml:space="preserve">, C., </w:t>
      </w:r>
      <w:proofErr w:type="spellStart"/>
      <w:r w:rsidRPr="00F24810">
        <w:rPr>
          <w:rFonts w:ascii="Times New Roman" w:hAnsi="Times New Roman" w:cs="Times New Roman"/>
          <w:bCs/>
          <w:sz w:val="24"/>
          <w:szCs w:val="24"/>
        </w:rPr>
        <w:t>Collodi</w:t>
      </w:r>
      <w:proofErr w:type="spellEnd"/>
      <w:r w:rsidRPr="00F24810">
        <w:rPr>
          <w:rFonts w:ascii="Times New Roman" w:hAnsi="Times New Roman" w:cs="Times New Roman"/>
          <w:bCs/>
          <w:sz w:val="24"/>
          <w:szCs w:val="24"/>
        </w:rPr>
        <w:t xml:space="preserve">, P. and Barnes, D. W. </w:t>
      </w:r>
      <w:r w:rsidRPr="00F24810">
        <w:rPr>
          <w:rFonts w:ascii="Times New Roman" w:hAnsi="Times New Roman" w:cs="Times New Roman"/>
          <w:sz w:val="24"/>
          <w:szCs w:val="24"/>
        </w:rPr>
        <w:t xml:space="preserve">(1995). ES-like cells cultures derived from early </w:t>
      </w:r>
      <w:proofErr w:type="spellStart"/>
      <w:r w:rsidRPr="00F24810">
        <w:rPr>
          <w:rFonts w:ascii="Times New Roman" w:hAnsi="Times New Roman" w:cs="Times New Roman"/>
          <w:sz w:val="24"/>
          <w:szCs w:val="24"/>
        </w:rPr>
        <w:t>zebrafish</w:t>
      </w:r>
      <w:proofErr w:type="spellEnd"/>
      <w:r w:rsidRPr="00F24810">
        <w:rPr>
          <w:rFonts w:ascii="Times New Roman" w:hAnsi="Times New Roman" w:cs="Times New Roman"/>
          <w:sz w:val="24"/>
          <w:szCs w:val="24"/>
        </w:rPr>
        <w:t xml:space="preserve"> embryos. </w:t>
      </w:r>
      <w:proofErr w:type="gramStart"/>
      <w:r w:rsidRPr="00F24810">
        <w:rPr>
          <w:rFonts w:ascii="Times New Roman" w:hAnsi="Times New Roman" w:cs="Times New Roman"/>
          <w:i/>
          <w:iCs/>
          <w:sz w:val="24"/>
          <w:szCs w:val="24"/>
        </w:rPr>
        <w:t xml:space="preserve">Mol. Mar. Biol. </w:t>
      </w:r>
      <w:proofErr w:type="spellStart"/>
      <w:r w:rsidRPr="00F24810">
        <w:rPr>
          <w:rFonts w:ascii="Times New Roman" w:hAnsi="Times New Roman" w:cs="Times New Roman"/>
          <w:i/>
          <w:iCs/>
          <w:sz w:val="24"/>
          <w:szCs w:val="24"/>
        </w:rPr>
        <w:t>Biotechnol</w:t>
      </w:r>
      <w:proofErr w:type="spellEnd"/>
      <w:r w:rsidRPr="00F24810">
        <w:rPr>
          <w:rFonts w:ascii="Times New Roman" w:hAnsi="Times New Roman" w:cs="Times New Roman"/>
          <w:i/>
          <w:iCs/>
          <w:sz w:val="24"/>
          <w:szCs w:val="24"/>
        </w:rPr>
        <w:t>.</w:t>
      </w:r>
      <w:proofErr w:type="gramEnd"/>
      <w:r w:rsidRPr="00F24810">
        <w:rPr>
          <w:rFonts w:ascii="Times New Roman" w:hAnsi="Times New Roman" w:cs="Times New Roman"/>
          <w:i/>
          <w:iCs/>
          <w:sz w:val="24"/>
          <w:szCs w:val="24"/>
        </w:rPr>
        <w:t xml:space="preserve"> </w:t>
      </w:r>
      <w:r w:rsidRPr="00F24810">
        <w:rPr>
          <w:rFonts w:ascii="Times New Roman" w:hAnsi="Times New Roman" w:cs="Times New Roman"/>
          <w:bCs/>
          <w:sz w:val="24"/>
          <w:szCs w:val="24"/>
        </w:rPr>
        <w:t>4</w:t>
      </w:r>
      <w:r w:rsidRPr="00F24810">
        <w:rPr>
          <w:rFonts w:ascii="Times New Roman" w:hAnsi="Times New Roman" w:cs="Times New Roman"/>
          <w:sz w:val="24"/>
          <w:szCs w:val="24"/>
        </w:rPr>
        <w:t>, 193-199.</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r w:rsidRPr="00F24810">
        <w:rPr>
          <w:rFonts w:ascii="Times New Roman" w:hAnsi="Times New Roman" w:cs="Times New Roman"/>
          <w:color w:val="000000" w:themeColor="text1"/>
          <w:sz w:val="24"/>
          <w:szCs w:val="24"/>
        </w:rPr>
        <w:t xml:space="preserve">Tada M, </w:t>
      </w:r>
      <w:proofErr w:type="spellStart"/>
      <w:r w:rsidRPr="00F24810">
        <w:rPr>
          <w:rFonts w:ascii="Times New Roman" w:hAnsi="Times New Roman" w:cs="Times New Roman"/>
          <w:color w:val="000000" w:themeColor="text1"/>
          <w:sz w:val="24"/>
          <w:szCs w:val="24"/>
        </w:rPr>
        <w:t>Takahama</w:t>
      </w:r>
      <w:proofErr w:type="spellEnd"/>
      <w:r w:rsidRPr="00F24810">
        <w:rPr>
          <w:rFonts w:ascii="Times New Roman" w:hAnsi="Times New Roman" w:cs="Times New Roman"/>
          <w:color w:val="000000" w:themeColor="text1"/>
          <w:sz w:val="24"/>
          <w:szCs w:val="24"/>
        </w:rPr>
        <w:t xml:space="preserve"> Y, Abe K, </w:t>
      </w:r>
      <w:proofErr w:type="spellStart"/>
      <w:r w:rsidRPr="00F24810">
        <w:rPr>
          <w:rFonts w:ascii="Times New Roman" w:hAnsi="Times New Roman" w:cs="Times New Roman"/>
          <w:color w:val="000000" w:themeColor="text1"/>
          <w:sz w:val="24"/>
          <w:szCs w:val="24"/>
        </w:rPr>
        <w:t>Nakatsuji</w:t>
      </w:r>
      <w:proofErr w:type="spellEnd"/>
      <w:r w:rsidRPr="00F24810">
        <w:rPr>
          <w:rFonts w:ascii="Times New Roman" w:hAnsi="Times New Roman" w:cs="Times New Roman"/>
          <w:color w:val="000000" w:themeColor="text1"/>
          <w:sz w:val="24"/>
          <w:szCs w:val="24"/>
        </w:rPr>
        <w:t xml:space="preserve"> N &amp; Tada T 2001 Nuclear reprogramming of somatic cells by in vitro hybridization with ES cells. Current Biology 11 1553–1558.</w:t>
      </w:r>
    </w:p>
    <w:p w:rsidR="004E6567" w:rsidRPr="00F24810" w:rsidRDefault="004E6567" w:rsidP="000F241C">
      <w:pPr>
        <w:spacing w:line="360" w:lineRule="auto"/>
        <w:ind w:left="1134" w:hanging="1134"/>
        <w:jc w:val="both"/>
        <w:rPr>
          <w:rFonts w:ascii="Times New Roman" w:eastAsia="Times New Roman" w:hAnsi="Times New Roman" w:cs="Times New Roman"/>
          <w:sz w:val="24"/>
          <w:szCs w:val="24"/>
          <w:lang w:eastAsia="en-IN"/>
        </w:rPr>
      </w:pPr>
      <w:proofErr w:type="spellStart"/>
      <w:proofErr w:type="gramStart"/>
      <w:r w:rsidRPr="00F24810">
        <w:rPr>
          <w:rFonts w:ascii="Times New Roman" w:eastAsia="Times New Roman" w:hAnsi="Times New Roman" w:cs="Times New Roman"/>
          <w:sz w:val="24"/>
          <w:szCs w:val="24"/>
          <w:lang w:eastAsia="en-IN"/>
        </w:rPr>
        <w:t>Taga</w:t>
      </w:r>
      <w:proofErr w:type="spellEnd"/>
      <w:r w:rsidRPr="00F24810">
        <w:rPr>
          <w:rFonts w:ascii="Times New Roman" w:eastAsia="Times New Roman" w:hAnsi="Times New Roman" w:cs="Times New Roman"/>
          <w:sz w:val="24"/>
          <w:szCs w:val="24"/>
          <w:lang w:eastAsia="en-IN"/>
        </w:rPr>
        <w:t xml:space="preserve">, T., and </w:t>
      </w:r>
      <w:proofErr w:type="spellStart"/>
      <w:r w:rsidRPr="00F24810">
        <w:rPr>
          <w:rFonts w:ascii="Times New Roman" w:eastAsia="Times New Roman" w:hAnsi="Times New Roman" w:cs="Times New Roman"/>
          <w:sz w:val="24"/>
          <w:szCs w:val="24"/>
          <w:lang w:eastAsia="en-IN"/>
        </w:rPr>
        <w:t>Kishimoto</w:t>
      </w:r>
      <w:proofErr w:type="spellEnd"/>
      <w:r w:rsidRPr="00F24810">
        <w:rPr>
          <w:rFonts w:ascii="Times New Roman" w:eastAsia="Times New Roman" w:hAnsi="Times New Roman" w:cs="Times New Roman"/>
          <w:sz w:val="24"/>
          <w:szCs w:val="24"/>
          <w:lang w:eastAsia="en-IN"/>
        </w:rPr>
        <w:t xml:space="preserve">, T. (1997) </w:t>
      </w:r>
      <w:proofErr w:type="spellStart"/>
      <w:r w:rsidRPr="00F24810">
        <w:rPr>
          <w:rFonts w:ascii="Times New Roman" w:eastAsia="Times New Roman" w:hAnsi="Times New Roman" w:cs="Times New Roman"/>
          <w:i/>
          <w:iCs/>
          <w:sz w:val="24"/>
          <w:szCs w:val="24"/>
          <w:lang w:eastAsia="en-IN"/>
        </w:rPr>
        <w:t>Annu</w:t>
      </w:r>
      <w:proofErr w:type="spellEnd"/>
      <w:r w:rsidRPr="00F24810">
        <w:rPr>
          <w:rFonts w:ascii="Times New Roman" w:eastAsia="Times New Roman" w:hAnsi="Times New Roman" w:cs="Times New Roman"/>
          <w:i/>
          <w:iCs/>
          <w:sz w:val="24"/>
          <w:szCs w:val="24"/>
          <w:lang w:eastAsia="en-IN"/>
        </w:rPr>
        <w:t>.</w:t>
      </w:r>
      <w:proofErr w:type="gramEnd"/>
      <w:r w:rsidRPr="00F24810">
        <w:rPr>
          <w:rFonts w:ascii="Times New Roman" w:eastAsia="Times New Roman" w:hAnsi="Times New Roman" w:cs="Times New Roman"/>
          <w:i/>
          <w:iCs/>
          <w:sz w:val="24"/>
          <w:szCs w:val="24"/>
          <w:lang w:eastAsia="en-IN"/>
        </w:rPr>
        <w:t xml:space="preserve"> Rev. </w:t>
      </w:r>
      <w:proofErr w:type="spellStart"/>
      <w:r w:rsidRPr="00F24810">
        <w:rPr>
          <w:rFonts w:ascii="Times New Roman" w:eastAsia="Times New Roman" w:hAnsi="Times New Roman" w:cs="Times New Roman"/>
          <w:i/>
          <w:iCs/>
          <w:sz w:val="24"/>
          <w:szCs w:val="24"/>
          <w:lang w:eastAsia="en-IN"/>
        </w:rPr>
        <w:t>Immunol</w:t>
      </w:r>
      <w:proofErr w:type="spellEnd"/>
      <w:r w:rsidRPr="00F24810">
        <w:rPr>
          <w:rFonts w:ascii="Times New Roman" w:eastAsia="Times New Roman" w:hAnsi="Times New Roman" w:cs="Times New Roman"/>
          <w:i/>
          <w:iCs/>
          <w:sz w:val="24"/>
          <w:szCs w:val="24"/>
          <w:lang w:eastAsia="en-IN"/>
        </w:rPr>
        <w:t xml:space="preserve">. </w:t>
      </w:r>
      <w:r w:rsidRPr="00F24810">
        <w:rPr>
          <w:rFonts w:ascii="Times New Roman" w:eastAsia="Times New Roman" w:hAnsi="Times New Roman" w:cs="Times New Roman"/>
          <w:bCs/>
          <w:sz w:val="24"/>
          <w:szCs w:val="24"/>
          <w:lang w:eastAsia="en-IN"/>
        </w:rPr>
        <w:t xml:space="preserve">15, </w:t>
      </w:r>
      <w:r w:rsidRPr="00F24810">
        <w:rPr>
          <w:rFonts w:ascii="Times New Roman" w:eastAsia="Times New Roman" w:hAnsi="Times New Roman" w:cs="Times New Roman"/>
          <w:sz w:val="24"/>
          <w:szCs w:val="24"/>
          <w:lang w:eastAsia="en-IN"/>
        </w:rPr>
        <w:t>797–819</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r w:rsidRPr="00F24810">
        <w:rPr>
          <w:rFonts w:ascii="Times New Roman" w:hAnsi="Times New Roman" w:cs="Times New Roman"/>
          <w:color w:val="000000" w:themeColor="text1"/>
          <w:sz w:val="24"/>
          <w:szCs w:val="24"/>
        </w:rPr>
        <w:t xml:space="preserve">Takahashi, K. &amp; Yamanaka, S. 2006. Induction of </w:t>
      </w:r>
      <w:proofErr w:type="spellStart"/>
      <w:r w:rsidRPr="00F24810">
        <w:rPr>
          <w:rFonts w:ascii="Times New Roman" w:hAnsi="Times New Roman" w:cs="Times New Roman"/>
          <w:color w:val="000000" w:themeColor="text1"/>
          <w:sz w:val="24"/>
          <w:szCs w:val="24"/>
        </w:rPr>
        <w:t>pluripotent</w:t>
      </w:r>
      <w:proofErr w:type="spellEnd"/>
      <w:r w:rsidRPr="00F24810">
        <w:rPr>
          <w:rFonts w:ascii="Times New Roman" w:hAnsi="Times New Roman" w:cs="Times New Roman"/>
          <w:color w:val="000000" w:themeColor="text1"/>
          <w:sz w:val="24"/>
          <w:szCs w:val="24"/>
        </w:rPr>
        <w:t xml:space="preserve"> stem cells from mouse embryonic &amp; adult fibroblast cultures by defined factors. Cell 126, 663–676.</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spellStart"/>
      <w:r w:rsidRPr="00F24810">
        <w:rPr>
          <w:rFonts w:ascii="Times New Roman" w:hAnsi="Times New Roman" w:cs="Times New Roman"/>
          <w:color w:val="000000" w:themeColor="text1"/>
          <w:sz w:val="24"/>
          <w:szCs w:val="24"/>
        </w:rPr>
        <w:t>Tesar</w:t>
      </w:r>
      <w:proofErr w:type="spellEnd"/>
      <w:r w:rsidRPr="00F24810">
        <w:rPr>
          <w:rFonts w:ascii="Times New Roman" w:hAnsi="Times New Roman" w:cs="Times New Roman"/>
          <w:color w:val="000000" w:themeColor="text1"/>
          <w:sz w:val="24"/>
          <w:szCs w:val="24"/>
        </w:rPr>
        <w:t>, P. J., Chenoweth, J. G., Brook, F. A., Davies, T. J., Evans, E. P., Mack, D. L., Gardner, R. L. &amp; McKay, R. D. 2007. New cell lines from mouse epiblast share defining features with human embryonic stem cells. Nature 448, 196–199.</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r w:rsidRPr="00F24810">
        <w:rPr>
          <w:rFonts w:ascii="Times New Roman" w:hAnsi="Times New Roman" w:cs="Times New Roman"/>
          <w:color w:val="000000" w:themeColor="text1"/>
          <w:sz w:val="24"/>
          <w:szCs w:val="24"/>
        </w:rPr>
        <w:t xml:space="preserve">Thomson, J. A., </w:t>
      </w:r>
      <w:proofErr w:type="spellStart"/>
      <w:r w:rsidRPr="00F24810">
        <w:rPr>
          <w:rFonts w:ascii="Times New Roman" w:hAnsi="Times New Roman" w:cs="Times New Roman"/>
          <w:color w:val="000000" w:themeColor="text1"/>
          <w:sz w:val="24"/>
          <w:szCs w:val="24"/>
        </w:rPr>
        <w:t>Itskovitz-Eldor</w:t>
      </w:r>
      <w:proofErr w:type="spellEnd"/>
      <w:r w:rsidRPr="00F24810">
        <w:rPr>
          <w:rFonts w:ascii="Times New Roman" w:hAnsi="Times New Roman" w:cs="Times New Roman"/>
          <w:color w:val="000000" w:themeColor="text1"/>
          <w:sz w:val="24"/>
          <w:szCs w:val="24"/>
        </w:rPr>
        <w:t xml:space="preserve">, J., Shapiro, S. S., </w:t>
      </w:r>
      <w:proofErr w:type="spellStart"/>
      <w:r w:rsidRPr="00F24810">
        <w:rPr>
          <w:rFonts w:ascii="Times New Roman" w:hAnsi="Times New Roman" w:cs="Times New Roman"/>
          <w:color w:val="000000" w:themeColor="text1"/>
          <w:sz w:val="24"/>
          <w:szCs w:val="24"/>
        </w:rPr>
        <w:t>Waknitz</w:t>
      </w:r>
      <w:proofErr w:type="spellEnd"/>
      <w:r w:rsidRPr="00F24810">
        <w:rPr>
          <w:rFonts w:ascii="Times New Roman" w:hAnsi="Times New Roman" w:cs="Times New Roman"/>
          <w:color w:val="000000" w:themeColor="text1"/>
          <w:sz w:val="24"/>
          <w:szCs w:val="24"/>
        </w:rPr>
        <w:t xml:space="preserve">, M. A., </w:t>
      </w:r>
      <w:proofErr w:type="spellStart"/>
      <w:r w:rsidRPr="00F24810">
        <w:rPr>
          <w:rFonts w:ascii="Times New Roman" w:hAnsi="Times New Roman" w:cs="Times New Roman"/>
          <w:color w:val="000000" w:themeColor="text1"/>
          <w:sz w:val="24"/>
          <w:szCs w:val="24"/>
        </w:rPr>
        <w:t>Swiergiel</w:t>
      </w:r>
      <w:proofErr w:type="spellEnd"/>
      <w:r w:rsidRPr="00F24810">
        <w:rPr>
          <w:rFonts w:ascii="Times New Roman" w:hAnsi="Times New Roman" w:cs="Times New Roman"/>
          <w:color w:val="000000" w:themeColor="text1"/>
          <w:sz w:val="24"/>
          <w:szCs w:val="24"/>
        </w:rPr>
        <w:t xml:space="preserve">, J. J., Marshall, V. S. &amp; Jones, J. M. 1998. Embryonic stem cell lines derived from human </w:t>
      </w:r>
      <w:proofErr w:type="spellStart"/>
      <w:r w:rsidRPr="00F24810">
        <w:rPr>
          <w:rFonts w:ascii="Times New Roman" w:hAnsi="Times New Roman" w:cs="Times New Roman"/>
          <w:color w:val="000000" w:themeColor="text1"/>
          <w:sz w:val="24"/>
          <w:szCs w:val="24"/>
        </w:rPr>
        <w:t>blastocysts</w:t>
      </w:r>
      <w:proofErr w:type="spellEnd"/>
      <w:r w:rsidRPr="00F24810">
        <w:rPr>
          <w:rFonts w:ascii="Times New Roman" w:hAnsi="Times New Roman" w:cs="Times New Roman"/>
          <w:color w:val="000000" w:themeColor="text1"/>
          <w:sz w:val="24"/>
          <w:szCs w:val="24"/>
        </w:rPr>
        <w:t>. Science 282, 1145–1147.</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proofErr w:type="gramStart"/>
      <w:r w:rsidRPr="00F24810">
        <w:rPr>
          <w:rFonts w:ascii="Times New Roman" w:hAnsi="Times New Roman" w:cs="Times New Roman"/>
          <w:color w:val="000000" w:themeColor="text1"/>
          <w:sz w:val="24"/>
          <w:szCs w:val="24"/>
        </w:rPr>
        <w:t xml:space="preserve">Thomson, J. A., </w:t>
      </w:r>
      <w:proofErr w:type="spellStart"/>
      <w:r w:rsidRPr="00F24810">
        <w:rPr>
          <w:rFonts w:ascii="Times New Roman" w:hAnsi="Times New Roman" w:cs="Times New Roman"/>
          <w:color w:val="000000" w:themeColor="text1"/>
          <w:sz w:val="24"/>
          <w:szCs w:val="24"/>
        </w:rPr>
        <w:t>Kalishman</w:t>
      </w:r>
      <w:proofErr w:type="spellEnd"/>
      <w:r w:rsidRPr="00F24810">
        <w:rPr>
          <w:rFonts w:ascii="Times New Roman" w:hAnsi="Times New Roman" w:cs="Times New Roman"/>
          <w:color w:val="000000" w:themeColor="text1"/>
          <w:sz w:val="24"/>
          <w:szCs w:val="24"/>
        </w:rPr>
        <w:t xml:space="preserve">, J., </w:t>
      </w:r>
      <w:proofErr w:type="spellStart"/>
      <w:r w:rsidRPr="00F24810">
        <w:rPr>
          <w:rFonts w:ascii="Times New Roman" w:hAnsi="Times New Roman" w:cs="Times New Roman"/>
          <w:color w:val="000000" w:themeColor="text1"/>
          <w:sz w:val="24"/>
          <w:szCs w:val="24"/>
        </w:rPr>
        <w:t>Golos</w:t>
      </w:r>
      <w:proofErr w:type="spellEnd"/>
      <w:r w:rsidRPr="00F24810">
        <w:rPr>
          <w:rFonts w:ascii="Times New Roman" w:hAnsi="Times New Roman" w:cs="Times New Roman"/>
          <w:color w:val="000000" w:themeColor="text1"/>
          <w:sz w:val="24"/>
          <w:szCs w:val="24"/>
        </w:rPr>
        <w:t xml:space="preserve">, T. G., </w:t>
      </w:r>
      <w:proofErr w:type="spellStart"/>
      <w:r w:rsidRPr="00F24810">
        <w:rPr>
          <w:rFonts w:ascii="Times New Roman" w:hAnsi="Times New Roman" w:cs="Times New Roman"/>
          <w:color w:val="000000" w:themeColor="text1"/>
          <w:sz w:val="24"/>
          <w:szCs w:val="24"/>
        </w:rPr>
        <w:t>Durning</w:t>
      </w:r>
      <w:proofErr w:type="spellEnd"/>
      <w:r w:rsidRPr="00F24810">
        <w:rPr>
          <w:rFonts w:ascii="Times New Roman" w:hAnsi="Times New Roman" w:cs="Times New Roman"/>
          <w:color w:val="000000" w:themeColor="text1"/>
          <w:sz w:val="24"/>
          <w:szCs w:val="24"/>
        </w:rPr>
        <w:t>, M., Harris, C. P., Becker, R. A. &amp; Hearn, J. P. 1995.</w:t>
      </w:r>
      <w:proofErr w:type="gramEnd"/>
      <w:r w:rsidRPr="00F24810">
        <w:rPr>
          <w:rFonts w:ascii="Times New Roman" w:hAnsi="Times New Roman" w:cs="Times New Roman"/>
          <w:color w:val="000000" w:themeColor="text1"/>
          <w:sz w:val="24"/>
          <w:szCs w:val="24"/>
        </w:rPr>
        <w:t xml:space="preserve"> </w:t>
      </w:r>
      <w:proofErr w:type="gramStart"/>
      <w:r w:rsidRPr="00F24810">
        <w:rPr>
          <w:rFonts w:ascii="Times New Roman" w:hAnsi="Times New Roman" w:cs="Times New Roman"/>
          <w:color w:val="000000" w:themeColor="text1"/>
          <w:sz w:val="24"/>
          <w:szCs w:val="24"/>
        </w:rPr>
        <w:t>Isolation of a primate embryonic stem cell line.</w:t>
      </w:r>
      <w:proofErr w:type="gramEnd"/>
      <w:r w:rsidRPr="00F24810">
        <w:rPr>
          <w:rFonts w:ascii="Times New Roman" w:hAnsi="Times New Roman" w:cs="Times New Roman"/>
          <w:color w:val="000000" w:themeColor="text1"/>
          <w:sz w:val="24"/>
          <w:szCs w:val="24"/>
        </w:rPr>
        <w:t xml:space="preserve"> </w:t>
      </w:r>
      <w:proofErr w:type="gramStart"/>
      <w:r w:rsidRPr="00F24810">
        <w:rPr>
          <w:rFonts w:ascii="Times New Roman" w:hAnsi="Times New Roman" w:cs="Times New Roman"/>
          <w:color w:val="000000" w:themeColor="text1"/>
          <w:sz w:val="24"/>
          <w:szCs w:val="24"/>
        </w:rPr>
        <w:t xml:space="preserve">Proc. </w:t>
      </w:r>
      <w:proofErr w:type="spellStart"/>
      <w:r w:rsidRPr="00F24810">
        <w:rPr>
          <w:rFonts w:ascii="Times New Roman" w:hAnsi="Times New Roman" w:cs="Times New Roman"/>
          <w:color w:val="000000" w:themeColor="text1"/>
          <w:sz w:val="24"/>
          <w:szCs w:val="24"/>
        </w:rPr>
        <w:t>Natl</w:t>
      </w:r>
      <w:proofErr w:type="spellEnd"/>
      <w:r w:rsidRPr="00F24810">
        <w:rPr>
          <w:rFonts w:ascii="Times New Roman" w:hAnsi="Times New Roman" w:cs="Times New Roman"/>
          <w:color w:val="000000" w:themeColor="text1"/>
          <w:sz w:val="24"/>
          <w:szCs w:val="24"/>
        </w:rPr>
        <w:t xml:space="preserve"> Acad. Sci. U S. A. 92, 7844–7848.</w:t>
      </w:r>
      <w:proofErr w:type="gramEnd"/>
    </w:p>
    <w:p w:rsidR="004E6567" w:rsidRPr="00F24810" w:rsidRDefault="004E6567" w:rsidP="000F241C">
      <w:pPr>
        <w:spacing w:line="360" w:lineRule="auto"/>
        <w:ind w:left="1134" w:hanging="1134"/>
        <w:jc w:val="both"/>
        <w:rPr>
          <w:rFonts w:ascii="Times New Roman" w:eastAsia="Times New Roman" w:hAnsi="Times New Roman" w:cs="Times New Roman"/>
          <w:sz w:val="24"/>
          <w:szCs w:val="24"/>
          <w:lang w:eastAsia="en-IN"/>
        </w:rPr>
      </w:pPr>
      <w:proofErr w:type="spellStart"/>
      <w:r w:rsidRPr="00F24810">
        <w:rPr>
          <w:rFonts w:ascii="Times New Roman" w:eastAsia="Times New Roman" w:hAnsi="Times New Roman" w:cs="Times New Roman"/>
          <w:sz w:val="24"/>
          <w:szCs w:val="24"/>
          <w:lang w:eastAsia="en-IN"/>
        </w:rPr>
        <w:t>Vackova</w:t>
      </w:r>
      <w:proofErr w:type="spellEnd"/>
      <w:r w:rsidRPr="00F24810">
        <w:rPr>
          <w:rFonts w:ascii="Times New Roman" w:eastAsia="Times New Roman" w:hAnsi="Times New Roman" w:cs="Times New Roman"/>
          <w:sz w:val="24"/>
          <w:szCs w:val="24"/>
          <w:lang w:eastAsia="en-IN"/>
        </w:rPr>
        <w:t xml:space="preserve"> I., </w:t>
      </w:r>
      <w:proofErr w:type="spellStart"/>
      <w:r w:rsidRPr="00F24810">
        <w:rPr>
          <w:rFonts w:ascii="Times New Roman" w:eastAsia="Times New Roman" w:hAnsi="Times New Roman" w:cs="Times New Roman"/>
          <w:sz w:val="24"/>
          <w:szCs w:val="24"/>
          <w:lang w:eastAsia="en-IN"/>
        </w:rPr>
        <w:t>Ungrova</w:t>
      </w:r>
      <w:proofErr w:type="spellEnd"/>
      <w:r w:rsidRPr="00F24810">
        <w:rPr>
          <w:rFonts w:ascii="Times New Roman" w:eastAsia="Times New Roman" w:hAnsi="Times New Roman" w:cs="Times New Roman"/>
          <w:sz w:val="24"/>
          <w:szCs w:val="24"/>
          <w:lang w:eastAsia="en-IN"/>
        </w:rPr>
        <w:t xml:space="preserve"> A. and Lopes F. (2007). Putative embryonic stem cell lines from pig embryos. Journal </w:t>
      </w:r>
      <w:proofErr w:type="spellStart"/>
      <w:r w:rsidRPr="00F24810">
        <w:rPr>
          <w:rFonts w:ascii="Times New Roman" w:eastAsia="Times New Roman" w:hAnsi="Times New Roman" w:cs="Times New Roman"/>
          <w:sz w:val="24"/>
          <w:szCs w:val="24"/>
          <w:lang w:eastAsia="en-IN"/>
        </w:rPr>
        <w:t>ofReproduction</w:t>
      </w:r>
      <w:proofErr w:type="spellEnd"/>
      <w:r w:rsidRPr="00F24810">
        <w:rPr>
          <w:rFonts w:ascii="Times New Roman" w:eastAsia="Times New Roman" w:hAnsi="Times New Roman" w:cs="Times New Roman"/>
          <w:sz w:val="24"/>
          <w:szCs w:val="24"/>
          <w:lang w:eastAsia="en-IN"/>
        </w:rPr>
        <w:t xml:space="preserve"> and Development 53: 1137-1149.</w:t>
      </w:r>
    </w:p>
    <w:p w:rsidR="004E6567" w:rsidRPr="00F24810" w:rsidRDefault="004E6567" w:rsidP="000F241C">
      <w:pPr>
        <w:spacing w:line="360" w:lineRule="auto"/>
        <w:ind w:left="1134" w:hanging="1134"/>
        <w:jc w:val="both"/>
        <w:rPr>
          <w:rFonts w:ascii="Times New Roman" w:hAnsi="Times New Roman" w:cs="Times New Roman"/>
          <w:color w:val="000000" w:themeColor="text1"/>
          <w:sz w:val="24"/>
          <w:szCs w:val="24"/>
        </w:rPr>
      </w:pPr>
      <w:r w:rsidRPr="00F24810">
        <w:rPr>
          <w:rFonts w:ascii="Times New Roman" w:hAnsi="Times New Roman" w:cs="Times New Roman"/>
          <w:color w:val="000000" w:themeColor="text1"/>
          <w:sz w:val="24"/>
          <w:szCs w:val="24"/>
        </w:rPr>
        <w:lastRenderedPageBreak/>
        <w:t xml:space="preserve">van de </w:t>
      </w:r>
      <w:proofErr w:type="spellStart"/>
      <w:r w:rsidRPr="00F24810">
        <w:rPr>
          <w:rFonts w:ascii="Times New Roman" w:hAnsi="Times New Roman" w:cs="Times New Roman"/>
          <w:color w:val="000000" w:themeColor="text1"/>
          <w:sz w:val="24"/>
          <w:szCs w:val="24"/>
        </w:rPr>
        <w:t>Lavoir</w:t>
      </w:r>
      <w:proofErr w:type="spellEnd"/>
      <w:r w:rsidRPr="00F24810">
        <w:rPr>
          <w:rFonts w:ascii="Times New Roman" w:hAnsi="Times New Roman" w:cs="Times New Roman"/>
          <w:color w:val="000000" w:themeColor="text1"/>
          <w:sz w:val="24"/>
          <w:szCs w:val="24"/>
        </w:rPr>
        <w:t xml:space="preserve">, M. C., Mather-Love, C., Leighton, P., Diamond, J. H., </w:t>
      </w:r>
      <w:proofErr w:type="spellStart"/>
      <w:r w:rsidRPr="00F24810">
        <w:rPr>
          <w:rFonts w:ascii="Times New Roman" w:hAnsi="Times New Roman" w:cs="Times New Roman"/>
          <w:color w:val="000000" w:themeColor="text1"/>
          <w:sz w:val="24"/>
          <w:szCs w:val="24"/>
        </w:rPr>
        <w:t>Heyer</w:t>
      </w:r>
      <w:proofErr w:type="spellEnd"/>
      <w:r w:rsidRPr="00F24810">
        <w:rPr>
          <w:rFonts w:ascii="Times New Roman" w:hAnsi="Times New Roman" w:cs="Times New Roman"/>
          <w:color w:val="000000" w:themeColor="text1"/>
          <w:sz w:val="24"/>
          <w:szCs w:val="24"/>
        </w:rPr>
        <w:t>, B. S., Roberts, R., Zhu, L., Winters-</w:t>
      </w:r>
      <w:proofErr w:type="spellStart"/>
      <w:r w:rsidRPr="00F24810">
        <w:rPr>
          <w:rFonts w:ascii="Times New Roman" w:hAnsi="Times New Roman" w:cs="Times New Roman"/>
          <w:color w:val="000000" w:themeColor="text1"/>
          <w:sz w:val="24"/>
          <w:szCs w:val="24"/>
        </w:rPr>
        <w:t>Digiacinto</w:t>
      </w:r>
      <w:proofErr w:type="spellEnd"/>
      <w:r w:rsidRPr="00F24810">
        <w:rPr>
          <w:rFonts w:ascii="Times New Roman" w:hAnsi="Times New Roman" w:cs="Times New Roman"/>
          <w:color w:val="000000" w:themeColor="text1"/>
          <w:sz w:val="24"/>
          <w:szCs w:val="24"/>
        </w:rPr>
        <w:t xml:space="preserve">, P., </w:t>
      </w:r>
      <w:proofErr w:type="spellStart"/>
      <w:r w:rsidRPr="00F24810">
        <w:rPr>
          <w:rFonts w:ascii="Times New Roman" w:hAnsi="Times New Roman" w:cs="Times New Roman"/>
          <w:color w:val="000000" w:themeColor="text1"/>
          <w:sz w:val="24"/>
          <w:szCs w:val="24"/>
        </w:rPr>
        <w:t>Kerchner</w:t>
      </w:r>
      <w:proofErr w:type="spellEnd"/>
      <w:r w:rsidRPr="00F24810">
        <w:rPr>
          <w:rFonts w:ascii="Times New Roman" w:hAnsi="Times New Roman" w:cs="Times New Roman"/>
          <w:color w:val="000000" w:themeColor="text1"/>
          <w:sz w:val="24"/>
          <w:szCs w:val="24"/>
        </w:rPr>
        <w:t xml:space="preserve">, A., </w:t>
      </w:r>
      <w:proofErr w:type="spellStart"/>
      <w:r w:rsidRPr="00F24810">
        <w:rPr>
          <w:rFonts w:ascii="Times New Roman" w:hAnsi="Times New Roman" w:cs="Times New Roman"/>
          <w:color w:val="000000" w:themeColor="text1"/>
          <w:sz w:val="24"/>
          <w:szCs w:val="24"/>
        </w:rPr>
        <w:t>Gessaro</w:t>
      </w:r>
      <w:proofErr w:type="spellEnd"/>
      <w:r w:rsidRPr="00F24810">
        <w:rPr>
          <w:rFonts w:ascii="Times New Roman" w:hAnsi="Times New Roman" w:cs="Times New Roman"/>
          <w:color w:val="000000" w:themeColor="text1"/>
          <w:sz w:val="24"/>
          <w:szCs w:val="24"/>
        </w:rPr>
        <w:t xml:space="preserve">, T., </w:t>
      </w:r>
      <w:proofErr w:type="spellStart"/>
      <w:r w:rsidRPr="00F24810">
        <w:rPr>
          <w:rFonts w:ascii="Times New Roman" w:hAnsi="Times New Roman" w:cs="Times New Roman"/>
          <w:color w:val="000000" w:themeColor="text1"/>
          <w:sz w:val="24"/>
          <w:szCs w:val="24"/>
        </w:rPr>
        <w:t>Swanberg</w:t>
      </w:r>
      <w:proofErr w:type="spellEnd"/>
      <w:r w:rsidRPr="00F24810">
        <w:rPr>
          <w:rFonts w:ascii="Times New Roman" w:hAnsi="Times New Roman" w:cs="Times New Roman"/>
          <w:color w:val="000000" w:themeColor="text1"/>
          <w:sz w:val="24"/>
          <w:szCs w:val="24"/>
        </w:rPr>
        <w:t xml:space="preserve">, S., Delany, M. E. &amp; Etches, R. J. (2006). High-grade transgenic somatic chimeras from chicken embryonic stem cells. Mech. Dev. 123, 31–41. </w:t>
      </w:r>
    </w:p>
    <w:p w:rsidR="004E6567" w:rsidRPr="00F24810" w:rsidRDefault="004E6567" w:rsidP="000F241C">
      <w:pPr>
        <w:spacing w:line="360" w:lineRule="auto"/>
        <w:ind w:left="1134" w:hanging="1134"/>
        <w:jc w:val="both"/>
        <w:rPr>
          <w:rFonts w:ascii="Times New Roman" w:eastAsia="Times New Roman" w:hAnsi="Times New Roman" w:cs="Times New Roman"/>
          <w:sz w:val="24"/>
          <w:szCs w:val="24"/>
        </w:rPr>
      </w:pPr>
      <w:proofErr w:type="spellStart"/>
      <w:r w:rsidRPr="00F24810">
        <w:rPr>
          <w:rFonts w:ascii="Times New Roman" w:eastAsia="Times New Roman" w:hAnsi="Times New Roman" w:cs="Times New Roman"/>
          <w:sz w:val="24"/>
          <w:szCs w:val="24"/>
        </w:rPr>
        <w:t>Weissman</w:t>
      </w:r>
      <w:proofErr w:type="spellEnd"/>
      <w:r w:rsidRPr="00F24810">
        <w:rPr>
          <w:rFonts w:ascii="Times New Roman" w:eastAsia="Times New Roman" w:hAnsi="Times New Roman" w:cs="Times New Roman"/>
          <w:sz w:val="24"/>
          <w:szCs w:val="24"/>
        </w:rPr>
        <w:t xml:space="preserve"> I.L., Anderson D.J., and Gage F. (2001). Stem and progenitor cells: origins, phenotypes, lineage commitments and trans-differentiations. </w:t>
      </w:r>
      <w:proofErr w:type="spellStart"/>
      <w:r w:rsidRPr="00F24810">
        <w:rPr>
          <w:rFonts w:ascii="Times New Roman" w:eastAsia="Times New Roman" w:hAnsi="Times New Roman" w:cs="Times New Roman"/>
          <w:sz w:val="24"/>
          <w:szCs w:val="24"/>
        </w:rPr>
        <w:t>Annu</w:t>
      </w:r>
      <w:proofErr w:type="spellEnd"/>
      <w:r w:rsidRPr="00F24810">
        <w:rPr>
          <w:rFonts w:ascii="Times New Roman" w:eastAsia="Times New Roman" w:hAnsi="Times New Roman" w:cs="Times New Roman"/>
          <w:sz w:val="24"/>
          <w:szCs w:val="24"/>
        </w:rPr>
        <w:t xml:space="preserve"> Rev Cell Dev </w:t>
      </w:r>
      <w:proofErr w:type="spellStart"/>
      <w:r w:rsidRPr="00F24810">
        <w:rPr>
          <w:rFonts w:ascii="Times New Roman" w:eastAsia="Times New Roman" w:hAnsi="Times New Roman" w:cs="Times New Roman"/>
          <w:sz w:val="24"/>
          <w:szCs w:val="24"/>
        </w:rPr>
        <w:t>Biol</w:t>
      </w:r>
      <w:proofErr w:type="spellEnd"/>
      <w:r w:rsidRPr="00F24810">
        <w:rPr>
          <w:rFonts w:ascii="Times New Roman" w:eastAsia="Times New Roman" w:hAnsi="Times New Roman" w:cs="Times New Roman"/>
          <w:sz w:val="24"/>
          <w:szCs w:val="24"/>
        </w:rPr>
        <w:t xml:space="preserve"> 17: 387-403.</w:t>
      </w:r>
    </w:p>
    <w:p w:rsidR="004E6567" w:rsidRPr="00F24810" w:rsidRDefault="004E6567" w:rsidP="000F241C">
      <w:pPr>
        <w:spacing w:line="360" w:lineRule="auto"/>
        <w:ind w:left="1134" w:hanging="1134"/>
        <w:jc w:val="both"/>
        <w:rPr>
          <w:rFonts w:ascii="Times New Roman" w:hAnsi="Times New Roman" w:cs="Times New Roman"/>
          <w:sz w:val="24"/>
          <w:szCs w:val="24"/>
        </w:rPr>
      </w:pPr>
      <w:r w:rsidRPr="00F24810">
        <w:rPr>
          <w:rFonts w:ascii="Times New Roman" w:hAnsi="Times New Roman" w:cs="Times New Roman"/>
          <w:sz w:val="24"/>
          <w:szCs w:val="24"/>
        </w:rPr>
        <w:t xml:space="preserve">Wheeler M.B. 1994. Development and validation of swine embryonic stem cells: a review. </w:t>
      </w:r>
      <w:proofErr w:type="spellStart"/>
      <w:r w:rsidRPr="00F24810">
        <w:rPr>
          <w:rFonts w:ascii="Times New Roman" w:hAnsi="Times New Roman" w:cs="Times New Roman"/>
          <w:sz w:val="24"/>
          <w:szCs w:val="24"/>
        </w:rPr>
        <w:t>Reprod</w:t>
      </w:r>
      <w:proofErr w:type="spellEnd"/>
      <w:r w:rsidRPr="00F24810">
        <w:rPr>
          <w:rFonts w:ascii="Times New Roman" w:hAnsi="Times New Roman" w:cs="Times New Roman"/>
          <w:sz w:val="24"/>
          <w:szCs w:val="24"/>
        </w:rPr>
        <w:t xml:space="preserve"> </w:t>
      </w:r>
      <w:proofErr w:type="spellStart"/>
      <w:r w:rsidRPr="00F24810">
        <w:rPr>
          <w:rFonts w:ascii="Times New Roman" w:hAnsi="Times New Roman" w:cs="Times New Roman"/>
          <w:sz w:val="24"/>
          <w:szCs w:val="24"/>
        </w:rPr>
        <w:t>Fertil</w:t>
      </w:r>
      <w:proofErr w:type="spellEnd"/>
      <w:r w:rsidRPr="00F24810">
        <w:rPr>
          <w:rFonts w:ascii="Times New Roman" w:hAnsi="Times New Roman" w:cs="Times New Roman"/>
          <w:sz w:val="24"/>
          <w:szCs w:val="24"/>
        </w:rPr>
        <w:t xml:space="preserve"> Dev 6:563-568.</w:t>
      </w:r>
    </w:p>
    <w:p w:rsidR="004E6567" w:rsidRPr="00F24810" w:rsidRDefault="004E6567" w:rsidP="000F241C">
      <w:pPr>
        <w:spacing w:line="360" w:lineRule="auto"/>
        <w:ind w:left="1134" w:hanging="1134"/>
        <w:jc w:val="both"/>
        <w:rPr>
          <w:rFonts w:ascii="Times New Roman" w:eastAsia="Times New Roman" w:hAnsi="Times New Roman" w:cs="Times New Roman"/>
          <w:sz w:val="24"/>
          <w:szCs w:val="24"/>
          <w:lang w:val="en-GB"/>
        </w:rPr>
      </w:pPr>
      <w:r w:rsidRPr="00F24810">
        <w:rPr>
          <w:rFonts w:ascii="Times New Roman" w:eastAsia="Times New Roman" w:hAnsi="Times New Roman" w:cs="Times New Roman"/>
          <w:sz w:val="24"/>
          <w:szCs w:val="24"/>
          <w:lang w:val="en-GB"/>
        </w:rPr>
        <w:t xml:space="preserve">Wood, A.M., </w:t>
      </w:r>
      <w:proofErr w:type="spellStart"/>
      <w:r w:rsidRPr="00F24810">
        <w:rPr>
          <w:rFonts w:ascii="Times New Roman" w:eastAsia="Times New Roman" w:hAnsi="Times New Roman" w:cs="Times New Roman"/>
          <w:sz w:val="24"/>
          <w:szCs w:val="24"/>
          <w:lang w:val="en-GB"/>
        </w:rPr>
        <w:t>Phinney</w:t>
      </w:r>
      <w:proofErr w:type="spellEnd"/>
      <w:r w:rsidRPr="00F24810">
        <w:rPr>
          <w:rFonts w:ascii="Times New Roman" w:eastAsia="Times New Roman" w:hAnsi="Times New Roman" w:cs="Times New Roman"/>
          <w:sz w:val="24"/>
          <w:szCs w:val="24"/>
          <w:lang w:val="en-GB"/>
        </w:rPr>
        <w:t xml:space="preserve">, D.A., and </w:t>
      </w:r>
      <w:proofErr w:type="spellStart"/>
      <w:r w:rsidRPr="00F24810">
        <w:rPr>
          <w:rFonts w:ascii="Times New Roman" w:eastAsia="Times New Roman" w:hAnsi="Times New Roman" w:cs="Times New Roman"/>
          <w:sz w:val="24"/>
          <w:szCs w:val="24"/>
          <w:lang w:val="en-GB"/>
        </w:rPr>
        <w:t>Yentsch</w:t>
      </w:r>
      <w:proofErr w:type="spellEnd"/>
      <w:r w:rsidRPr="00F24810">
        <w:rPr>
          <w:rFonts w:ascii="Times New Roman" w:eastAsia="Times New Roman" w:hAnsi="Times New Roman" w:cs="Times New Roman"/>
          <w:sz w:val="24"/>
          <w:szCs w:val="24"/>
          <w:lang w:val="en-GB"/>
        </w:rPr>
        <w:t xml:space="preserve">, C.S. (1998) Water column transparency and the distribution of spectrally distinct forms of </w:t>
      </w:r>
      <w:proofErr w:type="spellStart"/>
      <w:r w:rsidRPr="00F24810">
        <w:rPr>
          <w:rFonts w:ascii="Times New Roman" w:eastAsia="Times New Roman" w:hAnsi="Times New Roman" w:cs="Times New Roman"/>
          <w:sz w:val="24"/>
          <w:szCs w:val="24"/>
          <w:lang w:val="en-GB"/>
        </w:rPr>
        <w:t>phycoerythrin</w:t>
      </w:r>
      <w:proofErr w:type="spellEnd"/>
      <w:r w:rsidRPr="00F24810">
        <w:rPr>
          <w:rFonts w:ascii="Times New Roman" w:eastAsia="Times New Roman" w:hAnsi="Times New Roman" w:cs="Times New Roman"/>
          <w:sz w:val="24"/>
          <w:szCs w:val="24"/>
          <w:lang w:val="en-GB"/>
        </w:rPr>
        <w:t xml:space="preserve">-containing organisms. </w:t>
      </w:r>
      <w:r w:rsidRPr="00F24810">
        <w:rPr>
          <w:rFonts w:ascii="Times New Roman" w:eastAsia="Times New Roman" w:hAnsi="Times New Roman" w:cs="Times New Roman"/>
          <w:i/>
          <w:sz w:val="24"/>
          <w:szCs w:val="24"/>
          <w:lang w:val="en-GB"/>
        </w:rPr>
        <w:t>Mar</w:t>
      </w:r>
      <w:r w:rsidRPr="00F24810">
        <w:rPr>
          <w:rFonts w:ascii="Times New Roman" w:eastAsia="Times New Roman" w:hAnsi="Times New Roman" w:cs="Times New Roman"/>
          <w:sz w:val="24"/>
          <w:szCs w:val="24"/>
          <w:lang w:val="en-GB"/>
        </w:rPr>
        <w:t xml:space="preserve">. </w:t>
      </w:r>
      <w:r w:rsidRPr="00F24810">
        <w:rPr>
          <w:rFonts w:ascii="Times New Roman" w:eastAsia="Times New Roman" w:hAnsi="Times New Roman" w:cs="Times New Roman"/>
          <w:i/>
          <w:sz w:val="24"/>
          <w:szCs w:val="24"/>
          <w:lang w:val="en-GB"/>
        </w:rPr>
        <w:t>Ecol</w:t>
      </w:r>
      <w:r w:rsidRPr="00F24810">
        <w:rPr>
          <w:rFonts w:ascii="Times New Roman" w:eastAsia="Times New Roman" w:hAnsi="Times New Roman" w:cs="Times New Roman"/>
          <w:sz w:val="24"/>
          <w:szCs w:val="24"/>
          <w:lang w:val="en-GB"/>
        </w:rPr>
        <w:t xml:space="preserve">. </w:t>
      </w:r>
      <w:proofErr w:type="spellStart"/>
      <w:r w:rsidRPr="00F24810">
        <w:rPr>
          <w:rFonts w:ascii="Times New Roman" w:eastAsia="Times New Roman" w:hAnsi="Times New Roman" w:cs="Times New Roman"/>
          <w:i/>
          <w:sz w:val="24"/>
          <w:szCs w:val="24"/>
          <w:lang w:val="en-GB"/>
        </w:rPr>
        <w:t>Prog</w:t>
      </w:r>
      <w:proofErr w:type="spellEnd"/>
      <w:r w:rsidRPr="00F24810">
        <w:rPr>
          <w:rFonts w:ascii="Times New Roman" w:eastAsia="Times New Roman" w:hAnsi="Times New Roman" w:cs="Times New Roman"/>
          <w:sz w:val="24"/>
          <w:szCs w:val="24"/>
          <w:lang w:val="en-GB"/>
        </w:rPr>
        <w:t xml:space="preserve">. </w:t>
      </w:r>
      <w:r w:rsidRPr="00F24810">
        <w:rPr>
          <w:rFonts w:ascii="Times New Roman" w:eastAsia="Times New Roman" w:hAnsi="Times New Roman" w:cs="Times New Roman"/>
          <w:i/>
          <w:sz w:val="24"/>
          <w:szCs w:val="24"/>
          <w:lang w:val="en-GB"/>
        </w:rPr>
        <w:t>Ser</w:t>
      </w:r>
      <w:r w:rsidRPr="00F24810">
        <w:rPr>
          <w:rFonts w:ascii="Times New Roman" w:eastAsia="Times New Roman" w:hAnsi="Times New Roman" w:cs="Times New Roman"/>
          <w:sz w:val="24"/>
          <w:szCs w:val="24"/>
          <w:lang w:val="en-GB"/>
        </w:rPr>
        <w:t>. 162, 25-31.</w:t>
      </w:r>
    </w:p>
    <w:p w:rsidR="004E6567" w:rsidRPr="00F24810" w:rsidRDefault="004E6567" w:rsidP="00CA2419">
      <w:pPr>
        <w:spacing w:line="360" w:lineRule="auto"/>
        <w:ind w:left="1134" w:hanging="1134"/>
        <w:jc w:val="both"/>
        <w:rPr>
          <w:rFonts w:ascii="Times New Roman" w:eastAsia="Times New Roman" w:hAnsi="Times New Roman" w:cs="Times New Roman"/>
          <w:sz w:val="24"/>
          <w:szCs w:val="24"/>
        </w:rPr>
      </w:pPr>
      <w:proofErr w:type="spellStart"/>
      <w:proofErr w:type="gramStart"/>
      <w:r w:rsidRPr="00F24810">
        <w:rPr>
          <w:rFonts w:ascii="Times New Roman" w:eastAsia="Times New Roman" w:hAnsi="Times New Roman" w:cs="Times New Roman"/>
          <w:sz w:val="24"/>
          <w:szCs w:val="24"/>
        </w:rPr>
        <w:t>Xu</w:t>
      </w:r>
      <w:proofErr w:type="spellEnd"/>
      <w:r w:rsidRPr="00F24810">
        <w:rPr>
          <w:rFonts w:ascii="Times New Roman" w:eastAsia="Times New Roman" w:hAnsi="Times New Roman" w:cs="Times New Roman"/>
          <w:sz w:val="24"/>
          <w:szCs w:val="24"/>
        </w:rPr>
        <w:t xml:space="preserve"> C., </w:t>
      </w:r>
      <w:proofErr w:type="spellStart"/>
      <w:r w:rsidRPr="00F24810">
        <w:rPr>
          <w:rFonts w:ascii="Times New Roman" w:eastAsia="Times New Roman" w:hAnsi="Times New Roman" w:cs="Times New Roman"/>
          <w:sz w:val="24"/>
          <w:szCs w:val="24"/>
        </w:rPr>
        <w:t>Inokuma</w:t>
      </w:r>
      <w:proofErr w:type="spellEnd"/>
      <w:r w:rsidRPr="00F24810">
        <w:rPr>
          <w:rFonts w:ascii="Times New Roman" w:eastAsia="Times New Roman" w:hAnsi="Times New Roman" w:cs="Times New Roman"/>
          <w:sz w:val="24"/>
          <w:szCs w:val="24"/>
        </w:rPr>
        <w:t xml:space="preserve"> M.S., Denham J., </w:t>
      </w:r>
      <w:proofErr w:type="spellStart"/>
      <w:r w:rsidRPr="00F24810">
        <w:rPr>
          <w:rFonts w:ascii="Times New Roman" w:eastAsia="Times New Roman" w:hAnsi="Times New Roman" w:cs="Times New Roman"/>
          <w:sz w:val="24"/>
          <w:szCs w:val="24"/>
        </w:rPr>
        <w:t>Golds</w:t>
      </w:r>
      <w:proofErr w:type="spellEnd"/>
      <w:r w:rsidRPr="00F24810">
        <w:rPr>
          <w:rFonts w:ascii="Times New Roman" w:eastAsia="Times New Roman" w:hAnsi="Times New Roman" w:cs="Times New Roman"/>
          <w:sz w:val="24"/>
          <w:szCs w:val="24"/>
        </w:rPr>
        <w:t xml:space="preserve"> K., </w:t>
      </w:r>
      <w:proofErr w:type="spellStart"/>
      <w:r w:rsidRPr="00F24810">
        <w:rPr>
          <w:rFonts w:ascii="Times New Roman" w:eastAsia="Times New Roman" w:hAnsi="Times New Roman" w:cs="Times New Roman"/>
          <w:sz w:val="24"/>
          <w:szCs w:val="24"/>
        </w:rPr>
        <w:t>Kundu</w:t>
      </w:r>
      <w:proofErr w:type="spellEnd"/>
      <w:r w:rsidRPr="00F24810">
        <w:rPr>
          <w:rFonts w:ascii="Times New Roman" w:eastAsia="Times New Roman" w:hAnsi="Times New Roman" w:cs="Times New Roman"/>
          <w:sz w:val="24"/>
          <w:szCs w:val="24"/>
        </w:rPr>
        <w:t xml:space="preserve"> P., Gold J.D. &amp; Car-</w:t>
      </w:r>
      <w:proofErr w:type="spellStart"/>
      <w:r w:rsidRPr="00F24810">
        <w:rPr>
          <w:rFonts w:ascii="Times New Roman" w:eastAsia="Times New Roman" w:hAnsi="Times New Roman" w:cs="Times New Roman"/>
          <w:sz w:val="24"/>
          <w:szCs w:val="24"/>
        </w:rPr>
        <w:t>penter</w:t>
      </w:r>
      <w:proofErr w:type="spellEnd"/>
      <w:r w:rsidRPr="00F24810">
        <w:rPr>
          <w:rFonts w:ascii="Times New Roman" w:eastAsia="Times New Roman" w:hAnsi="Times New Roman" w:cs="Times New Roman"/>
          <w:sz w:val="24"/>
          <w:szCs w:val="24"/>
        </w:rPr>
        <w:t xml:space="preserve"> M.K. (2001) Feeder-free growth of undifferentiated human embryonic stem cells.</w:t>
      </w:r>
      <w:proofErr w:type="gramEnd"/>
      <w:r w:rsidRPr="00F24810">
        <w:rPr>
          <w:rFonts w:ascii="Times New Roman" w:eastAsia="Times New Roman" w:hAnsi="Times New Roman" w:cs="Times New Roman"/>
          <w:sz w:val="24"/>
          <w:szCs w:val="24"/>
        </w:rPr>
        <w:t xml:space="preserve"> </w:t>
      </w:r>
      <w:proofErr w:type="gramStart"/>
      <w:r w:rsidRPr="00F24810">
        <w:rPr>
          <w:rFonts w:ascii="Times New Roman" w:eastAsia="Times New Roman" w:hAnsi="Times New Roman" w:cs="Times New Roman"/>
          <w:sz w:val="24"/>
          <w:szCs w:val="24"/>
        </w:rPr>
        <w:t>Nature Biotech.</w:t>
      </w:r>
      <w:proofErr w:type="gramEnd"/>
      <w:r w:rsidRPr="00F24810">
        <w:rPr>
          <w:rFonts w:ascii="Times New Roman" w:eastAsia="Times New Roman" w:hAnsi="Times New Roman" w:cs="Times New Roman"/>
          <w:sz w:val="24"/>
          <w:szCs w:val="24"/>
        </w:rPr>
        <w:t xml:space="preserve"> </w:t>
      </w:r>
      <w:r w:rsidRPr="00F24810">
        <w:rPr>
          <w:rFonts w:ascii="Times New Roman" w:eastAsia="Times New Roman" w:hAnsi="Times New Roman" w:cs="Times New Roman"/>
          <w:b/>
          <w:sz w:val="24"/>
          <w:szCs w:val="24"/>
        </w:rPr>
        <w:t>19</w:t>
      </w:r>
      <w:r w:rsidRPr="00F24810">
        <w:rPr>
          <w:rFonts w:ascii="Times New Roman" w:eastAsia="Times New Roman" w:hAnsi="Times New Roman" w:cs="Times New Roman"/>
          <w:sz w:val="24"/>
          <w:szCs w:val="24"/>
        </w:rPr>
        <w:t>, 971–974.</w:t>
      </w:r>
    </w:p>
    <w:p w:rsidR="004E6567" w:rsidRPr="00F24810" w:rsidRDefault="004E6567" w:rsidP="000F241C">
      <w:pPr>
        <w:spacing w:line="360" w:lineRule="auto"/>
        <w:ind w:left="1134" w:hanging="1134"/>
        <w:jc w:val="both"/>
        <w:rPr>
          <w:rFonts w:ascii="Times New Roman" w:hAnsi="Times New Roman" w:cs="Times New Roman"/>
          <w:color w:val="FF0000"/>
          <w:sz w:val="24"/>
          <w:szCs w:val="24"/>
        </w:rPr>
      </w:pPr>
      <w:r w:rsidRPr="00F24810">
        <w:rPr>
          <w:rFonts w:ascii="Times New Roman" w:eastAsia="Times New Roman" w:hAnsi="Times New Roman" w:cs="Times New Roman"/>
          <w:sz w:val="24"/>
          <w:szCs w:val="24"/>
          <w:lang w:eastAsia="en-IN"/>
        </w:rPr>
        <w:t xml:space="preserve">Yan, H., C. Y. Lee, B. Xiao, P. </w:t>
      </w:r>
      <w:proofErr w:type="spellStart"/>
      <w:r w:rsidRPr="00F24810">
        <w:rPr>
          <w:rFonts w:ascii="Times New Roman" w:eastAsia="Times New Roman" w:hAnsi="Times New Roman" w:cs="Times New Roman"/>
          <w:sz w:val="24"/>
          <w:szCs w:val="24"/>
          <w:lang w:eastAsia="en-IN"/>
        </w:rPr>
        <w:t>Trefil</w:t>
      </w:r>
      <w:proofErr w:type="spellEnd"/>
      <w:r w:rsidRPr="00F24810">
        <w:rPr>
          <w:rFonts w:ascii="Times New Roman" w:eastAsia="Times New Roman" w:hAnsi="Times New Roman" w:cs="Times New Roman"/>
          <w:sz w:val="24"/>
          <w:szCs w:val="24"/>
          <w:lang w:eastAsia="en-IN"/>
        </w:rPr>
        <w:t xml:space="preserve">, S. Liu, Y. Y. Kim and X. Wu. </w:t>
      </w:r>
      <w:proofErr w:type="gramStart"/>
      <w:r w:rsidRPr="00F24810">
        <w:rPr>
          <w:rFonts w:ascii="Times New Roman" w:eastAsia="Times New Roman" w:hAnsi="Times New Roman" w:cs="Times New Roman"/>
          <w:sz w:val="24"/>
          <w:szCs w:val="24"/>
          <w:lang w:eastAsia="en-IN"/>
        </w:rPr>
        <w:t>(2005). Production of transgenic chimeric chickens using blastodermal cells.</w:t>
      </w:r>
      <w:proofErr w:type="gramEnd"/>
      <w:r w:rsidRPr="00F24810">
        <w:rPr>
          <w:rFonts w:ascii="Times New Roman" w:eastAsia="Times New Roman" w:hAnsi="Times New Roman" w:cs="Times New Roman"/>
          <w:sz w:val="24"/>
          <w:szCs w:val="24"/>
          <w:lang w:eastAsia="en-IN"/>
        </w:rPr>
        <w:t xml:space="preserve"> Asian-Aust. J. Anim. Sci. 18:158-164. </w:t>
      </w:r>
    </w:p>
    <w:p w:rsidR="004E6567" w:rsidRPr="00DB22A3" w:rsidRDefault="004E6567" w:rsidP="000F241C">
      <w:pPr>
        <w:spacing w:line="360" w:lineRule="auto"/>
        <w:ind w:left="1134" w:hanging="1134"/>
        <w:jc w:val="both"/>
        <w:rPr>
          <w:rFonts w:ascii="Times New Roman" w:hAnsi="Times New Roman" w:cs="Times New Roman"/>
          <w:color w:val="FF0000"/>
          <w:sz w:val="24"/>
          <w:szCs w:val="24"/>
        </w:rPr>
      </w:pPr>
      <w:proofErr w:type="gramStart"/>
      <w:r w:rsidRPr="00F24810">
        <w:rPr>
          <w:rFonts w:ascii="Times New Roman" w:hAnsi="Times New Roman" w:cs="Times New Roman"/>
          <w:sz w:val="24"/>
          <w:szCs w:val="24"/>
        </w:rPr>
        <w:t xml:space="preserve">Zhang, Y., Yang, H., Zhang, Z., Shi, Q., Wang, D., </w:t>
      </w:r>
      <w:proofErr w:type="spellStart"/>
      <w:r w:rsidRPr="00F24810">
        <w:rPr>
          <w:rFonts w:ascii="Times New Roman" w:hAnsi="Times New Roman" w:cs="Times New Roman"/>
          <w:sz w:val="24"/>
          <w:szCs w:val="24"/>
        </w:rPr>
        <w:t>Zheng</w:t>
      </w:r>
      <w:proofErr w:type="spellEnd"/>
      <w:r w:rsidRPr="00F24810">
        <w:rPr>
          <w:rFonts w:ascii="Times New Roman" w:hAnsi="Times New Roman" w:cs="Times New Roman"/>
          <w:sz w:val="24"/>
          <w:szCs w:val="24"/>
        </w:rPr>
        <w:t>, M., Li, B., Song, J. (2013).</w:t>
      </w:r>
      <w:proofErr w:type="gramEnd"/>
      <w:r w:rsidRPr="00F24810">
        <w:rPr>
          <w:rFonts w:ascii="Times New Roman" w:hAnsi="Times New Roman" w:cs="Times New Roman"/>
          <w:sz w:val="24"/>
          <w:szCs w:val="24"/>
        </w:rPr>
        <w:t xml:space="preserve"> </w:t>
      </w:r>
      <w:proofErr w:type="gramStart"/>
      <w:r w:rsidRPr="00F24810">
        <w:rPr>
          <w:rFonts w:ascii="Times New Roman" w:hAnsi="Times New Roman" w:cs="Times New Roman"/>
          <w:sz w:val="24"/>
          <w:szCs w:val="24"/>
        </w:rPr>
        <w:t xml:space="preserve">Isolation of chicken embryonic stem cell and preparation of chicken </w:t>
      </w:r>
      <w:proofErr w:type="spellStart"/>
      <w:r w:rsidRPr="00F24810">
        <w:rPr>
          <w:rFonts w:ascii="Times New Roman" w:hAnsi="Times New Roman" w:cs="Times New Roman"/>
          <w:sz w:val="24"/>
          <w:szCs w:val="24"/>
        </w:rPr>
        <w:t>chimeric</w:t>
      </w:r>
      <w:proofErr w:type="spellEnd"/>
      <w:r w:rsidRPr="00F24810">
        <w:rPr>
          <w:rFonts w:ascii="Times New Roman" w:hAnsi="Times New Roman" w:cs="Times New Roman"/>
          <w:sz w:val="24"/>
          <w:szCs w:val="24"/>
        </w:rPr>
        <w:t xml:space="preserve"> model.</w:t>
      </w:r>
      <w:proofErr w:type="gramEnd"/>
      <w:r w:rsidRPr="00F24810">
        <w:rPr>
          <w:rFonts w:ascii="Times New Roman" w:hAnsi="Times New Roman" w:cs="Times New Roman"/>
          <w:sz w:val="24"/>
          <w:szCs w:val="24"/>
        </w:rPr>
        <w:t xml:space="preserve"> Mol. Biol. Rep. 40, 2149–2156</w:t>
      </w:r>
      <w:r w:rsidRPr="00DB22A3">
        <w:rPr>
          <w:rFonts w:ascii="Times New Roman" w:hAnsi="Times New Roman" w:cs="Times New Roman"/>
          <w:color w:val="FF0000"/>
          <w:sz w:val="24"/>
          <w:szCs w:val="24"/>
        </w:rPr>
        <w:t xml:space="preserve"> </w:t>
      </w:r>
    </w:p>
    <w:p w:rsidR="000F241C" w:rsidRDefault="000F241C" w:rsidP="00826A7F">
      <w:pPr>
        <w:spacing w:line="480" w:lineRule="auto"/>
        <w:ind w:firstLine="720"/>
        <w:jc w:val="both"/>
        <w:rPr>
          <w:rFonts w:ascii="Times New Roman" w:hAnsi="Times New Roman" w:cs="Times New Roman"/>
          <w:sz w:val="24"/>
          <w:szCs w:val="24"/>
        </w:rPr>
      </w:pPr>
    </w:p>
    <w:p w:rsidR="00404BA9" w:rsidRPr="007C2C68" w:rsidRDefault="00404BA9" w:rsidP="00826A7F">
      <w:pPr>
        <w:spacing w:line="480" w:lineRule="auto"/>
        <w:ind w:firstLine="720"/>
        <w:jc w:val="both"/>
        <w:rPr>
          <w:rFonts w:ascii="Times New Roman" w:hAnsi="Times New Roman" w:cs="Times New Roman"/>
          <w:sz w:val="24"/>
          <w:szCs w:val="24"/>
        </w:rPr>
      </w:pPr>
    </w:p>
    <w:sectPr w:rsidR="00404BA9" w:rsidRPr="007C2C68" w:rsidSect="00A55AC7">
      <w:footerReference w:type="default" r:id="rId27"/>
      <w:pgSz w:w="11906" w:h="16838"/>
      <w:pgMar w:top="1152" w:right="1440" w:bottom="1440" w:left="1152" w:header="706" w:footer="706"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768" w:rsidRDefault="00285768" w:rsidP="00A55AC7">
      <w:pPr>
        <w:spacing w:after="0" w:line="240" w:lineRule="auto"/>
      </w:pPr>
      <w:r>
        <w:separator/>
      </w:r>
    </w:p>
  </w:endnote>
  <w:endnote w:type="continuationSeparator" w:id="0">
    <w:p w:rsidR="00285768" w:rsidRDefault="00285768" w:rsidP="00A55A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144663"/>
      <w:docPartObj>
        <w:docPartGallery w:val="Page Numbers (Bottom of Page)"/>
        <w:docPartUnique/>
      </w:docPartObj>
    </w:sdtPr>
    <w:sdtContent>
      <w:p w:rsidR="00A55AC7" w:rsidRDefault="00A55AC7">
        <w:pPr>
          <w:pStyle w:val="Footer"/>
          <w:jc w:val="right"/>
        </w:pPr>
        <w:fldSimple w:instr=" PAGE   \* MERGEFORMAT ">
          <w:r w:rsidR="009B0300">
            <w:rPr>
              <w:noProof/>
            </w:rPr>
            <w:t>14</w:t>
          </w:r>
        </w:fldSimple>
      </w:p>
    </w:sdtContent>
  </w:sdt>
  <w:p w:rsidR="00A55AC7" w:rsidRDefault="00A55A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768" w:rsidRDefault="00285768" w:rsidP="00A55AC7">
      <w:pPr>
        <w:spacing w:after="0" w:line="240" w:lineRule="auto"/>
      </w:pPr>
      <w:r>
        <w:separator/>
      </w:r>
    </w:p>
  </w:footnote>
  <w:footnote w:type="continuationSeparator" w:id="0">
    <w:p w:rsidR="00285768" w:rsidRDefault="00285768" w:rsidP="00A55AC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44AD2"/>
    <w:multiLevelType w:val="multilevel"/>
    <w:tmpl w:val="3A20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507AF3"/>
    <w:multiLevelType w:val="hybridMultilevel"/>
    <w:tmpl w:val="79180E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42A6BFA"/>
    <w:multiLevelType w:val="hybridMultilevel"/>
    <w:tmpl w:val="5964D954"/>
    <w:lvl w:ilvl="0" w:tplc="03A41DF6">
      <w:start w:val="1"/>
      <w:numFmt w:val="bullet"/>
      <w:lvlText w:val=""/>
      <w:lvlJc w:val="left"/>
      <w:pPr>
        <w:tabs>
          <w:tab w:val="num" w:pos="720"/>
        </w:tabs>
        <w:ind w:left="720" w:hanging="360"/>
      </w:pPr>
      <w:rPr>
        <w:rFonts w:ascii="Wingdings" w:hAnsi="Wingdings" w:hint="default"/>
      </w:rPr>
    </w:lvl>
    <w:lvl w:ilvl="1" w:tplc="D99487F2" w:tentative="1">
      <w:start w:val="1"/>
      <w:numFmt w:val="bullet"/>
      <w:lvlText w:val=""/>
      <w:lvlJc w:val="left"/>
      <w:pPr>
        <w:tabs>
          <w:tab w:val="num" w:pos="1440"/>
        </w:tabs>
        <w:ind w:left="1440" w:hanging="360"/>
      </w:pPr>
      <w:rPr>
        <w:rFonts w:ascii="Wingdings" w:hAnsi="Wingdings" w:hint="default"/>
      </w:rPr>
    </w:lvl>
    <w:lvl w:ilvl="2" w:tplc="E9C4BC78" w:tentative="1">
      <w:start w:val="1"/>
      <w:numFmt w:val="bullet"/>
      <w:lvlText w:val=""/>
      <w:lvlJc w:val="left"/>
      <w:pPr>
        <w:tabs>
          <w:tab w:val="num" w:pos="2160"/>
        </w:tabs>
        <w:ind w:left="2160" w:hanging="360"/>
      </w:pPr>
      <w:rPr>
        <w:rFonts w:ascii="Wingdings" w:hAnsi="Wingdings" w:hint="default"/>
      </w:rPr>
    </w:lvl>
    <w:lvl w:ilvl="3" w:tplc="DD84A8DA" w:tentative="1">
      <w:start w:val="1"/>
      <w:numFmt w:val="bullet"/>
      <w:lvlText w:val=""/>
      <w:lvlJc w:val="left"/>
      <w:pPr>
        <w:tabs>
          <w:tab w:val="num" w:pos="2880"/>
        </w:tabs>
        <w:ind w:left="2880" w:hanging="360"/>
      </w:pPr>
      <w:rPr>
        <w:rFonts w:ascii="Wingdings" w:hAnsi="Wingdings" w:hint="default"/>
      </w:rPr>
    </w:lvl>
    <w:lvl w:ilvl="4" w:tplc="628631A6" w:tentative="1">
      <w:start w:val="1"/>
      <w:numFmt w:val="bullet"/>
      <w:lvlText w:val=""/>
      <w:lvlJc w:val="left"/>
      <w:pPr>
        <w:tabs>
          <w:tab w:val="num" w:pos="3600"/>
        </w:tabs>
        <w:ind w:left="3600" w:hanging="360"/>
      </w:pPr>
      <w:rPr>
        <w:rFonts w:ascii="Wingdings" w:hAnsi="Wingdings" w:hint="default"/>
      </w:rPr>
    </w:lvl>
    <w:lvl w:ilvl="5" w:tplc="128A76A4" w:tentative="1">
      <w:start w:val="1"/>
      <w:numFmt w:val="bullet"/>
      <w:lvlText w:val=""/>
      <w:lvlJc w:val="left"/>
      <w:pPr>
        <w:tabs>
          <w:tab w:val="num" w:pos="4320"/>
        </w:tabs>
        <w:ind w:left="4320" w:hanging="360"/>
      </w:pPr>
      <w:rPr>
        <w:rFonts w:ascii="Wingdings" w:hAnsi="Wingdings" w:hint="default"/>
      </w:rPr>
    </w:lvl>
    <w:lvl w:ilvl="6" w:tplc="071C26AE" w:tentative="1">
      <w:start w:val="1"/>
      <w:numFmt w:val="bullet"/>
      <w:lvlText w:val=""/>
      <w:lvlJc w:val="left"/>
      <w:pPr>
        <w:tabs>
          <w:tab w:val="num" w:pos="5040"/>
        </w:tabs>
        <w:ind w:left="5040" w:hanging="360"/>
      </w:pPr>
      <w:rPr>
        <w:rFonts w:ascii="Wingdings" w:hAnsi="Wingdings" w:hint="default"/>
      </w:rPr>
    </w:lvl>
    <w:lvl w:ilvl="7" w:tplc="5E2AFB56" w:tentative="1">
      <w:start w:val="1"/>
      <w:numFmt w:val="bullet"/>
      <w:lvlText w:val=""/>
      <w:lvlJc w:val="left"/>
      <w:pPr>
        <w:tabs>
          <w:tab w:val="num" w:pos="5760"/>
        </w:tabs>
        <w:ind w:left="5760" w:hanging="360"/>
      </w:pPr>
      <w:rPr>
        <w:rFonts w:ascii="Wingdings" w:hAnsi="Wingdings" w:hint="default"/>
      </w:rPr>
    </w:lvl>
    <w:lvl w:ilvl="8" w:tplc="DBCCC638" w:tentative="1">
      <w:start w:val="1"/>
      <w:numFmt w:val="bullet"/>
      <w:lvlText w:val=""/>
      <w:lvlJc w:val="left"/>
      <w:pPr>
        <w:tabs>
          <w:tab w:val="num" w:pos="6480"/>
        </w:tabs>
        <w:ind w:left="6480" w:hanging="360"/>
      </w:pPr>
      <w:rPr>
        <w:rFonts w:ascii="Wingdings" w:hAnsi="Wingdings" w:hint="default"/>
      </w:rPr>
    </w:lvl>
  </w:abstractNum>
  <w:abstractNum w:abstractNumId="3">
    <w:nsid w:val="348343A3"/>
    <w:multiLevelType w:val="hybridMultilevel"/>
    <w:tmpl w:val="002040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D1710"/>
    <w:rsid w:val="00012BC6"/>
    <w:rsid w:val="0002152E"/>
    <w:rsid w:val="000263D3"/>
    <w:rsid w:val="00031656"/>
    <w:rsid w:val="00033C9B"/>
    <w:rsid w:val="00040EF4"/>
    <w:rsid w:val="0004167F"/>
    <w:rsid w:val="0004625E"/>
    <w:rsid w:val="00051A61"/>
    <w:rsid w:val="00052865"/>
    <w:rsid w:val="00056A1B"/>
    <w:rsid w:val="00061CAB"/>
    <w:rsid w:val="00065906"/>
    <w:rsid w:val="00071435"/>
    <w:rsid w:val="00072F47"/>
    <w:rsid w:val="00074B0A"/>
    <w:rsid w:val="00077665"/>
    <w:rsid w:val="00084B8B"/>
    <w:rsid w:val="000877DA"/>
    <w:rsid w:val="00087DE4"/>
    <w:rsid w:val="00091806"/>
    <w:rsid w:val="00097CAA"/>
    <w:rsid w:val="000A3144"/>
    <w:rsid w:val="000B18CD"/>
    <w:rsid w:val="000B5B0B"/>
    <w:rsid w:val="000D1B85"/>
    <w:rsid w:val="000F15D0"/>
    <w:rsid w:val="000F21AE"/>
    <w:rsid w:val="000F241C"/>
    <w:rsid w:val="00105AB2"/>
    <w:rsid w:val="00105DB7"/>
    <w:rsid w:val="00106636"/>
    <w:rsid w:val="0010670F"/>
    <w:rsid w:val="00111D10"/>
    <w:rsid w:val="00115E82"/>
    <w:rsid w:val="001222B6"/>
    <w:rsid w:val="00122D04"/>
    <w:rsid w:val="001300A5"/>
    <w:rsid w:val="00130DA1"/>
    <w:rsid w:val="00134294"/>
    <w:rsid w:val="00134958"/>
    <w:rsid w:val="001351CD"/>
    <w:rsid w:val="00142B75"/>
    <w:rsid w:val="00152B84"/>
    <w:rsid w:val="0016025B"/>
    <w:rsid w:val="00162963"/>
    <w:rsid w:val="00170BD7"/>
    <w:rsid w:val="0017382B"/>
    <w:rsid w:val="0017757F"/>
    <w:rsid w:val="00185119"/>
    <w:rsid w:val="00185461"/>
    <w:rsid w:val="0019224E"/>
    <w:rsid w:val="001951BB"/>
    <w:rsid w:val="0019624A"/>
    <w:rsid w:val="001A3D83"/>
    <w:rsid w:val="001B2EA9"/>
    <w:rsid w:val="001B35F9"/>
    <w:rsid w:val="001B7393"/>
    <w:rsid w:val="001C0B76"/>
    <w:rsid w:val="001C24E0"/>
    <w:rsid w:val="001C35C4"/>
    <w:rsid w:val="001C42E9"/>
    <w:rsid w:val="001E2CAF"/>
    <w:rsid w:val="001F0DAB"/>
    <w:rsid w:val="001F57B5"/>
    <w:rsid w:val="001F73BD"/>
    <w:rsid w:val="002072FA"/>
    <w:rsid w:val="00207BAD"/>
    <w:rsid w:val="0021201A"/>
    <w:rsid w:val="0021284F"/>
    <w:rsid w:val="002134CF"/>
    <w:rsid w:val="00217419"/>
    <w:rsid w:val="002279EF"/>
    <w:rsid w:val="00233913"/>
    <w:rsid w:val="002467F7"/>
    <w:rsid w:val="00251F0A"/>
    <w:rsid w:val="00260631"/>
    <w:rsid w:val="002725F3"/>
    <w:rsid w:val="00282131"/>
    <w:rsid w:val="00285768"/>
    <w:rsid w:val="00286BE7"/>
    <w:rsid w:val="0029351A"/>
    <w:rsid w:val="002A727B"/>
    <w:rsid w:val="002B4ED1"/>
    <w:rsid w:val="002B7648"/>
    <w:rsid w:val="002B7CD5"/>
    <w:rsid w:val="002C4DEF"/>
    <w:rsid w:val="002C50E9"/>
    <w:rsid w:val="002C745B"/>
    <w:rsid w:val="002C749F"/>
    <w:rsid w:val="002D3C3E"/>
    <w:rsid w:val="002D4A94"/>
    <w:rsid w:val="002E1647"/>
    <w:rsid w:val="002F2868"/>
    <w:rsid w:val="002F3CA7"/>
    <w:rsid w:val="00304888"/>
    <w:rsid w:val="00305374"/>
    <w:rsid w:val="00310ABC"/>
    <w:rsid w:val="00311E8A"/>
    <w:rsid w:val="0032030B"/>
    <w:rsid w:val="003234FC"/>
    <w:rsid w:val="00330AC3"/>
    <w:rsid w:val="003470DA"/>
    <w:rsid w:val="003705AA"/>
    <w:rsid w:val="003715CC"/>
    <w:rsid w:val="003721DC"/>
    <w:rsid w:val="00375CD4"/>
    <w:rsid w:val="00376571"/>
    <w:rsid w:val="00382FAF"/>
    <w:rsid w:val="00384740"/>
    <w:rsid w:val="0038722E"/>
    <w:rsid w:val="0039617A"/>
    <w:rsid w:val="00396D60"/>
    <w:rsid w:val="003B44CF"/>
    <w:rsid w:val="003B4771"/>
    <w:rsid w:val="003C3311"/>
    <w:rsid w:val="003C424C"/>
    <w:rsid w:val="003C7CA9"/>
    <w:rsid w:val="003D54F0"/>
    <w:rsid w:val="003E5A05"/>
    <w:rsid w:val="003F4048"/>
    <w:rsid w:val="00404BA9"/>
    <w:rsid w:val="004078DB"/>
    <w:rsid w:val="004129C6"/>
    <w:rsid w:val="0041491D"/>
    <w:rsid w:val="00415C8A"/>
    <w:rsid w:val="004236C3"/>
    <w:rsid w:val="00423BC0"/>
    <w:rsid w:val="004456A4"/>
    <w:rsid w:val="00446648"/>
    <w:rsid w:val="004474FB"/>
    <w:rsid w:val="00457259"/>
    <w:rsid w:val="0046209E"/>
    <w:rsid w:val="00465F5A"/>
    <w:rsid w:val="004672AB"/>
    <w:rsid w:val="0047079B"/>
    <w:rsid w:val="00474467"/>
    <w:rsid w:val="00474756"/>
    <w:rsid w:val="004757BE"/>
    <w:rsid w:val="0048192F"/>
    <w:rsid w:val="0048476A"/>
    <w:rsid w:val="004930EB"/>
    <w:rsid w:val="00493452"/>
    <w:rsid w:val="004977F9"/>
    <w:rsid w:val="004A2166"/>
    <w:rsid w:val="004A491D"/>
    <w:rsid w:val="004A54B9"/>
    <w:rsid w:val="004A6212"/>
    <w:rsid w:val="004C59DD"/>
    <w:rsid w:val="004D5065"/>
    <w:rsid w:val="004D55FC"/>
    <w:rsid w:val="004E6567"/>
    <w:rsid w:val="004F0F0D"/>
    <w:rsid w:val="004F6015"/>
    <w:rsid w:val="004F60F3"/>
    <w:rsid w:val="004F6ECF"/>
    <w:rsid w:val="004F7050"/>
    <w:rsid w:val="005002C8"/>
    <w:rsid w:val="00500A7D"/>
    <w:rsid w:val="005120F6"/>
    <w:rsid w:val="005121FF"/>
    <w:rsid w:val="00514911"/>
    <w:rsid w:val="00515CF6"/>
    <w:rsid w:val="00521446"/>
    <w:rsid w:val="00523E9F"/>
    <w:rsid w:val="00525E44"/>
    <w:rsid w:val="00527E74"/>
    <w:rsid w:val="00531493"/>
    <w:rsid w:val="00543855"/>
    <w:rsid w:val="005505C3"/>
    <w:rsid w:val="00553C1D"/>
    <w:rsid w:val="005545BB"/>
    <w:rsid w:val="00561034"/>
    <w:rsid w:val="00563CA2"/>
    <w:rsid w:val="00570B7F"/>
    <w:rsid w:val="00572A01"/>
    <w:rsid w:val="00576AEA"/>
    <w:rsid w:val="00576D07"/>
    <w:rsid w:val="00577982"/>
    <w:rsid w:val="005822DE"/>
    <w:rsid w:val="00593B10"/>
    <w:rsid w:val="005A1196"/>
    <w:rsid w:val="005A1FF0"/>
    <w:rsid w:val="005A6C46"/>
    <w:rsid w:val="005B3077"/>
    <w:rsid w:val="005B4ED2"/>
    <w:rsid w:val="005C0387"/>
    <w:rsid w:val="005C3C74"/>
    <w:rsid w:val="005C41C9"/>
    <w:rsid w:val="005D1871"/>
    <w:rsid w:val="005D6702"/>
    <w:rsid w:val="005E2C1D"/>
    <w:rsid w:val="005E6A8B"/>
    <w:rsid w:val="005E738B"/>
    <w:rsid w:val="005F0DD0"/>
    <w:rsid w:val="005F486F"/>
    <w:rsid w:val="005F78BF"/>
    <w:rsid w:val="00602261"/>
    <w:rsid w:val="00610D59"/>
    <w:rsid w:val="0062079F"/>
    <w:rsid w:val="006207EB"/>
    <w:rsid w:val="0062099B"/>
    <w:rsid w:val="006210F5"/>
    <w:rsid w:val="00624418"/>
    <w:rsid w:val="00630EC0"/>
    <w:rsid w:val="0063124F"/>
    <w:rsid w:val="006327D4"/>
    <w:rsid w:val="0063540E"/>
    <w:rsid w:val="00636966"/>
    <w:rsid w:val="006412AA"/>
    <w:rsid w:val="0064186D"/>
    <w:rsid w:val="00645AC9"/>
    <w:rsid w:val="00647DDD"/>
    <w:rsid w:val="00651F17"/>
    <w:rsid w:val="006579ED"/>
    <w:rsid w:val="00674FA3"/>
    <w:rsid w:val="006759B4"/>
    <w:rsid w:val="006777F8"/>
    <w:rsid w:val="00683194"/>
    <w:rsid w:val="006844F4"/>
    <w:rsid w:val="00687FE0"/>
    <w:rsid w:val="00690BB4"/>
    <w:rsid w:val="00692D72"/>
    <w:rsid w:val="0069301A"/>
    <w:rsid w:val="006946AF"/>
    <w:rsid w:val="006A5FB7"/>
    <w:rsid w:val="006A696D"/>
    <w:rsid w:val="006A7A59"/>
    <w:rsid w:val="006B0C4A"/>
    <w:rsid w:val="006C3430"/>
    <w:rsid w:val="006C47BF"/>
    <w:rsid w:val="006D0B3E"/>
    <w:rsid w:val="006D499A"/>
    <w:rsid w:val="006D5FBB"/>
    <w:rsid w:val="006E0AF1"/>
    <w:rsid w:val="006E1803"/>
    <w:rsid w:val="006E6488"/>
    <w:rsid w:val="007008AA"/>
    <w:rsid w:val="007036FA"/>
    <w:rsid w:val="00705673"/>
    <w:rsid w:val="00715856"/>
    <w:rsid w:val="00720562"/>
    <w:rsid w:val="00725735"/>
    <w:rsid w:val="00725A11"/>
    <w:rsid w:val="00727C09"/>
    <w:rsid w:val="007342F1"/>
    <w:rsid w:val="00747C7F"/>
    <w:rsid w:val="00760D56"/>
    <w:rsid w:val="00760FE3"/>
    <w:rsid w:val="00770BC8"/>
    <w:rsid w:val="00776ECC"/>
    <w:rsid w:val="00787930"/>
    <w:rsid w:val="007956E0"/>
    <w:rsid w:val="00796433"/>
    <w:rsid w:val="007A753E"/>
    <w:rsid w:val="007B5114"/>
    <w:rsid w:val="007B6580"/>
    <w:rsid w:val="007B670D"/>
    <w:rsid w:val="007C05E9"/>
    <w:rsid w:val="007C28A6"/>
    <w:rsid w:val="007C2C68"/>
    <w:rsid w:val="007C36A8"/>
    <w:rsid w:val="007C3C5E"/>
    <w:rsid w:val="007C6975"/>
    <w:rsid w:val="007D02EF"/>
    <w:rsid w:val="007D49AC"/>
    <w:rsid w:val="007E064A"/>
    <w:rsid w:val="007E08F2"/>
    <w:rsid w:val="007E3032"/>
    <w:rsid w:val="007E349F"/>
    <w:rsid w:val="007E3FA7"/>
    <w:rsid w:val="007E7DE1"/>
    <w:rsid w:val="007F13EF"/>
    <w:rsid w:val="007F46D6"/>
    <w:rsid w:val="00810598"/>
    <w:rsid w:val="00816C0C"/>
    <w:rsid w:val="00826A7F"/>
    <w:rsid w:val="00827655"/>
    <w:rsid w:val="0083222A"/>
    <w:rsid w:val="00835875"/>
    <w:rsid w:val="00845167"/>
    <w:rsid w:val="00845708"/>
    <w:rsid w:val="00846BDF"/>
    <w:rsid w:val="0086042E"/>
    <w:rsid w:val="00864CFF"/>
    <w:rsid w:val="0087223A"/>
    <w:rsid w:val="00874D37"/>
    <w:rsid w:val="0087678F"/>
    <w:rsid w:val="0088397E"/>
    <w:rsid w:val="0089773D"/>
    <w:rsid w:val="008B13AF"/>
    <w:rsid w:val="008B59DE"/>
    <w:rsid w:val="008C62CD"/>
    <w:rsid w:val="008C6472"/>
    <w:rsid w:val="008D3945"/>
    <w:rsid w:val="008D3B49"/>
    <w:rsid w:val="008D711C"/>
    <w:rsid w:val="008E2CBA"/>
    <w:rsid w:val="008E62BE"/>
    <w:rsid w:val="008F5914"/>
    <w:rsid w:val="0090130E"/>
    <w:rsid w:val="009025FA"/>
    <w:rsid w:val="00903B6F"/>
    <w:rsid w:val="009042E0"/>
    <w:rsid w:val="00916EEA"/>
    <w:rsid w:val="00923E07"/>
    <w:rsid w:val="00924744"/>
    <w:rsid w:val="0093288C"/>
    <w:rsid w:val="0093725A"/>
    <w:rsid w:val="00963F4E"/>
    <w:rsid w:val="00964F9D"/>
    <w:rsid w:val="009667E3"/>
    <w:rsid w:val="00971F48"/>
    <w:rsid w:val="009752B7"/>
    <w:rsid w:val="0099711C"/>
    <w:rsid w:val="009B0300"/>
    <w:rsid w:val="009B505A"/>
    <w:rsid w:val="009B5824"/>
    <w:rsid w:val="009B7AF5"/>
    <w:rsid w:val="009C122B"/>
    <w:rsid w:val="009C2CB0"/>
    <w:rsid w:val="009C3B4E"/>
    <w:rsid w:val="009C4D15"/>
    <w:rsid w:val="009C7DCB"/>
    <w:rsid w:val="009D2416"/>
    <w:rsid w:val="009E0B08"/>
    <w:rsid w:val="009E1B4C"/>
    <w:rsid w:val="009E2840"/>
    <w:rsid w:val="009E302D"/>
    <w:rsid w:val="009F3107"/>
    <w:rsid w:val="00A0193E"/>
    <w:rsid w:val="00A046C0"/>
    <w:rsid w:val="00A06D4A"/>
    <w:rsid w:val="00A16BC0"/>
    <w:rsid w:val="00A17AAC"/>
    <w:rsid w:val="00A20563"/>
    <w:rsid w:val="00A20FD8"/>
    <w:rsid w:val="00A21418"/>
    <w:rsid w:val="00A2284B"/>
    <w:rsid w:val="00A25971"/>
    <w:rsid w:val="00A31B81"/>
    <w:rsid w:val="00A3561C"/>
    <w:rsid w:val="00A35B94"/>
    <w:rsid w:val="00A51EC9"/>
    <w:rsid w:val="00A55AC7"/>
    <w:rsid w:val="00A6091D"/>
    <w:rsid w:val="00A656DD"/>
    <w:rsid w:val="00A73102"/>
    <w:rsid w:val="00A75EB4"/>
    <w:rsid w:val="00A76229"/>
    <w:rsid w:val="00A81AC5"/>
    <w:rsid w:val="00A82BF7"/>
    <w:rsid w:val="00A85448"/>
    <w:rsid w:val="00A86C75"/>
    <w:rsid w:val="00A95217"/>
    <w:rsid w:val="00A97811"/>
    <w:rsid w:val="00AA08C2"/>
    <w:rsid w:val="00AA5856"/>
    <w:rsid w:val="00AA6DDB"/>
    <w:rsid w:val="00AA716C"/>
    <w:rsid w:val="00AC55EB"/>
    <w:rsid w:val="00AC56C1"/>
    <w:rsid w:val="00AD20EB"/>
    <w:rsid w:val="00AD4407"/>
    <w:rsid w:val="00AD7205"/>
    <w:rsid w:val="00AD7758"/>
    <w:rsid w:val="00AE2BCE"/>
    <w:rsid w:val="00AE2C40"/>
    <w:rsid w:val="00AE7565"/>
    <w:rsid w:val="00AF708A"/>
    <w:rsid w:val="00B123A3"/>
    <w:rsid w:val="00B15AD9"/>
    <w:rsid w:val="00B1709E"/>
    <w:rsid w:val="00B222A1"/>
    <w:rsid w:val="00B237B8"/>
    <w:rsid w:val="00B330CD"/>
    <w:rsid w:val="00B34895"/>
    <w:rsid w:val="00B51B0B"/>
    <w:rsid w:val="00B52AEC"/>
    <w:rsid w:val="00B54D3A"/>
    <w:rsid w:val="00B907BB"/>
    <w:rsid w:val="00BA321E"/>
    <w:rsid w:val="00BA49CE"/>
    <w:rsid w:val="00BA59D1"/>
    <w:rsid w:val="00BB4762"/>
    <w:rsid w:val="00BB770E"/>
    <w:rsid w:val="00BC0848"/>
    <w:rsid w:val="00BC4C21"/>
    <w:rsid w:val="00BD0C95"/>
    <w:rsid w:val="00BE0C75"/>
    <w:rsid w:val="00BE18DA"/>
    <w:rsid w:val="00BF06A3"/>
    <w:rsid w:val="00BF12CE"/>
    <w:rsid w:val="00BF6A2D"/>
    <w:rsid w:val="00C065CB"/>
    <w:rsid w:val="00C1494B"/>
    <w:rsid w:val="00C14BC0"/>
    <w:rsid w:val="00C15928"/>
    <w:rsid w:val="00C15D0E"/>
    <w:rsid w:val="00C205CB"/>
    <w:rsid w:val="00C21963"/>
    <w:rsid w:val="00C3385E"/>
    <w:rsid w:val="00C33C24"/>
    <w:rsid w:val="00C36C39"/>
    <w:rsid w:val="00C40B52"/>
    <w:rsid w:val="00C5413F"/>
    <w:rsid w:val="00C56F9E"/>
    <w:rsid w:val="00C60DC8"/>
    <w:rsid w:val="00C66D70"/>
    <w:rsid w:val="00C73A18"/>
    <w:rsid w:val="00C81C32"/>
    <w:rsid w:val="00C8552C"/>
    <w:rsid w:val="00C87E9C"/>
    <w:rsid w:val="00C902E0"/>
    <w:rsid w:val="00C912A1"/>
    <w:rsid w:val="00CA2419"/>
    <w:rsid w:val="00CA401E"/>
    <w:rsid w:val="00CA4CF7"/>
    <w:rsid w:val="00CF3A5C"/>
    <w:rsid w:val="00D15967"/>
    <w:rsid w:val="00D2181A"/>
    <w:rsid w:val="00D270AE"/>
    <w:rsid w:val="00D30301"/>
    <w:rsid w:val="00D3119D"/>
    <w:rsid w:val="00D31ACB"/>
    <w:rsid w:val="00D40E05"/>
    <w:rsid w:val="00D433E7"/>
    <w:rsid w:val="00D4587B"/>
    <w:rsid w:val="00D46D7C"/>
    <w:rsid w:val="00D514BA"/>
    <w:rsid w:val="00D5217C"/>
    <w:rsid w:val="00D60C86"/>
    <w:rsid w:val="00D637E4"/>
    <w:rsid w:val="00D63D64"/>
    <w:rsid w:val="00D64D5B"/>
    <w:rsid w:val="00D70038"/>
    <w:rsid w:val="00D8199E"/>
    <w:rsid w:val="00D82D1F"/>
    <w:rsid w:val="00D873BC"/>
    <w:rsid w:val="00D92649"/>
    <w:rsid w:val="00D96FE6"/>
    <w:rsid w:val="00DA5D0C"/>
    <w:rsid w:val="00DA70F3"/>
    <w:rsid w:val="00DA7606"/>
    <w:rsid w:val="00DA7E6D"/>
    <w:rsid w:val="00DA7FEC"/>
    <w:rsid w:val="00DB012E"/>
    <w:rsid w:val="00DB0F93"/>
    <w:rsid w:val="00DB1B7A"/>
    <w:rsid w:val="00DB548B"/>
    <w:rsid w:val="00DB6E4A"/>
    <w:rsid w:val="00DD3BC6"/>
    <w:rsid w:val="00DD5DA8"/>
    <w:rsid w:val="00DE12FA"/>
    <w:rsid w:val="00DE1586"/>
    <w:rsid w:val="00DE2CCE"/>
    <w:rsid w:val="00DE5386"/>
    <w:rsid w:val="00DF0273"/>
    <w:rsid w:val="00E037E8"/>
    <w:rsid w:val="00E15CF7"/>
    <w:rsid w:val="00E22E3A"/>
    <w:rsid w:val="00E30C55"/>
    <w:rsid w:val="00E325E8"/>
    <w:rsid w:val="00E3291B"/>
    <w:rsid w:val="00E338D7"/>
    <w:rsid w:val="00E3437B"/>
    <w:rsid w:val="00E37572"/>
    <w:rsid w:val="00E41091"/>
    <w:rsid w:val="00E4299C"/>
    <w:rsid w:val="00E55AD1"/>
    <w:rsid w:val="00E61F09"/>
    <w:rsid w:val="00E628CA"/>
    <w:rsid w:val="00E7017F"/>
    <w:rsid w:val="00E708BC"/>
    <w:rsid w:val="00E713D2"/>
    <w:rsid w:val="00E94DAA"/>
    <w:rsid w:val="00E97FFC"/>
    <w:rsid w:val="00EA2FBD"/>
    <w:rsid w:val="00EA4B2C"/>
    <w:rsid w:val="00EB04AA"/>
    <w:rsid w:val="00EB1D4F"/>
    <w:rsid w:val="00EB5AA0"/>
    <w:rsid w:val="00EB6857"/>
    <w:rsid w:val="00EB6EF5"/>
    <w:rsid w:val="00ED1710"/>
    <w:rsid w:val="00ED3F8E"/>
    <w:rsid w:val="00ED68AF"/>
    <w:rsid w:val="00EE00BE"/>
    <w:rsid w:val="00EE5AD7"/>
    <w:rsid w:val="00EE6EFA"/>
    <w:rsid w:val="00EF2CEF"/>
    <w:rsid w:val="00EF37B7"/>
    <w:rsid w:val="00EF3B92"/>
    <w:rsid w:val="00EF6EC3"/>
    <w:rsid w:val="00F01757"/>
    <w:rsid w:val="00F24810"/>
    <w:rsid w:val="00F24DDD"/>
    <w:rsid w:val="00F2547A"/>
    <w:rsid w:val="00F268F9"/>
    <w:rsid w:val="00F3184A"/>
    <w:rsid w:val="00F33AA3"/>
    <w:rsid w:val="00F3505F"/>
    <w:rsid w:val="00F4177C"/>
    <w:rsid w:val="00F45B2A"/>
    <w:rsid w:val="00F52997"/>
    <w:rsid w:val="00F65E3C"/>
    <w:rsid w:val="00F662FE"/>
    <w:rsid w:val="00F74545"/>
    <w:rsid w:val="00F80043"/>
    <w:rsid w:val="00F80E0D"/>
    <w:rsid w:val="00F83DFF"/>
    <w:rsid w:val="00F90C6E"/>
    <w:rsid w:val="00F94A80"/>
    <w:rsid w:val="00F971EC"/>
    <w:rsid w:val="00FA2ABE"/>
    <w:rsid w:val="00FA5CE8"/>
    <w:rsid w:val="00FB0CFF"/>
    <w:rsid w:val="00FB1088"/>
    <w:rsid w:val="00FC204F"/>
    <w:rsid w:val="00FC251B"/>
    <w:rsid w:val="00FD760D"/>
    <w:rsid w:val="00FE4BB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C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AB2"/>
    <w:pPr>
      <w:ind w:left="720"/>
      <w:contextualSpacing/>
    </w:pPr>
  </w:style>
  <w:style w:type="character" w:styleId="Hyperlink">
    <w:name w:val="Hyperlink"/>
    <w:basedOn w:val="DefaultParagraphFont"/>
    <w:uiPriority w:val="99"/>
    <w:unhideWhenUsed/>
    <w:rsid w:val="000F241C"/>
    <w:rPr>
      <w:color w:val="0000FF"/>
      <w:u w:val="single"/>
    </w:rPr>
  </w:style>
  <w:style w:type="character" w:customStyle="1" w:styleId="cit">
    <w:name w:val="cit"/>
    <w:basedOn w:val="DefaultParagraphFont"/>
    <w:rsid w:val="000F241C"/>
  </w:style>
  <w:style w:type="character" w:styleId="LineNumber">
    <w:name w:val="line number"/>
    <w:basedOn w:val="DefaultParagraphFont"/>
    <w:uiPriority w:val="99"/>
    <w:semiHidden/>
    <w:unhideWhenUsed/>
    <w:rsid w:val="00A55AC7"/>
  </w:style>
  <w:style w:type="paragraph" w:styleId="Header">
    <w:name w:val="header"/>
    <w:basedOn w:val="Normal"/>
    <w:link w:val="HeaderChar"/>
    <w:uiPriority w:val="99"/>
    <w:semiHidden/>
    <w:unhideWhenUsed/>
    <w:rsid w:val="00A55AC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55AC7"/>
  </w:style>
  <w:style w:type="paragraph" w:styleId="Footer">
    <w:name w:val="footer"/>
    <w:basedOn w:val="Normal"/>
    <w:link w:val="FooterChar"/>
    <w:uiPriority w:val="99"/>
    <w:unhideWhenUsed/>
    <w:rsid w:val="00A55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5AC7"/>
  </w:style>
</w:styles>
</file>

<file path=word/webSettings.xml><?xml version="1.0" encoding="utf-8"?>
<w:webSettings xmlns:r="http://schemas.openxmlformats.org/officeDocument/2006/relationships" xmlns:w="http://schemas.openxmlformats.org/wordprocessingml/2006/main">
  <w:divs>
    <w:div w:id="78450903">
      <w:bodyDiv w:val="1"/>
      <w:marLeft w:val="0"/>
      <w:marRight w:val="0"/>
      <w:marTop w:val="0"/>
      <w:marBottom w:val="0"/>
      <w:divBdr>
        <w:top w:val="none" w:sz="0" w:space="0" w:color="auto"/>
        <w:left w:val="none" w:sz="0" w:space="0" w:color="auto"/>
        <w:bottom w:val="none" w:sz="0" w:space="0" w:color="auto"/>
        <w:right w:val="none" w:sz="0" w:space="0" w:color="auto"/>
      </w:divBdr>
    </w:div>
    <w:div w:id="201669887">
      <w:bodyDiv w:val="1"/>
      <w:marLeft w:val="0"/>
      <w:marRight w:val="0"/>
      <w:marTop w:val="0"/>
      <w:marBottom w:val="0"/>
      <w:divBdr>
        <w:top w:val="none" w:sz="0" w:space="0" w:color="auto"/>
        <w:left w:val="none" w:sz="0" w:space="0" w:color="auto"/>
        <w:bottom w:val="none" w:sz="0" w:space="0" w:color="auto"/>
        <w:right w:val="none" w:sz="0" w:space="0" w:color="auto"/>
      </w:divBdr>
      <w:divsChild>
        <w:div w:id="626668421">
          <w:marLeft w:val="720"/>
          <w:marRight w:val="0"/>
          <w:marTop w:val="0"/>
          <w:marBottom w:val="0"/>
          <w:divBdr>
            <w:top w:val="none" w:sz="0" w:space="0" w:color="auto"/>
            <w:left w:val="none" w:sz="0" w:space="0" w:color="auto"/>
            <w:bottom w:val="none" w:sz="0" w:space="0" w:color="auto"/>
            <w:right w:val="none" w:sz="0" w:space="0" w:color="auto"/>
          </w:divBdr>
        </w:div>
      </w:divsChild>
    </w:div>
    <w:div w:id="298532400">
      <w:bodyDiv w:val="1"/>
      <w:marLeft w:val="0"/>
      <w:marRight w:val="0"/>
      <w:marTop w:val="0"/>
      <w:marBottom w:val="0"/>
      <w:divBdr>
        <w:top w:val="none" w:sz="0" w:space="0" w:color="auto"/>
        <w:left w:val="none" w:sz="0" w:space="0" w:color="auto"/>
        <w:bottom w:val="none" w:sz="0" w:space="0" w:color="auto"/>
        <w:right w:val="none" w:sz="0" w:space="0" w:color="auto"/>
      </w:divBdr>
    </w:div>
    <w:div w:id="371926524">
      <w:bodyDiv w:val="1"/>
      <w:marLeft w:val="0"/>
      <w:marRight w:val="0"/>
      <w:marTop w:val="0"/>
      <w:marBottom w:val="0"/>
      <w:divBdr>
        <w:top w:val="none" w:sz="0" w:space="0" w:color="auto"/>
        <w:left w:val="none" w:sz="0" w:space="0" w:color="auto"/>
        <w:bottom w:val="none" w:sz="0" w:space="0" w:color="auto"/>
        <w:right w:val="none" w:sz="0" w:space="0" w:color="auto"/>
      </w:divBdr>
      <w:divsChild>
        <w:div w:id="835075817">
          <w:marLeft w:val="0"/>
          <w:marRight w:val="0"/>
          <w:marTop w:val="0"/>
          <w:marBottom w:val="0"/>
          <w:divBdr>
            <w:top w:val="none" w:sz="0" w:space="0" w:color="auto"/>
            <w:left w:val="none" w:sz="0" w:space="0" w:color="auto"/>
            <w:bottom w:val="none" w:sz="0" w:space="0" w:color="auto"/>
            <w:right w:val="none" w:sz="0" w:space="0" w:color="auto"/>
          </w:divBdr>
        </w:div>
        <w:div w:id="298266242">
          <w:marLeft w:val="0"/>
          <w:marRight w:val="0"/>
          <w:marTop w:val="0"/>
          <w:marBottom w:val="0"/>
          <w:divBdr>
            <w:top w:val="none" w:sz="0" w:space="0" w:color="auto"/>
            <w:left w:val="none" w:sz="0" w:space="0" w:color="auto"/>
            <w:bottom w:val="none" w:sz="0" w:space="0" w:color="auto"/>
            <w:right w:val="none" w:sz="0" w:space="0" w:color="auto"/>
          </w:divBdr>
        </w:div>
        <w:div w:id="1492674184">
          <w:marLeft w:val="0"/>
          <w:marRight w:val="0"/>
          <w:marTop w:val="0"/>
          <w:marBottom w:val="0"/>
          <w:divBdr>
            <w:top w:val="none" w:sz="0" w:space="0" w:color="auto"/>
            <w:left w:val="none" w:sz="0" w:space="0" w:color="auto"/>
            <w:bottom w:val="none" w:sz="0" w:space="0" w:color="auto"/>
            <w:right w:val="none" w:sz="0" w:space="0" w:color="auto"/>
          </w:divBdr>
        </w:div>
        <w:div w:id="652951196">
          <w:marLeft w:val="0"/>
          <w:marRight w:val="0"/>
          <w:marTop w:val="0"/>
          <w:marBottom w:val="0"/>
          <w:divBdr>
            <w:top w:val="none" w:sz="0" w:space="0" w:color="auto"/>
            <w:left w:val="none" w:sz="0" w:space="0" w:color="auto"/>
            <w:bottom w:val="none" w:sz="0" w:space="0" w:color="auto"/>
            <w:right w:val="none" w:sz="0" w:space="0" w:color="auto"/>
          </w:divBdr>
        </w:div>
        <w:div w:id="127213533">
          <w:marLeft w:val="0"/>
          <w:marRight w:val="0"/>
          <w:marTop w:val="0"/>
          <w:marBottom w:val="0"/>
          <w:divBdr>
            <w:top w:val="none" w:sz="0" w:space="0" w:color="auto"/>
            <w:left w:val="none" w:sz="0" w:space="0" w:color="auto"/>
            <w:bottom w:val="none" w:sz="0" w:space="0" w:color="auto"/>
            <w:right w:val="none" w:sz="0" w:space="0" w:color="auto"/>
          </w:divBdr>
        </w:div>
        <w:div w:id="50811432">
          <w:marLeft w:val="0"/>
          <w:marRight w:val="0"/>
          <w:marTop w:val="0"/>
          <w:marBottom w:val="0"/>
          <w:divBdr>
            <w:top w:val="none" w:sz="0" w:space="0" w:color="auto"/>
            <w:left w:val="none" w:sz="0" w:space="0" w:color="auto"/>
            <w:bottom w:val="none" w:sz="0" w:space="0" w:color="auto"/>
            <w:right w:val="none" w:sz="0" w:space="0" w:color="auto"/>
          </w:divBdr>
        </w:div>
        <w:div w:id="1736779090">
          <w:marLeft w:val="0"/>
          <w:marRight w:val="0"/>
          <w:marTop w:val="0"/>
          <w:marBottom w:val="0"/>
          <w:divBdr>
            <w:top w:val="none" w:sz="0" w:space="0" w:color="auto"/>
            <w:left w:val="none" w:sz="0" w:space="0" w:color="auto"/>
            <w:bottom w:val="none" w:sz="0" w:space="0" w:color="auto"/>
            <w:right w:val="none" w:sz="0" w:space="0" w:color="auto"/>
          </w:divBdr>
        </w:div>
        <w:div w:id="1084230310">
          <w:marLeft w:val="0"/>
          <w:marRight w:val="0"/>
          <w:marTop w:val="0"/>
          <w:marBottom w:val="0"/>
          <w:divBdr>
            <w:top w:val="none" w:sz="0" w:space="0" w:color="auto"/>
            <w:left w:val="none" w:sz="0" w:space="0" w:color="auto"/>
            <w:bottom w:val="none" w:sz="0" w:space="0" w:color="auto"/>
            <w:right w:val="none" w:sz="0" w:space="0" w:color="auto"/>
          </w:divBdr>
        </w:div>
        <w:div w:id="307592479">
          <w:marLeft w:val="0"/>
          <w:marRight w:val="0"/>
          <w:marTop w:val="0"/>
          <w:marBottom w:val="0"/>
          <w:divBdr>
            <w:top w:val="none" w:sz="0" w:space="0" w:color="auto"/>
            <w:left w:val="none" w:sz="0" w:space="0" w:color="auto"/>
            <w:bottom w:val="none" w:sz="0" w:space="0" w:color="auto"/>
            <w:right w:val="none" w:sz="0" w:space="0" w:color="auto"/>
          </w:divBdr>
        </w:div>
        <w:div w:id="1029835008">
          <w:marLeft w:val="0"/>
          <w:marRight w:val="0"/>
          <w:marTop w:val="0"/>
          <w:marBottom w:val="0"/>
          <w:divBdr>
            <w:top w:val="none" w:sz="0" w:space="0" w:color="auto"/>
            <w:left w:val="none" w:sz="0" w:space="0" w:color="auto"/>
            <w:bottom w:val="none" w:sz="0" w:space="0" w:color="auto"/>
            <w:right w:val="none" w:sz="0" w:space="0" w:color="auto"/>
          </w:divBdr>
        </w:div>
        <w:div w:id="1363088473">
          <w:marLeft w:val="0"/>
          <w:marRight w:val="0"/>
          <w:marTop w:val="0"/>
          <w:marBottom w:val="0"/>
          <w:divBdr>
            <w:top w:val="none" w:sz="0" w:space="0" w:color="auto"/>
            <w:left w:val="none" w:sz="0" w:space="0" w:color="auto"/>
            <w:bottom w:val="none" w:sz="0" w:space="0" w:color="auto"/>
            <w:right w:val="none" w:sz="0" w:space="0" w:color="auto"/>
          </w:divBdr>
        </w:div>
        <w:div w:id="591163706">
          <w:marLeft w:val="0"/>
          <w:marRight w:val="0"/>
          <w:marTop w:val="0"/>
          <w:marBottom w:val="0"/>
          <w:divBdr>
            <w:top w:val="none" w:sz="0" w:space="0" w:color="auto"/>
            <w:left w:val="none" w:sz="0" w:space="0" w:color="auto"/>
            <w:bottom w:val="none" w:sz="0" w:space="0" w:color="auto"/>
            <w:right w:val="none" w:sz="0" w:space="0" w:color="auto"/>
          </w:divBdr>
        </w:div>
        <w:div w:id="1791363521">
          <w:marLeft w:val="0"/>
          <w:marRight w:val="0"/>
          <w:marTop w:val="0"/>
          <w:marBottom w:val="0"/>
          <w:divBdr>
            <w:top w:val="none" w:sz="0" w:space="0" w:color="auto"/>
            <w:left w:val="none" w:sz="0" w:space="0" w:color="auto"/>
            <w:bottom w:val="none" w:sz="0" w:space="0" w:color="auto"/>
            <w:right w:val="none" w:sz="0" w:space="0" w:color="auto"/>
          </w:divBdr>
        </w:div>
        <w:div w:id="1310863988">
          <w:marLeft w:val="0"/>
          <w:marRight w:val="0"/>
          <w:marTop w:val="0"/>
          <w:marBottom w:val="0"/>
          <w:divBdr>
            <w:top w:val="none" w:sz="0" w:space="0" w:color="auto"/>
            <w:left w:val="none" w:sz="0" w:space="0" w:color="auto"/>
            <w:bottom w:val="none" w:sz="0" w:space="0" w:color="auto"/>
            <w:right w:val="none" w:sz="0" w:space="0" w:color="auto"/>
          </w:divBdr>
        </w:div>
        <w:div w:id="891961155">
          <w:marLeft w:val="0"/>
          <w:marRight w:val="0"/>
          <w:marTop w:val="0"/>
          <w:marBottom w:val="0"/>
          <w:divBdr>
            <w:top w:val="none" w:sz="0" w:space="0" w:color="auto"/>
            <w:left w:val="none" w:sz="0" w:space="0" w:color="auto"/>
            <w:bottom w:val="none" w:sz="0" w:space="0" w:color="auto"/>
            <w:right w:val="none" w:sz="0" w:space="0" w:color="auto"/>
          </w:divBdr>
        </w:div>
        <w:div w:id="76370217">
          <w:marLeft w:val="0"/>
          <w:marRight w:val="0"/>
          <w:marTop w:val="0"/>
          <w:marBottom w:val="0"/>
          <w:divBdr>
            <w:top w:val="none" w:sz="0" w:space="0" w:color="auto"/>
            <w:left w:val="none" w:sz="0" w:space="0" w:color="auto"/>
            <w:bottom w:val="none" w:sz="0" w:space="0" w:color="auto"/>
            <w:right w:val="none" w:sz="0" w:space="0" w:color="auto"/>
          </w:divBdr>
        </w:div>
        <w:div w:id="616790325">
          <w:marLeft w:val="0"/>
          <w:marRight w:val="0"/>
          <w:marTop w:val="0"/>
          <w:marBottom w:val="0"/>
          <w:divBdr>
            <w:top w:val="none" w:sz="0" w:space="0" w:color="auto"/>
            <w:left w:val="none" w:sz="0" w:space="0" w:color="auto"/>
            <w:bottom w:val="none" w:sz="0" w:space="0" w:color="auto"/>
            <w:right w:val="none" w:sz="0" w:space="0" w:color="auto"/>
          </w:divBdr>
        </w:div>
      </w:divsChild>
    </w:div>
    <w:div w:id="575211888">
      <w:bodyDiv w:val="1"/>
      <w:marLeft w:val="0"/>
      <w:marRight w:val="0"/>
      <w:marTop w:val="0"/>
      <w:marBottom w:val="0"/>
      <w:divBdr>
        <w:top w:val="none" w:sz="0" w:space="0" w:color="auto"/>
        <w:left w:val="none" w:sz="0" w:space="0" w:color="auto"/>
        <w:bottom w:val="none" w:sz="0" w:space="0" w:color="auto"/>
        <w:right w:val="none" w:sz="0" w:space="0" w:color="auto"/>
      </w:divBdr>
      <w:divsChild>
        <w:div w:id="1468888221">
          <w:marLeft w:val="547"/>
          <w:marRight w:val="0"/>
          <w:marTop w:val="134"/>
          <w:marBottom w:val="0"/>
          <w:divBdr>
            <w:top w:val="none" w:sz="0" w:space="0" w:color="auto"/>
            <w:left w:val="none" w:sz="0" w:space="0" w:color="auto"/>
            <w:bottom w:val="none" w:sz="0" w:space="0" w:color="auto"/>
            <w:right w:val="none" w:sz="0" w:space="0" w:color="auto"/>
          </w:divBdr>
        </w:div>
        <w:div w:id="1561207681">
          <w:marLeft w:val="547"/>
          <w:marRight w:val="0"/>
          <w:marTop w:val="134"/>
          <w:marBottom w:val="0"/>
          <w:divBdr>
            <w:top w:val="none" w:sz="0" w:space="0" w:color="auto"/>
            <w:left w:val="none" w:sz="0" w:space="0" w:color="auto"/>
            <w:bottom w:val="none" w:sz="0" w:space="0" w:color="auto"/>
            <w:right w:val="none" w:sz="0" w:space="0" w:color="auto"/>
          </w:divBdr>
        </w:div>
        <w:div w:id="1758134938">
          <w:marLeft w:val="547"/>
          <w:marRight w:val="0"/>
          <w:marTop w:val="134"/>
          <w:marBottom w:val="0"/>
          <w:divBdr>
            <w:top w:val="none" w:sz="0" w:space="0" w:color="auto"/>
            <w:left w:val="none" w:sz="0" w:space="0" w:color="auto"/>
            <w:bottom w:val="none" w:sz="0" w:space="0" w:color="auto"/>
            <w:right w:val="none" w:sz="0" w:space="0" w:color="auto"/>
          </w:divBdr>
        </w:div>
      </w:divsChild>
    </w:div>
    <w:div w:id="678122076">
      <w:bodyDiv w:val="1"/>
      <w:marLeft w:val="0"/>
      <w:marRight w:val="0"/>
      <w:marTop w:val="0"/>
      <w:marBottom w:val="0"/>
      <w:divBdr>
        <w:top w:val="none" w:sz="0" w:space="0" w:color="auto"/>
        <w:left w:val="none" w:sz="0" w:space="0" w:color="auto"/>
        <w:bottom w:val="none" w:sz="0" w:space="0" w:color="auto"/>
        <w:right w:val="none" w:sz="0" w:space="0" w:color="auto"/>
      </w:divBdr>
      <w:divsChild>
        <w:div w:id="2074886071">
          <w:marLeft w:val="0"/>
          <w:marRight w:val="0"/>
          <w:marTop w:val="0"/>
          <w:marBottom w:val="0"/>
          <w:divBdr>
            <w:top w:val="none" w:sz="0" w:space="0" w:color="auto"/>
            <w:left w:val="none" w:sz="0" w:space="0" w:color="auto"/>
            <w:bottom w:val="none" w:sz="0" w:space="0" w:color="auto"/>
            <w:right w:val="none" w:sz="0" w:space="0" w:color="auto"/>
          </w:divBdr>
        </w:div>
        <w:div w:id="1669022524">
          <w:marLeft w:val="0"/>
          <w:marRight w:val="0"/>
          <w:marTop w:val="0"/>
          <w:marBottom w:val="0"/>
          <w:divBdr>
            <w:top w:val="none" w:sz="0" w:space="0" w:color="auto"/>
            <w:left w:val="none" w:sz="0" w:space="0" w:color="auto"/>
            <w:bottom w:val="none" w:sz="0" w:space="0" w:color="auto"/>
            <w:right w:val="none" w:sz="0" w:space="0" w:color="auto"/>
          </w:divBdr>
        </w:div>
        <w:div w:id="1582060044">
          <w:marLeft w:val="0"/>
          <w:marRight w:val="0"/>
          <w:marTop w:val="0"/>
          <w:marBottom w:val="0"/>
          <w:divBdr>
            <w:top w:val="none" w:sz="0" w:space="0" w:color="auto"/>
            <w:left w:val="none" w:sz="0" w:space="0" w:color="auto"/>
            <w:bottom w:val="none" w:sz="0" w:space="0" w:color="auto"/>
            <w:right w:val="none" w:sz="0" w:space="0" w:color="auto"/>
          </w:divBdr>
        </w:div>
        <w:div w:id="647396329">
          <w:marLeft w:val="0"/>
          <w:marRight w:val="0"/>
          <w:marTop w:val="0"/>
          <w:marBottom w:val="0"/>
          <w:divBdr>
            <w:top w:val="none" w:sz="0" w:space="0" w:color="auto"/>
            <w:left w:val="none" w:sz="0" w:space="0" w:color="auto"/>
            <w:bottom w:val="none" w:sz="0" w:space="0" w:color="auto"/>
            <w:right w:val="none" w:sz="0" w:space="0" w:color="auto"/>
          </w:divBdr>
        </w:div>
        <w:div w:id="1044675064">
          <w:marLeft w:val="0"/>
          <w:marRight w:val="0"/>
          <w:marTop w:val="0"/>
          <w:marBottom w:val="0"/>
          <w:divBdr>
            <w:top w:val="none" w:sz="0" w:space="0" w:color="auto"/>
            <w:left w:val="none" w:sz="0" w:space="0" w:color="auto"/>
            <w:bottom w:val="none" w:sz="0" w:space="0" w:color="auto"/>
            <w:right w:val="none" w:sz="0" w:space="0" w:color="auto"/>
          </w:divBdr>
        </w:div>
        <w:div w:id="1532303053">
          <w:marLeft w:val="0"/>
          <w:marRight w:val="0"/>
          <w:marTop w:val="0"/>
          <w:marBottom w:val="0"/>
          <w:divBdr>
            <w:top w:val="none" w:sz="0" w:space="0" w:color="auto"/>
            <w:left w:val="none" w:sz="0" w:space="0" w:color="auto"/>
            <w:bottom w:val="none" w:sz="0" w:space="0" w:color="auto"/>
            <w:right w:val="none" w:sz="0" w:space="0" w:color="auto"/>
          </w:divBdr>
        </w:div>
        <w:div w:id="903026911">
          <w:marLeft w:val="0"/>
          <w:marRight w:val="0"/>
          <w:marTop w:val="0"/>
          <w:marBottom w:val="0"/>
          <w:divBdr>
            <w:top w:val="none" w:sz="0" w:space="0" w:color="auto"/>
            <w:left w:val="none" w:sz="0" w:space="0" w:color="auto"/>
            <w:bottom w:val="none" w:sz="0" w:space="0" w:color="auto"/>
            <w:right w:val="none" w:sz="0" w:space="0" w:color="auto"/>
          </w:divBdr>
        </w:div>
        <w:div w:id="985471147">
          <w:marLeft w:val="0"/>
          <w:marRight w:val="0"/>
          <w:marTop w:val="0"/>
          <w:marBottom w:val="0"/>
          <w:divBdr>
            <w:top w:val="none" w:sz="0" w:space="0" w:color="auto"/>
            <w:left w:val="none" w:sz="0" w:space="0" w:color="auto"/>
            <w:bottom w:val="none" w:sz="0" w:space="0" w:color="auto"/>
            <w:right w:val="none" w:sz="0" w:space="0" w:color="auto"/>
          </w:divBdr>
        </w:div>
        <w:div w:id="1730806269">
          <w:marLeft w:val="0"/>
          <w:marRight w:val="0"/>
          <w:marTop w:val="0"/>
          <w:marBottom w:val="0"/>
          <w:divBdr>
            <w:top w:val="none" w:sz="0" w:space="0" w:color="auto"/>
            <w:left w:val="none" w:sz="0" w:space="0" w:color="auto"/>
            <w:bottom w:val="none" w:sz="0" w:space="0" w:color="auto"/>
            <w:right w:val="none" w:sz="0" w:space="0" w:color="auto"/>
          </w:divBdr>
        </w:div>
        <w:div w:id="1165585496">
          <w:marLeft w:val="0"/>
          <w:marRight w:val="0"/>
          <w:marTop w:val="0"/>
          <w:marBottom w:val="0"/>
          <w:divBdr>
            <w:top w:val="none" w:sz="0" w:space="0" w:color="auto"/>
            <w:left w:val="none" w:sz="0" w:space="0" w:color="auto"/>
            <w:bottom w:val="none" w:sz="0" w:space="0" w:color="auto"/>
            <w:right w:val="none" w:sz="0" w:space="0" w:color="auto"/>
          </w:divBdr>
        </w:div>
        <w:div w:id="636960510">
          <w:marLeft w:val="0"/>
          <w:marRight w:val="0"/>
          <w:marTop w:val="0"/>
          <w:marBottom w:val="0"/>
          <w:divBdr>
            <w:top w:val="none" w:sz="0" w:space="0" w:color="auto"/>
            <w:left w:val="none" w:sz="0" w:space="0" w:color="auto"/>
            <w:bottom w:val="none" w:sz="0" w:space="0" w:color="auto"/>
            <w:right w:val="none" w:sz="0" w:space="0" w:color="auto"/>
          </w:divBdr>
        </w:div>
        <w:div w:id="1087580937">
          <w:marLeft w:val="0"/>
          <w:marRight w:val="0"/>
          <w:marTop w:val="0"/>
          <w:marBottom w:val="0"/>
          <w:divBdr>
            <w:top w:val="none" w:sz="0" w:space="0" w:color="auto"/>
            <w:left w:val="none" w:sz="0" w:space="0" w:color="auto"/>
            <w:bottom w:val="none" w:sz="0" w:space="0" w:color="auto"/>
            <w:right w:val="none" w:sz="0" w:space="0" w:color="auto"/>
          </w:divBdr>
        </w:div>
        <w:div w:id="336346631">
          <w:marLeft w:val="0"/>
          <w:marRight w:val="0"/>
          <w:marTop w:val="0"/>
          <w:marBottom w:val="0"/>
          <w:divBdr>
            <w:top w:val="none" w:sz="0" w:space="0" w:color="auto"/>
            <w:left w:val="none" w:sz="0" w:space="0" w:color="auto"/>
            <w:bottom w:val="none" w:sz="0" w:space="0" w:color="auto"/>
            <w:right w:val="none" w:sz="0" w:space="0" w:color="auto"/>
          </w:divBdr>
        </w:div>
      </w:divsChild>
    </w:div>
    <w:div w:id="1112365058">
      <w:bodyDiv w:val="1"/>
      <w:marLeft w:val="0"/>
      <w:marRight w:val="0"/>
      <w:marTop w:val="0"/>
      <w:marBottom w:val="0"/>
      <w:divBdr>
        <w:top w:val="none" w:sz="0" w:space="0" w:color="auto"/>
        <w:left w:val="none" w:sz="0" w:space="0" w:color="auto"/>
        <w:bottom w:val="none" w:sz="0" w:space="0" w:color="auto"/>
        <w:right w:val="none" w:sz="0" w:space="0" w:color="auto"/>
      </w:divBdr>
      <w:divsChild>
        <w:div w:id="314383026">
          <w:marLeft w:val="0"/>
          <w:marRight w:val="0"/>
          <w:marTop w:val="0"/>
          <w:marBottom w:val="0"/>
          <w:divBdr>
            <w:top w:val="none" w:sz="0" w:space="0" w:color="auto"/>
            <w:left w:val="none" w:sz="0" w:space="0" w:color="auto"/>
            <w:bottom w:val="none" w:sz="0" w:space="0" w:color="auto"/>
            <w:right w:val="none" w:sz="0" w:space="0" w:color="auto"/>
          </w:divBdr>
        </w:div>
        <w:div w:id="942804890">
          <w:marLeft w:val="0"/>
          <w:marRight w:val="0"/>
          <w:marTop w:val="0"/>
          <w:marBottom w:val="0"/>
          <w:divBdr>
            <w:top w:val="none" w:sz="0" w:space="0" w:color="auto"/>
            <w:left w:val="none" w:sz="0" w:space="0" w:color="auto"/>
            <w:bottom w:val="none" w:sz="0" w:space="0" w:color="auto"/>
            <w:right w:val="none" w:sz="0" w:space="0" w:color="auto"/>
          </w:divBdr>
        </w:div>
        <w:div w:id="511073084">
          <w:marLeft w:val="0"/>
          <w:marRight w:val="0"/>
          <w:marTop w:val="0"/>
          <w:marBottom w:val="0"/>
          <w:divBdr>
            <w:top w:val="none" w:sz="0" w:space="0" w:color="auto"/>
            <w:left w:val="none" w:sz="0" w:space="0" w:color="auto"/>
            <w:bottom w:val="none" w:sz="0" w:space="0" w:color="auto"/>
            <w:right w:val="none" w:sz="0" w:space="0" w:color="auto"/>
          </w:divBdr>
        </w:div>
      </w:divsChild>
    </w:div>
    <w:div w:id="1113986860">
      <w:bodyDiv w:val="1"/>
      <w:marLeft w:val="0"/>
      <w:marRight w:val="0"/>
      <w:marTop w:val="0"/>
      <w:marBottom w:val="0"/>
      <w:divBdr>
        <w:top w:val="none" w:sz="0" w:space="0" w:color="auto"/>
        <w:left w:val="none" w:sz="0" w:space="0" w:color="auto"/>
        <w:bottom w:val="none" w:sz="0" w:space="0" w:color="auto"/>
        <w:right w:val="none" w:sz="0" w:space="0" w:color="auto"/>
      </w:divBdr>
      <w:divsChild>
        <w:div w:id="920484681">
          <w:marLeft w:val="0"/>
          <w:marRight w:val="0"/>
          <w:marTop w:val="0"/>
          <w:marBottom w:val="0"/>
          <w:divBdr>
            <w:top w:val="none" w:sz="0" w:space="0" w:color="auto"/>
            <w:left w:val="none" w:sz="0" w:space="0" w:color="auto"/>
            <w:bottom w:val="none" w:sz="0" w:space="0" w:color="auto"/>
            <w:right w:val="none" w:sz="0" w:space="0" w:color="auto"/>
          </w:divBdr>
        </w:div>
        <w:div w:id="1310481837">
          <w:marLeft w:val="0"/>
          <w:marRight w:val="0"/>
          <w:marTop w:val="0"/>
          <w:marBottom w:val="0"/>
          <w:divBdr>
            <w:top w:val="none" w:sz="0" w:space="0" w:color="auto"/>
            <w:left w:val="none" w:sz="0" w:space="0" w:color="auto"/>
            <w:bottom w:val="none" w:sz="0" w:space="0" w:color="auto"/>
            <w:right w:val="none" w:sz="0" w:space="0" w:color="auto"/>
          </w:divBdr>
        </w:div>
        <w:div w:id="1231575190">
          <w:marLeft w:val="0"/>
          <w:marRight w:val="0"/>
          <w:marTop w:val="0"/>
          <w:marBottom w:val="0"/>
          <w:divBdr>
            <w:top w:val="none" w:sz="0" w:space="0" w:color="auto"/>
            <w:left w:val="none" w:sz="0" w:space="0" w:color="auto"/>
            <w:bottom w:val="none" w:sz="0" w:space="0" w:color="auto"/>
            <w:right w:val="none" w:sz="0" w:space="0" w:color="auto"/>
          </w:divBdr>
        </w:div>
        <w:div w:id="152138077">
          <w:marLeft w:val="0"/>
          <w:marRight w:val="0"/>
          <w:marTop w:val="0"/>
          <w:marBottom w:val="0"/>
          <w:divBdr>
            <w:top w:val="none" w:sz="0" w:space="0" w:color="auto"/>
            <w:left w:val="none" w:sz="0" w:space="0" w:color="auto"/>
            <w:bottom w:val="none" w:sz="0" w:space="0" w:color="auto"/>
            <w:right w:val="none" w:sz="0" w:space="0" w:color="auto"/>
          </w:divBdr>
        </w:div>
        <w:div w:id="719944284">
          <w:marLeft w:val="0"/>
          <w:marRight w:val="0"/>
          <w:marTop w:val="0"/>
          <w:marBottom w:val="0"/>
          <w:divBdr>
            <w:top w:val="none" w:sz="0" w:space="0" w:color="auto"/>
            <w:left w:val="none" w:sz="0" w:space="0" w:color="auto"/>
            <w:bottom w:val="none" w:sz="0" w:space="0" w:color="auto"/>
            <w:right w:val="none" w:sz="0" w:space="0" w:color="auto"/>
          </w:divBdr>
        </w:div>
        <w:div w:id="1025404733">
          <w:marLeft w:val="0"/>
          <w:marRight w:val="0"/>
          <w:marTop w:val="0"/>
          <w:marBottom w:val="0"/>
          <w:divBdr>
            <w:top w:val="none" w:sz="0" w:space="0" w:color="auto"/>
            <w:left w:val="none" w:sz="0" w:space="0" w:color="auto"/>
            <w:bottom w:val="none" w:sz="0" w:space="0" w:color="auto"/>
            <w:right w:val="none" w:sz="0" w:space="0" w:color="auto"/>
          </w:divBdr>
        </w:div>
        <w:div w:id="516433975">
          <w:marLeft w:val="0"/>
          <w:marRight w:val="0"/>
          <w:marTop w:val="0"/>
          <w:marBottom w:val="0"/>
          <w:divBdr>
            <w:top w:val="none" w:sz="0" w:space="0" w:color="auto"/>
            <w:left w:val="none" w:sz="0" w:space="0" w:color="auto"/>
            <w:bottom w:val="none" w:sz="0" w:space="0" w:color="auto"/>
            <w:right w:val="none" w:sz="0" w:space="0" w:color="auto"/>
          </w:divBdr>
        </w:div>
        <w:div w:id="1237322401">
          <w:marLeft w:val="0"/>
          <w:marRight w:val="0"/>
          <w:marTop w:val="0"/>
          <w:marBottom w:val="0"/>
          <w:divBdr>
            <w:top w:val="none" w:sz="0" w:space="0" w:color="auto"/>
            <w:left w:val="none" w:sz="0" w:space="0" w:color="auto"/>
            <w:bottom w:val="none" w:sz="0" w:space="0" w:color="auto"/>
            <w:right w:val="none" w:sz="0" w:space="0" w:color="auto"/>
          </w:divBdr>
        </w:div>
        <w:div w:id="1255868646">
          <w:marLeft w:val="0"/>
          <w:marRight w:val="0"/>
          <w:marTop w:val="0"/>
          <w:marBottom w:val="0"/>
          <w:divBdr>
            <w:top w:val="none" w:sz="0" w:space="0" w:color="auto"/>
            <w:left w:val="none" w:sz="0" w:space="0" w:color="auto"/>
            <w:bottom w:val="none" w:sz="0" w:space="0" w:color="auto"/>
            <w:right w:val="none" w:sz="0" w:space="0" w:color="auto"/>
          </w:divBdr>
        </w:div>
        <w:div w:id="1928878956">
          <w:marLeft w:val="0"/>
          <w:marRight w:val="0"/>
          <w:marTop w:val="0"/>
          <w:marBottom w:val="0"/>
          <w:divBdr>
            <w:top w:val="none" w:sz="0" w:space="0" w:color="auto"/>
            <w:left w:val="none" w:sz="0" w:space="0" w:color="auto"/>
            <w:bottom w:val="none" w:sz="0" w:space="0" w:color="auto"/>
            <w:right w:val="none" w:sz="0" w:space="0" w:color="auto"/>
          </w:divBdr>
        </w:div>
        <w:div w:id="1540782294">
          <w:marLeft w:val="0"/>
          <w:marRight w:val="0"/>
          <w:marTop w:val="0"/>
          <w:marBottom w:val="0"/>
          <w:divBdr>
            <w:top w:val="none" w:sz="0" w:space="0" w:color="auto"/>
            <w:left w:val="none" w:sz="0" w:space="0" w:color="auto"/>
            <w:bottom w:val="none" w:sz="0" w:space="0" w:color="auto"/>
            <w:right w:val="none" w:sz="0" w:space="0" w:color="auto"/>
          </w:divBdr>
        </w:div>
        <w:div w:id="1502619605">
          <w:marLeft w:val="0"/>
          <w:marRight w:val="0"/>
          <w:marTop w:val="0"/>
          <w:marBottom w:val="0"/>
          <w:divBdr>
            <w:top w:val="none" w:sz="0" w:space="0" w:color="auto"/>
            <w:left w:val="none" w:sz="0" w:space="0" w:color="auto"/>
            <w:bottom w:val="none" w:sz="0" w:space="0" w:color="auto"/>
            <w:right w:val="none" w:sz="0" w:space="0" w:color="auto"/>
          </w:divBdr>
        </w:div>
        <w:div w:id="443382287">
          <w:marLeft w:val="0"/>
          <w:marRight w:val="0"/>
          <w:marTop w:val="0"/>
          <w:marBottom w:val="0"/>
          <w:divBdr>
            <w:top w:val="none" w:sz="0" w:space="0" w:color="auto"/>
            <w:left w:val="none" w:sz="0" w:space="0" w:color="auto"/>
            <w:bottom w:val="none" w:sz="0" w:space="0" w:color="auto"/>
            <w:right w:val="none" w:sz="0" w:space="0" w:color="auto"/>
          </w:divBdr>
        </w:div>
      </w:divsChild>
    </w:div>
    <w:div w:id="1182554099">
      <w:bodyDiv w:val="1"/>
      <w:marLeft w:val="0"/>
      <w:marRight w:val="0"/>
      <w:marTop w:val="0"/>
      <w:marBottom w:val="0"/>
      <w:divBdr>
        <w:top w:val="none" w:sz="0" w:space="0" w:color="auto"/>
        <w:left w:val="none" w:sz="0" w:space="0" w:color="auto"/>
        <w:bottom w:val="none" w:sz="0" w:space="0" w:color="auto"/>
        <w:right w:val="none" w:sz="0" w:space="0" w:color="auto"/>
      </w:divBdr>
      <w:divsChild>
        <w:div w:id="2072531861">
          <w:marLeft w:val="0"/>
          <w:marRight w:val="0"/>
          <w:marTop w:val="0"/>
          <w:marBottom w:val="0"/>
          <w:divBdr>
            <w:top w:val="none" w:sz="0" w:space="0" w:color="auto"/>
            <w:left w:val="none" w:sz="0" w:space="0" w:color="auto"/>
            <w:bottom w:val="none" w:sz="0" w:space="0" w:color="auto"/>
            <w:right w:val="none" w:sz="0" w:space="0" w:color="auto"/>
          </w:divBdr>
        </w:div>
        <w:div w:id="751468493">
          <w:marLeft w:val="0"/>
          <w:marRight w:val="0"/>
          <w:marTop w:val="0"/>
          <w:marBottom w:val="0"/>
          <w:divBdr>
            <w:top w:val="none" w:sz="0" w:space="0" w:color="auto"/>
            <w:left w:val="none" w:sz="0" w:space="0" w:color="auto"/>
            <w:bottom w:val="none" w:sz="0" w:space="0" w:color="auto"/>
            <w:right w:val="none" w:sz="0" w:space="0" w:color="auto"/>
          </w:divBdr>
        </w:div>
        <w:div w:id="2124038217">
          <w:marLeft w:val="0"/>
          <w:marRight w:val="0"/>
          <w:marTop w:val="0"/>
          <w:marBottom w:val="0"/>
          <w:divBdr>
            <w:top w:val="none" w:sz="0" w:space="0" w:color="auto"/>
            <w:left w:val="none" w:sz="0" w:space="0" w:color="auto"/>
            <w:bottom w:val="none" w:sz="0" w:space="0" w:color="auto"/>
            <w:right w:val="none" w:sz="0" w:space="0" w:color="auto"/>
          </w:divBdr>
        </w:div>
      </w:divsChild>
    </w:div>
    <w:div w:id="1329938804">
      <w:bodyDiv w:val="1"/>
      <w:marLeft w:val="0"/>
      <w:marRight w:val="0"/>
      <w:marTop w:val="0"/>
      <w:marBottom w:val="0"/>
      <w:divBdr>
        <w:top w:val="none" w:sz="0" w:space="0" w:color="auto"/>
        <w:left w:val="none" w:sz="0" w:space="0" w:color="auto"/>
        <w:bottom w:val="none" w:sz="0" w:space="0" w:color="auto"/>
        <w:right w:val="none" w:sz="0" w:space="0" w:color="auto"/>
      </w:divBdr>
      <w:divsChild>
        <w:div w:id="1854569908">
          <w:marLeft w:val="0"/>
          <w:marRight w:val="0"/>
          <w:marTop w:val="0"/>
          <w:marBottom w:val="0"/>
          <w:divBdr>
            <w:top w:val="none" w:sz="0" w:space="0" w:color="auto"/>
            <w:left w:val="none" w:sz="0" w:space="0" w:color="auto"/>
            <w:bottom w:val="none" w:sz="0" w:space="0" w:color="auto"/>
            <w:right w:val="none" w:sz="0" w:space="0" w:color="auto"/>
          </w:divBdr>
        </w:div>
        <w:div w:id="352655497">
          <w:marLeft w:val="0"/>
          <w:marRight w:val="0"/>
          <w:marTop w:val="0"/>
          <w:marBottom w:val="0"/>
          <w:divBdr>
            <w:top w:val="none" w:sz="0" w:space="0" w:color="auto"/>
            <w:left w:val="none" w:sz="0" w:space="0" w:color="auto"/>
            <w:bottom w:val="none" w:sz="0" w:space="0" w:color="auto"/>
            <w:right w:val="none" w:sz="0" w:space="0" w:color="auto"/>
          </w:divBdr>
        </w:div>
        <w:div w:id="1179779349">
          <w:marLeft w:val="0"/>
          <w:marRight w:val="0"/>
          <w:marTop w:val="0"/>
          <w:marBottom w:val="0"/>
          <w:divBdr>
            <w:top w:val="none" w:sz="0" w:space="0" w:color="auto"/>
            <w:left w:val="none" w:sz="0" w:space="0" w:color="auto"/>
            <w:bottom w:val="none" w:sz="0" w:space="0" w:color="auto"/>
            <w:right w:val="none" w:sz="0" w:space="0" w:color="auto"/>
          </w:divBdr>
        </w:div>
        <w:div w:id="453407422">
          <w:marLeft w:val="0"/>
          <w:marRight w:val="0"/>
          <w:marTop w:val="0"/>
          <w:marBottom w:val="0"/>
          <w:divBdr>
            <w:top w:val="none" w:sz="0" w:space="0" w:color="auto"/>
            <w:left w:val="none" w:sz="0" w:space="0" w:color="auto"/>
            <w:bottom w:val="none" w:sz="0" w:space="0" w:color="auto"/>
            <w:right w:val="none" w:sz="0" w:space="0" w:color="auto"/>
          </w:divBdr>
        </w:div>
        <w:div w:id="522397292">
          <w:marLeft w:val="0"/>
          <w:marRight w:val="0"/>
          <w:marTop w:val="0"/>
          <w:marBottom w:val="0"/>
          <w:divBdr>
            <w:top w:val="none" w:sz="0" w:space="0" w:color="auto"/>
            <w:left w:val="none" w:sz="0" w:space="0" w:color="auto"/>
            <w:bottom w:val="none" w:sz="0" w:space="0" w:color="auto"/>
            <w:right w:val="none" w:sz="0" w:space="0" w:color="auto"/>
          </w:divBdr>
        </w:div>
        <w:div w:id="112554531">
          <w:marLeft w:val="0"/>
          <w:marRight w:val="0"/>
          <w:marTop w:val="0"/>
          <w:marBottom w:val="0"/>
          <w:divBdr>
            <w:top w:val="none" w:sz="0" w:space="0" w:color="auto"/>
            <w:left w:val="none" w:sz="0" w:space="0" w:color="auto"/>
            <w:bottom w:val="none" w:sz="0" w:space="0" w:color="auto"/>
            <w:right w:val="none" w:sz="0" w:space="0" w:color="auto"/>
          </w:divBdr>
        </w:div>
        <w:div w:id="1327975058">
          <w:marLeft w:val="0"/>
          <w:marRight w:val="0"/>
          <w:marTop w:val="0"/>
          <w:marBottom w:val="0"/>
          <w:divBdr>
            <w:top w:val="none" w:sz="0" w:space="0" w:color="auto"/>
            <w:left w:val="none" w:sz="0" w:space="0" w:color="auto"/>
            <w:bottom w:val="none" w:sz="0" w:space="0" w:color="auto"/>
            <w:right w:val="none" w:sz="0" w:space="0" w:color="auto"/>
          </w:divBdr>
        </w:div>
        <w:div w:id="1949195661">
          <w:marLeft w:val="0"/>
          <w:marRight w:val="0"/>
          <w:marTop w:val="0"/>
          <w:marBottom w:val="0"/>
          <w:divBdr>
            <w:top w:val="none" w:sz="0" w:space="0" w:color="auto"/>
            <w:left w:val="none" w:sz="0" w:space="0" w:color="auto"/>
            <w:bottom w:val="none" w:sz="0" w:space="0" w:color="auto"/>
            <w:right w:val="none" w:sz="0" w:space="0" w:color="auto"/>
          </w:divBdr>
        </w:div>
        <w:div w:id="174927788">
          <w:marLeft w:val="0"/>
          <w:marRight w:val="0"/>
          <w:marTop w:val="0"/>
          <w:marBottom w:val="0"/>
          <w:divBdr>
            <w:top w:val="none" w:sz="0" w:space="0" w:color="auto"/>
            <w:left w:val="none" w:sz="0" w:space="0" w:color="auto"/>
            <w:bottom w:val="none" w:sz="0" w:space="0" w:color="auto"/>
            <w:right w:val="none" w:sz="0" w:space="0" w:color="auto"/>
          </w:divBdr>
        </w:div>
        <w:div w:id="1935283275">
          <w:marLeft w:val="0"/>
          <w:marRight w:val="0"/>
          <w:marTop w:val="0"/>
          <w:marBottom w:val="0"/>
          <w:divBdr>
            <w:top w:val="none" w:sz="0" w:space="0" w:color="auto"/>
            <w:left w:val="none" w:sz="0" w:space="0" w:color="auto"/>
            <w:bottom w:val="none" w:sz="0" w:space="0" w:color="auto"/>
            <w:right w:val="none" w:sz="0" w:space="0" w:color="auto"/>
          </w:divBdr>
        </w:div>
        <w:div w:id="2094666705">
          <w:marLeft w:val="0"/>
          <w:marRight w:val="0"/>
          <w:marTop w:val="0"/>
          <w:marBottom w:val="0"/>
          <w:divBdr>
            <w:top w:val="none" w:sz="0" w:space="0" w:color="auto"/>
            <w:left w:val="none" w:sz="0" w:space="0" w:color="auto"/>
            <w:bottom w:val="none" w:sz="0" w:space="0" w:color="auto"/>
            <w:right w:val="none" w:sz="0" w:space="0" w:color="auto"/>
          </w:divBdr>
        </w:div>
        <w:div w:id="1038896842">
          <w:marLeft w:val="0"/>
          <w:marRight w:val="0"/>
          <w:marTop w:val="0"/>
          <w:marBottom w:val="0"/>
          <w:divBdr>
            <w:top w:val="none" w:sz="0" w:space="0" w:color="auto"/>
            <w:left w:val="none" w:sz="0" w:space="0" w:color="auto"/>
            <w:bottom w:val="none" w:sz="0" w:space="0" w:color="auto"/>
            <w:right w:val="none" w:sz="0" w:space="0" w:color="auto"/>
          </w:divBdr>
        </w:div>
        <w:div w:id="1272085479">
          <w:marLeft w:val="0"/>
          <w:marRight w:val="0"/>
          <w:marTop w:val="0"/>
          <w:marBottom w:val="0"/>
          <w:divBdr>
            <w:top w:val="none" w:sz="0" w:space="0" w:color="auto"/>
            <w:left w:val="none" w:sz="0" w:space="0" w:color="auto"/>
            <w:bottom w:val="none" w:sz="0" w:space="0" w:color="auto"/>
            <w:right w:val="none" w:sz="0" w:space="0" w:color="auto"/>
          </w:divBdr>
        </w:div>
        <w:div w:id="27068530">
          <w:marLeft w:val="0"/>
          <w:marRight w:val="0"/>
          <w:marTop w:val="0"/>
          <w:marBottom w:val="0"/>
          <w:divBdr>
            <w:top w:val="none" w:sz="0" w:space="0" w:color="auto"/>
            <w:left w:val="none" w:sz="0" w:space="0" w:color="auto"/>
            <w:bottom w:val="none" w:sz="0" w:space="0" w:color="auto"/>
            <w:right w:val="none" w:sz="0" w:space="0" w:color="auto"/>
          </w:divBdr>
        </w:div>
        <w:div w:id="109789540">
          <w:marLeft w:val="0"/>
          <w:marRight w:val="0"/>
          <w:marTop w:val="0"/>
          <w:marBottom w:val="0"/>
          <w:divBdr>
            <w:top w:val="none" w:sz="0" w:space="0" w:color="auto"/>
            <w:left w:val="none" w:sz="0" w:space="0" w:color="auto"/>
            <w:bottom w:val="none" w:sz="0" w:space="0" w:color="auto"/>
            <w:right w:val="none" w:sz="0" w:space="0" w:color="auto"/>
          </w:divBdr>
        </w:div>
        <w:div w:id="580602834">
          <w:marLeft w:val="0"/>
          <w:marRight w:val="0"/>
          <w:marTop w:val="0"/>
          <w:marBottom w:val="0"/>
          <w:divBdr>
            <w:top w:val="none" w:sz="0" w:space="0" w:color="auto"/>
            <w:left w:val="none" w:sz="0" w:space="0" w:color="auto"/>
            <w:bottom w:val="none" w:sz="0" w:space="0" w:color="auto"/>
            <w:right w:val="none" w:sz="0" w:space="0" w:color="auto"/>
          </w:divBdr>
        </w:div>
        <w:div w:id="1412578303">
          <w:marLeft w:val="0"/>
          <w:marRight w:val="0"/>
          <w:marTop w:val="0"/>
          <w:marBottom w:val="0"/>
          <w:divBdr>
            <w:top w:val="none" w:sz="0" w:space="0" w:color="auto"/>
            <w:left w:val="none" w:sz="0" w:space="0" w:color="auto"/>
            <w:bottom w:val="none" w:sz="0" w:space="0" w:color="auto"/>
            <w:right w:val="none" w:sz="0" w:space="0" w:color="auto"/>
          </w:divBdr>
        </w:div>
      </w:divsChild>
    </w:div>
    <w:div w:id="1800686063">
      <w:bodyDiv w:val="1"/>
      <w:marLeft w:val="0"/>
      <w:marRight w:val="0"/>
      <w:marTop w:val="0"/>
      <w:marBottom w:val="0"/>
      <w:divBdr>
        <w:top w:val="none" w:sz="0" w:space="0" w:color="auto"/>
        <w:left w:val="none" w:sz="0" w:space="0" w:color="auto"/>
        <w:bottom w:val="none" w:sz="0" w:space="0" w:color="auto"/>
        <w:right w:val="none" w:sz="0" w:space="0" w:color="auto"/>
      </w:divBdr>
      <w:divsChild>
        <w:div w:id="461077945">
          <w:marLeft w:val="0"/>
          <w:marRight w:val="0"/>
          <w:marTop w:val="0"/>
          <w:marBottom w:val="0"/>
          <w:divBdr>
            <w:top w:val="none" w:sz="0" w:space="0" w:color="auto"/>
            <w:left w:val="none" w:sz="0" w:space="0" w:color="auto"/>
            <w:bottom w:val="none" w:sz="0" w:space="0" w:color="auto"/>
            <w:right w:val="none" w:sz="0" w:space="0" w:color="auto"/>
          </w:divBdr>
        </w:div>
        <w:div w:id="1410687458">
          <w:marLeft w:val="0"/>
          <w:marRight w:val="0"/>
          <w:marTop w:val="0"/>
          <w:marBottom w:val="0"/>
          <w:divBdr>
            <w:top w:val="none" w:sz="0" w:space="0" w:color="auto"/>
            <w:left w:val="none" w:sz="0" w:space="0" w:color="auto"/>
            <w:bottom w:val="none" w:sz="0" w:space="0" w:color="auto"/>
            <w:right w:val="none" w:sz="0" w:space="0" w:color="auto"/>
          </w:divBdr>
        </w:div>
        <w:div w:id="946236143">
          <w:marLeft w:val="0"/>
          <w:marRight w:val="0"/>
          <w:marTop w:val="0"/>
          <w:marBottom w:val="0"/>
          <w:divBdr>
            <w:top w:val="none" w:sz="0" w:space="0" w:color="auto"/>
            <w:left w:val="none" w:sz="0" w:space="0" w:color="auto"/>
            <w:bottom w:val="none" w:sz="0" w:space="0" w:color="auto"/>
            <w:right w:val="none" w:sz="0" w:space="0" w:color="auto"/>
          </w:divBdr>
        </w:div>
      </w:divsChild>
    </w:div>
    <w:div w:id="1821538022">
      <w:bodyDiv w:val="1"/>
      <w:marLeft w:val="0"/>
      <w:marRight w:val="0"/>
      <w:marTop w:val="0"/>
      <w:marBottom w:val="0"/>
      <w:divBdr>
        <w:top w:val="none" w:sz="0" w:space="0" w:color="auto"/>
        <w:left w:val="none" w:sz="0" w:space="0" w:color="auto"/>
        <w:bottom w:val="none" w:sz="0" w:space="0" w:color="auto"/>
        <w:right w:val="none" w:sz="0" w:space="0" w:color="auto"/>
      </w:divBdr>
      <w:divsChild>
        <w:div w:id="928395223">
          <w:marLeft w:val="0"/>
          <w:marRight w:val="0"/>
          <w:marTop w:val="0"/>
          <w:marBottom w:val="0"/>
          <w:divBdr>
            <w:top w:val="none" w:sz="0" w:space="0" w:color="auto"/>
            <w:left w:val="none" w:sz="0" w:space="0" w:color="auto"/>
            <w:bottom w:val="none" w:sz="0" w:space="0" w:color="auto"/>
            <w:right w:val="none" w:sz="0" w:space="0" w:color="auto"/>
          </w:divBdr>
        </w:div>
        <w:div w:id="1516847486">
          <w:marLeft w:val="0"/>
          <w:marRight w:val="0"/>
          <w:marTop w:val="0"/>
          <w:marBottom w:val="0"/>
          <w:divBdr>
            <w:top w:val="none" w:sz="0" w:space="0" w:color="auto"/>
            <w:left w:val="none" w:sz="0" w:space="0" w:color="auto"/>
            <w:bottom w:val="none" w:sz="0" w:space="0" w:color="auto"/>
            <w:right w:val="none" w:sz="0" w:space="0" w:color="auto"/>
          </w:divBdr>
        </w:div>
        <w:div w:id="689334546">
          <w:marLeft w:val="0"/>
          <w:marRight w:val="0"/>
          <w:marTop w:val="0"/>
          <w:marBottom w:val="0"/>
          <w:divBdr>
            <w:top w:val="none" w:sz="0" w:space="0" w:color="auto"/>
            <w:left w:val="none" w:sz="0" w:space="0" w:color="auto"/>
            <w:bottom w:val="none" w:sz="0" w:space="0" w:color="auto"/>
            <w:right w:val="none" w:sz="0" w:space="0" w:color="auto"/>
          </w:divBdr>
        </w:div>
      </w:divsChild>
    </w:div>
    <w:div w:id="1877809863">
      <w:bodyDiv w:val="1"/>
      <w:marLeft w:val="0"/>
      <w:marRight w:val="0"/>
      <w:marTop w:val="0"/>
      <w:marBottom w:val="0"/>
      <w:divBdr>
        <w:top w:val="none" w:sz="0" w:space="0" w:color="auto"/>
        <w:left w:val="none" w:sz="0" w:space="0" w:color="auto"/>
        <w:bottom w:val="none" w:sz="0" w:space="0" w:color="auto"/>
        <w:right w:val="none" w:sz="0" w:space="0" w:color="auto"/>
      </w:divBdr>
    </w:div>
    <w:div w:id="1975719634">
      <w:bodyDiv w:val="1"/>
      <w:marLeft w:val="0"/>
      <w:marRight w:val="0"/>
      <w:marTop w:val="0"/>
      <w:marBottom w:val="0"/>
      <w:divBdr>
        <w:top w:val="none" w:sz="0" w:space="0" w:color="auto"/>
        <w:left w:val="none" w:sz="0" w:space="0" w:color="auto"/>
        <w:bottom w:val="none" w:sz="0" w:space="0" w:color="auto"/>
        <w:right w:val="none" w:sz="0" w:space="0" w:color="auto"/>
      </w:divBdr>
      <w:divsChild>
        <w:div w:id="736704651">
          <w:marLeft w:val="0"/>
          <w:marRight w:val="0"/>
          <w:marTop w:val="0"/>
          <w:marBottom w:val="0"/>
          <w:divBdr>
            <w:top w:val="none" w:sz="0" w:space="0" w:color="auto"/>
            <w:left w:val="none" w:sz="0" w:space="0" w:color="auto"/>
            <w:bottom w:val="none" w:sz="0" w:space="0" w:color="auto"/>
            <w:right w:val="none" w:sz="0" w:space="0" w:color="auto"/>
          </w:divBdr>
        </w:div>
        <w:div w:id="1072240061">
          <w:marLeft w:val="0"/>
          <w:marRight w:val="0"/>
          <w:marTop w:val="0"/>
          <w:marBottom w:val="0"/>
          <w:divBdr>
            <w:top w:val="none" w:sz="0" w:space="0" w:color="auto"/>
            <w:left w:val="none" w:sz="0" w:space="0" w:color="auto"/>
            <w:bottom w:val="none" w:sz="0" w:space="0" w:color="auto"/>
            <w:right w:val="none" w:sz="0" w:space="0" w:color="auto"/>
          </w:divBdr>
        </w:div>
        <w:div w:id="2093162958">
          <w:marLeft w:val="0"/>
          <w:marRight w:val="0"/>
          <w:marTop w:val="0"/>
          <w:marBottom w:val="0"/>
          <w:divBdr>
            <w:top w:val="none" w:sz="0" w:space="0" w:color="auto"/>
            <w:left w:val="none" w:sz="0" w:space="0" w:color="auto"/>
            <w:bottom w:val="none" w:sz="0" w:space="0" w:color="auto"/>
            <w:right w:val="none" w:sz="0" w:space="0" w:color="auto"/>
          </w:divBdr>
        </w:div>
      </w:divsChild>
    </w:div>
    <w:div w:id="2045054684">
      <w:bodyDiv w:val="1"/>
      <w:marLeft w:val="0"/>
      <w:marRight w:val="0"/>
      <w:marTop w:val="0"/>
      <w:marBottom w:val="0"/>
      <w:divBdr>
        <w:top w:val="none" w:sz="0" w:space="0" w:color="auto"/>
        <w:left w:val="none" w:sz="0" w:space="0" w:color="auto"/>
        <w:bottom w:val="none" w:sz="0" w:space="0" w:color="auto"/>
        <w:right w:val="none" w:sz="0" w:space="0" w:color="auto"/>
      </w:divBdr>
      <w:divsChild>
        <w:div w:id="1534149769">
          <w:marLeft w:val="0"/>
          <w:marRight w:val="0"/>
          <w:marTop w:val="0"/>
          <w:marBottom w:val="0"/>
          <w:divBdr>
            <w:top w:val="none" w:sz="0" w:space="0" w:color="auto"/>
            <w:left w:val="none" w:sz="0" w:space="0" w:color="auto"/>
            <w:bottom w:val="none" w:sz="0" w:space="0" w:color="auto"/>
            <w:right w:val="none" w:sz="0" w:space="0" w:color="auto"/>
          </w:divBdr>
        </w:div>
        <w:div w:id="1569682003">
          <w:marLeft w:val="0"/>
          <w:marRight w:val="0"/>
          <w:marTop w:val="0"/>
          <w:marBottom w:val="0"/>
          <w:divBdr>
            <w:top w:val="none" w:sz="0" w:space="0" w:color="auto"/>
            <w:left w:val="none" w:sz="0" w:space="0" w:color="auto"/>
            <w:bottom w:val="none" w:sz="0" w:space="0" w:color="auto"/>
            <w:right w:val="none" w:sz="0" w:space="0" w:color="auto"/>
          </w:divBdr>
        </w:div>
        <w:div w:id="344400494">
          <w:marLeft w:val="0"/>
          <w:marRight w:val="0"/>
          <w:marTop w:val="0"/>
          <w:marBottom w:val="0"/>
          <w:divBdr>
            <w:top w:val="none" w:sz="0" w:space="0" w:color="auto"/>
            <w:left w:val="none" w:sz="0" w:space="0" w:color="auto"/>
            <w:bottom w:val="none" w:sz="0" w:space="0" w:color="auto"/>
            <w:right w:val="none" w:sz="0" w:space="0" w:color="auto"/>
          </w:divBdr>
        </w:div>
      </w:divsChild>
    </w:div>
    <w:div w:id="207580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ell_%28biology%29" TargetMode="External"/><Relationship Id="rId13" Type="http://schemas.openxmlformats.org/officeDocument/2006/relationships/hyperlink" Target="http://www.ncbi.nlm.nih.gov/pubmed?term=Huang%20J%5BAuthor%5D&amp;cauthor=true&amp;cauthor_uid=18467666" TargetMode="External"/><Relationship Id="rId18" Type="http://schemas.openxmlformats.org/officeDocument/2006/relationships/hyperlink" Target="http://www.ncbi.nlm.nih.gov/pubmed?term=Cao%20S%5BAuthor%5D&amp;cauthor=true&amp;cauthor_uid=18467666" TargetMode="External"/><Relationship Id="rId26" Type="http://schemas.openxmlformats.org/officeDocument/2006/relationships/hyperlink" Target="http://onlinelibrary.wiley.com/doi/10.1111/dgd.2013.55.issue-1/issuetoc" TargetMode="External"/><Relationship Id="rId3" Type="http://schemas.openxmlformats.org/officeDocument/2006/relationships/styles" Target="styles.xml"/><Relationship Id="rId21" Type="http://schemas.openxmlformats.org/officeDocument/2006/relationships/hyperlink" Target="http://www.ncbi.nlm.nih.gov/pubmed?term=Keefe%20DL%5BAuthor%5D&amp;cauthor=true&amp;cauthor_uid=18467666" TargetMode="External"/><Relationship Id="rId7" Type="http://schemas.openxmlformats.org/officeDocument/2006/relationships/endnotes" Target="endnotes.xml"/><Relationship Id="rId12" Type="http://schemas.openxmlformats.org/officeDocument/2006/relationships/hyperlink" Target="http://en.wikipedia.org/wiki/Oligopotency" TargetMode="External"/><Relationship Id="rId17" Type="http://schemas.openxmlformats.org/officeDocument/2006/relationships/hyperlink" Target="http://www.ncbi.nlm.nih.gov/pubmed?term=Chen%20Z%5BAuthor%5D&amp;cauthor=true&amp;cauthor_uid=18467666" TargetMode="External"/><Relationship Id="rId25" Type="http://schemas.openxmlformats.org/officeDocument/2006/relationships/hyperlink" Target="http://www.ncbi.nlm.nih.gov/pubmed/?term=Stern%20CD%5Bauth%5D" TargetMode="External"/><Relationship Id="rId2" Type="http://schemas.openxmlformats.org/officeDocument/2006/relationships/numbering" Target="numbering.xml"/><Relationship Id="rId16" Type="http://schemas.openxmlformats.org/officeDocument/2006/relationships/hyperlink" Target="http://www.ncbi.nlm.nih.gov/pubmed?term=Liu%20Z%5BAuthor%5D&amp;cauthor=true&amp;cauthor_uid=18467666" TargetMode="External"/><Relationship Id="rId20" Type="http://schemas.openxmlformats.org/officeDocument/2006/relationships/hyperlink" Target="http://www.ncbi.nlm.nih.gov/pubmed?term=Ye%20X%5BAuthor%5D&amp;cauthor=true&amp;cauthor_uid=1846766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Cellular_differentiation" TargetMode="External"/><Relationship Id="rId24" Type="http://schemas.openxmlformats.org/officeDocument/2006/relationships/hyperlink" Target="http://www.ncbi.nlm.nih.gov/pubmed/?term=Intarapat%20S%5Bauth%5D" TargetMode="External"/><Relationship Id="rId5" Type="http://schemas.openxmlformats.org/officeDocument/2006/relationships/webSettings" Target="webSettings.xml"/><Relationship Id="rId15" Type="http://schemas.openxmlformats.org/officeDocument/2006/relationships/hyperlink" Target="http://www.ncbi.nlm.nih.gov/pubmed?term=Wu%20H%5BAuthor%5D&amp;cauthor=true&amp;cauthor_uid=18467666" TargetMode="External"/><Relationship Id="rId23" Type="http://schemas.openxmlformats.org/officeDocument/2006/relationships/hyperlink" Target="http://www.ncbi.nlm.nih.gov/pubmed/18467666" TargetMode="External"/><Relationship Id="rId28" Type="http://schemas.openxmlformats.org/officeDocument/2006/relationships/fontTable" Target="fontTable.xml"/><Relationship Id="rId10" Type="http://schemas.openxmlformats.org/officeDocument/2006/relationships/hyperlink" Target="http://en.wikipedia.org/wiki/Mitosis" TargetMode="External"/><Relationship Id="rId19" Type="http://schemas.openxmlformats.org/officeDocument/2006/relationships/hyperlink" Target="http://www.ncbi.nlm.nih.gov/pubmed?term=Zhou%20L%5BAuthor%5D&amp;cauthor=true&amp;cauthor_uid=18467666" TargetMode="External"/><Relationship Id="rId4" Type="http://schemas.openxmlformats.org/officeDocument/2006/relationships/settings" Target="settings.xml"/><Relationship Id="rId9" Type="http://schemas.openxmlformats.org/officeDocument/2006/relationships/hyperlink" Target="http://en.wikipedia.org/wiki/Cell_division" TargetMode="External"/><Relationship Id="rId14" Type="http://schemas.openxmlformats.org/officeDocument/2006/relationships/hyperlink" Target="http://www.ncbi.nlm.nih.gov/pubmed?term=Deng%20K%5BAuthor%5D&amp;cauthor=true&amp;cauthor_uid=18467666" TargetMode="External"/><Relationship Id="rId22" Type="http://schemas.openxmlformats.org/officeDocument/2006/relationships/hyperlink" Target="http://www.ncbi.nlm.nih.gov/pubmed?term=Liu%20L%5BAuthor%5D&amp;cauthor=true&amp;cauthor_uid=18467666"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03E03D-261B-46FD-865A-D2CEBBA3F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3590</TotalTime>
  <Pages>1</Pages>
  <Words>5159</Words>
  <Characters>29411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m</cp:lastModifiedBy>
  <cp:revision>58</cp:revision>
  <dcterms:created xsi:type="dcterms:W3CDTF">2013-12-04T19:32:00Z</dcterms:created>
  <dcterms:modified xsi:type="dcterms:W3CDTF">2014-11-06T14:08:00Z</dcterms:modified>
</cp:coreProperties>
</file>