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6E7" w:rsidRDefault="001236E7" w:rsidP="001236E7">
      <w:pPr>
        <w:shd w:val="clear" w:color="auto" w:fill="FFFFFF"/>
        <w:rPr>
          <w:rFonts w:ascii="Arial" w:hAnsi="Arial" w:cs="Arial"/>
          <w:color w:val="1A1A1A"/>
          <w:sz w:val="26"/>
          <w:szCs w:val="26"/>
        </w:rPr>
      </w:pPr>
      <w:r>
        <w:rPr>
          <w:rFonts w:ascii="Arial" w:hAnsi="Arial" w:cs="Arial"/>
          <w:color w:val="1A1A1A"/>
          <w:sz w:val="26"/>
          <w:szCs w:val="26"/>
        </w:rPr>
        <w:t xml:space="preserve">We have received the reports from our reviewers on your manuscript, "In Defense of New Atheism A Response to Massimo </w:t>
      </w:r>
      <w:proofErr w:type="spellStart"/>
      <w:r>
        <w:rPr>
          <w:rFonts w:ascii="Arial" w:hAnsi="Arial" w:cs="Arial"/>
          <w:color w:val="1A1A1A"/>
          <w:sz w:val="26"/>
          <w:szCs w:val="26"/>
        </w:rPr>
        <w:t>Pigliucci</w:t>
      </w:r>
      <w:proofErr w:type="spellEnd"/>
      <w:r>
        <w:rPr>
          <w:rFonts w:ascii="Arial" w:hAnsi="Arial" w:cs="Arial"/>
          <w:color w:val="1A1A1A"/>
          <w:sz w:val="26"/>
          <w:szCs w:val="26"/>
        </w:rPr>
        <w:t>", which you submitted to Science, Religion and Culture with SANDF20140219160253.</w:t>
      </w:r>
    </w:p>
    <w:p w:rsidR="001236E7" w:rsidRDefault="001236E7" w:rsidP="001236E7">
      <w:pPr>
        <w:shd w:val="clear" w:color="auto" w:fill="FFFFFF"/>
        <w:rPr>
          <w:rFonts w:ascii="Arial" w:hAnsi="Arial" w:cs="Arial"/>
          <w:color w:val="1A1A1A"/>
          <w:sz w:val="26"/>
          <w:szCs w:val="26"/>
        </w:rPr>
      </w:pPr>
    </w:p>
    <w:p w:rsidR="00213C54" w:rsidRDefault="001236E7" w:rsidP="001236E7">
      <w:pPr>
        <w:shd w:val="clear" w:color="auto" w:fill="FFFFFF"/>
        <w:rPr>
          <w:rFonts w:ascii="Arial" w:hAnsi="Arial" w:cs="Arial"/>
          <w:color w:val="1A1A1A"/>
          <w:sz w:val="26"/>
          <w:szCs w:val="26"/>
        </w:rPr>
      </w:pPr>
      <w:r>
        <w:rPr>
          <w:rFonts w:ascii="Arial" w:hAnsi="Arial" w:cs="Arial"/>
          <w:color w:val="1A1A1A"/>
          <w:sz w:val="26"/>
          <w:szCs w:val="26"/>
        </w:rPr>
        <w:t>Based on the received comments, we are pleased to accept your manuscript with some small (very small) revisions. Please consider the recommended changes suggested by Reviewer 1 below (see Reviewer 1 Comments). When preparing your revised manuscript, you are asked to carefully consider the reviewer comments which are included at the foot of this letter, revise the manuscript appropriately, and submit a detailed list of responses or rebuttal to a</w:t>
      </w:r>
      <w:bookmarkStart w:id="0" w:name="_GoBack"/>
      <w:bookmarkEnd w:id="0"/>
      <w:r>
        <w:rPr>
          <w:rFonts w:ascii="Arial" w:hAnsi="Arial" w:cs="Arial"/>
          <w:color w:val="1A1A1A"/>
          <w:sz w:val="26"/>
          <w:szCs w:val="26"/>
        </w:rPr>
        <w:t>ll the comments. Your list of responses should be uploaded as a Cover Letter in addition to your revised manusc</w:t>
      </w:r>
      <w:r w:rsidR="00213C54">
        <w:rPr>
          <w:rFonts w:ascii="Arial" w:hAnsi="Arial" w:cs="Arial"/>
          <w:color w:val="1A1A1A"/>
          <w:sz w:val="26"/>
          <w:szCs w:val="26"/>
        </w:rPr>
        <w:t>ript.</w:t>
      </w:r>
    </w:p>
    <w:p w:rsidR="004C0E61" w:rsidRDefault="004C0E61" w:rsidP="001236E7">
      <w:pPr>
        <w:shd w:val="clear" w:color="auto" w:fill="FFFFFF"/>
        <w:rPr>
          <w:rFonts w:ascii="Arial" w:hAnsi="Arial" w:cs="Arial"/>
          <w:color w:val="1A1A1A"/>
          <w:sz w:val="26"/>
          <w:szCs w:val="26"/>
        </w:rPr>
      </w:pPr>
    </w:p>
    <w:p w:rsidR="00213C54" w:rsidRDefault="001236E7" w:rsidP="001236E7">
      <w:pPr>
        <w:shd w:val="clear" w:color="auto" w:fill="FFFFFF"/>
        <w:rPr>
          <w:rFonts w:ascii="Arial" w:hAnsi="Arial" w:cs="Arial"/>
          <w:color w:val="1A1A1A"/>
          <w:sz w:val="26"/>
          <w:szCs w:val="26"/>
        </w:rPr>
      </w:pPr>
      <w:r>
        <w:rPr>
          <w:rFonts w:ascii="Arial" w:hAnsi="Arial" w:cs="Arial"/>
          <w:color w:val="1A1A1A"/>
          <w:sz w:val="26"/>
          <w:szCs w:val="26"/>
        </w:rPr>
        <w:t>Your can login to your Author’s Panel within 15 days t</w:t>
      </w:r>
      <w:r w:rsidR="00213C54">
        <w:rPr>
          <w:rFonts w:ascii="Arial" w:hAnsi="Arial" w:cs="Arial"/>
          <w:color w:val="1A1A1A"/>
          <w:sz w:val="26"/>
          <w:szCs w:val="26"/>
        </w:rPr>
        <w:t>o revise the manuscript.</w:t>
      </w:r>
    </w:p>
    <w:p w:rsidR="00213C54" w:rsidRDefault="00213C54" w:rsidP="001236E7">
      <w:pPr>
        <w:shd w:val="clear" w:color="auto" w:fill="FFFFFF"/>
        <w:rPr>
          <w:rFonts w:ascii="Arial" w:hAnsi="Arial" w:cs="Arial"/>
          <w:color w:val="1A1A1A"/>
          <w:sz w:val="26"/>
          <w:szCs w:val="26"/>
        </w:rPr>
      </w:pPr>
    </w:p>
    <w:p w:rsidR="00213C54" w:rsidRPr="00213C54" w:rsidRDefault="001236E7" w:rsidP="001236E7">
      <w:pPr>
        <w:shd w:val="clear" w:color="auto" w:fill="FFFFFF"/>
        <w:rPr>
          <w:rFonts w:ascii="Arial" w:hAnsi="Arial" w:cs="Arial"/>
          <w:color w:val="1A1A1A"/>
          <w:sz w:val="26"/>
          <w:szCs w:val="26"/>
        </w:rPr>
      </w:pPr>
      <w:r>
        <w:rPr>
          <w:rFonts w:ascii="Arial" w:hAnsi="Arial" w:cs="Arial"/>
          <w:color w:val="1A1A1A"/>
          <w:sz w:val="26"/>
          <w:szCs w:val="26"/>
        </w:rPr>
        <w:t>http://</w:t>
      </w:r>
      <w:r w:rsidR="00213C54">
        <w:rPr>
          <w:rFonts w:ascii="Arial" w:hAnsi="Arial" w:cs="Arial"/>
          <w:color w:val="103CC0"/>
          <w:sz w:val="26"/>
          <w:szCs w:val="26"/>
          <w:u w:val="single" w:color="103CC0"/>
        </w:rPr>
        <w:fldChar w:fldCharType="begin"/>
      </w:r>
      <w:r w:rsidR="00213C54">
        <w:rPr>
          <w:rFonts w:ascii="Arial" w:hAnsi="Arial" w:cs="Arial"/>
          <w:color w:val="103CC0"/>
          <w:sz w:val="26"/>
          <w:szCs w:val="26"/>
          <w:u w:val="single" w:color="103CC0"/>
        </w:rPr>
        <w:instrText xml:space="preserve"> HYPERLINK "mailto:smithandfranklin.com/esubmit/Science-Religion-and-Culture/login</w:instrText>
      </w:r>
    </w:p>
    <w:p w:rsidR="00213C54" w:rsidRDefault="00213C54" w:rsidP="001236E7">
      <w:pPr>
        <w:shd w:val="clear" w:color="auto" w:fill="FFFFFF"/>
        <w:rPr>
          <w:rFonts w:ascii="Arial" w:hAnsi="Arial" w:cs="Arial"/>
          <w:color w:val="103CC0"/>
          <w:sz w:val="26"/>
          <w:szCs w:val="26"/>
          <w:u w:val="single" w:color="103CC0"/>
        </w:rPr>
      </w:pPr>
    </w:p>
    <w:p w:rsidR="00213C54" w:rsidRPr="00CC427F" w:rsidRDefault="00213C54" w:rsidP="001236E7">
      <w:pPr>
        <w:shd w:val="clear" w:color="auto" w:fill="FFFFFF"/>
        <w:rPr>
          <w:rStyle w:val="Hyperlink"/>
          <w:rFonts w:ascii="Arial" w:hAnsi="Arial" w:cs="Arial"/>
          <w:sz w:val="26"/>
          <w:szCs w:val="26"/>
          <w:u w:color="103CC0"/>
        </w:rPr>
      </w:pPr>
      <w:r>
        <w:rPr>
          <w:rFonts w:ascii="Arial" w:hAnsi="Arial" w:cs="Arial"/>
          <w:color w:val="103CC0"/>
          <w:sz w:val="26"/>
          <w:szCs w:val="26"/>
          <w:u w:val="single" w:color="103CC0"/>
        </w:rPr>
        <w:instrText xml:space="preserve">Username" </w:instrText>
      </w:r>
      <w:r>
        <w:rPr>
          <w:rFonts w:ascii="Arial" w:hAnsi="Arial" w:cs="Arial"/>
          <w:color w:val="103CC0"/>
          <w:sz w:val="26"/>
          <w:szCs w:val="26"/>
          <w:u w:val="single" w:color="103CC0"/>
        </w:rPr>
        <w:fldChar w:fldCharType="separate"/>
      </w:r>
      <w:proofErr w:type="gramStart"/>
      <w:r w:rsidRPr="00CC427F">
        <w:rPr>
          <w:rStyle w:val="Hyperlink"/>
          <w:rFonts w:ascii="Arial" w:hAnsi="Arial" w:cs="Arial"/>
          <w:sz w:val="26"/>
          <w:szCs w:val="26"/>
          <w:u w:color="103CC0"/>
        </w:rPr>
        <w:t>smithandfranklin.com</w:t>
      </w:r>
      <w:proofErr w:type="gramEnd"/>
      <w:r w:rsidRPr="00CC427F">
        <w:rPr>
          <w:rStyle w:val="Hyperlink"/>
          <w:rFonts w:ascii="Arial" w:hAnsi="Arial" w:cs="Arial"/>
          <w:sz w:val="26"/>
          <w:szCs w:val="26"/>
          <w:u w:color="103CC0"/>
        </w:rPr>
        <w:t>/esubmit/Science-Religion-and-Culture/login</w:t>
      </w:r>
    </w:p>
    <w:p w:rsidR="00213C54" w:rsidRPr="00CC427F" w:rsidRDefault="00213C54" w:rsidP="001236E7">
      <w:pPr>
        <w:shd w:val="clear" w:color="auto" w:fill="FFFFFF"/>
        <w:rPr>
          <w:rStyle w:val="Hyperlink"/>
          <w:rFonts w:ascii="Arial" w:hAnsi="Arial" w:cs="Arial"/>
          <w:sz w:val="26"/>
          <w:szCs w:val="26"/>
          <w:u w:color="103CC0"/>
        </w:rPr>
      </w:pPr>
    </w:p>
    <w:p w:rsidR="00213C54" w:rsidRDefault="00213C54" w:rsidP="001236E7">
      <w:pPr>
        <w:shd w:val="clear" w:color="auto" w:fill="FFFFFF"/>
        <w:rPr>
          <w:rFonts w:ascii="Arial" w:hAnsi="Arial" w:cs="Arial"/>
          <w:color w:val="1A1A1A"/>
          <w:sz w:val="26"/>
          <w:szCs w:val="26"/>
        </w:rPr>
      </w:pPr>
      <w:r w:rsidRPr="00CC427F">
        <w:rPr>
          <w:rStyle w:val="Hyperlink"/>
          <w:rFonts w:ascii="Arial" w:hAnsi="Arial" w:cs="Arial"/>
          <w:sz w:val="26"/>
          <w:szCs w:val="26"/>
          <w:u w:color="103CC0"/>
        </w:rPr>
        <w:t>Username</w:t>
      </w:r>
      <w:r>
        <w:rPr>
          <w:rFonts w:ascii="Arial" w:hAnsi="Arial" w:cs="Arial"/>
          <w:color w:val="103CC0"/>
          <w:sz w:val="26"/>
          <w:szCs w:val="26"/>
          <w:u w:val="single" w:color="103CC0"/>
        </w:rPr>
        <w:fldChar w:fldCharType="end"/>
      </w:r>
      <w:r w:rsidR="001236E7">
        <w:rPr>
          <w:rFonts w:ascii="Arial" w:hAnsi="Arial" w:cs="Arial"/>
          <w:color w:val="1A1A1A"/>
          <w:sz w:val="26"/>
          <w:szCs w:val="26"/>
        </w:rPr>
        <w:t xml:space="preserve">: </w:t>
      </w:r>
      <w:hyperlink r:id="rId5" w:history="1">
        <w:r w:rsidR="001236E7">
          <w:rPr>
            <w:rFonts w:ascii="Arial" w:hAnsi="Arial" w:cs="Arial"/>
            <w:color w:val="103CC0"/>
            <w:sz w:val="26"/>
            <w:szCs w:val="26"/>
            <w:u w:val="single" w:color="103CC0"/>
          </w:rPr>
          <w:t>vic.stenger@comcast.net</w:t>
        </w:r>
      </w:hyperlink>
    </w:p>
    <w:p w:rsidR="00213C54" w:rsidRDefault="00213C54" w:rsidP="001236E7">
      <w:pPr>
        <w:shd w:val="clear" w:color="auto" w:fill="FFFFFF"/>
        <w:rPr>
          <w:rFonts w:ascii="Arial" w:hAnsi="Arial" w:cs="Arial"/>
          <w:color w:val="1A1A1A"/>
          <w:sz w:val="26"/>
          <w:szCs w:val="26"/>
        </w:rPr>
      </w:pPr>
    </w:p>
    <w:p w:rsidR="00213C54" w:rsidRDefault="00213C54" w:rsidP="001236E7">
      <w:pPr>
        <w:shd w:val="clear" w:color="auto" w:fill="FFFFFF"/>
        <w:rPr>
          <w:rFonts w:ascii="Arial" w:hAnsi="Arial" w:cs="Arial"/>
          <w:color w:val="1A1A1A"/>
          <w:sz w:val="26"/>
          <w:szCs w:val="26"/>
        </w:rPr>
      </w:pPr>
      <w:r>
        <w:rPr>
          <w:rFonts w:ascii="Arial" w:hAnsi="Arial" w:cs="Arial"/>
          <w:color w:val="1A1A1A"/>
          <w:sz w:val="26"/>
          <w:szCs w:val="26"/>
        </w:rPr>
        <w:t xml:space="preserve">Password: </w:t>
      </w:r>
      <w:proofErr w:type="spellStart"/>
      <w:r>
        <w:rPr>
          <w:rFonts w:ascii="Arial" w:hAnsi="Arial" w:cs="Arial"/>
          <w:color w:val="1A1A1A"/>
          <w:sz w:val="26"/>
          <w:szCs w:val="26"/>
        </w:rPr>
        <w:t>vic.stenger</w:t>
      </w:r>
    </w:p>
    <w:p w:rsidR="00213C54" w:rsidRDefault="00213C54" w:rsidP="001236E7">
      <w:pPr>
        <w:shd w:val="clear" w:color="auto" w:fill="FFFFFF"/>
        <w:rPr>
          <w:rFonts w:ascii="Arial" w:hAnsi="Arial" w:cs="Arial"/>
          <w:color w:val="1A1A1A"/>
          <w:sz w:val="26"/>
          <w:szCs w:val="26"/>
        </w:rPr>
      </w:pPr>
      <w:proofErr w:type="spellEnd"/>
    </w:p>
    <w:p w:rsidR="00213C54" w:rsidRDefault="001236E7" w:rsidP="001236E7">
      <w:pPr>
        <w:shd w:val="clear" w:color="auto" w:fill="FFFFFF"/>
        <w:rPr>
          <w:rFonts w:ascii="Arial" w:hAnsi="Arial" w:cs="Arial"/>
          <w:color w:val="1A1A1A"/>
          <w:sz w:val="26"/>
          <w:szCs w:val="26"/>
        </w:rPr>
      </w:pPr>
      <w:r>
        <w:rPr>
          <w:rFonts w:ascii="Arial" w:hAnsi="Arial" w:cs="Arial"/>
          <w:color w:val="1A1A1A"/>
          <w:sz w:val="26"/>
          <w:szCs w:val="26"/>
        </w:rPr>
        <w:t xml:space="preserve">We look forward to receiving </w:t>
      </w:r>
      <w:r w:rsidR="00213C54">
        <w:rPr>
          <w:rFonts w:ascii="Arial" w:hAnsi="Arial" w:cs="Arial"/>
          <w:color w:val="1A1A1A"/>
          <w:sz w:val="26"/>
          <w:szCs w:val="26"/>
        </w:rPr>
        <w:t xml:space="preserve">your revised </w:t>
      </w:r>
      <w:proofErr w:type="spellStart"/>
      <w:r w:rsidR="00213C54">
        <w:rPr>
          <w:rFonts w:ascii="Arial" w:hAnsi="Arial" w:cs="Arial"/>
          <w:color w:val="1A1A1A"/>
          <w:sz w:val="26"/>
          <w:szCs w:val="26"/>
        </w:rPr>
        <w:t>manuscript.</w:t>
      </w:r>
    </w:p>
    <w:p w:rsidR="00213C54" w:rsidRDefault="00213C54" w:rsidP="001236E7">
      <w:pPr>
        <w:shd w:val="clear" w:color="auto" w:fill="FFFFFF"/>
        <w:rPr>
          <w:rFonts w:ascii="Arial" w:hAnsi="Arial" w:cs="Arial"/>
          <w:color w:val="1A1A1A"/>
          <w:sz w:val="26"/>
          <w:szCs w:val="26"/>
        </w:rPr>
      </w:pPr>
      <w:proofErr w:type="spellEnd"/>
    </w:p>
    <w:p w:rsidR="00213C54" w:rsidRDefault="00213C54" w:rsidP="001236E7">
      <w:pPr>
        <w:shd w:val="clear" w:color="auto" w:fill="FFFFFF"/>
        <w:rPr>
          <w:rFonts w:ascii="Arial" w:hAnsi="Arial" w:cs="Arial"/>
          <w:color w:val="1A1A1A"/>
          <w:sz w:val="26"/>
          <w:szCs w:val="26"/>
        </w:rPr>
      </w:pPr>
      <w:r>
        <w:rPr>
          <w:rFonts w:ascii="Arial" w:hAnsi="Arial" w:cs="Arial"/>
          <w:color w:val="1A1A1A"/>
          <w:sz w:val="26"/>
          <w:szCs w:val="26"/>
        </w:rPr>
        <w:t>Sincerely,</w:t>
      </w:r>
    </w:p>
    <w:p w:rsidR="00213C54" w:rsidRDefault="00213C54" w:rsidP="001236E7">
      <w:pPr>
        <w:shd w:val="clear" w:color="auto" w:fill="FFFFFF"/>
        <w:rPr>
          <w:rFonts w:ascii="Arial" w:hAnsi="Arial" w:cs="Arial"/>
          <w:color w:val="1A1A1A"/>
          <w:sz w:val="26"/>
          <w:szCs w:val="26"/>
        </w:rPr>
      </w:pPr>
    </w:p>
    <w:p w:rsidR="00213C54" w:rsidRDefault="00213C54" w:rsidP="001236E7">
      <w:pPr>
        <w:shd w:val="clear" w:color="auto" w:fill="FFFFFF"/>
        <w:rPr>
          <w:rFonts w:ascii="Arial" w:hAnsi="Arial" w:cs="Arial"/>
          <w:color w:val="1A1A1A"/>
          <w:sz w:val="26"/>
          <w:szCs w:val="26"/>
        </w:rPr>
      </w:pPr>
      <w:r>
        <w:rPr>
          <w:rFonts w:ascii="Arial" w:hAnsi="Arial" w:cs="Arial"/>
          <w:color w:val="1A1A1A"/>
          <w:sz w:val="26"/>
          <w:szCs w:val="26"/>
        </w:rPr>
        <w:t>Editorial Office</w:t>
      </w:r>
    </w:p>
    <w:p w:rsidR="00213C54" w:rsidRDefault="001236E7" w:rsidP="001236E7">
      <w:pPr>
        <w:shd w:val="clear" w:color="auto" w:fill="FFFFFF"/>
        <w:rPr>
          <w:rFonts w:ascii="Arial" w:hAnsi="Arial" w:cs="Arial"/>
          <w:color w:val="1A1A1A"/>
          <w:sz w:val="26"/>
          <w:szCs w:val="26"/>
        </w:rPr>
      </w:pPr>
      <w:r>
        <w:rPr>
          <w:rFonts w:ascii="Arial" w:hAnsi="Arial" w:cs="Arial"/>
          <w:color w:val="1A1A1A"/>
          <w:sz w:val="26"/>
          <w:szCs w:val="26"/>
        </w:rPr>
        <w:t>Smith and Franklin Academic</w:t>
      </w:r>
      <w:r w:rsidR="00213C54">
        <w:rPr>
          <w:rFonts w:ascii="Arial" w:hAnsi="Arial" w:cs="Arial"/>
          <w:color w:val="1A1A1A"/>
          <w:sz w:val="26"/>
          <w:szCs w:val="26"/>
        </w:rPr>
        <w:t xml:space="preserve"> Publishing Corporation, Ltd</w:t>
      </w:r>
    </w:p>
    <w:p w:rsidR="00213C54" w:rsidRDefault="001236E7" w:rsidP="001236E7">
      <w:pPr>
        <w:shd w:val="clear" w:color="auto" w:fill="FFFFFF"/>
        <w:rPr>
          <w:rFonts w:ascii="Arial" w:hAnsi="Arial" w:cs="Arial"/>
          <w:color w:val="1A1A1A"/>
          <w:sz w:val="26"/>
          <w:szCs w:val="26"/>
        </w:rPr>
      </w:pPr>
      <w:r>
        <w:rPr>
          <w:rFonts w:ascii="Arial" w:hAnsi="Arial" w:cs="Arial"/>
          <w:color w:val="1A1A1A"/>
          <w:sz w:val="26"/>
          <w:szCs w:val="26"/>
        </w:rPr>
        <w:t>Wate</w:t>
      </w:r>
      <w:r w:rsidR="00213C54">
        <w:rPr>
          <w:rFonts w:ascii="Arial" w:hAnsi="Arial" w:cs="Arial"/>
          <w:color w:val="1A1A1A"/>
          <w:sz w:val="26"/>
          <w:szCs w:val="26"/>
        </w:rPr>
        <w:t>rside Court Business Centre,</w:t>
      </w:r>
    </w:p>
    <w:p w:rsidR="00213C54" w:rsidRDefault="00213C54" w:rsidP="001236E7">
      <w:pPr>
        <w:shd w:val="clear" w:color="auto" w:fill="FFFFFF"/>
        <w:rPr>
          <w:rFonts w:ascii="Arial" w:hAnsi="Arial" w:cs="Arial"/>
          <w:color w:val="1A1A1A"/>
          <w:sz w:val="26"/>
          <w:szCs w:val="26"/>
        </w:rPr>
      </w:pPr>
      <w:r>
        <w:rPr>
          <w:rFonts w:ascii="Arial" w:hAnsi="Arial" w:cs="Arial"/>
          <w:color w:val="1A1A1A"/>
          <w:sz w:val="26"/>
          <w:szCs w:val="26"/>
        </w:rPr>
        <w:t xml:space="preserve">1st Floor, Waterside </w:t>
      </w:r>
      <w:proofErr w:type="spellStart"/>
      <w:r>
        <w:rPr>
          <w:rFonts w:ascii="Arial" w:hAnsi="Arial" w:cs="Arial"/>
          <w:color w:val="1A1A1A"/>
          <w:sz w:val="26"/>
          <w:szCs w:val="26"/>
        </w:rPr>
        <w:t>Court,</w:t>
      </w:r>
    </w:p>
    <w:p w:rsidR="00213C54" w:rsidRDefault="001236E7" w:rsidP="001236E7">
      <w:pPr>
        <w:shd w:val="clear" w:color="auto" w:fill="FFFFFF"/>
        <w:rPr>
          <w:rFonts w:ascii="Arial" w:hAnsi="Arial" w:cs="Arial"/>
          <w:color w:val="1A1A1A"/>
          <w:sz w:val="26"/>
          <w:szCs w:val="26"/>
        </w:rPr>
      </w:pPr>
      <w:r>
        <w:rPr>
          <w:rFonts w:ascii="Arial" w:hAnsi="Arial" w:cs="Arial"/>
          <w:color w:val="1A1A1A"/>
          <w:sz w:val="26"/>
          <w:szCs w:val="26"/>
        </w:rPr>
        <w:t>Newe</w:t>
      </w:r>
      <w:r w:rsidR="00213C54">
        <w:rPr>
          <w:rFonts w:ascii="Arial" w:hAnsi="Arial" w:cs="Arial"/>
          <w:color w:val="1A1A1A"/>
          <w:sz w:val="26"/>
          <w:szCs w:val="26"/>
        </w:rPr>
        <w:t>rne</w:t>
      </w:r>
      <w:proofErr w:type="spellEnd"/>
      <w:r w:rsidR="00213C54">
        <w:rPr>
          <w:rFonts w:ascii="Arial" w:hAnsi="Arial" w:cs="Arial"/>
          <w:color w:val="1A1A1A"/>
          <w:sz w:val="26"/>
          <w:szCs w:val="26"/>
        </w:rPr>
        <w:t xml:space="preserve"> St </w:t>
      </w:r>
      <w:proofErr w:type="spellStart"/>
      <w:r w:rsidR="00213C54">
        <w:rPr>
          <w:rFonts w:ascii="Arial" w:hAnsi="Arial" w:cs="Arial"/>
          <w:color w:val="1A1A1A"/>
          <w:sz w:val="26"/>
          <w:szCs w:val="26"/>
        </w:rPr>
        <w:t>Lydney</w:t>
      </w:r>
      <w:proofErr w:type="spellEnd"/>
      <w:r w:rsidR="00213C54">
        <w:rPr>
          <w:rFonts w:ascii="Arial" w:hAnsi="Arial" w:cs="Arial"/>
          <w:color w:val="1A1A1A"/>
          <w:sz w:val="26"/>
          <w:szCs w:val="26"/>
        </w:rPr>
        <w:t xml:space="preserve">, </w:t>
      </w:r>
      <w:proofErr w:type="spellStart"/>
      <w:r w:rsidR="00213C54">
        <w:rPr>
          <w:rFonts w:ascii="Arial" w:hAnsi="Arial" w:cs="Arial"/>
          <w:color w:val="1A1A1A"/>
          <w:sz w:val="26"/>
          <w:szCs w:val="26"/>
        </w:rPr>
        <w:t>Glos</w:t>
      </w:r>
      <w:proofErr w:type="spellEnd"/>
      <w:r w:rsidR="00213C54">
        <w:rPr>
          <w:rFonts w:ascii="Arial" w:hAnsi="Arial" w:cs="Arial"/>
          <w:color w:val="1A1A1A"/>
          <w:sz w:val="26"/>
          <w:szCs w:val="26"/>
        </w:rPr>
        <w:t>, GL155RF</w:t>
      </w:r>
    </w:p>
    <w:p w:rsidR="00213C54" w:rsidRDefault="00213C54" w:rsidP="001236E7">
      <w:pPr>
        <w:shd w:val="clear" w:color="auto" w:fill="FFFFFF"/>
        <w:rPr>
          <w:rFonts w:ascii="Arial" w:hAnsi="Arial" w:cs="Arial"/>
          <w:color w:val="1A1A1A"/>
          <w:sz w:val="26"/>
          <w:szCs w:val="26"/>
        </w:rPr>
      </w:pPr>
      <w:r>
        <w:rPr>
          <w:rFonts w:ascii="Arial" w:hAnsi="Arial" w:cs="Arial"/>
          <w:color w:val="1A1A1A"/>
          <w:sz w:val="26"/>
          <w:szCs w:val="26"/>
        </w:rPr>
        <w:t xml:space="preserve">United </w:t>
      </w:r>
      <w:proofErr w:type="spellStart"/>
      <w:r>
        <w:rPr>
          <w:rFonts w:ascii="Arial" w:hAnsi="Arial" w:cs="Arial"/>
          <w:color w:val="1A1A1A"/>
          <w:sz w:val="26"/>
          <w:szCs w:val="26"/>
        </w:rPr>
        <w:t>Kingdom.</w:t>
      </w:r>
    </w:p>
    <w:p w:rsidR="00213C54" w:rsidRDefault="001236E7" w:rsidP="001236E7">
      <w:pPr>
        <w:shd w:val="clear" w:color="auto" w:fill="FFFFFF"/>
        <w:rPr>
          <w:rFonts w:ascii="Arial" w:hAnsi="Arial" w:cs="Arial"/>
          <w:color w:val="1A1A1A"/>
          <w:sz w:val="26"/>
          <w:szCs w:val="26"/>
        </w:rPr>
      </w:pPr>
      <w:proofErr w:type="spellEnd"/>
      <w:r>
        <w:rPr>
          <w:rFonts w:ascii="Arial" w:hAnsi="Arial" w:cs="Arial"/>
          <w:color w:val="1A1A1A"/>
          <w:sz w:val="26"/>
          <w:szCs w:val="26"/>
        </w:rPr>
        <w:t xml:space="preserve">Email: </w:t>
      </w:r>
      <w:hyperlink r:id="rId6" w:history="1">
        <w:r>
          <w:rPr>
            <w:rFonts w:ascii="Arial" w:hAnsi="Arial" w:cs="Arial"/>
            <w:color w:val="103CC0"/>
            <w:sz w:val="26"/>
            <w:szCs w:val="26"/>
            <w:u w:val="single" w:color="103CC0"/>
          </w:rPr>
          <w:t>journals@smithandfranklin.com</w:t>
        </w:r>
      </w:hyperlink>
    </w:p>
    <w:p w:rsidR="00213C54" w:rsidRDefault="001236E7" w:rsidP="001236E7">
      <w:pPr>
        <w:shd w:val="clear" w:color="auto" w:fill="FFFFFF"/>
        <w:rPr>
          <w:rFonts w:ascii="Arial" w:hAnsi="Arial" w:cs="Arial"/>
          <w:color w:val="1A1A1A"/>
          <w:sz w:val="26"/>
          <w:szCs w:val="26"/>
        </w:rPr>
      </w:pPr>
      <w:r>
        <w:rPr>
          <w:rFonts w:ascii="Arial" w:hAnsi="Arial" w:cs="Arial"/>
          <w:color w:val="1A1A1A"/>
          <w:sz w:val="26"/>
          <w:szCs w:val="26"/>
        </w:rPr>
        <w:t xml:space="preserve">Web: </w:t>
      </w:r>
      <w:hyperlink r:id="rId7" w:history="1">
        <w:r>
          <w:rPr>
            <w:rFonts w:ascii="Arial" w:hAnsi="Arial" w:cs="Arial"/>
            <w:color w:val="103CC0"/>
            <w:sz w:val="26"/>
            <w:szCs w:val="26"/>
            <w:u w:val="single" w:color="103CC0"/>
          </w:rPr>
          <w:t>www.smithandfranklin.com</w:t>
        </w:r>
      </w:hyperlink>
    </w:p>
    <w:p w:rsidR="00213C54" w:rsidRDefault="001236E7" w:rsidP="001236E7">
      <w:pPr>
        <w:shd w:val="clear" w:color="auto" w:fill="FFFFFF"/>
        <w:rPr>
          <w:rFonts w:ascii="Arial" w:hAnsi="Arial" w:cs="Arial"/>
          <w:color w:val="1A1A1A"/>
          <w:sz w:val="26"/>
          <w:szCs w:val="26"/>
        </w:rPr>
      </w:pPr>
      <w:r>
        <w:rPr>
          <w:rFonts w:ascii="Arial" w:hAnsi="Arial" w:cs="Arial"/>
          <w:color w:val="1A1A1A"/>
          <w:sz w:val="26"/>
          <w:szCs w:val="26"/>
        </w:rPr>
        <w:t>Reviewer(s)</w:t>
      </w:r>
      <w:r w:rsidR="00213C54">
        <w:rPr>
          <w:rFonts w:ascii="Arial" w:hAnsi="Arial" w:cs="Arial"/>
          <w:color w:val="1A1A1A"/>
          <w:sz w:val="26"/>
          <w:szCs w:val="26"/>
        </w:rPr>
        <w:t xml:space="preserve"> Comments to </w:t>
      </w:r>
      <w:proofErr w:type="spellStart"/>
      <w:r w:rsidR="00213C54">
        <w:rPr>
          <w:rFonts w:ascii="Arial" w:hAnsi="Arial" w:cs="Arial"/>
          <w:color w:val="1A1A1A"/>
          <w:sz w:val="26"/>
          <w:szCs w:val="26"/>
        </w:rPr>
        <w:t>Author:</w:t>
      </w:r>
    </w:p>
    <w:p w:rsidR="00213C54" w:rsidRDefault="00213C54" w:rsidP="001236E7">
      <w:pPr>
        <w:shd w:val="clear" w:color="auto" w:fill="FFFFFF"/>
        <w:rPr>
          <w:rFonts w:ascii="Arial" w:hAnsi="Arial" w:cs="Arial"/>
          <w:color w:val="1A1A1A"/>
          <w:sz w:val="26"/>
          <w:szCs w:val="26"/>
        </w:rPr>
      </w:pPr>
      <w:proofErr w:type="spellEnd"/>
    </w:p>
    <w:p w:rsidR="00213C54" w:rsidRDefault="00213C54" w:rsidP="001236E7">
      <w:pPr>
        <w:shd w:val="clear" w:color="auto" w:fill="FFFFFF"/>
        <w:rPr>
          <w:rFonts w:ascii="Arial" w:hAnsi="Arial" w:cs="Arial"/>
          <w:color w:val="1A1A1A"/>
          <w:sz w:val="26"/>
          <w:szCs w:val="26"/>
        </w:rPr>
      </w:pPr>
      <w:r>
        <w:rPr>
          <w:rFonts w:ascii="Arial" w:hAnsi="Arial" w:cs="Arial"/>
          <w:color w:val="1A1A1A"/>
          <w:sz w:val="26"/>
          <w:szCs w:val="26"/>
        </w:rPr>
        <w:t>Reviewer: 1: Comments to the Author</w:t>
      </w:r>
    </w:p>
    <w:p w:rsidR="00213C54" w:rsidRDefault="001236E7" w:rsidP="001236E7">
      <w:pPr>
        <w:shd w:val="clear" w:color="auto" w:fill="FFFFFF"/>
        <w:rPr>
          <w:rFonts w:ascii="Arial" w:hAnsi="Arial" w:cs="Arial"/>
          <w:color w:val="1A1A1A"/>
          <w:sz w:val="26"/>
          <w:szCs w:val="26"/>
        </w:rPr>
      </w:pPr>
      <w:r>
        <w:rPr>
          <w:rFonts w:ascii="Arial" w:hAnsi="Arial" w:cs="Arial"/>
          <w:color w:val="1A1A1A"/>
          <w:sz w:val="26"/>
          <w:szCs w:val="26"/>
        </w:rPr>
        <w:t xml:space="preserve">This is a brilliant article that sets out to do exactly what it claims it will do: succinctly dismantle </w:t>
      </w:r>
      <w:proofErr w:type="spellStart"/>
      <w:r>
        <w:rPr>
          <w:rFonts w:ascii="Arial" w:hAnsi="Arial" w:cs="Arial"/>
          <w:color w:val="1A1A1A"/>
          <w:sz w:val="26"/>
          <w:szCs w:val="26"/>
        </w:rPr>
        <w:t>Pigliucci’s</w:t>
      </w:r>
      <w:proofErr w:type="spellEnd"/>
      <w:r>
        <w:rPr>
          <w:rFonts w:ascii="Arial" w:hAnsi="Arial" w:cs="Arial"/>
          <w:color w:val="1A1A1A"/>
          <w:sz w:val="26"/>
          <w:szCs w:val="26"/>
        </w:rPr>
        <w:t xml:space="preserve"> arguments and frame these in a larger context. In Defense of New Atheism: A Response to Massimo </w:t>
      </w:r>
      <w:proofErr w:type="spellStart"/>
      <w:r>
        <w:rPr>
          <w:rFonts w:ascii="Arial" w:hAnsi="Arial" w:cs="Arial"/>
          <w:color w:val="1A1A1A"/>
          <w:sz w:val="26"/>
          <w:szCs w:val="26"/>
        </w:rPr>
        <w:t>Pigliucci</w:t>
      </w:r>
      <w:proofErr w:type="spellEnd"/>
      <w:r>
        <w:rPr>
          <w:rFonts w:ascii="Arial" w:hAnsi="Arial" w:cs="Arial"/>
          <w:color w:val="1A1A1A"/>
          <w:sz w:val="26"/>
          <w:szCs w:val="26"/>
        </w:rPr>
        <w:t xml:space="preserve"> is clear and accessible—even to readers who have little bac</w:t>
      </w:r>
      <w:r w:rsidR="00213C54">
        <w:rPr>
          <w:rFonts w:ascii="Arial" w:hAnsi="Arial" w:cs="Arial"/>
          <w:color w:val="1A1A1A"/>
          <w:sz w:val="26"/>
          <w:szCs w:val="26"/>
        </w:rPr>
        <w:t>kground in the subject.</w:t>
      </w:r>
    </w:p>
    <w:p w:rsidR="00213C54" w:rsidRDefault="00213C54" w:rsidP="001236E7">
      <w:pPr>
        <w:shd w:val="clear" w:color="auto" w:fill="FFFFFF"/>
        <w:rPr>
          <w:rFonts w:ascii="Arial" w:hAnsi="Arial" w:cs="Arial"/>
          <w:color w:val="1A1A1A"/>
          <w:sz w:val="26"/>
          <w:szCs w:val="26"/>
        </w:rPr>
      </w:pPr>
    </w:p>
    <w:p w:rsidR="00213C54" w:rsidRDefault="001236E7" w:rsidP="001236E7">
      <w:pPr>
        <w:shd w:val="clear" w:color="auto" w:fill="FFFFFF"/>
        <w:rPr>
          <w:rFonts w:ascii="Arial" w:hAnsi="Arial" w:cs="Arial"/>
          <w:color w:val="1A1A1A"/>
          <w:sz w:val="26"/>
          <w:szCs w:val="26"/>
        </w:rPr>
      </w:pPr>
      <w:r>
        <w:rPr>
          <w:rFonts w:ascii="Arial" w:hAnsi="Arial" w:cs="Arial"/>
          <w:color w:val="1A1A1A"/>
          <w:sz w:val="26"/>
          <w:szCs w:val="26"/>
        </w:rPr>
        <w:lastRenderedPageBreak/>
        <w:t xml:space="preserve">It’s also relevant and timely. (There is much controversy over </w:t>
      </w:r>
      <w:proofErr w:type="spellStart"/>
      <w:r>
        <w:rPr>
          <w:rFonts w:ascii="Arial" w:hAnsi="Arial" w:cs="Arial"/>
          <w:color w:val="1A1A1A"/>
          <w:sz w:val="26"/>
          <w:szCs w:val="26"/>
        </w:rPr>
        <w:t>Pigliucci’s</w:t>
      </w:r>
      <w:proofErr w:type="spellEnd"/>
      <w:r>
        <w:rPr>
          <w:rFonts w:ascii="Arial" w:hAnsi="Arial" w:cs="Arial"/>
          <w:color w:val="1A1A1A"/>
          <w:sz w:val="26"/>
          <w:szCs w:val="26"/>
        </w:rPr>
        <w:t xml:space="preserve"> claims, and some see his criticisms as yet another schism in the</w:t>
      </w:r>
      <w:r w:rsidR="00213C54">
        <w:rPr>
          <w:rFonts w:ascii="Arial" w:hAnsi="Arial" w:cs="Arial"/>
          <w:color w:val="1A1A1A"/>
          <w:sz w:val="26"/>
          <w:szCs w:val="26"/>
        </w:rPr>
        <w:t xml:space="preserve"> New Atheism movement.)</w:t>
      </w:r>
    </w:p>
    <w:p w:rsidR="00213C54" w:rsidRDefault="00213C54" w:rsidP="001236E7">
      <w:pPr>
        <w:shd w:val="clear" w:color="auto" w:fill="FFFFFF"/>
        <w:rPr>
          <w:rFonts w:ascii="Arial" w:hAnsi="Arial" w:cs="Arial"/>
          <w:color w:val="1A1A1A"/>
          <w:sz w:val="26"/>
          <w:szCs w:val="26"/>
        </w:rPr>
      </w:pPr>
    </w:p>
    <w:p w:rsidR="00213C54" w:rsidRDefault="001236E7" w:rsidP="001236E7">
      <w:pPr>
        <w:shd w:val="clear" w:color="auto" w:fill="FFFFFF"/>
        <w:rPr>
          <w:rFonts w:ascii="Arial" w:hAnsi="Arial" w:cs="Arial"/>
          <w:color w:val="1A1A1A"/>
          <w:sz w:val="26"/>
          <w:szCs w:val="26"/>
        </w:rPr>
      </w:pPr>
      <w:r>
        <w:rPr>
          <w:rFonts w:ascii="Arial" w:hAnsi="Arial" w:cs="Arial"/>
          <w:color w:val="1A1A1A"/>
          <w:sz w:val="26"/>
          <w:szCs w:val="26"/>
        </w:rPr>
        <w:t>Of particular interest to readers is that this article extends beyond arguments in New Atheism and grounds the subject in a broader conversation about science, m</w:t>
      </w:r>
      <w:r w:rsidR="00213C54">
        <w:rPr>
          <w:rFonts w:ascii="Arial" w:hAnsi="Arial" w:cs="Arial"/>
          <w:color w:val="1A1A1A"/>
          <w:sz w:val="26"/>
          <w:szCs w:val="26"/>
        </w:rPr>
        <w:t xml:space="preserve">orality, and philosophy. </w:t>
      </w:r>
    </w:p>
    <w:p w:rsidR="00213C54" w:rsidRDefault="00213C54" w:rsidP="001236E7">
      <w:pPr>
        <w:shd w:val="clear" w:color="auto" w:fill="FFFFFF"/>
        <w:rPr>
          <w:rFonts w:ascii="Arial" w:hAnsi="Arial" w:cs="Arial"/>
          <w:color w:val="1A1A1A"/>
          <w:sz w:val="26"/>
          <w:szCs w:val="26"/>
        </w:rPr>
      </w:pPr>
    </w:p>
    <w:p w:rsidR="00213C54" w:rsidRDefault="00213C54" w:rsidP="001236E7">
      <w:pPr>
        <w:shd w:val="clear" w:color="auto" w:fill="FFFFFF"/>
        <w:rPr>
          <w:rFonts w:ascii="Arial" w:hAnsi="Arial" w:cs="Arial"/>
          <w:color w:val="1A1A1A"/>
          <w:sz w:val="26"/>
          <w:szCs w:val="26"/>
        </w:rPr>
      </w:pPr>
      <w:r>
        <w:rPr>
          <w:rFonts w:ascii="Arial" w:hAnsi="Arial" w:cs="Arial"/>
          <w:color w:val="1A1A1A"/>
          <w:sz w:val="26"/>
          <w:szCs w:val="26"/>
        </w:rPr>
        <w:t xml:space="preserve">MINOR REVISIONS: </w:t>
      </w:r>
      <w:r w:rsidR="001236E7">
        <w:rPr>
          <w:rFonts w:ascii="Arial" w:hAnsi="Arial" w:cs="Arial"/>
          <w:color w:val="1A1A1A"/>
          <w:sz w:val="26"/>
          <w:szCs w:val="26"/>
        </w:rPr>
        <w:t>No space</w:t>
      </w:r>
      <w:r>
        <w:rPr>
          <w:rFonts w:ascii="Arial" w:hAnsi="Arial" w:cs="Arial"/>
          <w:color w:val="1A1A1A"/>
          <w:sz w:val="26"/>
          <w:szCs w:val="26"/>
        </w:rPr>
        <w:t xml:space="preserve">s around the </w:t>
      </w:r>
      <w:proofErr w:type="spellStart"/>
      <w:r>
        <w:rPr>
          <w:rFonts w:ascii="Arial" w:hAnsi="Arial" w:cs="Arial"/>
          <w:color w:val="1A1A1A"/>
          <w:sz w:val="26"/>
          <w:szCs w:val="26"/>
        </w:rPr>
        <w:t>em</w:t>
      </w:r>
      <w:proofErr w:type="spellEnd"/>
      <w:r>
        <w:rPr>
          <w:rFonts w:ascii="Arial" w:hAnsi="Arial" w:cs="Arial"/>
          <w:color w:val="1A1A1A"/>
          <w:sz w:val="26"/>
          <w:szCs w:val="26"/>
        </w:rPr>
        <w:t xml:space="preserve"> dashes; </w:t>
      </w:r>
      <w:r w:rsidR="001236E7">
        <w:rPr>
          <w:rFonts w:ascii="Arial" w:hAnsi="Arial" w:cs="Arial"/>
          <w:color w:val="1A1A1A"/>
          <w:sz w:val="26"/>
          <w:szCs w:val="26"/>
        </w:rPr>
        <w:t>quotations within quotations h</w:t>
      </w:r>
      <w:r>
        <w:rPr>
          <w:rFonts w:ascii="Arial" w:hAnsi="Arial" w:cs="Arial"/>
          <w:color w:val="1A1A1A"/>
          <w:sz w:val="26"/>
          <w:szCs w:val="26"/>
        </w:rPr>
        <w:t xml:space="preserve">ave single quote marks; </w:t>
      </w:r>
      <w:r w:rsidR="001236E7">
        <w:rPr>
          <w:rFonts w:ascii="Arial" w:hAnsi="Arial" w:cs="Arial"/>
          <w:color w:val="1A1A1A"/>
          <w:sz w:val="26"/>
          <w:szCs w:val="26"/>
        </w:rPr>
        <w:t>include the URL in this reference: Ca</w:t>
      </w:r>
      <w:r>
        <w:rPr>
          <w:rFonts w:ascii="Arial" w:hAnsi="Arial" w:cs="Arial"/>
          <w:color w:val="1A1A1A"/>
          <w:sz w:val="26"/>
          <w:szCs w:val="26"/>
        </w:rPr>
        <w:t xml:space="preserve">tholic New Agency 2008; </w:t>
      </w:r>
      <w:r w:rsidR="001236E7">
        <w:rPr>
          <w:rFonts w:ascii="Arial" w:hAnsi="Arial" w:cs="Arial"/>
          <w:color w:val="1A1A1A"/>
          <w:sz w:val="26"/>
          <w:szCs w:val="26"/>
        </w:rPr>
        <w:t xml:space="preserve">in the following sentence, readers may like to see two or more examples of philosophers of science the author holds in high regard (even if only parenthetically): “I personally have benefited greatly from my reading of philosophy and interactions with philosophers of science who, I have found, often know more about the nature of science than those scientists that criticize them”;\r\n\r\non p. 13 when the author lists “The principles of New Atheism, as I see them to have been elucidated in the new atheist literature,” one additional principle that may merit mention is that New Atheists claim that the situation is hopeful, that it is quite possible to turn the tide against unreason (see Peter </w:t>
      </w:r>
      <w:proofErr w:type="spellStart"/>
      <w:r w:rsidR="001236E7">
        <w:rPr>
          <w:rFonts w:ascii="Arial" w:hAnsi="Arial" w:cs="Arial"/>
          <w:color w:val="1A1A1A"/>
          <w:sz w:val="26"/>
          <w:szCs w:val="26"/>
        </w:rPr>
        <w:t>Boghossian’s</w:t>
      </w:r>
      <w:proofErr w:type="spellEnd"/>
      <w:r w:rsidR="001236E7">
        <w:rPr>
          <w:rFonts w:ascii="Arial" w:hAnsi="Arial" w:cs="Arial"/>
          <w:color w:val="1A1A1A"/>
          <w:sz w:val="26"/>
          <w:szCs w:val="26"/>
        </w:rPr>
        <w:t xml:space="preserve"> A Manual for Creating Atheists). In other words, New Atheism is not fundamentally pessimistic, as seen in the narratives of many apologists and in the some of the responses to</w:t>
      </w:r>
      <w:r>
        <w:rPr>
          <w:rFonts w:ascii="Arial" w:hAnsi="Arial" w:cs="Arial"/>
          <w:color w:val="1A1A1A"/>
          <w:sz w:val="26"/>
          <w:szCs w:val="26"/>
        </w:rPr>
        <w:t xml:space="preserve"> </w:t>
      </w:r>
      <w:proofErr w:type="spellStart"/>
      <w:r>
        <w:rPr>
          <w:rFonts w:ascii="Arial" w:hAnsi="Arial" w:cs="Arial"/>
          <w:color w:val="1A1A1A"/>
          <w:sz w:val="26"/>
          <w:szCs w:val="26"/>
        </w:rPr>
        <w:t>Pigliucci’s</w:t>
      </w:r>
      <w:proofErr w:type="spellEnd"/>
      <w:r>
        <w:rPr>
          <w:rFonts w:ascii="Arial" w:hAnsi="Arial" w:cs="Arial"/>
          <w:color w:val="1A1A1A"/>
          <w:sz w:val="26"/>
          <w:szCs w:val="26"/>
        </w:rPr>
        <w:t xml:space="preserve"> arguments; </w:t>
      </w:r>
      <w:r w:rsidR="001236E7">
        <w:rPr>
          <w:rFonts w:ascii="Arial" w:hAnsi="Arial" w:cs="Arial"/>
          <w:color w:val="1A1A1A"/>
          <w:sz w:val="26"/>
          <w:szCs w:val="26"/>
        </w:rPr>
        <w:t>in the title, consider adding a colon after Atheism, that is: In Defense of New Atheism: A Respo</w:t>
      </w:r>
      <w:r>
        <w:rPr>
          <w:rFonts w:ascii="Arial" w:hAnsi="Arial" w:cs="Arial"/>
          <w:color w:val="1A1A1A"/>
          <w:sz w:val="26"/>
          <w:szCs w:val="26"/>
        </w:rPr>
        <w:t xml:space="preserve">nse to Massimo </w:t>
      </w:r>
      <w:proofErr w:type="spellStart"/>
      <w:r>
        <w:rPr>
          <w:rFonts w:ascii="Arial" w:hAnsi="Arial" w:cs="Arial"/>
          <w:color w:val="1A1A1A"/>
          <w:sz w:val="26"/>
          <w:szCs w:val="26"/>
        </w:rPr>
        <w:t>Pigliucci</w:t>
      </w:r>
      <w:proofErr w:type="spellEnd"/>
      <w:r>
        <w:rPr>
          <w:rFonts w:ascii="Arial" w:hAnsi="Arial" w:cs="Arial"/>
          <w:color w:val="1A1A1A"/>
          <w:sz w:val="26"/>
          <w:szCs w:val="26"/>
        </w:rPr>
        <w:t>.</w:t>
      </w:r>
    </w:p>
    <w:p w:rsidR="00213C54" w:rsidRDefault="00213C54" w:rsidP="001236E7">
      <w:pPr>
        <w:shd w:val="clear" w:color="auto" w:fill="FFFFFF"/>
        <w:rPr>
          <w:rFonts w:ascii="Arial" w:hAnsi="Arial" w:cs="Arial"/>
          <w:color w:val="1A1A1A"/>
          <w:sz w:val="26"/>
          <w:szCs w:val="26"/>
        </w:rPr>
      </w:pPr>
    </w:p>
    <w:p w:rsidR="001236E7" w:rsidRPr="001236E7" w:rsidRDefault="00213C54" w:rsidP="001236E7">
      <w:pPr>
        <w:shd w:val="clear" w:color="auto" w:fill="FFFFFF"/>
        <w:rPr>
          <w:rFonts w:ascii="Arial" w:hAnsi="Arial" w:cs="Times New Roman"/>
          <w:color w:val="222222"/>
          <w:sz w:val="20"/>
          <w:szCs w:val="20"/>
        </w:rPr>
      </w:pPr>
      <w:r>
        <w:rPr>
          <w:rFonts w:ascii="Arial" w:hAnsi="Arial" w:cs="Arial"/>
          <w:color w:val="1A1A1A"/>
          <w:sz w:val="26"/>
          <w:szCs w:val="26"/>
        </w:rPr>
        <w:t xml:space="preserve">Reviewer: 2:Comments to the Author </w:t>
      </w:r>
      <w:r w:rsidR="001236E7">
        <w:rPr>
          <w:rFonts w:ascii="Arial" w:hAnsi="Arial" w:cs="Arial"/>
          <w:color w:val="1A1A1A"/>
          <w:sz w:val="26"/>
          <w:szCs w:val="26"/>
        </w:rPr>
        <w:t xml:space="preserve">The scientism that this author would deny within new atheism is only manifest in exaggerated form here. This author is scientism itself. If it is \"too philosophical\" to avoid practical self-contradiction, one wishes for at a rhetorical manner of hiding it. Quixotically using just science to eliminate god and religion (!) exemplifies the very scientism </w:t>
      </w:r>
      <w:proofErr w:type="spellStart"/>
      <w:r w:rsidR="001236E7">
        <w:rPr>
          <w:rFonts w:ascii="Arial" w:hAnsi="Arial" w:cs="Arial"/>
          <w:color w:val="1A1A1A"/>
          <w:sz w:val="26"/>
          <w:szCs w:val="26"/>
        </w:rPr>
        <w:t>Pigliucci</w:t>
      </w:r>
      <w:proofErr w:type="spellEnd"/>
      <w:r w:rsidR="001236E7">
        <w:rPr>
          <w:rFonts w:ascii="Arial" w:hAnsi="Arial" w:cs="Arial"/>
          <w:color w:val="1A1A1A"/>
          <w:sz w:val="26"/>
          <w:szCs w:val="26"/>
        </w:rPr>
        <w:t xml:space="preserve"> deplores. No real </w:t>
      </w:r>
      <w:proofErr w:type="gramStart"/>
      <w:r w:rsidR="001236E7">
        <w:rPr>
          <w:rFonts w:ascii="Arial" w:hAnsi="Arial" w:cs="Arial"/>
          <w:color w:val="1A1A1A"/>
          <w:sz w:val="26"/>
          <w:szCs w:val="26"/>
        </w:rPr>
        <w:t xml:space="preserve">engagement with </w:t>
      </w:r>
      <w:proofErr w:type="spellStart"/>
      <w:r w:rsidR="001236E7">
        <w:rPr>
          <w:rFonts w:ascii="Arial" w:hAnsi="Arial" w:cs="Arial"/>
          <w:color w:val="1A1A1A"/>
          <w:sz w:val="26"/>
          <w:szCs w:val="26"/>
        </w:rPr>
        <w:t>Pigli</w:t>
      </w:r>
      <w:r>
        <w:rPr>
          <w:rFonts w:ascii="Arial" w:hAnsi="Arial" w:cs="Arial"/>
          <w:color w:val="1A1A1A"/>
          <w:sz w:val="26"/>
          <w:szCs w:val="26"/>
        </w:rPr>
        <w:t>ucci</w:t>
      </w:r>
      <w:r w:rsidR="001236E7">
        <w:rPr>
          <w:rFonts w:ascii="Arial" w:hAnsi="Arial" w:cs="Arial"/>
          <w:color w:val="1A1A1A"/>
          <w:sz w:val="26"/>
          <w:szCs w:val="26"/>
        </w:rPr>
        <w:t>'s</w:t>
      </w:r>
      <w:proofErr w:type="spellEnd"/>
      <w:r w:rsidR="001236E7">
        <w:rPr>
          <w:rFonts w:ascii="Arial" w:hAnsi="Arial" w:cs="Arial"/>
          <w:color w:val="1A1A1A"/>
          <w:sz w:val="26"/>
          <w:szCs w:val="26"/>
        </w:rPr>
        <w:t xml:space="preserve"> views are</w:t>
      </w:r>
      <w:proofErr w:type="gramEnd"/>
      <w:r w:rsidR="001236E7">
        <w:rPr>
          <w:rFonts w:ascii="Arial" w:hAnsi="Arial" w:cs="Arial"/>
          <w:color w:val="1A1A1A"/>
          <w:sz w:val="26"/>
          <w:szCs w:val="26"/>
        </w:rPr>
        <w:t xml:space="preserve"> offere</w:t>
      </w:r>
      <w:r>
        <w:rPr>
          <w:rFonts w:ascii="Arial" w:hAnsi="Arial" w:cs="Arial"/>
          <w:color w:val="1A1A1A"/>
          <w:sz w:val="26"/>
          <w:szCs w:val="26"/>
        </w:rPr>
        <w:t xml:space="preserve">d here. Scolding </w:t>
      </w:r>
      <w:proofErr w:type="spellStart"/>
      <w:r>
        <w:rPr>
          <w:rFonts w:ascii="Arial" w:hAnsi="Arial" w:cs="Arial"/>
          <w:color w:val="1A1A1A"/>
          <w:sz w:val="26"/>
          <w:szCs w:val="26"/>
        </w:rPr>
        <w:t>Pigliucci</w:t>
      </w:r>
      <w:proofErr w:type="spellEnd"/>
      <w:r>
        <w:rPr>
          <w:rFonts w:ascii="Arial" w:hAnsi="Arial" w:cs="Arial"/>
          <w:color w:val="1A1A1A"/>
          <w:sz w:val="26"/>
          <w:szCs w:val="26"/>
        </w:rPr>
        <w:t xml:space="preserve"> for "overlooking</w:t>
      </w:r>
      <w:r w:rsidR="001236E7">
        <w:rPr>
          <w:rFonts w:ascii="Arial" w:hAnsi="Arial" w:cs="Arial"/>
          <w:color w:val="1A1A1A"/>
          <w:sz w:val="26"/>
          <w:szCs w:val="26"/>
        </w:rPr>
        <w:t xml:space="preserve">" objections to God that have </w:t>
      </w:r>
      <w:r>
        <w:rPr>
          <w:rFonts w:ascii="Arial" w:hAnsi="Arial" w:cs="Arial"/>
          <w:color w:val="1A1A1A"/>
          <w:sz w:val="26"/>
          <w:szCs w:val="26"/>
        </w:rPr>
        <w:t>been commonplace since Hume isn</w:t>
      </w:r>
      <w:r w:rsidR="001236E7">
        <w:rPr>
          <w:rFonts w:ascii="Arial" w:hAnsi="Arial" w:cs="Arial"/>
          <w:color w:val="1A1A1A"/>
          <w:sz w:val="26"/>
          <w:szCs w:val="26"/>
        </w:rPr>
        <w:t>'t a form of engagement either.</w:t>
      </w:r>
      <w:r w:rsidR="001236E7" w:rsidRPr="001236E7">
        <w:rPr>
          <w:rFonts w:ascii="Arial" w:hAnsi="Arial" w:cs="Times New Roman"/>
          <w:color w:val="222222"/>
          <w:sz w:val="20"/>
          <w:szCs w:val="20"/>
        </w:rPr>
        <w:t> </w:t>
      </w:r>
    </w:p>
    <w:p w:rsidR="00505535" w:rsidRDefault="00505535"/>
    <w:sectPr w:rsidR="00505535" w:rsidSect="002C642A">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6E7"/>
    <w:rsid w:val="001236E7"/>
    <w:rsid w:val="00213C54"/>
    <w:rsid w:val="002C642A"/>
    <w:rsid w:val="004C0E61"/>
    <w:rsid w:val="005055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FCA89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3C54"/>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3C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05618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vic.stenger@comcast.net" TargetMode="External"/><Relationship Id="rId6" Type="http://schemas.openxmlformats.org/officeDocument/2006/relationships/hyperlink" Target="mailto:journals@smithandfranklin.com" TargetMode="External"/><Relationship Id="rId7" Type="http://schemas.openxmlformats.org/officeDocument/2006/relationships/hyperlink" Target="http://www.smithandfranklin.com/"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2</Pages>
  <Words>607</Words>
  <Characters>3465</Characters>
  <Application>Microsoft Macintosh Word</Application>
  <DocSecurity>0</DocSecurity>
  <Lines>28</Lines>
  <Paragraphs>8</Paragraphs>
  <ScaleCrop>false</ScaleCrop>
  <Company/>
  <LinksUpToDate>false</LinksUpToDate>
  <CharactersWithSpaces>4064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 MM</dc:creator>
  <cp:keywords/>
  <dc:description/>
  <cp:lastModifiedBy>Editor MM</cp:lastModifiedBy>
  <cp:revision>1</cp:revision>
  <dcterms:created xsi:type="dcterms:W3CDTF">2014-02-26T16:09:00Z</dcterms:created>
  <dcterms:modified xsi:type="dcterms:W3CDTF">2014-02-26T19:39:00Z</dcterms:modified>
</cp:coreProperties>
</file>