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55" w:rsidRDefault="00F22255" w:rsidP="00F2225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2255" w:rsidRPr="00F22255" w:rsidRDefault="00F22255" w:rsidP="00F2225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2255">
        <w:rPr>
          <w:rFonts w:ascii="Times New Roman" w:hAnsi="Times New Roman" w:cs="Times New Roman"/>
          <w:sz w:val="24"/>
          <w:szCs w:val="24"/>
        </w:rPr>
        <w:t>Department of Philosophy</w:t>
      </w:r>
      <w:r w:rsidRPr="00F22255">
        <w:rPr>
          <w:rFonts w:ascii="Times New Roman" w:hAnsi="Times New Roman" w:cs="Times New Roman"/>
          <w:sz w:val="24"/>
          <w:szCs w:val="24"/>
        </w:rPr>
        <w:br/>
        <w:t>Houston Baptist University</w:t>
      </w:r>
      <w:r w:rsidRPr="00F22255">
        <w:rPr>
          <w:rFonts w:ascii="Times New Roman" w:hAnsi="Times New Roman" w:cs="Times New Roman"/>
          <w:sz w:val="24"/>
          <w:szCs w:val="24"/>
        </w:rPr>
        <w:br/>
        <w:t>7502 Fondren Road</w:t>
      </w:r>
      <w:r w:rsidRPr="00F22255">
        <w:rPr>
          <w:rFonts w:ascii="Times New Roman" w:hAnsi="Times New Roman" w:cs="Times New Roman"/>
          <w:sz w:val="24"/>
          <w:szCs w:val="24"/>
        </w:rPr>
        <w:br/>
        <w:t>Houston, TX 77074</w:t>
      </w:r>
    </w:p>
    <w:p w:rsidR="00F22255" w:rsidRDefault="00F22255" w:rsidP="00F2225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2255">
        <w:rPr>
          <w:rFonts w:ascii="Times New Roman" w:hAnsi="Times New Roman" w:cs="Times New Roman"/>
          <w:sz w:val="24"/>
          <w:szCs w:val="24"/>
        </w:rPr>
        <w:t>August 21, 2014</w:t>
      </w:r>
    </w:p>
    <w:p w:rsidR="00F22255" w:rsidRPr="00F22255" w:rsidRDefault="00F22255" w:rsidP="00F2225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2255" w:rsidRDefault="00F22255" w:rsidP="00F222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2255">
        <w:rPr>
          <w:rFonts w:ascii="Times New Roman" w:hAnsi="Times New Roman" w:cs="Times New Roman"/>
          <w:sz w:val="24"/>
          <w:szCs w:val="24"/>
        </w:rPr>
        <w:t>Editor</w:t>
      </w:r>
      <w:r w:rsidR="00941C7A">
        <w:rPr>
          <w:rFonts w:ascii="Times New Roman" w:hAnsi="Times New Roman" w:cs="Times New Roman"/>
          <w:sz w:val="24"/>
          <w:szCs w:val="24"/>
        </w:rPr>
        <w:t>s</w:t>
      </w:r>
      <w:r w:rsidRPr="00F22255">
        <w:rPr>
          <w:rFonts w:ascii="Times New Roman" w:hAnsi="Times New Roman" w:cs="Times New Roman"/>
          <w:sz w:val="24"/>
          <w:szCs w:val="24"/>
        </w:rPr>
        <w:br/>
      </w:r>
      <w:r w:rsidRPr="00F22255">
        <w:rPr>
          <w:rFonts w:ascii="Times New Roman" w:hAnsi="Times New Roman" w:cs="Times New Roman"/>
          <w:i/>
          <w:sz w:val="24"/>
          <w:szCs w:val="24"/>
        </w:rPr>
        <w:t>Science, Religion, and Culture</w:t>
      </w:r>
      <w:r w:rsidRPr="00F22255">
        <w:rPr>
          <w:rFonts w:ascii="Times New Roman" w:hAnsi="Times New Roman" w:cs="Times New Roman"/>
          <w:sz w:val="24"/>
          <w:szCs w:val="24"/>
        </w:rPr>
        <w:br/>
      </w:r>
      <w:r w:rsidRPr="00F22255">
        <w:rPr>
          <w:rFonts w:ascii="Times New Roman" w:hAnsi="Times New Roman" w:cs="Times New Roman"/>
          <w:sz w:val="24"/>
          <w:szCs w:val="24"/>
        </w:rPr>
        <w:t>Smith and Franklin Academic Publishing Corporation Ltd,</w:t>
      </w:r>
      <w:r w:rsidRPr="00F22255">
        <w:rPr>
          <w:rFonts w:ascii="Times New Roman" w:hAnsi="Times New Roman" w:cs="Times New Roman"/>
          <w:sz w:val="24"/>
          <w:szCs w:val="24"/>
        </w:rPr>
        <w:br/>
        <w:t>Waterside Court Business Centre,</w:t>
      </w:r>
      <w:r w:rsidRPr="00F22255">
        <w:rPr>
          <w:rFonts w:ascii="Times New Roman" w:hAnsi="Times New Roman" w:cs="Times New Roman"/>
          <w:sz w:val="24"/>
          <w:szCs w:val="24"/>
        </w:rPr>
        <w:br/>
        <w:t>1st Floor, Waterside Court,</w:t>
      </w:r>
      <w:r w:rsidRPr="00F2225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22255">
        <w:rPr>
          <w:rFonts w:ascii="Times New Roman" w:hAnsi="Times New Roman" w:cs="Times New Roman"/>
          <w:sz w:val="24"/>
          <w:szCs w:val="24"/>
        </w:rPr>
        <w:t>Newerne</w:t>
      </w:r>
      <w:proofErr w:type="spellEnd"/>
      <w:r w:rsidRPr="00F22255">
        <w:rPr>
          <w:rFonts w:ascii="Times New Roman" w:hAnsi="Times New Roman" w:cs="Times New Roman"/>
          <w:sz w:val="24"/>
          <w:szCs w:val="24"/>
        </w:rPr>
        <w:t xml:space="preserve"> St </w:t>
      </w:r>
      <w:proofErr w:type="spellStart"/>
      <w:r w:rsidRPr="00F22255">
        <w:rPr>
          <w:rFonts w:ascii="Times New Roman" w:hAnsi="Times New Roman" w:cs="Times New Roman"/>
          <w:sz w:val="24"/>
          <w:szCs w:val="24"/>
        </w:rPr>
        <w:t>Lydney</w:t>
      </w:r>
      <w:proofErr w:type="spellEnd"/>
      <w:r w:rsidRPr="00F22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255">
        <w:rPr>
          <w:rFonts w:ascii="Times New Roman" w:hAnsi="Times New Roman" w:cs="Times New Roman"/>
          <w:sz w:val="24"/>
          <w:szCs w:val="24"/>
        </w:rPr>
        <w:t>Glos</w:t>
      </w:r>
      <w:proofErr w:type="spellEnd"/>
      <w:r w:rsidRPr="00F22255">
        <w:rPr>
          <w:rFonts w:ascii="Times New Roman" w:hAnsi="Times New Roman" w:cs="Times New Roman"/>
          <w:sz w:val="24"/>
          <w:szCs w:val="24"/>
        </w:rPr>
        <w:t>, GL155RF</w:t>
      </w:r>
      <w:r w:rsidRPr="00F22255">
        <w:rPr>
          <w:rFonts w:ascii="Times New Roman" w:hAnsi="Times New Roman" w:cs="Times New Roman"/>
          <w:sz w:val="24"/>
          <w:szCs w:val="24"/>
        </w:rPr>
        <w:br/>
        <w:t>United Kingdom</w:t>
      </w:r>
    </w:p>
    <w:p w:rsidR="00F22255" w:rsidRDefault="00F22255" w:rsidP="00F222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255" w:rsidRPr="00F22255" w:rsidRDefault="00F22255" w:rsidP="00F222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2255">
        <w:rPr>
          <w:rFonts w:ascii="Times New Roman" w:hAnsi="Times New Roman" w:cs="Times New Roman"/>
          <w:sz w:val="24"/>
          <w:szCs w:val="24"/>
        </w:rPr>
        <w:t>Dear Editor(s):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22255" w:rsidRDefault="00F22255" w:rsidP="00F2225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255">
        <w:rPr>
          <w:rFonts w:ascii="Times New Roman" w:hAnsi="Times New Roman" w:cs="Times New Roman"/>
          <w:sz w:val="24"/>
          <w:szCs w:val="24"/>
        </w:rPr>
        <w:tab/>
        <w:t xml:space="preserve">Please find attached with this cover letter an article submitted for </w:t>
      </w:r>
      <w:r w:rsidR="006813EB">
        <w:rPr>
          <w:rFonts w:ascii="Times New Roman" w:hAnsi="Times New Roman" w:cs="Times New Roman"/>
          <w:sz w:val="24"/>
          <w:szCs w:val="24"/>
        </w:rPr>
        <w:t xml:space="preserve">publication </w:t>
      </w:r>
      <w:r w:rsidRPr="00F22255">
        <w:rPr>
          <w:rFonts w:ascii="Times New Roman" w:hAnsi="Times New Roman" w:cs="Times New Roman"/>
          <w:sz w:val="24"/>
          <w:szCs w:val="24"/>
        </w:rPr>
        <w:t xml:space="preserve">consideration in your journal </w:t>
      </w:r>
      <w:r w:rsidRPr="00F22255">
        <w:rPr>
          <w:rFonts w:ascii="Times New Roman" w:hAnsi="Times New Roman" w:cs="Times New Roman"/>
          <w:i/>
          <w:sz w:val="24"/>
          <w:szCs w:val="24"/>
        </w:rPr>
        <w:t>Science, Religion, and Culture</w:t>
      </w:r>
      <w:r w:rsidRPr="00F22255">
        <w:rPr>
          <w:rFonts w:ascii="Times New Roman" w:hAnsi="Times New Roman" w:cs="Times New Roman"/>
          <w:sz w:val="24"/>
          <w:szCs w:val="24"/>
        </w:rPr>
        <w:t xml:space="preserve">. The article is titled “Scandal of the Evangelical Mind: A Biblical and Scientific Critique of Young Earth Creationism.” </w:t>
      </w:r>
      <w:r w:rsidRPr="00F222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persistence of young earth creationist views in evangelical culture is an ongoing problem for evangelical academics and this topic, while</w:t>
      </w:r>
      <w:r w:rsidRPr="00F222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perennial,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continues to remain timely.</w:t>
      </w:r>
      <w:r w:rsidRPr="00F222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r w:rsidRPr="00F222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article I’ve submitted to you</w:t>
      </w:r>
      <w:r w:rsidRPr="00F222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synthesizes a broad spectrum of </w:t>
      </w:r>
      <w:r w:rsidR="002A2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arguments</w:t>
      </w:r>
      <w:r w:rsidRPr="00F222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a comprehensive and original way.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hope you find it worthy of </w:t>
      </w:r>
      <w:r w:rsidR="005D6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your journal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F22255" w:rsidRDefault="00F22255" w:rsidP="00F2225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Many thanks,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</w:p>
    <w:p w:rsidR="00F22255" w:rsidRDefault="00F22255" w:rsidP="00F2225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Bruce L. Gordon, Ph.D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Associate Professor of the History and Philosophy of Science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Houston Baptist University</w:t>
      </w:r>
    </w:p>
    <w:p w:rsidR="00F22255" w:rsidRPr="00F22255" w:rsidRDefault="00F22255" w:rsidP="00F222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2255" w:rsidRPr="00F2225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A6F" w:rsidRDefault="00652A6F" w:rsidP="00F22255">
      <w:pPr>
        <w:spacing w:after="0" w:line="240" w:lineRule="auto"/>
      </w:pPr>
      <w:r>
        <w:separator/>
      </w:r>
    </w:p>
  </w:endnote>
  <w:endnote w:type="continuationSeparator" w:id="0">
    <w:p w:rsidR="00652A6F" w:rsidRDefault="00652A6F" w:rsidP="00F2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A6F" w:rsidRDefault="00652A6F" w:rsidP="00F22255">
      <w:pPr>
        <w:spacing w:after="0" w:line="240" w:lineRule="auto"/>
      </w:pPr>
      <w:r>
        <w:separator/>
      </w:r>
    </w:p>
  </w:footnote>
  <w:footnote w:type="continuationSeparator" w:id="0">
    <w:p w:rsidR="00652A6F" w:rsidRDefault="00652A6F" w:rsidP="00F22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255" w:rsidRDefault="00F22255">
    <w:pPr>
      <w:pStyle w:val="Header"/>
    </w:pPr>
  </w:p>
  <w:p w:rsidR="00F22255" w:rsidRDefault="00F222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55"/>
    <w:rsid w:val="00005866"/>
    <w:rsid w:val="002A2C93"/>
    <w:rsid w:val="005D6A55"/>
    <w:rsid w:val="00652A6F"/>
    <w:rsid w:val="006813EB"/>
    <w:rsid w:val="00941C7A"/>
    <w:rsid w:val="00F22255"/>
    <w:rsid w:val="00FD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255"/>
  </w:style>
  <w:style w:type="paragraph" w:styleId="Footer">
    <w:name w:val="footer"/>
    <w:basedOn w:val="Normal"/>
    <w:link w:val="FooterChar"/>
    <w:uiPriority w:val="99"/>
    <w:unhideWhenUsed/>
    <w:rsid w:val="00F2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255"/>
  </w:style>
  <w:style w:type="paragraph" w:styleId="BalloonText">
    <w:name w:val="Balloon Text"/>
    <w:basedOn w:val="Normal"/>
    <w:link w:val="BalloonTextChar"/>
    <w:uiPriority w:val="99"/>
    <w:semiHidden/>
    <w:unhideWhenUsed/>
    <w:rsid w:val="00F2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255"/>
  </w:style>
  <w:style w:type="paragraph" w:styleId="Footer">
    <w:name w:val="footer"/>
    <w:basedOn w:val="Normal"/>
    <w:link w:val="FooterChar"/>
    <w:uiPriority w:val="99"/>
    <w:unhideWhenUsed/>
    <w:rsid w:val="00F2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255"/>
  </w:style>
  <w:style w:type="paragraph" w:styleId="BalloonText">
    <w:name w:val="Balloon Text"/>
    <w:basedOn w:val="Normal"/>
    <w:link w:val="BalloonTextChar"/>
    <w:uiPriority w:val="99"/>
    <w:semiHidden/>
    <w:unhideWhenUsed/>
    <w:rsid w:val="00F2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Gordon, Bruce Lowell</dc:creator>
  <cp:lastModifiedBy>Gordon, Bruce Lowell</cp:lastModifiedBy>
  <cp:revision>6</cp:revision>
  <dcterms:created xsi:type="dcterms:W3CDTF">2014-08-21T20:03:00Z</dcterms:created>
  <dcterms:modified xsi:type="dcterms:W3CDTF">2014-08-21T20:14:00Z</dcterms:modified>
</cp:coreProperties>
</file>