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35BD9" w14:textId="5C71A48F" w:rsidR="00D90892" w:rsidRPr="00B16B22" w:rsidRDefault="00C30863" w:rsidP="00C321DA">
      <w:pPr>
        <w:ind w:left="1440" w:firstLine="720"/>
        <w:rPr>
          <w:b/>
          <w:bCs/>
          <w:color w:val="365F91" w:themeColor="accent1" w:themeShade="BF"/>
          <w:sz w:val="32"/>
          <w:szCs w:val="32"/>
        </w:rPr>
      </w:pPr>
      <w:r w:rsidRPr="00B16B22">
        <w:rPr>
          <w:b/>
          <w:noProof/>
          <w:color w:val="6029E9"/>
          <w:sz w:val="24"/>
          <w:szCs w:val="24"/>
          <w:lang w:bidi="ar-SA"/>
        </w:rPr>
        <w:drawing>
          <wp:anchor distT="0" distB="0" distL="114300" distR="114300" simplePos="0" relativeHeight="251659264" behindDoc="0" locked="0" layoutInCell="1" allowOverlap="1" wp14:anchorId="702CE7E7" wp14:editId="2413D5C1">
            <wp:simplePos x="0" y="0"/>
            <wp:positionH relativeFrom="margin">
              <wp:posOffset>5124450</wp:posOffset>
            </wp:positionH>
            <wp:positionV relativeFrom="paragraph">
              <wp:posOffset>635</wp:posOffset>
            </wp:positionV>
            <wp:extent cx="914400" cy="914400"/>
            <wp:effectExtent l="0" t="0" r="0" b="0"/>
            <wp:wrapThrough wrapText="bothSides">
              <wp:wrapPolygon edited="0">
                <wp:start x="0" y="0"/>
                <wp:lineTo x="0" y="21150"/>
                <wp:lineTo x="21150" y="21150"/>
                <wp:lineTo x="21150" y="0"/>
                <wp:lineTo x="0" y="0"/>
              </wp:wrapPolygon>
            </wp:wrapThrough>
            <wp:docPr id="6" name="Picture 6" descr="D:\Documents\Dr. Tauseef\Personal Information\Dr Tauseef Anw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:\Documents\Dr. Tauseef\Personal Information\Dr Tauseef Anw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63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24B5" w:rsidRPr="00B16B22">
        <w:rPr>
          <w:rFonts w:eastAsiaTheme="majorEastAsia"/>
          <w:b/>
          <w:bCs/>
          <w:color w:val="365F91" w:themeColor="accent1" w:themeShade="BF"/>
          <w:sz w:val="24"/>
          <w:szCs w:val="24"/>
        </w:rPr>
        <w:t xml:space="preserve"> </w:t>
      </w:r>
      <w:r w:rsidR="00D524B5" w:rsidRPr="00B16B22">
        <w:rPr>
          <w:b/>
          <w:bCs/>
          <w:color w:val="365F91" w:themeColor="accent1" w:themeShade="BF"/>
          <w:sz w:val="32"/>
          <w:szCs w:val="32"/>
        </w:rPr>
        <w:t>TAUSEEF ANWAR</w:t>
      </w:r>
      <w:r w:rsidR="009E3A9C" w:rsidRPr="00B16B22">
        <w:rPr>
          <w:b/>
          <w:bCs/>
          <w:color w:val="365F91" w:themeColor="accent1" w:themeShade="BF"/>
          <w:sz w:val="32"/>
          <w:szCs w:val="32"/>
        </w:rPr>
        <w:t>, Ph.D.,</w:t>
      </w:r>
    </w:p>
    <w:p w14:paraId="0EC2DA4B" w14:textId="77777777" w:rsidR="00374C1F" w:rsidRPr="00B16B22" w:rsidRDefault="00374C1F" w:rsidP="00C321DA">
      <w:pPr>
        <w:ind w:left="1440" w:firstLine="720"/>
        <w:rPr>
          <w:b/>
          <w:bCs/>
          <w:color w:val="365F91" w:themeColor="accent1" w:themeShade="BF"/>
          <w:sz w:val="12"/>
          <w:szCs w:val="12"/>
        </w:rPr>
      </w:pPr>
    </w:p>
    <w:p w14:paraId="77EF2855" w14:textId="63F53AF1" w:rsidR="00374C1F" w:rsidRPr="00B16B22" w:rsidRDefault="008177F5" w:rsidP="008177F5">
      <w:pPr>
        <w:rPr>
          <w:b/>
          <w:bCs/>
          <w:color w:val="365F91" w:themeColor="accent1" w:themeShade="BF"/>
          <w:sz w:val="24"/>
          <w:szCs w:val="24"/>
        </w:rPr>
      </w:pPr>
      <w:r w:rsidRPr="00B16B22">
        <w:rPr>
          <w:b/>
          <w:bCs/>
          <w:color w:val="365F91" w:themeColor="accent1" w:themeShade="BF"/>
          <w:sz w:val="24"/>
          <w:szCs w:val="24"/>
        </w:rPr>
        <w:t xml:space="preserve">Assistant Professor of Botany, The Islamia University of Bahawalpur, </w:t>
      </w:r>
    </w:p>
    <w:p w14:paraId="2720E0A2" w14:textId="659006A6" w:rsidR="00374C1F" w:rsidRPr="00B16B22" w:rsidRDefault="008177F5" w:rsidP="00374C1F">
      <w:pPr>
        <w:ind w:left="1440" w:firstLine="720"/>
        <w:rPr>
          <w:b/>
          <w:bCs/>
          <w:color w:val="365F91" w:themeColor="accent1" w:themeShade="BF"/>
          <w:sz w:val="20"/>
          <w:szCs w:val="20"/>
        </w:rPr>
      </w:pPr>
      <w:r w:rsidRPr="00B16B22">
        <w:rPr>
          <w:b/>
          <w:bCs/>
          <w:color w:val="365F91" w:themeColor="accent1" w:themeShade="BF"/>
          <w:sz w:val="24"/>
          <w:szCs w:val="24"/>
        </w:rPr>
        <w:t>Bahawalpur, Pakistan</w:t>
      </w:r>
    </w:p>
    <w:p w14:paraId="2BEED172" w14:textId="1D3EA2C2" w:rsidR="009E3A9C" w:rsidRPr="00B16B22" w:rsidRDefault="009E3A9C" w:rsidP="00C321DA">
      <w:pPr>
        <w:ind w:left="1440" w:firstLine="720"/>
        <w:rPr>
          <w:b/>
          <w:color w:val="215868" w:themeColor="accent5" w:themeShade="80"/>
          <w:sz w:val="18"/>
          <w:szCs w:val="18"/>
        </w:rPr>
      </w:pPr>
    </w:p>
    <w:p w14:paraId="08C8F88F" w14:textId="1AD333AE" w:rsidR="00D90892" w:rsidRPr="00B16B22" w:rsidRDefault="001E766A">
      <w:pPr>
        <w:adjustRightInd w:val="0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Mobile</w:t>
      </w:r>
      <w:r w:rsidR="00225EFC" w:rsidRPr="00B16B22">
        <w:rPr>
          <w:b/>
          <w:bCs/>
          <w:sz w:val="24"/>
          <w:szCs w:val="24"/>
        </w:rPr>
        <w:t xml:space="preserve">: </w:t>
      </w:r>
      <w:r w:rsidR="00225EFC" w:rsidRPr="00B16B22">
        <w:rPr>
          <w:sz w:val="24"/>
          <w:szCs w:val="24"/>
        </w:rPr>
        <w:t>+92-333-6860562</w:t>
      </w:r>
    </w:p>
    <w:p w14:paraId="20F42D24" w14:textId="683EA48C" w:rsidR="00D90892" w:rsidRPr="00B16B22" w:rsidRDefault="00225EFC">
      <w:pPr>
        <w:adjustRightInd w:val="0"/>
        <w:rPr>
          <w:rStyle w:val="Hyperlink"/>
          <w:bCs/>
          <w:color w:val="auto"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Email: </w:t>
      </w:r>
      <w:hyperlink r:id="rId9" w:history="1">
        <w:r w:rsidR="004751D4" w:rsidRPr="00B16B22">
          <w:rPr>
            <w:rStyle w:val="Hyperlink"/>
            <w:bCs/>
            <w:sz w:val="24"/>
            <w:szCs w:val="24"/>
          </w:rPr>
          <w:t>tauseef.anwar@iub.edu.pk;</w:t>
        </w:r>
        <w:r w:rsidR="004751D4" w:rsidRPr="00B16B22">
          <w:rPr>
            <w:rStyle w:val="Hyperlink"/>
            <w:bCs/>
            <w:sz w:val="24"/>
            <w:szCs w:val="24"/>
            <w:u w:val="none"/>
          </w:rPr>
          <w:t xml:space="preserve"> </w:t>
        </w:r>
        <w:r w:rsidR="004751D4" w:rsidRPr="00B16B22">
          <w:rPr>
            <w:rStyle w:val="Hyperlink"/>
            <w:bCs/>
            <w:sz w:val="24"/>
            <w:szCs w:val="24"/>
          </w:rPr>
          <w:t>drtauseefanwar@gmail.com</w:t>
        </w:r>
      </w:hyperlink>
    </w:p>
    <w:p w14:paraId="5244C7CD" w14:textId="77777777" w:rsidR="00D04CB1" w:rsidRPr="00B16B22" w:rsidRDefault="00D04CB1" w:rsidP="00D04CB1">
      <w:pPr>
        <w:rPr>
          <w:sz w:val="24"/>
          <w:szCs w:val="24"/>
        </w:rPr>
      </w:pPr>
      <w:r w:rsidRPr="00B16B22">
        <w:rPr>
          <w:rStyle w:val="Hyperlink"/>
          <w:b/>
          <w:bCs/>
          <w:color w:val="auto"/>
          <w:sz w:val="24"/>
          <w:szCs w:val="24"/>
          <w:u w:val="none"/>
        </w:rPr>
        <w:t>Website</w:t>
      </w:r>
      <w:r w:rsidRPr="00B16B22">
        <w:rPr>
          <w:rStyle w:val="Hyperlink"/>
          <w:color w:val="auto"/>
          <w:sz w:val="24"/>
          <w:szCs w:val="24"/>
          <w:u w:val="none"/>
        </w:rPr>
        <w:t>:</w:t>
      </w:r>
      <w:r w:rsidRPr="00B16B22">
        <w:rPr>
          <w:rStyle w:val="Hyperlink"/>
          <w:color w:val="auto"/>
          <w:sz w:val="24"/>
          <w:szCs w:val="24"/>
        </w:rPr>
        <w:t xml:space="preserve"> </w:t>
      </w:r>
      <w:hyperlink r:id="rId10" w:history="1">
        <w:r w:rsidRPr="00B16B22">
          <w:rPr>
            <w:rStyle w:val="Hyperlink"/>
            <w:sz w:val="24"/>
            <w:szCs w:val="24"/>
          </w:rPr>
          <w:t>https://www.iub.edu.pk/author/tauseef.anwar</w:t>
        </w:r>
      </w:hyperlink>
    </w:p>
    <w:p w14:paraId="5274717A" w14:textId="0E124024" w:rsidR="00D90892" w:rsidRPr="00B16B22" w:rsidRDefault="00225EFC">
      <w:pPr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ORCID: </w:t>
      </w:r>
      <w:hyperlink r:id="rId11" w:history="1">
        <w:r w:rsidR="00544DE1" w:rsidRPr="00B16B22">
          <w:rPr>
            <w:rStyle w:val="Hyperlink"/>
            <w:sz w:val="24"/>
            <w:szCs w:val="24"/>
          </w:rPr>
          <w:t>https://orcid.org/0000-0002-2052-8502</w:t>
        </w:r>
      </w:hyperlink>
    </w:p>
    <w:p w14:paraId="5EA077F4" w14:textId="2B140E5A" w:rsidR="00544DE1" w:rsidRPr="00B16B22" w:rsidRDefault="00225EFC" w:rsidP="00544DE1">
      <w:pPr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Research gate: </w:t>
      </w:r>
      <w:hyperlink r:id="rId12" w:history="1">
        <w:r w:rsidR="00544DE1" w:rsidRPr="00B16B22">
          <w:rPr>
            <w:rStyle w:val="Hyperlink"/>
            <w:sz w:val="24"/>
            <w:szCs w:val="24"/>
          </w:rPr>
          <w:t>https://www.researchgate.net/profile/Tauseef-Anwar</w:t>
        </w:r>
      </w:hyperlink>
    </w:p>
    <w:p w14:paraId="048A06E6" w14:textId="42344136" w:rsidR="00544DE1" w:rsidRPr="00B16B22" w:rsidRDefault="00225EFC" w:rsidP="00544DE1">
      <w:pPr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Google Scholar: </w:t>
      </w:r>
      <w:hyperlink r:id="rId13" w:history="1">
        <w:r w:rsidR="009E3A9C" w:rsidRPr="00B16B22">
          <w:rPr>
            <w:rStyle w:val="Hyperlink"/>
            <w:sz w:val="24"/>
            <w:szCs w:val="24"/>
          </w:rPr>
          <w:t>https://scholar.google.com/citations?user=LZCYnH4AAAAJ&amp;hl=en</w:t>
        </w:r>
      </w:hyperlink>
    </w:p>
    <w:p w14:paraId="191AFF58" w14:textId="77777777" w:rsidR="00544DE1" w:rsidRPr="00B16B22" w:rsidRDefault="00544DE1" w:rsidP="00544DE1">
      <w:pPr>
        <w:rPr>
          <w:sz w:val="24"/>
          <w:szCs w:val="24"/>
          <w:u w:val="single"/>
        </w:rPr>
      </w:pPr>
    </w:p>
    <w:p w14:paraId="6356AAE0" w14:textId="146DAB55" w:rsidR="00D524B5" w:rsidRPr="00B16B22" w:rsidRDefault="00D524B5" w:rsidP="00AA4A21">
      <w:pPr>
        <w:pStyle w:val="ListParagraph"/>
        <w:numPr>
          <w:ilvl w:val="0"/>
          <w:numId w:val="6"/>
        </w:numPr>
        <w:spacing w:line="276" w:lineRule="auto"/>
        <w:rPr>
          <w:b/>
          <w:sz w:val="24"/>
          <w:szCs w:val="24"/>
          <w:u w:val="single"/>
        </w:rPr>
      </w:pPr>
      <w:bookmarkStart w:id="0" w:name="_Hlk78325658"/>
      <w:r w:rsidRPr="00B16B22">
        <w:rPr>
          <w:b/>
          <w:sz w:val="24"/>
          <w:szCs w:val="24"/>
          <w:u w:val="single"/>
        </w:rPr>
        <w:t>RESEARCH INTERESTS</w:t>
      </w:r>
    </w:p>
    <w:bookmarkEnd w:id="0"/>
    <w:p w14:paraId="51D344D5" w14:textId="787F3E51" w:rsidR="008144D8" w:rsidRPr="00B16B22" w:rsidRDefault="00551F9C" w:rsidP="00110CEB">
      <w:pPr>
        <w:spacing w:line="276" w:lineRule="auto"/>
        <w:ind w:left="360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Allelopathy</w:t>
      </w:r>
      <w:r w:rsidR="00C10DD1" w:rsidRPr="00B16B22">
        <w:rPr>
          <w:bCs/>
          <w:sz w:val="24"/>
          <w:szCs w:val="24"/>
        </w:rPr>
        <w:t xml:space="preserve">, </w:t>
      </w:r>
      <w:r w:rsidRPr="00B16B22">
        <w:rPr>
          <w:bCs/>
          <w:sz w:val="24"/>
          <w:szCs w:val="24"/>
        </w:rPr>
        <w:t>Weed Biology and Ecology</w:t>
      </w:r>
      <w:r w:rsidR="00C10DD1" w:rsidRPr="00B16B22">
        <w:rPr>
          <w:bCs/>
          <w:sz w:val="24"/>
          <w:szCs w:val="24"/>
        </w:rPr>
        <w:t xml:space="preserve">, </w:t>
      </w:r>
      <w:r w:rsidRPr="00B16B22">
        <w:rPr>
          <w:bCs/>
          <w:sz w:val="24"/>
          <w:szCs w:val="24"/>
        </w:rPr>
        <w:t>Integrated Weed Management</w:t>
      </w:r>
      <w:r w:rsidR="00C10DD1" w:rsidRPr="00B16B22">
        <w:rPr>
          <w:bCs/>
          <w:sz w:val="24"/>
          <w:szCs w:val="24"/>
        </w:rPr>
        <w:t>,</w:t>
      </w:r>
      <w:r w:rsidR="00EC713B" w:rsidRPr="00B16B22">
        <w:rPr>
          <w:bCs/>
          <w:sz w:val="24"/>
          <w:szCs w:val="24"/>
        </w:rPr>
        <w:t xml:space="preserve"> </w:t>
      </w:r>
      <w:r w:rsidRPr="00B16B22">
        <w:rPr>
          <w:bCs/>
          <w:sz w:val="24"/>
          <w:szCs w:val="24"/>
        </w:rPr>
        <w:t xml:space="preserve">Extraction, </w:t>
      </w:r>
      <w:r w:rsidR="00EF3CD6" w:rsidRPr="00B16B22">
        <w:rPr>
          <w:bCs/>
          <w:sz w:val="24"/>
          <w:szCs w:val="24"/>
        </w:rPr>
        <w:t>Bioassay</w:t>
      </w:r>
      <w:r w:rsidRPr="00B16B22">
        <w:rPr>
          <w:bCs/>
          <w:sz w:val="24"/>
          <w:szCs w:val="24"/>
        </w:rPr>
        <w:t xml:space="preserve"> directed isolation, fractionation, chromatographic purification of Bioactive Natural Products</w:t>
      </w:r>
      <w:r w:rsidR="00C10DD1" w:rsidRPr="00B16B22">
        <w:rPr>
          <w:bCs/>
          <w:sz w:val="24"/>
          <w:szCs w:val="24"/>
        </w:rPr>
        <w:t xml:space="preserve">, </w:t>
      </w:r>
      <w:r w:rsidR="00EC713B" w:rsidRPr="00B16B22">
        <w:rPr>
          <w:bCs/>
          <w:sz w:val="24"/>
          <w:szCs w:val="24"/>
        </w:rPr>
        <w:t xml:space="preserve">Nanotechnology, </w:t>
      </w:r>
      <w:r w:rsidRPr="00B16B22">
        <w:rPr>
          <w:bCs/>
          <w:sz w:val="24"/>
          <w:szCs w:val="24"/>
        </w:rPr>
        <w:t>Medicinal Plant</w:t>
      </w:r>
      <w:r w:rsidR="00C10DD1" w:rsidRPr="00B16B22">
        <w:rPr>
          <w:bCs/>
          <w:sz w:val="24"/>
          <w:szCs w:val="24"/>
        </w:rPr>
        <w:t xml:space="preserve">, </w:t>
      </w:r>
      <w:r w:rsidRPr="00B16B22">
        <w:rPr>
          <w:bCs/>
          <w:sz w:val="24"/>
          <w:szCs w:val="24"/>
        </w:rPr>
        <w:t>Ethnobotany</w:t>
      </w:r>
      <w:r w:rsidR="00F14694" w:rsidRPr="00B16B22">
        <w:rPr>
          <w:bCs/>
          <w:sz w:val="24"/>
          <w:szCs w:val="24"/>
        </w:rPr>
        <w:t>, Invasive Plant Species, Forest Biodiversity and Conservation, Plant Physiology and Plant Ecology</w:t>
      </w:r>
    </w:p>
    <w:p w14:paraId="339E89F0" w14:textId="77777777" w:rsidR="00353154" w:rsidRPr="00B16B22" w:rsidRDefault="00353154" w:rsidP="00110CEB">
      <w:pPr>
        <w:spacing w:line="276" w:lineRule="auto"/>
        <w:ind w:left="360"/>
        <w:jc w:val="both"/>
        <w:rPr>
          <w:bCs/>
          <w:sz w:val="20"/>
          <w:szCs w:val="20"/>
        </w:rPr>
      </w:pPr>
    </w:p>
    <w:p w14:paraId="78E10EC8" w14:textId="7F402709" w:rsidR="00D524B5" w:rsidRPr="00B16B22" w:rsidRDefault="00DC4B5D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 xml:space="preserve">ACADEMIC </w:t>
      </w:r>
      <w:r w:rsidR="009E3A9C" w:rsidRPr="00B16B22">
        <w:rPr>
          <w:b/>
          <w:bCs/>
          <w:sz w:val="24"/>
          <w:szCs w:val="24"/>
          <w:u w:val="single"/>
        </w:rPr>
        <w:t>EDUCATION</w:t>
      </w:r>
    </w:p>
    <w:p w14:paraId="5B2CA02F" w14:textId="4883E9F4" w:rsidR="007E6D46" w:rsidRPr="00B16B22" w:rsidRDefault="002931F9" w:rsidP="00AA4A21">
      <w:pPr>
        <w:pStyle w:val="ListParagraph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Ph.D.</w:t>
      </w:r>
      <w:r w:rsidR="004A681B" w:rsidRPr="00B16B22">
        <w:rPr>
          <w:b/>
          <w:bCs/>
          <w:sz w:val="24"/>
          <w:szCs w:val="24"/>
        </w:rPr>
        <w:t xml:space="preserve"> </w:t>
      </w:r>
      <w:r w:rsidRPr="00B16B22">
        <w:rPr>
          <w:sz w:val="24"/>
          <w:szCs w:val="24"/>
        </w:rPr>
        <w:t>Botany (</w:t>
      </w:r>
      <w:r w:rsidR="00E133F3" w:rsidRPr="00B16B22">
        <w:rPr>
          <w:sz w:val="24"/>
          <w:szCs w:val="24"/>
        </w:rPr>
        <w:t>December</w:t>
      </w:r>
      <w:r w:rsidRPr="00B16B22">
        <w:rPr>
          <w:sz w:val="24"/>
          <w:szCs w:val="24"/>
        </w:rPr>
        <w:t xml:space="preserve"> 2018)</w:t>
      </w:r>
      <w:r w:rsidR="004A681B" w:rsidRPr="00B16B22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>-</w:t>
      </w:r>
      <w:bookmarkStart w:id="1" w:name="_Hlk81610989"/>
      <w:r w:rsidR="004A681B" w:rsidRPr="00B16B22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>Pir Mehr Ali Shah Arid Agriculture University, Rawalpindi</w:t>
      </w:r>
      <w:bookmarkEnd w:id="1"/>
      <w:r w:rsidR="00C441AB" w:rsidRPr="00B16B22">
        <w:rPr>
          <w:sz w:val="24"/>
          <w:szCs w:val="24"/>
        </w:rPr>
        <w:t>, Pakistan</w:t>
      </w:r>
      <w:r w:rsidR="009E3A9C" w:rsidRPr="00B16B22">
        <w:rPr>
          <w:sz w:val="24"/>
          <w:szCs w:val="24"/>
        </w:rPr>
        <w:t xml:space="preserve"> </w:t>
      </w:r>
      <w:r w:rsidR="00C441AB" w:rsidRPr="00B16B22">
        <w:rPr>
          <w:sz w:val="24"/>
          <w:szCs w:val="24"/>
        </w:rPr>
        <w:t>and</w:t>
      </w:r>
      <w:r w:rsidRPr="00B16B22">
        <w:rPr>
          <w:sz w:val="24"/>
          <w:szCs w:val="24"/>
        </w:rPr>
        <w:t xml:space="preserve"> Michigan State University, USA</w:t>
      </w:r>
    </w:p>
    <w:p w14:paraId="4C4FD9A9" w14:textId="77777777" w:rsidR="005956A2" w:rsidRPr="00B16B22" w:rsidRDefault="005956A2" w:rsidP="005956A2">
      <w:pPr>
        <w:pStyle w:val="ListParagraph"/>
        <w:spacing w:line="276" w:lineRule="auto"/>
        <w:ind w:left="360"/>
        <w:jc w:val="both"/>
        <w:rPr>
          <w:bCs/>
          <w:sz w:val="24"/>
          <w:szCs w:val="24"/>
        </w:rPr>
      </w:pPr>
      <w:r w:rsidRPr="00B16B22">
        <w:rPr>
          <w:sz w:val="24"/>
          <w:szCs w:val="24"/>
          <w:shd w:val="clear" w:color="auto" w:fill="FFFFFF"/>
        </w:rPr>
        <w:t>Professor Dr. Noshin Ilyas</w:t>
      </w:r>
      <w:r>
        <w:rPr>
          <w:sz w:val="24"/>
          <w:szCs w:val="24"/>
          <w:shd w:val="clear" w:color="auto" w:fill="FFFFFF"/>
        </w:rPr>
        <w:t xml:space="preserve">: </w:t>
      </w:r>
      <w:r w:rsidRPr="00B16B22">
        <w:rPr>
          <w:sz w:val="24"/>
          <w:szCs w:val="24"/>
          <w:shd w:val="clear" w:color="auto" w:fill="FFFFFF"/>
        </w:rPr>
        <w:t xml:space="preserve">Supervisor </w:t>
      </w:r>
      <w:r>
        <w:rPr>
          <w:sz w:val="24"/>
          <w:szCs w:val="24"/>
          <w:shd w:val="clear" w:color="auto" w:fill="FFFFFF"/>
        </w:rPr>
        <w:t xml:space="preserve">at </w:t>
      </w:r>
      <w:r w:rsidRPr="00B16B22">
        <w:rPr>
          <w:sz w:val="24"/>
          <w:szCs w:val="24"/>
          <w:shd w:val="clear" w:color="auto" w:fill="FFFFFF"/>
        </w:rPr>
        <w:t>Pakistan</w:t>
      </w:r>
    </w:p>
    <w:p w14:paraId="1CCEEEE5" w14:textId="1EAB9178" w:rsidR="00C441AB" w:rsidRPr="00B16B22" w:rsidRDefault="000460F4" w:rsidP="00C441AB">
      <w:pPr>
        <w:pStyle w:val="ListParagraph"/>
        <w:spacing w:line="276" w:lineRule="auto"/>
        <w:ind w:left="360"/>
        <w:jc w:val="both"/>
        <w:rPr>
          <w:bCs/>
          <w:sz w:val="24"/>
          <w:szCs w:val="24"/>
          <w:shd w:val="clear" w:color="auto" w:fill="FFFFFF"/>
        </w:rPr>
      </w:pPr>
      <w:r w:rsidRPr="00B16B22">
        <w:rPr>
          <w:bCs/>
          <w:sz w:val="24"/>
          <w:szCs w:val="24"/>
          <w:shd w:val="clear" w:color="auto" w:fill="FFFFFF"/>
        </w:rPr>
        <w:t>Professor Dr. Muraleedharan G. Nair</w:t>
      </w:r>
      <w:r>
        <w:rPr>
          <w:sz w:val="24"/>
          <w:szCs w:val="24"/>
          <w:shd w:val="clear" w:color="auto" w:fill="FFFFFF"/>
        </w:rPr>
        <w:t xml:space="preserve">: </w:t>
      </w:r>
      <w:r w:rsidR="00C441AB" w:rsidRPr="00B16B22">
        <w:rPr>
          <w:sz w:val="24"/>
          <w:szCs w:val="24"/>
          <w:shd w:val="clear" w:color="auto" w:fill="FFFFFF"/>
        </w:rPr>
        <w:t xml:space="preserve">Supervisor </w:t>
      </w:r>
      <w:r>
        <w:rPr>
          <w:sz w:val="24"/>
          <w:szCs w:val="24"/>
          <w:shd w:val="clear" w:color="auto" w:fill="FFFFFF"/>
        </w:rPr>
        <w:t xml:space="preserve">at </w:t>
      </w:r>
      <w:r w:rsidR="00C441AB" w:rsidRPr="00B16B22">
        <w:rPr>
          <w:sz w:val="24"/>
          <w:szCs w:val="24"/>
          <w:shd w:val="clear" w:color="auto" w:fill="FFFFFF"/>
        </w:rPr>
        <w:t xml:space="preserve">United </w:t>
      </w:r>
      <w:r w:rsidR="005956A2">
        <w:rPr>
          <w:sz w:val="24"/>
          <w:szCs w:val="24"/>
          <w:shd w:val="clear" w:color="auto" w:fill="FFFFFF"/>
        </w:rPr>
        <w:t>S</w:t>
      </w:r>
      <w:r w:rsidR="00C441AB" w:rsidRPr="00B16B22">
        <w:rPr>
          <w:sz w:val="24"/>
          <w:szCs w:val="24"/>
          <w:shd w:val="clear" w:color="auto" w:fill="FFFFFF"/>
        </w:rPr>
        <w:t>tates</w:t>
      </w:r>
      <w:r>
        <w:rPr>
          <w:sz w:val="24"/>
          <w:szCs w:val="24"/>
          <w:shd w:val="clear" w:color="auto" w:fill="FFFFFF"/>
        </w:rPr>
        <w:t xml:space="preserve"> of America</w:t>
      </w:r>
    </w:p>
    <w:p w14:paraId="7DEDAF64" w14:textId="67994FC5" w:rsidR="00C441AB" w:rsidRPr="00B16B22" w:rsidRDefault="00C441AB" w:rsidP="00C441AB">
      <w:pPr>
        <w:pStyle w:val="ListParagraph"/>
        <w:shd w:val="clear" w:color="auto" w:fill="FFFFFF"/>
        <w:spacing w:line="276" w:lineRule="auto"/>
        <w:ind w:left="360"/>
        <w:jc w:val="both"/>
        <w:rPr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Thesis Title</w:t>
      </w:r>
      <w:r w:rsidRPr="00B16B22">
        <w:rPr>
          <w:sz w:val="24"/>
          <w:szCs w:val="24"/>
        </w:rPr>
        <w:t>- Screening and Evaluation of Allelochemicals for Suppressing Weeds of Wheat Crop</w:t>
      </w:r>
    </w:p>
    <w:p w14:paraId="4C99801F" w14:textId="7C5A1F5D" w:rsidR="007E6D46" w:rsidRPr="00B16B22" w:rsidRDefault="002931F9" w:rsidP="00AA4A21">
      <w:pPr>
        <w:pStyle w:val="ListParagraph"/>
        <w:numPr>
          <w:ilvl w:val="0"/>
          <w:numId w:val="4"/>
        </w:numPr>
        <w:adjustRightInd w:val="0"/>
        <w:spacing w:line="276" w:lineRule="auto"/>
        <w:jc w:val="both"/>
        <w:rPr>
          <w:bCs/>
          <w:sz w:val="24"/>
          <w:szCs w:val="24"/>
        </w:rPr>
      </w:pPr>
      <w:r w:rsidRPr="00B16B22">
        <w:rPr>
          <w:b/>
          <w:sz w:val="24"/>
          <w:szCs w:val="24"/>
        </w:rPr>
        <w:t>M.Phil.</w:t>
      </w:r>
      <w:r w:rsidRPr="00B16B22">
        <w:rPr>
          <w:bCs/>
          <w:sz w:val="24"/>
          <w:szCs w:val="24"/>
        </w:rPr>
        <w:t xml:space="preserve"> Plant and Environmental Protection (</w:t>
      </w:r>
      <w:r w:rsidR="00E133F3" w:rsidRPr="00B16B22">
        <w:rPr>
          <w:bCs/>
          <w:sz w:val="24"/>
          <w:szCs w:val="24"/>
        </w:rPr>
        <w:t>August</w:t>
      </w:r>
      <w:r w:rsidR="007B1275" w:rsidRPr="00B16B22">
        <w:rPr>
          <w:bCs/>
          <w:sz w:val="24"/>
          <w:szCs w:val="24"/>
        </w:rPr>
        <w:t xml:space="preserve"> </w:t>
      </w:r>
      <w:r w:rsidRPr="00B16B22">
        <w:rPr>
          <w:bCs/>
          <w:sz w:val="24"/>
          <w:szCs w:val="24"/>
        </w:rPr>
        <w:t>2012)</w:t>
      </w:r>
      <w:r w:rsidR="00EB1522" w:rsidRPr="00B16B22">
        <w:rPr>
          <w:bCs/>
          <w:sz w:val="24"/>
          <w:szCs w:val="24"/>
        </w:rPr>
        <w:t>-</w:t>
      </w:r>
      <w:r w:rsidR="000460F4">
        <w:rPr>
          <w:bCs/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Khyber Pakhtunkhwa Agricultural University, </w:t>
      </w:r>
      <w:r w:rsidR="001E766A" w:rsidRPr="00B16B22">
        <w:rPr>
          <w:sz w:val="24"/>
          <w:szCs w:val="24"/>
        </w:rPr>
        <w:t>Peshawar, Pakistan</w:t>
      </w:r>
      <w:r w:rsidR="00C30863" w:rsidRPr="00B16B22">
        <w:rPr>
          <w:sz w:val="24"/>
          <w:szCs w:val="24"/>
        </w:rPr>
        <w:t>.</w:t>
      </w:r>
      <w:r w:rsidR="009E3A9C" w:rsidRPr="00B16B22">
        <w:rPr>
          <w:sz w:val="24"/>
          <w:szCs w:val="24"/>
        </w:rPr>
        <w:t xml:space="preserve"> </w:t>
      </w:r>
    </w:p>
    <w:p w14:paraId="3C9A6274" w14:textId="77777777" w:rsidR="00C441AB" w:rsidRPr="00B16B22" w:rsidRDefault="00C441AB" w:rsidP="00C441AB">
      <w:pPr>
        <w:pStyle w:val="ListParagraph"/>
        <w:spacing w:line="276" w:lineRule="auto"/>
        <w:ind w:left="360"/>
        <w:jc w:val="both"/>
        <w:rPr>
          <w:bCs/>
          <w:sz w:val="24"/>
          <w:szCs w:val="24"/>
        </w:rPr>
      </w:pPr>
      <w:r w:rsidRPr="00B16B22">
        <w:rPr>
          <w:sz w:val="24"/>
          <w:szCs w:val="24"/>
          <w:shd w:val="clear" w:color="auto" w:fill="FFFFFF"/>
        </w:rPr>
        <w:t>Supervisor (Pakistan)- Professor Dr. Shahida Khalid</w:t>
      </w:r>
    </w:p>
    <w:p w14:paraId="20833AAF" w14:textId="0035EC95" w:rsidR="002931F9" w:rsidRPr="00B16B22" w:rsidRDefault="005C6151" w:rsidP="00110CEB">
      <w:pPr>
        <w:pStyle w:val="ListParagraph"/>
        <w:adjustRightInd w:val="0"/>
        <w:spacing w:line="276" w:lineRule="auto"/>
        <w:ind w:left="360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Thesis Title</w:t>
      </w:r>
      <w:r w:rsidRPr="00B16B22">
        <w:rPr>
          <w:sz w:val="24"/>
          <w:szCs w:val="24"/>
        </w:rPr>
        <w:t xml:space="preserve">- </w:t>
      </w:r>
      <w:r w:rsidR="002931F9" w:rsidRPr="00B16B22">
        <w:rPr>
          <w:sz w:val="24"/>
          <w:szCs w:val="24"/>
        </w:rPr>
        <w:t xml:space="preserve">Allelopathic Management of </w:t>
      </w:r>
      <w:r w:rsidR="002931F9" w:rsidRPr="00B16B22">
        <w:rPr>
          <w:i/>
          <w:sz w:val="24"/>
          <w:szCs w:val="24"/>
        </w:rPr>
        <w:t xml:space="preserve">Avena fatua </w:t>
      </w:r>
      <w:r w:rsidR="002931F9" w:rsidRPr="00B16B22">
        <w:rPr>
          <w:sz w:val="24"/>
          <w:szCs w:val="24"/>
        </w:rPr>
        <w:t xml:space="preserve">L., </w:t>
      </w:r>
      <w:r w:rsidR="002931F9" w:rsidRPr="00B16B22">
        <w:rPr>
          <w:i/>
          <w:sz w:val="24"/>
          <w:szCs w:val="24"/>
        </w:rPr>
        <w:t xml:space="preserve">Rumex dentatus </w:t>
      </w:r>
      <w:r w:rsidR="002931F9" w:rsidRPr="00B16B22">
        <w:rPr>
          <w:sz w:val="24"/>
          <w:szCs w:val="24"/>
        </w:rPr>
        <w:t>L. and associated Crops</w:t>
      </w:r>
    </w:p>
    <w:p w14:paraId="656F1BE5" w14:textId="3DED3EBF" w:rsidR="002931F9" w:rsidRPr="00B16B22" w:rsidRDefault="002931F9" w:rsidP="00AA4A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16B22">
        <w:rPr>
          <w:rStyle w:val="Hyperlink"/>
          <w:b/>
          <w:color w:val="auto"/>
          <w:sz w:val="24"/>
          <w:szCs w:val="24"/>
          <w:u w:val="none"/>
        </w:rPr>
        <w:t>M.Sc.</w:t>
      </w:r>
      <w:r w:rsidR="00C30863" w:rsidRPr="00B16B22">
        <w:rPr>
          <w:rStyle w:val="Hyperlink"/>
          <w:b/>
          <w:color w:val="auto"/>
          <w:sz w:val="24"/>
          <w:szCs w:val="24"/>
          <w:u w:val="none"/>
        </w:rPr>
        <w:t xml:space="preserve"> </w:t>
      </w:r>
      <w:r w:rsidRPr="00B16B22">
        <w:rPr>
          <w:rStyle w:val="Hyperlink"/>
          <w:bCs/>
          <w:color w:val="auto"/>
          <w:sz w:val="24"/>
          <w:szCs w:val="24"/>
          <w:u w:val="none"/>
        </w:rPr>
        <w:t>Botany (</w:t>
      </w:r>
      <w:r w:rsidR="00E133F3" w:rsidRPr="00B16B22">
        <w:rPr>
          <w:rStyle w:val="Hyperlink"/>
          <w:bCs/>
          <w:color w:val="auto"/>
          <w:sz w:val="24"/>
          <w:szCs w:val="24"/>
          <w:u w:val="none"/>
        </w:rPr>
        <w:t>January</w:t>
      </w:r>
      <w:r w:rsidRPr="00B16B22">
        <w:rPr>
          <w:rStyle w:val="Hyperlink"/>
          <w:bCs/>
          <w:color w:val="auto"/>
          <w:sz w:val="24"/>
          <w:szCs w:val="24"/>
          <w:u w:val="none"/>
        </w:rPr>
        <w:t xml:space="preserve"> 2005) - </w:t>
      </w:r>
      <w:r w:rsidRPr="00B16B22">
        <w:rPr>
          <w:sz w:val="24"/>
          <w:szCs w:val="24"/>
        </w:rPr>
        <w:t>The Islamia University</w:t>
      </w:r>
      <w:r w:rsidR="00BE3E5B" w:rsidRPr="00B16B22">
        <w:rPr>
          <w:sz w:val="24"/>
          <w:szCs w:val="24"/>
        </w:rPr>
        <w:t xml:space="preserve"> of </w:t>
      </w:r>
      <w:r w:rsidRPr="00B16B22">
        <w:rPr>
          <w:sz w:val="24"/>
          <w:szCs w:val="24"/>
        </w:rPr>
        <w:t>Bahawalpur</w:t>
      </w:r>
      <w:r w:rsidR="00BE3E5B" w:rsidRPr="00B16B22">
        <w:rPr>
          <w:sz w:val="24"/>
          <w:szCs w:val="24"/>
        </w:rPr>
        <w:t>, Bahawalpur</w:t>
      </w:r>
      <w:r w:rsidR="005C6151" w:rsidRPr="00B16B22">
        <w:rPr>
          <w:sz w:val="24"/>
          <w:szCs w:val="24"/>
        </w:rPr>
        <w:t>, Pakistan</w:t>
      </w:r>
    </w:p>
    <w:p w14:paraId="43282C20" w14:textId="29368519" w:rsidR="00EB1522" w:rsidRPr="00B16B22" w:rsidRDefault="00EB1522" w:rsidP="00AA4A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B.Sc. </w:t>
      </w:r>
      <w:r w:rsidRPr="00B16B22">
        <w:rPr>
          <w:sz w:val="24"/>
          <w:szCs w:val="24"/>
        </w:rPr>
        <w:t>Botany, Zoology, Chemistry (</w:t>
      </w:r>
      <w:r w:rsidR="00E133F3" w:rsidRPr="00B16B22">
        <w:rPr>
          <w:sz w:val="24"/>
          <w:szCs w:val="24"/>
        </w:rPr>
        <w:t>August</w:t>
      </w:r>
      <w:r w:rsidRPr="00B16B22">
        <w:rPr>
          <w:sz w:val="24"/>
          <w:szCs w:val="24"/>
        </w:rPr>
        <w:t xml:space="preserve"> 2002)-University of the Punjab, Lahore, Pakistan</w:t>
      </w:r>
    </w:p>
    <w:p w14:paraId="162C83C1" w14:textId="3A9F18BF" w:rsidR="007E6D46" w:rsidRPr="00B16B22" w:rsidRDefault="007E6D46" w:rsidP="00AA4A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16B22">
        <w:rPr>
          <w:rStyle w:val="Hyperlink"/>
          <w:b/>
          <w:color w:val="auto"/>
          <w:sz w:val="24"/>
          <w:szCs w:val="24"/>
          <w:u w:val="none"/>
        </w:rPr>
        <w:t>Higher Secondary School Certificate</w:t>
      </w:r>
      <w:r w:rsidRPr="00B16B22">
        <w:rPr>
          <w:rStyle w:val="Hyperlink"/>
          <w:bCs/>
          <w:color w:val="auto"/>
          <w:sz w:val="24"/>
          <w:szCs w:val="24"/>
          <w:u w:val="none"/>
        </w:rPr>
        <w:t>: Pre-Medical (</w:t>
      </w:r>
      <w:r w:rsidR="00E133F3" w:rsidRPr="00B16B22">
        <w:rPr>
          <w:rStyle w:val="Hyperlink"/>
          <w:bCs/>
          <w:color w:val="auto"/>
          <w:sz w:val="24"/>
          <w:szCs w:val="24"/>
          <w:u w:val="none"/>
        </w:rPr>
        <w:t>October</w:t>
      </w:r>
      <w:r w:rsidRPr="00B16B22">
        <w:rPr>
          <w:rStyle w:val="Hyperlink"/>
          <w:bCs/>
          <w:color w:val="auto"/>
          <w:sz w:val="24"/>
          <w:szCs w:val="24"/>
          <w:u w:val="none"/>
        </w:rPr>
        <w:t xml:space="preserve"> 1998) - </w:t>
      </w:r>
      <w:r w:rsidRPr="00B16B22">
        <w:rPr>
          <w:sz w:val="24"/>
          <w:szCs w:val="24"/>
        </w:rPr>
        <w:t xml:space="preserve">Board of Intermediate         </w:t>
      </w:r>
    </w:p>
    <w:p w14:paraId="44C7505D" w14:textId="77777777" w:rsidR="007E6D46" w:rsidRPr="00B16B22" w:rsidRDefault="007E6D46" w:rsidP="00110CEB">
      <w:pPr>
        <w:pStyle w:val="ListParagraph"/>
        <w:spacing w:line="276" w:lineRule="auto"/>
        <w:ind w:left="360"/>
        <w:jc w:val="both"/>
        <w:rPr>
          <w:rStyle w:val="Hyperlink"/>
          <w:bCs/>
          <w:color w:val="auto"/>
          <w:sz w:val="24"/>
          <w:szCs w:val="24"/>
          <w:u w:val="none"/>
        </w:rPr>
      </w:pPr>
      <w:r w:rsidRPr="00B16B22">
        <w:rPr>
          <w:sz w:val="24"/>
          <w:szCs w:val="24"/>
        </w:rPr>
        <w:t>and Secondary Education, Faisalabad</w:t>
      </w:r>
    </w:p>
    <w:p w14:paraId="44FC17DE" w14:textId="05BE243C" w:rsidR="007E6D46" w:rsidRPr="00B16B22" w:rsidRDefault="007E6D46" w:rsidP="00AA4A21">
      <w:pPr>
        <w:pStyle w:val="ListParagraph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Secondary School Certificate</w:t>
      </w:r>
      <w:r w:rsidRPr="00B16B22">
        <w:rPr>
          <w:sz w:val="24"/>
          <w:szCs w:val="24"/>
        </w:rPr>
        <w:t>: Science group (</w:t>
      </w:r>
      <w:r w:rsidR="00E133F3" w:rsidRPr="00B16B22">
        <w:rPr>
          <w:sz w:val="24"/>
          <w:szCs w:val="24"/>
        </w:rPr>
        <w:t>July</w:t>
      </w:r>
      <w:r w:rsidRPr="00B16B22">
        <w:rPr>
          <w:sz w:val="24"/>
          <w:szCs w:val="24"/>
        </w:rPr>
        <w:t xml:space="preserve"> 1996)- Board of Intermediate and Secondary Education, Faisalabad</w:t>
      </w:r>
    </w:p>
    <w:p w14:paraId="2E016963" w14:textId="77777777" w:rsidR="002931F9" w:rsidRPr="00B16B22" w:rsidRDefault="002931F9" w:rsidP="00110CEB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u w:val="single"/>
        </w:rPr>
      </w:pPr>
    </w:p>
    <w:p w14:paraId="798E0DBA" w14:textId="09D5F1AF" w:rsidR="004A681B" w:rsidRPr="00B16B22" w:rsidRDefault="00DC4B5D" w:rsidP="00AA4A21">
      <w:pPr>
        <w:pStyle w:val="ListParagraph"/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ACADEMIC EXPERIENCE</w:t>
      </w:r>
      <w:r w:rsidR="009E3A9C" w:rsidRPr="00B16B22">
        <w:rPr>
          <w:sz w:val="24"/>
          <w:szCs w:val="24"/>
        </w:rPr>
        <w:t xml:space="preserve"> </w:t>
      </w:r>
    </w:p>
    <w:p w14:paraId="48429C5A" w14:textId="77777777" w:rsidR="00C441AB" w:rsidRPr="00B16B22" w:rsidRDefault="00C441AB" w:rsidP="00AA4A21">
      <w:pPr>
        <w:pStyle w:val="ListParagraph"/>
        <w:numPr>
          <w:ilvl w:val="0"/>
          <w:numId w:val="23"/>
        </w:numPr>
        <w:adjustRightInd w:val="0"/>
        <w:spacing w:line="276" w:lineRule="auto"/>
        <w:jc w:val="both"/>
        <w:rPr>
          <w:b/>
          <w:sz w:val="24"/>
          <w:szCs w:val="24"/>
        </w:rPr>
      </w:pPr>
      <w:r w:rsidRPr="00B16B22">
        <w:rPr>
          <w:b/>
          <w:bCs/>
          <w:sz w:val="24"/>
          <w:szCs w:val="24"/>
          <w:lang w:val="de-DE"/>
        </w:rPr>
        <w:t>Current Position</w:t>
      </w:r>
    </w:p>
    <w:p w14:paraId="03B146D3" w14:textId="0E74F8C3" w:rsidR="00374C1F" w:rsidRPr="00B16B22" w:rsidRDefault="005C6151" w:rsidP="00374C1F">
      <w:pPr>
        <w:pStyle w:val="ListParagraph"/>
        <w:numPr>
          <w:ilvl w:val="1"/>
          <w:numId w:val="23"/>
        </w:numPr>
        <w:adjustRightInd w:val="0"/>
        <w:spacing w:line="276" w:lineRule="auto"/>
        <w:jc w:val="both"/>
        <w:rPr>
          <w:b/>
          <w:sz w:val="24"/>
          <w:szCs w:val="24"/>
        </w:rPr>
      </w:pPr>
      <w:r w:rsidRPr="00B16B22">
        <w:rPr>
          <w:b/>
          <w:bCs/>
          <w:sz w:val="24"/>
          <w:szCs w:val="24"/>
          <w:lang w:val="de-DE"/>
        </w:rPr>
        <w:t>Assistant Professor</w:t>
      </w:r>
      <w:r w:rsidRPr="00B16B22">
        <w:rPr>
          <w:sz w:val="24"/>
          <w:szCs w:val="24"/>
          <w:lang w:val="de-DE"/>
        </w:rPr>
        <w:t xml:space="preserve">, Department of Botany, The Islamia University of </w:t>
      </w:r>
      <w:r w:rsidR="00374C1F" w:rsidRPr="00B16B22">
        <w:rPr>
          <w:sz w:val="24"/>
          <w:szCs w:val="24"/>
          <w:lang w:val="de-DE"/>
        </w:rPr>
        <w:t>Bahāwalpur</w:t>
      </w:r>
      <w:r w:rsidRPr="00B16B22">
        <w:rPr>
          <w:sz w:val="24"/>
          <w:szCs w:val="24"/>
          <w:lang w:val="de-DE"/>
        </w:rPr>
        <w:t xml:space="preserve">, </w:t>
      </w:r>
      <w:r w:rsidR="00374C1F" w:rsidRPr="00B16B22">
        <w:rPr>
          <w:sz w:val="24"/>
          <w:szCs w:val="24"/>
          <w:lang w:val="de-DE"/>
        </w:rPr>
        <w:t>Bahāwalpur</w:t>
      </w:r>
      <w:r w:rsidRPr="00B16B22">
        <w:rPr>
          <w:sz w:val="24"/>
          <w:szCs w:val="24"/>
          <w:lang w:val="de-DE"/>
        </w:rPr>
        <w:t xml:space="preserve">, </w:t>
      </w:r>
      <w:r w:rsidR="00374C1F" w:rsidRPr="00B16B22">
        <w:rPr>
          <w:sz w:val="24"/>
          <w:szCs w:val="24"/>
          <w:lang w:val="de-DE"/>
        </w:rPr>
        <w:t>Pakistan from</w:t>
      </w:r>
      <w:r w:rsidR="00793A86" w:rsidRPr="00B16B22">
        <w:rPr>
          <w:sz w:val="24"/>
          <w:szCs w:val="24"/>
          <w:lang w:val="de-DE"/>
        </w:rPr>
        <w:t xml:space="preserve"> </w:t>
      </w:r>
      <w:r w:rsidRPr="00B16B22">
        <w:rPr>
          <w:sz w:val="24"/>
          <w:szCs w:val="24"/>
        </w:rPr>
        <w:t>February 0</w:t>
      </w:r>
      <w:r w:rsidR="00D04CB1" w:rsidRPr="00B16B22">
        <w:rPr>
          <w:sz w:val="24"/>
          <w:szCs w:val="24"/>
        </w:rPr>
        <w:t>2</w:t>
      </w:r>
      <w:r w:rsidRPr="00B16B22">
        <w:rPr>
          <w:sz w:val="24"/>
          <w:szCs w:val="24"/>
        </w:rPr>
        <w:t xml:space="preserve">, </w:t>
      </w:r>
      <w:r w:rsidR="00374C1F" w:rsidRPr="00B16B22">
        <w:rPr>
          <w:sz w:val="24"/>
          <w:szCs w:val="24"/>
        </w:rPr>
        <w:t>2021 To</w:t>
      </w:r>
      <w:r w:rsidRPr="00B16B22">
        <w:rPr>
          <w:sz w:val="24"/>
          <w:szCs w:val="24"/>
        </w:rPr>
        <w:t>- Date</w:t>
      </w:r>
    </w:p>
    <w:p w14:paraId="7D78EB10" w14:textId="77777777" w:rsidR="000623B3" w:rsidRPr="00B16B22" w:rsidRDefault="000623B3" w:rsidP="00AA4A21">
      <w:pPr>
        <w:pStyle w:val="ListParagraph"/>
        <w:numPr>
          <w:ilvl w:val="0"/>
          <w:numId w:val="23"/>
        </w:numPr>
        <w:adjustRightInd w:val="0"/>
        <w:spacing w:line="276" w:lineRule="auto"/>
        <w:jc w:val="both"/>
        <w:rPr>
          <w:b/>
          <w:sz w:val="24"/>
          <w:szCs w:val="24"/>
        </w:rPr>
      </w:pPr>
      <w:r w:rsidRPr="00B16B22">
        <w:rPr>
          <w:b/>
          <w:sz w:val="24"/>
          <w:szCs w:val="24"/>
        </w:rPr>
        <w:t>Previous Positions</w:t>
      </w:r>
    </w:p>
    <w:p w14:paraId="5207CFF0" w14:textId="6A0AB4E3" w:rsidR="00B44821" w:rsidRPr="00B16B22" w:rsidRDefault="00225EFC" w:rsidP="00AA4A21">
      <w:pPr>
        <w:pStyle w:val="ListParagraph"/>
        <w:numPr>
          <w:ilvl w:val="1"/>
          <w:numId w:val="23"/>
        </w:numPr>
        <w:adjustRightInd w:val="0"/>
        <w:spacing w:line="276" w:lineRule="auto"/>
        <w:jc w:val="both"/>
        <w:rPr>
          <w:b/>
          <w:sz w:val="24"/>
          <w:szCs w:val="24"/>
        </w:rPr>
      </w:pPr>
      <w:r w:rsidRPr="00B16B22">
        <w:rPr>
          <w:b/>
          <w:sz w:val="24"/>
          <w:szCs w:val="24"/>
        </w:rPr>
        <w:t>Assistant Professor,</w:t>
      </w:r>
      <w:r w:rsidRPr="00B16B22">
        <w:rPr>
          <w:sz w:val="24"/>
          <w:szCs w:val="24"/>
        </w:rPr>
        <w:t xml:space="preserve"> Federal </w:t>
      </w:r>
      <w:r w:rsidR="008603B2" w:rsidRPr="00B16B22">
        <w:rPr>
          <w:sz w:val="24"/>
          <w:szCs w:val="24"/>
        </w:rPr>
        <w:t>Directorate of Education, Islamabad</w:t>
      </w:r>
      <w:r w:rsidR="000623B3" w:rsidRPr="00B16B22">
        <w:rPr>
          <w:sz w:val="24"/>
          <w:szCs w:val="24"/>
        </w:rPr>
        <w:t>, Pakistan</w:t>
      </w:r>
      <w:r w:rsidR="008603B2" w:rsidRPr="00B16B22">
        <w:rPr>
          <w:sz w:val="24"/>
          <w:szCs w:val="24"/>
        </w:rPr>
        <w:t xml:space="preserve"> </w:t>
      </w:r>
      <w:r w:rsidR="00C441AB" w:rsidRPr="00B16B22">
        <w:rPr>
          <w:sz w:val="24"/>
          <w:szCs w:val="24"/>
        </w:rPr>
        <w:t>(</w:t>
      </w:r>
      <w:r w:rsidR="000623B3" w:rsidRPr="00B16B22">
        <w:rPr>
          <w:sz w:val="24"/>
          <w:szCs w:val="24"/>
        </w:rPr>
        <w:t xml:space="preserve">at </w:t>
      </w:r>
      <w:r w:rsidR="008603B2" w:rsidRPr="00B16B22">
        <w:rPr>
          <w:sz w:val="24"/>
          <w:szCs w:val="24"/>
        </w:rPr>
        <w:lastRenderedPageBreak/>
        <w:t xml:space="preserve">Department of Biology, </w:t>
      </w:r>
      <w:r w:rsidRPr="00B16B22">
        <w:rPr>
          <w:sz w:val="24"/>
          <w:szCs w:val="24"/>
        </w:rPr>
        <w:t xml:space="preserve">Islamabad Model </w:t>
      </w:r>
      <w:r w:rsidR="00395F43" w:rsidRPr="00B16B22">
        <w:rPr>
          <w:sz w:val="24"/>
          <w:szCs w:val="24"/>
        </w:rPr>
        <w:t>College</w:t>
      </w:r>
      <w:r w:rsidR="004A681B" w:rsidRPr="00B16B22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>for Boys, I-8/3, Islamabad</w:t>
      </w:r>
      <w:r w:rsidR="00C441AB" w:rsidRPr="00B16B22">
        <w:rPr>
          <w:bCs/>
          <w:sz w:val="24"/>
          <w:szCs w:val="24"/>
        </w:rPr>
        <w:t>)</w:t>
      </w:r>
      <w:r w:rsidRPr="00B16B22">
        <w:rPr>
          <w:bCs/>
          <w:sz w:val="24"/>
          <w:szCs w:val="24"/>
        </w:rPr>
        <w:t xml:space="preserve"> </w:t>
      </w:r>
      <w:r w:rsidR="00C441AB" w:rsidRPr="00B16B22">
        <w:rPr>
          <w:sz w:val="24"/>
          <w:szCs w:val="24"/>
        </w:rPr>
        <w:t xml:space="preserve">From </w:t>
      </w:r>
      <w:r w:rsidRPr="00B16B22">
        <w:rPr>
          <w:sz w:val="24"/>
          <w:szCs w:val="24"/>
        </w:rPr>
        <w:t xml:space="preserve">September 04, </w:t>
      </w:r>
      <w:r w:rsidR="00E133F3" w:rsidRPr="00B16B22">
        <w:rPr>
          <w:sz w:val="24"/>
          <w:szCs w:val="24"/>
        </w:rPr>
        <w:t>2008,</w:t>
      </w:r>
      <w:r w:rsidRPr="00B16B22">
        <w:rPr>
          <w:sz w:val="24"/>
          <w:szCs w:val="24"/>
        </w:rPr>
        <w:t xml:space="preserve"> to February 01, 2021</w:t>
      </w:r>
    </w:p>
    <w:p w14:paraId="1A2EC608" w14:textId="52813B52" w:rsidR="00D90892" w:rsidRPr="00B16B22" w:rsidRDefault="00225EFC" w:rsidP="00AA4A21">
      <w:pPr>
        <w:pStyle w:val="ListParagraph"/>
        <w:numPr>
          <w:ilvl w:val="1"/>
          <w:numId w:val="23"/>
        </w:numPr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Lecturer,</w:t>
      </w:r>
      <w:r w:rsidRPr="00B16B22">
        <w:rPr>
          <w:sz w:val="24"/>
          <w:szCs w:val="24"/>
        </w:rPr>
        <w:t xml:space="preserve"> </w:t>
      </w:r>
      <w:r w:rsidR="008603B2" w:rsidRPr="00B16B22">
        <w:rPr>
          <w:sz w:val="24"/>
          <w:szCs w:val="24"/>
        </w:rPr>
        <w:t xml:space="preserve">Federal Directorate of </w:t>
      </w:r>
      <w:r w:rsidR="000623B3" w:rsidRPr="00B16B22">
        <w:rPr>
          <w:sz w:val="24"/>
          <w:szCs w:val="24"/>
        </w:rPr>
        <w:t>Education (Cantt / Garrisons)</w:t>
      </w:r>
      <w:r w:rsidR="008603B2" w:rsidRPr="00B16B22">
        <w:rPr>
          <w:sz w:val="24"/>
          <w:szCs w:val="24"/>
        </w:rPr>
        <w:t>, Rawalpindi</w:t>
      </w:r>
      <w:r w:rsidR="000623B3" w:rsidRPr="00B16B22">
        <w:rPr>
          <w:sz w:val="24"/>
          <w:szCs w:val="24"/>
        </w:rPr>
        <w:t>, Pakistan</w:t>
      </w:r>
      <w:r w:rsidR="008603B2" w:rsidRPr="00B16B22">
        <w:rPr>
          <w:sz w:val="24"/>
          <w:szCs w:val="24"/>
        </w:rPr>
        <w:t xml:space="preserve"> </w:t>
      </w:r>
      <w:r w:rsidR="000623B3" w:rsidRPr="00B16B22">
        <w:rPr>
          <w:sz w:val="24"/>
          <w:szCs w:val="24"/>
        </w:rPr>
        <w:t>(</w:t>
      </w:r>
      <w:r w:rsidR="008603B2" w:rsidRPr="00B16B22">
        <w:rPr>
          <w:sz w:val="24"/>
          <w:szCs w:val="24"/>
        </w:rPr>
        <w:t xml:space="preserve">at Department of Biology, </w:t>
      </w:r>
      <w:r w:rsidRPr="00B16B22">
        <w:rPr>
          <w:sz w:val="24"/>
          <w:szCs w:val="24"/>
        </w:rPr>
        <w:t xml:space="preserve">Federal Government </w:t>
      </w:r>
      <w:r w:rsidR="00234F05" w:rsidRPr="00B16B22">
        <w:rPr>
          <w:sz w:val="24"/>
          <w:szCs w:val="24"/>
        </w:rPr>
        <w:t>I</w:t>
      </w:r>
      <w:r w:rsidR="004A681B" w:rsidRPr="00B16B22">
        <w:rPr>
          <w:sz w:val="24"/>
          <w:szCs w:val="24"/>
        </w:rPr>
        <w:t xml:space="preserve">nstitution </w:t>
      </w:r>
      <w:r w:rsidRPr="00B16B22">
        <w:rPr>
          <w:sz w:val="24"/>
          <w:szCs w:val="24"/>
        </w:rPr>
        <w:t>for Boys, Kotli Azad Kashmir</w:t>
      </w:r>
      <w:r w:rsidR="000623B3" w:rsidRPr="00B16B22">
        <w:rPr>
          <w:sz w:val="24"/>
          <w:szCs w:val="24"/>
        </w:rPr>
        <w:t>)</w:t>
      </w:r>
      <w:r w:rsidRPr="00B16B22">
        <w:rPr>
          <w:sz w:val="24"/>
          <w:szCs w:val="24"/>
        </w:rPr>
        <w:t xml:space="preserve"> </w:t>
      </w:r>
      <w:r w:rsidR="000623B3" w:rsidRPr="00B16B22">
        <w:rPr>
          <w:sz w:val="24"/>
          <w:szCs w:val="24"/>
        </w:rPr>
        <w:t xml:space="preserve">From </w:t>
      </w:r>
      <w:r w:rsidRPr="00B16B22">
        <w:rPr>
          <w:sz w:val="24"/>
          <w:szCs w:val="24"/>
        </w:rPr>
        <w:t xml:space="preserve">January 14, </w:t>
      </w:r>
      <w:r w:rsidR="00E133F3" w:rsidRPr="00B16B22">
        <w:rPr>
          <w:sz w:val="24"/>
          <w:szCs w:val="24"/>
        </w:rPr>
        <w:t>2008,</w:t>
      </w:r>
      <w:r w:rsidRPr="00B16B22">
        <w:rPr>
          <w:sz w:val="24"/>
          <w:szCs w:val="24"/>
        </w:rPr>
        <w:t xml:space="preserve"> to August 31, 2008</w:t>
      </w:r>
    </w:p>
    <w:p w14:paraId="191BDC6A" w14:textId="76487B2B" w:rsidR="00D90892" w:rsidRPr="00B16B22" w:rsidRDefault="00225EFC" w:rsidP="00AA4A21">
      <w:pPr>
        <w:pStyle w:val="ListParagraph"/>
        <w:numPr>
          <w:ilvl w:val="1"/>
          <w:numId w:val="2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Lecturer,</w:t>
      </w:r>
      <w:r w:rsidRPr="00B16B22">
        <w:rPr>
          <w:sz w:val="24"/>
          <w:szCs w:val="24"/>
        </w:rPr>
        <w:t xml:space="preserve"> </w:t>
      </w:r>
      <w:r w:rsidR="000623B3" w:rsidRPr="00B16B22">
        <w:rPr>
          <w:sz w:val="24"/>
          <w:szCs w:val="24"/>
        </w:rPr>
        <w:t xml:space="preserve">at </w:t>
      </w:r>
      <w:r w:rsidRPr="00B16B22">
        <w:rPr>
          <w:sz w:val="24"/>
          <w:szCs w:val="24"/>
        </w:rPr>
        <w:t xml:space="preserve">Department of Biology, Quaid-e-Azam </w:t>
      </w:r>
      <w:r w:rsidR="00DA0D8F" w:rsidRPr="00B16B22">
        <w:rPr>
          <w:sz w:val="24"/>
          <w:szCs w:val="24"/>
        </w:rPr>
        <w:t xml:space="preserve">Divisional </w:t>
      </w:r>
      <w:r w:rsidRPr="00B16B22">
        <w:rPr>
          <w:sz w:val="24"/>
          <w:szCs w:val="24"/>
        </w:rPr>
        <w:t>Public College, Gujranwala</w:t>
      </w:r>
      <w:r w:rsidR="009E3A9C" w:rsidRPr="00B16B22">
        <w:rPr>
          <w:sz w:val="24"/>
          <w:szCs w:val="24"/>
        </w:rPr>
        <w:t>, Pakistan</w:t>
      </w:r>
      <w:r w:rsidR="00793A86" w:rsidRPr="00B16B22">
        <w:rPr>
          <w:sz w:val="24"/>
          <w:szCs w:val="24"/>
        </w:rPr>
        <w:t xml:space="preserve"> from</w:t>
      </w:r>
      <w:r w:rsidR="000623B3" w:rsidRPr="00B16B22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December 05, </w:t>
      </w:r>
      <w:r w:rsidR="00E133F3" w:rsidRPr="00B16B22">
        <w:rPr>
          <w:sz w:val="24"/>
          <w:szCs w:val="24"/>
        </w:rPr>
        <w:t>2005,</w:t>
      </w:r>
      <w:r w:rsidRPr="00B16B22">
        <w:rPr>
          <w:sz w:val="24"/>
          <w:szCs w:val="24"/>
        </w:rPr>
        <w:t xml:space="preserve"> to January 13, 2008</w:t>
      </w:r>
    </w:p>
    <w:p w14:paraId="48C4277E" w14:textId="1A63D1A2" w:rsidR="008144D8" w:rsidRPr="00B16B22" w:rsidRDefault="00225EFC" w:rsidP="00AA4A21">
      <w:pPr>
        <w:pStyle w:val="ListParagraph"/>
        <w:numPr>
          <w:ilvl w:val="1"/>
          <w:numId w:val="23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Lecturer,</w:t>
      </w:r>
      <w:r w:rsidRPr="00B16B22">
        <w:rPr>
          <w:sz w:val="24"/>
          <w:szCs w:val="24"/>
        </w:rPr>
        <w:t xml:space="preserve"> </w:t>
      </w:r>
      <w:r w:rsidR="000623B3" w:rsidRPr="00B16B22">
        <w:rPr>
          <w:sz w:val="24"/>
          <w:szCs w:val="24"/>
        </w:rPr>
        <w:t xml:space="preserve">at </w:t>
      </w:r>
      <w:r w:rsidRPr="00B16B22">
        <w:rPr>
          <w:sz w:val="24"/>
          <w:szCs w:val="24"/>
        </w:rPr>
        <w:t xml:space="preserve">Department of Biology, Army Public </w:t>
      </w:r>
      <w:r w:rsidR="00E133F3" w:rsidRPr="00B16B22">
        <w:rPr>
          <w:sz w:val="24"/>
          <w:szCs w:val="24"/>
        </w:rPr>
        <w:t>School</w:t>
      </w:r>
      <w:r w:rsidR="00E133F3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and College, Okara Cantt. </w:t>
      </w:r>
      <w:r w:rsidR="000623B3" w:rsidRPr="00B16B22">
        <w:rPr>
          <w:sz w:val="24"/>
          <w:szCs w:val="24"/>
        </w:rPr>
        <w:t xml:space="preserve">Pakistan From </w:t>
      </w:r>
      <w:r w:rsidRPr="00B16B22">
        <w:rPr>
          <w:sz w:val="24"/>
          <w:szCs w:val="24"/>
        </w:rPr>
        <w:t xml:space="preserve">January 04, </w:t>
      </w:r>
      <w:r w:rsidR="00E133F3" w:rsidRPr="00B16B22">
        <w:rPr>
          <w:sz w:val="24"/>
          <w:szCs w:val="24"/>
        </w:rPr>
        <w:t>2005,</w:t>
      </w:r>
      <w:r w:rsidRPr="00B16B22">
        <w:rPr>
          <w:sz w:val="24"/>
          <w:szCs w:val="24"/>
        </w:rPr>
        <w:t xml:space="preserve"> to December 04, 2005</w:t>
      </w:r>
    </w:p>
    <w:p w14:paraId="2AF3DACD" w14:textId="77777777" w:rsidR="005C6151" w:rsidRPr="00B16B22" w:rsidRDefault="005C6151" w:rsidP="00110CEB">
      <w:pPr>
        <w:pStyle w:val="ListParagraph"/>
        <w:shd w:val="clear" w:color="auto" w:fill="FFFFFF"/>
        <w:spacing w:line="276" w:lineRule="auto"/>
        <w:ind w:left="360"/>
        <w:jc w:val="both"/>
        <w:rPr>
          <w:rStyle w:val="Hyperlink"/>
          <w:color w:val="auto"/>
          <w:sz w:val="14"/>
          <w:szCs w:val="14"/>
          <w:u w:val="none"/>
        </w:rPr>
      </w:pPr>
    </w:p>
    <w:p w14:paraId="429BE751" w14:textId="0B45A628" w:rsidR="009E3A9C" w:rsidRPr="00B16B22" w:rsidRDefault="009E3A9C" w:rsidP="00AA4A21">
      <w:pPr>
        <w:pStyle w:val="ListParagraph"/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 xml:space="preserve">SERVICES PROVIDED TO STUDENTS AND THE HOME INSTITUTION </w:t>
      </w:r>
    </w:p>
    <w:p w14:paraId="3030390D" w14:textId="0BDB609E" w:rsidR="006F7AD7" w:rsidRPr="00B16B22" w:rsidRDefault="009E3A9C" w:rsidP="00AA4A21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Course Developed  </w:t>
      </w:r>
    </w:p>
    <w:p w14:paraId="3E354922" w14:textId="41C4AA72" w:rsidR="001E766A" w:rsidRPr="00B16B22" w:rsidRDefault="004A5617" w:rsidP="00110CEB">
      <w:pPr>
        <w:spacing w:line="276" w:lineRule="auto"/>
        <w:rPr>
          <w:sz w:val="24"/>
          <w:szCs w:val="24"/>
          <w:shd w:val="clear" w:color="auto" w:fill="FFFFFF"/>
        </w:rPr>
      </w:pPr>
      <w:r w:rsidRPr="00B16B22">
        <w:rPr>
          <w:sz w:val="24"/>
          <w:szCs w:val="24"/>
          <w:shd w:val="clear" w:color="auto" w:fill="FFFFFF"/>
        </w:rPr>
        <w:t xml:space="preserve">      </w:t>
      </w:r>
      <w:r w:rsidR="006F7AD7" w:rsidRPr="00B16B22">
        <w:rPr>
          <w:sz w:val="24"/>
          <w:szCs w:val="24"/>
          <w:shd w:val="clear" w:color="auto" w:fill="FFFFFF"/>
        </w:rPr>
        <w:t>Allelopathy</w:t>
      </w:r>
      <w:r w:rsidR="00F45AE4" w:rsidRPr="00B16B22">
        <w:rPr>
          <w:sz w:val="24"/>
          <w:szCs w:val="24"/>
          <w:shd w:val="clear" w:color="auto" w:fill="FFFFFF"/>
        </w:rPr>
        <w:t xml:space="preserve">, </w:t>
      </w:r>
      <w:r w:rsidR="006F7AD7" w:rsidRPr="00B16B22">
        <w:rPr>
          <w:sz w:val="24"/>
          <w:szCs w:val="24"/>
          <w:shd w:val="clear" w:color="auto" w:fill="FFFFFF"/>
        </w:rPr>
        <w:t>Applied Ethnobotany</w:t>
      </w:r>
      <w:r w:rsidR="00E133F3">
        <w:rPr>
          <w:sz w:val="24"/>
          <w:szCs w:val="24"/>
          <w:shd w:val="clear" w:color="auto" w:fill="FFFFFF"/>
        </w:rPr>
        <w:t>, Aquatic Botany</w:t>
      </w:r>
    </w:p>
    <w:p w14:paraId="58762D1C" w14:textId="29BE6FDC" w:rsidR="001E766A" w:rsidRPr="00B16B22" w:rsidRDefault="009E3A9C" w:rsidP="00AA4A21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Course Taught  </w:t>
      </w:r>
    </w:p>
    <w:p w14:paraId="4B0C1BEC" w14:textId="77777777" w:rsidR="00E5537D" w:rsidRPr="00B16B22" w:rsidRDefault="004A5617" w:rsidP="00110CEB">
      <w:pPr>
        <w:spacing w:line="276" w:lineRule="auto"/>
        <w:rPr>
          <w:sz w:val="24"/>
          <w:szCs w:val="24"/>
          <w:shd w:val="clear" w:color="auto" w:fill="FFFFFF"/>
        </w:rPr>
      </w:pPr>
      <w:r w:rsidRPr="00B16B22">
        <w:rPr>
          <w:sz w:val="24"/>
          <w:szCs w:val="24"/>
          <w:shd w:val="clear" w:color="auto" w:fill="FFFFFF"/>
        </w:rPr>
        <w:t xml:space="preserve">      </w:t>
      </w:r>
      <w:r w:rsidR="00065701" w:rsidRPr="00B16B22">
        <w:rPr>
          <w:sz w:val="24"/>
          <w:szCs w:val="24"/>
          <w:shd w:val="clear" w:color="auto" w:fill="FFFFFF"/>
        </w:rPr>
        <w:t>Allelopathy, Integrated Weed Management, Nanotechnology, Weed Ecology and Biology</w:t>
      </w:r>
      <w:r w:rsidR="00E5537D" w:rsidRPr="00B16B22">
        <w:rPr>
          <w:sz w:val="24"/>
          <w:szCs w:val="24"/>
          <w:shd w:val="clear" w:color="auto" w:fill="FFFFFF"/>
        </w:rPr>
        <w:t xml:space="preserve">,  </w:t>
      </w:r>
    </w:p>
    <w:p w14:paraId="209FA1C3" w14:textId="77777777" w:rsidR="00315149" w:rsidRDefault="00E5537D" w:rsidP="00315149">
      <w:p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sz w:val="24"/>
          <w:szCs w:val="24"/>
          <w:shd w:val="clear" w:color="auto" w:fill="FFFFFF"/>
        </w:rPr>
        <w:t xml:space="preserve">      Medicinal Plants, </w:t>
      </w:r>
      <w:r w:rsidRPr="00B16B22">
        <w:rPr>
          <w:bCs/>
          <w:sz w:val="24"/>
          <w:szCs w:val="24"/>
        </w:rPr>
        <w:t>Plant Physiology, Plant Ecology, Cyto-genetics</w:t>
      </w:r>
    </w:p>
    <w:p w14:paraId="4AEA92F3" w14:textId="1B9158B1" w:rsidR="00315149" w:rsidRPr="00315149" w:rsidRDefault="00315149" w:rsidP="00315149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315149">
        <w:rPr>
          <w:b/>
          <w:bCs/>
          <w:szCs w:val="28"/>
        </w:rPr>
        <w:t>RESEARCH WORK.</w:t>
      </w:r>
    </w:p>
    <w:p w14:paraId="2414517D" w14:textId="77777777" w:rsidR="00315149" w:rsidRPr="00A02EF1" w:rsidRDefault="00315149" w:rsidP="00315149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BD7EA0">
        <w:rPr>
          <w:b/>
          <w:bCs/>
          <w:sz w:val="24"/>
          <w:szCs w:val="24"/>
        </w:rPr>
        <w:t>COMPLETED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66"/>
        <w:gridCol w:w="1909"/>
        <w:gridCol w:w="4950"/>
        <w:gridCol w:w="2160"/>
      </w:tblGrid>
      <w:tr w:rsidR="00A910DE" w:rsidRPr="00A910DE" w14:paraId="0D5C02CC" w14:textId="5C24C212" w:rsidTr="00A910DE">
        <w:trPr>
          <w:trHeight w:val="330"/>
          <w:tblHeader/>
        </w:trPr>
        <w:tc>
          <w:tcPr>
            <w:tcW w:w="966" w:type="dxa"/>
          </w:tcPr>
          <w:p w14:paraId="3A8700C0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Sr. No.</w:t>
            </w:r>
          </w:p>
        </w:tc>
        <w:tc>
          <w:tcPr>
            <w:tcW w:w="1909" w:type="dxa"/>
          </w:tcPr>
          <w:p w14:paraId="6834A58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Candidate Name</w:t>
            </w:r>
          </w:p>
        </w:tc>
        <w:tc>
          <w:tcPr>
            <w:tcW w:w="4950" w:type="dxa"/>
          </w:tcPr>
          <w:p w14:paraId="46BE4B4F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Research title</w:t>
            </w:r>
          </w:p>
        </w:tc>
        <w:tc>
          <w:tcPr>
            <w:tcW w:w="2160" w:type="dxa"/>
          </w:tcPr>
          <w:p w14:paraId="09361212" w14:textId="2E6D68BB" w:rsidR="00A910DE" w:rsidRPr="00A910DE" w:rsidRDefault="001A5683" w:rsidP="00A910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Notification No./ Dated</w:t>
            </w:r>
          </w:p>
        </w:tc>
      </w:tr>
      <w:tr w:rsidR="00A910DE" w:rsidRPr="00A910DE" w14:paraId="5182D020" w14:textId="7A5FF4BB" w:rsidTr="00A910DE">
        <w:trPr>
          <w:trHeight w:val="330"/>
        </w:trPr>
        <w:tc>
          <w:tcPr>
            <w:tcW w:w="7825" w:type="dxa"/>
            <w:gridSpan w:val="3"/>
          </w:tcPr>
          <w:p w14:paraId="1DE41192" w14:textId="7A6FDCBC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  <w:r w:rsidRPr="00A910DE">
              <w:rPr>
                <w:b/>
                <w:bCs/>
                <w:sz w:val="24"/>
                <w:szCs w:val="24"/>
              </w:rPr>
              <w:t>MS Students Accomplished Research</w:t>
            </w:r>
            <w:r w:rsidRPr="00A910DE">
              <w:rPr>
                <w:b/>
                <w:bCs/>
                <w:sz w:val="24"/>
                <w:szCs w:val="24"/>
              </w:rPr>
              <w:t xml:space="preserve"> (2020-2022)</w:t>
            </w:r>
          </w:p>
        </w:tc>
        <w:tc>
          <w:tcPr>
            <w:tcW w:w="2160" w:type="dxa"/>
          </w:tcPr>
          <w:p w14:paraId="4E3CB2FA" w14:textId="77777777" w:rsidR="00A910DE" w:rsidRPr="00A910DE" w:rsidRDefault="00A910DE" w:rsidP="00A910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10DE" w:rsidRPr="00A910DE" w14:paraId="26F4746B" w14:textId="09AB0334" w:rsidTr="00A910DE">
        <w:trPr>
          <w:trHeight w:val="330"/>
        </w:trPr>
        <w:tc>
          <w:tcPr>
            <w:tcW w:w="966" w:type="dxa"/>
          </w:tcPr>
          <w:p w14:paraId="22773D6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537B9A3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bookmarkStart w:id="2" w:name="_GoBack"/>
            <w:bookmarkEnd w:id="2"/>
            <w:r w:rsidRPr="00A910DE">
              <w:rPr>
                <w:color w:val="000000"/>
                <w:sz w:val="24"/>
                <w:szCs w:val="24"/>
              </w:rPr>
              <w:t>Arooj Fatima</w:t>
            </w:r>
          </w:p>
        </w:tc>
        <w:tc>
          <w:tcPr>
            <w:tcW w:w="4950" w:type="dxa"/>
          </w:tcPr>
          <w:p w14:paraId="47D73AB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To study the antibacterial potential of extracted citrus peel oil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910DE">
              <w:rPr>
                <w:bCs/>
                <w:sz w:val="24"/>
                <w:szCs w:val="24"/>
              </w:rPr>
              <w:t>against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pathogenic bacterial strains</w:t>
            </w:r>
          </w:p>
        </w:tc>
        <w:tc>
          <w:tcPr>
            <w:tcW w:w="2160" w:type="dxa"/>
          </w:tcPr>
          <w:p w14:paraId="00A6A854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5634E304" w14:textId="1494481B" w:rsidTr="00A910DE">
        <w:trPr>
          <w:trHeight w:val="330"/>
        </w:trPr>
        <w:tc>
          <w:tcPr>
            <w:tcW w:w="966" w:type="dxa"/>
          </w:tcPr>
          <w:p w14:paraId="0B2302F8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59358C4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Mishal Fatima</w:t>
            </w:r>
          </w:p>
        </w:tc>
        <w:tc>
          <w:tcPr>
            <w:tcW w:w="4950" w:type="dxa"/>
          </w:tcPr>
          <w:p w14:paraId="7652813C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Evaluation of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910DE">
              <w:rPr>
                <w:bCs/>
                <w:i/>
                <w:sz w:val="24"/>
                <w:szCs w:val="24"/>
                <w:lang w:val="ru-RU"/>
              </w:rPr>
              <w:t>Calotropis procera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leaf extract against pathogenic bacterial strains</w:t>
            </w:r>
          </w:p>
        </w:tc>
        <w:tc>
          <w:tcPr>
            <w:tcW w:w="2160" w:type="dxa"/>
          </w:tcPr>
          <w:p w14:paraId="179EE005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271E59BC" w14:textId="4504E53D" w:rsidTr="00A910DE">
        <w:trPr>
          <w:trHeight w:val="330"/>
        </w:trPr>
        <w:tc>
          <w:tcPr>
            <w:tcW w:w="966" w:type="dxa"/>
          </w:tcPr>
          <w:p w14:paraId="45F5F2FC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077781EB" w14:textId="77777777" w:rsidR="00A910DE" w:rsidRPr="00A910DE" w:rsidRDefault="00A910DE" w:rsidP="00A910DE">
            <w:pPr>
              <w:tabs>
                <w:tab w:val="left" w:pos="720"/>
                <w:tab w:val="left" w:pos="900"/>
                <w:tab w:val="left" w:pos="1080"/>
                <w:tab w:val="left" w:pos="1440"/>
                <w:tab w:val="left" w:pos="7335"/>
              </w:tabs>
              <w:rPr>
                <w:b/>
                <w:bCs/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Kanwal Sattar</w:t>
            </w:r>
          </w:p>
          <w:p w14:paraId="0EBFDC15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716ABE9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To study the antifungal potential of extracted citrus peel oil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A910DE">
              <w:rPr>
                <w:bCs/>
                <w:sz w:val="24"/>
                <w:szCs w:val="24"/>
              </w:rPr>
              <w:t>against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pathogenic </w:t>
            </w:r>
            <w:r w:rsidRPr="00A910DE">
              <w:rPr>
                <w:bCs/>
                <w:sz w:val="24"/>
                <w:szCs w:val="24"/>
              </w:rPr>
              <w:t>fungal</w:t>
            </w:r>
            <w:r w:rsidRPr="00A910DE">
              <w:rPr>
                <w:bCs/>
                <w:sz w:val="24"/>
                <w:szCs w:val="24"/>
                <w:lang w:val="ru-RU"/>
              </w:rPr>
              <w:t xml:space="preserve"> strains</w:t>
            </w:r>
          </w:p>
        </w:tc>
        <w:tc>
          <w:tcPr>
            <w:tcW w:w="2160" w:type="dxa"/>
          </w:tcPr>
          <w:p w14:paraId="67DB26F1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01D9D659" w14:textId="5D71E289" w:rsidTr="00A910DE">
        <w:trPr>
          <w:trHeight w:val="330"/>
        </w:trPr>
        <w:tc>
          <w:tcPr>
            <w:tcW w:w="966" w:type="dxa"/>
          </w:tcPr>
          <w:p w14:paraId="526541A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1194CB5C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Naureen Shakir</w:t>
            </w:r>
          </w:p>
        </w:tc>
        <w:tc>
          <w:tcPr>
            <w:tcW w:w="4950" w:type="dxa"/>
          </w:tcPr>
          <w:p w14:paraId="144A4F8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Assessment of ethnomedicinal wild flora used by native people in district Vehari, Pakistan</w:t>
            </w:r>
          </w:p>
        </w:tc>
        <w:tc>
          <w:tcPr>
            <w:tcW w:w="2160" w:type="dxa"/>
          </w:tcPr>
          <w:p w14:paraId="750C8CB0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628142B8" w14:textId="7D7E43DB" w:rsidTr="00A910DE">
        <w:trPr>
          <w:trHeight w:val="330"/>
        </w:trPr>
        <w:tc>
          <w:tcPr>
            <w:tcW w:w="966" w:type="dxa"/>
          </w:tcPr>
          <w:p w14:paraId="1D00C1D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41182C3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Rabia Akbar</w:t>
            </w:r>
          </w:p>
        </w:tc>
        <w:tc>
          <w:tcPr>
            <w:tcW w:w="4950" w:type="dxa"/>
          </w:tcPr>
          <w:p w14:paraId="57654126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Ethnomedicinal evaluation of wild floral diversity in district Lodhran, Pakistan</w:t>
            </w:r>
          </w:p>
        </w:tc>
        <w:tc>
          <w:tcPr>
            <w:tcW w:w="2160" w:type="dxa"/>
          </w:tcPr>
          <w:p w14:paraId="6FFE1594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64E5A4D0" w14:textId="018EB3B3" w:rsidTr="00A910DE">
        <w:trPr>
          <w:trHeight w:val="330"/>
        </w:trPr>
        <w:tc>
          <w:tcPr>
            <w:tcW w:w="966" w:type="dxa"/>
          </w:tcPr>
          <w:p w14:paraId="13E9669C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7C12395F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Rabia Rehman</w:t>
            </w:r>
          </w:p>
        </w:tc>
        <w:tc>
          <w:tcPr>
            <w:tcW w:w="4950" w:type="dxa"/>
          </w:tcPr>
          <w:p w14:paraId="622FF56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Investigations of ethnomedicinal plants and their useful applications by locals of district Muzaffargarh, Pakistan</w:t>
            </w:r>
          </w:p>
        </w:tc>
        <w:tc>
          <w:tcPr>
            <w:tcW w:w="2160" w:type="dxa"/>
          </w:tcPr>
          <w:p w14:paraId="5A9080EA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2DF21AB0" w14:textId="74AE7543" w:rsidTr="00A910DE">
        <w:trPr>
          <w:trHeight w:val="330"/>
        </w:trPr>
        <w:tc>
          <w:tcPr>
            <w:tcW w:w="966" w:type="dxa"/>
          </w:tcPr>
          <w:p w14:paraId="58F0B533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2564461D" w14:textId="77777777" w:rsidR="00A910DE" w:rsidRPr="00A910DE" w:rsidRDefault="00A910DE" w:rsidP="00A910DE">
            <w:pPr>
              <w:tabs>
                <w:tab w:val="left" w:pos="720"/>
                <w:tab w:val="left" w:pos="900"/>
                <w:tab w:val="left" w:pos="1080"/>
                <w:tab w:val="left" w:pos="1440"/>
                <w:tab w:val="left" w:pos="7335"/>
              </w:tabs>
              <w:rPr>
                <w:color w:val="000000"/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Nagina Batool</w:t>
            </w:r>
          </w:p>
          <w:p w14:paraId="12E27F2F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1635EDD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Study of indigenous plants used in traditional medicines and their impact on public health in district Multan, Pakistan</w:t>
            </w:r>
          </w:p>
        </w:tc>
        <w:tc>
          <w:tcPr>
            <w:tcW w:w="2160" w:type="dxa"/>
          </w:tcPr>
          <w:p w14:paraId="63D571FD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7B3A2D45" w14:textId="0E82F16C" w:rsidTr="00A910DE">
        <w:trPr>
          <w:trHeight w:val="330"/>
        </w:trPr>
        <w:tc>
          <w:tcPr>
            <w:tcW w:w="966" w:type="dxa"/>
          </w:tcPr>
          <w:p w14:paraId="3BF693A6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7D8B2C9B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Shehla Ghafoor</w:t>
            </w:r>
          </w:p>
        </w:tc>
        <w:tc>
          <w:tcPr>
            <w:tcW w:w="4950" w:type="dxa"/>
          </w:tcPr>
          <w:p w14:paraId="5F3B2653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Comparative Potential of Phosphorus and Press Mud to Improve Yield and Quality of Zea mays in alkaline calcareous soil</w:t>
            </w:r>
          </w:p>
        </w:tc>
        <w:tc>
          <w:tcPr>
            <w:tcW w:w="2160" w:type="dxa"/>
          </w:tcPr>
          <w:p w14:paraId="50746F09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2024EEA5" w14:textId="1DD48BF5" w:rsidTr="00A910DE">
        <w:trPr>
          <w:trHeight w:val="330"/>
        </w:trPr>
        <w:tc>
          <w:tcPr>
            <w:tcW w:w="966" w:type="dxa"/>
          </w:tcPr>
          <w:p w14:paraId="01E7983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2CC7626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Rabia Ashraf</w:t>
            </w:r>
          </w:p>
        </w:tc>
        <w:tc>
          <w:tcPr>
            <w:tcW w:w="4950" w:type="dxa"/>
          </w:tcPr>
          <w:p w14:paraId="7816DCE3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 xml:space="preserve">Comparative Potential of Chemical and Organic Nitrogen Fertilizer to Improve Growth and Yield of Zea mays in alkaline calcareous soil </w:t>
            </w:r>
          </w:p>
        </w:tc>
        <w:tc>
          <w:tcPr>
            <w:tcW w:w="2160" w:type="dxa"/>
          </w:tcPr>
          <w:p w14:paraId="7E09E7C1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7B3AE056" w14:textId="5D0CC854" w:rsidTr="00A910DE">
        <w:trPr>
          <w:trHeight w:val="330"/>
        </w:trPr>
        <w:tc>
          <w:tcPr>
            <w:tcW w:w="966" w:type="dxa"/>
          </w:tcPr>
          <w:p w14:paraId="43E4054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1DAB971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Aleena Safdar</w:t>
            </w:r>
          </w:p>
        </w:tc>
        <w:tc>
          <w:tcPr>
            <w:tcW w:w="4950" w:type="dxa"/>
          </w:tcPr>
          <w:p w14:paraId="5AD0117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 xml:space="preserve">Effect of Selenium and Farmyard Manure to Improve Yield and Quality of </w:t>
            </w:r>
            <w:r w:rsidRPr="00A910DE">
              <w:rPr>
                <w:bCs/>
                <w:i/>
                <w:iCs/>
                <w:sz w:val="24"/>
                <w:szCs w:val="24"/>
              </w:rPr>
              <w:t>Triticum aestivum</w:t>
            </w:r>
            <w:r w:rsidRPr="00A910DE">
              <w:rPr>
                <w:bCs/>
                <w:sz w:val="24"/>
                <w:szCs w:val="24"/>
              </w:rPr>
              <w:t xml:space="preserve"> in alkaline calcareous soil</w:t>
            </w:r>
          </w:p>
        </w:tc>
        <w:tc>
          <w:tcPr>
            <w:tcW w:w="2160" w:type="dxa"/>
          </w:tcPr>
          <w:p w14:paraId="4E6E2A0A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0D439552" w14:textId="734F8E35" w:rsidTr="00A910DE">
        <w:trPr>
          <w:trHeight w:val="330"/>
        </w:trPr>
        <w:tc>
          <w:tcPr>
            <w:tcW w:w="966" w:type="dxa"/>
          </w:tcPr>
          <w:p w14:paraId="1CBD48D8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24A034DA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Dirrkhshan Inam</w:t>
            </w:r>
          </w:p>
        </w:tc>
        <w:tc>
          <w:tcPr>
            <w:tcW w:w="4950" w:type="dxa"/>
          </w:tcPr>
          <w:p w14:paraId="3118536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 xml:space="preserve">Evaluation of </w:t>
            </w:r>
            <w:r w:rsidRPr="00A910DE">
              <w:rPr>
                <w:bCs/>
                <w:i/>
                <w:iCs/>
                <w:sz w:val="24"/>
                <w:szCs w:val="24"/>
              </w:rPr>
              <w:t>Leptadenia pyrotechnica</w:t>
            </w:r>
            <w:r w:rsidRPr="00A910DE">
              <w:rPr>
                <w:bCs/>
                <w:sz w:val="24"/>
                <w:szCs w:val="24"/>
              </w:rPr>
              <w:t xml:space="preserve"> (Forsk) Decne plant leaf extract against pathogenic bacterial strains</w:t>
            </w:r>
          </w:p>
        </w:tc>
        <w:tc>
          <w:tcPr>
            <w:tcW w:w="2160" w:type="dxa"/>
          </w:tcPr>
          <w:p w14:paraId="4E0F7985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2FC7263F" w14:textId="42B5BD4E" w:rsidTr="00A910DE">
        <w:trPr>
          <w:trHeight w:val="330"/>
        </w:trPr>
        <w:tc>
          <w:tcPr>
            <w:tcW w:w="966" w:type="dxa"/>
          </w:tcPr>
          <w:p w14:paraId="74C41F8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22FAC62E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>Muhammad Asif Iqbal</w:t>
            </w:r>
          </w:p>
        </w:tc>
        <w:tc>
          <w:tcPr>
            <w:tcW w:w="4950" w:type="dxa"/>
          </w:tcPr>
          <w:p w14:paraId="09918C7C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>Exploration of ethno-medicinally important wild plants and their medicinal uses by locals of district Bahawalnagar, Pakistan</w:t>
            </w:r>
          </w:p>
        </w:tc>
        <w:tc>
          <w:tcPr>
            <w:tcW w:w="2160" w:type="dxa"/>
          </w:tcPr>
          <w:p w14:paraId="512C38F2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3DCE6395" w14:textId="28916D10" w:rsidTr="00A910DE">
        <w:trPr>
          <w:trHeight w:val="330"/>
        </w:trPr>
        <w:tc>
          <w:tcPr>
            <w:tcW w:w="966" w:type="dxa"/>
          </w:tcPr>
          <w:p w14:paraId="06131762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2574AB9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color w:val="000000"/>
                <w:sz w:val="24"/>
                <w:szCs w:val="24"/>
              </w:rPr>
              <w:t xml:space="preserve">Wajiha Kashif </w:t>
            </w:r>
          </w:p>
        </w:tc>
        <w:tc>
          <w:tcPr>
            <w:tcW w:w="4950" w:type="dxa"/>
          </w:tcPr>
          <w:p w14:paraId="07E6D6E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Cs/>
                <w:sz w:val="24"/>
                <w:szCs w:val="24"/>
              </w:rPr>
              <w:t xml:space="preserve">Evaluation of </w:t>
            </w:r>
            <w:r w:rsidRPr="00A910DE">
              <w:rPr>
                <w:bCs/>
                <w:i/>
                <w:iCs/>
                <w:sz w:val="24"/>
                <w:szCs w:val="24"/>
              </w:rPr>
              <w:t>Oxystelma esculentum</w:t>
            </w:r>
            <w:r w:rsidRPr="00A910DE">
              <w:rPr>
                <w:bCs/>
                <w:sz w:val="24"/>
                <w:szCs w:val="24"/>
              </w:rPr>
              <w:t xml:space="preserve"> R.Br. leaf extract against pathogenic bacterial strains</w:t>
            </w:r>
          </w:p>
        </w:tc>
        <w:tc>
          <w:tcPr>
            <w:tcW w:w="2160" w:type="dxa"/>
          </w:tcPr>
          <w:p w14:paraId="6E11CDC9" w14:textId="77777777" w:rsidR="00A910DE" w:rsidRPr="00A910DE" w:rsidRDefault="00A910DE" w:rsidP="00A910DE">
            <w:pPr>
              <w:rPr>
                <w:bCs/>
                <w:sz w:val="24"/>
                <w:szCs w:val="24"/>
              </w:rPr>
            </w:pPr>
          </w:p>
        </w:tc>
      </w:tr>
      <w:tr w:rsidR="00A910DE" w:rsidRPr="00A910DE" w14:paraId="746DBCE2" w14:textId="3C108318" w:rsidTr="00A910DE">
        <w:trPr>
          <w:trHeight w:val="330"/>
        </w:trPr>
        <w:tc>
          <w:tcPr>
            <w:tcW w:w="7825" w:type="dxa"/>
            <w:gridSpan w:val="3"/>
          </w:tcPr>
          <w:p w14:paraId="31CF2FE9" w14:textId="3D08E11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/>
                <w:bCs/>
                <w:sz w:val="24"/>
                <w:szCs w:val="24"/>
              </w:rPr>
              <w:t xml:space="preserve">BS Students Accomplished </w:t>
            </w:r>
            <w:r w:rsidRPr="00A910DE">
              <w:rPr>
                <w:b/>
                <w:bCs/>
                <w:sz w:val="24"/>
                <w:szCs w:val="24"/>
              </w:rPr>
              <w:t>Research (</w:t>
            </w:r>
            <w:r w:rsidRPr="00A910DE">
              <w:rPr>
                <w:b/>
                <w:bCs/>
                <w:sz w:val="24"/>
                <w:szCs w:val="24"/>
              </w:rPr>
              <w:t>2018-2022</w:t>
            </w:r>
            <w:r w:rsidRPr="00A910DE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160" w:type="dxa"/>
          </w:tcPr>
          <w:p w14:paraId="6081F8EC" w14:textId="77777777" w:rsidR="00A910DE" w:rsidRPr="00A910DE" w:rsidRDefault="00A910DE" w:rsidP="00A910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10DE" w:rsidRPr="00A910DE" w14:paraId="6A6FE0D4" w14:textId="75376154" w:rsidTr="00A910DE">
        <w:trPr>
          <w:trHeight w:val="330"/>
        </w:trPr>
        <w:tc>
          <w:tcPr>
            <w:tcW w:w="966" w:type="dxa"/>
          </w:tcPr>
          <w:p w14:paraId="30F40FA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1E087220" w14:textId="77777777" w:rsidR="00A910DE" w:rsidRPr="00A910DE" w:rsidRDefault="00A910DE" w:rsidP="00A910DE">
            <w:pPr>
              <w:rPr>
                <w:color w:val="000000"/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Abdullah </w:t>
            </w:r>
          </w:p>
        </w:tc>
        <w:tc>
          <w:tcPr>
            <w:tcW w:w="4950" w:type="dxa"/>
          </w:tcPr>
          <w:p w14:paraId="450EF8E9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Informant consensus on ethnomedicinal wild flowering trees and their uses in Tehsil Hasilpur, Pakistan</w:t>
            </w:r>
          </w:p>
        </w:tc>
        <w:tc>
          <w:tcPr>
            <w:tcW w:w="2160" w:type="dxa"/>
          </w:tcPr>
          <w:p w14:paraId="689DCD6C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4C494C60" w14:textId="08DE9675" w:rsidTr="00A910DE">
        <w:trPr>
          <w:trHeight w:val="330"/>
        </w:trPr>
        <w:tc>
          <w:tcPr>
            <w:tcW w:w="966" w:type="dxa"/>
          </w:tcPr>
          <w:p w14:paraId="61110B37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65E833E4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Moizza Batool </w:t>
            </w:r>
          </w:p>
          <w:p w14:paraId="181B95C9" w14:textId="77777777" w:rsidR="00A910DE" w:rsidRPr="00A910DE" w:rsidRDefault="00A910DE" w:rsidP="00A910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</w:tcPr>
          <w:p w14:paraId="754DFF5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Estimation of ethnomedicinal Cholistan flora and their effects on human health care in Tehsil Ahmadpur East, Pakistan</w:t>
            </w:r>
          </w:p>
        </w:tc>
        <w:tc>
          <w:tcPr>
            <w:tcW w:w="2160" w:type="dxa"/>
          </w:tcPr>
          <w:p w14:paraId="5E3EC165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2210980E" w14:textId="288E370E" w:rsidTr="00A910DE">
        <w:trPr>
          <w:trHeight w:val="330"/>
        </w:trPr>
        <w:tc>
          <w:tcPr>
            <w:tcW w:w="966" w:type="dxa"/>
          </w:tcPr>
          <w:p w14:paraId="3303D95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35B4B51E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Kanza Asif </w:t>
            </w:r>
          </w:p>
          <w:p w14:paraId="70951EAE" w14:textId="77777777" w:rsidR="00A910DE" w:rsidRPr="00A910DE" w:rsidRDefault="00A910DE" w:rsidP="00A910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</w:tcPr>
          <w:p w14:paraId="23C6F0CC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Conventional folk recipes and ethnomedicinal assessment of shrubs in Tehsil Khairpur, Pakistan</w:t>
            </w:r>
          </w:p>
        </w:tc>
        <w:tc>
          <w:tcPr>
            <w:tcW w:w="2160" w:type="dxa"/>
          </w:tcPr>
          <w:p w14:paraId="72E2D51F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4ED9BBB" w14:textId="0316F995" w:rsidTr="00A910DE">
        <w:trPr>
          <w:trHeight w:val="330"/>
        </w:trPr>
        <w:tc>
          <w:tcPr>
            <w:tcW w:w="966" w:type="dxa"/>
          </w:tcPr>
          <w:p w14:paraId="71A611AC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0B00E35B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Alizy Ahmad </w:t>
            </w:r>
          </w:p>
          <w:p w14:paraId="3C1ED4E1" w14:textId="77777777" w:rsidR="00A910DE" w:rsidRPr="00A910DE" w:rsidRDefault="00A910DE" w:rsidP="00A910D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950" w:type="dxa"/>
          </w:tcPr>
          <w:p w14:paraId="05D985C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Ethnomedicinal evaluation for valuable herbs of Tehsil Yazman, Pakistan</w:t>
            </w:r>
          </w:p>
        </w:tc>
        <w:tc>
          <w:tcPr>
            <w:tcW w:w="2160" w:type="dxa"/>
          </w:tcPr>
          <w:p w14:paraId="23716B39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23F2F9C3" w14:textId="512B35FC" w:rsidTr="00A910DE">
        <w:trPr>
          <w:trHeight w:val="330"/>
        </w:trPr>
        <w:tc>
          <w:tcPr>
            <w:tcW w:w="966" w:type="dxa"/>
          </w:tcPr>
          <w:p w14:paraId="2A7BFB26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28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909" w:type="dxa"/>
          </w:tcPr>
          <w:p w14:paraId="715EACB4" w14:textId="77777777" w:rsidR="00A910DE" w:rsidRPr="00A910DE" w:rsidRDefault="00A910DE" w:rsidP="00A910DE">
            <w:pPr>
              <w:rPr>
                <w:color w:val="000000"/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Saba Parvez </w:t>
            </w:r>
          </w:p>
        </w:tc>
        <w:tc>
          <w:tcPr>
            <w:tcW w:w="4950" w:type="dxa"/>
          </w:tcPr>
          <w:p w14:paraId="581475AB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 Evaluation of ethnomedicinal weed used for basic health care used by local inhabitants of Tehsil Bahawalpur, Pakistan</w:t>
            </w:r>
          </w:p>
        </w:tc>
        <w:tc>
          <w:tcPr>
            <w:tcW w:w="2160" w:type="dxa"/>
          </w:tcPr>
          <w:p w14:paraId="01C2F1F2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</w:tbl>
    <w:p w14:paraId="3B64831C" w14:textId="77777777" w:rsidR="00315149" w:rsidRPr="00306C26" w:rsidRDefault="00315149" w:rsidP="00315149">
      <w:pPr>
        <w:spacing w:line="276" w:lineRule="auto"/>
        <w:jc w:val="both"/>
        <w:rPr>
          <w:b/>
          <w:bCs/>
          <w:sz w:val="24"/>
          <w:szCs w:val="24"/>
        </w:rPr>
      </w:pPr>
    </w:p>
    <w:p w14:paraId="1A0697C6" w14:textId="77777777" w:rsidR="00315149" w:rsidRPr="0049585A" w:rsidRDefault="00315149" w:rsidP="00315149">
      <w:pPr>
        <w:spacing w:line="276" w:lineRule="auto"/>
        <w:jc w:val="both"/>
        <w:rPr>
          <w:b/>
          <w:bCs/>
          <w:sz w:val="6"/>
          <w:szCs w:val="6"/>
        </w:rPr>
      </w:pPr>
    </w:p>
    <w:p w14:paraId="09F94F2A" w14:textId="77777777" w:rsidR="00315149" w:rsidRPr="00A02EF1" w:rsidRDefault="00315149" w:rsidP="00315149">
      <w:pPr>
        <w:pStyle w:val="ListParagraph"/>
        <w:widowControl/>
        <w:numPr>
          <w:ilvl w:val="0"/>
          <w:numId w:val="31"/>
        </w:numPr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BD7EA0">
        <w:rPr>
          <w:b/>
          <w:bCs/>
          <w:sz w:val="24"/>
          <w:szCs w:val="24"/>
        </w:rPr>
        <w:t>UNDER PROCESS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985"/>
        <w:gridCol w:w="1890"/>
        <w:gridCol w:w="4950"/>
        <w:gridCol w:w="2250"/>
      </w:tblGrid>
      <w:tr w:rsidR="00A910DE" w:rsidRPr="00A910DE" w14:paraId="7855DED0" w14:textId="4870172C" w:rsidTr="00EF3CD6">
        <w:trPr>
          <w:trHeight w:val="330"/>
          <w:tblHeader/>
        </w:trPr>
        <w:tc>
          <w:tcPr>
            <w:tcW w:w="985" w:type="dxa"/>
          </w:tcPr>
          <w:p w14:paraId="3C5EB5A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Sr. No.</w:t>
            </w:r>
          </w:p>
        </w:tc>
        <w:tc>
          <w:tcPr>
            <w:tcW w:w="1890" w:type="dxa"/>
          </w:tcPr>
          <w:p w14:paraId="186AC43F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Candidate Name</w:t>
            </w:r>
          </w:p>
        </w:tc>
        <w:tc>
          <w:tcPr>
            <w:tcW w:w="4950" w:type="dxa"/>
          </w:tcPr>
          <w:p w14:paraId="52F767CC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Research title</w:t>
            </w:r>
          </w:p>
        </w:tc>
        <w:tc>
          <w:tcPr>
            <w:tcW w:w="2250" w:type="dxa"/>
          </w:tcPr>
          <w:p w14:paraId="0F35CDBA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A1A2744" w14:textId="1E220AC6" w:rsidTr="00EF3CD6">
        <w:trPr>
          <w:trHeight w:val="330"/>
        </w:trPr>
        <w:tc>
          <w:tcPr>
            <w:tcW w:w="7825" w:type="dxa"/>
            <w:gridSpan w:val="3"/>
          </w:tcPr>
          <w:p w14:paraId="1151CC60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  <w:r w:rsidRPr="00A910DE">
              <w:rPr>
                <w:b/>
                <w:bCs/>
                <w:sz w:val="24"/>
                <w:szCs w:val="24"/>
              </w:rPr>
              <w:t>PhD Research Students under supervision</w:t>
            </w:r>
          </w:p>
        </w:tc>
        <w:tc>
          <w:tcPr>
            <w:tcW w:w="2250" w:type="dxa"/>
          </w:tcPr>
          <w:p w14:paraId="1B041C3B" w14:textId="77777777" w:rsidR="00A910DE" w:rsidRPr="00A910DE" w:rsidRDefault="00A910DE" w:rsidP="00A910D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910DE" w:rsidRPr="00A910DE" w14:paraId="7D3D1D8F" w14:textId="07BBD628" w:rsidTr="00EF3CD6">
        <w:trPr>
          <w:trHeight w:val="330"/>
        </w:trPr>
        <w:tc>
          <w:tcPr>
            <w:tcW w:w="985" w:type="dxa"/>
          </w:tcPr>
          <w:p w14:paraId="28610B82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E034FB9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Jawaria Jameel</w:t>
            </w:r>
          </w:p>
        </w:tc>
        <w:tc>
          <w:tcPr>
            <w:tcW w:w="4950" w:type="dxa"/>
          </w:tcPr>
          <w:p w14:paraId="50162959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Allelopathic evaluation of greenly synthesized metallic nanoparticles on growth of common vegetables</w:t>
            </w:r>
          </w:p>
        </w:tc>
        <w:tc>
          <w:tcPr>
            <w:tcW w:w="2250" w:type="dxa"/>
          </w:tcPr>
          <w:p w14:paraId="4C13846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112258BB" w14:textId="23CAAB39" w:rsidTr="00EF3CD6">
        <w:trPr>
          <w:trHeight w:val="330"/>
        </w:trPr>
        <w:tc>
          <w:tcPr>
            <w:tcW w:w="985" w:type="dxa"/>
          </w:tcPr>
          <w:p w14:paraId="2CA3FC2C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2A0DFC54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Muhammad Shahbaz</w:t>
            </w:r>
          </w:p>
        </w:tc>
        <w:tc>
          <w:tcPr>
            <w:tcW w:w="4950" w:type="dxa"/>
          </w:tcPr>
          <w:p w14:paraId="7595DBE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Allelopathic evaluation of greenly synthesized metallic nanoparticles on the growth of </w:t>
            </w:r>
            <w:r w:rsidRPr="00A910DE">
              <w:rPr>
                <w:i/>
                <w:iCs/>
                <w:sz w:val="24"/>
                <w:szCs w:val="24"/>
              </w:rPr>
              <w:t>Gossypium hirsutum</w:t>
            </w:r>
            <w:r w:rsidRPr="00A91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31177AB5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DB88F0B" w14:textId="6CCB32CA" w:rsidTr="00EF3CD6">
        <w:trPr>
          <w:trHeight w:val="330"/>
        </w:trPr>
        <w:tc>
          <w:tcPr>
            <w:tcW w:w="985" w:type="dxa"/>
          </w:tcPr>
          <w:p w14:paraId="6DB2C4BD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E327972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Muhammad Azhar Zia</w:t>
            </w:r>
          </w:p>
        </w:tc>
        <w:tc>
          <w:tcPr>
            <w:tcW w:w="4950" w:type="dxa"/>
          </w:tcPr>
          <w:p w14:paraId="716A151B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Evaluation of the combined effects of Zn nanoparticles and Silicon on </w:t>
            </w:r>
            <w:r w:rsidRPr="00A910DE">
              <w:rPr>
                <w:i/>
                <w:iCs/>
                <w:sz w:val="24"/>
                <w:szCs w:val="24"/>
              </w:rPr>
              <w:t>Capsicum annum</w:t>
            </w:r>
            <w:r w:rsidRPr="00A910DE">
              <w:rPr>
                <w:sz w:val="24"/>
                <w:szCs w:val="24"/>
              </w:rPr>
              <w:t xml:space="preserve"> under chromium induced stress</w:t>
            </w:r>
          </w:p>
        </w:tc>
        <w:tc>
          <w:tcPr>
            <w:tcW w:w="2250" w:type="dxa"/>
          </w:tcPr>
          <w:p w14:paraId="4A6862B2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33974F7E" w14:textId="219F357C" w:rsidTr="00EF3CD6">
        <w:trPr>
          <w:trHeight w:val="330"/>
        </w:trPr>
        <w:tc>
          <w:tcPr>
            <w:tcW w:w="985" w:type="dxa"/>
          </w:tcPr>
          <w:p w14:paraId="7C545190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9CA06D6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Ayesha Mumtaz Pirzada</w:t>
            </w:r>
          </w:p>
        </w:tc>
        <w:tc>
          <w:tcPr>
            <w:tcW w:w="4950" w:type="dxa"/>
          </w:tcPr>
          <w:p w14:paraId="66750D9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Allelopathic evaluation of greenly synthesized metallic nanoparticles on the growth of </w:t>
            </w:r>
            <w:r w:rsidRPr="00A910DE">
              <w:rPr>
                <w:i/>
                <w:iCs/>
                <w:sz w:val="24"/>
                <w:szCs w:val="24"/>
              </w:rPr>
              <w:t>Chenopodium quinoa</w:t>
            </w:r>
          </w:p>
        </w:tc>
        <w:tc>
          <w:tcPr>
            <w:tcW w:w="2250" w:type="dxa"/>
          </w:tcPr>
          <w:p w14:paraId="73D3A252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2EEA3EEB" w14:textId="1907208C" w:rsidTr="00EF3CD6">
        <w:trPr>
          <w:trHeight w:val="330"/>
        </w:trPr>
        <w:tc>
          <w:tcPr>
            <w:tcW w:w="985" w:type="dxa"/>
          </w:tcPr>
          <w:p w14:paraId="4ED1755B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490031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Fatima Farooq</w:t>
            </w:r>
          </w:p>
        </w:tc>
        <w:tc>
          <w:tcPr>
            <w:tcW w:w="4950" w:type="dxa"/>
          </w:tcPr>
          <w:p w14:paraId="33D2894E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Allelopathic evaluation of greenly synthesized metallic nanoparticles on the growth of </w:t>
            </w:r>
            <w:r w:rsidRPr="00A910DE">
              <w:rPr>
                <w:i/>
                <w:iCs/>
                <w:sz w:val="24"/>
                <w:szCs w:val="24"/>
              </w:rPr>
              <w:t>Zea mays</w:t>
            </w:r>
            <w:r w:rsidRPr="00A910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</w:tcPr>
          <w:p w14:paraId="41785EF8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22242DEF" w14:textId="41E02E34" w:rsidTr="00EF3CD6">
        <w:trPr>
          <w:trHeight w:val="330"/>
        </w:trPr>
        <w:tc>
          <w:tcPr>
            <w:tcW w:w="7825" w:type="dxa"/>
            <w:gridSpan w:val="3"/>
          </w:tcPr>
          <w:p w14:paraId="6B7C7F1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b/>
                <w:bCs/>
                <w:sz w:val="24"/>
                <w:szCs w:val="24"/>
              </w:rPr>
              <w:t>BS Research Students under supervision</w:t>
            </w:r>
          </w:p>
        </w:tc>
        <w:tc>
          <w:tcPr>
            <w:tcW w:w="2250" w:type="dxa"/>
          </w:tcPr>
          <w:p w14:paraId="50596020" w14:textId="77777777" w:rsidR="00A910DE" w:rsidRPr="00A910DE" w:rsidRDefault="00A910DE" w:rsidP="00A910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910DE" w:rsidRPr="00A910DE" w14:paraId="4AD3721F" w14:textId="0FC9804C" w:rsidTr="00EF3CD6">
        <w:trPr>
          <w:trHeight w:val="330"/>
        </w:trPr>
        <w:tc>
          <w:tcPr>
            <w:tcW w:w="985" w:type="dxa"/>
          </w:tcPr>
          <w:p w14:paraId="6102F37A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9437E5D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Iqra Shakeel</w:t>
            </w:r>
          </w:p>
        </w:tc>
        <w:tc>
          <w:tcPr>
            <w:tcW w:w="4950" w:type="dxa"/>
          </w:tcPr>
          <w:p w14:paraId="3D5396F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Synergetic effects of Zno-NP with Gibberellic acid on Growth and photosynthesis of Alligator weed seedling under NaCl stress </w:t>
            </w:r>
          </w:p>
        </w:tc>
        <w:tc>
          <w:tcPr>
            <w:tcW w:w="2250" w:type="dxa"/>
          </w:tcPr>
          <w:p w14:paraId="404BA0D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77170908" w14:textId="3065A7DA" w:rsidTr="00EF3CD6">
        <w:trPr>
          <w:trHeight w:val="330"/>
        </w:trPr>
        <w:tc>
          <w:tcPr>
            <w:tcW w:w="985" w:type="dxa"/>
          </w:tcPr>
          <w:p w14:paraId="2CCDFAC9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51ABD9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Sunbal Shahzad</w:t>
            </w:r>
          </w:p>
        </w:tc>
        <w:tc>
          <w:tcPr>
            <w:tcW w:w="4950" w:type="dxa"/>
          </w:tcPr>
          <w:p w14:paraId="1DE8627D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Concurrent application of Zno-NP and Gibberellic acid on osmolytes and RWC of Alligator weed seedling under NaCl stress </w:t>
            </w:r>
          </w:p>
        </w:tc>
        <w:tc>
          <w:tcPr>
            <w:tcW w:w="2250" w:type="dxa"/>
          </w:tcPr>
          <w:p w14:paraId="46E530EF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1D793C4" w14:textId="61931963" w:rsidTr="00EF3CD6">
        <w:trPr>
          <w:trHeight w:val="330"/>
        </w:trPr>
        <w:tc>
          <w:tcPr>
            <w:tcW w:w="985" w:type="dxa"/>
          </w:tcPr>
          <w:p w14:paraId="49C27DE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563F1E3" w14:textId="77777777" w:rsidR="00A910DE" w:rsidRPr="00A910DE" w:rsidRDefault="00A910DE" w:rsidP="00A910DE">
            <w:pPr>
              <w:rPr>
                <w:sz w:val="24"/>
                <w:szCs w:val="24"/>
                <w:highlight w:val="yellow"/>
              </w:rPr>
            </w:pPr>
            <w:r w:rsidRPr="00A910DE">
              <w:rPr>
                <w:sz w:val="24"/>
                <w:szCs w:val="24"/>
              </w:rPr>
              <w:t>Muhammad Waqas</w:t>
            </w:r>
          </w:p>
        </w:tc>
        <w:tc>
          <w:tcPr>
            <w:tcW w:w="4950" w:type="dxa"/>
          </w:tcPr>
          <w:p w14:paraId="2643607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Co-application of Zno-NP with Gibberellic acid on anti-oxidant enzymes mechanism of NaCl- treated Alligator weed seedling </w:t>
            </w:r>
          </w:p>
        </w:tc>
        <w:tc>
          <w:tcPr>
            <w:tcW w:w="2250" w:type="dxa"/>
          </w:tcPr>
          <w:p w14:paraId="6341DFA0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B1E2728" w14:textId="712CF635" w:rsidTr="00EF3CD6">
        <w:trPr>
          <w:trHeight w:val="330"/>
        </w:trPr>
        <w:tc>
          <w:tcPr>
            <w:tcW w:w="985" w:type="dxa"/>
          </w:tcPr>
          <w:p w14:paraId="464C68F8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C63D6B9" w14:textId="77777777" w:rsidR="00A910DE" w:rsidRPr="00A910DE" w:rsidRDefault="00A910DE" w:rsidP="00A910DE">
            <w:pPr>
              <w:rPr>
                <w:sz w:val="24"/>
                <w:szCs w:val="24"/>
                <w:highlight w:val="yellow"/>
              </w:rPr>
            </w:pPr>
            <w:r w:rsidRPr="00A910DE">
              <w:rPr>
                <w:sz w:val="24"/>
                <w:szCs w:val="24"/>
              </w:rPr>
              <w:t>Sidra Iqbal</w:t>
            </w:r>
          </w:p>
        </w:tc>
        <w:tc>
          <w:tcPr>
            <w:tcW w:w="4950" w:type="dxa"/>
          </w:tcPr>
          <w:p w14:paraId="1D3165E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Synergetic effects of silicon-NP with indole acetic acid on growth and photosynthesis of Alligator weed seedling under NaCl stress </w:t>
            </w:r>
          </w:p>
        </w:tc>
        <w:tc>
          <w:tcPr>
            <w:tcW w:w="2250" w:type="dxa"/>
          </w:tcPr>
          <w:p w14:paraId="64EE3D79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635E4C79" w14:textId="22B92C4A" w:rsidTr="00EF3CD6">
        <w:trPr>
          <w:trHeight w:val="330"/>
        </w:trPr>
        <w:tc>
          <w:tcPr>
            <w:tcW w:w="985" w:type="dxa"/>
          </w:tcPr>
          <w:p w14:paraId="1ED0E8C6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4F7EB31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Saira Khalid</w:t>
            </w:r>
          </w:p>
        </w:tc>
        <w:tc>
          <w:tcPr>
            <w:tcW w:w="4950" w:type="dxa"/>
          </w:tcPr>
          <w:p w14:paraId="4AA97E47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Concurrent application of silicon-NP and indole acetic acid on osmolytes and RWC of Alligator weed seedling under NaCl stress </w:t>
            </w:r>
          </w:p>
        </w:tc>
        <w:tc>
          <w:tcPr>
            <w:tcW w:w="2250" w:type="dxa"/>
          </w:tcPr>
          <w:p w14:paraId="34E4EADA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30E2F980" w14:textId="4D126A1D" w:rsidTr="00EF3CD6">
        <w:trPr>
          <w:trHeight w:val="330"/>
        </w:trPr>
        <w:tc>
          <w:tcPr>
            <w:tcW w:w="985" w:type="dxa"/>
          </w:tcPr>
          <w:p w14:paraId="33A8A044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719102A" w14:textId="77777777" w:rsidR="00A910DE" w:rsidRPr="00A910DE" w:rsidRDefault="00A910DE" w:rsidP="00A910DE">
            <w:pPr>
              <w:rPr>
                <w:sz w:val="24"/>
                <w:szCs w:val="24"/>
                <w:highlight w:val="yellow"/>
              </w:rPr>
            </w:pPr>
            <w:r w:rsidRPr="00A910DE">
              <w:rPr>
                <w:sz w:val="24"/>
                <w:szCs w:val="24"/>
              </w:rPr>
              <w:t>Nadia Noor</w:t>
            </w:r>
          </w:p>
        </w:tc>
        <w:tc>
          <w:tcPr>
            <w:tcW w:w="4950" w:type="dxa"/>
          </w:tcPr>
          <w:p w14:paraId="478E15B1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Co-application of silicon-NP with Gibberellic acid on Antioxidant enzymes mechanism of NaCl treated Alligator weed seedling </w:t>
            </w:r>
          </w:p>
        </w:tc>
        <w:tc>
          <w:tcPr>
            <w:tcW w:w="2250" w:type="dxa"/>
          </w:tcPr>
          <w:p w14:paraId="567DA7DC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5187E99A" w14:textId="2D9D8E25" w:rsidTr="00EF3CD6">
        <w:trPr>
          <w:trHeight w:val="330"/>
        </w:trPr>
        <w:tc>
          <w:tcPr>
            <w:tcW w:w="985" w:type="dxa"/>
          </w:tcPr>
          <w:p w14:paraId="0E8A60F2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DB5D54A" w14:textId="77777777" w:rsidR="00A910DE" w:rsidRPr="00A910DE" w:rsidRDefault="00A910DE" w:rsidP="00A910DE">
            <w:pPr>
              <w:rPr>
                <w:sz w:val="24"/>
                <w:szCs w:val="24"/>
                <w:highlight w:val="yellow"/>
              </w:rPr>
            </w:pPr>
            <w:r w:rsidRPr="00A910DE">
              <w:rPr>
                <w:sz w:val="24"/>
                <w:szCs w:val="24"/>
              </w:rPr>
              <w:t>Arif Hussain</w:t>
            </w:r>
          </w:p>
        </w:tc>
        <w:tc>
          <w:tcPr>
            <w:tcW w:w="4950" w:type="dxa"/>
          </w:tcPr>
          <w:p w14:paraId="73C46C9E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Comparative study of silicon-NP with indole acetic acid on growth of Alligator weed seedling </w:t>
            </w:r>
          </w:p>
        </w:tc>
        <w:tc>
          <w:tcPr>
            <w:tcW w:w="2250" w:type="dxa"/>
          </w:tcPr>
          <w:p w14:paraId="1062F88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52D34BB4" w14:textId="3FE46F9D" w:rsidTr="00EF3CD6">
        <w:trPr>
          <w:trHeight w:val="330"/>
        </w:trPr>
        <w:tc>
          <w:tcPr>
            <w:tcW w:w="985" w:type="dxa"/>
          </w:tcPr>
          <w:p w14:paraId="66198AB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CEA88A8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Zakia Parveen</w:t>
            </w:r>
          </w:p>
        </w:tc>
        <w:tc>
          <w:tcPr>
            <w:tcW w:w="4950" w:type="dxa"/>
          </w:tcPr>
          <w:p w14:paraId="4C898580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Effects of Zno-NP seed priming on morphology and photosynthetic attributes of corn seeds under salt stress. </w:t>
            </w:r>
          </w:p>
        </w:tc>
        <w:tc>
          <w:tcPr>
            <w:tcW w:w="2250" w:type="dxa"/>
          </w:tcPr>
          <w:p w14:paraId="399AB274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0FD92292" w14:textId="7EBCCC80" w:rsidTr="00EF3CD6">
        <w:trPr>
          <w:trHeight w:val="330"/>
        </w:trPr>
        <w:tc>
          <w:tcPr>
            <w:tcW w:w="985" w:type="dxa"/>
          </w:tcPr>
          <w:p w14:paraId="0F0C07D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B94A51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>Sadia Saeed</w:t>
            </w:r>
          </w:p>
        </w:tc>
        <w:tc>
          <w:tcPr>
            <w:tcW w:w="4950" w:type="dxa"/>
          </w:tcPr>
          <w:p w14:paraId="708DED65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Effect of Zno-NP seed priming on osmolytes and relative water content of corn seeds under salt stress </w:t>
            </w:r>
          </w:p>
        </w:tc>
        <w:tc>
          <w:tcPr>
            <w:tcW w:w="2250" w:type="dxa"/>
          </w:tcPr>
          <w:p w14:paraId="2BFE4BD4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21D74D24" w14:textId="55AFCB45" w:rsidTr="00EF3CD6">
        <w:trPr>
          <w:trHeight w:val="330"/>
        </w:trPr>
        <w:tc>
          <w:tcPr>
            <w:tcW w:w="985" w:type="dxa"/>
          </w:tcPr>
          <w:p w14:paraId="180FFDA7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882B580" w14:textId="77777777" w:rsidR="00A910DE" w:rsidRPr="00A910DE" w:rsidRDefault="00A910DE" w:rsidP="00A910DE">
            <w:pPr>
              <w:rPr>
                <w:sz w:val="24"/>
                <w:szCs w:val="24"/>
                <w:highlight w:val="yellow"/>
              </w:rPr>
            </w:pPr>
            <w:r w:rsidRPr="00A910DE">
              <w:rPr>
                <w:sz w:val="24"/>
                <w:szCs w:val="24"/>
              </w:rPr>
              <w:t>Muhammad Adnan</w:t>
            </w:r>
          </w:p>
        </w:tc>
        <w:tc>
          <w:tcPr>
            <w:tcW w:w="4950" w:type="dxa"/>
          </w:tcPr>
          <w:p w14:paraId="0979D46F" w14:textId="77777777" w:rsidR="00A910DE" w:rsidRPr="00A910DE" w:rsidRDefault="00A910DE" w:rsidP="00A910DE">
            <w:pPr>
              <w:rPr>
                <w:sz w:val="24"/>
                <w:szCs w:val="24"/>
              </w:rPr>
            </w:pPr>
            <w:r w:rsidRPr="00A910DE">
              <w:rPr>
                <w:sz w:val="24"/>
                <w:szCs w:val="24"/>
              </w:rPr>
              <w:t xml:space="preserve">Effect of Zno-NP seed priming on oxidative and antioxidative markers of corn seeds under salt stress </w:t>
            </w:r>
          </w:p>
        </w:tc>
        <w:tc>
          <w:tcPr>
            <w:tcW w:w="2250" w:type="dxa"/>
          </w:tcPr>
          <w:p w14:paraId="54160C4D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</w:tr>
      <w:tr w:rsidR="00A910DE" w:rsidRPr="00A910DE" w14:paraId="19AD8050" w14:textId="6CE2D7F0" w:rsidTr="00EF3CD6">
        <w:trPr>
          <w:trHeight w:val="330"/>
        </w:trPr>
        <w:tc>
          <w:tcPr>
            <w:tcW w:w="7825" w:type="dxa"/>
            <w:gridSpan w:val="3"/>
          </w:tcPr>
          <w:p w14:paraId="5BB71500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  <w:r w:rsidRPr="00A910DE">
              <w:rPr>
                <w:b/>
                <w:bCs/>
                <w:sz w:val="24"/>
                <w:szCs w:val="24"/>
              </w:rPr>
              <w:t>MS Research Students under supervision</w:t>
            </w:r>
          </w:p>
        </w:tc>
        <w:tc>
          <w:tcPr>
            <w:tcW w:w="2250" w:type="dxa"/>
          </w:tcPr>
          <w:p w14:paraId="5582F697" w14:textId="77777777" w:rsidR="00A910DE" w:rsidRPr="00A910DE" w:rsidRDefault="00A910DE" w:rsidP="00A910DE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910DE" w:rsidRPr="00A910DE" w14:paraId="359F832A" w14:textId="1C3AE7FB" w:rsidTr="00EF3CD6">
        <w:trPr>
          <w:trHeight w:val="330"/>
        </w:trPr>
        <w:tc>
          <w:tcPr>
            <w:tcW w:w="985" w:type="dxa"/>
          </w:tcPr>
          <w:p w14:paraId="30203256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E37ECB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2280789A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1AE25BF5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2406F4E2" w14:textId="78EE7C53" w:rsidTr="00EF3CD6">
        <w:trPr>
          <w:trHeight w:val="330"/>
        </w:trPr>
        <w:tc>
          <w:tcPr>
            <w:tcW w:w="985" w:type="dxa"/>
          </w:tcPr>
          <w:p w14:paraId="4377A638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60308284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400BE96E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0247070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456D14E9" w14:textId="40FA754B" w:rsidTr="00EF3CD6">
        <w:trPr>
          <w:trHeight w:val="330"/>
        </w:trPr>
        <w:tc>
          <w:tcPr>
            <w:tcW w:w="985" w:type="dxa"/>
          </w:tcPr>
          <w:p w14:paraId="39ED465D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EB12378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4CAA8996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63729AC8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79A58D52" w14:textId="3EA8D102" w:rsidTr="00EF3CD6">
        <w:trPr>
          <w:trHeight w:val="330"/>
        </w:trPr>
        <w:tc>
          <w:tcPr>
            <w:tcW w:w="985" w:type="dxa"/>
          </w:tcPr>
          <w:p w14:paraId="04C80B2F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0961CA11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0791A64D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6D671835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0F71DEB4" w14:textId="2718AB55" w:rsidTr="00EF3CD6">
        <w:trPr>
          <w:trHeight w:val="330"/>
        </w:trPr>
        <w:tc>
          <w:tcPr>
            <w:tcW w:w="985" w:type="dxa"/>
          </w:tcPr>
          <w:p w14:paraId="5F2B6937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F70488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319A81CA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8719BF1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60F2B0D9" w14:textId="39785201" w:rsidTr="00EF3CD6">
        <w:trPr>
          <w:trHeight w:val="330"/>
        </w:trPr>
        <w:tc>
          <w:tcPr>
            <w:tcW w:w="985" w:type="dxa"/>
          </w:tcPr>
          <w:p w14:paraId="1E795B56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30B1B1B5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2BFB40D3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57EEC81A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6961CFED" w14:textId="7E7F822E" w:rsidTr="00EF3CD6">
        <w:trPr>
          <w:trHeight w:val="330"/>
        </w:trPr>
        <w:tc>
          <w:tcPr>
            <w:tcW w:w="985" w:type="dxa"/>
          </w:tcPr>
          <w:p w14:paraId="597758A3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52903CF4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027F5162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CB21EC3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219688B9" w14:textId="58530903" w:rsidTr="00EF3CD6">
        <w:trPr>
          <w:trHeight w:val="330"/>
        </w:trPr>
        <w:tc>
          <w:tcPr>
            <w:tcW w:w="985" w:type="dxa"/>
          </w:tcPr>
          <w:p w14:paraId="6872A132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09EF3CD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3CFBC3E2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048DA0C5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683C24E6" w14:textId="485D4F87" w:rsidTr="00EF3CD6">
        <w:trPr>
          <w:trHeight w:val="330"/>
        </w:trPr>
        <w:tc>
          <w:tcPr>
            <w:tcW w:w="985" w:type="dxa"/>
          </w:tcPr>
          <w:p w14:paraId="2707EFF5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68D602B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28AF4D7B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3EC0BD18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17A15825" w14:textId="03230D66" w:rsidTr="00EF3CD6">
        <w:trPr>
          <w:trHeight w:val="330"/>
        </w:trPr>
        <w:tc>
          <w:tcPr>
            <w:tcW w:w="985" w:type="dxa"/>
          </w:tcPr>
          <w:p w14:paraId="666074C1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1D6BEADB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501D85C3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72C5C710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  <w:tr w:rsidR="00A910DE" w:rsidRPr="00A910DE" w14:paraId="7A302313" w14:textId="287295D2" w:rsidTr="00EF3CD6">
        <w:trPr>
          <w:trHeight w:val="330"/>
        </w:trPr>
        <w:tc>
          <w:tcPr>
            <w:tcW w:w="985" w:type="dxa"/>
          </w:tcPr>
          <w:p w14:paraId="23BF2FCD" w14:textId="77777777" w:rsidR="00A910DE" w:rsidRPr="00A910DE" w:rsidRDefault="00A910DE" w:rsidP="00A910DE">
            <w:pPr>
              <w:pStyle w:val="ListParagraph"/>
              <w:widowControl/>
              <w:numPr>
                <w:ilvl w:val="0"/>
                <w:numId w:val="30"/>
              </w:num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14:paraId="78999353" w14:textId="77777777" w:rsidR="00A910DE" w:rsidRPr="00A910DE" w:rsidRDefault="00A910DE" w:rsidP="00A910DE">
            <w:pPr>
              <w:rPr>
                <w:sz w:val="24"/>
                <w:szCs w:val="24"/>
              </w:rPr>
            </w:pPr>
          </w:p>
        </w:tc>
        <w:tc>
          <w:tcPr>
            <w:tcW w:w="4950" w:type="dxa"/>
          </w:tcPr>
          <w:p w14:paraId="36B5DEC6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50" w:type="dxa"/>
          </w:tcPr>
          <w:p w14:paraId="4EEA5E26" w14:textId="77777777" w:rsidR="00A910DE" w:rsidRPr="00A910DE" w:rsidRDefault="00A910DE" w:rsidP="00A910DE">
            <w:pPr>
              <w:jc w:val="both"/>
              <w:rPr>
                <w:sz w:val="24"/>
                <w:szCs w:val="24"/>
              </w:rPr>
            </w:pPr>
          </w:p>
        </w:tc>
      </w:tr>
    </w:tbl>
    <w:p w14:paraId="1645CD02" w14:textId="77777777" w:rsidR="006161B4" w:rsidRPr="00315149" w:rsidRDefault="006161B4" w:rsidP="00315149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</w:rPr>
      </w:pPr>
    </w:p>
    <w:p w14:paraId="770541BE" w14:textId="57E8BA74" w:rsidR="009E3A9C" w:rsidRPr="00B16B22" w:rsidRDefault="009E3A9C" w:rsidP="00AA4A21">
      <w:pPr>
        <w:pStyle w:val="ListParagraph"/>
        <w:numPr>
          <w:ilvl w:val="0"/>
          <w:numId w:val="5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Services / Responsibilities at Home Institution </w:t>
      </w:r>
    </w:p>
    <w:p w14:paraId="73662542" w14:textId="2909DCDE" w:rsidR="00353154" w:rsidRPr="00B16B22" w:rsidRDefault="00353154" w:rsidP="00AA4A21">
      <w:pPr>
        <w:pStyle w:val="ListParagraph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Member Board of Studies at Department of Botany</w:t>
      </w:r>
    </w:p>
    <w:p w14:paraId="6B443F2E" w14:textId="3E951C80" w:rsidR="001A53A6" w:rsidRPr="00B16B22" w:rsidRDefault="001A53A6" w:rsidP="00AA4A21">
      <w:pPr>
        <w:pStyle w:val="ListParagraph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Member Program Team (MS) for the preparation of Self-Assessment Reports at Department of Botany </w:t>
      </w:r>
    </w:p>
    <w:p w14:paraId="599B23DF" w14:textId="2F8353E4" w:rsidR="00110CEB" w:rsidRPr="00E133F3" w:rsidRDefault="002F767F" w:rsidP="00E133F3">
      <w:pPr>
        <w:pStyle w:val="ListParagraph"/>
        <w:numPr>
          <w:ilvl w:val="0"/>
          <w:numId w:val="8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Member Green Campus Program</w:t>
      </w:r>
    </w:p>
    <w:p w14:paraId="0178400C" w14:textId="522806A4" w:rsidR="005C6151" w:rsidRPr="00B16B22" w:rsidRDefault="00D524B5" w:rsidP="00AA4A21">
      <w:pPr>
        <w:pStyle w:val="ListParagraph"/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PUBLICATIONS</w:t>
      </w:r>
    </w:p>
    <w:p w14:paraId="41BF2B67" w14:textId="77777777" w:rsidR="005C6151" w:rsidRPr="00B16B22" w:rsidRDefault="005C6151" w:rsidP="00110CEB">
      <w:pPr>
        <w:shd w:val="clear" w:color="auto" w:fill="FFFFFF"/>
        <w:spacing w:line="276" w:lineRule="auto"/>
        <w:jc w:val="both"/>
        <w:rPr>
          <w:b/>
          <w:bCs/>
          <w:sz w:val="24"/>
          <w:szCs w:val="24"/>
          <w:u w:val="single"/>
        </w:rPr>
      </w:pPr>
    </w:p>
    <w:p w14:paraId="41872BE9" w14:textId="36305A87" w:rsidR="003F09C3" w:rsidRPr="00E133F3" w:rsidRDefault="006F7AD7" w:rsidP="00E133F3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Research </w:t>
      </w:r>
      <w:r w:rsidR="009E3A9C" w:rsidRPr="00B16B22">
        <w:rPr>
          <w:b/>
          <w:bCs/>
          <w:sz w:val="24"/>
          <w:szCs w:val="24"/>
        </w:rPr>
        <w:t>Manuscripts</w:t>
      </w:r>
      <w:r w:rsidR="002C58B2" w:rsidRPr="00B16B22">
        <w:rPr>
          <w:b/>
          <w:bCs/>
          <w:sz w:val="24"/>
          <w:szCs w:val="24"/>
        </w:rPr>
        <w:t xml:space="preserve"> </w:t>
      </w:r>
    </w:p>
    <w:p w14:paraId="1D186CFA" w14:textId="77777777" w:rsidR="00E133F3" w:rsidRPr="00E133F3" w:rsidRDefault="00E133F3" w:rsidP="00E133F3">
      <w:pPr>
        <w:pStyle w:val="ListParagraph"/>
        <w:rPr>
          <w:rFonts w:eastAsia="Helvetica"/>
          <w:sz w:val="24"/>
          <w:shd w:val="clear" w:color="auto" w:fill="FFFFFF"/>
        </w:rPr>
      </w:pPr>
      <w:bookmarkStart w:id="3" w:name="_Hlk74128071"/>
    </w:p>
    <w:p w14:paraId="12D1531A" w14:textId="29131BDB" w:rsidR="006B6940" w:rsidRPr="00FE4577" w:rsidRDefault="006B6940" w:rsidP="00FE4577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zCs w:val="24"/>
          <w:shd w:val="clear" w:color="auto" w:fill="FFFFFF"/>
        </w:rPr>
      </w:pPr>
      <w:r w:rsidRPr="00FE4577">
        <w:rPr>
          <w:rFonts w:eastAsia="Helvetica"/>
          <w:b/>
          <w:bCs/>
          <w:sz w:val="24"/>
          <w:szCs w:val="24"/>
          <w:shd w:val="clear" w:color="auto" w:fill="FFFFFF"/>
        </w:rPr>
        <w:t>Tauseef Anwar</w:t>
      </w:r>
      <w:r w:rsidRPr="00FE4577">
        <w:rPr>
          <w:rFonts w:eastAsia="Helvetica"/>
          <w:sz w:val="24"/>
          <w:szCs w:val="24"/>
          <w:shd w:val="clear" w:color="auto" w:fill="FFFFFF"/>
        </w:rPr>
        <w:t xml:space="preserve">, H. Qureshi, N. Parveen, S. Mahmood, M.Z. Haider, S. Mumtaz, H. Nawaz, S.A. Khan, A. Hafeez, M.I. Tipu, I.H.A. El-Rahim, S.K. Alhag and A.E. Ahmed. 2023. Herbicidal effectiveness of wild poisonous plant </w:t>
      </w:r>
      <w:r w:rsidRPr="00FE4577">
        <w:rPr>
          <w:rFonts w:eastAsia="Helvetica"/>
          <w:i/>
          <w:iCs/>
          <w:sz w:val="24"/>
          <w:szCs w:val="24"/>
          <w:shd w:val="clear" w:color="auto" w:fill="FFFFFF"/>
        </w:rPr>
        <w:t>Rhazya stricta</w:t>
      </w:r>
      <w:r w:rsidRPr="00FE4577">
        <w:rPr>
          <w:rFonts w:eastAsia="Helvetica"/>
          <w:sz w:val="24"/>
          <w:szCs w:val="24"/>
          <w:shd w:val="clear" w:color="auto" w:fill="FFFFFF"/>
        </w:rPr>
        <w:t xml:space="preserve"> using different media by the sandwich method. Pakistan Journal of Botany,</w:t>
      </w:r>
      <w:r w:rsidR="00FE4577" w:rsidRPr="00FE4577">
        <w:rPr>
          <w:rFonts w:eastAsia="Helvetica"/>
          <w:sz w:val="24"/>
          <w:szCs w:val="24"/>
          <w:shd w:val="clear" w:color="auto" w:fill="FFFFFF"/>
        </w:rPr>
        <w:t xml:space="preserve"> </w:t>
      </w:r>
      <w:r w:rsidRPr="00FE4577">
        <w:rPr>
          <w:rFonts w:eastAsia="Helvetica"/>
          <w:sz w:val="24"/>
          <w:szCs w:val="24"/>
          <w:shd w:val="clear" w:color="auto" w:fill="FFFFFF"/>
        </w:rPr>
        <w:t>55(2).</w:t>
      </w:r>
      <w:r w:rsidR="00FE4577">
        <w:rPr>
          <w:rFonts w:eastAsia="Helvetica"/>
          <w:sz w:val="24"/>
          <w:szCs w:val="24"/>
          <w:shd w:val="clear" w:color="auto" w:fill="FFFFFF"/>
        </w:rPr>
        <w:t xml:space="preserve"> </w:t>
      </w:r>
      <w:hyperlink r:id="rId14" w:history="1">
        <w:r w:rsidR="00FE4577" w:rsidRPr="00750749">
          <w:rPr>
            <w:rStyle w:val="Hyperlink"/>
            <w:rFonts w:eastAsia="Helvetica"/>
            <w:sz w:val="24"/>
            <w:szCs w:val="24"/>
            <w:shd w:val="clear" w:color="auto" w:fill="FFFFFF"/>
          </w:rPr>
          <w:t>http://dx.doi.org/10.30848/PJB2023-2(10)</w:t>
        </w:r>
      </w:hyperlink>
      <w:r w:rsidRPr="00FE4577">
        <w:rPr>
          <w:rFonts w:eastAsia="Helvetica"/>
          <w:sz w:val="24"/>
          <w:szCs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FE4577">
        <w:rPr>
          <w:rFonts w:eastAsia="Helvetica"/>
          <w:sz w:val="24"/>
          <w:szCs w:val="24"/>
          <w:shd w:val="clear" w:color="auto" w:fill="FFFFFF"/>
        </w:rPr>
        <w:t>:</w:t>
      </w:r>
      <w:r w:rsidRPr="00FE4577">
        <w:rPr>
          <w:rFonts w:eastAsia="Helvetica"/>
          <w:b/>
          <w:bCs/>
          <w:sz w:val="24"/>
          <w:szCs w:val="24"/>
          <w:shd w:val="clear" w:color="auto" w:fill="FFFFFF"/>
        </w:rPr>
        <w:t xml:space="preserve"> 1.1</w:t>
      </w:r>
      <w:r w:rsidR="001C4887">
        <w:rPr>
          <w:rFonts w:eastAsia="Helvetica"/>
          <w:b/>
          <w:bCs/>
          <w:sz w:val="24"/>
          <w:szCs w:val="24"/>
          <w:shd w:val="clear" w:color="auto" w:fill="FFFFFF"/>
        </w:rPr>
        <w:t>6</w:t>
      </w:r>
      <w:r w:rsidRPr="00FE4577">
        <w:rPr>
          <w:rFonts w:eastAsia="Helvetica"/>
          <w:sz w:val="24"/>
          <w:szCs w:val="24"/>
          <w:shd w:val="clear" w:color="auto" w:fill="FFFFFF"/>
        </w:rPr>
        <w:t>)</w:t>
      </w:r>
    </w:p>
    <w:p w14:paraId="0D8A210D" w14:textId="71B5220B" w:rsidR="004F0E5C" w:rsidRPr="004F0E5C" w:rsidRDefault="004F0E5C" w:rsidP="00DB139C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zCs w:val="24"/>
          <w:shd w:val="clear" w:color="auto" w:fill="FFFFFF"/>
        </w:rPr>
      </w:pPr>
      <w:bookmarkStart w:id="4" w:name="_Hlk111150723"/>
      <w:r w:rsidRPr="004F0E5C">
        <w:rPr>
          <w:color w:val="272727"/>
          <w:sz w:val="24"/>
          <w:szCs w:val="24"/>
        </w:rPr>
        <w:t>Liaqat</w:t>
      </w:r>
      <w:r w:rsidR="006B6940">
        <w:rPr>
          <w:color w:val="272727"/>
          <w:sz w:val="24"/>
          <w:szCs w:val="24"/>
        </w:rPr>
        <w:t>,</w:t>
      </w:r>
      <w:r w:rsidRPr="004F0E5C">
        <w:rPr>
          <w:color w:val="272727"/>
          <w:sz w:val="24"/>
          <w:szCs w:val="24"/>
        </w:rPr>
        <w:t xml:space="preserve"> N</w:t>
      </w:r>
      <w:r w:rsidR="006B6940">
        <w:rPr>
          <w:color w:val="272727"/>
          <w:sz w:val="24"/>
          <w:szCs w:val="24"/>
        </w:rPr>
        <w:t>.</w:t>
      </w:r>
      <w:r w:rsidRPr="004F0E5C">
        <w:rPr>
          <w:color w:val="272727"/>
          <w:sz w:val="24"/>
          <w:szCs w:val="24"/>
        </w:rPr>
        <w:t xml:space="preserve">, </w:t>
      </w:r>
      <w:r w:rsidR="006B6940">
        <w:rPr>
          <w:color w:val="272727"/>
          <w:sz w:val="24"/>
          <w:szCs w:val="24"/>
        </w:rPr>
        <w:t xml:space="preserve">N. </w:t>
      </w:r>
      <w:r w:rsidRPr="004F0E5C">
        <w:rPr>
          <w:color w:val="272727"/>
          <w:sz w:val="24"/>
          <w:szCs w:val="24"/>
        </w:rPr>
        <w:t xml:space="preserve">Jahan, </w:t>
      </w:r>
      <w:r w:rsidR="006B6940" w:rsidRPr="004F0E5C">
        <w:rPr>
          <w:color w:val="272727"/>
          <w:sz w:val="24"/>
          <w:szCs w:val="24"/>
        </w:rPr>
        <w:t>K-u</w:t>
      </w:r>
      <w:r w:rsidR="006B6940">
        <w:rPr>
          <w:color w:val="272727"/>
          <w:sz w:val="24"/>
          <w:szCs w:val="24"/>
        </w:rPr>
        <w:t xml:space="preserve">. </w:t>
      </w:r>
      <w:r w:rsidRPr="004F0E5C">
        <w:rPr>
          <w:color w:val="272727"/>
          <w:sz w:val="24"/>
          <w:szCs w:val="24"/>
        </w:rPr>
        <w:t xml:space="preserve">Rahman, </w:t>
      </w:r>
      <w:r w:rsidR="006B6940" w:rsidRPr="006B6940">
        <w:rPr>
          <w:b/>
          <w:bCs/>
          <w:color w:val="272727"/>
          <w:sz w:val="24"/>
          <w:szCs w:val="24"/>
        </w:rPr>
        <w:t xml:space="preserve">Tauseef </w:t>
      </w:r>
      <w:r w:rsidRPr="006B6940">
        <w:rPr>
          <w:b/>
          <w:bCs/>
          <w:color w:val="272727"/>
          <w:sz w:val="24"/>
          <w:szCs w:val="24"/>
        </w:rPr>
        <w:t>Anwar</w:t>
      </w:r>
      <w:r w:rsidR="006B6940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 xml:space="preserve">and </w:t>
      </w:r>
      <w:r w:rsidR="006B6940">
        <w:rPr>
          <w:color w:val="272727"/>
          <w:sz w:val="24"/>
          <w:szCs w:val="24"/>
        </w:rPr>
        <w:t xml:space="preserve">H. </w:t>
      </w:r>
      <w:r w:rsidRPr="004F0E5C">
        <w:rPr>
          <w:color w:val="272727"/>
          <w:sz w:val="24"/>
          <w:szCs w:val="24"/>
        </w:rPr>
        <w:t>Qureshi</w:t>
      </w:r>
      <w:r w:rsidR="006B6940">
        <w:rPr>
          <w:color w:val="272727"/>
          <w:sz w:val="24"/>
          <w:szCs w:val="24"/>
        </w:rPr>
        <w:t xml:space="preserve">. </w:t>
      </w:r>
      <w:r w:rsidRPr="004F0E5C">
        <w:rPr>
          <w:color w:val="272727"/>
          <w:sz w:val="24"/>
          <w:szCs w:val="24"/>
        </w:rPr>
        <w:t>2022</w:t>
      </w:r>
      <w:r w:rsidR="006B6940">
        <w:rPr>
          <w:color w:val="272727"/>
          <w:sz w:val="24"/>
          <w:szCs w:val="24"/>
        </w:rPr>
        <w:t>.</w:t>
      </w:r>
      <w:r w:rsidRPr="004F0E5C">
        <w:rPr>
          <w:color w:val="272727"/>
          <w:sz w:val="24"/>
          <w:szCs w:val="24"/>
        </w:rPr>
        <w:t xml:space="preserve"> Green</w:t>
      </w:r>
      <w:r w:rsidRPr="004F0E5C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>synthesized silver nanoparticles:</w:t>
      </w:r>
      <w:r w:rsidRPr="004F0E5C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>Optimization, characterization,</w:t>
      </w:r>
      <w:r w:rsidR="006B6940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>antimicrobial activity, and cytotoxicity</w:t>
      </w:r>
      <w:r w:rsidRPr="004F0E5C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>study by hemolysis assay.</w:t>
      </w:r>
      <w:r w:rsidRPr="004F0E5C">
        <w:rPr>
          <w:color w:val="272727"/>
          <w:sz w:val="24"/>
          <w:szCs w:val="24"/>
        </w:rPr>
        <w:t xml:space="preserve"> </w:t>
      </w:r>
      <w:r w:rsidRPr="004F0E5C">
        <w:rPr>
          <w:color w:val="272727"/>
          <w:sz w:val="24"/>
          <w:szCs w:val="24"/>
        </w:rPr>
        <w:t>Front</w:t>
      </w:r>
      <w:r w:rsidRPr="004F0E5C">
        <w:rPr>
          <w:color w:val="272727"/>
          <w:sz w:val="24"/>
          <w:szCs w:val="24"/>
        </w:rPr>
        <w:t>ier in Chemistry</w:t>
      </w:r>
      <w:r w:rsidR="006B6940">
        <w:rPr>
          <w:color w:val="272727"/>
          <w:sz w:val="24"/>
          <w:szCs w:val="24"/>
        </w:rPr>
        <w:t>,</w:t>
      </w:r>
      <w:r w:rsidRPr="004F0E5C">
        <w:rPr>
          <w:color w:val="272727"/>
          <w:sz w:val="24"/>
          <w:szCs w:val="24"/>
        </w:rPr>
        <w:t xml:space="preserve"> 10:952006.</w:t>
      </w:r>
      <w:r w:rsidRPr="004F0E5C">
        <w:rPr>
          <w:color w:val="272727"/>
          <w:sz w:val="24"/>
          <w:szCs w:val="24"/>
        </w:rPr>
        <w:t xml:space="preserve"> </w:t>
      </w:r>
      <w:hyperlink r:id="rId15" w:history="1">
        <w:r w:rsidRPr="004F0E5C">
          <w:rPr>
            <w:rStyle w:val="Hyperlink"/>
            <w:rFonts w:eastAsia="Helvetica"/>
            <w:sz w:val="24"/>
            <w:szCs w:val="24"/>
            <w:shd w:val="clear" w:color="auto" w:fill="FFFFFF"/>
          </w:rPr>
          <w:t xml:space="preserve">http://dx.doi.org/10.3389/fchem.2022.952006 </w:t>
        </w:r>
      </w:hyperlink>
      <w:r w:rsidRPr="004F0E5C">
        <w:rPr>
          <w:rFonts w:eastAsia="Helvetica"/>
          <w:sz w:val="24"/>
          <w:szCs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4F0E5C">
        <w:rPr>
          <w:rFonts w:eastAsia="Helvetica"/>
          <w:sz w:val="24"/>
          <w:szCs w:val="24"/>
          <w:shd w:val="clear" w:color="auto" w:fill="FFFFFF"/>
        </w:rPr>
        <w:t>:</w:t>
      </w:r>
      <w:r w:rsidRPr="004F0E5C">
        <w:rPr>
          <w:rFonts w:eastAsia="Helvetica"/>
          <w:b/>
          <w:bCs/>
          <w:sz w:val="24"/>
          <w:szCs w:val="24"/>
          <w:shd w:val="clear" w:color="auto" w:fill="FFFFFF"/>
        </w:rPr>
        <w:t xml:space="preserve"> </w:t>
      </w:r>
      <w:r w:rsidR="000E346E">
        <w:rPr>
          <w:rFonts w:eastAsia="Helvetica"/>
          <w:b/>
          <w:bCs/>
          <w:sz w:val="24"/>
          <w:szCs w:val="24"/>
          <w:shd w:val="clear" w:color="auto" w:fill="FFFFFF"/>
        </w:rPr>
        <w:t>5</w:t>
      </w:r>
      <w:r w:rsidRPr="004F0E5C">
        <w:rPr>
          <w:rFonts w:eastAsia="Helvetica"/>
          <w:b/>
          <w:bCs/>
          <w:sz w:val="24"/>
          <w:szCs w:val="24"/>
          <w:shd w:val="clear" w:color="auto" w:fill="FFFFFF"/>
        </w:rPr>
        <w:t>.</w:t>
      </w:r>
      <w:r w:rsidR="000E346E">
        <w:rPr>
          <w:rFonts w:eastAsia="Helvetica"/>
          <w:b/>
          <w:bCs/>
          <w:sz w:val="24"/>
          <w:szCs w:val="24"/>
          <w:shd w:val="clear" w:color="auto" w:fill="FFFFFF"/>
        </w:rPr>
        <w:t>545</w:t>
      </w:r>
      <w:r w:rsidRPr="004F0E5C">
        <w:rPr>
          <w:rFonts w:eastAsia="Helvetica"/>
          <w:sz w:val="24"/>
          <w:szCs w:val="24"/>
          <w:shd w:val="clear" w:color="auto" w:fill="FFFFFF"/>
        </w:rPr>
        <w:t>)</w:t>
      </w:r>
    </w:p>
    <w:bookmarkEnd w:id="4"/>
    <w:p w14:paraId="5791BF73" w14:textId="77777777" w:rsidR="00FE4577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 xml:space="preserve">Semu AA, Bekele T, Cariñanos P,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 xml:space="preserve">Qureshi H. 2022. Woody species diversity, community structure, and regeneration capacity in Central Ethiopian Urban Forest Patches. Sustainability. 14(9):5164. </w:t>
      </w:r>
      <w:hyperlink r:id="rId16" w:history="1">
        <w:bookmarkStart w:id="5" w:name="_Hlk103150707"/>
        <w:r w:rsidRPr="00E133F3">
          <w:rPr>
            <w:rStyle w:val="Hyperlink"/>
            <w:rFonts w:eastAsia="Helvetica"/>
            <w:sz w:val="24"/>
            <w:shd w:val="clear" w:color="auto" w:fill="FFFFFF"/>
          </w:rPr>
          <w:t>https://doi.org/</w:t>
        </w:r>
        <w:bookmarkEnd w:id="5"/>
        <w:r w:rsidRPr="00E133F3">
          <w:rPr>
            <w:rStyle w:val="Hyperlink"/>
            <w:rFonts w:eastAsia="Helvetica"/>
            <w:sz w:val="24"/>
            <w:shd w:val="clear" w:color="auto" w:fill="FFFFFF"/>
          </w:rPr>
          <w:t>10.3390/su14095164</w:t>
        </w:r>
      </w:hyperlink>
      <w:r w:rsidRPr="00E133F3">
        <w:rPr>
          <w:rFonts w:eastAsia="Helvetica"/>
          <w:sz w:val="24"/>
          <w:shd w:val="clear" w:color="auto" w:fill="FFFFFF"/>
        </w:rPr>
        <w:t xml:space="preserve"> </w:t>
      </w:r>
    </w:p>
    <w:p w14:paraId="739589A1" w14:textId="1002D428" w:rsidR="00E133F3" w:rsidRPr="00E133F3" w:rsidRDefault="00E133F3" w:rsidP="00FE4577">
      <w:pPr>
        <w:pStyle w:val="ListParagraph"/>
        <w:jc w:val="both"/>
        <w:rPr>
          <w:rFonts w:eastAsia="Helvetica"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sz w:val="24"/>
          <w:shd w:val="clear" w:color="auto" w:fill="FFFFFF"/>
        </w:rPr>
        <w:t>:</w:t>
      </w:r>
      <w:bookmarkStart w:id="6" w:name="_Hlk111158262"/>
      <w:r w:rsidRPr="00E133F3">
        <w:rPr>
          <w:rFonts w:eastAsia="Helvetica"/>
          <w:b/>
          <w:bCs/>
          <w:sz w:val="24"/>
          <w:shd w:val="clear" w:color="auto" w:fill="FFFFFF"/>
        </w:rPr>
        <w:t>3.889</w:t>
      </w:r>
      <w:bookmarkEnd w:id="6"/>
      <w:r w:rsidRPr="00E133F3">
        <w:rPr>
          <w:rFonts w:eastAsia="Helvetica"/>
          <w:sz w:val="24"/>
          <w:shd w:val="clear" w:color="auto" w:fill="FFFFFF"/>
        </w:rPr>
        <w:t>)</w:t>
      </w:r>
    </w:p>
    <w:p w14:paraId="4ACDCE2A" w14:textId="48E93BE3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Mahnashi MH, Kabir F, Parveen N, Ahmed D, Afzal U, Batool S, Awais M, Alyami SA, Alhaider HA. 2021. Bioherbicidal ability and weed management of allelopathic methyl esters from </w:t>
      </w:r>
      <w:r w:rsidR="00E133F3" w:rsidRPr="00E133F3">
        <w:rPr>
          <w:rFonts w:eastAsia="Helvetica"/>
          <w:i/>
          <w:sz w:val="24"/>
          <w:shd w:val="clear" w:color="auto" w:fill="FFFFFF"/>
        </w:rPr>
        <w:t>Lantana camara.</w:t>
      </w:r>
      <w:r w:rsidR="00E133F3" w:rsidRPr="00E133F3">
        <w:rPr>
          <w:rFonts w:eastAsia="Helvetica"/>
          <w:sz w:val="24"/>
          <w:shd w:val="clear" w:color="auto" w:fill="FFFFFF"/>
        </w:rPr>
        <w:t xml:space="preserve"> Saudi Journal of Biological Sciences, 28(8): 4365-4374. </w:t>
      </w:r>
      <w:hyperlink r:id="rId17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https://doi.org/10.1016/j.sjbs.2021.04.026</w:t>
        </w:r>
      </w:hyperlink>
      <w:r w:rsidR="00E133F3" w:rsidRPr="00E133F3">
        <w:rPr>
          <w:rFonts w:eastAsia="Helvetica"/>
          <w:sz w:val="24"/>
          <w:shd w:val="clear" w:color="auto" w:fill="FFFFFF"/>
        </w:rPr>
        <w:t xml:space="preserve">. </w:t>
      </w:r>
      <w:r w:rsidR="00E133F3" w:rsidRPr="00E133F3">
        <w:rPr>
          <w:rFonts w:eastAsia="Helvetica"/>
          <w:bCs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bCs/>
          <w:sz w:val="24"/>
          <w:shd w:val="clear" w:color="auto" w:fill="FFFFFF"/>
        </w:rPr>
        <w:t>:</w:t>
      </w:r>
      <w:r w:rsidR="00E133F3" w:rsidRPr="00E133F3">
        <w:rPr>
          <w:rFonts w:eastAsia="Helvetica"/>
          <w:b/>
          <w:bCs/>
          <w:sz w:val="24"/>
          <w:shd w:val="clear" w:color="auto" w:fill="FFFFFF"/>
        </w:rPr>
        <w:t>4.219</w:t>
      </w:r>
      <w:r w:rsidR="00E133F3" w:rsidRPr="00E133F3">
        <w:rPr>
          <w:rFonts w:eastAsia="Helvetica"/>
          <w:bCs/>
          <w:sz w:val="24"/>
          <w:shd w:val="clear" w:color="auto" w:fill="FFFFFF"/>
        </w:rPr>
        <w:t>)</w:t>
      </w:r>
    </w:p>
    <w:p w14:paraId="546AF1A8" w14:textId="4A78B625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 xml:space="preserve">Fatimah H, Naveed S, Naseer S,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 xml:space="preserve">Qureshi H. 2022. Uses, preparation and phytochemical analysis of anti-diabetic medicinal plants in the rural Murree (Pakistan). Pakistan Journal of Pharmaceutical Sciences, 35(2): 529-537. </w:t>
      </w:r>
      <w:r w:rsidRPr="00E133F3">
        <w:rPr>
          <w:rFonts w:eastAsia="Helvetica"/>
          <w:sz w:val="24"/>
          <w:u w:val="single"/>
          <w:shd w:val="clear" w:color="auto" w:fill="FFFFFF"/>
        </w:rPr>
        <w:t>https://doi.org/</w:t>
      </w:r>
      <w:hyperlink r:id="rId18" w:history="1">
        <w:r w:rsidRPr="00E133F3">
          <w:rPr>
            <w:rStyle w:val="Hyperlink"/>
            <w:rFonts w:eastAsia="Helvetica"/>
            <w:sz w:val="24"/>
            <w:shd w:val="clear" w:color="auto" w:fill="FFFFFF"/>
          </w:rPr>
          <w:t>10.36721/PJPS.2022.35.2.REG.529-537.1</w:t>
        </w:r>
      </w:hyperlink>
      <w:r w:rsidRPr="00E133F3">
        <w:rPr>
          <w:rFonts w:eastAsia="Helvetica"/>
          <w:sz w:val="24"/>
          <w:u w:val="single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sz w:val="24"/>
          <w:shd w:val="clear" w:color="auto" w:fill="FFFFFF"/>
        </w:rPr>
        <w:t>:</w:t>
      </w:r>
      <w:r w:rsidRPr="00E133F3">
        <w:rPr>
          <w:rFonts w:eastAsia="Helvetica"/>
          <w:b/>
          <w:bCs/>
          <w:sz w:val="24"/>
          <w:shd w:val="clear" w:color="auto" w:fill="FFFFFF"/>
        </w:rPr>
        <w:t>0.863</w:t>
      </w:r>
      <w:r w:rsidRPr="00E133F3">
        <w:rPr>
          <w:rFonts w:eastAsia="Helvetica"/>
          <w:sz w:val="24"/>
          <w:shd w:val="clear" w:color="auto" w:fill="FFFFFF"/>
        </w:rPr>
        <w:t>)</w:t>
      </w:r>
      <w:r w:rsidRPr="00E133F3">
        <w:rPr>
          <w:rFonts w:eastAsia="Helvetica"/>
          <w:b/>
          <w:sz w:val="24"/>
          <w:shd w:val="clear" w:color="auto" w:fill="FFFFFF"/>
        </w:rPr>
        <w:t xml:space="preserve"> </w:t>
      </w:r>
    </w:p>
    <w:p w14:paraId="25C5900D" w14:textId="4238EC74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E133F3" w:rsidRPr="00E133F3">
        <w:rPr>
          <w:rFonts w:eastAsia="Helvetica"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bCs/>
          <w:sz w:val="24"/>
          <w:shd w:val="clear" w:color="auto" w:fill="FFFFFF"/>
        </w:rPr>
        <w:t>. 2021. Phytotoxic activity of bioactive compounds from four plants against selected weeds in agriculture. Acta Scientiarum Polonorum-Formatio Circumiectus, 20(1):33-42.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  <w:hyperlink r:id="rId19" w:history="1">
        <w:r w:rsidR="00E133F3"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https://doi.org/10.15576/ASP.FC/2021.20.1.33</w:t>
        </w:r>
      </w:hyperlink>
    </w:p>
    <w:p w14:paraId="27340A48" w14:textId="64C9D3C7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i/>
          <w:sz w:val="24"/>
          <w:shd w:val="clear" w:color="auto" w:fill="FFFFFF"/>
          <w:lang w:val="en-GB"/>
        </w:rPr>
      </w:pP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 xml:space="preserve">Ali Q, Haider MZ, Habib N, Fatima S, Waseem M, Bibi Y, Arshad M, Adkins SW. 2021. Isolation of natural herbicidal compound from </w:t>
      </w:r>
      <w:r w:rsidRPr="00E133F3">
        <w:rPr>
          <w:rFonts w:eastAsia="Helvetica"/>
          <w:bCs/>
          <w:i/>
          <w:sz w:val="24"/>
          <w:shd w:val="clear" w:color="auto" w:fill="FFFFFF"/>
        </w:rPr>
        <w:t>Lantana camara.</w:t>
      </w:r>
      <w:r w:rsidRPr="00E133F3">
        <w:rPr>
          <w:rFonts w:eastAsia="Helvetica"/>
          <w:bCs/>
          <w:sz w:val="24"/>
          <w:shd w:val="clear" w:color="auto" w:fill="FFFFFF"/>
        </w:rPr>
        <w:t xml:space="preserve"> International Journal of Environmental Analytical Chemistry, 101(5): 631-638.  doi: </w:t>
      </w:r>
      <w:hyperlink r:id="rId20" w:history="1">
        <w:r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https://doi.org/10.1080/03067319.2019.1670822</w:t>
        </w:r>
      </w:hyperlink>
      <w:r w:rsidRPr="00E133F3">
        <w:rPr>
          <w:rFonts w:eastAsia="Helvetica"/>
          <w:bCs/>
          <w:sz w:val="24"/>
          <w:u w:val="single"/>
          <w:shd w:val="clear" w:color="auto" w:fill="FFFFFF"/>
        </w:rPr>
        <w:t>.</w:t>
      </w:r>
      <w:r w:rsidRPr="00E133F3">
        <w:rPr>
          <w:rFonts w:eastAsia="Helvetica"/>
          <w:bCs/>
          <w:i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bCs/>
          <w:sz w:val="24"/>
          <w:shd w:val="clear" w:color="auto" w:fill="FFFFFF"/>
        </w:rPr>
        <w:t>:</w:t>
      </w:r>
      <w:r w:rsidRPr="00E133F3">
        <w:rPr>
          <w:rFonts w:eastAsia="Helvetica"/>
          <w:b/>
          <w:bCs/>
          <w:sz w:val="24"/>
          <w:shd w:val="clear" w:color="auto" w:fill="FFFFFF"/>
        </w:rPr>
        <w:t>2.826</w:t>
      </w:r>
      <w:r w:rsidRPr="00E133F3">
        <w:rPr>
          <w:rFonts w:eastAsia="Helvetica"/>
          <w:bCs/>
          <w:sz w:val="24"/>
          <w:shd w:val="clear" w:color="auto" w:fill="FFFFFF"/>
        </w:rPr>
        <w:t>)</w:t>
      </w:r>
    </w:p>
    <w:p w14:paraId="127B318B" w14:textId="08AB9ACE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 xml:space="preserve">Khan S, Rana T, Kalsoom S, Shinwari MI,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. 2021. </w:t>
      </w:r>
      <w:r w:rsidRPr="00E133F3">
        <w:rPr>
          <w:rFonts w:eastAsia="Helvetica"/>
          <w:bCs/>
          <w:i/>
          <w:sz w:val="24"/>
          <w:shd w:val="clear" w:color="auto" w:fill="FFFFFF"/>
        </w:rPr>
        <w:t xml:space="preserve">Invitro </w:t>
      </w:r>
      <w:r w:rsidRPr="00E133F3">
        <w:rPr>
          <w:rFonts w:eastAsia="Helvetica"/>
          <w:bCs/>
          <w:sz w:val="24"/>
          <w:shd w:val="clear" w:color="auto" w:fill="FFFFFF"/>
        </w:rPr>
        <w:t xml:space="preserve">screening of </w:t>
      </w:r>
      <w:r w:rsidRPr="00E133F3">
        <w:rPr>
          <w:rFonts w:eastAsia="Helvetica"/>
          <w:bCs/>
          <w:i/>
          <w:sz w:val="24"/>
          <w:shd w:val="clear" w:color="auto" w:fill="FFFFFF"/>
        </w:rPr>
        <w:t>Coronopus didymus</w:t>
      </w:r>
      <w:r w:rsidRPr="00E133F3">
        <w:rPr>
          <w:rFonts w:eastAsia="Helvetica"/>
          <w:bCs/>
          <w:sz w:val="24"/>
          <w:shd w:val="clear" w:color="auto" w:fill="FFFFFF"/>
        </w:rPr>
        <w:t xml:space="preserve"> and </w:t>
      </w:r>
      <w:r w:rsidRPr="00E133F3">
        <w:rPr>
          <w:rFonts w:eastAsia="Helvetica"/>
          <w:bCs/>
          <w:i/>
          <w:sz w:val="24"/>
          <w:shd w:val="clear" w:color="auto" w:fill="FFFFFF"/>
        </w:rPr>
        <w:t>Nasturtium officinale</w:t>
      </w:r>
      <w:r w:rsidRPr="00E133F3">
        <w:rPr>
          <w:rFonts w:eastAsia="Helvetica"/>
          <w:bCs/>
          <w:sz w:val="24"/>
          <w:shd w:val="clear" w:color="auto" w:fill="FFFFFF"/>
        </w:rPr>
        <w:t xml:space="preserve"> for weed and pest control in agroecosystem. Annali di Botanica, 11: 83-90.</w:t>
      </w:r>
      <w:r w:rsidRPr="00E133F3">
        <w:rPr>
          <w:rFonts w:eastAsia="Helvetica"/>
          <w:sz w:val="24"/>
          <w:shd w:val="clear" w:color="auto" w:fill="FFFFFF"/>
        </w:rPr>
        <w:t xml:space="preserve"> </w:t>
      </w:r>
      <w:hyperlink r:id="rId21" w:history="1">
        <w:r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https://doi.org/10.13133/2239-3129/16591</w:t>
        </w:r>
      </w:hyperlink>
    </w:p>
    <w:p w14:paraId="1B285C9E" w14:textId="68AC60FE" w:rsidR="00E133F3" w:rsidRPr="00E133F3" w:rsidRDefault="00E133F3" w:rsidP="00E133F3">
      <w:pPr>
        <w:pStyle w:val="ListParagraph"/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Pr="00E133F3">
        <w:rPr>
          <w:rFonts w:eastAsia="Helvetica"/>
          <w:b/>
          <w:bCs/>
          <w:sz w:val="24"/>
          <w:shd w:val="clear" w:color="auto" w:fill="FFFFFF"/>
        </w:rPr>
        <w:t>0.722</w:t>
      </w:r>
      <w:r w:rsidRPr="00E133F3">
        <w:rPr>
          <w:rFonts w:eastAsia="Helvetica"/>
          <w:bCs/>
          <w:sz w:val="24"/>
          <w:shd w:val="clear" w:color="auto" w:fill="FFFFFF"/>
        </w:rPr>
        <w:t>)</w:t>
      </w:r>
    </w:p>
    <w:p w14:paraId="046BABEC" w14:textId="77777777" w:rsidR="00FE4577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 xml:space="preserve">Habib N, Ali Q, Haider MZ, Yasmin S, Munazir M, Basit Z, Waseem M. 2021. Multiple comparisons of diversity indices invaded by </w:t>
      </w:r>
      <w:r w:rsidRPr="00E133F3">
        <w:rPr>
          <w:rFonts w:eastAsia="Helvetica"/>
          <w:bCs/>
          <w:i/>
          <w:iCs/>
          <w:sz w:val="24"/>
          <w:shd w:val="clear" w:color="auto" w:fill="FFFFFF"/>
        </w:rPr>
        <w:t>Lantana camara</w:t>
      </w:r>
      <w:r w:rsidRPr="00E133F3">
        <w:rPr>
          <w:rFonts w:eastAsia="Helvetica"/>
          <w:bCs/>
          <w:sz w:val="24"/>
          <w:shd w:val="clear" w:color="auto" w:fill="FFFFFF"/>
        </w:rPr>
        <w:t xml:space="preserve">. Brazilian Journal of Biology, 81(1): 83-91. </w:t>
      </w:r>
      <w:hyperlink r:id="rId22" w:history="1">
        <w:r w:rsidRPr="00E133F3">
          <w:rPr>
            <w:rStyle w:val="Hyperlink"/>
            <w:rFonts w:eastAsia="Helvetica"/>
            <w:sz w:val="24"/>
            <w:shd w:val="clear" w:color="auto" w:fill="FFFFFF"/>
          </w:rPr>
          <w:t>https://doi.org/10.1590/1519-6984.222147</w:t>
        </w:r>
      </w:hyperlink>
      <w:r w:rsidRPr="00E133F3">
        <w:rPr>
          <w:rFonts w:eastAsia="Helvetica"/>
          <w:bCs/>
          <w:sz w:val="24"/>
          <w:shd w:val="clear" w:color="auto" w:fill="FFFFFF"/>
        </w:rPr>
        <w:t xml:space="preserve"> </w:t>
      </w:r>
    </w:p>
    <w:p w14:paraId="7675D8EF" w14:textId="2A5A87F6" w:rsidR="00E133F3" w:rsidRPr="00E133F3" w:rsidRDefault="00E133F3" w:rsidP="00FE4577">
      <w:pPr>
        <w:pStyle w:val="ListParagraph"/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Pr="00E133F3">
        <w:rPr>
          <w:rFonts w:eastAsia="Helvetica"/>
          <w:b/>
          <w:bCs/>
          <w:sz w:val="24"/>
          <w:shd w:val="clear" w:color="auto" w:fill="FFFFFF"/>
        </w:rPr>
        <w:t>1.651</w:t>
      </w:r>
      <w:r w:rsidRPr="00E133F3">
        <w:rPr>
          <w:rFonts w:eastAsia="Helvetica"/>
          <w:bCs/>
          <w:sz w:val="24"/>
          <w:shd w:val="clear" w:color="auto" w:fill="FFFFFF"/>
        </w:rPr>
        <w:t>)</w:t>
      </w:r>
    </w:p>
    <w:p w14:paraId="22104A3A" w14:textId="24AEFD53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 xml:space="preserve">Fatima S, Akhtar S, Khan S, Waseem M, Mohibullah M, Shirani M, Riaz S, Azeem M. 2020. Invasion impact analysis of </w:t>
      </w:r>
      <w:r w:rsidRPr="00E133F3">
        <w:rPr>
          <w:rFonts w:eastAsia="Helvetica"/>
          <w:bCs/>
          <w:i/>
          <w:sz w:val="24"/>
          <w:shd w:val="clear" w:color="auto" w:fill="FFFFFF"/>
        </w:rPr>
        <w:t>Broussonetia papyrifera</w:t>
      </w:r>
      <w:r w:rsidRPr="00E133F3">
        <w:rPr>
          <w:rFonts w:eastAsia="Helvetica"/>
          <w:bCs/>
          <w:sz w:val="24"/>
          <w:shd w:val="clear" w:color="auto" w:fill="FFFFFF"/>
        </w:rPr>
        <w:t xml:space="preserve"> in Pakistan. Polish Journal of Environmental Studies. 29(4): 2825-2831. </w:t>
      </w:r>
      <w:hyperlink r:id="rId23" w:history="1">
        <w:r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https://doi.org/10.15244/pjoes/111320</w:t>
        </w:r>
      </w:hyperlink>
      <w:r w:rsidRPr="00E133F3">
        <w:rPr>
          <w:rFonts w:eastAsia="Helvetica"/>
          <w:bCs/>
          <w:sz w:val="24"/>
          <w:shd w:val="clear" w:color="auto" w:fill="FFFFFF"/>
        </w:rPr>
        <w:t>.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Pr="00E133F3">
        <w:rPr>
          <w:rFonts w:eastAsia="Helvetica"/>
          <w:b/>
          <w:bCs/>
          <w:sz w:val="24"/>
          <w:shd w:val="clear" w:color="auto" w:fill="FFFFFF"/>
        </w:rPr>
        <w:t>1.383</w:t>
      </w:r>
      <w:r w:rsidRPr="00E133F3">
        <w:rPr>
          <w:rFonts w:eastAsia="Helvetica"/>
          <w:bCs/>
          <w:sz w:val="24"/>
          <w:shd w:val="clear" w:color="auto" w:fill="FFFFFF"/>
        </w:rPr>
        <w:t>)</w:t>
      </w:r>
    </w:p>
    <w:p w14:paraId="65FC6138" w14:textId="196AA1D2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 xml:space="preserve">Hussain G,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Fatimah H, Waseem M, Arshad F, Rahseed R. 2020. Effects of lead on vegetative, propagative and physiochemical parameters of </w:t>
      </w:r>
      <w:r w:rsidRPr="00E133F3">
        <w:rPr>
          <w:rFonts w:eastAsia="Helvetica"/>
          <w:bCs/>
          <w:i/>
          <w:sz w:val="24"/>
          <w:shd w:val="clear" w:color="auto" w:fill="FFFFFF"/>
        </w:rPr>
        <w:t>Pisum sativum</w:t>
      </w:r>
      <w:r w:rsidRPr="00E133F3">
        <w:rPr>
          <w:rFonts w:eastAsia="Helvetica"/>
          <w:bCs/>
          <w:sz w:val="24"/>
          <w:shd w:val="clear" w:color="auto" w:fill="FFFFFF"/>
        </w:rPr>
        <w:t>. Proceedings of the International Academy of Ecology and Environmental Sciences, 10(2): 32-37</w:t>
      </w:r>
    </w:p>
    <w:p w14:paraId="75975F53" w14:textId="77777777" w:rsidR="00FE4577" w:rsidRPr="00FE4577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/>
          <w:bCs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 xml:space="preserve">Khan S, Fatimah H, Waseem M. 2020. Phytochemical constituents of </w:t>
      </w:r>
      <w:r w:rsidRPr="00E133F3">
        <w:rPr>
          <w:rFonts w:eastAsia="Helvetica"/>
          <w:bCs/>
          <w:i/>
          <w:sz w:val="24"/>
          <w:shd w:val="clear" w:color="auto" w:fill="FFFFFF"/>
        </w:rPr>
        <w:t>Broussonetia papyrifera</w:t>
      </w:r>
      <w:r w:rsidRPr="00E133F3">
        <w:rPr>
          <w:rFonts w:eastAsia="Helvetica"/>
          <w:bCs/>
          <w:sz w:val="24"/>
          <w:shd w:val="clear" w:color="auto" w:fill="FFFFFF"/>
        </w:rPr>
        <w:t xml:space="preserve"> (L.) LʹHeʹr. ex Vent: An overview. Journal of the Indian Chemical Society, 97(01): 55-65. </w:t>
      </w:r>
      <w:hyperlink r:id="rId24" w:history="1">
        <w:r w:rsidRPr="00E133F3">
          <w:rPr>
            <w:rStyle w:val="Hyperlink"/>
            <w:rFonts w:eastAsia="Helvetica"/>
            <w:sz w:val="24"/>
            <w:shd w:val="clear" w:color="auto" w:fill="FFFFFF"/>
          </w:rPr>
          <w:t>https://doi.org/10.5281/zenodo.5651019</w:t>
        </w:r>
      </w:hyperlink>
      <w:r w:rsidRPr="00E133F3">
        <w:rPr>
          <w:rFonts w:eastAsia="Helvetica"/>
          <w:bCs/>
          <w:sz w:val="24"/>
          <w:shd w:val="clear" w:color="auto" w:fill="FFFFFF"/>
        </w:rPr>
        <w:t xml:space="preserve"> </w:t>
      </w:r>
    </w:p>
    <w:p w14:paraId="1E2A8C7E" w14:textId="2DC15528" w:rsidR="00E133F3" w:rsidRPr="00E133F3" w:rsidRDefault="00E133F3" w:rsidP="00FE4577">
      <w:pPr>
        <w:pStyle w:val="ListParagraph"/>
        <w:jc w:val="both"/>
        <w:rPr>
          <w:rFonts w:eastAsia="Helvetica"/>
          <w:b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Pr="00E133F3">
        <w:rPr>
          <w:rFonts w:eastAsia="Helvetica"/>
          <w:b/>
          <w:bCs/>
          <w:sz w:val="24"/>
          <w:shd w:val="clear" w:color="auto" w:fill="FFFFFF"/>
        </w:rPr>
        <w:t>0.233</w:t>
      </w:r>
      <w:r w:rsidRPr="00E133F3">
        <w:rPr>
          <w:rFonts w:eastAsia="Helvetica"/>
          <w:bCs/>
          <w:sz w:val="24"/>
          <w:shd w:val="clear" w:color="auto" w:fill="FFFFFF"/>
        </w:rPr>
        <w:t>)</w:t>
      </w:r>
    </w:p>
    <w:p w14:paraId="615C8DDF" w14:textId="47EF8996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, Parveen N, Bashir R, Qaisar U, Munazir M, Yasmin S, Basit Z, Mahmood RT, Nayyar BG, Khan S, Khan SA, Mohibullah M, Wali M. 2020. Evaluation of herbicidal potential of </w:t>
      </w:r>
      <w:r w:rsidR="00E133F3" w:rsidRPr="00E133F3">
        <w:rPr>
          <w:rFonts w:eastAsia="Helvetica"/>
          <w:bCs/>
          <w:i/>
          <w:sz w:val="24"/>
          <w:shd w:val="clear" w:color="auto" w:fill="FFFFFF"/>
        </w:rPr>
        <w:t>Carica papaya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 leaves. Brazilian Journal of Biology, 80(3): 565-573. </w:t>
      </w:r>
      <w:hyperlink r:id="rId25" w:history="1">
        <w:r w:rsidR="00E133F3"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https://doi.org/10.1590/1519-6984.216359</w:t>
        </w:r>
      </w:hyperlink>
      <w:r w:rsidR="00E133F3" w:rsidRPr="00E133F3">
        <w:rPr>
          <w:rFonts w:eastAsia="Helvetica"/>
          <w:bCs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bCs/>
          <w:sz w:val="24"/>
          <w:shd w:val="clear" w:color="auto" w:fill="FFFFFF"/>
        </w:rPr>
        <w:t>1.266</w:t>
      </w:r>
      <w:r w:rsidR="00E133F3" w:rsidRPr="00E133F3">
        <w:rPr>
          <w:rFonts w:eastAsia="Helvetica"/>
          <w:bCs/>
          <w:sz w:val="24"/>
          <w:shd w:val="clear" w:color="auto" w:fill="FFFFFF"/>
        </w:rPr>
        <w:t>)</w:t>
      </w:r>
    </w:p>
    <w:p w14:paraId="36BB8485" w14:textId="611409BB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E133F3">
        <w:rPr>
          <w:rFonts w:eastAsia="Helvetica"/>
          <w:bCs/>
          <w:sz w:val="24"/>
          <w:shd w:val="clear" w:color="auto" w:fill="FFFFFF"/>
        </w:rPr>
        <w:t xml:space="preserve">Hussain G,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sz w:val="24"/>
          <w:shd w:val="clear" w:color="auto" w:fill="FFFFFF"/>
        </w:rPr>
        <w:t>Qureshi H,</w:t>
      </w:r>
      <w:r w:rsidRPr="00E133F3">
        <w:rPr>
          <w:rFonts w:eastAsia="Helvetica"/>
          <w:bCs/>
          <w:sz w:val="24"/>
          <w:shd w:val="clear" w:color="auto" w:fill="FFFFFF"/>
        </w:rPr>
        <w:t xml:space="preserve"> Waseem M, Arshad F, Rahseed R. 2019. Effect of ascorbic acid seed priming on agronomic and physiochemical traits of </w:t>
      </w:r>
      <w:r w:rsidRPr="00E133F3">
        <w:rPr>
          <w:rFonts w:eastAsia="Helvetica"/>
          <w:bCs/>
          <w:i/>
          <w:sz w:val="24"/>
          <w:shd w:val="clear" w:color="auto" w:fill="FFFFFF"/>
        </w:rPr>
        <w:t>Pisum sativum</w:t>
      </w:r>
      <w:r w:rsidRPr="00E133F3">
        <w:rPr>
          <w:rFonts w:eastAsia="Helvetica"/>
          <w:bCs/>
          <w:sz w:val="24"/>
          <w:shd w:val="clear" w:color="auto" w:fill="FFFFFF"/>
        </w:rPr>
        <w:t xml:space="preserve">. Proceeding of Pakistan Academy of Science, Life and Environmental Science, 56(4): 09-14 </w:t>
      </w:r>
    </w:p>
    <w:p w14:paraId="52D7BA5B" w14:textId="19335C31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Ilyas N, Qureshi R, </w:t>
      </w:r>
      <w:r w:rsidR="00E133F3" w:rsidRPr="00E133F3">
        <w:rPr>
          <w:rFonts w:eastAsia="Helvetica"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, Gilani N, Khan S, Khan SA, Fatimah H, Waseem M, Maqsood M. 2019. Evaluation of phytotoxic potential of selected plants against weeds. Applied Ecology and Environmental Research, 17(6): 12683-12696. </w:t>
      </w:r>
      <w:hyperlink r:id="rId26" w:history="1">
        <w:r w:rsidR="00E133F3"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http://dx.doi.org/10.15666/aeer/1706_1268312696</w:t>
        </w:r>
      </w:hyperlink>
      <w:r w:rsidR="00E133F3" w:rsidRPr="00E133F3">
        <w:rPr>
          <w:rFonts w:eastAsia="Helvetica"/>
          <w:bCs/>
          <w:sz w:val="24"/>
          <w:shd w:val="clear" w:color="auto" w:fill="FFFFFF"/>
        </w:rPr>
        <w:t>.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0.689</w:t>
      </w:r>
      <w:r w:rsidR="00E133F3" w:rsidRPr="00E133F3">
        <w:rPr>
          <w:rFonts w:eastAsia="Helvetica"/>
          <w:bCs/>
          <w:sz w:val="24"/>
          <w:shd w:val="clear" w:color="auto" w:fill="FFFFFF"/>
        </w:rPr>
        <w:t>)</w:t>
      </w:r>
    </w:p>
    <w:p w14:paraId="39151F4F" w14:textId="77E587E6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/>
          <w:i/>
          <w:sz w:val="24"/>
          <w:shd w:val="clear" w:color="auto" w:fill="FFFFFF"/>
          <w:lang w:val="en-GB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Ilyas N, Qureshi R, </w:t>
      </w:r>
      <w:r w:rsidR="00E133F3" w:rsidRPr="00E133F3">
        <w:rPr>
          <w:rFonts w:eastAsia="Helvetica"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, Khan S, Khan SA, Fatimah H, Waseem M. 2019. Natural herbicidal potential of selected plants on germination and seedling growth of weeds. Applied Ecology and Environmental Research. 17(4): 9679-9689. </w:t>
      </w:r>
      <w:hyperlink r:id="rId27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http://dx.doi.org/10.15666/aeer/1704_96799689</w:t>
        </w:r>
      </w:hyperlink>
      <w:r w:rsidR="00E133F3" w:rsidRPr="00E133F3">
        <w:rPr>
          <w:rFonts w:eastAsia="Helvetica"/>
          <w:sz w:val="24"/>
          <w:shd w:val="clear" w:color="auto" w:fill="FFFFFF"/>
        </w:rPr>
        <w:t>.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0.689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p w14:paraId="7A5EE2E7" w14:textId="58F20724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bCs/>
          <w:sz w:val="24"/>
          <w:shd w:val="clear" w:color="auto" w:fill="FFFFFF"/>
        </w:rPr>
      </w:pPr>
      <w:bookmarkStart w:id="7" w:name="_Hlk78535248"/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Ilyas N, Qureshi R, </w:t>
      </w:r>
      <w:r w:rsidR="00E133F3" w:rsidRPr="00E133F3">
        <w:rPr>
          <w:rFonts w:eastAsia="Helvetica"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, Gilani N, Khan S, Khan SA, Fatimah H, Waseem M, Mahmood RT, Maqsood M. 2019. Comparative allelopathic activity of </w:t>
      </w:r>
      <w:r w:rsidR="00E133F3" w:rsidRPr="00E133F3">
        <w:rPr>
          <w:rFonts w:eastAsia="Helvetica"/>
          <w:bCs/>
          <w:i/>
          <w:sz w:val="24"/>
          <w:shd w:val="clear" w:color="auto" w:fill="FFFFFF"/>
        </w:rPr>
        <w:t xml:space="preserve">Rhazya stricta, Pinus roxburghii, Carica papaya </w:t>
      </w:r>
      <w:r w:rsidR="00E133F3" w:rsidRPr="00E133F3">
        <w:rPr>
          <w:rFonts w:eastAsia="Helvetica"/>
          <w:bCs/>
          <w:sz w:val="24"/>
          <w:shd w:val="clear" w:color="auto" w:fill="FFFFFF"/>
        </w:rPr>
        <w:t>and</w:t>
      </w:r>
      <w:r w:rsidR="00E133F3" w:rsidRPr="00E133F3">
        <w:rPr>
          <w:rFonts w:eastAsia="Helvetica"/>
          <w:bCs/>
          <w:i/>
          <w:sz w:val="24"/>
          <w:shd w:val="clear" w:color="auto" w:fill="FFFFFF"/>
        </w:rPr>
        <w:t xml:space="preserve"> Lantana camara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 against noxious weeds. Applied Ecology and Environmental Research, 17(3): 7175-7187.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  <w:hyperlink r:id="rId28" w:history="1">
        <w:r w:rsidR="00E133F3"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http://dx.doi.org/10.15666/aeer/1703_71757187</w:t>
        </w:r>
      </w:hyperlink>
      <w:r w:rsidR="00E133F3" w:rsidRPr="00E133F3">
        <w:rPr>
          <w:rFonts w:eastAsia="Helvetica"/>
          <w:bCs/>
          <w:sz w:val="24"/>
          <w:u w:val="single"/>
          <w:shd w:val="clear" w:color="auto" w:fill="FFFFFF"/>
        </w:rPr>
        <w:t>.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  </w:t>
      </w:r>
      <w:r w:rsidR="00E133F3" w:rsidRPr="00E133F3">
        <w:rPr>
          <w:rFonts w:eastAsia="Helvetica"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0.689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bookmarkEnd w:id="7"/>
    <w:p w14:paraId="2533A384" w14:textId="232FE60C" w:rsidR="00E133F3" w:rsidRPr="00E133F3" w:rsidRDefault="00E133F3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E133F3">
        <w:rPr>
          <w:rFonts w:eastAsia="Helvetica"/>
          <w:sz w:val="24"/>
          <w:shd w:val="clear" w:color="auto" w:fill="FFFFFF"/>
        </w:rPr>
        <w:t>Qureshi H</w:t>
      </w:r>
      <w:r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C45012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C45012" w:rsidRPr="00C45012">
        <w:rPr>
          <w:rFonts w:eastAsia="Helvetica"/>
          <w:sz w:val="24"/>
          <w:shd w:val="clear" w:color="auto" w:fill="FFFFFF"/>
        </w:rPr>
        <w:t>,</w:t>
      </w:r>
      <w:r w:rsidR="00C45012">
        <w:rPr>
          <w:rFonts w:eastAsia="Helvetica"/>
          <w:sz w:val="24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>Arshad M, Osunkoya OO, Adkins SW</w:t>
      </w:r>
      <w:r w:rsidRPr="00E133F3">
        <w:rPr>
          <w:rFonts w:eastAsia="Helvetica"/>
          <w:sz w:val="24"/>
          <w:shd w:val="clear" w:color="auto" w:fill="FFFFFF"/>
          <w:lang w:val="en-GB"/>
        </w:rPr>
        <w:t xml:space="preserve">. 2019. </w:t>
      </w:r>
      <w:r w:rsidRPr="00E133F3">
        <w:rPr>
          <w:rFonts w:eastAsia="Helvetica"/>
          <w:bCs/>
          <w:sz w:val="24"/>
          <w:shd w:val="clear" w:color="auto" w:fill="FFFFFF"/>
        </w:rPr>
        <w:t xml:space="preserve">Impacts of </w:t>
      </w:r>
      <w:r w:rsidRPr="00E133F3">
        <w:rPr>
          <w:rFonts w:eastAsia="Helvetica"/>
          <w:bCs/>
          <w:i/>
          <w:sz w:val="24"/>
          <w:shd w:val="clear" w:color="auto" w:fill="FFFFFF"/>
        </w:rPr>
        <w:t>Xanthium strumarium</w:t>
      </w:r>
      <w:r w:rsidRPr="00E133F3">
        <w:rPr>
          <w:rFonts w:eastAsia="Helvetica"/>
          <w:bCs/>
          <w:sz w:val="24"/>
          <w:shd w:val="clear" w:color="auto" w:fill="FFFFFF"/>
        </w:rPr>
        <w:t xml:space="preserve"> L. invasion on vascular plant diversity in Pothwar Region (Pakistan). Annali di Botanica, 2019(9):73-82. </w:t>
      </w:r>
      <w:hyperlink r:id="rId29" w:history="1">
        <w:r w:rsidRPr="00E133F3">
          <w:rPr>
            <w:rStyle w:val="Hyperlink"/>
            <w:rFonts w:eastAsia="Helvetica"/>
            <w:sz w:val="24"/>
            <w:shd w:val="clear" w:color="auto" w:fill="FFFFFF"/>
          </w:rPr>
          <w:t>https://doi.org/10.13133/2239-3129/14411</w:t>
        </w:r>
      </w:hyperlink>
      <w:r w:rsidRPr="00E133F3">
        <w:rPr>
          <w:rFonts w:eastAsia="Helvetica"/>
          <w:bCs/>
          <w:sz w:val="24"/>
          <w:u w:val="single"/>
          <w:shd w:val="clear" w:color="auto" w:fill="FFFFFF"/>
        </w:rPr>
        <w:t xml:space="preserve"> </w:t>
      </w:r>
      <w:r w:rsidRPr="00E133F3">
        <w:rPr>
          <w:rFonts w:eastAsia="Helvetica"/>
          <w:bCs/>
          <w:sz w:val="24"/>
          <w:shd w:val="clear" w:color="auto" w:fill="FFFFFF"/>
        </w:rPr>
        <w:t>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Pr="00E133F3">
        <w:rPr>
          <w:rFonts w:eastAsia="Helvetica"/>
          <w:sz w:val="24"/>
          <w:shd w:val="clear" w:color="auto" w:fill="FFFFFF"/>
        </w:rPr>
        <w:t xml:space="preserve">: </w:t>
      </w:r>
      <w:r w:rsidRPr="00E133F3">
        <w:rPr>
          <w:rFonts w:eastAsia="Helvetica"/>
          <w:b/>
          <w:sz w:val="24"/>
          <w:shd w:val="clear" w:color="auto" w:fill="FFFFFF"/>
        </w:rPr>
        <w:t>0.938</w:t>
      </w:r>
      <w:r w:rsidRPr="00E133F3">
        <w:rPr>
          <w:rFonts w:eastAsia="Helvetica"/>
          <w:sz w:val="24"/>
          <w:shd w:val="clear" w:color="auto" w:fill="FFFFFF"/>
        </w:rPr>
        <w:t>)</w:t>
      </w:r>
    </w:p>
    <w:p w14:paraId="4914D27F" w14:textId="0BB80661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Ilyas N, Qureshi R, Munazir M, Rahim BZ,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H,</w:t>
      </w:r>
      <w:r w:rsidR="00E133F3" w:rsidRPr="00E133F3">
        <w:rPr>
          <w:rFonts w:eastAsia="Helvetica"/>
          <w:b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>Kousar R, Maqsood M, Abbas Q, Bhatti MI, Panni MK. 2019. Allelopathic potential of</w:t>
      </w:r>
      <w:r w:rsidR="00E133F3" w:rsidRPr="00E133F3">
        <w:rPr>
          <w:rFonts w:eastAsia="Helvetica"/>
          <w:i/>
          <w:sz w:val="24"/>
          <w:shd w:val="clear" w:color="auto" w:fill="FFFFFF"/>
        </w:rPr>
        <w:t xml:space="preserve"> Pinus roxburghii</w:t>
      </w:r>
      <w:r w:rsidR="00E133F3" w:rsidRPr="00E133F3">
        <w:rPr>
          <w:rFonts w:eastAsia="Helvetica"/>
          <w:sz w:val="24"/>
          <w:shd w:val="clear" w:color="auto" w:fill="FFFFFF"/>
        </w:rPr>
        <w:t xml:space="preserve"> needles against selected weeds of wheat crop</w:t>
      </w:r>
      <w:r w:rsidR="00E133F3" w:rsidRPr="00E133F3">
        <w:rPr>
          <w:rFonts w:eastAsia="Helvetica"/>
          <w:i/>
          <w:sz w:val="24"/>
          <w:shd w:val="clear" w:color="auto" w:fill="FFFFFF"/>
        </w:rPr>
        <w:t xml:space="preserve">. </w:t>
      </w:r>
      <w:r w:rsidR="00E133F3" w:rsidRPr="00E133F3">
        <w:rPr>
          <w:rFonts w:eastAsia="Helvetica"/>
          <w:sz w:val="24"/>
          <w:shd w:val="clear" w:color="auto" w:fill="FFFFFF"/>
        </w:rPr>
        <w:t xml:space="preserve">Applied Ecology and Environmental Research, 17(2): 1717-1739. </w:t>
      </w:r>
      <w:hyperlink r:id="rId30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http://dx.doi.org/10.15666/aeer/1702_17171739</w:t>
        </w:r>
      </w:hyperlink>
      <w:r w:rsidR="00E133F3" w:rsidRPr="00E133F3">
        <w:rPr>
          <w:rFonts w:eastAsia="Helvetica"/>
          <w:sz w:val="24"/>
          <w:u w:val="single"/>
          <w:shd w:val="clear" w:color="auto" w:fill="FFFFFF"/>
        </w:rPr>
        <w:t>.</w:t>
      </w:r>
      <w:r w:rsidR="00E133F3" w:rsidRPr="00E133F3">
        <w:rPr>
          <w:rFonts w:eastAsia="Helvetica"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0.689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p w14:paraId="3EDC4048" w14:textId="5E4E1AC4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Ilyas N, Qureshi R, Malik MA. 2019. Allelopathic potential of 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>Carica papaya</w:t>
      </w:r>
      <w:r w:rsidR="00E133F3" w:rsidRPr="00E133F3">
        <w:rPr>
          <w:rFonts w:eastAsia="Helvetica"/>
          <w:sz w:val="24"/>
          <w:shd w:val="clear" w:color="auto" w:fill="FFFFFF"/>
        </w:rPr>
        <w:t xml:space="preserve"> against selected weeds of wheat crop. Pakistan Journal of Botany, 51(1): 279-287. </w:t>
      </w:r>
      <w:hyperlink r:id="rId31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http://dx.doi.org/10.30848/PJB2019-1</w:t>
        </w:r>
      </w:hyperlink>
      <w:r w:rsidR="00E133F3" w:rsidRPr="00E133F3">
        <w:rPr>
          <w:rFonts w:eastAsia="Helvetica"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0.672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p w14:paraId="229AE472" w14:textId="17169FC2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Ilyas N, Qureshi R, Maqsood M, Munazir M, Anwar P, Rahim BZ, Ansari KA, Panni MK. 2018. Allelopathic potential of 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>Lantana camara</w:t>
      </w:r>
      <w:r w:rsidR="00E133F3" w:rsidRPr="00E133F3">
        <w:rPr>
          <w:rFonts w:eastAsia="Helvetica"/>
          <w:sz w:val="24"/>
          <w:shd w:val="clear" w:color="auto" w:fill="FFFFFF"/>
        </w:rPr>
        <w:t xml:space="preserve"> against selected weeds of wheat crop. Applied Ecology and Environmental Research, 16(5): 6741-6760.</w:t>
      </w:r>
    </w:p>
    <w:p w14:paraId="2B3ABE89" w14:textId="7003989F" w:rsidR="00E133F3" w:rsidRPr="00E133F3" w:rsidRDefault="00000000" w:rsidP="00E133F3">
      <w:pPr>
        <w:pStyle w:val="ListParagraph"/>
        <w:jc w:val="both"/>
        <w:rPr>
          <w:rFonts w:eastAsia="Helvetica"/>
          <w:sz w:val="24"/>
          <w:shd w:val="clear" w:color="auto" w:fill="FFFFFF"/>
        </w:rPr>
      </w:pPr>
      <w:hyperlink r:id="rId32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http://dx.doi.org/10.15666/aeer/1605_67416760</w:t>
        </w:r>
      </w:hyperlink>
      <w:r w:rsidR="00E133F3" w:rsidRPr="00E133F3">
        <w:rPr>
          <w:rFonts w:eastAsia="Helvetica"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0.721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p w14:paraId="07AC4E70" w14:textId="150FA689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Ilyas N, Qureshi R, Munazir M, Khan AM, Ansari L, Rahim BZ, Ansari KA, Panni MK. 2018. Allelopathic activity of solvent extracts of 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>Rhazya stricta</w:t>
      </w:r>
      <w:r w:rsidR="00E133F3" w:rsidRPr="00E133F3">
        <w:rPr>
          <w:rFonts w:eastAsia="Helvetica"/>
          <w:sz w:val="24"/>
          <w:shd w:val="clear" w:color="auto" w:fill="FFFFFF"/>
        </w:rPr>
        <w:t xml:space="preserve"> Decne. against selected weeds of wheat crop. Applied Ecology and Environmental Research, 16(5): 5405-5421. </w:t>
      </w:r>
      <w:hyperlink r:id="rId33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http://dx.doi.org/10.15666/aeer/1605-54055421</w:t>
        </w:r>
      </w:hyperlink>
      <w:r w:rsidR="00E133F3" w:rsidRPr="00E133F3">
        <w:rPr>
          <w:rFonts w:eastAsia="Helvetica"/>
          <w:sz w:val="24"/>
          <w:shd w:val="clear" w:color="auto" w:fill="FFFFFF"/>
        </w:rPr>
        <w:t xml:space="preserve"> (</w:t>
      </w:r>
      <w:r w:rsidR="00FE4577">
        <w:rPr>
          <w:rFonts w:eastAsia="Helvetica"/>
          <w:sz w:val="24"/>
          <w:szCs w:val="24"/>
          <w:shd w:val="clear" w:color="auto" w:fill="FFFFFF"/>
        </w:rPr>
        <w:t>Impact Factor</w:t>
      </w:r>
      <w:r w:rsidR="00E133F3" w:rsidRPr="00E133F3">
        <w:rPr>
          <w:rFonts w:eastAsia="Helvetica"/>
          <w:sz w:val="24"/>
          <w:shd w:val="clear" w:color="auto" w:fill="FFFFFF"/>
        </w:rPr>
        <w:t xml:space="preserve">: </w:t>
      </w:r>
      <w:r w:rsidR="00E133F3" w:rsidRPr="00E133F3">
        <w:rPr>
          <w:rFonts w:eastAsia="Helvetica"/>
          <w:b/>
          <w:sz w:val="24"/>
          <w:shd w:val="clear" w:color="auto" w:fill="FFFFFF"/>
        </w:rPr>
        <w:t>0.721</w:t>
      </w:r>
      <w:r w:rsidR="00E133F3" w:rsidRPr="00E133F3">
        <w:rPr>
          <w:rFonts w:eastAsia="Helvetica"/>
          <w:sz w:val="24"/>
          <w:shd w:val="clear" w:color="auto" w:fill="FFFFFF"/>
        </w:rPr>
        <w:t>)</w:t>
      </w:r>
    </w:p>
    <w:p w14:paraId="7849C8CB" w14:textId="30A6968A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Panni MK,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Khalid S. 2018. 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Allelopathic management of noxious weeds in </w:t>
      </w:r>
      <w:r w:rsidR="00E133F3" w:rsidRPr="00E133F3">
        <w:rPr>
          <w:rFonts w:eastAsia="Helvetica"/>
          <w:bCs/>
          <w:i/>
          <w:iCs/>
          <w:sz w:val="24"/>
          <w:shd w:val="clear" w:color="auto" w:fill="FFFFFF"/>
        </w:rPr>
        <w:t>Helianthus annuus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, </w:t>
      </w:r>
      <w:r w:rsidR="00E133F3" w:rsidRPr="00E133F3">
        <w:rPr>
          <w:rFonts w:eastAsia="Helvetica"/>
          <w:bCs/>
          <w:i/>
          <w:iCs/>
          <w:sz w:val="24"/>
          <w:shd w:val="clear" w:color="auto" w:fill="FFFFFF"/>
        </w:rPr>
        <w:t xml:space="preserve">Zea mays 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and </w:t>
      </w:r>
      <w:r w:rsidR="00E133F3" w:rsidRPr="00E133F3">
        <w:rPr>
          <w:rFonts w:eastAsia="Helvetica"/>
          <w:bCs/>
          <w:i/>
          <w:iCs/>
          <w:sz w:val="24"/>
          <w:shd w:val="clear" w:color="auto" w:fill="FFFFFF"/>
        </w:rPr>
        <w:t xml:space="preserve">Triticum aestivum </w:t>
      </w:r>
      <w:r w:rsidR="00E133F3" w:rsidRPr="00E133F3">
        <w:rPr>
          <w:rFonts w:eastAsia="Helvetica"/>
          <w:bCs/>
          <w:sz w:val="24"/>
          <w:shd w:val="clear" w:color="auto" w:fill="FFFFFF"/>
        </w:rPr>
        <w:t>by selected plants</w:t>
      </w:r>
      <w:r w:rsidR="00E133F3" w:rsidRPr="00E133F3">
        <w:rPr>
          <w:rFonts w:eastAsia="Helvetica"/>
          <w:b/>
          <w:bCs/>
          <w:sz w:val="24"/>
          <w:shd w:val="clear" w:color="auto" w:fill="FFFFFF"/>
        </w:rPr>
        <w:t xml:space="preserve">. 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iCs/>
          <w:sz w:val="24"/>
          <w:shd w:val="clear" w:color="auto" w:fill="FFFFFF"/>
        </w:rPr>
        <w:t xml:space="preserve">Pakistan Journal of Weed Science Research. 24(3): 257-265. </w:t>
      </w:r>
      <w:hyperlink r:id="rId34" w:history="1">
        <w:r w:rsidR="00E133F3" w:rsidRPr="00E133F3">
          <w:rPr>
            <w:rStyle w:val="Hyperlink"/>
            <w:rFonts w:eastAsia="Helvetica"/>
            <w:iCs/>
            <w:sz w:val="24"/>
            <w:shd w:val="clear" w:color="auto" w:fill="FFFFFF"/>
          </w:rPr>
          <w:t>http://dx.doi.org/</w:t>
        </w:r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10.28941/24-3(2018)-7</w:t>
        </w:r>
      </w:hyperlink>
      <w:r w:rsidR="00E133F3" w:rsidRPr="00E133F3">
        <w:rPr>
          <w:rFonts w:eastAsia="Helvetica"/>
          <w:sz w:val="24"/>
          <w:u w:val="single"/>
          <w:shd w:val="clear" w:color="auto" w:fill="FFFFFF"/>
        </w:rPr>
        <w:t>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</w:p>
    <w:p w14:paraId="41A91718" w14:textId="6992DBC5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>Panni MK, Khalid S,</w:t>
      </w:r>
      <w:r w:rsidR="00E133F3" w:rsidRPr="00E133F3">
        <w:rPr>
          <w:rFonts w:eastAsia="Helvetica"/>
          <w:sz w:val="24"/>
          <w:shd w:val="clear" w:color="auto" w:fill="FFFFFF"/>
          <w:vertAlign w:val="superscript"/>
        </w:rPr>
        <w:t xml:space="preserve">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. 2018. </w:t>
      </w:r>
      <w:r w:rsidR="00E133F3" w:rsidRPr="00E133F3">
        <w:rPr>
          <w:rFonts w:eastAsia="Helvetica"/>
          <w:bCs/>
          <w:sz w:val="24"/>
          <w:shd w:val="clear" w:color="auto" w:fill="FFFFFF"/>
        </w:rPr>
        <w:t>Appraisal of allelopathic potential of curly dock (</w:t>
      </w:r>
      <w:r w:rsidR="00E133F3" w:rsidRPr="00E133F3">
        <w:rPr>
          <w:rFonts w:eastAsia="Helvetica"/>
          <w:bCs/>
          <w:i/>
          <w:iCs/>
          <w:sz w:val="24"/>
          <w:shd w:val="clear" w:color="auto" w:fill="FFFFFF"/>
        </w:rPr>
        <w:t>Rumex dentatus</w:t>
      </w:r>
      <w:r w:rsidR="00E133F3" w:rsidRPr="00E133F3">
        <w:rPr>
          <w:rFonts w:eastAsia="Helvetica"/>
          <w:bCs/>
          <w:sz w:val="24"/>
          <w:shd w:val="clear" w:color="auto" w:fill="FFFFFF"/>
        </w:rPr>
        <w:t xml:space="preserve"> L.) as a natural weed management source.</w:t>
      </w:r>
      <w:r w:rsidR="00E133F3" w:rsidRPr="00E133F3">
        <w:rPr>
          <w:rFonts w:eastAsia="Helvetica"/>
          <w:sz w:val="24"/>
          <w:shd w:val="clear" w:color="auto" w:fill="FFFFFF"/>
        </w:rPr>
        <w:t xml:space="preserve">  Pakistan Journal of Weed Science Research, </w:t>
      </w:r>
      <w:r w:rsidR="00E133F3" w:rsidRPr="00E133F3">
        <w:rPr>
          <w:rFonts w:eastAsia="Helvetica"/>
          <w:iCs/>
          <w:sz w:val="24"/>
          <w:shd w:val="clear" w:color="auto" w:fill="FFFFFF"/>
        </w:rPr>
        <w:t>24(3): 231-239.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  <w:hyperlink r:id="rId35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http://dx.doi.org/10.28941/24-3(2018)-5</w:t>
        </w:r>
      </w:hyperlink>
      <w:r w:rsidR="00E133F3" w:rsidRPr="00E133F3">
        <w:rPr>
          <w:rFonts w:eastAsia="Helvetica"/>
          <w:sz w:val="24"/>
          <w:u w:val="single"/>
          <w:shd w:val="clear" w:color="auto" w:fill="FFFFFF"/>
        </w:rPr>
        <w:t>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</w:p>
    <w:p w14:paraId="0EE7DD99" w14:textId="14D86BA4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Khalid S, Panni MK,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Rashid M. 2017. Allelopathic effect of </w:t>
      </w:r>
      <w:r w:rsidR="00E133F3" w:rsidRPr="00E133F3">
        <w:rPr>
          <w:rFonts w:eastAsia="Helvetica"/>
          <w:i/>
          <w:sz w:val="24"/>
          <w:shd w:val="clear" w:color="auto" w:fill="FFFFFF"/>
        </w:rPr>
        <w:t>Euphorbia helioscopia</w:t>
      </w:r>
      <w:r w:rsidR="00E133F3" w:rsidRPr="00E133F3">
        <w:rPr>
          <w:rFonts w:eastAsia="Helvetica"/>
          <w:sz w:val="24"/>
          <w:shd w:val="clear" w:color="auto" w:fill="FFFFFF"/>
        </w:rPr>
        <w:t xml:space="preserve"> on </w:t>
      </w:r>
      <w:r w:rsidR="00E133F3" w:rsidRPr="00E133F3">
        <w:rPr>
          <w:rFonts w:eastAsia="Helvetica"/>
          <w:i/>
          <w:sz w:val="24"/>
          <w:shd w:val="clear" w:color="auto" w:fill="FFFFFF"/>
        </w:rPr>
        <w:t>Avena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i/>
          <w:sz w:val="24"/>
          <w:shd w:val="clear" w:color="auto" w:fill="FFFFFF"/>
        </w:rPr>
        <w:t>fatua, Rumex dentatus, Helianthus annuus, Zea mays</w:t>
      </w:r>
      <w:r w:rsidR="00E133F3" w:rsidRPr="00E133F3">
        <w:rPr>
          <w:rFonts w:eastAsia="Helvetica"/>
          <w:sz w:val="24"/>
          <w:shd w:val="clear" w:color="auto" w:fill="FFFFFF"/>
        </w:rPr>
        <w:t xml:space="preserve"> and </w:t>
      </w:r>
      <w:r w:rsidR="00E133F3" w:rsidRPr="00E133F3">
        <w:rPr>
          <w:rFonts w:eastAsia="Helvetica"/>
          <w:i/>
          <w:sz w:val="24"/>
          <w:shd w:val="clear" w:color="auto" w:fill="FFFFFF"/>
        </w:rPr>
        <w:t>Triticum aestivum</w:t>
      </w:r>
      <w:r w:rsidR="00E133F3" w:rsidRPr="00E133F3">
        <w:rPr>
          <w:rFonts w:eastAsia="Helvetica"/>
          <w:sz w:val="24"/>
          <w:shd w:val="clear" w:color="auto" w:fill="FFFFFF"/>
        </w:rPr>
        <w:t xml:space="preserve">. </w:t>
      </w:r>
      <w:r w:rsidR="00E133F3" w:rsidRPr="00E133F3">
        <w:rPr>
          <w:rFonts w:eastAsia="Helvetica"/>
          <w:iCs/>
          <w:sz w:val="24"/>
          <w:shd w:val="clear" w:color="auto" w:fill="FFFFFF"/>
        </w:rPr>
        <w:t>Pakistan Journal of Weed Science Research, 23(2): 165-177.</w:t>
      </w:r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  <w:hyperlink r:id="rId36" w:history="1">
        <w:r w:rsidR="00E133F3" w:rsidRPr="00E133F3">
          <w:rPr>
            <w:rStyle w:val="Hyperlink"/>
            <w:rFonts w:eastAsia="Helvetica"/>
            <w:iCs/>
            <w:sz w:val="24"/>
            <w:shd w:val="clear" w:color="auto" w:fill="FFFFFF"/>
          </w:rPr>
          <w:t>https://doi.org/10.28941/pjwsr.v23i2.691</w:t>
        </w:r>
      </w:hyperlink>
    </w:p>
    <w:p w14:paraId="702CDCF1" w14:textId="7E0F60AE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Khalid S, Mazhar R,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Rashid M. 2017. Herbicidal potential of selected species to overcome weed infestation in </w:t>
      </w:r>
      <w:r w:rsidR="00E133F3" w:rsidRPr="00E133F3">
        <w:rPr>
          <w:rFonts w:eastAsia="Helvetica"/>
          <w:i/>
          <w:sz w:val="24"/>
          <w:shd w:val="clear" w:color="auto" w:fill="FFFFFF"/>
        </w:rPr>
        <w:t>Triticum aestivum, Zea mays</w:t>
      </w:r>
      <w:r w:rsidR="00E133F3" w:rsidRPr="00E133F3">
        <w:rPr>
          <w:rFonts w:eastAsia="Helvetica"/>
          <w:sz w:val="24"/>
          <w:shd w:val="clear" w:color="auto" w:fill="FFFFFF"/>
        </w:rPr>
        <w:t xml:space="preserve"> and </w:t>
      </w:r>
      <w:r w:rsidR="00E133F3" w:rsidRPr="00E133F3">
        <w:rPr>
          <w:rFonts w:eastAsia="Helvetica"/>
          <w:i/>
          <w:sz w:val="24"/>
          <w:shd w:val="clear" w:color="auto" w:fill="FFFFFF"/>
        </w:rPr>
        <w:t>Helianthus annuus</w:t>
      </w:r>
      <w:r w:rsidR="00E133F3" w:rsidRPr="00E133F3">
        <w:rPr>
          <w:rFonts w:eastAsia="Helvetica"/>
          <w:sz w:val="24"/>
          <w:shd w:val="clear" w:color="auto" w:fill="FFFFFF"/>
        </w:rPr>
        <w:t xml:space="preserve">. </w:t>
      </w:r>
      <w:r w:rsidR="00E133F3" w:rsidRPr="00E133F3">
        <w:rPr>
          <w:rFonts w:eastAsia="Helvetica"/>
          <w:iCs/>
          <w:sz w:val="24"/>
          <w:shd w:val="clear" w:color="auto" w:fill="FFFFFF"/>
        </w:rPr>
        <w:t>Pakistan Journal of Weed Science Research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23(1): 49-63. </w:t>
      </w:r>
      <w:hyperlink r:id="rId37" w:history="1">
        <w:r w:rsidR="00E133F3" w:rsidRPr="00E133F3">
          <w:rPr>
            <w:rStyle w:val="Hyperlink"/>
            <w:rFonts w:eastAsia="Helvetica"/>
            <w:bCs/>
            <w:sz w:val="24"/>
            <w:shd w:val="clear" w:color="auto" w:fill="FFFFFF"/>
          </w:rPr>
          <w:t>https://doi.org/10.28941/pjwsr.v23i1.681</w:t>
        </w:r>
      </w:hyperlink>
    </w:p>
    <w:p w14:paraId="042509C2" w14:textId="277F0FAE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Khalid S, Saeed M, Mazhar R, </w:t>
      </w:r>
      <w:r w:rsidR="00E133F3" w:rsidRPr="00E133F3">
        <w:rPr>
          <w:rFonts w:eastAsia="Helvetica"/>
          <w:bCs/>
          <w:sz w:val="24"/>
          <w:shd w:val="clear" w:color="auto" w:fill="FFFFFF"/>
        </w:rPr>
        <w:t>Qureshi H</w:t>
      </w:r>
      <w:r w:rsidR="00E133F3" w:rsidRPr="00E133F3">
        <w:rPr>
          <w:rFonts w:eastAsia="Helvetica"/>
          <w:sz w:val="24"/>
          <w:shd w:val="clear" w:color="auto" w:fill="FFFFFF"/>
        </w:rPr>
        <w:t xml:space="preserve">, Rashid M. 2016. Allelopathic interference of leaf powder and aqueous extracts of hostile weed: </w:t>
      </w:r>
      <w:r w:rsidR="00E133F3" w:rsidRPr="00E133F3">
        <w:rPr>
          <w:rFonts w:eastAsia="Helvetica"/>
          <w:i/>
          <w:sz w:val="24"/>
          <w:shd w:val="clear" w:color="auto" w:fill="FFFFFF"/>
        </w:rPr>
        <w:t>Parthenium hysterophorus</w:t>
      </w:r>
      <w:r w:rsidR="00E133F3" w:rsidRPr="00E133F3">
        <w:rPr>
          <w:rFonts w:eastAsia="Helvetica"/>
          <w:sz w:val="24"/>
          <w:shd w:val="clear" w:color="auto" w:fill="FFFFFF"/>
        </w:rPr>
        <w:t xml:space="preserve"> (Asteraceae). Science International, 4: 86-93. </w:t>
      </w:r>
      <w:hyperlink r:id="rId38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http://dx.doi.org/10.17311/sciintl.2016.86.93</w:t>
        </w:r>
      </w:hyperlink>
    </w:p>
    <w:p w14:paraId="1BF402DD" w14:textId="7334C4D1" w:rsidR="00E133F3" w:rsidRPr="00E133F3" w:rsidRDefault="00C45012" w:rsidP="00E133F3">
      <w:pPr>
        <w:pStyle w:val="ListParagraph"/>
        <w:numPr>
          <w:ilvl w:val="0"/>
          <w:numId w:val="12"/>
        </w:numPr>
        <w:jc w:val="both"/>
        <w:rPr>
          <w:rFonts w:eastAsia="Helvetica"/>
          <w:sz w:val="24"/>
          <w:shd w:val="clear" w:color="auto" w:fill="FFFFFF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E133F3" w:rsidRPr="00E133F3">
        <w:rPr>
          <w:rFonts w:eastAsia="Helvetica"/>
          <w:sz w:val="24"/>
          <w:shd w:val="clear" w:color="auto" w:fill="FFFFFF"/>
        </w:rPr>
        <w:t xml:space="preserve">Khalid S, Arafat Y, Sadia S, Riaz S. 2013. Allelopathic suppression of 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>Avena fatua</w:t>
      </w:r>
      <w:r w:rsidR="00E133F3" w:rsidRPr="00E133F3">
        <w:rPr>
          <w:rFonts w:eastAsia="Helvetica"/>
          <w:sz w:val="24"/>
          <w:shd w:val="clear" w:color="auto" w:fill="FFFFFF"/>
        </w:rPr>
        <w:t xml:space="preserve"> and </w:t>
      </w:r>
      <w:r w:rsidR="00E133F3" w:rsidRPr="00E133F3">
        <w:rPr>
          <w:rFonts w:eastAsia="Helvetica"/>
          <w:i/>
          <w:iCs/>
          <w:sz w:val="24"/>
          <w:shd w:val="clear" w:color="auto" w:fill="FFFFFF"/>
        </w:rPr>
        <w:t>Rumex dentatus</w:t>
      </w:r>
      <w:r w:rsidR="00E133F3" w:rsidRPr="00E133F3">
        <w:rPr>
          <w:rFonts w:eastAsia="Helvetica"/>
          <w:sz w:val="24"/>
          <w:shd w:val="clear" w:color="auto" w:fill="FFFFFF"/>
        </w:rPr>
        <w:t xml:space="preserve"> in associated crops. Pakistan Journal of Weed Science Research, 19(1): 31-43. </w:t>
      </w:r>
      <w:hyperlink r:id="rId39" w:history="1">
        <w:r w:rsidR="00E133F3" w:rsidRPr="00E133F3">
          <w:rPr>
            <w:rStyle w:val="Hyperlink"/>
            <w:rFonts w:eastAsia="Helvetica"/>
            <w:sz w:val="24"/>
            <w:shd w:val="clear" w:color="auto" w:fill="FFFFFF"/>
          </w:rPr>
          <w:t>https://doi.org/10.28941/pjwsr.v19i1.483</w:t>
        </w:r>
      </w:hyperlink>
      <w:r w:rsidR="00E133F3" w:rsidRPr="00E133F3">
        <w:rPr>
          <w:rFonts w:eastAsia="Helvetica"/>
          <w:sz w:val="24"/>
          <w:shd w:val="clear" w:color="auto" w:fill="FFFFFF"/>
        </w:rPr>
        <w:t xml:space="preserve"> </w:t>
      </w:r>
    </w:p>
    <w:p w14:paraId="39B6E4F6" w14:textId="77777777" w:rsidR="005807E4" w:rsidRPr="00E133F3" w:rsidRDefault="005807E4" w:rsidP="00E133F3">
      <w:pPr>
        <w:rPr>
          <w:sz w:val="24"/>
          <w:szCs w:val="24"/>
        </w:rPr>
      </w:pPr>
    </w:p>
    <w:bookmarkEnd w:id="3"/>
    <w:p w14:paraId="00205FBF" w14:textId="7C65014B" w:rsidR="00D90892" w:rsidRPr="00B16B22" w:rsidRDefault="006F7AD7" w:rsidP="00AA4A21">
      <w:pPr>
        <w:pStyle w:val="ListParagraph"/>
        <w:numPr>
          <w:ilvl w:val="0"/>
          <w:numId w:val="2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Book Chapters   </w:t>
      </w:r>
    </w:p>
    <w:p w14:paraId="1B5208F4" w14:textId="196AAA16" w:rsidR="00C54FE0" w:rsidRPr="00B16B22" w:rsidRDefault="00642AA9" w:rsidP="00C54FE0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jc w:val="both"/>
        <w:rPr>
          <w:iCs/>
          <w:color w:val="242021"/>
          <w:sz w:val="24"/>
          <w:szCs w:val="24"/>
        </w:rPr>
      </w:pPr>
      <w:r w:rsidRPr="00B16B22">
        <w:rPr>
          <w:bCs/>
          <w:iCs/>
          <w:sz w:val="24"/>
          <w:szCs w:val="24"/>
        </w:rPr>
        <w:t xml:space="preserve">Younas R, Gul S, Ahmad R, Khan AR, Khan M, </w:t>
      </w:r>
      <w:r w:rsidR="003A13C1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3A13C1" w:rsidRPr="00C45012">
        <w:rPr>
          <w:rFonts w:eastAsia="Helvetica"/>
          <w:sz w:val="24"/>
          <w:shd w:val="clear" w:color="auto" w:fill="FFFFFF"/>
        </w:rPr>
        <w:t>,</w:t>
      </w:r>
      <w:r w:rsidR="003A13C1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bCs/>
          <w:iCs/>
          <w:sz w:val="24"/>
          <w:szCs w:val="24"/>
        </w:rPr>
        <w:t>Qureshi H.</w:t>
      </w:r>
      <w:r w:rsidRPr="00B16B22">
        <w:rPr>
          <w:b/>
          <w:iCs/>
          <w:sz w:val="24"/>
          <w:szCs w:val="24"/>
        </w:rPr>
        <w:t xml:space="preserve"> </w:t>
      </w:r>
      <w:r w:rsidRPr="00B16B22">
        <w:rPr>
          <w:bCs/>
          <w:iCs/>
          <w:sz w:val="24"/>
          <w:szCs w:val="24"/>
        </w:rPr>
        <w:t xml:space="preserve">2021. Bioinoculants in technological alleviation of climatic stress in plants. In: Ahmad F, Sultan M (Eds.), Technology in Agriculture. IntechOpen. </w:t>
      </w:r>
      <w:hyperlink r:id="rId40" w:history="1">
        <w:r w:rsidRPr="00B16B22">
          <w:rPr>
            <w:rStyle w:val="Hyperlink"/>
            <w:bCs/>
            <w:iCs/>
            <w:sz w:val="24"/>
            <w:szCs w:val="24"/>
          </w:rPr>
          <w:t>https://doi.org/10.5772/intechopen</w:t>
        </w:r>
      </w:hyperlink>
      <w:r w:rsidRPr="00B16B22">
        <w:rPr>
          <w:bCs/>
          <w:iCs/>
          <w:sz w:val="24"/>
          <w:szCs w:val="24"/>
        </w:rPr>
        <w:t xml:space="preserve">. </w:t>
      </w:r>
      <w:r w:rsidRPr="00B16B22">
        <w:rPr>
          <w:bCs/>
          <w:iCs/>
          <w:sz w:val="24"/>
          <w:szCs w:val="24"/>
          <w:u w:val="single"/>
        </w:rPr>
        <w:t>97340</w:t>
      </w:r>
      <w:r w:rsidRPr="00B16B22">
        <w:rPr>
          <w:iCs/>
          <w:color w:val="242021"/>
          <w:sz w:val="24"/>
          <w:szCs w:val="24"/>
        </w:rPr>
        <w:t xml:space="preserve">. Print ISBN: 978-1-83881-921-7. eBook (PDF) ISBN: 978-1-83881-923-1. </w:t>
      </w:r>
    </w:p>
    <w:p w14:paraId="7505CE84" w14:textId="06E65B5F" w:rsidR="00D90892" w:rsidRPr="00B16B22" w:rsidRDefault="003A13C1" w:rsidP="00C54FE0">
      <w:pPr>
        <w:pStyle w:val="ListParagraph"/>
        <w:widowControl/>
        <w:numPr>
          <w:ilvl w:val="0"/>
          <w:numId w:val="13"/>
        </w:numPr>
        <w:autoSpaceDE/>
        <w:autoSpaceDN/>
        <w:spacing w:after="200"/>
        <w:jc w:val="both"/>
        <w:rPr>
          <w:iCs/>
          <w:color w:val="242021"/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5E17AA" w:rsidRPr="00B16B22">
        <w:rPr>
          <w:sz w:val="24"/>
          <w:szCs w:val="24"/>
        </w:rPr>
        <w:t>2019.</w:t>
      </w:r>
      <w:r w:rsidR="00131426" w:rsidRPr="00B16B22">
        <w:rPr>
          <w:sz w:val="24"/>
          <w:szCs w:val="24"/>
        </w:rPr>
        <w:t xml:space="preserve"> </w:t>
      </w:r>
      <w:r w:rsidR="001B2526" w:rsidRPr="00B16B22">
        <w:rPr>
          <w:sz w:val="24"/>
          <w:szCs w:val="24"/>
        </w:rPr>
        <w:t>‘</w:t>
      </w:r>
      <w:r w:rsidR="00225EFC" w:rsidRPr="00B16B22">
        <w:rPr>
          <w:bCs/>
          <w:sz w:val="24"/>
          <w:szCs w:val="24"/>
        </w:rPr>
        <w:t>Gymnosperms</w:t>
      </w:r>
      <w:r w:rsidR="001B2526" w:rsidRPr="00B16B22">
        <w:rPr>
          <w:bCs/>
          <w:sz w:val="24"/>
          <w:szCs w:val="24"/>
        </w:rPr>
        <w:t>’</w:t>
      </w:r>
      <w:r w:rsidR="00225EFC" w:rsidRPr="00B16B22">
        <w:rPr>
          <w:sz w:val="24"/>
          <w:szCs w:val="24"/>
        </w:rPr>
        <w:t xml:space="preserve"> Biology-I</w:t>
      </w:r>
      <w:r w:rsidR="006A021D" w:rsidRPr="00B16B22">
        <w:rPr>
          <w:sz w:val="24"/>
          <w:szCs w:val="24"/>
        </w:rPr>
        <w:t xml:space="preserve">, B.Ed. Science Education </w:t>
      </w:r>
      <w:r w:rsidR="00225EFC" w:rsidRPr="00B16B22">
        <w:rPr>
          <w:sz w:val="24"/>
          <w:szCs w:val="24"/>
        </w:rPr>
        <w:t xml:space="preserve">(Course code 6451), Allama Iqbal Open University, </w:t>
      </w:r>
      <w:r w:rsidR="005E17AA" w:rsidRPr="00B16B22">
        <w:rPr>
          <w:sz w:val="24"/>
          <w:szCs w:val="24"/>
        </w:rPr>
        <w:t>Islamabad, pp 257-298.</w:t>
      </w:r>
    </w:p>
    <w:p w14:paraId="7AD09DA1" w14:textId="5B86EADC" w:rsidR="00D90892" w:rsidRPr="00B16B22" w:rsidRDefault="00971AAF" w:rsidP="00AA4A21">
      <w:pPr>
        <w:pStyle w:val="ListParagraph"/>
        <w:numPr>
          <w:ilvl w:val="0"/>
          <w:numId w:val="13"/>
        </w:numPr>
        <w:tabs>
          <w:tab w:val="left" w:pos="425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    </w:t>
      </w:r>
      <w:r w:rsidR="003A13C1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3A13C1" w:rsidRPr="00C45012">
        <w:rPr>
          <w:rFonts w:eastAsia="Helvetica"/>
          <w:sz w:val="24"/>
          <w:shd w:val="clear" w:color="auto" w:fill="FFFFFF"/>
        </w:rPr>
        <w:t>,</w:t>
      </w:r>
      <w:r w:rsidR="003A13C1">
        <w:rPr>
          <w:rFonts w:eastAsia="Helvetica"/>
          <w:sz w:val="24"/>
          <w:shd w:val="clear" w:color="auto" w:fill="FFFFFF"/>
        </w:rPr>
        <w:t xml:space="preserve"> </w:t>
      </w:r>
      <w:r w:rsidR="00131426" w:rsidRPr="00B16B22">
        <w:rPr>
          <w:sz w:val="24"/>
          <w:szCs w:val="24"/>
        </w:rPr>
        <w:t xml:space="preserve">2019. </w:t>
      </w:r>
      <w:r w:rsidR="001B2526" w:rsidRPr="00B16B22">
        <w:rPr>
          <w:sz w:val="24"/>
          <w:szCs w:val="24"/>
        </w:rPr>
        <w:t>‘</w:t>
      </w:r>
      <w:r w:rsidR="00225EFC" w:rsidRPr="00B16B22">
        <w:rPr>
          <w:sz w:val="24"/>
          <w:szCs w:val="24"/>
        </w:rPr>
        <w:t>Angiosperms</w:t>
      </w:r>
      <w:r w:rsidR="001B2526" w:rsidRPr="00B16B22">
        <w:rPr>
          <w:sz w:val="24"/>
          <w:szCs w:val="24"/>
        </w:rPr>
        <w:t>’</w:t>
      </w:r>
      <w:r w:rsidR="00CF112A" w:rsidRPr="00B16B22">
        <w:rPr>
          <w:sz w:val="24"/>
          <w:szCs w:val="24"/>
        </w:rPr>
        <w:t xml:space="preserve"> </w:t>
      </w:r>
      <w:r w:rsidR="00225EFC" w:rsidRPr="00B16B22">
        <w:rPr>
          <w:sz w:val="24"/>
          <w:szCs w:val="24"/>
        </w:rPr>
        <w:t>Biology-I</w:t>
      </w:r>
      <w:r w:rsidR="006A021D" w:rsidRPr="00B16B22">
        <w:rPr>
          <w:sz w:val="24"/>
          <w:szCs w:val="24"/>
        </w:rPr>
        <w:t>,</w:t>
      </w:r>
      <w:r w:rsidR="00225EFC" w:rsidRPr="00B16B22">
        <w:rPr>
          <w:sz w:val="24"/>
          <w:szCs w:val="24"/>
        </w:rPr>
        <w:t xml:space="preserve"> </w:t>
      </w:r>
      <w:r w:rsidR="006A021D" w:rsidRPr="00B16B22">
        <w:rPr>
          <w:sz w:val="24"/>
          <w:szCs w:val="24"/>
        </w:rPr>
        <w:t xml:space="preserve">B.Ed. Science Education </w:t>
      </w:r>
      <w:r w:rsidR="00225EFC" w:rsidRPr="00B16B22">
        <w:rPr>
          <w:sz w:val="24"/>
          <w:szCs w:val="24"/>
        </w:rPr>
        <w:t>(Course code 6451), Allama Iqbal Open University, Islamabad</w:t>
      </w:r>
      <w:r w:rsidR="005E17AA" w:rsidRPr="00B16B22">
        <w:rPr>
          <w:sz w:val="24"/>
          <w:szCs w:val="24"/>
        </w:rPr>
        <w:t xml:space="preserve"> pp 299-334.</w:t>
      </w:r>
    </w:p>
    <w:p w14:paraId="303C257F" w14:textId="7F5791C3" w:rsidR="00D90892" w:rsidRPr="00B16B22" w:rsidRDefault="00971AAF" w:rsidP="00AA4A21">
      <w:pPr>
        <w:pStyle w:val="ListParagraph"/>
        <w:numPr>
          <w:ilvl w:val="0"/>
          <w:numId w:val="13"/>
        </w:numPr>
        <w:tabs>
          <w:tab w:val="left" w:pos="425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    </w:t>
      </w:r>
      <w:r w:rsidR="003A13C1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3A13C1" w:rsidRPr="00C45012">
        <w:rPr>
          <w:rFonts w:eastAsia="Helvetica"/>
          <w:sz w:val="24"/>
          <w:shd w:val="clear" w:color="auto" w:fill="FFFFFF"/>
        </w:rPr>
        <w:t>,</w:t>
      </w:r>
      <w:r w:rsidR="003A13C1">
        <w:rPr>
          <w:rFonts w:eastAsia="Helvetica"/>
          <w:sz w:val="24"/>
          <w:shd w:val="clear" w:color="auto" w:fill="FFFFFF"/>
        </w:rPr>
        <w:t xml:space="preserve"> </w:t>
      </w:r>
      <w:r w:rsidR="00131426" w:rsidRPr="00B16B22">
        <w:rPr>
          <w:sz w:val="24"/>
          <w:szCs w:val="24"/>
        </w:rPr>
        <w:t>2019.</w:t>
      </w:r>
      <w:r w:rsidR="00131426" w:rsidRPr="00B16B22">
        <w:rPr>
          <w:b/>
          <w:sz w:val="24"/>
          <w:szCs w:val="24"/>
        </w:rPr>
        <w:t xml:space="preserve"> </w:t>
      </w:r>
      <w:r w:rsidR="001B2526" w:rsidRPr="00B16B22">
        <w:rPr>
          <w:bCs/>
          <w:sz w:val="24"/>
          <w:szCs w:val="24"/>
        </w:rPr>
        <w:t>‘</w:t>
      </w:r>
      <w:r w:rsidR="00225EFC" w:rsidRPr="00B16B22">
        <w:rPr>
          <w:bCs/>
          <w:sz w:val="24"/>
          <w:szCs w:val="24"/>
        </w:rPr>
        <w:t>Arthropoda</w:t>
      </w:r>
      <w:r w:rsidR="001B2526" w:rsidRPr="00B16B22">
        <w:rPr>
          <w:bCs/>
          <w:sz w:val="24"/>
          <w:szCs w:val="24"/>
        </w:rPr>
        <w:t>’</w:t>
      </w:r>
      <w:r w:rsidR="00CF112A" w:rsidRPr="00B16B22">
        <w:rPr>
          <w:bCs/>
          <w:sz w:val="24"/>
          <w:szCs w:val="24"/>
        </w:rPr>
        <w:t xml:space="preserve"> </w:t>
      </w:r>
      <w:r w:rsidR="00225EFC" w:rsidRPr="00B16B22">
        <w:rPr>
          <w:sz w:val="24"/>
          <w:szCs w:val="24"/>
        </w:rPr>
        <w:t>Biology-IV</w:t>
      </w:r>
      <w:r w:rsidR="006A021D" w:rsidRPr="00B16B22">
        <w:rPr>
          <w:sz w:val="24"/>
          <w:szCs w:val="24"/>
        </w:rPr>
        <w:t>,</w:t>
      </w:r>
      <w:r w:rsidR="00225EFC" w:rsidRPr="00B16B22">
        <w:rPr>
          <w:sz w:val="24"/>
          <w:szCs w:val="24"/>
        </w:rPr>
        <w:t xml:space="preserve"> </w:t>
      </w:r>
      <w:r w:rsidR="006A021D" w:rsidRPr="00B16B22">
        <w:rPr>
          <w:sz w:val="24"/>
          <w:szCs w:val="24"/>
        </w:rPr>
        <w:t xml:space="preserve">B.Ed. Science Education </w:t>
      </w:r>
      <w:r w:rsidR="00225EFC" w:rsidRPr="00B16B22">
        <w:rPr>
          <w:sz w:val="24"/>
          <w:szCs w:val="24"/>
        </w:rPr>
        <w:t>(Course code 6454), Allama Iqbal Open University, Islamabad</w:t>
      </w:r>
      <w:r w:rsidR="005E17AA" w:rsidRPr="00B16B22">
        <w:rPr>
          <w:sz w:val="24"/>
          <w:szCs w:val="24"/>
        </w:rPr>
        <w:t xml:space="preserve"> pp </w:t>
      </w:r>
      <w:r w:rsidR="00131426" w:rsidRPr="00B16B22">
        <w:rPr>
          <w:sz w:val="24"/>
          <w:szCs w:val="24"/>
        </w:rPr>
        <w:t>171</w:t>
      </w:r>
      <w:r w:rsidR="005E17AA" w:rsidRPr="00B16B22">
        <w:rPr>
          <w:sz w:val="24"/>
          <w:szCs w:val="24"/>
        </w:rPr>
        <w:t>-2</w:t>
      </w:r>
      <w:r w:rsidR="00131426" w:rsidRPr="00B16B22">
        <w:rPr>
          <w:sz w:val="24"/>
          <w:szCs w:val="24"/>
        </w:rPr>
        <w:t>12</w:t>
      </w:r>
      <w:r w:rsidR="005E17AA" w:rsidRPr="00B16B22">
        <w:rPr>
          <w:sz w:val="24"/>
          <w:szCs w:val="24"/>
        </w:rPr>
        <w:t>.</w:t>
      </w:r>
    </w:p>
    <w:p w14:paraId="5B7A17B1" w14:textId="01CC9E18" w:rsidR="00110CEB" w:rsidRPr="00B16B22" w:rsidRDefault="00971AAF" w:rsidP="00AA4A21">
      <w:pPr>
        <w:pStyle w:val="ListParagraph"/>
        <w:numPr>
          <w:ilvl w:val="0"/>
          <w:numId w:val="13"/>
        </w:numPr>
        <w:tabs>
          <w:tab w:val="left" w:pos="425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    </w:t>
      </w:r>
      <w:r w:rsidR="003A13C1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3A13C1" w:rsidRPr="00C45012">
        <w:rPr>
          <w:rFonts w:eastAsia="Helvetica"/>
          <w:sz w:val="24"/>
          <w:shd w:val="clear" w:color="auto" w:fill="FFFFFF"/>
        </w:rPr>
        <w:t>,</w:t>
      </w:r>
      <w:r w:rsidR="003A13C1">
        <w:rPr>
          <w:rFonts w:eastAsia="Helvetica"/>
          <w:sz w:val="24"/>
          <w:shd w:val="clear" w:color="auto" w:fill="FFFFFF"/>
        </w:rPr>
        <w:t xml:space="preserve"> </w:t>
      </w:r>
      <w:r w:rsidR="00131426" w:rsidRPr="00B16B22">
        <w:rPr>
          <w:sz w:val="24"/>
          <w:szCs w:val="24"/>
        </w:rPr>
        <w:t xml:space="preserve">2019. </w:t>
      </w:r>
      <w:r w:rsidR="001B2526" w:rsidRPr="00B16B22">
        <w:rPr>
          <w:sz w:val="24"/>
          <w:szCs w:val="24"/>
        </w:rPr>
        <w:t>‘</w:t>
      </w:r>
      <w:r w:rsidR="00225EFC" w:rsidRPr="00B16B22">
        <w:rPr>
          <w:sz w:val="24"/>
          <w:szCs w:val="24"/>
        </w:rPr>
        <w:t>Echinodermata</w:t>
      </w:r>
      <w:r w:rsidR="001B2526" w:rsidRPr="00B16B22">
        <w:rPr>
          <w:sz w:val="24"/>
          <w:szCs w:val="24"/>
        </w:rPr>
        <w:t>’</w:t>
      </w:r>
      <w:r w:rsidR="00131426" w:rsidRPr="00B16B22">
        <w:rPr>
          <w:sz w:val="24"/>
          <w:szCs w:val="24"/>
        </w:rPr>
        <w:t xml:space="preserve"> </w:t>
      </w:r>
      <w:r w:rsidR="00225EFC" w:rsidRPr="00B16B22">
        <w:rPr>
          <w:sz w:val="24"/>
          <w:szCs w:val="24"/>
        </w:rPr>
        <w:t>Biology-IV</w:t>
      </w:r>
      <w:r w:rsidR="006A021D" w:rsidRPr="00B16B22">
        <w:rPr>
          <w:sz w:val="24"/>
          <w:szCs w:val="24"/>
        </w:rPr>
        <w:t>,</w:t>
      </w:r>
      <w:r w:rsidR="00225EFC" w:rsidRPr="00B16B22">
        <w:rPr>
          <w:sz w:val="24"/>
          <w:szCs w:val="24"/>
        </w:rPr>
        <w:t xml:space="preserve"> </w:t>
      </w:r>
      <w:r w:rsidR="006A021D" w:rsidRPr="00B16B22">
        <w:rPr>
          <w:sz w:val="24"/>
          <w:szCs w:val="24"/>
        </w:rPr>
        <w:t xml:space="preserve">B.Ed. Science Education </w:t>
      </w:r>
      <w:r w:rsidR="00225EFC" w:rsidRPr="00B16B22">
        <w:rPr>
          <w:sz w:val="24"/>
          <w:szCs w:val="24"/>
        </w:rPr>
        <w:t>(Course code 6454), Allama Iqbal Open University, Islamabad</w:t>
      </w:r>
      <w:r w:rsidR="005E17AA" w:rsidRPr="00B16B22">
        <w:rPr>
          <w:sz w:val="24"/>
          <w:szCs w:val="24"/>
        </w:rPr>
        <w:t xml:space="preserve"> pp 2</w:t>
      </w:r>
      <w:r w:rsidR="00131426" w:rsidRPr="00B16B22">
        <w:rPr>
          <w:sz w:val="24"/>
          <w:szCs w:val="24"/>
        </w:rPr>
        <w:t>13</w:t>
      </w:r>
      <w:r w:rsidR="005E17AA" w:rsidRPr="00B16B22">
        <w:rPr>
          <w:sz w:val="24"/>
          <w:szCs w:val="24"/>
        </w:rPr>
        <w:t>-2</w:t>
      </w:r>
      <w:r w:rsidR="00131426" w:rsidRPr="00B16B22">
        <w:rPr>
          <w:sz w:val="24"/>
          <w:szCs w:val="24"/>
        </w:rPr>
        <w:t>44</w:t>
      </w:r>
      <w:r w:rsidR="005E17AA" w:rsidRPr="00B16B22">
        <w:rPr>
          <w:sz w:val="24"/>
          <w:szCs w:val="24"/>
        </w:rPr>
        <w:t>.</w:t>
      </w:r>
    </w:p>
    <w:p w14:paraId="043AA02C" w14:textId="77777777" w:rsidR="00374C1F" w:rsidRPr="00B16B22" w:rsidRDefault="00374C1F" w:rsidP="00374C1F">
      <w:pPr>
        <w:tabs>
          <w:tab w:val="left" w:pos="425"/>
        </w:tabs>
        <w:spacing w:line="276" w:lineRule="auto"/>
        <w:jc w:val="both"/>
        <w:rPr>
          <w:sz w:val="24"/>
          <w:szCs w:val="24"/>
        </w:rPr>
      </w:pPr>
    </w:p>
    <w:p w14:paraId="2F910AA0" w14:textId="3F0605CB" w:rsidR="006F7AD7" w:rsidRPr="00B16B22" w:rsidRDefault="006F7AD7" w:rsidP="00AA4A21">
      <w:pPr>
        <w:pStyle w:val="ListParagraph"/>
        <w:numPr>
          <w:ilvl w:val="0"/>
          <w:numId w:val="6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  <w:lang w:val="ru-RU"/>
        </w:rPr>
        <w:t>OTHER PROFESSIONAL ACTIVITIES</w:t>
      </w:r>
      <w:r w:rsidRPr="00B16B22">
        <w:rPr>
          <w:b/>
          <w:bCs/>
          <w:sz w:val="24"/>
          <w:szCs w:val="24"/>
          <w:u w:val="single"/>
        </w:rPr>
        <w:t xml:space="preserve"> </w:t>
      </w:r>
    </w:p>
    <w:p w14:paraId="5038ECA5" w14:textId="77777777" w:rsidR="006F7AD7" w:rsidRPr="00B16B22" w:rsidRDefault="006F7AD7" w:rsidP="00110CEB">
      <w:pPr>
        <w:shd w:val="clear" w:color="auto" w:fill="FFFFFF"/>
        <w:spacing w:line="276" w:lineRule="auto"/>
        <w:jc w:val="both"/>
        <w:rPr>
          <w:b/>
          <w:bCs/>
          <w:sz w:val="20"/>
          <w:szCs w:val="20"/>
          <w:u w:val="single"/>
        </w:rPr>
      </w:pPr>
    </w:p>
    <w:p w14:paraId="599B26E0" w14:textId="0D3E1EEF" w:rsidR="00D90892" w:rsidRPr="00B16B22" w:rsidRDefault="006F7AD7" w:rsidP="00AA4A21">
      <w:pPr>
        <w:pStyle w:val="ListParagraph"/>
        <w:numPr>
          <w:ilvl w:val="0"/>
          <w:numId w:val="3"/>
        </w:numPr>
        <w:shd w:val="clear" w:color="auto" w:fill="FFFFFF"/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Abstracts </w:t>
      </w:r>
      <w:r w:rsidR="004751D4" w:rsidRPr="00B16B22">
        <w:rPr>
          <w:b/>
          <w:bCs/>
          <w:sz w:val="24"/>
          <w:szCs w:val="24"/>
        </w:rPr>
        <w:t>Published</w:t>
      </w:r>
    </w:p>
    <w:p w14:paraId="65BD7806" w14:textId="3983EC59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5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Qureshi</w:t>
      </w:r>
      <w:r w:rsidR="00471EA9" w:rsidRPr="00B16B22">
        <w:rPr>
          <w:sz w:val="24"/>
          <w:szCs w:val="24"/>
        </w:rPr>
        <w:t xml:space="preserve"> H</w:t>
      </w:r>
      <w:r w:rsidR="004C5145" w:rsidRPr="00B16B22">
        <w:rPr>
          <w:sz w:val="24"/>
          <w:szCs w:val="24"/>
        </w:rPr>
        <w:t xml:space="preserve">. 2020. Structural characterization of phytotoxic compounds from </w:t>
      </w:r>
      <w:r w:rsidR="004C5145" w:rsidRPr="00B16B22">
        <w:rPr>
          <w:i/>
          <w:sz w:val="24"/>
          <w:szCs w:val="24"/>
        </w:rPr>
        <w:t>Lantana camara</w:t>
      </w:r>
      <w:r w:rsidR="004C5145" w:rsidRPr="00B16B22">
        <w:rPr>
          <w:sz w:val="24"/>
          <w:szCs w:val="24"/>
        </w:rPr>
        <w:t xml:space="preserve">. </w:t>
      </w:r>
      <w:r w:rsidR="004C5145" w:rsidRPr="00B16B22">
        <w:rPr>
          <w:spacing w:val="-4"/>
          <w:sz w:val="24"/>
          <w:szCs w:val="24"/>
        </w:rPr>
        <w:t>60</w:t>
      </w:r>
      <w:r w:rsidR="004C5145" w:rsidRPr="00B16B22">
        <w:rPr>
          <w:spacing w:val="-4"/>
          <w:sz w:val="24"/>
          <w:szCs w:val="24"/>
          <w:vertAlign w:val="superscript"/>
        </w:rPr>
        <w:t>th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Annual</w:t>
      </w:r>
      <w:r w:rsidR="004C5145" w:rsidRPr="00B16B22">
        <w:rPr>
          <w:spacing w:val="-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Meeting</w:t>
      </w:r>
      <w:r w:rsidR="004C5145" w:rsidRPr="00B16B22">
        <w:rPr>
          <w:spacing w:val="-3"/>
          <w:sz w:val="24"/>
          <w:szCs w:val="24"/>
        </w:rPr>
        <w:t xml:space="preserve"> of Weed </w:t>
      </w:r>
      <w:r w:rsidR="004C5145" w:rsidRPr="00B16B22">
        <w:rPr>
          <w:sz w:val="24"/>
          <w:szCs w:val="24"/>
        </w:rPr>
        <w:t>Science Society of America</w:t>
      </w:r>
      <w:r w:rsidR="004C5145" w:rsidRPr="00B16B22">
        <w:rPr>
          <w:spacing w:val="-4"/>
          <w:sz w:val="24"/>
          <w:szCs w:val="24"/>
        </w:rPr>
        <w:t xml:space="preserve">, </w:t>
      </w:r>
      <w:r w:rsidR="004C5145" w:rsidRPr="00B16B22">
        <w:rPr>
          <w:sz w:val="24"/>
          <w:szCs w:val="24"/>
        </w:rPr>
        <w:t>(March,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02-05)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at </w:t>
      </w:r>
      <w:hyperlink r:id="rId41" w:tgtFrame="_blank" w:history="1">
        <w:r w:rsidR="004C5145" w:rsidRPr="00B16B22">
          <w:rPr>
            <w:rStyle w:val="Hyperlink"/>
            <w:color w:val="auto"/>
            <w:sz w:val="24"/>
            <w:szCs w:val="24"/>
            <w:u w:val="none"/>
          </w:rPr>
          <w:t>Hyatt Regency Maui Resort &amp; Spa, Hawaii</w:t>
        </w:r>
      </w:hyperlink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spacing w:val="-3"/>
          <w:sz w:val="24"/>
          <w:szCs w:val="24"/>
        </w:rPr>
        <w:t>USA</w:t>
      </w:r>
    </w:p>
    <w:p w14:paraId="30B25BEB" w14:textId="45313F43" w:rsidR="004C5145" w:rsidRPr="00B16B22" w:rsidRDefault="004C5145" w:rsidP="00AA4A21">
      <w:pPr>
        <w:pStyle w:val="TableParagraph"/>
        <w:numPr>
          <w:ilvl w:val="0"/>
          <w:numId w:val="14"/>
        </w:numPr>
        <w:tabs>
          <w:tab w:val="left" w:pos="727"/>
          <w:tab w:val="left" w:pos="728"/>
        </w:tabs>
        <w:spacing w:line="276" w:lineRule="auto"/>
        <w:ind w:right="269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Qureshi</w:t>
      </w:r>
      <w:r w:rsidR="00471EA9" w:rsidRPr="00B16B22">
        <w:rPr>
          <w:sz w:val="24"/>
          <w:szCs w:val="24"/>
        </w:rPr>
        <w:t xml:space="preserve"> H</w:t>
      </w:r>
      <w:r w:rsidRPr="00B16B22">
        <w:rPr>
          <w:sz w:val="24"/>
          <w:szCs w:val="24"/>
        </w:rPr>
        <w:t xml:space="preserve">, </w:t>
      </w:r>
      <w:r w:rsidR="00F87CF3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F87CF3" w:rsidRPr="00C45012">
        <w:rPr>
          <w:rFonts w:eastAsia="Helvetica"/>
          <w:sz w:val="24"/>
          <w:shd w:val="clear" w:color="auto" w:fill="FFFFFF"/>
        </w:rPr>
        <w:t>,</w:t>
      </w:r>
      <w:r w:rsidR="00F87CF3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sz w:val="24"/>
          <w:szCs w:val="24"/>
        </w:rPr>
        <w:t>Adkins</w:t>
      </w:r>
      <w:r w:rsidR="00471EA9" w:rsidRPr="00B16B22">
        <w:rPr>
          <w:sz w:val="24"/>
          <w:szCs w:val="24"/>
        </w:rPr>
        <w:t xml:space="preserve"> SW</w:t>
      </w:r>
      <w:r w:rsidRPr="00B16B22">
        <w:rPr>
          <w:sz w:val="24"/>
          <w:szCs w:val="24"/>
        </w:rPr>
        <w:t xml:space="preserve">. 2019. Isolation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 xml:space="preserve">vitexin as natural bio-herbicide from </w:t>
      </w:r>
      <w:r w:rsidRPr="00B16B22">
        <w:rPr>
          <w:i/>
          <w:sz w:val="24"/>
          <w:szCs w:val="24"/>
        </w:rPr>
        <w:t xml:space="preserve">Lantana camara </w:t>
      </w:r>
      <w:r w:rsidRPr="00B16B22">
        <w:rPr>
          <w:sz w:val="24"/>
          <w:szCs w:val="24"/>
        </w:rPr>
        <w:t>leaves. Botany 2019 (</w:t>
      </w:r>
      <w:r w:rsidR="00F87CF3" w:rsidRPr="00B16B22">
        <w:rPr>
          <w:sz w:val="24"/>
          <w:szCs w:val="24"/>
        </w:rPr>
        <w:t>July</w:t>
      </w:r>
      <w:r w:rsidRPr="00B16B22">
        <w:rPr>
          <w:sz w:val="24"/>
          <w:szCs w:val="24"/>
        </w:rPr>
        <w:t xml:space="preserve"> 27-31) in Tucson, Arizona,</w:t>
      </w:r>
      <w:r w:rsidRPr="00B16B22">
        <w:rPr>
          <w:spacing w:val="-12"/>
          <w:sz w:val="24"/>
          <w:szCs w:val="24"/>
        </w:rPr>
        <w:t xml:space="preserve"> </w:t>
      </w:r>
      <w:r w:rsidRPr="00B16B22">
        <w:rPr>
          <w:spacing w:val="-3"/>
          <w:sz w:val="24"/>
          <w:szCs w:val="24"/>
        </w:rPr>
        <w:t>USA</w:t>
      </w:r>
    </w:p>
    <w:p w14:paraId="457D02C3" w14:textId="0B04E362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7"/>
          <w:tab w:val="left" w:pos="728"/>
        </w:tabs>
        <w:spacing w:line="276" w:lineRule="auto"/>
        <w:ind w:right="43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4C5145" w:rsidRPr="00B16B22">
        <w:rPr>
          <w:sz w:val="24"/>
          <w:szCs w:val="24"/>
        </w:rPr>
        <w:t>Qureshi</w:t>
      </w:r>
      <w:r w:rsidR="00471EA9" w:rsidRPr="00B16B22">
        <w:rPr>
          <w:spacing w:val="-4"/>
          <w:sz w:val="24"/>
          <w:szCs w:val="24"/>
        </w:rPr>
        <w:t xml:space="preserve"> H</w:t>
      </w:r>
      <w:r w:rsidR="004C5145" w:rsidRPr="00B16B22">
        <w:rPr>
          <w:sz w:val="24"/>
          <w:szCs w:val="24"/>
        </w:rPr>
        <w:t xml:space="preserve">. 2019. Isolation and characterization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weedicidal compounds from </w:t>
      </w:r>
      <w:r w:rsidR="004C5145" w:rsidRPr="00B16B22">
        <w:rPr>
          <w:i/>
          <w:sz w:val="24"/>
          <w:szCs w:val="24"/>
        </w:rPr>
        <w:t>Lantana camara</w:t>
      </w:r>
      <w:r w:rsidR="004C5145" w:rsidRPr="00B16B22">
        <w:rPr>
          <w:sz w:val="24"/>
          <w:szCs w:val="24"/>
        </w:rPr>
        <w:t>. Botany 2019 (</w:t>
      </w:r>
      <w:r w:rsidRPr="00B16B22">
        <w:rPr>
          <w:sz w:val="24"/>
          <w:szCs w:val="24"/>
        </w:rPr>
        <w:t>July</w:t>
      </w:r>
      <w:r w:rsidR="004C5145" w:rsidRPr="00B16B22">
        <w:rPr>
          <w:sz w:val="24"/>
          <w:szCs w:val="24"/>
        </w:rPr>
        <w:t xml:space="preserve"> 27-31) in Tucson, Arizona,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USA</w:t>
      </w:r>
    </w:p>
    <w:p w14:paraId="67DFDC1D" w14:textId="2483BE8B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5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Ilyas</w:t>
      </w:r>
      <w:r w:rsidR="00471EA9" w:rsidRPr="00B16B22">
        <w:rPr>
          <w:sz w:val="24"/>
          <w:szCs w:val="24"/>
        </w:rPr>
        <w:t xml:space="preserve"> N.</w:t>
      </w:r>
      <w:r w:rsidR="004C5145" w:rsidRPr="00B16B22">
        <w:rPr>
          <w:sz w:val="24"/>
          <w:szCs w:val="24"/>
        </w:rPr>
        <w:t xml:space="preserve"> 2019. Phytochemical characterization and bio-herbicidal potential of </w:t>
      </w:r>
      <w:r w:rsidR="004C5145" w:rsidRPr="00B16B22">
        <w:rPr>
          <w:i/>
          <w:sz w:val="24"/>
          <w:szCs w:val="24"/>
        </w:rPr>
        <w:t xml:space="preserve">Lantana camara </w:t>
      </w:r>
      <w:r w:rsidR="004C5145" w:rsidRPr="00B16B22">
        <w:rPr>
          <w:spacing w:val="-4"/>
          <w:sz w:val="24"/>
          <w:szCs w:val="24"/>
        </w:rPr>
        <w:t xml:space="preserve">L. </w:t>
      </w:r>
      <w:r w:rsidR="004C5145" w:rsidRPr="00B16B22">
        <w:rPr>
          <w:sz w:val="24"/>
          <w:szCs w:val="24"/>
        </w:rPr>
        <w:t xml:space="preserve">against selected weeds of wheat crop. </w:t>
      </w:r>
      <w:r w:rsidR="004C5145" w:rsidRPr="00B16B22">
        <w:rPr>
          <w:spacing w:val="-4"/>
          <w:sz w:val="24"/>
          <w:szCs w:val="24"/>
        </w:rPr>
        <w:t>59</w:t>
      </w:r>
      <w:r w:rsidR="004C5145" w:rsidRPr="00B16B22">
        <w:rPr>
          <w:spacing w:val="-4"/>
          <w:sz w:val="24"/>
          <w:szCs w:val="24"/>
          <w:vertAlign w:val="superscript"/>
        </w:rPr>
        <w:t>th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Annual</w:t>
      </w:r>
      <w:r w:rsidR="004C5145" w:rsidRPr="00B16B22">
        <w:rPr>
          <w:spacing w:val="-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Meeting</w:t>
      </w:r>
      <w:r w:rsidR="004C5145" w:rsidRPr="00B16B22">
        <w:rPr>
          <w:spacing w:val="-3"/>
          <w:sz w:val="24"/>
          <w:szCs w:val="24"/>
        </w:rPr>
        <w:t xml:space="preserve"> of Weed </w:t>
      </w:r>
      <w:r w:rsidR="004C5145" w:rsidRPr="00B16B22">
        <w:rPr>
          <w:sz w:val="24"/>
          <w:szCs w:val="24"/>
        </w:rPr>
        <w:t>Science Society of America</w:t>
      </w:r>
      <w:r w:rsidR="004C5145" w:rsidRPr="00B16B22">
        <w:rPr>
          <w:spacing w:val="-4"/>
          <w:sz w:val="24"/>
          <w:szCs w:val="24"/>
        </w:rPr>
        <w:t xml:space="preserve">, </w:t>
      </w:r>
      <w:r w:rsidR="004C5145" w:rsidRPr="00B16B22">
        <w:rPr>
          <w:sz w:val="24"/>
          <w:szCs w:val="24"/>
        </w:rPr>
        <w:t>(</w:t>
      </w:r>
      <w:r w:rsidRPr="00B16B22">
        <w:rPr>
          <w:sz w:val="24"/>
          <w:szCs w:val="24"/>
        </w:rPr>
        <w:t>February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11-14)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in</w:t>
      </w:r>
      <w:r w:rsidR="004C5145" w:rsidRPr="00B16B22">
        <w:rPr>
          <w:spacing w:val="-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New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Orleans,</w:t>
      </w:r>
      <w:r w:rsidR="004C5145" w:rsidRPr="00B16B22">
        <w:rPr>
          <w:spacing w:val="1"/>
          <w:sz w:val="24"/>
          <w:szCs w:val="24"/>
        </w:rPr>
        <w:t xml:space="preserve"> </w:t>
      </w:r>
      <w:hyperlink r:id="rId42" w:anchor="Native_Americans_and_French_Louisiana">
        <w:r w:rsidR="004C5145" w:rsidRPr="00B16B22">
          <w:rPr>
            <w:sz w:val="24"/>
            <w:szCs w:val="24"/>
          </w:rPr>
          <w:t>Louisiana,</w:t>
        </w:r>
        <w:r w:rsidR="004C5145" w:rsidRPr="00B16B22">
          <w:rPr>
            <w:spacing w:val="-1"/>
            <w:sz w:val="24"/>
            <w:szCs w:val="24"/>
          </w:rPr>
          <w:t xml:space="preserve"> </w:t>
        </w:r>
      </w:hyperlink>
      <w:r w:rsidR="004C5145" w:rsidRPr="00B16B22">
        <w:rPr>
          <w:spacing w:val="-3"/>
          <w:sz w:val="24"/>
          <w:szCs w:val="24"/>
        </w:rPr>
        <w:t>USA</w:t>
      </w:r>
    </w:p>
    <w:p w14:paraId="120C263F" w14:textId="7D2562C9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5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4C5145" w:rsidRPr="00B16B22">
        <w:rPr>
          <w:spacing w:val="-3"/>
          <w:sz w:val="24"/>
          <w:szCs w:val="24"/>
        </w:rPr>
        <w:t>Ilyas</w:t>
      </w:r>
      <w:r w:rsidR="00471EA9" w:rsidRPr="00B16B22">
        <w:rPr>
          <w:spacing w:val="-4"/>
          <w:sz w:val="24"/>
          <w:szCs w:val="24"/>
        </w:rPr>
        <w:t xml:space="preserve"> N</w:t>
      </w:r>
      <w:r w:rsidR="004C5145" w:rsidRPr="00B16B22">
        <w:rPr>
          <w:spacing w:val="-3"/>
          <w:sz w:val="24"/>
          <w:szCs w:val="24"/>
        </w:rPr>
        <w:t xml:space="preserve">, </w:t>
      </w:r>
      <w:r w:rsidR="004C5145" w:rsidRPr="00B16B22">
        <w:rPr>
          <w:sz w:val="24"/>
          <w:szCs w:val="24"/>
        </w:rPr>
        <w:t>Qureshi</w:t>
      </w:r>
      <w:r w:rsidR="00471EA9" w:rsidRPr="00B16B22">
        <w:rPr>
          <w:spacing w:val="-3"/>
          <w:sz w:val="24"/>
          <w:szCs w:val="24"/>
        </w:rPr>
        <w:t xml:space="preserve"> R</w:t>
      </w:r>
      <w:r w:rsidR="004C5145" w:rsidRPr="00B16B22">
        <w:rPr>
          <w:sz w:val="24"/>
          <w:szCs w:val="24"/>
        </w:rPr>
        <w:t>, Malik</w:t>
      </w:r>
      <w:r w:rsidR="00471EA9" w:rsidRPr="00B16B22">
        <w:rPr>
          <w:spacing w:val="-4"/>
          <w:sz w:val="24"/>
          <w:szCs w:val="24"/>
        </w:rPr>
        <w:t xml:space="preserve"> MA</w:t>
      </w:r>
      <w:r w:rsidR="004C5145" w:rsidRPr="00B16B22">
        <w:rPr>
          <w:spacing w:val="2"/>
          <w:sz w:val="24"/>
          <w:szCs w:val="24"/>
        </w:rPr>
        <w:t xml:space="preserve">, </w:t>
      </w:r>
      <w:r w:rsidR="004C5145" w:rsidRPr="00B16B22">
        <w:rPr>
          <w:sz w:val="24"/>
          <w:szCs w:val="24"/>
        </w:rPr>
        <w:t>Panni</w:t>
      </w:r>
      <w:r w:rsidR="00471EA9" w:rsidRPr="00B16B22">
        <w:rPr>
          <w:sz w:val="24"/>
          <w:szCs w:val="24"/>
        </w:rPr>
        <w:t xml:space="preserve"> M</w:t>
      </w:r>
      <w:r w:rsidR="00471EA9" w:rsidRPr="00B16B22">
        <w:rPr>
          <w:spacing w:val="-4"/>
          <w:sz w:val="24"/>
          <w:szCs w:val="24"/>
        </w:rPr>
        <w:t>K</w:t>
      </w:r>
      <w:r w:rsidR="004C5145" w:rsidRPr="00B16B22">
        <w:rPr>
          <w:sz w:val="24"/>
          <w:szCs w:val="24"/>
        </w:rPr>
        <w:t xml:space="preserve">. 2018. Bio-herbicidal potential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Lantana camara </w:t>
      </w:r>
      <w:r w:rsidR="004C5145" w:rsidRPr="00B16B22">
        <w:rPr>
          <w:sz w:val="24"/>
          <w:szCs w:val="24"/>
        </w:rPr>
        <w:t xml:space="preserve">L.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sz w:val="24"/>
          <w:szCs w:val="24"/>
        </w:rPr>
        <w:t xml:space="preserve">the growth and physiological parameters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i/>
          <w:spacing w:val="-8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L.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and</w:t>
      </w:r>
      <w:r w:rsidR="004C5145" w:rsidRPr="00B16B22">
        <w:rPr>
          <w:spacing w:val="-1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its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major</w:t>
      </w:r>
      <w:r w:rsidR="004C5145" w:rsidRPr="00B16B22">
        <w:rPr>
          <w:spacing w:val="-3"/>
          <w:sz w:val="24"/>
          <w:szCs w:val="24"/>
        </w:rPr>
        <w:t xml:space="preserve"> weeds.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3</w:t>
      </w:r>
      <w:r w:rsidR="004C5145" w:rsidRPr="00B16B22">
        <w:rPr>
          <w:sz w:val="24"/>
          <w:szCs w:val="24"/>
          <w:vertAlign w:val="superscript"/>
        </w:rPr>
        <w:t>rd</w:t>
      </w:r>
      <w:r w:rsidR="004C5145" w:rsidRPr="00B16B22">
        <w:rPr>
          <w:sz w:val="24"/>
          <w:szCs w:val="24"/>
        </w:rPr>
        <w:t xml:space="preserve"> International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Conference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sz w:val="24"/>
          <w:szCs w:val="24"/>
        </w:rPr>
        <w:t>Plant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Science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&amp;</w:t>
      </w:r>
      <w:r w:rsidR="004C5145" w:rsidRPr="00B16B22">
        <w:rPr>
          <w:spacing w:val="-1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Physiology (</w:t>
      </w:r>
      <w:r w:rsidRPr="00B16B22">
        <w:rPr>
          <w:sz w:val="24"/>
          <w:szCs w:val="24"/>
        </w:rPr>
        <w:t>May</w:t>
      </w:r>
      <w:r w:rsidR="004C5145" w:rsidRPr="00B16B22">
        <w:rPr>
          <w:sz w:val="24"/>
          <w:szCs w:val="24"/>
        </w:rPr>
        <w:t xml:space="preserve"> 21-22) in Osaka,</w:t>
      </w:r>
      <w:r w:rsidR="004C5145" w:rsidRPr="00B16B22">
        <w:rPr>
          <w:spacing w:val="-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Japan</w:t>
      </w:r>
    </w:p>
    <w:p w14:paraId="7723ECF7" w14:textId="2E3D1559" w:rsidR="004C5145" w:rsidRPr="00B16B22" w:rsidRDefault="004C5145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7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Ilyas</w:t>
      </w:r>
      <w:r w:rsidR="00471EA9" w:rsidRPr="00B16B22">
        <w:rPr>
          <w:sz w:val="24"/>
          <w:szCs w:val="24"/>
        </w:rPr>
        <w:t xml:space="preserve"> N</w:t>
      </w:r>
      <w:r w:rsidR="00F87CF3">
        <w:rPr>
          <w:sz w:val="24"/>
          <w:szCs w:val="24"/>
        </w:rPr>
        <w:t xml:space="preserve"> and </w:t>
      </w:r>
      <w:r w:rsidR="00F87CF3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F87CF3" w:rsidRPr="00C45012">
        <w:rPr>
          <w:rFonts w:eastAsia="Helvetica"/>
          <w:sz w:val="24"/>
          <w:shd w:val="clear" w:color="auto" w:fill="FFFFFF"/>
        </w:rPr>
        <w:t>,</w:t>
      </w:r>
      <w:r w:rsidR="00F87CF3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sz w:val="24"/>
          <w:szCs w:val="24"/>
        </w:rPr>
        <w:t xml:space="preserve">2018. Bio-herbicidal potential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Lantana camara </w:t>
      </w:r>
      <w:r w:rsidRPr="00B16B22">
        <w:rPr>
          <w:sz w:val="24"/>
          <w:szCs w:val="24"/>
        </w:rPr>
        <w:t xml:space="preserve">L. </w:t>
      </w:r>
      <w:r w:rsidRPr="00B16B22">
        <w:rPr>
          <w:spacing w:val="-3"/>
          <w:sz w:val="24"/>
          <w:szCs w:val="24"/>
        </w:rPr>
        <w:t xml:space="preserve">on </w:t>
      </w:r>
      <w:r w:rsidRPr="00B16B22">
        <w:rPr>
          <w:sz w:val="24"/>
          <w:szCs w:val="24"/>
        </w:rPr>
        <w:t xml:space="preserve">selected weeds. Botany 2018. Thriving </w:t>
      </w:r>
      <w:r w:rsidRPr="00B16B22">
        <w:rPr>
          <w:spacing w:val="-3"/>
          <w:sz w:val="24"/>
          <w:szCs w:val="24"/>
        </w:rPr>
        <w:t xml:space="preserve">with </w:t>
      </w:r>
      <w:r w:rsidRPr="00B16B22">
        <w:rPr>
          <w:sz w:val="24"/>
          <w:szCs w:val="24"/>
        </w:rPr>
        <w:t>diversity (</w:t>
      </w:r>
      <w:r w:rsidR="00F87CF3" w:rsidRPr="00B16B22">
        <w:rPr>
          <w:sz w:val="24"/>
          <w:szCs w:val="24"/>
        </w:rPr>
        <w:t>July</w:t>
      </w:r>
      <w:r w:rsidRPr="00B16B22">
        <w:rPr>
          <w:sz w:val="24"/>
          <w:szCs w:val="24"/>
        </w:rPr>
        <w:t xml:space="preserve"> 21-25) in Rochester, Minnesota,</w:t>
      </w:r>
      <w:r w:rsidRPr="00B16B22">
        <w:rPr>
          <w:spacing w:val="-9"/>
          <w:sz w:val="24"/>
          <w:szCs w:val="24"/>
        </w:rPr>
        <w:t xml:space="preserve"> </w:t>
      </w:r>
      <w:r w:rsidRPr="00B16B22">
        <w:rPr>
          <w:spacing w:val="-3"/>
          <w:sz w:val="24"/>
          <w:szCs w:val="24"/>
        </w:rPr>
        <w:t>USA</w:t>
      </w:r>
    </w:p>
    <w:p w14:paraId="3846B4C5" w14:textId="65F48944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Saeed</w:t>
      </w:r>
      <w:r w:rsidR="00471EA9" w:rsidRPr="00B16B22">
        <w:rPr>
          <w:spacing w:val="-4"/>
          <w:sz w:val="24"/>
          <w:szCs w:val="24"/>
        </w:rPr>
        <w:t xml:space="preserve"> M</w:t>
      </w:r>
      <w:r w:rsidR="004C5145" w:rsidRPr="00B16B22">
        <w:rPr>
          <w:sz w:val="24"/>
          <w:szCs w:val="24"/>
        </w:rPr>
        <w:t>, Mazhar</w:t>
      </w:r>
      <w:r w:rsidR="00471EA9" w:rsidRPr="00B16B22">
        <w:rPr>
          <w:spacing w:val="-3"/>
          <w:sz w:val="24"/>
          <w:szCs w:val="24"/>
        </w:rPr>
        <w:t xml:space="preserve"> R</w:t>
      </w:r>
      <w:r w:rsidR="004C5145" w:rsidRPr="00B16B22">
        <w:rPr>
          <w:sz w:val="24"/>
          <w:szCs w:val="24"/>
        </w:rPr>
        <w:t xml:space="preserve">. 2016. Allelopathic </w:t>
      </w:r>
      <w:r w:rsidR="004C5145" w:rsidRPr="00B16B22">
        <w:rPr>
          <w:spacing w:val="-3"/>
          <w:sz w:val="24"/>
          <w:szCs w:val="24"/>
        </w:rPr>
        <w:t xml:space="preserve">effect </w:t>
      </w:r>
      <w:r w:rsidR="004C5145" w:rsidRPr="00B16B22">
        <w:rPr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Parthenium hysterophorus </w:t>
      </w:r>
      <w:r w:rsidR="004C5145" w:rsidRPr="00B16B22">
        <w:rPr>
          <w:spacing w:val="-5"/>
          <w:sz w:val="24"/>
          <w:szCs w:val="24"/>
        </w:rPr>
        <w:t xml:space="preserve">on </w:t>
      </w:r>
      <w:r w:rsidR="004C5145" w:rsidRPr="00B16B22">
        <w:rPr>
          <w:i/>
          <w:sz w:val="24"/>
          <w:szCs w:val="24"/>
        </w:rPr>
        <w:t>Avena fatua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Rumex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Helianthus annuus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sz w:val="24"/>
          <w:szCs w:val="24"/>
        </w:rPr>
        <w:t>. 13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 xml:space="preserve">Science Congress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Weed Science Society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Pakistan. Vegetation Management in the Era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Climate Change </w:t>
      </w:r>
      <w:r w:rsidR="004C5145" w:rsidRPr="00B16B22">
        <w:rPr>
          <w:spacing w:val="-4"/>
          <w:sz w:val="24"/>
          <w:szCs w:val="24"/>
        </w:rPr>
        <w:t xml:space="preserve">for </w:t>
      </w:r>
      <w:r w:rsidR="004C5145" w:rsidRPr="00B16B22">
        <w:rPr>
          <w:sz w:val="24"/>
          <w:szCs w:val="24"/>
        </w:rPr>
        <w:t>Sustainability (</w:t>
      </w:r>
      <w:r w:rsidRPr="00B16B22">
        <w:rPr>
          <w:sz w:val="24"/>
          <w:szCs w:val="24"/>
        </w:rPr>
        <w:t>August</w:t>
      </w:r>
      <w:r w:rsidR="004C5145" w:rsidRPr="00B16B22">
        <w:rPr>
          <w:sz w:val="24"/>
          <w:szCs w:val="24"/>
        </w:rPr>
        <w:t xml:space="preserve"> 19-21) at Shaheed Benazir Bhutto University, Sheringal, </w:t>
      </w:r>
      <w:r w:rsidR="004C5145" w:rsidRPr="00B16B22">
        <w:rPr>
          <w:spacing w:val="-3"/>
          <w:sz w:val="24"/>
          <w:szCs w:val="24"/>
        </w:rPr>
        <w:t xml:space="preserve">Upper </w:t>
      </w:r>
      <w:r w:rsidR="004C5145" w:rsidRPr="00B16B22">
        <w:rPr>
          <w:sz w:val="24"/>
          <w:szCs w:val="24"/>
        </w:rPr>
        <w:t>Dir,</w:t>
      </w:r>
      <w:r w:rsidR="004C5145" w:rsidRPr="00B16B22">
        <w:rPr>
          <w:spacing w:val="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0B91B8EB" w14:textId="63C6895A" w:rsidR="004C5145" w:rsidRPr="00B16B22" w:rsidRDefault="00F87CF3" w:rsidP="00471EA9">
      <w:pPr>
        <w:pStyle w:val="TableParagraph"/>
        <w:numPr>
          <w:ilvl w:val="0"/>
          <w:numId w:val="14"/>
        </w:numPr>
        <w:tabs>
          <w:tab w:val="left" w:pos="728"/>
        </w:tabs>
        <w:ind w:right="34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z w:val="24"/>
          <w:szCs w:val="24"/>
        </w:rPr>
        <w:t xml:space="preserve"> S.</w:t>
      </w:r>
      <w:r w:rsidR="004C5145" w:rsidRPr="00B16B22">
        <w:rPr>
          <w:sz w:val="24"/>
          <w:szCs w:val="24"/>
        </w:rPr>
        <w:t xml:space="preserve"> 2016. Allelopathic </w:t>
      </w:r>
      <w:r w:rsidR="004C5145" w:rsidRPr="00B16B22">
        <w:rPr>
          <w:spacing w:val="-3"/>
          <w:sz w:val="24"/>
          <w:szCs w:val="24"/>
        </w:rPr>
        <w:t xml:space="preserve">effect </w:t>
      </w:r>
      <w:r w:rsidR="004C5145" w:rsidRPr="00B16B22">
        <w:rPr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Euphorbia helioscopia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i/>
          <w:sz w:val="24"/>
          <w:szCs w:val="24"/>
        </w:rPr>
        <w:t>Avena fatua</w:t>
      </w:r>
      <w:r w:rsidR="004C5145" w:rsidRPr="00B16B22">
        <w:rPr>
          <w:sz w:val="24"/>
          <w:szCs w:val="24"/>
        </w:rPr>
        <w:t>,</w:t>
      </w:r>
      <w:r w:rsidR="00471EA9" w:rsidRPr="00B16B22">
        <w:rPr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Rumex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Helianthus annuus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sz w:val="24"/>
          <w:szCs w:val="24"/>
        </w:rPr>
        <w:t>. 13</w:t>
      </w:r>
      <w:r w:rsidR="004C5145" w:rsidRPr="00B16B22">
        <w:rPr>
          <w:position w:val="7"/>
          <w:sz w:val="24"/>
          <w:szCs w:val="24"/>
          <w:vertAlign w:val="superscript"/>
        </w:rPr>
        <w:t>th</w:t>
      </w:r>
      <w:r w:rsidR="004C5145" w:rsidRPr="00B16B22">
        <w:rPr>
          <w:position w:val="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 xml:space="preserve">Science Congress of Weed Science Society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Pakistan. </w:t>
      </w:r>
      <w:r w:rsidR="004C5145" w:rsidRPr="00B16B22">
        <w:rPr>
          <w:spacing w:val="-3"/>
          <w:sz w:val="24"/>
          <w:szCs w:val="24"/>
        </w:rPr>
        <w:t xml:space="preserve">“Vegetation </w:t>
      </w:r>
      <w:r w:rsidR="004C5145" w:rsidRPr="00B16B22">
        <w:rPr>
          <w:sz w:val="24"/>
          <w:szCs w:val="24"/>
        </w:rPr>
        <w:t>Management in the Era of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Climate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Change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pacing w:val="-4"/>
          <w:sz w:val="24"/>
          <w:szCs w:val="24"/>
        </w:rPr>
        <w:t>for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Sustainability”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(</w:t>
      </w:r>
      <w:r w:rsidRPr="00B16B22">
        <w:rPr>
          <w:sz w:val="24"/>
          <w:szCs w:val="24"/>
        </w:rPr>
        <w:t>August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19-21)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at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Shaheed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Benazir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Bhutto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University, Sheringal, </w:t>
      </w:r>
      <w:r w:rsidR="004C5145" w:rsidRPr="00B16B22">
        <w:rPr>
          <w:spacing w:val="-3"/>
          <w:sz w:val="24"/>
          <w:szCs w:val="24"/>
        </w:rPr>
        <w:t xml:space="preserve">Upper </w:t>
      </w:r>
      <w:r w:rsidR="004C5145" w:rsidRPr="00B16B22">
        <w:rPr>
          <w:sz w:val="24"/>
          <w:szCs w:val="24"/>
        </w:rPr>
        <w:t>Dir,</w:t>
      </w:r>
      <w:r w:rsidR="004C5145" w:rsidRPr="00B16B22">
        <w:rPr>
          <w:spacing w:val="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706FD08E" w14:textId="7E12A1B7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5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pacing w:val="-4"/>
          <w:sz w:val="24"/>
          <w:szCs w:val="24"/>
        </w:rPr>
        <w:t xml:space="preserve"> S.</w:t>
      </w:r>
      <w:r w:rsidR="004C5145" w:rsidRPr="00B16B22">
        <w:rPr>
          <w:spacing w:val="-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2016.</w:t>
      </w:r>
      <w:r w:rsidR="004C5145" w:rsidRPr="00B16B22">
        <w:rPr>
          <w:spacing w:val="-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Allelopathic</w:t>
      </w:r>
      <w:r w:rsidR="004C5145" w:rsidRPr="00B16B22">
        <w:rPr>
          <w:spacing w:val="-8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Potential</w:t>
      </w:r>
      <w:r w:rsidR="004C5145" w:rsidRPr="00B16B22">
        <w:rPr>
          <w:spacing w:val="-3"/>
          <w:sz w:val="24"/>
          <w:szCs w:val="24"/>
        </w:rPr>
        <w:t xml:space="preserve"> of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Aqueous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Extracts</w:t>
      </w:r>
      <w:r w:rsidR="004C5145" w:rsidRPr="00B16B22">
        <w:rPr>
          <w:spacing w:val="-11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of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some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selected species to overcome weed infestation in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>Helianthus annuus</w:t>
      </w:r>
      <w:r w:rsidR="004C5145" w:rsidRPr="00B16B22">
        <w:rPr>
          <w:sz w:val="24"/>
          <w:szCs w:val="24"/>
        </w:rPr>
        <w:t>.13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 xml:space="preserve">Science Congress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Weed Science Society of Pakistan. “Vegetation Management in the Era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Climate Change </w:t>
      </w:r>
      <w:r w:rsidR="004C5145" w:rsidRPr="00B16B22">
        <w:rPr>
          <w:spacing w:val="-4"/>
          <w:sz w:val="24"/>
          <w:szCs w:val="24"/>
        </w:rPr>
        <w:t xml:space="preserve">for </w:t>
      </w:r>
      <w:r w:rsidR="004C5145" w:rsidRPr="00B16B22">
        <w:rPr>
          <w:sz w:val="24"/>
          <w:szCs w:val="24"/>
        </w:rPr>
        <w:t>Sustainability” (</w:t>
      </w:r>
      <w:r w:rsidRPr="00B16B22">
        <w:rPr>
          <w:sz w:val="24"/>
          <w:szCs w:val="24"/>
        </w:rPr>
        <w:t>August</w:t>
      </w:r>
      <w:r w:rsidR="004C5145" w:rsidRPr="00B16B22">
        <w:rPr>
          <w:sz w:val="24"/>
          <w:szCs w:val="24"/>
        </w:rPr>
        <w:t xml:space="preserve"> 19-21) at Shaheed Benazir Bhutto University, Sheringal, </w:t>
      </w:r>
      <w:r w:rsidR="004C5145" w:rsidRPr="00B16B22">
        <w:rPr>
          <w:spacing w:val="-3"/>
          <w:sz w:val="24"/>
          <w:szCs w:val="24"/>
        </w:rPr>
        <w:t>Upper Dir,</w:t>
      </w:r>
      <w:r w:rsidR="004C5145" w:rsidRPr="00B16B22">
        <w:rPr>
          <w:spacing w:val="1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0CA0D8D7" w14:textId="5A78D53E" w:rsidR="004C5145" w:rsidRPr="00B16B22" w:rsidRDefault="00F87CF3" w:rsidP="00AA4A21">
      <w:pPr>
        <w:pStyle w:val="TableParagraph"/>
        <w:numPr>
          <w:ilvl w:val="0"/>
          <w:numId w:val="14"/>
        </w:numPr>
        <w:tabs>
          <w:tab w:val="left" w:pos="728"/>
        </w:tabs>
        <w:spacing w:line="276" w:lineRule="auto"/>
        <w:ind w:right="38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.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2016.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Allelopathic</w:t>
      </w:r>
      <w:r w:rsidR="004C5145" w:rsidRPr="00B16B22">
        <w:rPr>
          <w:spacing w:val="-1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Effect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of</w:t>
      </w:r>
      <w:r w:rsidR="004C5145" w:rsidRPr="00B16B22">
        <w:rPr>
          <w:spacing w:val="-11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Carica</w:t>
      </w:r>
      <w:r w:rsidR="004C5145" w:rsidRPr="00B16B22">
        <w:rPr>
          <w:i/>
          <w:spacing w:val="-12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papaya</w:t>
      </w:r>
      <w:r w:rsidR="004C5145" w:rsidRPr="00B16B22">
        <w:rPr>
          <w:i/>
          <w:spacing w:val="-11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on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Avena</w:t>
      </w:r>
      <w:r w:rsidR="004C5145" w:rsidRPr="00B16B22">
        <w:rPr>
          <w:i/>
          <w:spacing w:val="-12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fatua</w:t>
      </w:r>
      <w:r w:rsidR="004C5145" w:rsidRPr="00B16B22">
        <w:rPr>
          <w:sz w:val="24"/>
          <w:szCs w:val="24"/>
        </w:rPr>
        <w:t>,</w:t>
      </w:r>
      <w:r w:rsidR="004C5145" w:rsidRPr="00B16B22">
        <w:rPr>
          <w:spacing w:val="-14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Rumex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Helianthus annuus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sz w:val="24"/>
          <w:szCs w:val="24"/>
        </w:rPr>
        <w:t>. 13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 xml:space="preserve">Science Congress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Weed Science Society of Pakistan. </w:t>
      </w:r>
      <w:r w:rsidR="004C5145" w:rsidRPr="00B16B22">
        <w:rPr>
          <w:spacing w:val="-3"/>
          <w:sz w:val="24"/>
          <w:szCs w:val="24"/>
        </w:rPr>
        <w:t xml:space="preserve">“Vegetation </w:t>
      </w:r>
      <w:r w:rsidR="004C5145" w:rsidRPr="00B16B22">
        <w:rPr>
          <w:sz w:val="24"/>
          <w:szCs w:val="24"/>
        </w:rPr>
        <w:t xml:space="preserve">Management in the Era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Climate Change </w:t>
      </w:r>
      <w:r w:rsidR="004C5145" w:rsidRPr="00B16B22">
        <w:rPr>
          <w:spacing w:val="-4"/>
          <w:sz w:val="24"/>
          <w:szCs w:val="24"/>
        </w:rPr>
        <w:t xml:space="preserve">for </w:t>
      </w:r>
      <w:r w:rsidR="004C5145" w:rsidRPr="00B16B22">
        <w:rPr>
          <w:sz w:val="24"/>
          <w:szCs w:val="24"/>
        </w:rPr>
        <w:t>Sustainability” (</w:t>
      </w:r>
      <w:r w:rsidR="000F7E3C" w:rsidRPr="00B16B22">
        <w:rPr>
          <w:sz w:val="24"/>
          <w:szCs w:val="24"/>
        </w:rPr>
        <w:t>August</w:t>
      </w:r>
      <w:r w:rsidR="004C5145" w:rsidRPr="00B16B22">
        <w:rPr>
          <w:sz w:val="24"/>
          <w:szCs w:val="24"/>
        </w:rPr>
        <w:t xml:space="preserve"> 19-21) at </w:t>
      </w:r>
      <w:r w:rsidR="004C5145" w:rsidRPr="00B16B22">
        <w:rPr>
          <w:spacing w:val="-3"/>
          <w:sz w:val="24"/>
          <w:szCs w:val="24"/>
        </w:rPr>
        <w:t xml:space="preserve">Shaheed </w:t>
      </w:r>
      <w:r w:rsidR="004C5145" w:rsidRPr="00B16B22">
        <w:rPr>
          <w:sz w:val="24"/>
          <w:szCs w:val="24"/>
        </w:rPr>
        <w:t xml:space="preserve">Benazir Bhutto University, Sheringal, </w:t>
      </w:r>
      <w:r w:rsidR="004C5145" w:rsidRPr="00B16B22">
        <w:rPr>
          <w:spacing w:val="-3"/>
          <w:sz w:val="24"/>
          <w:szCs w:val="24"/>
        </w:rPr>
        <w:t xml:space="preserve">Upper </w:t>
      </w:r>
      <w:r w:rsidR="004C5145" w:rsidRPr="00B16B22">
        <w:rPr>
          <w:sz w:val="24"/>
          <w:szCs w:val="24"/>
        </w:rPr>
        <w:t>Dir,</w:t>
      </w:r>
      <w:r w:rsidR="004C5145" w:rsidRPr="00B16B22">
        <w:rPr>
          <w:spacing w:val="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11AB7052" w14:textId="63C0BC6A" w:rsidR="004C5145" w:rsidRPr="00B16B22" w:rsidRDefault="00F87CF3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pacing w:val="-4"/>
          <w:sz w:val="24"/>
          <w:szCs w:val="24"/>
        </w:rPr>
        <w:t xml:space="preserve"> S.</w:t>
      </w:r>
      <w:r w:rsidR="00471EA9" w:rsidRPr="00B16B22">
        <w:rPr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2016. Allelopathic Effect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Rumex dentatus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i/>
          <w:sz w:val="24"/>
          <w:szCs w:val="24"/>
        </w:rPr>
        <w:t>Avena fatua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Rumex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>Helianthus annuus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>Triticum aestivum</w:t>
      </w:r>
      <w:r w:rsidR="004C5145" w:rsidRPr="00B16B22">
        <w:rPr>
          <w:sz w:val="24"/>
          <w:szCs w:val="24"/>
        </w:rPr>
        <w:t>. 13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>Science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Congress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of</w:t>
      </w:r>
      <w:r w:rsidR="004C5145" w:rsidRPr="00B16B22">
        <w:rPr>
          <w:spacing w:val="-8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Weed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Science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Society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of</w:t>
      </w:r>
      <w:r w:rsidR="004C5145" w:rsidRPr="00B16B22">
        <w:rPr>
          <w:spacing w:val="-8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Pakistan.</w:t>
      </w:r>
      <w:r w:rsidR="004C5145" w:rsidRPr="00B16B22">
        <w:rPr>
          <w:spacing w:val="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“Vegetation</w:t>
      </w:r>
      <w:r w:rsidR="004C5145" w:rsidRPr="00B16B22">
        <w:rPr>
          <w:spacing w:val="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Management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in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the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Era of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Climate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Change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pacing w:val="-4"/>
          <w:sz w:val="24"/>
          <w:szCs w:val="24"/>
        </w:rPr>
        <w:t>for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Sustainability”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(</w:t>
      </w:r>
      <w:r w:rsidR="000F7E3C" w:rsidRPr="00B16B22">
        <w:rPr>
          <w:sz w:val="24"/>
          <w:szCs w:val="24"/>
        </w:rPr>
        <w:t>August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19-21)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at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Shaheed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Benazir</w:t>
      </w:r>
      <w:r w:rsidR="004C5145" w:rsidRPr="00B16B22">
        <w:rPr>
          <w:spacing w:val="-6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Bhutto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University, Sheringal, </w:t>
      </w:r>
      <w:r w:rsidR="004C5145" w:rsidRPr="00B16B22">
        <w:rPr>
          <w:spacing w:val="-3"/>
          <w:sz w:val="24"/>
          <w:szCs w:val="24"/>
        </w:rPr>
        <w:t xml:space="preserve">Upper </w:t>
      </w:r>
      <w:r w:rsidR="004C5145" w:rsidRPr="00B16B22">
        <w:rPr>
          <w:sz w:val="24"/>
          <w:szCs w:val="24"/>
        </w:rPr>
        <w:t>Dir,</w:t>
      </w:r>
      <w:r w:rsidR="004C5145" w:rsidRPr="00B16B22">
        <w:rPr>
          <w:spacing w:val="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7900C6D0" w14:textId="1B105ECE" w:rsidR="004C5145" w:rsidRPr="00B16B22" w:rsidRDefault="00F87CF3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471EA9" w:rsidRPr="00B16B22">
        <w:rPr>
          <w:spacing w:val="-4"/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Arafat</w:t>
      </w:r>
      <w:r w:rsidR="00471EA9" w:rsidRPr="00B16B22">
        <w:rPr>
          <w:sz w:val="24"/>
          <w:szCs w:val="24"/>
        </w:rPr>
        <w:t xml:space="preserve"> Y</w:t>
      </w:r>
      <w:r w:rsidR="004C5145" w:rsidRPr="00B16B22">
        <w:rPr>
          <w:sz w:val="24"/>
          <w:szCs w:val="24"/>
        </w:rPr>
        <w:t>, Sadia</w:t>
      </w:r>
      <w:r w:rsidR="00471EA9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Riaz</w:t>
      </w:r>
      <w:r w:rsidR="00471EA9" w:rsidRPr="00B16B22">
        <w:rPr>
          <w:spacing w:val="-4"/>
          <w:sz w:val="24"/>
          <w:szCs w:val="24"/>
        </w:rPr>
        <w:t xml:space="preserve"> S.</w:t>
      </w:r>
      <w:r w:rsidR="004C5145" w:rsidRPr="00B16B22">
        <w:rPr>
          <w:sz w:val="24"/>
          <w:szCs w:val="24"/>
        </w:rPr>
        <w:t xml:space="preserve"> 2012. Management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z w:val="24"/>
          <w:szCs w:val="24"/>
        </w:rPr>
        <w:t xml:space="preserve">L. and </w:t>
      </w:r>
      <w:r w:rsidR="004C5145" w:rsidRPr="00B16B22">
        <w:rPr>
          <w:i/>
          <w:sz w:val="24"/>
          <w:szCs w:val="24"/>
        </w:rPr>
        <w:t xml:space="preserve">Rumex dentatus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sz w:val="24"/>
          <w:szCs w:val="24"/>
        </w:rPr>
        <w:t>in associated crops with plant extracts. 12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National and 3</w:t>
      </w:r>
      <w:r w:rsidR="004C5145" w:rsidRPr="00B16B22">
        <w:rPr>
          <w:sz w:val="24"/>
          <w:szCs w:val="24"/>
          <w:vertAlign w:val="superscript"/>
        </w:rPr>
        <w:t>rd</w:t>
      </w:r>
      <w:r w:rsidR="004C5145" w:rsidRPr="00B16B22">
        <w:rPr>
          <w:sz w:val="24"/>
          <w:szCs w:val="24"/>
        </w:rPr>
        <w:t xml:space="preserve"> International Conference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>Botany (</w:t>
      </w:r>
      <w:r w:rsidR="000F7E3C" w:rsidRPr="00B16B22">
        <w:rPr>
          <w:sz w:val="24"/>
          <w:szCs w:val="24"/>
        </w:rPr>
        <w:t>September</w:t>
      </w:r>
      <w:r w:rsidR="004C5145" w:rsidRPr="00B16B22">
        <w:rPr>
          <w:sz w:val="24"/>
          <w:szCs w:val="24"/>
        </w:rPr>
        <w:t xml:space="preserve"> 01-03) at Quaid-e-Azam University, Islamabad</w:t>
      </w:r>
    </w:p>
    <w:p w14:paraId="2DD80F47" w14:textId="6CE3782D" w:rsidR="004C5145" w:rsidRPr="00B16B22" w:rsidRDefault="00F87CF3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9D79A3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Arafat</w:t>
      </w:r>
      <w:r w:rsidR="009D79A3" w:rsidRPr="00B16B22">
        <w:rPr>
          <w:sz w:val="24"/>
          <w:szCs w:val="24"/>
        </w:rPr>
        <w:t xml:space="preserve"> Y</w:t>
      </w:r>
      <w:r w:rsidR="004C5145" w:rsidRPr="00B16B22">
        <w:rPr>
          <w:sz w:val="24"/>
          <w:szCs w:val="24"/>
        </w:rPr>
        <w:t>, Sadia</w:t>
      </w:r>
      <w:r w:rsidR="009D79A3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Riaz</w:t>
      </w:r>
      <w:r w:rsidR="009D79A3" w:rsidRPr="00B16B22">
        <w:rPr>
          <w:spacing w:val="-4"/>
          <w:sz w:val="24"/>
          <w:szCs w:val="24"/>
        </w:rPr>
        <w:t xml:space="preserve"> S.</w:t>
      </w:r>
      <w:r w:rsidR="009D79A3" w:rsidRPr="00B16B22">
        <w:rPr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2012. Allelopathic suppression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z w:val="24"/>
          <w:szCs w:val="24"/>
        </w:rPr>
        <w:t xml:space="preserve">L. and </w:t>
      </w:r>
      <w:r w:rsidR="004C5145" w:rsidRPr="00B16B22">
        <w:rPr>
          <w:i/>
          <w:sz w:val="24"/>
          <w:szCs w:val="24"/>
        </w:rPr>
        <w:t xml:space="preserve">Rumex dentatus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sz w:val="24"/>
          <w:szCs w:val="24"/>
        </w:rPr>
        <w:t xml:space="preserve">in associated crops </w:t>
      </w:r>
      <w:r w:rsidR="004C5145" w:rsidRPr="00B16B22">
        <w:rPr>
          <w:spacing w:val="-3"/>
          <w:sz w:val="24"/>
          <w:szCs w:val="24"/>
        </w:rPr>
        <w:t xml:space="preserve">with </w:t>
      </w:r>
      <w:r w:rsidR="004C5145" w:rsidRPr="00B16B22">
        <w:rPr>
          <w:sz w:val="24"/>
          <w:szCs w:val="24"/>
        </w:rPr>
        <w:t>plant leaf powders. The 2</w:t>
      </w:r>
      <w:r w:rsidR="004C5145" w:rsidRPr="00B16B22">
        <w:rPr>
          <w:sz w:val="24"/>
          <w:szCs w:val="24"/>
          <w:vertAlign w:val="superscript"/>
        </w:rPr>
        <w:t>nd</w:t>
      </w:r>
      <w:r w:rsidR="004C5145" w:rsidRPr="00B16B22">
        <w:rPr>
          <w:sz w:val="24"/>
          <w:szCs w:val="24"/>
        </w:rPr>
        <w:t xml:space="preserve"> International Conference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>Asian Allelopathy Society “Allelopathy: A Multi-Faceted Process” (</w:t>
      </w:r>
      <w:r w:rsidR="000F7E3C" w:rsidRPr="00B16B22">
        <w:rPr>
          <w:sz w:val="24"/>
          <w:szCs w:val="24"/>
        </w:rPr>
        <w:t>December</w:t>
      </w:r>
      <w:r w:rsidR="004C5145" w:rsidRPr="00B16B22">
        <w:rPr>
          <w:sz w:val="24"/>
          <w:szCs w:val="24"/>
        </w:rPr>
        <w:t xml:space="preserve"> 14 -18) at Punjab University, Chandigarh,</w:t>
      </w:r>
      <w:r w:rsidR="004C5145" w:rsidRPr="00B16B22">
        <w:rPr>
          <w:spacing w:val="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India</w:t>
      </w:r>
    </w:p>
    <w:p w14:paraId="54CED80E" w14:textId="43F0BD48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9D79A3" w:rsidRPr="00B16B22">
        <w:rPr>
          <w:spacing w:val="-4"/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Arafat</w:t>
      </w:r>
      <w:r w:rsidR="009D79A3" w:rsidRPr="00B16B22">
        <w:rPr>
          <w:sz w:val="24"/>
          <w:szCs w:val="24"/>
        </w:rPr>
        <w:t xml:space="preserve"> Y</w:t>
      </w:r>
      <w:r w:rsidR="004C5145" w:rsidRPr="00B16B22">
        <w:rPr>
          <w:sz w:val="24"/>
          <w:szCs w:val="24"/>
        </w:rPr>
        <w:t>, Sadia</w:t>
      </w:r>
      <w:r w:rsidR="009D79A3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>, Riaz</w:t>
      </w:r>
      <w:r w:rsidR="009D79A3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 xml:space="preserve">. 2012. </w:t>
      </w:r>
      <w:r w:rsidR="004C5145" w:rsidRPr="00B16B22">
        <w:rPr>
          <w:i/>
          <w:sz w:val="24"/>
          <w:szCs w:val="24"/>
        </w:rPr>
        <w:t xml:space="preserve">Euphorbia helioscopia </w:t>
      </w:r>
      <w:r w:rsidR="004C5145" w:rsidRPr="00B16B22">
        <w:rPr>
          <w:sz w:val="24"/>
          <w:szCs w:val="24"/>
        </w:rPr>
        <w:t>L., as a source of bio-herbicide. 4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International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>Science Conference (</w:t>
      </w:r>
      <w:r w:rsidRPr="00B16B22">
        <w:rPr>
          <w:sz w:val="24"/>
          <w:szCs w:val="24"/>
        </w:rPr>
        <w:t>September</w:t>
      </w:r>
      <w:r w:rsidR="004C5145" w:rsidRPr="00B16B22">
        <w:rPr>
          <w:sz w:val="24"/>
          <w:szCs w:val="24"/>
        </w:rPr>
        <w:t xml:space="preserve"> 6-8) at The Agricultural University, Peshawar,</w:t>
      </w:r>
      <w:r w:rsidR="004C5145" w:rsidRPr="00B16B22">
        <w:rPr>
          <w:spacing w:val="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1E4372F2" w14:textId="0B12C99D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9D79A3" w:rsidRPr="00B16B22">
        <w:rPr>
          <w:sz w:val="24"/>
          <w:szCs w:val="24"/>
        </w:rPr>
        <w:t xml:space="preserve"> S</w:t>
      </w:r>
      <w:r w:rsidR="004C5145" w:rsidRPr="00B16B22">
        <w:rPr>
          <w:sz w:val="24"/>
          <w:szCs w:val="24"/>
        </w:rPr>
        <w:t xml:space="preserve">. 2012. Effect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leaf powder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Rumex dentatus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 xml:space="preserve">Euphorbia helioscopia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 xml:space="preserve">Parthenium hysterophorus </w:t>
      </w:r>
      <w:r w:rsidR="004C5145" w:rsidRPr="00B16B22">
        <w:rPr>
          <w:sz w:val="24"/>
          <w:szCs w:val="24"/>
        </w:rPr>
        <w:t xml:space="preserve">L. and </w:t>
      </w:r>
      <w:r w:rsidR="004C5145" w:rsidRPr="00B16B22">
        <w:rPr>
          <w:i/>
          <w:sz w:val="24"/>
          <w:szCs w:val="24"/>
        </w:rPr>
        <w:t xml:space="preserve">Carica papaya </w:t>
      </w:r>
      <w:r w:rsidR="004C5145" w:rsidRPr="00B16B22">
        <w:rPr>
          <w:sz w:val="24"/>
          <w:szCs w:val="24"/>
        </w:rPr>
        <w:t xml:space="preserve">L.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>R.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Helianthus annuus </w:t>
      </w:r>
      <w:r w:rsidR="004C5145" w:rsidRPr="00B16B22">
        <w:rPr>
          <w:sz w:val="24"/>
          <w:szCs w:val="24"/>
        </w:rPr>
        <w:t xml:space="preserve">(L.), </w:t>
      </w:r>
      <w:r w:rsidR="004C5145" w:rsidRPr="00B16B22">
        <w:rPr>
          <w:i/>
          <w:sz w:val="24"/>
          <w:szCs w:val="24"/>
        </w:rPr>
        <w:t xml:space="preserve">Triticum aestivum </w:t>
      </w:r>
      <w:r w:rsidR="004C5145" w:rsidRPr="00B16B22">
        <w:rPr>
          <w:sz w:val="24"/>
          <w:szCs w:val="24"/>
        </w:rPr>
        <w:t xml:space="preserve">L. </w:t>
      </w:r>
      <w:r w:rsidR="004C5145" w:rsidRPr="00B16B22">
        <w:rPr>
          <w:spacing w:val="-3"/>
          <w:sz w:val="24"/>
          <w:szCs w:val="24"/>
        </w:rPr>
        <w:t xml:space="preserve">and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>L. 4</w:t>
      </w:r>
      <w:r w:rsidR="004C5145" w:rsidRPr="00B16B22">
        <w:rPr>
          <w:sz w:val="24"/>
          <w:szCs w:val="24"/>
          <w:vertAlign w:val="superscript"/>
        </w:rPr>
        <w:t>th</w:t>
      </w:r>
      <w:r w:rsidR="004C5145" w:rsidRPr="00B16B22">
        <w:rPr>
          <w:sz w:val="24"/>
          <w:szCs w:val="24"/>
        </w:rPr>
        <w:t xml:space="preserve"> International </w:t>
      </w:r>
      <w:r w:rsidR="004C5145" w:rsidRPr="00B16B22">
        <w:rPr>
          <w:spacing w:val="-3"/>
          <w:sz w:val="24"/>
          <w:szCs w:val="24"/>
        </w:rPr>
        <w:t>Weed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Science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conference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(</w:t>
      </w:r>
      <w:r w:rsidRPr="00B16B22">
        <w:rPr>
          <w:sz w:val="24"/>
          <w:szCs w:val="24"/>
        </w:rPr>
        <w:t>September</w:t>
      </w:r>
      <w:r w:rsidR="004C5145" w:rsidRPr="00B16B22">
        <w:rPr>
          <w:spacing w:val="-2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6-8)</w:t>
      </w:r>
      <w:r w:rsidR="004C5145" w:rsidRPr="00B16B22">
        <w:rPr>
          <w:spacing w:val="-10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at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Khyber</w:t>
      </w:r>
      <w:r w:rsidR="004C5145" w:rsidRPr="00B16B22">
        <w:rPr>
          <w:spacing w:val="-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Pakhtunkhwa,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Agricultural</w:t>
      </w:r>
      <w:r w:rsidR="004C5145" w:rsidRPr="00B16B22">
        <w:rPr>
          <w:spacing w:val="-9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University, Peshawar,</w:t>
      </w:r>
      <w:r w:rsidR="004C5145" w:rsidRPr="00B16B22">
        <w:rPr>
          <w:spacing w:val="-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1C9D69EF" w14:textId="0178126D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9D79A3" w:rsidRPr="00B16B22">
        <w:rPr>
          <w:spacing w:val="-4"/>
          <w:sz w:val="24"/>
          <w:szCs w:val="24"/>
        </w:rPr>
        <w:t xml:space="preserve"> S.</w:t>
      </w:r>
      <w:r w:rsidR="004C5145" w:rsidRPr="00B16B22">
        <w:rPr>
          <w:sz w:val="24"/>
          <w:szCs w:val="24"/>
        </w:rPr>
        <w:t xml:space="preserve"> 2012. Effect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 xml:space="preserve">leaf powder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Euphorbia helioscopia </w:t>
      </w:r>
      <w:r w:rsidR="004C5145" w:rsidRPr="00B16B22">
        <w:rPr>
          <w:sz w:val="24"/>
          <w:szCs w:val="24"/>
        </w:rPr>
        <w:t xml:space="preserve">L., and </w:t>
      </w:r>
      <w:r w:rsidR="004C5145" w:rsidRPr="00B16B22">
        <w:rPr>
          <w:i/>
          <w:sz w:val="24"/>
          <w:szCs w:val="24"/>
        </w:rPr>
        <w:t xml:space="preserve">Parthenium hysterophorus </w:t>
      </w:r>
      <w:r w:rsidR="004C5145" w:rsidRPr="00B16B22">
        <w:rPr>
          <w:sz w:val="24"/>
          <w:szCs w:val="24"/>
        </w:rPr>
        <w:t xml:space="preserve">L.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>R. dentatus</w:t>
      </w:r>
      <w:r w:rsidR="004C5145" w:rsidRPr="00B16B22">
        <w:rPr>
          <w:sz w:val="24"/>
          <w:szCs w:val="24"/>
        </w:rPr>
        <w:t xml:space="preserve">, </w:t>
      </w:r>
      <w:r w:rsidR="004C5145" w:rsidRPr="00B16B22">
        <w:rPr>
          <w:i/>
          <w:sz w:val="24"/>
          <w:szCs w:val="24"/>
        </w:rPr>
        <w:t xml:space="preserve">Helianthus annuus </w:t>
      </w:r>
      <w:r w:rsidR="004C5145" w:rsidRPr="00B16B22">
        <w:rPr>
          <w:sz w:val="24"/>
          <w:szCs w:val="24"/>
        </w:rPr>
        <w:t xml:space="preserve">(L.), </w:t>
      </w:r>
      <w:r w:rsidR="004C5145" w:rsidRPr="00B16B22">
        <w:rPr>
          <w:i/>
          <w:sz w:val="24"/>
          <w:szCs w:val="24"/>
        </w:rPr>
        <w:t>Triticum</w:t>
      </w:r>
      <w:r w:rsidR="004C5145" w:rsidRPr="00B16B22">
        <w:rPr>
          <w:i/>
          <w:spacing w:val="-6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aestivum</w:t>
      </w:r>
      <w:r w:rsidR="004C5145" w:rsidRPr="00B16B22">
        <w:rPr>
          <w:i/>
          <w:spacing w:val="-4"/>
          <w:sz w:val="24"/>
          <w:szCs w:val="24"/>
        </w:rPr>
        <w:t xml:space="preserve"> </w:t>
      </w:r>
      <w:r w:rsidR="004C5145" w:rsidRPr="00B16B22">
        <w:rPr>
          <w:spacing w:val="-5"/>
          <w:sz w:val="24"/>
          <w:szCs w:val="24"/>
        </w:rPr>
        <w:t>L.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and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Zea</w:t>
      </w:r>
      <w:r w:rsidR="004C5145" w:rsidRPr="00B16B22">
        <w:rPr>
          <w:i/>
          <w:spacing w:val="-5"/>
          <w:sz w:val="24"/>
          <w:szCs w:val="24"/>
        </w:rPr>
        <w:t xml:space="preserve"> </w:t>
      </w:r>
      <w:r w:rsidR="004C5145" w:rsidRPr="00B16B22">
        <w:rPr>
          <w:i/>
          <w:sz w:val="24"/>
          <w:szCs w:val="24"/>
        </w:rPr>
        <w:t>mays</w:t>
      </w:r>
      <w:r w:rsidR="004C5145" w:rsidRPr="00B16B22">
        <w:rPr>
          <w:i/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L.</w:t>
      </w:r>
      <w:r w:rsidR="004C5145" w:rsidRPr="00B16B22">
        <w:rPr>
          <w:spacing w:val="-7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1</w:t>
      </w:r>
      <w:r w:rsidR="004C5145" w:rsidRPr="00B16B22">
        <w:rPr>
          <w:sz w:val="24"/>
          <w:szCs w:val="24"/>
          <w:vertAlign w:val="superscript"/>
        </w:rPr>
        <w:t>st</w:t>
      </w:r>
      <w:r w:rsidR="004C5145" w:rsidRPr="00B16B22">
        <w:rPr>
          <w:sz w:val="24"/>
          <w:szCs w:val="24"/>
        </w:rPr>
        <w:t xml:space="preserve"> National</w:t>
      </w:r>
      <w:r w:rsidR="004C5145" w:rsidRPr="00B16B22">
        <w:rPr>
          <w:spacing w:val="-8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conference</w:t>
      </w:r>
      <w:r w:rsidR="004C5145" w:rsidRPr="00B16B22">
        <w:rPr>
          <w:spacing w:val="-8"/>
          <w:sz w:val="24"/>
          <w:szCs w:val="24"/>
        </w:rPr>
        <w:t xml:space="preserve"> </w:t>
      </w:r>
      <w:r w:rsidR="004C5145" w:rsidRPr="00B16B22">
        <w:rPr>
          <w:spacing w:val="-3"/>
          <w:sz w:val="24"/>
          <w:szCs w:val="24"/>
        </w:rPr>
        <w:t>on</w:t>
      </w:r>
      <w:r w:rsidR="004C5145" w:rsidRPr="00B16B22">
        <w:rPr>
          <w:sz w:val="24"/>
          <w:szCs w:val="24"/>
        </w:rPr>
        <w:t xml:space="preserve"> poverty</w:t>
      </w:r>
      <w:r w:rsidR="004C5145" w:rsidRPr="00B16B22">
        <w:rPr>
          <w:spacing w:val="-13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alleviation</w:t>
      </w:r>
      <w:r w:rsidR="004C5145" w:rsidRPr="00B16B22">
        <w:rPr>
          <w:spacing w:val="-5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through sustainable management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>plant diversity (</w:t>
      </w:r>
      <w:r w:rsidRPr="00B16B22">
        <w:rPr>
          <w:sz w:val="24"/>
          <w:szCs w:val="24"/>
        </w:rPr>
        <w:t>April</w:t>
      </w:r>
      <w:r w:rsidR="004C5145" w:rsidRPr="00B16B22">
        <w:rPr>
          <w:sz w:val="24"/>
          <w:szCs w:val="24"/>
        </w:rPr>
        <w:t xml:space="preserve"> 18-20) at University of Swat, Swat, Pakistan</w:t>
      </w:r>
    </w:p>
    <w:p w14:paraId="5DF5BC41" w14:textId="4DA9944E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Khalid</w:t>
      </w:r>
      <w:r w:rsidR="009D79A3" w:rsidRPr="00B16B22">
        <w:rPr>
          <w:spacing w:val="-4"/>
          <w:sz w:val="24"/>
          <w:szCs w:val="24"/>
        </w:rPr>
        <w:t xml:space="preserve"> S.</w:t>
      </w:r>
      <w:r w:rsidR="004C5145" w:rsidRPr="00B16B22">
        <w:rPr>
          <w:sz w:val="24"/>
          <w:szCs w:val="24"/>
        </w:rPr>
        <w:t xml:space="preserve"> 2012. Management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 xml:space="preserve">Rumex dentatus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 xml:space="preserve">Helianthus annuus </w:t>
      </w:r>
      <w:r w:rsidR="004C5145" w:rsidRPr="00B16B22">
        <w:rPr>
          <w:spacing w:val="-3"/>
          <w:sz w:val="24"/>
          <w:szCs w:val="24"/>
        </w:rPr>
        <w:t xml:space="preserve">L., </w:t>
      </w:r>
      <w:r w:rsidR="004C5145" w:rsidRPr="00B16B22">
        <w:rPr>
          <w:i/>
          <w:sz w:val="24"/>
          <w:szCs w:val="24"/>
        </w:rPr>
        <w:t xml:space="preserve">Triticum   aestivum </w:t>
      </w:r>
      <w:r w:rsidR="004C5145" w:rsidRPr="00B16B22">
        <w:rPr>
          <w:sz w:val="24"/>
          <w:szCs w:val="24"/>
        </w:rPr>
        <w:t xml:space="preserve">L. and </w:t>
      </w:r>
      <w:r w:rsidR="004C5145" w:rsidRPr="00B16B22">
        <w:rPr>
          <w:i/>
          <w:sz w:val="24"/>
          <w:szCs w:val="24"/>
        </w:rPr>
        <w:t xml:space="preserve">Zea mays </w:t>
      </w:r>
      <w:r w:rsidR="004C5145" w:rsidRPr="00B16B22">
        <w:rPr>
          <w:sz w:val="24"/>
          <w:szCs w:val="24"/>
        </w:rPr>
        <w:t xml:space="preserve">L. by exploiting </w:t>
      </w:r>
      <w:r w:rsidR="004C5145" w:rsidRPr="00B16B22">
        <w:rPr>
          <w:i/>
          <w:sz w:val="24"/>
          <w:szCs w:val="24"/>
        </w:rPr>
        <w:t xml:space="preserve">Carica papaya </w:t>
      </w:r>
      <w:r w:rsidR="004C5145" w:rsidRPr="00B16B22">
        <w:rPr>
          <w:sz w:val="24"/>
          <w:szCs w:val="24"/>
        </w:rPr>
        <w:t xml:space="preserve">L. allelopathy, as bio-herbicide. The Second International Conference </w:t>
      </w:r>
      <w:r w:rsidR="004C5145" w:rsidRPr="00B16B22">
        <w:rPr>
          <w:spacing w:val="-3"/>
          <w:sz w:val="24"/>
          <w:szCs w:val="24"/>
        </w:rPr>
        <w:t xml:space="preserve">of </w:t>
      </w:r>
      <w:r w:rsidR="004C5145" w:rsidRPr="00B16B22">
        <w:rPr>
          <w:sz w:val="24"/>
          <w:szCs w:val="24"/>
        </w:rPr>
        <w:t>Asian Allelopathy Society “Allelopathy: A Multi-Faceted Process” (</w:t>
      </w:r>
      <w:r w:rsidRPr="00B16B22">
        <w:rPr>
          <w:sz w:val="24"/>
          <w:szCs w:val="24"/>
        </w:rPr>
        <w:t>December</w:t>
      </w:r>
      <w:r w:rsidR="004C5145" w:rsidRPr="00B16B22">
        <w:rPr>
          <w:sz w:val="24"/>
          <w:szCs w:val="24"/>
        </w:rPr>
        <w:t xml:space="preserve"> 14 -18) at Panjab University, Chandigarh,</w:t>
      </w:r>
      <w:r w:rsidR="004C5145" w:rsidRPr="00B16B22">
        <w:rPr>
          <w:spacing w:val="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India</w:t>
      </w:r>
    </w:p>
    <w:p w14:paraId="3743FFED" w14:textId="6796F9BC" w:rsidR="004C5145" w:rsidRPr="00B16B22" w:rsidRDefault="004C5145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Arafat</w:t>
      </w:r>
      <w:r w:rsidR="009D79A3" w:rsidRPr="00B16B22">
        <w:rPr>
          <w:sz w:val="24"/>
          <w:szCs w:val="24"/>
        </w:rPr>
        <w:t xml:space="preserve"> Y</w:t>
      </w:r>
      <w:r w:rsidRPr="00B16B22">
        <w:rPr>
          <w:sz w:val="24"/>
          <w:szCs w:val="24"/>
        </w:rPr>
        <w:t xml:space="preserve">, </w:t>
      </w:r>
      <w:r w:rsidR="000F7E3C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0F7E3C" w:rsidRPr="00C45012">
        <w:rPr>
          <w:rFonts w:eastAsia="Helvetica"/>
          <w:sz w:val="24"/>
          <w:shd w:val="clear" w:color="auto" w:fill="FFFFFF"/>
        </w:rPr>
        <w:t>,</w:t>
      </w:r>
      <w:r w:rsidR="000F7E3C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sz w:val="24"/>
          <w:szCs w:val="24"/>
        </w:rPr>
        <w:t>Khalid</w:t>
      </w:r>
      <w:r w:rsidR="009D79A3" w:rsidRPr="00B16B22">
        <w:rPr>
          <w:spacing w:val="-4"/>
          <w:sz w:val="24"/>
          <w:szCs w:val="24"/>
        </w:rPr>
        <w:t xml:space="preserve"> S</w:t>
      </w:r>
      <w:r w:rsidRPr="00B16B22">
        <w:rPr>
          <w:sz w:val="24"/>
          <w:szCs w:val="24"/>
        </w:rPr>
        <w:t>, Sadia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>, Riaz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 xml:space="preserve">. 2012. </w:t>
      </w:r>
      <w:r w:rsidRPr="00B16B22">
        <w:rPr>
          <w:i/>
          <w:sz w:val="24"/>
          <w:szCs w:val="24"/>
        </w:rPr>
        <w:t xml:space="preserve">Salvia moorcroftiana </w:t>
      </w:r>
      <w:r w:rsidRPr="00B16B22">
        <w:rPr>
          <w:sz w:val="24"/>
          <w:szCs w:val="24"/>
        </w:rPr>
        <w:t xml:space="preserve">wall. ex benth. Extract and residue are synergistic to wheat crop and antagonistic to its associated weeds </w:t>
      </w:r>
      <w:r w:rsidRPr="00B16B22">
        <w:rPr>
          <w:i/>
          <w:sz w:val="24"/>
          <w:szCs w:val="24"/>
        </w:rPr>
        <w:t xml:space="preserve">Avena fatua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Euphorbia helioscopia </w:t>
      </w:r>
      <w:r w:rsidRPr="00B16B22">
        <w:rPr>
          <w:sz w:val="24"/>
          <w:szCs w:val="24"/>
        </w:rPr>
        <w:t>L. 4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International </w:t>
      </w:r>
      <w:r w:rsidRPr="00B16B22">
        <w:rPr>
          <w:spacing w:val="-3"/>
          <w:sz w:val="24"/>
          <w:szCs w:val="24"/>
        </w:rPr>
        <w:t xml:space="preserve">Weed </w:t>
      </w:r>
      <w:r w:rsidRPr="00B16B22">
        <w:rPr>
          <w:sz w:val="24"/>
          <w:szCs w:val="24"/>
        </w:rPr>
        <w:t>Science conference (</w:t>
      </w:r>
      <w:r w:rsidR="000F7E3C" w:rsidRPr="00B16B22">
        <w:rPr>
          <w:sz w:val="24"/>
          <w:szCs w:val="24"/>
        </w:rPr>
        <w:t>September</w:t>
      </w:r>
      <w:r w:rsidRPr="00B16B22">
        <w:rPr>
          <w:sz w:val="24"/>
          <w:szCs w:val="24"/>
        </w:rPr>
        <w:t xml:space="preserve"> 06-08) at </w:t>
      </w:r>
      <w:r w:rsidRPr="00B16B22">
        <w:rPr>
          <w:spacing w:val="-3"/>
          <w:sz w:val="24"/>
          <w:szCs w:val="24"/>
        </w:rPr>
        <w:t xml:space="preserve">Khyber </w:t>
      </w:r>
      <w:r w:rsidRPr="00B16B22">
        <w:rPr>
          <w:sz w:val="24"/>
          <w:szCs w:val="24"/>
        </w:rPr>
        <w:t xml:space="preserve">Pakhtunkhwa Agricultural </w:t>
      </w:r>
      <w:r w:rsidRPr="00B16B22">
        <w:rPr>
          <w:spacing w:val="-3"/>
          <w:sz w:val="24"/>
          <w:szCs w:val="24"/>
        </w:rPr>
        <w:t xml:space="preserve">University, </w:t>
      </w:r>
      <w:r w:rsidRPr="00B16B22">
        <w:rPr>
          <w:sz w:val="24"/>
          <w:szCs w:val="24"/>
        </w:rPr>
        <w:t>Peshawar,</w:t>
      </w:r>
      <w:r w:rsidRPr="00B16B22">
        <w:rPr>
          <w:spacing w:val="27"/>
          <w:sz w:val="24"/>
          <w:szCs w:val="24"/>
        </w:rPr>
        <w:t xml:space="preserve"> </w:t>
      </w:r>
      <w:r w:rsidRPr="00B16B22">
        <w:rPr>
          <w:sz w:val="24"/>
          <w:szCs w:val="24"/>
        </w:rPr>
        <w:t>Pakistan</w:t>
      </w:r>
    </w:p>
    <w:p w14:paraId="46BDF9AB" w14:textId="534FD674" w:rsidR="004C5145" w:rsidRPr="00B16B22" w:rsidRDefault="004C5145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Khalid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>, Arafat</w:t>
      </w:r>
      <w:r w:rsidR="009D79A3" w:rsidRPr="00B16B22">
        <w:rPr>
          <w:sz w:val="24"/>
          <w:szCs w:val="24"/>
        </w:rPr>
        <w:t xml:space="preserve"> Y</w:t>
      </w:r>
      <w:r w:rsidRPr="00B16B22">
        <w:rPr>
          <w:sz w:val="24"/>
          <w:szCs w:val="24"/>
        </w:rPr>
        <w:t xml:space="preserve">, </w:t>
      </w:r>
      <w:r w:rsidR="000F7E3C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0F7E3C" w:rsidRPr="00C45012">
        <w:rPr>
          <w:rFonts w:eastAsia="Helvetica"/>
          <w:sz w:val="24"/>
          <w:shd w:val="clear" w:color="auto" w:fill="FFFFFF"/>
        </w:rPr>
        <w:t>,</w:t>
      </w:r>
      <w:r w:rsidR="000F7E3C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sz w:val="24"/>
          <w:szCs w:val="24"/>
        </w:rPr>
        <w:t>Aslam</w:t>
      </w:r>
      <w:r w:rsidR="009D79A3" w:rsidRPr="00B16B22">
        <w:rPr>
          <w:sz w:val="24"/>
          <w:szCs w:val="24"/>
        </w:rPr>
        <w:t xml:space="preserve"> MW</w:t>
      </w:r>
      <w:r w:rsidRPr="00B16B22">
        <w:rPr>
          <w:sz w:val="24"/>
          <w:szCs w:val="24"/>
        </w:rPr>
        <w:t xml:space="preserve">. 2010. Management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 xml:space="preserve">weeds with potentially allelopathic plants </w:t>
      </w:r>
      <w:r w:rsidRPr="00B16B22">
        <w:rPr>
          <w:spacing w:val="-4"/>
          <w:sz w:val="24"/>
          <w:szCs w:val="24"/>
        </w:rPr>
        <w:t xml:space="preserve">for </w:t>
      </w:r>
      <w:r w:rsidRPr="00B16B22">
        <w:rPr>
          <w:sz w:val="24"/>
          <w:szCs w:val="24"/>
        </w:rPr>
        <w:t xml:space="preserve">organic agriculture. International Science Conference </w:t>
      </w:r>
      <w:r w:rsidRPr="00B16B22">
        <w:rPr>
          <w:spacing w:val="-3"/>
          <w:sz w:val="24"/>
          <w:szCs w:val="24"/>
        </w:rPr>
        <w:t xml:space="preserve">on </w:t>
      </w:r>
      <w:r w:rsidRPr="00B16B22">
        <w:rPr>
          <w:sz w:val="24"/>
          <w:szCs w:val="24"/>
        </w:rPr>
        <w:t xml:space="preserve">utilization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>modern Agriculture technology in Changing Environmental Perspectives (</w:t>
      </w:r>
      <w:r w:rsidR="000F7E3C" w:rsidRPr="00B16B22">
        <w:rPr>
          <w:sz w:val="24"/>
          <w:szCs w:val="24"/>
        </w:rPr>
        <w:t>July</w:t>
      </w:r>
      <w:r w:rsidRPr="00B16B22">
        <w:rPr>
          <w:sz w:val="24"/>
          <w:szCs w:val="24"/>
        </w:rPr>
        <w:t xml:space="preserve"> 21-23) at University of Azad Jammu and Kashmir, Faculty of Agriculture, Rawlakot, Azad Kashmir, Pakistan</w:t>
      </w:r>
    </w:p>
    <w:p w14:paraId="011FF568" w14:textId="25EE075F" w:rsidR="004C5145" w:rsidRPr="00B16B22" w:rsidRDefault="004C5145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Riaz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>, Khalid</w:t>
      </w:r>
      <w:r w:rsidR="009D79A3" w:rsidRPr="00B16B22">
        <w:rPr>
          <w:spacing w:val="-4"/>
          <w:sz w:val="24"/>
          <w:szCs w:val="24"/>
        </w:rPr>
        <w:t xml:space="preserve"> S</w:t>
      </w:r>
      <w:r w:rsidRPr="00B16B22">
        <w:rPr>
          <w:sz w:val="24"/>
          <w:szCs w:val="24"/>
        </w:rPr>
        <w:t>, Chatta</w:t>
      </w:r>
      <w:r w:rsidR="009D79A3" w:rsidRPr="00B16B22">
        <w:rPr>
          <w:spacing w:val="-3"/>
          <w:sz w:val="24"/>
          <w:szCs w:val="24"/>
        </w:rPr>
        <w:t xml:space="preserve"> R</w:t>
      </w:r>
      <w:r w:rsidRPr="00B16B22">
        <w:rPr>
          <w:sz w:val="24"/>
          <w:szCs w:val="24"/>
        </w:rPr>
        <w:t>, Sadia</w:t>
      </w:r>
      <w:r w:rsidR="009D79A3" w:rsidRPr="00B16B22">
        <w:rPr>
          <w:spacing w:val="-4"/>
          <w:sz w:val="24"/>
          <w:szCs w:val="24"/>
        </w:rPr>
        <w:t xml:space="preserve"> S</w:t>
      </w:r>
      <w:r w:rsidRPr="00B16B22">
        <w:rPr>
          <w:sz w:val="24"/>
          <w:szCs w:val="24"/>
        </w:rPr>
        <w:t>, Arafat</w:t>
      </w:r>
      <w:r w:rsidR="009D79A3" w:rsidRPr="00B16B22">
        <w:rPr>
          <w:sz w:val="24"/>
          <w:szCs w:val="24"/>
        </w:rPr>
        <w:t xml:space="preserve"> Y</w:t>
      </w:r>
      <w:r w:rsidRPr="00B16B22">
        <w:rPr>
          <w:sz w:val="24"/>
          <w:szCs w:val="24"/>
        </w:rPr>
        <w:t xml:space="preserve">, </w:t>
      </w:r>
      <w:r w:rsidR="000F7E3C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0F7E3C">
        <w:rPr>
          <w:rFonts w:eastAsia="Helvetica"/>
          <w:sz w:val="24"/>
          <w:shd w:val="clear" w:color="auto" w:fill="FFFFFF"/>
        </w:rPr>
        <w:t xml:space="preserve">. </w:t>
      </w:r>
      <w:r w:rsidRPr="00B16B22">
        <w:rPr>
          <w:sz w:val="24"/>
          <w:szCs w:val="24"/>
        </w:rPr>
        <w:t xml:space="preserve">2012. </w:t>
      </w:r>
      <w:r w:rsidRPr="00B16B22">
        <w:rPr>
          <w:spacing w:val="-3"/>
          <w:sz w:val="24"/>
          <w:szCs w:val="24"/>
        </w:rPr>
        <w:t xml:space="preserve">Weed </w:t>
      </w:r>
      <w:r w:rsidRPr="00B16B22">
        <w:rPr>
          <w:sz w:val="24"/>
          <w:szCs w:val="24"/>
        </w:rPr>
        <w:t>management by</w:t>
      </w:r>
      <w:r w:rsidRPr="00B16B22">
        <w:rPr>
          <w:spacing w:val="-19"/>
          <w:sz w:val="24"/>
          <w:szCs w:val="24"/>
        </w:rPr>
        <w:t xml:space="preserve"> </w:t>
      </w:r>
      <w:r w:rsidRPr="00B16B22">
        <w:rPr>
          <w:i/>
          <w:sz w:val="24"/>
          <w:szCs w:val="24"/>
        </w:rPr>
        <w:t>Cuscuta</w:t>
      </w:r>
      <w:r w:rsidRPr="00B16B22">
        <w:rPr>
          <w:i/>
          <w:spacing w:val="-8"/>
          <w:sz w:val="24"/>
          <w:szCs w:val="24"/>
        </w:rPr>
        <w:t xml:space="preserve"> </w:t>
      </w:r>
      <w:r w:rsidRPr="00B16B22">
        <w:rPr>
          <w:sz w:val="24"/>
          <w:szCs w:val="24"/>
        </w:rPr>
        <w:t>L.</w:t>
      </w:r>
      <w:r w:rsidRPr="00B16B22">
        <w:rPr>
          <w:spacing w:val="-11"/>
          <w:sz w:val="24"/>
          <w:szCs w:val="24"/>
        </w:rPr>
        <w:t xml:space="preserve"> </w:t>
      </w:r>
      <w:r w:rsidRPr="00B16B22">
        <w:rPr>
          <w:sz w:val="24"/>
          <w:szCs w:val="24"/>
        </w:rPr>
        <w:t>(parasitic</w:t>
      </w:r>
      <w:r w:rsidRPr="00B16B22">
        <w:rPr>
          <w:spacing w:val="-12"/>
          <w:sz w:val="24"/>
          <w:szCs w:val="24"/>
        </w:rPr>
        <w:t xml:space="preserve"> </w:t>
      </w:r>
      <w:r w:rsidRPr="00B16B22">
        <w:rPr>
          <w:sz w:val="24"/>
          <w:szCs w:val="24"/>
        </w:rPr>
        <w:t>plant).</w:t>
      </w:r>
      <w:r w:rsidRPr="00B16B22">
        <w:rPr>
          <w:spacing w:val="-11"/>
          <w:sz w:val="24"/>
          <w:szCs w:val="24"/>
        </w:rPr>
        <w:t xml:space="preserve"> </w:t>
      </w:r>
      <w:r w:rsidRPr="00B16B22">
        <w:rPr>
          <w:sz w:val="24"/>
          <w:szCs w:val="24"/>
        </w:rPr>
        <w:t>12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National</w:t>
      </w:r>
      <w:r w:rsidRPr="00B16B22">
        <w:rPr>
          <w:spacing w:val="-12"/>
          <w:sz w:val="24"/>
          <w:szCs w:val="24"/>
        </w:rPr>
        <w:t xml:space="preserve"> </w:t>
      </w:r>
      <w:r w:rsidRPr="00B16B22">
        <w:rPr>
          <w:sz w:val="24"/>
          <w:szCs w:val="24"/>
        </w:rPr>
        <w:t>and</w:t>
      </w:r>
      <w:r w:rsidRPr="00B16B22">
        <w:rPr>
          <w:spacing w:val="-9"/>
          <w:sz w:val="24"/>
          <w:szCs w:val="24"/>
        </w:rPr>
        <w:t xml:space="preserve"> </w:t>
      </w:r>
      <w:r w:rsidRPr="00B16B22">
        <w:rPr>
          <w:sz w:val="24"/>
          <w:szCs w:val="24"/>
        </w:rPr>
        <w:t>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</w:t>
      </w:r>
      <w:r w:rsidRPr="00B16B22">
        <w:rPr>
          <w:spacing w:val="-12"/>
          <w:sz w:val="24"/>
          <w:szCs w:val="24"/>
        </w:rPr>
        <w:t xml:space="preserve"> </w:t>
      </w:r>
      <w:r w:rsidRPr="00B16B22">
        <w:rPr>
          <w:sz w:val="24"/>
          <w:szCs w:val="24"/>
        </w:rPr>
        <w:t>Conference</w:t>
      </w:r>
      <w:r w:rsidRPr="00B16B22">
        <w:rPr>
          <w:spacing w:val="-11"/>
          <w:sz w:val="24"/>
          <w:szCs w:val="24"/>
        </w:rPr>
        <w:t xml:space="preserve"> </w:t>
      </w:r>
      <w:r w:rsidRPr="00B16B22">
        <w:rPr>
          <w:sz w:val="24"/>
          <w:szCs w:val="24"/>
        </w:rPr>
        <w:t>(</w:t>
      </w:r>
      <w:r w:rsidR="000F7E3C" w:rsidRPr="00B16B22">
        <w:rPr>
          <w:sz w:val="24"/>
          <w:szCs w:val="24"/>
        </w:rPr>
        <w:t>September</w:t>
      </w:r>
      <w:r w:rsidRPr="00B16B22">
        <w:rPr>
          <w:spacing w:val="-5"/>
          <w:sz w:val="24"/>
          <w:szCs w:val="24"/>
        </w:rPr>
        <w:t xml:space="preserve"> </w:t>
      </w:r>
      <w:r w:rsidRPr="00B16B22">
        <w:rPr>
          <w:sz w:val="24"/>
          <w:szCs w:val="24"/>
        </w:rPr>
        <w:t>01-03) at Quaid-e-Azam University, Islamabad, Pakistan</w:t>
      </w:r>
    </w:p>
    <w:p w14:paraId="421659EB" w14:textId="37DF842F" w:rsidR="004C5145" w:rsidRPr="00B16B22" w:rsidRDefault="004C5145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Sadia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 xml:space="preserve">, Khalid </w:t>
      </w:r>
      <w:r w:rsidR="009D79A3" w:rsidRPr="00B16B22">
        <w:rPr>
          <w:sz w:val="24"/>
          <w:szCs w:val="24"/>
        </w:rPr>
        <w:t xml:space="preserve">S, </w:t>
      </w:r>
      <w:r w:rsidRPr="00B16B22">
        <w:rPr>
          <w:sz w:val="24"/>
          <w:szCs w:val="24"/>
        </w:rPr>
        <w:t xml:space="preserve">Qureshi </w:t>
      </w:r>
      <w:r w:rsidR="009D79A3" w:rsidRPr="00B16B22">
        <w:rPr>
          <w:spacing w:val="-3"/>
          <w:sz w:val="24"/>
          <w:szCs w:val="24"/>
        </w:rPr>
        <w:t xml:space="preserve">R, </w:t>
      </w:r>
      <w:r w:rsidRPr="00B16B22">
        <w:rPr>
          <w:spacing w:val="-3"/>
          <w:sz w:val="24"/>
          <w:szCs w:val="24"/>
        </w:rPr>
        <w:t>Riaz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pacing w:val="-3"/>
          <w:sz w:val="24"/>
          <w:szCs w:val="24"/>
        </w:rPr>
        <w:t xml:space="preserve">, </w:t>
      </w:r>
      <w:r w:rsidRPr="00B16B22">
        <w:rPr>
          <w:sz w:val="24"/>
          <w:szCs w:val="24"/>
        </w:rPr>
        <w:t>Arafat</w:t>
      </w:r>
      <w:r w:rsidR="009D79A3" w:rsidRPr="00B16B22">
        <w:rPr>
          <w:sz w:val="24"/>
          <w:szCs w:val="24"/>
        </w:rPr>
        <w:t xml:space="preserve"> Y</w:t>
      </w:r>
      <w:r w:rsidRPr="00B16B22">
        <w:rPr>
          <w:sz w:val="24"/>
          <w:szCs w:val="24"/>
        </w:rPr>
        <w:t xml:space="preserve">, </w:t>
      </w:r>
      <w:r w:rsidR="000F7E3C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0F7E3C">
        <w:rPr>
          <w:rFonts w:eastAsia="Helvetica"/>
          <w:sz w:val="24"/>
          <w:shd w:val="clear" w:color="auto" w:fill="FFFFFF"/>
        </w:rPr>
        <w:t xml:space="preserve">. </w:t>
      </w:r>
      <w:r w:rsidRPr="00B16B22">
        <w:rPr>
          <w:sz w:val="24"/>
          <w:szCs w:val="24"/>
        </w:rPr>
        <w:t xml:space="preserve">2012. Allelopathic interaction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Tagetes minuta </w:t>
      </w:r>
      <w:r w:rsidRPr="00B16B22">
        <w:rPr>
          <w:sz w:val="24"/>
          <w:szCs w:val="24"/>
        </w:rPr>
        <w:t xml:space="preserve">L., </w:t>
      </w:r>
      <w:r w:rsidRPr="00B16B22">
        <w:rPr>
          <w:spacing w:val="-4"/>
          <w:sz w:val="24"/>
          <w:szCs w:val="24"/>
        </w:rPr>
        <w:t xml:space="preserve">An </w:t>
      </w:r>
      <w:r w:rsidRPr="00B16B22">
        <w:rPr>
          <w:sz w:val="24"/>
          <w:szCs w:val="24"/>
        </w:rPr>
        <w:t>environmentally Safe bio-herbicide. 12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National and 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 Conference (</w:t>
      </w:r>
      <w:r w:rsidR="000F7E3C" w:rsidRPr="00B16B22">
        <w:rPr>
          <w:sz w:val="24"/>
          <w:szCs w:val="24"/>
        </w:rPr>
        <w:t>September</w:t>
      </w:r>
      <w:r w:rsidRPr="00B16B22">
        <w:rPr>
          <w:sz w:val="24"/>
          <w:szCs w:val="24"/>
        </w:rPr>
        <w:t xml:space="preserve"> 01-03) at Quaid-e-Azam University, Islamabad, Pakistan</w:t>
      </w:r>
    </w:p>
    <w:p w14:paraId="6E845C9E" w14:textId="3368F260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>
        <w:rPr>
          <w:rFonts w:eastAsia="Helvetica"/>
          <w:sz w:val="24"/>
          <w:shd w:val="clear" w:color="auto" w:fill="FFFFFF"/>
        </w:rPr>
        <w:t xml:space="preserve"> and </w:t>
      </w:r>
      <w:r w:rsidR="004C5145" w:rsidRPr="00B16B22">
        <w:rPr>
          <w:sz w:val="24"/>
          <w:szCs w:val="24"/>
        </w:rPr>
        <w:t>Arafat</w:t>
      </w:r>
      <w:r w:rsidR="009D79A3" w:rsidRPr="00B16B22">
        <w:rPr>
          <w:sz w:val="24"/>
          <w:szCs w:val="24"/>
        </w:rPr>
        <w:t xml:space="preserve"> Y</w:t>
      </w:r>
      <w:r w:rsidR="004C5145" w:rsidRPr="00B16B22">
        <w:rPr>
          <w:sz w:val="24"/>
          <w:szCs w:val="24"/>
        </w:rPr>
        <w:t>, Khalid</w:t>
      </w:r>
      <w:r w:rsidR="009D79A3" w:rsidRPr="00B16B22">
        <w:rPr>
          <w:sz w:val="24"/>
          <w:szCs w:val="24"/>
        </w:rPr>
        <w:t xml:space="preserve"> S.</w:t>
      </w:r>
      <w:r w:rsidR="004C5145" w:rsidRPr="00B16B22">
        <w:rPr>
          <w:sz w:val="24"/>
          <w:szCs w:val="24"/>
        </w:rPr>
        <w:t xml:space="preserve"> 2011. The </w:t>
      </w:r>
      <w:r w:rsidR="004C5145" w:rsidRPr="00B16B22">
        <w:rPr>
          <w:spacing w:val="-3"/>
          <w:sz w:val="24"/>
          <w:szCs w:val="24"/>
        </w:rPr>
        <w:t xml:space="preserve">effect of </w:t>
      </w:r>
      <w:r w:rsidR="004C5145" w:rsidRPr="00B16B22">
        <w:rPr>
          <w:sz w:val="24"/>
          <w:szCs w:val="24"/>
        </w:rPr>
        <w:t xml:space="preserve">different plant extracts and plant residues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sz w:val="24"/>
          <w:szCs w:val="24"/>
        </w:rPr>
        <w:t>wheat (</w:t>
      </w:r>
      <w:r w:rsidR="004C5145" w:rsidRPr="00B16B22">
        <w:rPr>
          <w:i/>
          <w:sz w:val="24"/>
          <w:szCs w:val="24"/>
        </w:rPr>
        <w:t xml:space="preserve">Triticum aestivum </w:t>
      </w:r>
      <w:r w:rsidR="004C5145" w:rsidRPr="00B16B22">
        <w:rPr>
          <w:sz w:val="24"/>
          <w:szCs w:val="24"/>
        </w:rPr>
        <w:t>L.) and wild oat (</w:t>
      </w:r>
      <w:r w:rsidR="004C5145" w:rsidRPr="00B16B22">
        <w:rPr>
          <w:i/>
          <w:sz w:val="24"/>
          <w:szCs w:val="24"/>
        </w:rPr>
        <w:t xml:space="preserve">Avena fatua </w:t>
      </w:r>
      <w:r w:rsidR="004C5145" w:rsidRPr="00B16B22">
        <w:rPr>
          <w:sz w:val="24"/>
          <w:szCs w:val="24"/>
        </w:rPr>
        <w:t>L.). 3</w:t>
      </w:r>
      <w:r w:rsidR="004C5145" w:rsidRPr="00B16B22">
        <w:rPr>
          <w:sz w:val="24"/>
          <w:szCs w:val="24"/>
          <w:vertAlign w:val="superscript"/>
        </w:rPr>
        <w:t>rd</w:t>
      </w:r>
      <w:r w:rsidR="004C5145" w:rsidRPr="00B16B22">
        <w:rPr>
          <w:sz w:val="24"/>
          <w:szCs w:val="24"/>
        </w:rPr>
        <w:t xml:space="preserve"> International </w:t>
      </w:r>
      <w:r w:rsidR="004C5145" w:rsidRPr="00B16B22">
        <w:rPr>
          <w:spacing w:val="-3"/>
          <w:sz w:val="24"/>
          <w:szCs w:val="24"/>
        </w:rPr>
        <w:t xml:space="preserve">Weed </w:t>
      </w:r>
      <w:r w:rsidR="004C5145" w:rsidRPr="00B16B22">
        <w:rPr>
          <w:sz w:val="24"/>
          <w:szCs w:val="24"/>
        </w:rPr>
        <w:t>Science conference (</w:t>
      </w:r>
      <w:r w:rsidRPr="00B16B22">
        <w:rPr>
          <w:sz w:val="24"/>
          <w:szCs w:val="24"/>
        </w:rPr>
        <w:t>September</w:t>
      </w:r>
      <w:r w:rsidR="004C5145" w:rsidRPr="00B16B22">
        <w:rPr>
          <w:sz w:val="24"/>
          <w:szCs w:val="24"/>
        </w:rPr>
        <w:t xml:space="preserve"> 6-8) at </w:t>
      </w:r>
      <w:r w:rsidR="004C5145" w:rsidRPr="00B16B22">
        <w:rPr>
          <w:spacing w:val="-3"/>
          <w:sz w:val="24"/>
          <w:szCs w:val="24"/>
        </w:rPr>
        <w:t xml:space="preserve">Khyber </w:t>
      </w:r>
      <w:r w:rsidR="004C5145" w:rsidRPr="00B16B22">
        <w:rPr>
          <w:sz w:val="24"/>
          <w:szCs w:val="24"/>
        </w:rPr>
        <w:t>Pakhtunkhwa Agricultural University, Peshawar,</w:t>
      </w:r>
      <w:r w:rsidR="004C5145" w:rsidRPr="00B16B22">
        <w:rPr>
          <w:spacing w:val="-1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Pakistan</w:t>
      </w:r>
    </w:p>
    <w:p w14:paraId="66E2134E" w14:textId="6AD28309" w:rsidR="004C5145" w:rsidRPr="00B16B22" w:rsidRDefault="004C5145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Arafat</w:t>
      </w:r>
      <w:r w:rsidR="009D79A3" w:rsidRPr="00B16B22">
        <w:rPr>
          <w:sz w:val="24"/>
          <w:szCs w:val="24"/>
        </w:rPr>
        <w:t xml:space="preserve"> Y</w:t>
      </w:r>
      <w:r w:rsidRPr="00B16B22">
        <w:rPr>
          <w:sz w:val="24"/>
          <w:szCs w:val="24"/>
        </w:rPr>
        <w:t>, Khalid</w:t>
      </w:r>
      <w:r w:rsidR="009D79A3" w:rsidRPr="00B16B22">
        <w:rPr>
          <w:sz w:val="24"/>
          <w:szCs w:val="24"/>
        </w:rPr>
        <w:t xml:space="preserve"> S</w:t>
      </w:r>
      <w:r w:rsidRPr="00B16B22">
        <w:rPr>
          <w:sz w:val="24"/>
          <w:szCs w:val="24"/>
        </w:rPr>
        <w:t xml:space="preserve">, </w:t>
      </w:r>
      <w:r w:rsidR="000F7E3C"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="000F7E3C" w:rsidRPr="00C45012">
        <w:rPr>
          <w:rFonts w:eastAsia="Helvetica"/>
          <w:sz w:val="24"/>
          <w:shd w:val="clear" w:color="auto" w:fill="FFFFFF"/>
        </w:rPr>
        <w:t>,</w:t>
      </w:r>
      <w:r w:rsidR="000F7E3C">
        <w:rPr>
          <w:rFonts w:eastAsia="Helvetica"/>
          <w:sz w:val="24"/>
          <w:shd w:val="clear" w:color="auto" w:fill="FFFFFF"/>
        </w:rPr>
        <w:t xml:space="preserve"> </w:t>
      </w:r>
      <w:r w:rsidRPr="00B16B22">
        <w:rPr>
          <w:sz w:val="24"/>
          <w:szCs w:val="24"/>
        </w:rPr>
        <w:t>Chatta</w:t>
      </w:r>
      <w:r w:rsidR="009D79A3" w:rsidRPr="00B16B22">
        <w:rPr>
          <w:sz w:val="24"/>
          <w:szCs w:val="24"/>
        </w:rPr>
        <w:t xml:space="preserve"> M</w:t>
      </w:r>
      <w:r w:rsidR="009D79A3" w:rsidRPr="00B16B22">
        <w:rPr>
          <w:spacing w:val="-3"/>
          <w:sz w:val="24"/>
          <w:szCs w:val="24"/>
        </w:rPr>
        <w:t>R</w:t>
      </w:r>
      <w:r w:rsidRPr="00B16B22">
        <w:rPr>
          <w:sz w:val="24"/>
          <w:szCs w:val="24"/>
        </w:rPr>
        <w:t xml:space="preserve">. 2011. Management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Avena fatua </w:t>
      </w:r>
      <w:r w:rsidRPr="00B16B22">
        <w:rPr>
          <w:spacing w:val="-3"/>
          <w:sz w:val="24"/>
          <w:szCs w:val="24"/>
        </w:rPr>
        <w:t xml:space="preserve">with </w:t>
      </w:r>
      <w:r w:rsidRPr="00B16B22">
        <w:rPr>
          <w:sz w:val="24"/>
          <w:szCs w:val="24"/>
        </w:rPr>
        <w:t xml:space="preserve">water extracts and plant residues of plants </w:t>
      </w:r>
      <w:r w:rsidRPr="00B16B22">
        <w:rPr>
          <w:spacing w:val="-3"/>
          <w:sz w:val="24"/>
          <w:szCs w:val="24"/>
        </w:rPr>
        <w:t xml:space="preserve">from </w:t>
      </w:r>
      <w:r w:rsidRPr="00B16B22">
        <w:rPr>
          <w:sz w:val="24"/>
          <w:szCs w:val="24"/>
        </w:rPr>
        <w:t>Dargai Malakand. 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 </w:t>
      </w:r>
      <w:r w:rsidRPr="00B16B22">
        <w:rPr>
          <w:spacing w:val="-3"/>
          <w:sz w:val="24"/>
          <w:szCs w:val="24"/>
        </w:rPr>
        <w:t xml:space="preserve">Weed </w:t>
      </w:r>
      <w:r w:rsidRPr="00B16B22">
        <w:rPr>
          <w:sz w:val="24"/>
          <w:szCs w:val="24"/>
        </w:rPr>
        <w:t>Science conference (</w:t>
      </w:r>
      <w:r w:rsidR="000F7E3C" w:rsidRPr="00B16B22">
        <w:rPr>
          <w:sz w:val="24"/>
          <w:szCs w:val="24"/>
        </w:rPr>
        <w:t>April</w:t>
      </w:r>
      <w:r w:rsidRPr="00B16B22">
        <w:rPr>
          <w:sz w:val="24"/>
          <w:szCs w:val="24"/>
        </w:rPr>
        <w:t xml:space="preserve"> 18-20) at </w:t>
      </w:r>
      <w:r w:rsidRPr="00B16B22">
        <w:rPr>
          <w:spacing w:val="-3"/>
          <w:sz w:val="24"/>
          <w:szCs w:val="24"/>
        </w:rPr>
        <w:t xml:space="preserve">Khyber </w:t>
      </w:r>
      <w:r w:rsidRPr="00B16B22">
        <w:rPr>
          <w:sz w:val="24"/>
          <w:szCs w:val="24"/>
        </w:rPr>
        <w:t>Pakhtunkhwa Agricultural University, Peshawar,</w:t>
      </w:r>
      <w:r w:rsidRPr="00B16B22">
        <w:rPr>
          <w:spacing w:val="-1"/>
          <w:sz w:val="24"/>
          <w:szCs w:val="24"/>
        </w:rPr>
        <w:t xml:space="preserve"> </w:t>
      </w:r>
      <w:r w:rsidRPr="00B16B22">
        <w:rPr>
          <w:sz w:val="24"/>
          <w:szCs w:val="24"/>
        </w:rPr>
        <w:t>Pakistan</w:t>
      </w:r>
    </w:p>
    <w:p w14:paraId="770F79D7" w14:textId="0C512A69" w:rsidR="004C5145" w:rsidRPr="00B16B22" w:rsidRDefault="000F7E3C" w:rsidP="00AA4A21">
      <w:pPr>
        <w:pStyle w:val="TableParagraph"/>
        <w:numPr>
          <w:ilvl w:val="0"/>
          <w:numId w:val="14"/>
        </w:numPr>
        <w:spacing w:line="276" w:lineRule="auto"/>
        <w:ind w:right="40"/>
        <w:jc w:val="both"/>
        <w:rPr>
          <w:sz w:val="24"/>
          <w:szCs w:val="24"/>
        </w:rPr>
      </w:pPr>
      <w:r w:rsidRPr="00C45012">
        <w:rPr>
          <w:rFonts w:eastAsia="Helvetica"/>
          <w:b/>
          <w:bCs/>
          <w:sz w:val="24"/>
          <w:shd w:val="clear" w:color="auto" w:fill="FFFFFF"/>
        </w:rPr>
        <w:t>Tauseef Anwar</w:t>
      </w:r>
      <w:r w:rsidRPr="00C45012">
        <w:rPr>
          <w:rFonts w:eastAsia="Helvetica"/>
          <w:sz w:val="24"/>
          <w:shd w:val="clear" w:color="auto" w:fill="FFFFFF"/>
        </w:rPr>
        <w:t>,</w:t>
      </w:r>
      <w:r>
        <w:rPr>
          <w:rFonts w:eastAsia="Helvetica"/>
          <w:sz w:val="24"/>
          <w:shd w:val="clear" w:color="auto" w:fill="FFFFFF"/>
        </w:rPr>
        <w:t xml:space="preserve"> </w:t>
      </w:r>
      <w:r w:rsidR="004C5145" w:rsidRPr="00B16B22">
        <w:rPr>
          <w:sz w:val="24"/>
          <w:szCs w:val="24"/>
        </w:rPr>
        <w:t>Arafat</w:t>
      </w:r>
      <w:r w:rsidR="009D79A3" w:rsidRPr="00B16B22">
        <w:rPr>
          <w:sz w:val="24"/>
          <w:szCs w:val="24"/>
        </w:rPr>
        <w:t xml:space="preserve"> Y</w:t>
      </w:r>
      <w:r w:rsidR="004C5145" w:rsidRPr="00B16B22">
        <w:rPr>
          <w:sz w:val="24"/>
          <w:szCs w:val="24"/>
        </w:rPr>
        <w:t>, Khalid</w:t>
      </w:r>
      <w:r w:rsidR="009D79A3" w:rsidRPr="00B16B22">
        <w:rPr>
          <w:sz w:val="24"/>
          <w:szCs w:val="24"/>
        </w:rPr>
        <w:t xml:space="preserve"> S.</w:t>
      </w:r>
      <w:r w:rsidR="004C5145" w:rsidRPr="00B16B22">
        <w:rPr>
          <w:spacing w:val="-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 xml:space="preserve">2010. Response of maize and </w:t>
      </w:r>
      <w:r w:rsidR="004C5145" w:rsidRPr="00B16B22">
        <w:rPr>
          <w:spacing w:val="-3"/>
          <w:sz w:val="24"/>
          <w:szCs w:val="24"/>
        </w:rPr>
        <w:t xml:space="preserve">sunflower </w:t>
      </w:r>
      <w:r w:rsidR="004C5145" w:rsidRPr="00B16B22">
        <w:rPr>
          <w:sz w:val="24"/>
          <w:szCs w:val="24"/>
        </w:rPr>
        <w:t xml:space="preserve">to different allelopathic plants. International conference </w:t>
      </w:r>
      <w:r w:rsidR="004C5145" w:rsidRPr="00B16B22">
        <w:rPr>
          <w:spacing w:val="-3"/>
          <w:sz w:val="24"/>
          <w:szCs w:val="24"/>
        </w:rPr>
        <w:t xml:space="preserve">on </w:t>
      </w:r>
      <w:r w:rsidR="004C5145" w:rsidRPr="00B16B22">
        <w:rPr>
          <w:sz w:val="24"/>
          <w:szCs w:val="24"/>
        </w:rPr>
        <w:t xml:space="preserve">Biodiversity is our life Centre </w:t>
      </w:r>
      <w:r w:rsidR="004C5145" w:rsidRPr="00B16B22">
        <w:rPr>
          <w:spacing w:val="-4"/>
          <w:sz w:val="24"/>
          <w:szCs w:val="24"/>
        </w:rPr>
        <w:t xml:space="preserve">for </w:t>
      </w:r>
      <w:r w:rsidR="004C5145" w:rsidRPr="00B16B22">
        <w:rPr>
          <w:sz w:val="24"/>
          <w:szCs w:val="24"/>
        </w:rPr>
        <w:t>Biodiversity and Conservation (</w:t>
      </w:r>
      <w:r w:rsidRPr="00B16B22">
        <w:rPr>
          <w:sz w:val="24"/>
          <w:szCs w:val="24"/>
        </w:rPr>
        <w:t>December</w:t>
      </w:r>
      <w:r w:rsidR="004C5145" w:rsidRPr="00B16B22">
        <w:rPr>
          <w:sz w:val="24"/>
          <w:szCs w:val="24"/>
        </w:rPr>
        <w:t xml:space="preserve"> 28-31) at Shah Abdul Latif University,</w:t>
      </w:r>
      <w:r w:rsidR="004C5145" w:rsidRPr="00B16B22">
        <w:rPr>
          <w:spacing w:val="-24"/>
          <w:sz w:val="24"/>
          <w:szCs w:val="24"/>
        </w:rPr>
        <w:t xml:space="preserve"> </w:t>
      </w:r>
      <w:r w:rsidR="004C5145" w:rsidRPr="00B16B22">
        <w:rPr>
          <w:sz w:val="24"/>
          <w:szCs w:val="24"/>
        </w:rPr>
        <w:t>Khairpur, Sindh, Pakistan</w:t>
      </w:r>
    </w:p>
    <w:p w14:paraId="6655DDC4" w14:textId="77777777" w:rsidR="008144D8" w:rsidRPr="00B16B22" w:rsidRDefault="008144D8" w:rsidP="00110CEB">
      <w:pPr>
        <w:spacing w:line="276" w:lineRule="auto"/>
        <w:jc w:val="both"/>
        <w:rPr>
          <w:rStyle w:val="Hyperlink"/>
          <w:b/>
          <w:bCs/>
          <w:color w:val="auto"/>
          <w:sz w:val="20"/>
          <w:szCs w:val="20"/>
        </w:rPr>
      </w:pPr>
    </w:p>
    <w:p w14:paraId="145608EE" w14:textId="793455FE" w:rsidR="00802326" w:rsidRPr="00B16B22" w:rsidRDefault="006F7AD7" w:rsidP="00AA4A21">
      <w:pPr>
        <w:pStyle w:val="ListParagraph"/>
        <w:numPr>
          <w:ilvl w:val="0"/>
          <w:numId w:val="3"/>
        </w:numPr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Conferences</w:t>
      </w:r>
      <w:r w:rsidR="00C7182F" w:rsidRPr="00B16B22">
        <w:rPr>
          <w:b/>
          <w:bCs/>
          <w:sz w:val="24"/>
          <w:szCs w:val="24"/>
        </w:rPr>
        <w:t xml:space="preserve">, </w:t>
      </w:r>
      <w:r w:rsidRPr="00B16B22">
        <w:rPr>
          <w:b/>
          <w:bCs/>
          <w:sz w:val="24"/>
          <w:szCs w:val="24"/>
        </w:rPr>
        <w:t>Seminars</w:t>
      </w:r>
      <w:r w:rsidR="00C7182F" w:rsidRPr="00B16B22">
        <w:rPr>
          <w:b/>
          <w:bCs/>
          <w:sz w:val="24"/>
          <w:szCs w:val="24"/>
        </w:rPr>
        <w:t>, Webinar</w:t>
      </w:r>
      <w:r w:rsidRPr="00B16B22">
        <w:rPr>
          <w:b/>
          <w:bCs/>
          <w:sz w:val="24"/>
          <w:szCs w:val="24"/>
        </w:rPr>
        <w:t xml:space="preserve"> attended </w:t>
      </w:r>
      <w:bookmarkStart w:id="8" w:name="_Hlk99426382"/>
      <w:bookmarkStart w:id="9" w:name="_Hlk98564796"/>
    </w:p>
    <w:p w14:paraId="7971C30B" w14:textId="517F1BB0" w:rsidR="00EA4C8B" w:rsidRPr="00B16B22" w:rsidRDefault="00EA4C8B" w:rsidP="00EA4C8B">
      <w:pPr>
        <w:spacing w:line="276" w:lineRule="auto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2022</w:t>
      </w:r>
    </w:p>
    <w:bookmarkEnd w:id="8"/>
    <w:p w14:paraId="1C547A34" w14:textId="77777777" w:rsidR="00EA4C8B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One Month online course “Make Your Place in Top 3% Searchers of Web Using Google and Google Scholar” conducted by Fazal Qadir Khan Islamic Institute, Islamabad, Pakistan, January 07 to February 03, 2022</w:t>
      </w:r>
    </w:p>
    <w:p w14:paraId="6FE0E472" w14:textId="77777777" w:rsidR="00EA4C8B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ProQuest Public Webinar “The Art of Academic Honesty: Plagiarism unpacked” conducted </w:t>
      </w:r>
      <w:bookmarkStart w:id="10" w:name="_Hlk94613021"/>
      <w:r w:rsidRPr="00B16B22">
        <w:rPr>
          <w:sz w:val="24"/>
          <w:szCs w:val="24"/>
        </w:rPr>
        <w:t>by ProQuest in partnership with Higher Education Commission of Pakistan</w:t>
      </w:r>
      <w:bookmarkEnd w:id="10"/>
      <w:r w:rsidRPr="00B16B22">
        <w:rPr>
          <w:sz w:val="24"/>
          <w:szCs w:val="24"/>
        </w:rPr>
        <w:t xml:space="preserve">, </w:t>
      </w:r>
      <w:bookmarkStart w:id="11" w:name="_Hlk94258044"/>
      <w:r w:rsidRPr="00B16B22">
        <w:rPr>
          <w:sz w:val="24"/>
          <w:szCs w:val="24"/>
        </w:rPr>
        <w:t>January 25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  <w:bookmarkEnd w:id="11"/>
    </w:p>
    <w:p w14:paraId="21A8D52A" w14:textId="77777777" w:rsidR="00EA4C8B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CAST Webinar “Goals, Strengths and Limitations Governing the Use of Life Cycle Assessment (LCA) in Food and Agriculture Tomorrow” conducted by Council for Agricultural Science and Technology, January 25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2AE27F6D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One day International Webinar “Dissecting the scholarly publishing process. A current overview on the steps to getting published” organized by Wiley, January 26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0E3B5E51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One day International Web Seminar “Getting started with RefWorks” conducted by ProQuest in partnership with Higher Education Commission of Pakistan, </w:t>
      </w:r>
      <w:bookmarkStart w:id="12" w:name="_Hlk99426401"/>
      <w:r w:rsidRPr="00B16B22">
        <w:rPr>
          <w:sz w:val="24"/>
          <w:szCs w:val="24"/>
        </w:rPr>
        <w:t>February</w:t>
      </w:r>
      <w:bookmarkEnd w:id="12"/>
      <w:r w:rsidRPr="00B16B22">
        <w:rPr>
          <w:sz w:val="24"/>
          <w:szCs w:val="24"/>
        </w:rPr>
        <w:t xml:space="preserve"> 1</w:t>
      </w:r>
      <w:r w:rsidRPr="00B16B22">
        <w:rPr>
          <w:sz w:val="24"/>
          <w:szCs w:val="24"/>
          <w:vertAlign w:val="superscript"/>
        </w:rPr>
        <w:t>st</w:t>
      </w:r>
      <w:r w:rsidRPr="00B16B22">
        <w:rPr>
          <w:sz w:val="24"/>
          <w:szCs w:val="24"/>
        </w:rPr>
        <w:t>, 2022</w:t>
      </w:r>
    </w:p>
    <w:p w14:paraId="4F0E5B84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Two-day International Webinar “Promoting Research Excellence in Academics across Pakistan” conducted by Elsevier in partnership with Higher Education Commission of Pakistan, February 1-2, 2022</w:t>
      </w:r>
    </w:p>
    <w:p w14:paraId="340A1E8A" w14:textId="3550EA58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One day International Web Seminar </w:t>
      </w:r>
      <w:r w:rsidR="00FE3708" w:rsidRPr="00B16B22">
        <w:rPr>
          <w:sz w:val="24"/>
          <w:szCs w:val="24"/>
        </w:rPr>
        <w:t>“Using</w:t>
      </w:r>
      <w:r w:rsidRPr="00B16B22">
        <w:rPr>
          <w:sz w:val="24"/>
          <w:szCs w:val="24"/>
        </w:rPr>
        <w:t xml:space="preserve"> RefWorks Writing Tools” conducted by ProQuest in partnership with Higher Education Commission of Pakistan, February 8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5A7E3DD8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on "Emerging skills of researchers" conducted by PASTIC Sub Centre Karachi, February 15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74E96B1A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Online Training session "From Research to Publication: An Overview on IEEE Publication Process " held on, February 23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>, 2022</w:t>
      </w:r>
    </w:p>
    <w:p w14:paraId="45E9DD32" w14:textId="4DD01A59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" One Day Capacity building workshop on Brassica Seed Production" jointly </w:t>
      </w:r>
      <w:r w:rsidR="003D39D3" w:rsidRPr="00B16B22">
        <w:rPr>
          <w:sz w:val="24"/>
          <w:szCs w:val="24"/>
        </w:rPr>
        <w:t>Organized</w:t>
      </w:r>
      <w:r w:rsidRPr="00B16B22">
        <w:rPr>
          <w:sz w:val="24"/>
          <w:szCs w:val="24"/>
        </w:rPr>
        <w:t xml:space="preserve"> by Directorate of Oilseeds, Ayub Agricultural Research Institute (AARI) and Pakistan Agriculture Research Council (PARC), at AARI, February 28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7047B52D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ProQuest Public Webinar “ProQuest Dissertations and Theses - Overview and Training” conducted by ProQuest in partnership with Higher Education Commission of Pakistan, March 8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29156B7A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Online Training session "Power User in Locating Technical Resources: An in-depth dive with IEEE Xplore" held on, March 9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3FCED1AB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ProQuest Public Webinar “Experience the Values of Contributing to ProQuest Dissertations and Theses” conducted by ProQuest in partnership with Higher Education Commission of Pakistan, March 15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7E99E205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ProQuest Public Webinar “ProQuest Dissertations and Theses Global New Features” conducted by ProQuest in partnership with Higher Education Commission of Pakistan, March 22</w:t>
      </w:r>
      <w:r w:rsidRPr="00B16B22">
        <w:rPr>
          <w:sz w:val="24"/>
          <w:szCs w:val="24"/>
          <w:vertAlign w:val="superscript"/>
        </w:rPr>
        <w:t>nd</w:t>
      </w:r>
      <w:r w:rsidRPr="00B16B22">
        <w:rPr>
          <w:sz w:val="24"/>
          <w:szCs w:val="24"/>
        </w:rPr>
        <w:t>, 2022</w:t>
      </w:r>
    </w:p>
    <w:p w14:paraId="1F3DB1F9" w14:textId="2C851401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Two days International Conference “Idea- Bankruptcy of Educationists and Thinkers” organized by Bhagat Phool Singh (BPS) Mahila Vishwavidyalaya Institute of Teacher Training &amp; Research and Global Educational Research </w:t>
      </w:r>
      <w:r w:rsidR="009D79A3" w:rsidRPr="00B16B22">
        <w:rPr>
          <w:sz w:val="24"/>
          <w:szCs w:val="24"/>
        </w:rPr>
        <w:t>Association (</w:t>
      </w:r>
      <w:r w:rsidRPr="00B16B22">
        <w:rPr>
          <w:sz w:val="24"/>
          <w:szCs w:val="24"/>
        </w:rPr>
        <w:t>GERA) at Khanpur Kalan, Sonipat, Haryana, India March 28-29, 2022</w:t>
      </w:r>
    </w:p>
    <w:p w14:paraId="43DE7E60" w14:textId="77777777" w:rsidR="00697344" w:rsidRPr="00B16B22" w:rsidRDefault="00EA4C8B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“1</w:t>
      </w:r>
      <w:r w:rsidRPr="00B16B22">
        <w:rPr>
          <w:sz w:val="24"/>
          <w:szCs w:val="24"/>
          <w:vertAlign w:val="superscript"/>
        </w:rPr>
        <w:t>st</w:t>
      </w:r>
      <w:r w:rsidRPr="00B16B22">
        <w:rPr>
          <w:sz w:val="24"/>
          <w:szCs w:val="24"/>
        </w:rPr>
        <w:t xml:space="preserve"> International Conference (Online) on Recent Approaches in Plant Sciences (RAPS-2022)” organized by the Department of Botany, University of Education, Lahore, Pakistan, March 30-31, 2022</w:t>
      </w:r>
    </w:p>
    <w:p w14:paraId="27B58C58" w14:textId="3381FED3" w:rsidR="00697344" w:rsidRPr="00B16B22" w:rsidRDefault="009D79A3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“</w:t>
      </w:r>
      <w:r w:rsidR="00EA4C8B" w:rsidRPr="00B16B22">
        <w:rPr>
          <w:sz w:val="24"/>
          <w:szCs w:val="24"/>
        </w:rPr>
        <w:t xml:space="preserve">The role of whistleblowing in global food safety” </w:t>
      </w:r>
      <w:r w:rsidRPr="00B16B22">
        <w:rPr>
          <w:sz w:val="24"/>
          <w:szCs w:val="24"/>
        </w:rPr>
        <w:t>Organized</w:t>
      </w:r>
      <w:r w:rsidR="00EA4C8B" w:rsidRPr="00B16B22">
        <w:rPr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by </w:t>
      </w:r>
      <w:r w:rsidR="00EA4C8B" w:rsidRPr="00B16B22">
        <w:rPr>
          <w:sz w:val="24"/>
          <w:szCs w:val="24"/>
        </w:rPr>
        <w:t>Global Harmonization Initiative</w:t>
      </w:r>
      <w:r w:rsidR="00FE3708" w:rsidRPr="00B16B22">
        <w:rPr>
          <w:sz w:val="24"/>
          <w:szCs w:val="24"/>
        </w:rPr>
        <w:t>.</w:t>
      </w:r>
      <w:r w:rsidR="00EA4C8B" w:rsidRPr="00B16B22">
        <w:rPr>
          <w:sz w:val="24"/>
          <w:szCs w:val="24"/>
        </w:rPr>
        <w:t xml:space="preserve"> April 31</w:t>
      </w:r>
      <w:r w:rsidR="00EA4C8B" w:rsidRPr="00B16B22">
        <w:rPr>
          <w:sz w:val="24"/>
          <w:szCs w:val="24"/>
          <w:vertAlign w:val="superscript"/>
        </w:rPr>
        <w:t>st</w:t>
      </w:r>
      <w:r w:rsidR="00EA4C8B" w:rsidRPr="00B16B22">
        <w:rPr>
          <w:sz w:val="24"/>
          <w:szCs w:val="24"/>
        </w:rPr>
        <w:t>, 2022</w:t>
      </w:r>
    </w:p>
    <w:p w14:paraId="770216F5" w14:textId="77777777" w:rsidR="00697344" w:rsidRPr="00B16B22" w:rsidRDefault="00055569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bCs/>
          <w:sz w:val="24"/>
          <w:szCs w:val="24"/>
        </w:rPr>
        <w:t>Online Training session "Literature Review with IEEE Xplore Digital Library" held on, April 06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2022</w:t>
      </w:r>
    </w:p>
    <w:p w14:paraId="71DD549A" w14:textId="77777777" w:rsidR="00802326" w:rsidRPr="00B16B22" w:rsidRDefault="00055569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bCs/>
          <w:sz w:val="24"/>
          <w:szCs w:val="24"/>
        </w:rPr>
        <w:t>ProQuest Public Webinar “</w:t>
      </w:r>
      <w:r w:rsidRPr="00B16B22">
        <w:rPr>
          <w:bCs/>
          <w:color w:val="222222"/>
          <w:sz w:val="24"/>
          <w:szCs w:val="24"/>
          <w:shd w:val="clear" w:color="auto" w:fill="FFFFFF"/>
        </w:rPr>
        <w:t>ProQuest One Business - Overview and Training</w:t>
      </w:r>
      <w:r w:rsidRPr="00B16B22">
        <w:rPr>
          <w:bCs/>
          <w:sz w:val="24"/>
          <w:szCs w:val="24"/>
        </w:rPr>
        <w:t>” conducted by ProQuest in partnership with Higher Education Commission of Pakistan, April 12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2022</w:t>
      </w:r>
    </w:p>
    <w:p w14:paraId="08C5992A" w14:textId="06D3AF2D" w:rsidR="00055569" w:rsidRPr="00B16B22" w:rsidRDefault="00055569" w:rsidP="00AA4A21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bCs/>
          <w:sz w:val="24"/>
          <w:szCs w:val="24"/>
        </w:rPr>
        <w:t>"Integrated Weed Management in Cropping Systems Webinar" conducted by USDA-Agricultural Research Service and Weed Science Society of America, April 12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2022</w:t>
      </w:r>
    </w:p>
    <w:p w14:paraId="71641044" w14:textId="56CC189A" w:rsidR="00FE3708" w:rsidRPr="00B16B22" w:rsidRDefault="00FE3708" w:rsidP="00FE3708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International Short-Term Training Programme - 2 on “Impact and Panacea of Environmental Pollution: The Past, Present and Future” Organised by Raj Rishi Govt. Autonomous College, Alwar, Rajasthan, India April 20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-26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26D0E662" w14:textId="01CA5811" w:rsidR="00FE3708" w:rsidRPr="00B16B22" w:rsidRDefault="00FE3708" w:rsidP="00FE3708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Online Training session "Publishing your research &amp; innovation with IEEE: Choices &amp; Procedures" held on, April 21</w:t>
      </w:r>
      <w:r w:rsidRPr="00B16B22">
        <w:rPr>
          <w:sz w:val="24"/>
          <w:szCs w:val="24"/>
          <w:vertAlign w:val="superscript"/>
        </w:rPr>
        <w:t>st</w:t>
      </w:r>
      <w:r w:rsidRPr="00B16B22">
        <w:rPr>
          <w:sz w:val="24"/>
          <w:szCs w:val="24"/>
        </w:rPr>
        <w:t>, 2022</w:t>
      </w:r>
    </w:p>
    <w:p w14:paraId="01F41456" w14:textId="7B7F9374" w:rsidR="00FE3708" w:rsidRPr="00B16B22" w:rsidRDefault="00FE3708" w:rsidP="00FE3708">
      <w:pPr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“Issue of Chemical Food Contaminations” Organised Global Harmonization Initiative. May 11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4C835994" w14:textId="5C4E9148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“Advancing Agricultural Herbicides through Chemistry” Organised National Academies of Sciences, Engineering, and Medicine, May 13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661061EC" w14:textId="77777777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"Seminar On Sunflower Hybrid Seed Production" Organised by Directorate of Oilseeds, Ayub Agricultural Research Institute (AARI), May 16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1D898ECD" w14:textId="1C7CF11E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“Launch of global report on Climate Change and Health” Organised InterAcademy Partnership (IAP), May 25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41380FCF" w14:textId="6BDBF3D6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Webinar “Nutritional Opportunities Today” Organised Global Harmonization Initiative, May 25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73D039AA" w14:textId="77777777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International Seminar on “Emerging Trends and Practices in Environmental Conservation (ISEPE-2022)” Organised by Raj Rishi Govt. Autonomous College, Alwar, Rajasthan, India, June 5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-6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6848D0E9" w14:textId="63B7FAE3" w:rsidR="00C90F23" w:rsidRPr="00B16B22" w:rsidRDefault="00C90F23" w:rsidP="00077520">
      <w:pPr>
        <w:numPr>
          <w:ilvl w:val="0"/>
          <w:numId w:val="20"/>
        </w:numPr>
        <w:jc w:val="both"/>
        <w:rPr>
          <w:sz w:val="24"/>
          <w:szCs w:val="24"/>
        </w:rPr>
      </w:pPr>
      <w:r w:rsidRPr="00B16B22">
        <w:rPr>
          <w:sz w:val="24"/>
          <w:szCs w:val="24"/>
        </w:rPr>
        <w:t>Two-day International Webinar “Empowering knowledge on ethical publishing: </w:t>
      </w:r>
      <w:r w:rsidRPr="00B16B22">
        <w:rPr>
          <w:i/>
          <w:iCs/>
          <w:sz w:val="24"/>
          <w:szCs w:val="24"/>
        </w:rPr>
        <w:t>Mastering the art of identifying predatory, fake and cloned journals</w:t>
      </w:r>
      <w:r w:rsidRPr="00B16B22">
        <w:rPr>
          <w:sz w:val="24"/>
          <w:szCs w:val="24"/>
        </w:rPr>
        <w:t>” conducted by Elsevier, June 8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>, 2022</w:t>
      </w:r>
    </w:p>
    <w:p w14:paraId="3D6A0A74" w14:textId="4E4970E3" w:rsidR="00C7182F" w:rsidRPr="00B16B22" w:rsidRDefault="00C7182F" w:rsidP="00077520">
      <w:pPr>
        <w:jc w:val="both"/>
        <w:rPr>
          <w:bCs/>
          <w:sz w:val="24"/>
          <w:szCs w:val="24"/>
        </w:rPr>
      </w:pPr>
      <w:r w:rsidRPr="00B16B22">
        <w:rPr>
          <w:b/>
          <w:sz w:val="24"/>
          <w:szCs w:val="24"/>
        </w:rPr>
        <w:t>2021</w:t>
      </w:r>
    </w:p>
    <w:p w14:paraId="281FCA80" w14:textId="77777777" w:rsidR="00C7182F" w:rsidRPr="00B16B22" w:rsidRDefault="00C7182F" w:rsidP="00077520">
      <w:pPr>
        <w:numPr>
          <w:ilvl w:val="0"/>
          <w:numId w:val="16"/>
        </w:numPr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online workshop “Bioremediation; Eco Sustainable Green Technology” organized by Pakistan Scientific and Technological Centre (PASTIC) Department of Plant Sciences Quaid-e-Azam University Islamabad, December 2</w:t>
      </w:r>
      <w:r w:rsidRPr="00B16B22">
        <w:rPr>
          <w:bCs/>
          <w:sz w:val="24"/>
          <w:szCs w:val="24"/>
          <w:vertAlign w:val="superscript"/>
        </w:rPr>
        <w:t>nd</w:t>
      </w:r>
      <w:r w:rsidRPr="00B16B22">
        <w:rPr>
          <w:bCs/>
          <w:sz w:val="24"/>
          <w:szCs w:val="24"/>
        </w:rPr>
        <w:t>, 2021, Punjab, Pakistan</w:t>
      </w:r>
    </w:p>
    <w:p w14:paraId="66A8597A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ProQuest Public Webinar “Introduction to Publication in Academic Journal Part-1” conducted by ProQuest in partnership with Higher Education Commission of Pakistan, November 9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637D9A60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International Webinar “How to easily Navigate through Springer Nature Platform-Pakistan” organized by AD Webinars and Springer Nature, October 12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649834C8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International Webinar “Crop Growth Modeling: A Tool to Assess Resilience in Agriculture Production Systems” organized by Department of Agronomy, MNS University of Agriculture, Multan, October 7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3E2DC9AD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International Webinar “Step-by-Step Guide on How to prepare a successful paper- Pakistan” organized by AD Webinars and Springer Nature, September 28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7D9ED6B3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ProQuest Public Webinar “How to use ProQuest’s Journals, dissertations, and varied content types in Teaching and Research” conducted by ProQuest in partnership with Higher Education Commission of Pakistan, September 14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519F7D99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ProQuest Public Webinar “Introduction to ProQuest Ebook Central” conducted by</w:t>
      </w:r>
    </w:p>
    <w:p w14:paraId="6EA23810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ProQuest in partnership with Higher Education Commission of Pakistan, September 7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</w:t>
      </w:r>
    </w:p>
    <w:p w14:paraId="604DA3B7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International Webinar “Role of Biodiversity information in Global Biodiversity information Facility (GBIF)” conducted by Government College University, Lahore, July 18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2021, Punjab, Pakistan</w:t>
      </w:r>
    </w:p>
    <w:p w14:paraId="1D8E7E85" w14:textId="77777777" w:rsidR="00C7182F" w:rsidRPr="00B16B22" w:rsidRDefault="00C7182F" w:rsidP="00AA4A21">
      <w:pPr>
        <w:numPr>
          <w:ilvl w:val="0"/>
          <w:numId w:val="16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One day International Webinar “Fourth International Conference on Bioscience (ICBS-2021)” organized by Biological Society of Pakistan and Department of Plant Sciences Quaid-e-Azam University Islamabad, June 15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2021, Punjab, Pakistan</w:t>
      </w:r>
    </w:p>
    <w:p w14:paraId="21264D14" w14:textId="77777777" w:rsidR="00D951F8" w:rsidRPr="00B16B22" w:rsidRDefault="00D951F8" w:rsidP="00110CEB">
      <w:pPr>
        <w:spacing w:line="276" w:lineRule="auto"/>
        <w:jc w:val="both"/>
        <w:rPr>
          <w:b/>
          <w:sz w:val="20"/>
          <w:szCs w:val="20"/>
        </w:rPr>
      </w:pPr>
    </w:p>
    <w:p w14:paraId="7E988263" w14:textId="6234C89C" w:rsidR="00C7182F" w:rsidRPr="00B16B22" w:rsidRDefault="00C7182F" w:rsidP="00110CEB">
      <w:pPr>
        <w:spacing w:line="276" w:lineRule="auto"/>
        <w:jc w:val="both"/>
        <w:rPr>
          <w:b/>
          <w:sz w:val="24"/>
          <w:szCs w:val="24"/>
        </w:rPr>
      </w:pPr>
      <w:r w:rsidRPr="00B16B22">
        <w:rPr>
          <w:b/>
          <w:sz w:val="24"/>
          <w:szCs w:val="24"/>
        </w:rPr>
        <w:t>2</w:t>
      </w:r>
      <w:r w:rsidR="00802326" w:rsidRPr="00B16B22">
        <w:rPr>
          <w:b/>
          <w:sz w:val="24"/>
          <w:szCs w:val="24"/>
        </w:rPr>
        <w:t>020</w:t>
      </w:r>
      <w:r w:rsidRPr="00B16B22">
        <w:rPr>
          <w:b/>
          <w:sz w:val="24"/>
          <w:szCs w:val="24"/>
        </w:rPr>
        <w:t>-20</w:t>
      </w:r>
      <w:r w:rsidR="00802326" w:rsidRPr="00B16B22">
        <w:rPr>
          <w:b/>
          <w:sz w:val="24"/>
          <w:szCs w:val="24"/>
        </w:rPr>
        <w:t>12</w:t>
      </w:r>
    </w:p>
    <w:p w14:paraId="3BCF1A82" w14:textId="3F0DDF7A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 xml:space="preserve">Capacity Building Workshop for Question Paper Setting and Question Item Development held at Federal Board of Intermediate and Secondary Education, Islamabad (December 31, </w:t>
      </w:r>
      <w:r w:rsidR="00761D05" w:rsidRPr="00B16B22">
        <w:rPr>
          <w:bCs/>
          <w:sz w:val="24"/>
          <w:szCs w:val="24"/>
        </w:rPr>
        <w:t>2020,</w:t>
      </w:r>
      <w:r w:rsidRPr="00B16B22">
        <w:rPr>
          <w:bCs/>
          <w:sz w:val="24"/>
          <w:szCs w:val="24"/>
        </w:rPr>
        <w:t xml:space="preserve"> to January 02, 2021), Islamabad, Pakistan</w:t>
      </w:r>
    </w:p>
    <w:p w14:paraId="1338C186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A Step to Technique conducted by Government College Women University Sialkot, (December 08-09, 2020) Sialkot, Pakistan</w:t>
      </w:r>
    </w:p>
    <w:p w14:paraId="0364F26C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1</w:t>
      </w:r>
      <w:r w:rsidRPr="00B16B22">
        <w:rPr>
          <w:bCs/>
          <w:sz w:val="24"/>
          <w:szCs w:val="24"/>
          <w:vertAlign w:val="superscript"/>
        </w:rPr>
        <w:t>st</w:t>
      </w:r>
      <w:r w:rsidRPr="00B16B22">
        <w:rPr>
          <w:bCs/>
          <w:sz w:val="24"/>
          <w:szCs w:val="24"/>
        </w:rPr>
        <w:t xml:space="preserve"> International Symposium on “Current Trends and Future Perspectives in Botanical Research 2020” conducted by University of Okara, Okara, November 10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>, 2020, Punjab, Pakistan</w:t>
      </w:r>
    </w:p>
    <w:p w14:paraId="52B4CA50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Train the Trainer Workshop conducted by Pakistan Biological Safety Association in collaboration with Fogarty International Centre, National Institute of Health, USA and safer behavior, USA (March 23-29, 2018) at Islamabad, Pakistan</w:t>
      </w:r>
    </w:p>
    <w:p w14:paraId="7CC237ED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Training on Biosafety Principles, Chemical Hygiene, Laboratory Safety and Hazardous Waste Initial (March 01-05, 2017) at Department of Horticulture at Michigan State University, East Lansing, Michigan, USA</w:t>
      </w:r>
    </w:p>
    <w:p w14:paraId="41E86945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37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 xml:space="preserve"> All Pakistan Science Conference conducted by Pakistan Council of Scientific and Industrial Research Labs (November 16-17, 2015) Lahore, Pakistan</w:t>
      </w:r>
    </w:p>
    <w:p w14:paraId="0C1B64BF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4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 xml:space="preserve"> International Weed Science conference (September 6-8, 2012) at Khyber Pakhtunkhwa Agricultural University, Peshawar, Pakistan</w:t>
      </w:r>
    </w:p>
    <w:p w14:paraId="11F49D5A" w14:textId="77777777" w:rsidR="00C7182F" w:rsidRPr="00B16B22" w:rsidRDefault="00C7182F" w:rsidP="00AA4A21">
      <w:pPr>
        <w:pStyle w:val="ListParagraph"/>
        <w:numPr>
          <w:ilvl w:val="0"/>
          <w:numId w:val="1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12</w:t>
      </w:r>
      <w:r w:rsidRPr="00B16B22">
        <w:rPr>
          <w:bCs/>
          <w:sz w:val="24"/>
          <w:szCs w:val="24"/>
          <w:vertAlign w:val="superscript"/>
        </w:rPr>
        <w:t>th</w:t>
      </w:r>
      <w:r w:rsidRPr="00B16B22">
        <w:rPr>
          <w:bCs/>
          <w:sz w:val="24"/>
          <w:szCs w:val="24"/>
        </w:rPr>
        <w:t xml:space="preserve"> National and 3</w:t>
      </w:r>
      <w:r w:rsidRPr="00B16B22">
        <w:rPr>
          <w:bCs/>
          <w:sz w:val="24"/>
          <w:szCs w:val="24"/>
          <w:vertAlign w:val="superscript"/>
        </w:rPr>
        <w:t>rd</w:t>
      </w:r>
      <w:r w:rsidRPr="00B16B22">
        <w:rPr>
          <w:bCs/>
          <w:sz w:val="24"/>
          <w:szCs w:val="24"/>
        </w:rPr>
        <w:t xml:space="preserve"> International Conference of Botany (September 1-3, 2012) at Quaid-e- Azam University, Islamabad, Pakistan</w:t>
      </w:r>
    </w:p>
    <w:p w14:paraId="5FBC22AA" w14:textId="70452E61" w:rsidR="008144D8" w:rsidRPr="00B16B22" w:rsidRDefault="008144D8" w:rsidP="00110CEB">
      <w:pPr>
        <w:pStyle w:val="TableParagraph"/>
        <w:tabs>
          <w:tab w:val="left" w:pos="1936"/>
        </w:tabs>
        <w:spacing w:line="276" w:lineRule="auto"/>
        <w:ind w:left="0" w:right="36" w:firstLine="0"/>
        <w:jc w:val="both"/>
        <w:rPr>
          <w:bCs/>
          <w:sz w:val="20"/>
          <w:szCs w:val="20"/>
          <w:u w:val="single"/>
        </w:rPr>
      </w:pPr>
    </w:p>
    <w:p w14:paraId="42F7FD4E" w14:textId="773555F8" w:rsidR="00D90892" w:rsidRPr="00B16B22" w:rsidRDefault="006F7AD7" w:rsidP="00AA4A21">
      <w:pPr>
        <w:pStyle w:val="TableParagraph"/>
        <w:numPr>
          <w:ilvl w:val="0"/>
          <w:numId w:val="3"/>
        </w:numPr>
        <w:tabs>
          <w:tab w:val="left" w:pos="1936"/>
        </w:tabs>
        <w:spacing w:line="276" w:lineRule="auto"/>
        <w:ind w:right="36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Oral Presentations</w:t>
      </w:r>
    </w:p>
    <w:p w14:paraId="6669D689" w14:textId="6F182ECB" w:rsidR="004C5145" w:rsidRPr="00B16B22" w:rsidRDefault="004C5145" w:rsidP="00AA4A21">
      <w:pPr>
        <w:pStyle w:val="TableParagraph"/>
        <w:numPr>
          <w:ilvl w:val="0"/>
          <w:numId w:val="15"/>
        </w:numPr>
        <w:tabs>
          <w:tab w:val="left" w:pos="574"/>
        </w:tabs>
        <w:spacing w:line="276" w:lineRule="auto"/>
        <w:jc w:val="both"/>
        <w:rPr>
          <w:sz w:val="24"/>
          <w:szCs w:val="24"/>
        </w:rPr>
      </w:pPr>
      <w:bookmarkStart w:id="13" w:name="_Hlk78536074"/>
      <w:r w:rsidRPr="00B16B22">
        <w:rPr>
          <w:b/>
          <w:sz w:val="24"/>
          <w:szCs w:val="24"/>
        </w:rPr>
        <w:t xml:space="preserve"> Tauseef Anwar</w:t>
      </w:r>
      <w:r w:rsidRPr="00B16B22">
        <w:rPr>
          <w:sz w:val="24"/>
          <w:szCs w:val="24"/>
        </w:rPr>
        <w:t xml:space="preserve">, H. Qureshi. 2020. Structural Characterization of Phytotoxic Compounds from </w:t>
      </w:r>
      <w:r w:rsidRPr="00B16B22">
        <w:rPr>
          <w:i/>
          <w:sz w:val="24"/>
          <w:szCs w:val="24"/>
        </w:rPr>
        <w:t>Lantana camara</w:t>
      </w:r>
      <w:r w:rsidRPr="00B16B22">
        <w:rPr>
          <w:sz w:val="24"/>
          <w:szCs w:val="24"/>
        </w:rPr>
        <w:t xml:space="preserve">. </w:t>
      </w:r>
      <w:r w:rsidR="00761D05" w:rsidRPr="00B16B22">
        <w:rPr>
          <w:sz w:val="24"/>
          <w:szCs w:val="24"/>
        </w:rPr>
        <w:t>61</w:t>
      </w:r>
      <w:r w:rsidR="00761D05" w:rsidRPr="00B16B22">
        <w:rPr>
          <w:sz w:val="24"/>
          <w:szCs w:val="24"/>
          <w:vertAlign w:val="superscript"/>
        </w:rPr>
        <w:t>st</w:t>
      </w:r>
      <w:r w:rsidRPr="00B16B22">
        <w:rPr>
          <w:sz w:val="24"/>
          <w:szCs w:val="24"/>
        </w:rPr>
        <w:t xml:space="preserve"> Conference of weed science society of America at Hyatt Regency Maui, HI, United States of America (USA)</w:t>
      </w:r>
    </w:p>
    <w:p w14:paraId="05582190" w14:textId="34124A7A" w:rsidR="004C5145" w:rsidRPr="00B16B22" w:rsidRDefault="004C5145" w:rsidP="00AA4A21">
      <w:pPr>
        <w:pStyle w:val="TableParagraph"/>
        <w:numPr>
          <w:ilvl w:val="0"/>
          <w:numId w:val="15"/>
        </w:numPr>
        <w:tabs>
          <w:tab w:val="left" w:pos="574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  Tauseef Anwar,</w:t>
      </w:r>
      <w:r w:rsidRPr="00B16B22">
        <w:rPr>
          <w:sz w:val="24"/>
          <w:szCs w:val="24"/>
        </w:rPr>
        <w:t xml:space="preserve"> S. Khalid, Y. Arafat. 2012. </w:t>
      </w:r>
      <w:r w:rsidRPr="00B16B22">
        <w:rPr>
          <w:i/>
          <w:sz w:val="24"/>
          <w:szCs w:val="24"/>
        </w:rPr>
        <w:t xml:space="preserve">Euphorbia helioscopia </w:t>
      </w:r>
      <w:r w:rsidRPr="00B16B22">
        <w:rPr>
          <w:spacing w:val="-3"/>
          <w:sz w:val="24"/>
          <w:szCs w:val="24"/>
        </w:rPr>
        <w:t xml:space="preserve">L. </w:t>
      </w:r>
      <w:r w:rsidRPr="00B16B22">
        <w:rPr>
          <w:sz w:val="24"/>
          <w:szCs w:val="24"/>
        </w:rPr>
        <w:t>as a source</w:t>
      </w:r>
      <w:r w:rsidRPr="00B16B22">
        <w:rPr>
          <w:spacing w:val="26"/>
          <w:sz w:val="24"/>
          <w:szCs w:val="24"/>
        </w:rPr>
        <w:t xml:space="preserve">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>bio- herbicide. 4</w:t>
      </w:r>
      <w:r w:rsidRPr="00B16B22">
        <w:rPr>
          <w:sz w:val="24"/>
          <w:szCs w:val="24"/>
          <w:vertAlign w:val="superscript"/>
        </w:rPr>
        <w:t xml:space="preserve">th </w:t>
      </w:r>
      <w:r w:rsidRPr="00B16B22">
        <w:rPr>
          <w:sz w:val="24"/>
          <w:szCs w:val="24"/>
        </w:rPr>
        <w:t>International Weed Science conference (September 6-8) at Khyber Pakhtunkhwa Agricultural University, Peshawar, Pakistan</w:t>
      </w:r>
    </w:p>
    <w:p w14:paraId="210C31FC" w14:textId="298137B4" w:rsidR="004C5145" w:rsidRPr="00B16B22" w:rsidRDefault="004C5145" w:rsidP="00AA4A21">
      <w:pPr>
        <w:pStyle w:val="TableParagraph"/>
        <w:numPr>
          <w:ilvl w:val="0"/>
          <w:numId w:val="15"/>
        </w:numPr>
        <w:tabs>
          <w:tab w:val="left" w:pos="574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  Tauseef Anwar,</w:t>
      </w:r>
      <w:r w:rsidRPr="00B16B22">
        <w:rPr>
          <w:sz w:val="24"/>
          <w:szCs w:val="24"/>
        </w:rPr>
        <w:t xml:space="preserve"> S. Khalid. 2012. Effect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 xml:space="preserve">leaf powder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Rumex dentatus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Euphorbia helioscopia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Parthenium hysterophorus </w:t>
      </w:r>
      <w:r w:rsidRPr="00B16B22">
        <w:rPr>
          <w:sz w:val="24"/>
          <w:szCs w:val="24"/>
        </w:rPr>
        <w:t xml:space="preserve">L. and </w:t>
      </w:r>
      <w:r w:rsidRPr="00B16B22">
        <w:rPr>
          <w:i/>
          <w:sz w:val="24"/>
          <w:szCs w:val="24"/>
        </w:rPr>
        <w:t xml:space="preserve">Carica papaya </w:t>
      </w:r>
      <w:r w:rsidRPr="00B16B22">
        <w:rPr>
          <w:spacing w:val="-3"/>
          <w:sz w:val="24"/>
          <w:szCs w:val="24"/>
        </w:rPr>
        <w:t xml:space="preserve">L., on </w:t>
      </w:r>
      <w:r w:rsidRPr="00B16B22">
        <w:rPr>
          <w:i/>
          <w:sz w:val="24"/>
          <w:szCs w:val="24"/>
        </w:rPr>
        <w:t xml:space="preserve">Avena fatua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>R. dentatus</w:t>
      </w:r>
      <w:r w:rsidRPr="00B16B22">
        <w:rPr>
          <w:sz w:val="24"/>
          <w:szCs w:val="24"/>
        </w:rPr>
        <w:t xml:space="preserve">, </w:t>
      </w:r>
      <w:r w:rsidRPr="00B16B22">
        <w:rPr>
          <w:i/>
          <w:sz w:val="24"/>
          <w:szCs w:val="24"/>
        </w:rPr>
        <w:t xml:space="preserve">Helianthus annuus </w:t>
      </w:r>
      <w:r w:rsidRPr="00B16B22">
        <w:rPr>
          <w:sz w:val="24"/>
          <w:szCs w:val="24"/>
        </w:rPr>
        <w:t xml:space="preserve">(L.), </w:t>
      </w:r>
      <w:r w:rsidRPr="00B16B22">
        <w:rPr>
          <w:i/>
          <w:sz w:val="24"/>
          <w:szCs w:val="24"/>
        </w:rPr>
        <w:t xml:space="preserve">Triticum aestivum </w:t>
      </w:r>
      <w:r w:rsidRPr="00B16B22">
        <w:rPr>
          <w:sz w:val="24"/>
          <w:szCs w:val="24"/>
        </w:rPr>
        <w:t xml:space="preserve">L. and </w:t>
      </w:r>
      <w:r w:rsidRPr="00B16B22">
        <w:rPr>
          <w:i/>
          <w:sz w:val="24"/>
          <w:szCs w:val="24"/>
        </w:rPr>
        <w:t xml:space="preserve">Zea mays </w:t>
      </w:r>
      <w:r w:rsidRPr="00B16B22">
        <w:rPr>
          <w:sz w:val="24"/>
          <w:szCs w:val="24"/>
        </w:rPr>
        <w:t>L. 4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International </w:t>
      </w:r>
      <w:r w:rsidRPr="00B16B22">
        <w:rPr>
          <w:spacing w:val="-3"/>
          <w:sz w:val="24"/>
          <w:szCs w:val="24"/>
        </w:rPr>
        <w:t xml:space="preserve">Weed </w:t>
      </w:r>
      <w:r w:rsidRPr="00B16B22">
        <w:rPr>
          <w:sz w:val="24"/>
          <w:szCs w:val="24"/>
        </w:rPr>
        <w:t xml:space="preserve">Science conference (September 6-8) at </w:t>
      </w:r>
      <w:r w:rsidRPr="00B16B22">
        <w:rPr>
          <w:spacing w:val="-3"/>
          <w:sz w:val="24"/>
          <w:szCs w:val="24"/>
        </w:rPr>
        <w:t xml:space="preserve">Khyber </w:t>
      </w:r>
      <w:r w:rsidRPr="00B16B22">
        <w:rPr>
          <w:sz w:val="24"/>
          <w:szCs w:val="24"/>
        </w:rPr>
        <w:t>Pakhtunkhwa Agricultural University, Peshawar,</w:t>
      </w:r>
      <w:r w:rsidRPr="00B16B22">
        <w:rPr>
          <w:spacing w:val="3"/>
          <w:sz w:val="24"/>
          <w:szCs w:val="24"/>
        </w:rPr>
        <w:t xml:space="preserve"> </w:t>
      </w:r>
      <w:r w:rsidRPr="00B16B22">
        <w:rPr>
          <w:sz w:val="24"/>
          <w:szCs w:val="24"/>
        </w:rPr>
        <w:t>Pakistan</w:t>
      </w:r>
    </w:p>
    <w:p w14:paraId="6BE64B83" w14:textId="50CE4467" w:rsidR="004C5145" w:rsidRPr="00B16B22" w:rsidRDefault="004C5145" w:rsidP="00AA4A21">
      <w:pPr>
        <w:pStyle w:val="TableParagraph"/>
        <w:numPr>
          <w:ilvl w:val="0"/>
          <w:numId w:val="15"/>
        </w:numPr>
        <w:tabs>
          <w:tab w:val="left" w:pos="574"/>
        </w:tabs>
        <w:spacing w:line="276" w:lineRule="auto"/>
        <w:jc w:val="both"/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  Tauseef Anwar,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Khalid, Y. Arafat, S. Sadia,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Riaz. 2012. Management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Avena fatua </w:t>
      </w:r>
      <w:r w:rsidRPr="00B16B22">
        <w:rPr>
          <w:sz w:val="24"/>
          <w:szCs w:val="24"/>
        </w:rPr>
        <w:t xml:space="preserve">L. and </w:t>
      </w:r>
      <w:r w:rsidRPr="00B16B22">
        <w:rPr>
          <w:i/>
          <w:sz w:val="24"/>
          <w:szCs w:val="24"/>
        </w:rPr>
        <w:t xml:space="preserve">Rumex dentatus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sz w:val="24"/>
          <w:szCs w:val="24"/>
        </w:rPr>
        <w:t xml:space="preserve">in associated crops </w:t>
      </w:r>
      <w:r w:rsidRPr="00B16B22">
        <w:rPr>
          <w:spacing w:val="-3"/>
          <w:sz w:val="24"/>
          <w:szCs w:val="24"/>
        </w:rPr>
        <w:t xml:space="preserve">with </w:t>
      </w:r>
      <w:r w:rsidRPr="00B16B22">
        <w:rPr>
          <w:sz w:val="24"/>
          <w:szCs w:val="24"/>
        </w:rPr>
        <w:t>plant extracts. 12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National and 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 Conference of Botany (</w:t>
      </w:r>
      <w:r w:rsidR="00761D05" w:rsidRPr="00B16B22">
        <w:rPr>
          <w:sz w:val="24"/>
          <w:szCs w:val="24"/>
        </w:rPr>
        <w:t>September</w:t>
      </w:r>
      <w:r w:rsidRPr="00B16B22">
        <w:rPr>
          <w:sz w:val="24"/>
          <w:szCs w:val="24"/>
        </w:rPr>
        <w:t xml:space="preserve"> 01-03) at Quaid-e-Azam University,</w:t>
      </w:r>
      <w:r w:rsidRPr="00B16B22">
        <w:rPr>
          <w:spacing w:val="-10"/>
          <w:sz w:val="24"/>
          <w:szCs w:val="24"/>
        </w:rPr>
        <w:t xml:space="preserve"> </w:t>
      </w:r>
      <w:r w:rsidRPr="00B16B22">
        <w:rPr>
          <w:sz w:val="24"/>
          <w:szCs w:val="24"/>
        </w:rPr>
        <w:t>Islamabad, Pakistan</w:t>
      </w:r>
    </w:p>
    <w:bookmarkEnd w:id="13"/>
    <w:p w14:paraId="193AB557" w14:textId="77777777" w:rsidR="008144D8" w:rsidRPr="00B16B22" w:rsidRDefault="008144D8" w:rsidP="00110CEB">
      <w:pPr>
        <w:pStyle w:val="TableParagraph"/>
        <w:tabs>
          <w:tab w:val="left" w:pos="1936"/>
        </w:tabs>
        <w:spacing w:line="276" w:lineRule="auto"/>
        <w:ind w:left="0" w:right="36" w:firstLine="0"/>
        <w:jc w:val="both"/>
        <w:rPr>
          <w:b/>
          <w:sz w:val="20"/>
          <w:szCs w:val="20"/>
          <w:u w:val="single"/>
        </w:rPr>
      </w:pPr>
    </w:p>
    <w:p w14:paraId="15C92DB8" w14:textId="775E69BD" w:rsidR="00D90892" w:rsidRPr="00B16B22" w:rsidRDefault="006F7AD7" w:rsidP="00AA4A21">
      <w:pPr>
        <w:pStyle w:val="TableParagraph"/>
        <w:numPr>
          <w:ilvl w:val="0"/>
          <w:numId w:val="3"/>
        </w:numPr>
        <w:tabs>
          <w:tab w:val="left" w:pos="1936"/>
        </w:tabs>
        <w:spacing w:line="276" w:lineRule="auto"/>
        <w:ind w:right="36"/>
        <w:jc w:val="both"/>
        <w:rPr>
          <w:b/>
          <w:bCs/>
          <w:sz w:val="24"/>
          <w:szCs w:val="24"/>
        </w:rPr>
      </w:pPr>
      <w:r w:rsidRPr="00B16B22">
        <w:rPr>
          <w:b/>
          <w:bCs/>
          <w:sz w:val="24"/>
          <w:szCs w:val="24"/>
        </w:rPr>
        <w:t>Poster Presentations</w:t>
      </w:r>
    </w:p>
    <w:p w14:paraId="61EBA3D0" w14:textId="20EF9565" w:rsidR="00D90892" w:rsidRPr="00B16B22" w:rsidRDefault="00225EFC" w:rsidP="00AA4A21">
      <w:pPr>
        <w:pStyle w:val="TableParagraph"/>
        <w:numPr>
          <w:ilvl w:val="0"/>
          <w:numId w:val="1"/>
        </w:numPr>
        <w:tabs>
          <w:tab w:val="left" w:pos="527"/>
        </w:tabs>
        <w:spacing w:line="276" w:lineRule="auto"/>
        <w:ind w:right="37"/>
        <w:jc w:val="both"/>
        <w:rPr>
          <w:sz w:val="24"/>
          <w:szCs w:val="24"/>
        </w:rPr>
      </w:pPr>
      <w:bookmarkStart w:id="14" w:name="_Hlk78536454"/>
      <w:r w:rsidRPr="00B16B22">
        <w:rPr>
          <w:b/>
          <w:sz w:val="24"/>
          <w:szCs w:val="24"/>
        </w:rPr>
        <w:t xml:space="preserve">Tauseef Anwar,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Khalid, Y. Arafat, 2012. </w:t>
      </w:r>
      <w:r w:rsidRPr="00B16B22">
        <w:rPr>
          <w:i/>
          <w:sz w:val="24"/>
          <w:szCs w:val="24"/>
        </w:rPr>
        <w:t xml:space="preserve">Euphorbia helioscopia </w:t>
      </w:r>
      <w:r w:rsidRPr="00B16B22">
        <w:rPr>
          <w:sz w:val="24"/>
          <w:szCs w:val="24"/>
        </w:rPr>
        <w:t xml:space="preserve">L. as a source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>bio- herbicide.</w:t>
      </w:r>
      <w:r w:rsidRPr="00B16B22">
        <w:rPr>
          <w:spacing w:val="-4"/>
          <w:sz w:val="24"/>
          <w:szCs w:val="24"/>
        </w:rPr>
        <w:t xml:space="preserve"> </w:t>
      </w:r>
      <w:r w:rsidRPr="00B16B22">
        <w:rPr>
          <w:sz w:val="24"/>
          <w:szCs w:val="24"/>
        </w:rPr>
        <w:t>12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National</w:t>
      </w:r>
      <w:r w:rsidRPr="00B16B22">
        <w:rPr>
          <w:spacing w:val="-9"/>
          <w:sz w:val="24"/>
          <w:szCs w:val="24"/>
        </w:rPr>
        <w:t xml:space="preserve"> </w:t>
      </w:r>
      <w:r w:rsidRPr="00B16B22">
        <w:rPr>
          <w:sz w:val="24"/>
          <w:szCs w:val="24"/>
        </w:rPr>
        <w:t>and</w:t>
      </w:r>
      <w:r w:rsidRPr="00B16B22">
        <w:rPr>
          <w:spacing w:val="-6"/>
          <w:sz w:val="24"/>
          <w:szCs w:val="24"/>
        </w:rPr>
        <w:t xml:space="preserve"> </w:t>
      </w:r>
      <w:r w:rsidRPr="00B16B22">
        <w:rPr>
          <w:sz w:val="24"/>
          <w:szCs w:val="24"/>
        </w:rPr>
        <w:t>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</w:t>
      </w:r>
      <w:r w:rsidRPr="00B16B22">
        <w:rPr>
          <w:spacing w:val="-9"/>
          <w:sz w:val="24"/>
          <w:szCs w:val="24"/>
        </w:rPr>
        <w:t xml:space="preserve"> </w:t>
      </w:r>
      <w:r w:rsidRPr="00B16B22">
        <w:rPr>
          <w:sz w:val="24"/>
          <w:szCs w:val="24"/>
        </w:rPr>
        <w:t>Conference</w:t>
      </w:r>
      <w:r w:rsidRPr="00B16B22">
        <w:rPr>
          <w:spacing w:val="-10"/>
          <w:sz w:val="24"/>
          <w:szCs w:val="24"/>
        </w:rPr>
        <w:t xml:space="preserve"> </w:t>
      </w:r>
      <w:r w:rsidRPr="00B16B22">
        <w:rPr>
          <w:sz w:val="24"/>
          <w:szCs w:val="24"/>
        </w:rPr>
        <w:t>(</w:t>
      </w:r>
      <w:r w:rsidR="00761D05" w:rsidRPr="00B16B22">
        <w:rPr>
          <w:sz w:val="24"/>
          <w:szCs w:val="24"/>
        </w:rPr>
        <w:t>September</w:t>
      </w:r>
      <w:r w:rsidRPr="00B16B22">
        <w:rPr>
          <w:spacing w:val="-2"/>
          <w:sz w:val="24"/>
          <w:szCs w:val="24"/>
        </w:rPr>
        <w:t xml:space="preserve"> </w:t>
      </w:r>
      <w:r w:rsidRPr="00B16B22">
        <w:rPr>
          <w:sz w:val="24"/>
          <w:szCs w:val="24"/>
        </w:rPr>
        <w:t>01-03)</w:t>
      </w:r>
      <w:r w:rsidRPr="00B16B22">
        <w:rPr>
          <w:spacing w:val="-6"/>
          <w:sz w:val="24"/>
          <w:szCs w:val="24"/>
        </w:rPr>
        <w:t xml:space="preserve"> </w:t>
      </w:r>
      <w:r w:rsidRPr="00B16B22">
        <w:rPr>
          <w:sz w:val="24"/>
          <w:szCs w:val="24"/>
        </w:rPr>
        <w:t>at</w:t>
      </w:r>
      <w:r w:rsidRPr="00B16B22">
        <w:rPr>
          <w:spacing w:val="-5"/>
          <w:sz w:val="24"/>
          <w:szCs w:val="24"/>
        </w:rPr>
        <w:t xml:space="preserve"> </w:t>
      </w:r>
      <w:r w:rsidRPr="00B16B22">
        <w:rPr>
          <w:sz w:val="24"/>
          <w:szCs w:val="24"/>
        </w:rPr>
        <w:t>Quaid-e-Azam University, Islamabad,</w:t>
      </w:r>
      <w:r w:rsidRPr="00B16B22">
        <w:rPr>
          <w:spacing w:val="7"/>
          <w:sz w:val="24"/>
          <w:szCs w:val="24"/>
        </w:rPr>
        <w:t xml:space="preserve"> </w:t>
      </w:r>
      <w:r w:rsidRPr="00B16B22">
        <w:rPr>
          <w:sz w:val="24"/>
          <w:szCs w:val="24"/>
        </w:rPr>
        <w:t>Pakistan</w:t>
      </w:r>
    </w:p>
    <w:p w14:paraId="27F856B4" w14:textId="18D5D0F2" w:rsidR="00D90892" w:rsidRPr="00B16B22" w:rsidRDefault="00225EFC" w:rsidP="00AA4A21">
      <w:pPr>
        <w:pStyle w:val="TableParagraph"/>
        <w:numPr>
          <w:ilvl w:val="0"/>
          <w:numId w:val="1"/>
        </w:numPr>
        <w:tabs>
          <w:tab w:val="left" w:pos="527"/>
        </w:tabs>
        <w:spacing w:line="276" w:lineRule="auto"/>
        <w:ind w:right="30"/>
        <w:jc w:val="both"/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Tauseef Anwar,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Khalid.    2012.    Management   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i/>
          <w:sz w:val="24"/>
          <w:szCs w:val="24"/>
        </w:rPr>
        <w:t xml:space="preserve">Avena    fatua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Rumex dentatus </w:t>
      </w:r>
      <w:r w:rsidRPr="00B16B22">
        <w:rPr>
          <w:spacing w:val="-3"/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Helianthus   annuus </w:t>
      </w:r>
      <w:r w:rsidRPr="00B16B22">
        <w:rPr>
          <w:sz w:val="24"/>
          <w:szCs w:val="24"/>
        </w:rPr>
        <w:t xml:space="preserve">L., </w:t>
      </w:r>
      <w:r w:rsidRPr="00B16B22">
        <w:rPr>
          <w:i/>
          <w:sz w:val="24"/>
          <w:szCs w:val="24"/>
        </w:rPr>
        <w:t xml:space="preserve">Triticum   aestivum </w:t>
      </w:r>
      <w:r w:rsidRPr="00B16B22">
        <w:rPr>
          <w:sz w:val="24"/>
          <w:szCs w:val="24"/>
        </w:rPr>
        <w:t xml:space="preserve">L.   and   </w:t>
      </w:r>
      <w:r w:rsidRPr="00B16B22">
        <w:rPr>
          <w:i/>
          <w:sz w:val="24"/>
          <w:szCs w:val="24"/>
        </w:rPr>
        <w:t xml:space="preserve">Zea   mays </w:t>
      </w:r>
      <w:r w:rsidRPr="00B16B22">
        <w:rPr>
          <w:sz w:val="24"/>
          <w:szCs w:val="24"/>
        </w:rPr>
        <w:t xml:space="preserve">L. by exploiting </w:t>
      </w:r>
      <w:r w:rsidRPr="00B16B22">
        <w:rPr>
          <w:i/>
          <w:sz w:val="24"/>
          <w:szCs w:val="24"/>
        </w:rPr>
        <w:t xml:space="preserve">Carica papaya </w:t>
      </w:r>
      <w:r w:rsidRPr="00B16B22">
        <w:rPr>
          <w:sz w:val="24"/>
          <w:szCs w:val="24"/>
        </w:rPr>
        <w:t xml:space="preserve">L. allelopathy, as bio-herbicide. The Second International Conference </w:t>
      </w:r>
      <w:r w:rsidRPr="00B16B22">
        <w:rPr>
          <w:spacing w:val="-3"/>
          <w:sz w:val="24"/>
          <w:szCs w:val="24"/>
        </w:rPr>
        <w:t xml:space="preserve">of </w:t>
      </w:r>
      <w:r w:rsidRPr="00B16B22">
        <w:rPr>
          <w:sz w:val="24"/>
          <w:szCs w:val="24"/>
        </w:rPr>
        <w:t>Asian Allelopathy Society “Allelopathy: A Multi-Faceted Process” (December 14 -18) at Panjab University, Chandigarh,</w:t>
      </w:r>
      <w:r w:rsidRPr="00B16B22">
        <w:rPr>
          <w:spacing w:val="-2"/>
          <w:sz w:val="24"/>
          <w:szCs w:val="24"/>
        </w:rPr>
        <w:t xml:space="preserve"> </w:t>
      </w:r>
      <w:r w:rsidRPr="00B16B22">
        <w:rPr>
          <w:sz w:val="24"/>
          <w:szCs w:val="24"/>
        </w:rPr>
        <w:t>India</w:t>
      </w:r>
    </w:p>
    <w:p w14:paraId="7719BE55" w14:textId="0AB55CDC" w:rsidR="008144D8" w:rsidRPr="00B16B22" w:rsidRDefault="00225EFC" w:rsidP="00AA4A21">
      <w:pPr>
        <w:pStyle w:val="TableParagraph"/>
        <w:numPr>
          <w:ilvl w:val="0"/>
          <w:numId w:val="1"/>
        </w:numPr>
        <w:tabs>
          <w:tab w:val="left" w:pos="527"/>
        </w:tabs>
        <w:spacing w:line="276" w:lineRule="auto"/>
        <w:ind w:right="30"/>
        <w:jc w:val="both"/>
        <w:rPr>
          <w:sz w:val="24"/>
          <w:szCs w:val="24"/>
        </w:rPr>
      </w:pPr>
      <w:r w:rsidRPr="00B16B22">
        <w:rPr>
          <w:sz w:val="24"/>
          <w:szCs w:val="24"/>
        </w:rPr>
        <w:t xml:space="preserve">S. Riaz,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Khalid, </w:t>
      </w:r>
      <w:r w:rsidRPr="00B16B22">
        <w:rPr>
          <w:spacing w:val="-3"/>
          <w:sz w:val="24"/>
          <w:szCs w:val="24"/>
        </w:rPr>
        <w:t xml:space="preserve">R. </w:t>
      </w:r>
      <w:r w:rsidRPr="00B16B22">
        <w:rPr>
          <w:sz w:val="24"/>
          <w:szCs w:val="24"/>
        </w:rPr>
        <w:t xml:space="preserve">Chatta, </w:t>
      </w:r>
      <w:r w:rsidRPr="00B16B22">
        <w:rPr>
          <w:spacing w:val="-4"/>
          <w:sz w:val="24"/>
          <w:szCs w:val="24"/>
        </w:rPr>
        <w:t xml:space="preserve">S. </w:t>
      </w:r>
      <w:r w:rsidRPr="00B16B22">
        <w:rPr>
          <w:sz w:val="24"/>
          <w:szCs w:val="24"/>
        </w:rPr>
        <w:t xml:space="preserve">Sadia, Y. Arafat, </w:t>
      </w:r>
      <w:r w:rsidRPr="00B16B22">
        <w:rPr>
          <w:b/>
          <w:sz w:val="24"/>
          <w:szCs w:val="24"/>
        </w:rPr>
        <w:t>Tauseef Anwar</w:t>
      </w:r>
      <w:r w:rsidRPr="00B16B22">
        <w:rPr>
          <w:sz w:val="24"/>
          <w:szCs w:val="24"/>
        </w:rPr>
        <w:t xml:space="preserve">. 2012. </w:t>
      </w:r>
      <w:r w:rsidRPr="00B16B22">
        <w:rPr>
          <w:spacing w:val="-3"/>
          <w:sz w:val="24"/>
          <w:szCs w:val="24"/>
        </w:rPr>
        <w:t xml:space="preserve">Weed </w:t>
      </w:r>
      <w:r w:rsidRPr="00B16B22">
        <w:rPr>
          <w:sz w:val="24"/>
          <w:szCs w:val="24"/>
        </w:rPr>
        <w:t>management by</w:t>
      </w:r>
      <w:r w:rsidRPr="00B16B22">
        <w:rPr>
          <w:spacing w:val="-8"/>
          <w:sz w:val="24"/>
          <w:szCs w:val="24"/>
        </w:rPr>
        <w:t xml:space="preserve"> </w:t>
      </w:r>
      <w:r w:rsidRPr="00B16B22">
        <w:rPr>
          <w:i/>
          <w:sz w:val="24"/>
          <w:szCs w:val="24"/>
        </w:rPr>
        <w:t>Cuscuta</w:t>
      </w:r>
      <w:r w:rsidRPr="00B16B22">
        <w:rPr>
          <w:i/>
          <w:spacing w:val="-3"/>
          <w:sz w:val="24"/>
          <w:szCs w:val="24"/>
        </w:rPr>
        <w:t xml:space="preserve"> </w:t>
      </w:r>
      <w:r w:rsidRPr="00B16B22">
        <w:rPr>
          <w:sz w:val="24"/>
          <w:szCs w:val="24"/>
        </w:rPr>
        <w:t>L.</w:t>
      </w:r>
      <w:r w:rsidRPr="00B16B22">
        <w:rPr>
          <w:spacing w:val="-2"/>
          <w:sz w:val="24"/>
          <w:szCs w:val="24"/>
        </w:rPr>
        <w:t xml:space="preserve"> </w:t>
      </w:r>
      <w:r w:rsidRPr="00B16B22">
        <w:rPr>
          <w:sz w:val="24"/>
          <w:szCs w:val="24"/>
        </w:rPr>
        <w:t>(parasitic</w:t>
      </w:r>
      <w:r w:rsidRPr="00B16B22">
        <w:rPr>
          <w:spacing w:val="-7"/>
          <w:sz w:val="24"/>
          <w:szCs w:val="24"/>
        </w:rPr>
        <w:t xml:space="preserve"> </w:t>
      </w:r>
      <w:r w:rsidRPr="00B16B22">
        <w:rPr>
          <w:sz w:val="24"/>
          <w:szCs w:val="24"/>
        </w:rPr>
        <w:t>plant).</w:t>
      </w:r>
      <w:r w:rsidRPr="00B16B22">
        <w:rPr>
          <w:spacing w:val="-1"/>
          <w:sz w:val="24"/>
          <w:szCs w:val="24"/>
        </w:rPr>
        <w:t xml:space="preserve"> </w:t>
      </w:r>
      <w:r w:rsidRPr="00B16B22">
        <w:rPr>
          <w:sz w:val="24"/>
          <w:szCs w:val="24"/>
        </w:rPr>
        <w:t>12</w:t>
      </w:r>
      <w:r w:rsidRPr="00B16B22">
        <w:rPr>
          <w:sz w:val="24"/>
          <w:szCs w:val="24"/>
          <w:vertAlign w:val="superscript"/>
        </w:rPr>
        <w:t>th</w:t>
      </w:r>
      <w:r w:rsidRPr="00B16B22">
        <w:rPr>
          <w:sz w:val="24"/>
          <w:szCs w:val="24"/>
        </w:rPr>
        <w:t xml:space="preserve"> National</w:t>
      </w:r>
      <w:r w:rsidRPr="00B16B22">
        <w:rPr>
          <w:spacing w:val="-7"/>
          <w:sz w:val="24"/>
          <w:szCs w:val="24"/>
        </w:rPr>
        <w:t xml:space="preserve"> </w:t>
      </w:r>
      <w:r w:rsidRPr="00B16B22">
        <w:rPr>
          <w:sz w:val="24"/>
          <w:szCs w:val="24"/>
        </w:rPr>
        <w:t>and</w:t>
      </w:r>
      <w:r w:rsidRPr="00B16B22">
        <w:rPr>
          <w:spacing w:val="-4"/>
          <w:sz w:val="24"/>
          <w:szCs w:val="24"/>
        </w:rPr>
        <w:t xml:space="preserve"> </w:t>
      </w:r>
      <w:r w:rsidRPr="00B16B22">
        <w:rPr>
          <w:sz w:val="24"/>
          <w:szCs w:val="24"/>
        </w:rPr>
        <w:t>3</w:t>
      </w:r>
      <w:r w:rsidRPr="00B16B22">
        <w:rPr>
          <w:sz w:val="24"/>
          <w:szCs w:val="24"/>
          <w:vertAlign w:val="superscript"/>
        </w:rPr>
        <w:t>rd</w:t>
      </w:r>
      <w:r w:rsidRPr="00B16B22">
        <w:rPr>
          <w:sz w:val="24"/>
          <w:szCs w:val="24"/>
        </w:rPr>
        <w:t xml:space="preserve"> International</w:t>
      </w:r>
      <w:r w:rsidRPr="00B16B22">
        <w:rPr>
          <w:spacing w:val="-7"/>
          <w:sz w:val="24"/>
          <w:szCs w:val="24"/>
        </w:rPr>
        <w:t xml:space="preserve"> </w:t>
      </w:r>
      <w:r w:rsidRPr="00B16B22">
        <w:rPr>
          <w:sz w:val="24"/>
          <w:szCs w:val="24"/>
        </w:rPr>
        <w:t>Conference</w:t>
      </w:r>
      <w:r w:rsidRPr="00B16B22">
        <w:rPr>
          <w:spacing w:val="-5"/>
          <w:sz w:val="24"/>
          <w:szCs w:val="24"/>
        </w:rPr>
        <w:t xml:space="preserve"> </w:t>
      </w:r>
      <w:r w:rsidRPr="00B16B22">
        <w:rPr>
          <w:sz w:val="24"/>
          <w:szCs w:val="24"/>
        </w:rPr>
        <w:t>(September</w:t>
      </w:r>
      <w:r w:rsidRPr="00B16B22">
        <w:rPr>
          <w:spacing w:val="1"/>
          <w:sz w:val="24"/>
          <w:szCs w:val="24"/>
        </w:rPr>
        <w:t xml:space="preserve"> </w:t>
      </w:r>
      <w:r w:rsidRPr="00B16B22">
        <w:rPr>
          <w:sz w:val="24"/>
          <w:szCs w:val="24"/>
        </w:rPr>
        <w:t>01-03) at Quaid-e-Azam University, Islamabad, Pakistan</w:t>
      </w:r>
      <w:bookmarkEnd w:id="14"/>
    </w:p>
    <w:bookmarkEnd w:id="9"/>
    <w:p w14:paraId="0FC551CE" w14:textId="77777777" w:rsidR="00D90892" w:rsidRPr="00B16B22" w:rsidRDefault="00D90892" w:rsidP="00110CEB">
      <w:pPr>
        <w:pStyle w:val="TableParagraph"/>
        <w:spacing w:line="276" w:lineRule="auto"/>
        <w:ind w:left="0" w:right="475" w:firstLine="0"/>
        <w:jc w:val="both"/>
        <w:rPr>
          <w:rStyle w:val="Hyperlink"/>
          <w:color w:val="auto"/>
          <w:sz w:val="20"/>
          <w:szCs w:val="20"/>
        </w:rPr>
      </w:pPr>
    </w:p>
    <w:p w14:paraId="589179C0" w14:textId="0A244BE6" w:rsidR="006F7AD7" w:rsidRPr="00B16B22" w:rsidRDefault="006F7AD7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MEMBERSHIP OF LEARNED SOCIETIES</w:t>
      </w:r>
    </w:p>
    <w:p w14:paraId="5FF89C28" w14:textId="1E3EBF83" w:rsidR="006F7AD7" w:rsidRPr="00B16B22" w:rsidRDefault="006F7AD7" w:rsidP="00AA4A21">
      <w:pPr>
        <w:pStyle w:val="ListParagraph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bookmarkStart w:id="15" w:name="_Hlk78536614"/>
      <w:r w:rsidRPr="00B16B22">
        <w:rPr>
          <w:rStyle w:val="Hyperlink"/>
          <w:color w:val="auto"/>
          <w:sz w:val="24"/>
          <w:szCs w:val="24"/>
          <w:u w:val="none"/>
        </w:rPr>
        <w:t>Weed Science Society of Pakistan, Pakistan</w:t>
      </w:r>
    </w:p>
    <w:p w14:paraId="7CEF2132" w14:textId="79DD20A5" w:rsidR="008A3845" w:rsidRPr="00B16B22" w:rsidRDefault="008A3845" w:rsidP="00AA4A21">
      <w:pPr>
        <w:pStyle w:val="ListParagraph"/>
        <w:numPr>
          <w:ilvl w:val="0"/>
          <w:numId w:val="18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  <w:shd w:val="clear" w:color="auto" w:fill="FFFFFF"/>
        </w:rPr>
        <w:t>Global Harmonization Initiative </w:t>
      </w:r>
    </w:p>
    <w:p w14:paraId="5C756647" w14:textId="44BB44C1" w:rsidR="00044934" w:rsidRPr="00B16B22" w:rsidRDefault="00044934" w:rsidP="00AA4A21">
      <w:pPr>
        <w:pStyle w:val="ListParagraph"/>
        <w:numPr>
          <w:ilvl w:val="0"/>
          <w:numId w:val="18"/>
        </w:numPr>
        <w:spacing w:line="276" w:lineRule="auto"/>
        <w:jc w:val="both"/>
        <w:rPr>
          <w:color w:val="222222"/>
          <w:sz w:val="24"/>
          <w:szCs w:val="24"/>
          <w:shd w:val="clear" w:color="auto" w:fill="FFFFFF"/>
        </w:rPr>
      </w:pPr>
      <w:r w:rsidRPr="00B16B22">
        <w:rPr>
          <w:sz w:val="24"/>
          <w:szCs w:val="24"/>
          <w:shd w:val="clear" w:color="auto" w:fill="FFFFFF"/>
        </w:rPr>
        <w:t>International Parasitic Plant Society</w:t>
      </w:r>
    </w:p>
    <w:p w14:paraId="51E7740A" w14:textId="5A34DA8B" w:rsidR="003B67C6" w:rsidRPr="00B16B22" w:rsidRDefault="003B67C6" w:rsidP="00AA4A21">
      <w:pPr>
        <w:pStyle w:val="ListParagraph"/>
        <w:numPr>
          <w:ilvl w:val="0"/>
          <w:numId w:val="18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B16B22">
        <w:rPr>
          <w:color w:val="222222"/>
          <w:sz w:val="24"/>
          <w:szCs w:val="24"/>
          <w:shd w:val="clear" w:color="auto" w:fill="FFFFFF"/>
        </w:rPr>
        <w:t>International Society for Development and Sustainability</w:t>
      </w:r>
    </w:p>
    <w:p w14:paraId="534EFF92" w14:textId="77777777" w:rsidR="00472590" w:rsidRPr="00B16B22" w:rsidRDefault="00472590" w:rsidP="00110CEB">
      <w:pPr>
        <w:spacing w:line="276" w:lineRule="auto"/>
        <w:jc w:val="both"/>
        <w:rPr>
          <w:rStyle w:val="Hyperlink"/>
          <w:color w:val="auto"/>
          <w:sz w:val="18"/>
          <w:szCs w:val="18"/>
          <w:u w:val="none"/>
        </w:rPr>
      </w:pPr>
    </w:p>
    <w:p w14:paraId="54F03CE7" w14:textId="0F3E6559" w:rsidR="009543D7" w:rsidRPr="00B16B22" w:rsidRDefault="00D11804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EDITOR / REVIEWER</w:t>
      </w:r>
    </w:p>
    <w:p w14:paraId="1F5D4A6E" w14:textId="09AF1E4E" w:rsidR="009543D7" w:rsidRPr="00B16B22" w:rsidRDefault="000D770A" w:rsidP="00AA4A21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B16B22">
        <w:rPr>
          <w:rStyle w:val="Hyperlink"/>
          <w:color w:val="auto"/>
          <w:sz w:val="24"/>
          <w:szCs w:val="24"/>
          <w:u w:val="none"/>
        </w:rPr>
        <w:t>Ass</w:t>
      </w:r>
      <w:r w:rsidR="003B67C6" w:rsidRPr="00B16B22">
        <w:rPr>
          <w:rStyle w:val="Hyperlink"/>
          <w:color w:val="auto"/>
          <w:sz w:val="24"/>
          <w:szCs w:val="24"/>
          <w:u w:val="none"/>
        </w:rPr>
        <w:t>istant</w:t>
      </w:r>
      <w:r w:rsidRPr="00B16B22">
        <w:rPr>
          <w:rStyle w:val="Hyperlink"/>
          <w:color w:val="auto"/>
          <w:sz w:val="24"/>
          <w:szCs w:val="24"/>
          <w:u w:val="none"/>
        </w:rPr>
        <w:t xml:space="preserve"> Editor</w:t>
      </w:r>
      <w:r w:rsidR="009543D7" w:rsidRPr="00B16B22">
        <w:rPr>
          <w:rStyle w:val="Hyperlink"/>
          <w:color w:val="auto"/>
          <w:sz w:val="24"/>
          <w:szCs w:val="24"/>
          <w:u w:val="none"/>
        </w:rPr>
        <w:t xml:space="preserve">, </w:t>
      </w:r>
      <w:r w:rsidRPr="00B16B22">
        <w:rPr>
          <w:rStyle w:val="Hyperlink"/>
          <w:color w:val="auto"/>
          <w:sz w:val="24"/>
          <w:szCs w:val="24"/>
          <w:u w:val="none"/>
        </w:rPr>
        <w:t>Allelopathy Journal</w:t>
      </w:r>
    </w:p>
    <w:bookmarkEnd w:id="15"/>
    <w:p w14:paraId="4BE633A8" w14:textId="07654CED" w:rsidR="006F7AD7" w:rsidRDefault="00D11804" w:rsidP="00AA4A21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B16B22">
        <w:rPr>
          <w:rStyle w:val="Hyperlink"/>
          <w:color w:val="auto"/>
          <w:sz w:val="24"/>
          <w:szCs w:val="24"/>
          <w:u w:val="none"/>
        </w:rPr>
        <w:t>Reviewer</w:t>
      </w:r>
      <w:r w:rsidR="000D770A" w:rsidRPr="00B16B22">
        <w:rPr>
          <w:rStyle w:val="Hyperlink"/>
          <w:color w:val="auto"/>
          <w:sz w:val="24"/>
          <w:szCs w:val="24"/>
          <w:u w:val="none"/>
        </w:rPr>
        <w:t>, PLOS one</w:t>
      </w:r>
    </w:p>
    <w:p w14:paraId="38B36B35" w14:textId="77777777" w:rsidR="00761D05" w:rsidRPr="00761D05" w:rsidRDefault="00761D05" w:rsidP="00761D05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761D05">
        <w:rPr>
          <w:rStyle w:val="Hyperlink"/>
          <w:color w:val="auto"/>
          <w:sz w:val="24"/>
          <w:szCs w:val="24"/>
          <w:u w:val="none"/>
        </w:rPr>
        <w:t>AMB Express</w:t>
      </w:r>
    </w:p>
    <w:p w14:paraId="56249855" w14:textId="6DE90E03" w:rsidR="00761D05" w:rsidRPr="00761D05" w:rsidRDefault="00761D05" w:rsidP="00761D05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761D05">
        <w:rPr>
          <w:rStyle w:val="Hyperlink"/>
          <w:color w:val="auto"/>
          <w:sz w:val="24"/>
          <w:szCs w:val="24"/>
          <w:u w:val="none"/>
        </w:rPr>
        <w:t>Chemosphere</w:t>
      </w:r>
    </w:p>
    <w:p w14:paraId="5444CA5B" w14:textId="6BE2FFB9" w:rsidR="00761D05" w:rsidRPr="00B16B22" w:rsidRDefault="00761D05" w:rsidP="00761D05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color w:val="auto"/>
          <w:sz w:val="24"/>
          <w:szCs w:val="24"/>
          <w:u w:val="none"/>
        </w:rPr>
      </w:pPr>
      <w:r w:rsidRPr="00761D05">
        <w:rPr>
          <w:rStyle w:val="Hyperlink"/>
          <w:color w:val="auto"/>
          <w:sz w:val="24"/>
          <w:szCs w:val="24"/>
          <w:u w:val="none"/>
        </w:rPr>
        <w:t>Journal of Science and Plant Nutrition</w:t>
      </w:r>
    </w:p>
    <w:p w14:paraId="28B1BECD" w14:textId="27B68F3D" w:rsidR="00867C34" w:rsidRPr="00B16B22" w:rsidRDefault="00867C34" w:rsidP="00110CEB">
      <w:pPr>
        <w:spacing w:line="276" w:lineRule="auto"/>
        <w:ind w:left="360"/>
        <w:jc w:val="both"/>
        <w:rPr>
          <w:rStyle w:val="Hyperlink"/>
          <w:color w:val="auto"/>
          <w:sz w:val="20"/>
          <w:szCs w:val="20"/>
          <w:u w:val="none"/>
        </w:rPr>
      </w:pPr>
    </w:p>
    <w:p w14:paraId="5A00FD31" w14:textId="40F7AEFA" w:rsidR="000B5218" w:rsidRPr="00B16B22" w:rsidRDefault="000B5218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PROFESSIONAL QUALIFICATION</w:t>
      </w:r>
    </w:p>
    <w:p w14:paraId="09C182C2" w14:textId="0235AE93" w:rsidR="00802326" w:rsidRPr="00B16B22" w:rsidRDefault="000B5218" w:rsidP="00AA4A21">
      <w:pPr>
        <w:pStyle w:val="ListParagraph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M.Phil.:</w:t>
      </w:r>
      <w:r w:rsidRPr="00B16B22">
        <w:rPr>
          <w:sz w:val="24"/>
          <w:szCs w:val="24"/>
        </w:rPr>
        <w:t xml:space="preserve"> Science Education (</w:t>
      </w:r>
      <w:r w:rsidR="00761D05" w:rsidRPr="00B16B22">
        <w:rPr>
          <w:sz w:val="24"/>
          <w:szCs w:val="24"/>
        </w:rPr>
        <w:t>October</w:t>
      </w:r>
      <w:r w:rsidRPr="00B16B22">
        <w:rPr>
          <w:sz w:val="24"/>
          <w:szCs w:val="24"/>
        </w:rPr>
        <w:t xml:space="preserve"> 2013) - Al-khair University, Bhimber, Azad Kashmir, Pakistan. </w:t>
      </w:r>
    </w:p>
    <w:p w14:paraId="5D326AA2" w14:textId="3C23E41F" w:rsidR="00802326" w:rsidRPr="00B16B22" w:rsidRDefault="00802326" w:rsidP="00802326">
      <w:pPr>
        <w:pStyle w:val="ListParagraph"/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Supervisor: Professor Dr. Mehmood Awan</w:t>
      </w:r>
    </w:p>
    <w:p w14:paraId="012BD790" w14:textId="0ED5AB3D" w:rsidR="000B5218" w:rsidRPr="00B16B22" w:rsidRDefault="000B5218" w:rsidP="00802326">
      <w:pPr>
        <w:pStyle w:val="ListParagraph"/>
        <w:spacing w:line="276" w:lineRule="auto"/>
        <w:jc w:val="both"/>
        <w:rPr>
          <w:sz w:val="24"/>
          <w:szCs w:val="24"/>
        </w:rPr>
      </w:pPr>
      <w:r w:rsidRPr="00C75FFD">
        <w:rPr>
          <w:b/>
          <w:bCs/>
          <w:sz w:val="24"/>
          <w:szCs w:val="24"/>
        </w:rPr>
        <w:t>Thesis Title:</w:t>
      </w:r>
      <w:r w:rsidRPr="00B16B22">
        <w:rPr>
          <w:sz w:val="24"/>
          <w:szCs w:val="24"/>
        </w:rPr>
        <w:t xml:space="preserve"> Effectiveness of Practical Work on Academic Achievement of Grade X Biology Students in Islamabad</w:t>
      </w:r>
    </w:p>
    <w:p w14:paraId="09F96E68" w14:textId="50064243" w:rsidR="000B5218" w:rsidRPr="00B16B22" w:rsidRDefault="000B5218" w:rsidP="00AA4A21">
      <w:pPr>
        <w:pStyle w:val="ListParagraph"/>
        <w:numPr>
          <w:ilvl w:val="0"/>
          <w:numId w:val="21"/>
        </w:numPr>
        <w:spacing w:line="276" w:lineRule="auto"/>
        <w:rPr>
          <w:b/>
          <w:sz w:val="24"/>
          <w:szCs w:val="24"/>
        </w:rPr>
      </w:pPr>
      <w:r w:rsidRPr="00B16B22">
        <w:rPr>
          <w:b/>
          <w:bCs/>
          <w:sz w:val="24"/>
          <w:szCs w:val="24"/>
        </w:rPr>
        <w:t xml:space="preserve">M.Ed.: </w:t>
      </w:r>
      <w:r w:rsidRPr="00B16B22">
        <w:rPr>
          <w:sz w:val="24"/>
          <w:szCs w:val="24"/>
        </w:rPr>
        <w:t>Science Education (</w:t>
      </w:r>
      <w:r w:rsidR="00761D05" w:rsidRPr="00B16B22">
        <w:rPr>
          <w:sz w:val="24"/>
          <w:szCs w:val="24"/>
        </w:rPr>
        <w:t>September</w:t>
      </w:r>
      <w:r w:rsidRPr="00B16B22">
        <w:rPr>
          <w:sz w:val="24"/>
          <w:szCs w:val="24"/>
        </w:rPr>
        <w:t xml:space="preserve"> 2008) - Allama Iqbal Open University, Islamabad, Pakistan</w:t>
      </w:r>
    </w:p>
    <w:p w14:paraId="410D3D03" w14:textId="0BF14497" w:rsidR="000B5218" w:rsidRPr="00B16B22" w:rsidRDefault="000B5218" w:rsidP="00AA4A21">
      <w:pPr>
        <w:pStyle w:val="ListParagraph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B16B22">
        <w:rPr>
          <w:b/>
          <w:bCs/>
          <w:sz w:val="24"/>
          <w:szCs w:val="24"/>
        </w:rPr>
        <w:t>B.Ed.:</w:t>
      </w:r>
      <w:r w:rsidRPr="00B16B22">
        <w:rPr>
          <w:sz w:val="24"/>
          <w:szCs w:val="24"/>
        </w:rPr>
        <w:t xml:space="preserve"> Science Education (</w:t>
      </w:r>
      <w:r w:rsidR="00761D05" w:rsidRPr="00B16B22">
        <w:rPr>
          <w:sz w:val="24"/>
          <w:szCs w:val="24"/>
        </w:rPr>
        <w:t>July</w:t>
      </w:r>
      <w:r w:rsidRPr="00B16B22">
        <w:rPr>
          <w:sz w:val="24"/>
          <w:szCs w:val="24"/>
        </w:rPr>
        <w:t xml:space="preserve"> 2005) - Allama Iqbal Open University, Islamabad, Pakistan</w:t>
      </w:r>
    </w:p>
    <w:p w14:paraId="38D92829" w14:textId="401F8473" w:rsidR="00C7182F" w:rsidRPr="00B16B22" w:rsidRDefault="00C7182F" w:rsidP="00AA4A21">
      <w:pPr>
        <w:pStyle w:val="ListParagraph"/>
        <w:numPr>
          <w:ilvl w:val="0"/>
          <w:numId w:val="21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/>
          <w:sz w:val="24"/>
          <w:szCs w:val="24"/>
        </w:rPr>
        <w:t xml:space="preserve">Certificate in Information Technology </w:t>
      </w:r>
      <w:r w:rsidRPr="00B16B22">
        <w:rPr>
          <w:bCs/>
          <w:sz w:val="24"/>
          <w:szCs w:val="24"/>
        </w:rPr>
        <w:t xml:space="preserve">(April 04, </w:t>
      </w:r>
      <w:r w:rsidR="00761D05" w:rsidRPr="00B16B22">
        <w:rPr>
          <w:bCs/>
          <w:sz w:val="24"/>
          <w:szCs w:val="24"/>
        </w:rPr>
        <w:t>2005,</w:t>
      </w:r>
      <w:r w:rsidRPr="00B16B22">
        <w:rPr>
          <w:bCs/>
          <w:sz w:val="24"/>
          <w:szCs w:val="24"/>
        </w:rPr>
        <w:t xml:space="preserve"> to July 08, 2005) from </w:t>
      </w:r>
      <w:r w:rsidR="00793A86" w:rsidRPr="00B16B22">
        <w:rPr>
          <w:bCs/>
          <w:sz w:val="24"/>
          <w:szCs w:val="24"/>
        </w:rPr>
        <w:t>Computeronic Academy</w:t>
      </w:r>
      <w:r w:rsidRPr="00B16B22">
        <w:rPr>
          <w:bCs/>
          <w:sz w:val="24"/>
          <w:szCs w:val="24"/>
        </w:rPr>
        <w:t xml:space="preserve">, Islamabad, Pakistan </w:t>
      </w:r>
    </w:p>
    <w:p w14:paraId="76748833" w14:textId="77777777" w:rsidR="009D79A3" w:rsidRPr="00B16B22" w:rsidRDefault="009D79A3" w:rsidP="009D79A3">
      <w:pPr>
        <w:pStyle w:val="ListParagraph"/>
        <w:spacing w:line="276" w:lineRule="auto"/>
        <w:jc w:val="both"/>
        <w:rPr>
          <w:bCs/>
          <w:sz w:val="24"/>
          <w:szCs w:val="24"/>
        </w:rPr>
      </w:pPr>
    </w:p>
    <w:p w14:paraId="317A3893" w14:textId="77777777" w:rsidR="00C7182F" w:rsidRPr="00B16B22" w:rsidRDefault="00C7182F" w:rsidP="00110CEB">
      <w:pPr>
        <w:spacing w:line="276" w:lineRule="auto"/>
        <w:jc w:val="both"/>
        <w:rPr>
          <w:b/>
          <w:sz w:val="2"/>
          <w:szCs w:val="2"/>
        </w:rPr>
      </w:pPr>
    </w:p>
    <w:p w14:paraId="21A1DF51" w14:textId="77777777" w:rsidR="000B5218" w:rsidRPr="00B16B22" w:rsidRDefault="000B5218" w:rsidP="00110CEB">
      <w:pPr>
        <w:spacing w:line="276" w:lineRule="auto"/>
        <w:ind w:left="360"/>
        <w:jc w:val="both"/>
        <w:rPr>
          <w:rStyle w:val="Hyperlink"/>
          <w:color w:val="auto"/>
          <w:sz w:val="2"/>
          <w:szCs w:val="2"/>
          <w:u w:val="none"/>
        </w:rPr>
      </w:pPr>
    </w:p>
    <w:p w14:paraId="0802672E" w14:textId="14160038" w:rsidR="00867C34" w:rsidRPr="00B16B22" w:rsidRDefault="00867C34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MEMBER OF MS THESIS / DISSERTATION VIVA VOCE EXAMINATION COMMITTEE</w:t>
      </w:r>
    </w:p>
    <w:p w14:paraId="58C1C6C6" w14:textId="77777777" w:rsidR="00867C34" w:rsidRPr="00B16B22" w:rsidRDefault="00867C34" w:rsidP="00AA4A21">
      <w:pPr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Alleviation of Adverse Effects of Salinity Stress by Foliar Application of Sorbitol in Two Varieties of Wheat (</w:t>
      </w:r>
      <w:r w:rsidRPr="00B16B22">
        <w:rPr>
          <w:i/>
          <w:sz w:val="24"/>
          <w:szCs w:val="24"/>
        </w:rPr>
        <w:t>Triticum aestivum</w:t>
      </w:r>
      <w:r w:rsidRPr="00B16B22">
        <w:rPr>
          <w:sz w:val="24"/>
          <w:szCs w:val="24"/>
        </w:rPr>
        <w:t xml:space="preserve"> L.)” submitted by Maida Khaliq D/o Khaliq Ilyas, Roll # 18121706-016, MPhil Botany, Department of Botany, Faculty of Science, University of Gujrat, Gujrat, Pakistan </w:t>
      </w:r>
    </w:p>
    <w:p w14:paraId="1CF388AD" w14:textId="77777777" w:rsidR="00867C34" w:rsidRPr="00B16B22" w:rsidRDefault="00867C34" w:rsidP="00AA4A21">
      <w:pPr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Exploitation of Natural Products to Enhance the Shelf Life of Apple (</w:t>
      </w:r>
      <w:r w:rsidRPr="00B16B22">
        <w:rPr>
          <w:i/>
          <w:sz w:val="24"/>
          <w:szCs w:val="24"/>
        </w:rPr>
        <w:t>Pyrus malus</w:t>
      </w:r>
      <w:r w:rsidRPr="00B16B22">
        <w:rPr>
          <w:sz w:val="24"/>
          <w:szCs w:val="24"/>
        </w:rPr>
        <w:t xml:space="preserve"> L.)” submitted by Ghazala Nadeem D/o Nadeem Ahmed, Roll # 18121706-024, MPhil Botany, Department of Botany, Faculty of Science, University of Gujrat, Gujrat, Pakistan</w:t>
      </w:r>
    </w:p>
    <w:p w14:paraId="1CBC168D" w14:textId="5F416B82" w:rsidR="009543D7" w:rsidRPr="00B16B22" w:rsidRDefault="00867C34" w:rsidP="00AA4A21">
      <w:pPr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B16B22">
        <w:rPr>
          <w:sz w:val="24"/>
          <w:szCs w:val="24"/>
        </w:rPr>
        <w:t>“Exogenous Application of Ascorbic Acid on Growth and Yield of Wheat (</w:t>
      </w:r>
      <w:r w:rsidRPr="00B16B22">
        <w:rPr>
          <w:i/>
          <w:sz w:val="24"/>
          <w:szCs w:val="24"/>
        </w:rPr>
        <w:t>Triticum aestivum</w:t>
      </w:r>
      <w:r w:rsidRPr="00B16B22">
        <w:rPr>
          <w:sz w:val="24"/>
          <w:szCs w:val="24"/>
        </w:rPr>
        <w:t xml:space="preserve"> L.) under Nickel Stress” submitted by Alia Aziz D/o Raja Abdul Aziz, Roll # 18121706-045, MPhil Botany, Department of Botany, Faculty of Science, University of Gujrat, Gujrat, Pakistan</w:t>
      </w:r>
    </w:p>
    <w:p w14:paraId="70CA567D" w14:textId="77777777" w:rsidR="00110CEB" w:rsidRPr="00B16B22" w:rsidRDefault="00110CEB" w:rsidP="00110CEB">
      <w:pPr>
        <w:spacing w:line="276" w:lineRule="auto"/>
        <w:jc w:val="both"/>
        <w:rPr>
          <w:b/>
          <w:bCs/>
          <w:sz w:val="10"/>
          <w:szCs w:val="10"/>
          <w:u w:val="single"/>
        </w:rPr>
      </w:pPr>
    </w:p>
    <w:p w14:paraId="384C5AF7" w14:textId="0D2685D5" w:rsidR="006F7AD7" w:rsidRPr="00B16B22" w:rsidRDefault="006F7AD7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AWARDS AND GRANTS</w:t>
      </w:r>
    </w:p>
    <w:p w14:paraId="644A8D2B" w14:textId="77777777" w:rsidR="006F7AD7" w:rsidRPr="00B16B22" w:rsidRDefault="006F7AD7" w:rsidP="00AA4A21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International Research Support Initiative Program at Michigan State University, Michigan, USA funded by Higher Education Commission, Government of Pakistan</w:t>
      </w:r>
    </w:p>
    <w:p w14:paraId="1B16A9DA" w14:textId="77777777" w:rsidR="006F7AD7" w:rsidRPr="00B16B22" w:rsidRDefault="006F7AD7" w:rsidP="00AA4A21">
      <w:pPr>
        <w:pStyle w:val="ListParagraph"/>
        <w:numPr>
          <w:ilvl w:val="0"/>
          <w:numId w:val="7"/>
        </w:numPr>
        <w:spacing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Travel grants by Pakistan Science Foundation (PSF), Pakistan</w:t>
      </w:r>
    </w:p>
    <w:p w14:paraId="6A5399AC" w14:textId="077D52E1" w:rsidR="00802326" w:rsidRPr="00B16B22" w:rsidRDefault="006F7AD7" w:rsidP="00AA4A21">
      <w:pPr>
        <w:pStyle w:val="ListParagraph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bCs/>
          <w:sz w:val="24"/>
          <w:szCs w:val="24"/>
        </w:rPr>
      </w:pPr>
      <w:r w:rsidRPr="00B16B22">
        <w:rPr>
          <w:bCs/>
          <w:sz w:val="24"/>
          <w:szCs w:val="24"/>
        </w:rPr>
        <w:t>Approved Supervisor for MS and PhD Higher Education Commission (HEC) of Pakistan</w:t>
      </w:r>
    </w:p>
    <w:p w14:paraId="6DE13549" w14:textId="77777777" w:rsidR="00793A86" w:rsidRPr="00B16B22" w:rsidRDefault="00793A86" w:rsidP="00793A86">
      <w:pPr>
        <w:pStyle w:val="ListParagraph"/>
        <w:spacing w:before="100" w:beforeAutospacing="1" w:after="100" w:afterAutospacing="1" w:line="276" w:lineRule="auto"/>
        <w:jc w:val="both"/>
        <w:rPr>
          <w:rStyle w:val="Hyperlink"/>
          <w:bCs/>
          <w:color w:val="auto"/>
          <w:sz w:val="14"/>
          <w:szCs w:val="14"/>
          <w:u w:val="none"/>
        </w:rPr>
      </w:pPr>
    </w:p>
    <w:p w14:paraId="4D9AA8B9" w14:textId="75F0969E" w:rsidR="00867F42" w:rsidRPr="00B16B22" w:rsidRDefault="00867F42" w:rsidP="00AA4A21">
      <w:pPr>
        <w:pStyle w:val="ListParagraph"/>
        <w:numPr>
          <w:ilvl w:val="0"/>
          <w:numId w:val="6"/>
        </w:numPr>
        <w:spacing w:line="276" w:lineRule="auto"/>
        <w:rPr>
          <w:b/>
          <w:bCs/>
          <w:sz w:val="24"/>
          <w:szCs w:val="24"/>
          <w:u w:val="single"/>
        </w:rPr>
      </w:pPr>
      <w:r w:rsidRPr="00B16B22">
        <w:rPr>
          <w:b/>
          <w:bCs/>
          <w:sz w:val="24"/>
          <w:szCs w:val="24"/>
          <w:u w:val="single"/>
        </w:rPr>
        <w:t>REFERENCES</w:t>
      </w:r>
    </w:p>
    <w:p w14:paraId="41479CB2" w14:textId="77777777" w:rsidR="00867F42" w:rsidRPr="00B16B22" w:rsidRDefault="00867F42" w:rsidP="00AA4A21">
      <w:pPr>
        <w:pStyle w:val="TableParagraph"/>
        <w:numPr>
          <w:ilvl w:val="0"/>
          <w:numId w:val="5"/>
        </w:numPr>
        <w:tabs>
          <w:tab w:val="left" w:pos="0"/>
        </w:tabs>
        <w:spacing w:line="276" w:lineRule="auto"/>
        <w:ind w:right="39"/>
        <w:rPr>
          <w:sz w:val="24"/>
          <w:szCs w:val="24"/>
        </w:rPr>
      </w:pPr>
      <w:bookmarkStart w:id="16" w:name="_Hlk96681403"/>
      <w:r w:rsidRPr="00B16B22">
        <w:rPr>
          <w:b/>
          <w:sz w:val="24"/>
          <w:szCs w:val="24"/>
        </w:rPr>
        <w:t xml:space="preserve">Professor Dr. Muraleedharan G. Nair; </w:t>
      </w:r>
      <w:r w:rsidRPr="00B16B22">
        <w:rPr>
          <w:sz w:val="24"/>
          <w:szCs w:val="24"/>
        </w:rPr>
        <w:t xml:space="preserve">Senior Associate to the Dean, College </w:t>
      </w:r>
      <w:r w:rsidRPr="00B16B22">
        <w:rPr>
          <w:spacing w:val="-3"/>
          <w:sz w:val="24"/>
          <w:szCs w:val="24"/>
        </w:rPr>
        <w:t xml:space="preserve">of    </w:t>
      </w:r>
    </w:p>
    <w:p w14:paraId="73532A2F" w14:textId="1F14622B" w:rsidR="00867F42" w:rsidRPr="00B16B22" w:rsidRDefault="00867F42" w:rsidP="00802326">
      <w:pPr>
        <w:pStyle w:val="TableParagraph"/>
        <w:tabs>
          <w:tab w:val="left" w:pos="0"/>
        </w:tabs>
        <w:spacing w:line="276" w:lineRule="auto"/>
        <w:ind w:left="360" w:right="39" w:firstLine="0"/>
        <w:rPr>
          <w:sz w:val="24"/>
          <w:szCs w:val="24"/>
        </w:rPr>
      </w:pPr>
      <w:r w:rsidRPr="00B16B22">
        <w:rPr>
          <w:sz w:val="24"/>
          <w:szCs w:val="24"/>
        </w:rPr>
        <w:t>Agriculture and Natural</w:t>
      </w:r>
      <w:r w:rsidRPr="00B16B22">
        <w:rPr>
          <w:spacing w:val="-11"/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Resources), Michigan State University, USA. </w:t>
      </w:r>
    </w:p>
    <w:p w14:paraId="58863EE4" w14:textId="32D8B98F" w:rsidR="00867F42" w:rsidRPr="00B16B22" w:rsidRDefault="00867F42" w:rsidP="00802326">
      <w:pPr>
        <w:pStyle w:val="TableParagraph"/>
        <w:tabs>
          <w:tab w:val="left" w:pos="0"/>
        </w:tabs>
        <w:spacing w:line="276" w:lineRule="auto"/>
        <w:ind w:left="360" w:right="39" w:firstLine="0"/>
        <w:rPr>
          <w:sz w:val="24"/>
          <w:szCs w:val="24"/>
          <w:u w:val="single"/>
        </w:rPr>
      </w:pPr>
      <w:r w:rsidRPr="00B16B22">
        <w:rPr>
          <w:sz w:val="24"/>
          <w:szCs w:val="24"/>
        </w:rPr>
        <w:t xml:space="preserve">Mobile: +1-517-449-7099        </w:t>
      </w:r>
      <w:hyperlink r:id="rId43" w:history="1">
        <w:r w:rsidRPr="00B16B22">
          <w:rPr>
            <w:rStyle w:val="Hyperlink"/>
            <w:sz w:val="24"/>
            <w:szCs w:val="24"/>
          </w:rPr>
          <w:t>nairm@msu.edu</w:t>
        </w:r>
      </w:hyperlink>
      <w:r w:rsidRPr="00B16B22">
        <w:rPr>
          <w:sz w:val="24"/>
          <w:szCs w:val="24"/>
        </w:rPr>
        <w:t xml:space="preserve"> </w:t>
      </w:r>
      <w:bookmarkEnd w:id="16"/>
    </w:p>
    <w:p w14:paraId="3127875F" w14:textId="77777777" w:rsidR="00867F42" w:rsidRPr="00B16B22" w:rsidRDefault="00867F42" w:rsidP="00AA4A21">
      <w:pPr>
        <w:pStyle w:val="TableParagraph"/>
        <w:numPr>
          <w:ilvl w:val="0"/>
          <w:numId w:val="5"/>
        </w:numPr>
        <w:spacing w:line="276" w:lineRule="auto"/>
        <w:ind w:right="475"/>
        <w:rPr>
          <w:sz w:val="24"/>
          <w:szCs w:val="24"/>
        </w:rPr>
      </w:pPr>
      <w:bookmarkStart w:id="17" w:name="_Hlk96681466"/>
      <w:r w:rsidRPr="00B16B22">
        <w:rPr>
          <w:b/>
          <w:sz w:val="24"/>
          <w:szCs w:val="24"/>
        </w:rPr>
        <w:t xml:space="preserve">Professor Dr. Noshin Ilyas; </w:t>
      </w:r>
      <w:r w:rsidRPr="00B16B22">
        <w:rPr>
          <w:sz w:val="24"/>
          <w:szCs w:val="24"/>
        </w:rPr>
        <w:t xml:space="preserve">Department of Botany, Pir Mehr Ali Shah Arid </w:t>
      </w:r>
    </w:p>
    <w:p w14:paraId="5481197B" w14:textId="617327FC" w:rsidR="00867F42" w:rsidRPr="00B16B22" w:rsidRDefault="00867F42" w:rsidP="00802326">
      <w:pPr>
        <w:pStyle w:val="TableParagraph"/>
        <w:spacing w:line="276" w:lineRule="auto"/>
        <w:ind w:left="360" w:right="475" w:firstLine="0"/>
        <w:rPr>
          <w:sz w:val="24"/>
          <w:szCs w:val="24"/>
        </w:rPr>
      </w:pPr>
      <w:r w:rsidRPr="00B16B22">
        <w:rPr>
          <w:sz w:val="24"/>
          <w:szCs w:val="24"/>
        </w:rPr>
        <w:t xml:space="preserve">Agriculture University, Rawalpindi, Pakistan. </w:t>
      </w:r>
    </w:p>
    <w:p w14:paraId="77BB78F1" w14:textId="15A9848B" w:rsidR="00867F42" w:rsidRPr="00B16B22" w:rsidRDefault="00867F42" w:rsidP="00802326">
      <w:pPr>
        <w:pStyle w:val="TableParagraph"/>
        <w:spacing w:line="276" w:lineRule="auto"/>
        <w:ind w:left="360" w:right="475" w:firstLine="0"/>
        <w:rPr>
          <w:sz w:val="24"/>
          <w:szCs w:val="24"/>
        </w:rPr>
      </w:pPr>
      <w:r w:rsidRPr="00B16B22">
        <w:rPr>
          <w:sz w:val="24"/>
          <w:szCs w:val="24"/>
        </w:rPr>
        <w:t xml:space="preserve">Mobile: +923335310587       </w:t>
      </w:r>
      <w:hyperlink r:id="rId44" w:history="1">
        <w:r w:rsidRPr="00B16B22">
          <w:rPr>
            <w:rStyle w:val="Hyperlink"/>
            <w:sz w:val="24"/>
            <w:szCs w:val="24"/>
          </w:rPr>
          <w:t>noshinilyas@uaar.edu.pk</w:t>
        </w:r>
      </w:hyperlink>
    </w:p>
    <w:bookmarkEnd w:id="17"/>
    <w:p w14:paraId="6E1BC004" w14:textId="43E54CBC" w:rsidR="00867F42" w:rsidRPr="00B16B22" w:rsidRDefault="00867F42" w:rsidP="00AA4A21">
      <w:pPr>
        <w:pStyle w:val="TableParagraph"/>
        <w:numPr>
          <w:ilvl w:val="0"/>
          <w:numId w:val="5"/>
        </w:numPr>
        <w:spacing w:line="276" w:lineRule="auto"/>
        <w:ind w:right="475"/>
        <w:rPr>
          <w:sz w:val="24"/>
          <w:szCs w:val="24"/>
        </w:rPr>
      </w:pPr>
      <w:r w:rsidRPr="00B16B22">
        <w:rPr>
          <w:b/>
          <w:sz w:val="24"/>
          <w:szCs w:val="24"/>
        </w:rPr>
        <w:t xml:space="preserve">Professor Dr. Said Akbar </w:t>
      </w:r>
      <w:r w:rsidR="00AB66CA" w:rsidRPr="00B16B22">
        <w:rPr>
          <w:b/>
          <w:sz w:val="24"/>
          <w:szCs w:val="24"/>
        </w:rPr>
        <w:t>Khan,</w:t>
      </w:r>
      <w:r w:rsidRPr="00B16B22">
        <w:rPr>
          <w:b/>
          <w:sz w:val="24"/>
          <w:szCs w:val="24"/>
        </w:rPr>
        <w:t xml:space="preserve"> </w:t>
      </w:r>
      <w:r w:rsidRPr="00B16B22">
        <w:rPr>
          <w:sz w:val="24"/>
          <w:szCs w:val="24"/>
        </w:rPr>
        <w:t xml:space="preserve">Chairman, Department of Earth and </w:t>
      </w:r>
    </w:p>
    <w:p w14:paraId="5F7883A3" w14:textId="77777777" w:rsidR="002C3339" w:rsidRPr="00B16B22" w:rsidRDefault="00867F42" w:rsidP="00802326">
      <w:pPr>
        <w:pStyle w:val="TableParagraph"/>
        <w:spacing w:line="276" w:lineRule="auto"/>
        <w:ind w:left="360" w:right="475" w:firstLine="0"/>
        <w:rPr>
          <w:sz w:val="24"/>
          <w:szCs w:val="24"/>
        </w:rPr>
      </w:pPr>
      <w:r w:rsidRPr="00B16B22">
        <w:rPr>
          <w:sz w:val="24"/>
          <w:szCs w:val="24"/>
        </w:rPr>
        <w:t>Environmental Sciences, Bahria University, Islamabad, Pakistan</w:t>
      </w:r>
      <w:r w:rsidR="002C3339" w:rsidRPr="00B16B22">
        <w:rPr>
          <w:sz w:val="24"/>
          <w:szCs w:val="24"/>
        </w:rPr>
        <w:t xml:space="preserve">              </w:t>
      </w:r>
    </w:p>
    <w:p w14:paraId="22736982" w14:textId="147E1690" w:rsidR="00867F42" w:rsidRPr="00B16B22" w:rsidRDefault="00867F42" w:rsidP="00802326">
      <w:pPr>
        <w:pStyle w:val="TableParagraph"/>
        <w:spacing w:line="276" w:lineRule="auto"/>
        <w:ind w:left="360" w:right="475" w:firstLine="0"/>
        <w:rPr>
          <w:sz w:val="24"/>
          <w:szCs w:val="24"/>
        </w:rPr>
      </w:pPr>
      <w:r w:rsidRPr="00B16B22">
        <w:rPr>
          <w:sz w:val="24"/>
          <w:szCs w:val="24"/>
        </w:rPr>
        <w:t xml:space="preserve">Mobile: +923215204626      </w:t>
      </w:r>
      <w:hyperlink r:id="rId45" w:history="1">
        <w:r w:rsidRPr="00B16B22">
          <w:rPr>
            <w:rStyle w:val="Hyperlink"/>
            <w:sz w:val="24"/>
            <w:szCs w:val="24"/>
          </w:rPr>
          <w:t>sakbar.buic@bahria.edu.pk</w:t>
        </w:r>
      </w:hyperlink>
    </w:p>
    <w:p w14:paraId="40A35C05" w14:textId="77777777" w:rsidR="00867F42" w:rsidRPr="00B16B22" w:rsidRDefault="00867F42" w:rsidP="00AA4A21">
      <w:pPr>
        <w:pStyle w:val="TableParagraph"/>
        <w:numPr>
          <w:ilvl w:val="0"/>
          <w:numId w:val="5"/>
        </w:numPr>
        <w:spacing w:line="276" w:lineRule="auto"/>
        <w:ind w:right="475"/>
        <w:rPr>
          <w:sz w:val="24"/>
          <w:szCs w:val="24"/>
          <w:u w:val="single"/>
        </w:rPr>
      </w:pPr>
      <w:r w:rsidRPr="00B16B22">
        <w:rPr>
          <w:b/>
          <w:sz w:val="24"/>
          <w:szCs w:val="24"/>
        </w:rPr>
        <w:t>Professor</w:t>
      </w:r>
      <w:r w:rsidRPr="00B16B22">
        <w:rPr>
          <w:b/>
          <w:bCs/>
          <w:sz w:val="24"/>
          <w:szCs w:val="24"/>
        </w:rPr>
        <w:t xml:space="preserve"> Dr. Fahim Arshad; </w:t>
      </w:r>
      <w:r w:rsidRPr="00B16B22">
        <w:rPr>
          <w:sz w:val="24"/>
          <w:szCs w:val="24"/>
        </w:rPr>
        <w:t xml:space="preserve">Chairman, Department of Botany, University of </w:t>
      </w:r>
    </w:p>
    <w:p w14:paraId="72B11310" w14:textId="7735CD56" w:rsidR="00867F42" w:rsidRPr="00110CEB" w:rsidRDefault="00867F42" w:rsidP="00802326">
      <w:pPr>
        <w:pStyle w:val="TableParagraph"/>
        <w:spacing w:line="276" w:lineRule="auto"/>
        <w:ind w:left="360" w:right="475" w:firstLine="0"/>
        <w:rPr>
          <w:rStyle w:val="Hyperlink"/>
          <w:color w:val="auto"/>
          <w:sz w:val="24"/>
          <w:szCs w:val="24"/>
          <w:u w:val="none"/>
        </w:rPr>
      </w:pPr>
      <w:r w:rsidRPr="00B16B22">
        <w:rPr>
          <w:sz w:val="24"/>
          <w:szCs w:val="24"/>
        </w:rPr>
        <w:t>Okara, Okara, Punjab-Pakistan. Mobile: +923348705490</w:t>
      </w:r>
      <w:r w:rsidR="002C3339" w:rsidRPr="00B16B22">
        <w:rPr>
          <w:sz w:val="24"/>
          <w:szCs w:val="24"/>
        </w:rPr>
        <w:t xml:space="preserve"> </w:t>
      </w:r>
      <w:hyperlink r:id="rId46" w:history="1">
        <w:r w:rsidR="009543D7" w:rsidRPr="00B16B22">
          <w:rPr>
            <w:rStyle w:val="Hyperlink"/>
            <w:sz w:val="24"/>
            <w:szCs w:val="24"/>
          </w:rPr>
          <w:t xml:space="preserve">fahim.arshad@uo.edu.pk </w:t>
        </w:r>
      </w:hyperlink>
    </w:p>
    <w:p w14:paraId="12C293CE" w14:textId="77777777" w:rsidR="00867F42" w:rsidRPr="00110CEB" w:rsidRDefault="00867F42" w:rsidP="00110CEB">
      <w:pPr>
        <w:pStyle w:val="TableParagraph"/>
        <w:spacing w:line="276" w:lineRule="auto"/>
        <w:ind w:left="0" w:right="475" w:firstLine="0"/>
        <w:jc w:val="both"/>
        <w:rPr>
          <w:rStyle w:val="Hyperlink"/>
          <w:sz w:val="24"/>
          <w:szCs w:val="24"/>
        </w:rPr>
      </w:pPr>
    </w:p>
    <w:sectPr w:rsidR="00867F42" w:rsidRPr="00110CEB" w:rsidSect="00A910DE">
      <w:headerReference w:type="default" r:id="rId47"/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3E769" w14:textId="77777777" w:rsidR="00943703" w:rsidRDefault="00943703">
      <w:r>
        <w:separator/>
      </w:r>
    </w:p>
  </w:endnote>
  <w:endnote w:type="continuationSeparator" w:id="0">
    <w:p w14:paraId="7C2B96C4" w14:textId="77777777" w:rsidR="00943703" w:rsidRDefault="00943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</w:font>
  <w:font w:name="Times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1123010"/>
    </w:sdtPr>
    <w:sdtEndPr>
      <w:rPr>
        <w:color w:val="808080" w:themeColor="background1" w:themeShade="80"/>
        <w:spacing w:val="60"/>
      </w:rPr>
    </w:sdtEndPr>
    <w:sdtContent>
      <w:p w14:paraId="35D041DF" w14:textId="77777777" w:rsidR="00D90892" w:rsidRDefault="00225EF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117BE646" w14:textId="77777777" w:rsidR="00D90892" w:rsidRDefault="00D908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6EE1D" w14:textId="77777777" w:rsidR="00943703" w:rsidRDefault="00943703">
      <w:r>
        <w:separator/>
      </w:r>
    </w:p>
  </w:footnote>
  <w:footnote w:type="continuationSeparator" w:id="0">
    <w:p w14:paraId="1BFA8E57" w14:textId="77777777" w:rsidR="00943703" w:rsidRDefault="00943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93B2" w14:textId="77777777" w:rsidR="00D90892" w:rsidRDefault="00D90892">
    <w:pPr>
      <w:pStyle w:val="Header"/>
    </w:pPr>
  </w:p>
  <w:p w14:paraId="66F1E15D" w14:textId="77777777" w:rsidR="00D90892" w:rsidRDefault="00D9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2F64"/>
    <w:multiLevelType w:val="hybridMultilevel"/>
    <w:tmpl w:val="B81C8854"/>
    <w:lvl w:ilvl="0" w:tplc="451CAF38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B2933"/>
    <w:multiLevelType w:val="multilevel"/>
    <w:tmpl w:val="F85C8F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9A4A15"/>
    <w:multiLevelType w:val="hybridMultilevel"/>
    <w:tmpl w:val="ADD09A52"/>
    <w:lvl w:ilvl="0" w:tplc="3A9A9F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206DAF"/>
    <w:multiLevelType w:val="hybridMultilevel"/>
    <w:tmpl w:val="61FED1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6B1971"/>
    <w:multiLevelType w:val="hybridMultilevel"/>
    <w:tmpl w:val="58ECC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6BB5F1E"/>
    <w:multiLevelType w:val="hybridMultilevel"/>
    <w:tmpl w:val="1FB23FC8"/>
    <w:lvl w:ilvl="0" w:tplc="61D237E8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6D43465"/>
    <w:multiLevelType w:val="hybridMultilevel"/>
    <w:tmpl w:val="E6525BBE"/>
    <w:lvl w:ilvl="0" w:tplc="E36EB262">
      <w:start w:val="1"/>
      <w:numFmt w:val="lowerLetter"/>
      <w:lvlText w:val="%1)"/>
      <w:lvlJc w:val="left"/>
      <w:pPr>
        <w:ind w:left="360" w:hanging="360"/>
      </w:pPr>
    </w:lvl>
    <w:lvl w:ilvl="1" w:tplc="C9AA0A62" w:tentative="1">
      <w:start w:val="1"/>
      <w:numFmt w:val="lowerLetter"/>
      <w:lvlText w:val="%2."/>
      <w:lvlJc w:val="left"/>
      <w:pPr>
        <w:ind w:left="1080" w:hanging="360"/>
      </w:pPr>
    </w:lvl>
    <w:lvl w:ilvl="2" w:tplc="D6B0C65C" w:tentative="1">
      <w:start w:val="1"/>
      <w:numFmt w:val="lowerRoman"/>
      <w:lvlText w:val="%3."/>
      <w:lvlJc w:val="right"/>
      <w:pPr>
        <w:ind w:left="1800" w:hanging="180"/>
      </w:pPr>
    </w:lvl>
    <w:lvl w:ilvl="3" w:tplc="5EF2C24C" w:tentative="1">
      <w:start w:val="1"/>
      <w:numFmt w:val="decimal"/>
      <w:lvlText w:val="%4."/>
      <w:lvlJc w:val="left"/>
      <w:pPr>
        <w:ind w:left="2520" w:hanging="360"/>
      </w:pPr>
    </w:lvl>
    <w:lvl w:ilvl="4" w:tplc="54468D4C" w:tentative="1">
      <w:start w:val="1"/>
      <w:numFmt w:val="lowerLetter"/>
      <w:lvlText w:val="%5."/>
      <w:lvlJc w:val="left"/>
      <w:pPr>
        <w:ind w:left="3240" w:hanging="360"/>
      </w:pPr>
    </w:lvl>
    <w:lvl w:ilvl="5" w:tplc="10B67B84" w:tentative="1">
      <w:start w:val="1"/>
      <w:numFmt w:val="lowerRoman"/>
      <w:lvlText w:val="%6."/>
      <w:lvlJc w:val="right"/>
      <w:pPr>
        <w:ind w:left="3960" w:hanging="180"/>
      </w:pPr>
    </w:lvl>
    <w:lvl w:ilvl="6" w:tplc="D73E1760" w:tentative="1">
      <w:start w:val="1"/>
      <w:numFmt w:val="decimal"/>
      <w:lvlText w:val="%7."/>
      <w:lvlJc w:val="left"/>
      <w:pPr>
        <w:ind w:left="4680" w:hanging="360"/>
      </w:pPr>
    </w:lvl>
    <w:lvl w:ilvl="7" w:tplc="2A02EBAE" w:tentative="1">
      <w:start w:val="1"/>
      <w:numFmt w:val="lowerLetter"/>
      <w:lvlText w:val="%8."/>
      <w:lvlJc w:val="left"/>
      <w:pPr>
        <w:ind w:left="5400" w:hanging="360"/>
      </w:pPr>
    </w:lvl>
    <w:lvl w:ilvl="8" w:tplc="2EF6097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B5F6AB8"/>
    <w:multiLevelType w:val="hybridMultilevel"/>
    <w:tmpl w:val="E5AA4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02AD8"/>
    <w:multiLevelType w:val="hybridMultilevel"/>
    <w:tmpl w:val="10248B8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70D4A"/>
    <w:multiLevelType w:val="hybridMultilevel"/>
    <w:tmpl w:val="085C2F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A27E28"/>
    <w:multiLevelType w:val="hybridMultilevel"/>
    <w:tmpl w:val="08063F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9F7D22"/>
    <w:multiLevelType w:val="hybridMultilevel"/>
    <w:tmpl w:val="0110FC1E"/>
    <w:lvl w:ilvl="0" w:tplc="C7A21896">
      <w:start w:val="1"/>
      <w:numFmt w:val="decimal"/>
      <w:lvlText w:val="%1."/>
      <w:lvlJc w:val="left"/>
      <w:pPr>
        <w:ind w:left="450" w:hanging="360"/>
      </w:pPr>
      <w:rPr>
        <w:b/>
        <w:i w:val="0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1D8D7004"/>
    <w:multiLevelType w:val="hybridMultilevel"/>
    <w:tmpl w:val="6B7E1986"/>
    <w:lvl w:ilvl="0" w:tplc="DFE6399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1CA7016"/>
    <w:multiLevelType w:val="hybridMultilevel"/>
    <w:tmpl w:val="7878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87433"/>
    <w:multiLevelType w:val="hybridMultilevel"/>
    <w:tmpl w:val="141031D2"/>
    <w:lvl w:ilvl="0" w:tplc="973EC95A">
      <w:start w:val="1"/>
      <w:numFmt w:val="lowerLetter"/>
      <w:lvlText w:val="%1)"/>
      <w:lvlJc w:val="left"/>
      <w:pPr>
        <w:ind w:left="360" w:hanging="360"/>
      </w:pPr>
    </w:lvl>
    <w:lvl w:ilvl="1" w:tplc="36387506" w:tentative="1">
      <w:start w:val="1"/>
      <w:numFmt w:val="lowerLetter"/>
      <w:lvlText w:val="%2."/>
      <w:lvlJc w:val="left"/>
      <w:pPr>
        <w:ind w:left="1080" w:hanging="360"/>
      </w:pPr>
    </w:lvl>
    <w:lvl w:ilvl="2" w:tplc="E5B01316" w:tentative="1">
      <w:start w:val="1"/>
      <w:numFmt w:val="lowerRoman"/>
      <w:lvlText w:val="%3."/>
      <w:lvlJc w:val="right"/>
      <w:pPr>
        <w:ind w:left="1800" w:hanging="180"/>
      </w:pPr>
    </w:lvl>
    <w:lvl w:ilvl="3" w:tplc="AC68B230" w:tentative="1">
      <w:start w:val="1"/>
      <w:numFmt w:val="decimal"/>
      <w:lvlText w:val="%4."/>
      <w:lvlJc w:val="left"/>
      <w:pPr>
        <w:ind w:left="2520" w:hanging="360"/>
      </w:pPr>
    </w:lvl>
    <w:lvl w:ilvl="4" w:tplc="61C410D0" w:tentative="1">
      <w:start w:val="1"/>
      <w:numFmt w:val="lowerLetter"/>
      <w:lvlText w:val="%5."/>
      <w:lvlJc w:val="left"/>
      <w:pPr>
        <w:ind w:left="3240" w:hanging="360"/>
      </w:pPr>
    </w:lvl>
    <w:lvl w:ilvl="5" w:tplc="683081D6" w:tentative="1">
      <w:start w:val="1"/>
      <w:numFmt w:val="lowerRoman"/>
      <w:lvlText w:val="%6."/>
      <w:lvlJc w:val="right"/>
      <w:pPr>
        <w:ind w:left="3960" w:hanging="180"/>
      </w:pPr>
    </w:lvl>
    <w:lvl w:ilvl="6" w:tplc="4E48B016" w:tentative="1">
      <w:start w:val="1"/>
      <w:numFmt w:val="decimal"/>
      <w:lvlText w:val="%7."/>
      <w:lvlJc w:val="left"/>
      <w:pPr>
        <w:ind w:left="4680" w:hanging="360"/>
      </w:pPr>
    </w:lvl>
    <w:lvl w:ilvl="7" w:tplc="CB4EF122" w:tentative="1">
      <w:start w:val="1"/>
      <w:numFmt w:val="lowerLetter"/>
      <w:lvlText w:val="%8."/>
      <w:lvlJc w:val="left"/>
      <w:pPr>
        <w:ind w:left="5400" w:hanging="360"/>
      </w:pPr>
    </w:lvl>
    <w:lvl w:ilvl="8" w:tplc="6332F9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0A5BB2"/>
    <w:multiLevelType w:val="hybridMultilevel"/>
    <w:tmpl w:val="EABE3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FA6C3D"/>
    <w:multiLevelType w:val="hybridMultilevel"/>
    <w:tmpl w:val="786438BE"/>
    <w:lvl w:ilvl="0" w:tplc="451CAF38">
      <w:start w:val="1"/>
      <w:numFmt w:val="lowerRoman"/>
      <w:lvlText w:val="%1."/>
      <w:lvlJc w:val="right"/>
      <w:pPr>
        <w:ind w:left="720" w:hanging="360"/>
      </w:pPr>
      <w:rPr>
        <w:rFonts w:hint="default"/>
        <w:b/>
        <w:bCs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1B05F1"/>
    <w:multiLevelType w:val="hybridMultilevel"/>
    <w:tmpl w:val="2C065A48"/>
    <w:lvl w:ilvl="0" w:tplc="E49E190C">
      <w:start w:val="1"/>
      <w:numFmt w:val="lowerRoman"/>
      <w:lvlText w:val="%1."/>
      <w:lvlJc w:val="right"/>
      <w:pPr>
        <w:ind w:left="720" w:hanging="360"/>
      </w:pPr>
      <w:rPr>
        <w:b w:val="0"/>
        <w:bCs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A27AC"/>
    <w:multiLevelType w:val="hybridMultilevel"/>
    <w:tmpl w:val="E2D0F868"/>
    <w:lvl w:ilvl="0" w:tplc="33DE3916">
      <w:start w:val="1"/>
      <w:numFmt w:val="decimal"/>
      <w:lvlText w:val="%1."/>
      <w:lvlJc w:val="left"/>
      <w:pPr>
        <w:ind w:left="502" w:hanging="360"/>
      </w:pPr>
      <w:rPr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0041097"/>
    <w:multiLevelType w:val="hybridMultilevel"/>
    <w:tmpl w:val="58D41D7E"/>
    <w:lvl w:ilvl="0" w:tplc="B77CC7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/>
        <w:sz w:val="20"/>
        <w:szCs w:val="20"/>
      </w:rPr>
    </w:lvl>
    <w:lvl w:ilvl="1" w:tplc="0409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90597F"/>
    <w:multiLevelType w:val="hybridMultilevel"/>
    <w:tmpl w:val="61CC5C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B408F"/>
    <w:multiLevelType w:val="multilevel"/>
    <w:tmpl w:val="BB32F3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514F40"/>
    <w:multiLevelType w:val="hybridMultilevel"/>
    <w:tmpl w:val="E9305BF0"/>
    <w:lvl w:ilvl="0" w:tplc="8E88973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994F602" w:tentative="1">
      <w:start w:val="1"/>
      <w:numFmt w:val="lowerLetter"/>
      <w:lvlText w:val="%2."/>
      <w:lvlJc w:val="left"/>
      <w:pPr>
        <w:ind w:left="1080" w:hanging="360"/>
      </w:pPr>
    </w:lvl>
    <w:lvl w:ilvl="2" w:tplc="52F4E96E" w:tentative="1">
      <w:start w:val="1"/>
      <w:numFmt w:val="lowerRoman"/>
      <w:lvlText w:val="%3."/>
      <w:lvlJc w:val="right"/>
      <w:pPr>
        <w:ind w:left="1800" w:hanging="180"/>
      </w:pPr>
    </w:lvl>
    <w:lvl w:ilvl="3" w:tplc="D5E0AF96" w:tentative="1">
      <w:start w:val="1"/>
      <w:numFmt w:val="decimal"/>
      <w:lvlText w:val="%4."/>
      <w:lvlJc w:val="left"/>
      <w:pPr>
        <w:ind w:left="2520" w:hanging="360"/>
      </w:pPr>
    </w:lvl>
    <w:lvl w:ilvl="4" w:tplc="AAA039C0" w:tentative="1">
      <w:start w:val="1"/>
      <w:numFmt w:val="lowerLetter"/>
      <w:lvlText w:val="%5."/>
      <w:lvlJc w:val="left"/>
      <w:pPr>
        <w:ind w:left="3240" w:hanging="360"/>
      </w:pPr>
    </w:lvl>
    <w:lvl w:ilvl="5" w:tplc="03867FC6" w:tentative="1">
      <w:start w:val="1"/>
      <w:numFmt w:val="lowerRoman"/>
      <w:lvlText w:val="%6."/>
      <w:lvlJc w:val="right"/>
      <w:pPr>
        <w:ind w:left="3960" w:hanging="180"/>
      </w:pPr>
    </w:lvl>
    <w:lvl w:ilvl="6" w:tplc="3B2A4A6C" w:tentative="1">
      <w:start w:val="1"/>
      <w:numFmt w:val="decimal"/>
      <w:lvlText w:val="%7."/>
      <w:lvlJc w:val="left"/>
      <w:pPr>
        <w:ind w:left="4680" w:hanging="360"/>
      </w:pPr>
    </w:lvl>
    <w:lvl w:ilvl="7" w:tplc="A79EFBA6" w:tentative="1">
      <w:start w:val="1"/>
      <w:numFmt w:val="lowerLetter"/>
      <w:lvlText w:val="%8."/>
      <w:lvlJc w:val="left"/>
      <w:pPr>
        <w:ind w:left="5400" w:hanging="360"/>
      </w:pPr>
    </w:lvl>
    <w:lvl w:ilvl="8" w:tplc="D490426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633EF3"/>
    <w:multiLevelType w:val="hybridMultilevel"/>
    <w:tmpl w:val="39F839B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B6EA9"/>
    <w:multiLevelType w:val="hybridMultilevel"/>
    <w:tmpl w:val="356E4750"/>
    <w:lvl w:ilvl="0" w:tplc="0409001B">
      <w:start w:val="1"/>
      <w:numFmt w:val="lowerRoman"/>
      <w:lvlText w:val="%1."/>
      <w:lvlJc w:val="righ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2598" w:hanging="360"/>
      </w:pPr>
    </w:lvl>
    <w:lvl w:ilvl="2" w:tplc="0409001B" w:tentative="1">
      <w:start w:val="1"/>
      <w:numFmt w:val="lowerRoman"/>
      <w:lvlText w:val="%3."/>
      <w:lvlJc w:val="right"/>
      <w:pPr>
        <w:ind w:left="3318" w:hanging="180"/>
      </w:pPr>
    </w:lvl>
    <w:lvl w:ilvl="3" w:tplc="0409000F" w:tentative="1">
      <w:start w:val="1"/>
      <w:numFmt w:val="decimal"/>
      <w:lvlText w:val="%4."/>
      <w:lvlJc w:val="left"/>
      <w:pPr>
        <w:ind w:left="4038" w:hanging="360"/>
      </w:pPr>
    </w:lvl>
    <w:lvl w:ilvl="4" w:tplc="04090019" w:tentative="1">
      <w:start w:val="1"/>
      <w:numFmt w:val="lowerLetter"/>
      <w:lvlText w:val="%5."/>
      <w:lvlJc w:val="left"/>
      <w:pPr>
        <w:ind w:left="4758" w:hanging="360"/>
      </w:pPr>
    </w:lvl>
    <w:lvl w:ilvl="5" w:tplc="0409001B" w:tentative="1">
      <w:start w:val="1"/>
      <w:numFmt w:val="lowerRoman"/>
      <w:lvlText w:val="%6."/>
      <w:lvlJc w:val="right"/>
      <w:pPr>
        <w:ind w:left="5478" w:hanging="180"/>
      </w:pPr>
    </w:lvl>
    <w:lvl w:ilvl="6" w:tplc="0409000F" w:tentative="1">
      <w:start w:val="1"/>
      <w:numFmt w:val="decimal"/>
      <w:lvlText w:val="%7."/>
      <w:lvlJc w:val="left"/>
      <w:pPr>
        <w:ind w:left="6198" w:hanging="360"/>
      </w:pPr>
    </w:lvl>
    <w:lvl w:ilvl="7" w:tplc="04090019" w:tentative="1">
      <w:start w:val="1"/>
      <w:numFmt w:val="lowerLetter"/>
      <w:lvlText w:val="%8."/>
      <w:lvlJc w:val="left"/>
      <w:pPr>
        <w:ind w:left="6918" w:hanging="360"/>
      </w:pPr>
    </w:lvl>
    <w:lvl w:ilvl="8" w:tplc="0409001B" w:tentative="1">
      <w:start w:val="1"/>
      <w:numFmt w:val="lowerRoman"/>
      <w:lvlText w:val="%9."/>
      <w:lvlJc w:val="right"/>
      <w:pPr>
        <w:ind w:left="7638" w:hanging="180"/>
      </w:pPr>
    </w:lvl>
  </w:abstractNum>
  <w:abstractNum w:abstractNumId="25" w15:restartNumberingAfterBreak="0">
    <w:nsid w:val="5591765C"/>
    <w:multiLevelType w:val="hybridMultilevel"/>
    <w:tmpl w:val="1152D294"/>
    <w:lvl w:ilvl="0" w:tplc="0409001B">
      <w:start w:val="1"/>
      <w:numFmt w:val="low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73B7D"/>
    <w:multiLevelType w:val="hybridMultilevel"/>
    <w:tmpl w:val="6F269C74"/>
    <w:lvl w:ilvl="0" w:tplc="75C0A106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853" w:hanging="360"/>
      </w:pPr>
    </w:lvl>
    <w:lvl w:ilvl="2" w:tplc="FFFFFFFF" w:tentative="1">
      <w:start w:val="1"/>
      <w:numFmt w:val="lowerRoman"/>
      <w:lvlText w:val="%3."/>
      <w:lvlJc w:val="right"/>
      <w:pPr>
        <w:ind w:left="2573" w:hanging="180"/>
      </w:pPr>
    </w:lvl>
    <w:lvl w:ilvl="3" w:tplc="FFFFFFFF" w:tentative="1">
      <w:start w:val="1"/>
      <w:numFmt w:val="decimal"/>
      <w:lvlText w:val="%4."/>
      <w:lvlJc w:val="left"/>
      <w:pPr>
        <w:ind w:left="3293" w:hanging="360"/>
      </w:pPr>
    </w:lvl>
    <w:lvl w:ilvl="4" w:tplc="FFFFFFFF" w:tentative="1">
      <w:start w:val="1"/>
      <w:numFmt w:val="lowerLetter"/>
      <w:lvlText w:val="%5."/>
      <w:lvlJc w:val="left"/>
      <w:pPr>
        <w:ind w:left="4013" w:hanging="360"/>
      </w:pPr>
    </w:lvl>
    <w:lvl w:ilvl="5" w:tplc="FFFFFFFF" w:tentative="1">
      <w:start w:val="1"/>
      <w:numFmt w:val="lowerRoman"/>
      <w:lvlText w:val="%6."/>
      <w:lvlJc w:val="right"/>
      <w:pPr>
        <w:ind w:left="4733" w:hanging="180"/>
      </w:pPr>
    </w:lvl>
    <w:lvl w:ilvl="6" w:tplc="FFFFFFFF" w:tentative="1">
      <w:start w:val="1"/>
      <w:numFmt w:val="decimal"/>
      <w:lvlText w:val="%7."/>
      <w:lvlJc w:val="left"/>
      <w:pPr>
        <w:ind w:left="5453" w:hanging="360"/>
      </w:pPr>
    </w:lvl>
    <w:lvl w:ilvl="7" w:tplc="FFFFFFFF" w:tentative="1">
      <w:start w:val="1"/>
      <w:numFmt w:val="lowerLetter"/>
      <w:lvlText w:val="%8."/>
      <w:lvlJc w:val="left"/>
      <w:pPr>
        <w:ind w:left="6173" w:hanging="360"/>
      </w:pPr>
    </w:lvl>
    <w:lvl w:ilvl="8" w:tplc="FFFFFFFF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7" w15:restartNumberingAfterBreak="0">
    <w:nsid w:val="63B31AC3"/>
    <w:multiLevelType w:val="hybridMultilevel"/>
    <w:tmpl w:val="B08EE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2E4BF1"/>
    <w:multiLevelType w:val="hybridMultilevel"/>
    <w:tmpl w:val="2D7E9AEE"/>
    <w:lvl w:ilvl="0" w:tplc="092091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2254106"/>
    <w:multiLevelType w:val="hybridMultilevel"/>
    <w:tmpl w:val="8514D04C"/>
    <w:lvl w:ilvl="0" w:tplc="0409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853" w:hanging="360"/>
      </w:pPr>
    </w:lvl>
    <w:lvl w:ilvl="2" w:tplc="FFFFFFFF" w:tentative="1">
      <w:start w:val="1"/>
      <w:numFmt w:val="lowerRoman"/>
      <w:lvlText w:val="%3."/>
      <w:lvlJc w:val="right"/>
      <w:pPr>
        <w:ind w:left="2573" w:hanging="180"/>
      </w:pPr>
    </w:lvl>
    <w:lvl w:ilvl="3" w:tplc="FFFFFFFF" w:tentative="1">
      <w:start w:val="1"/>
      <w:numFmt w:val="decimal"/>
      <w:lvlText w:val="%4."/>
      <w:lvlJc w:val="left"/>
      <w:pPr>
        <w:ind w:left="3293" w:hanging="360"/>
      </w:pPr>
    </w:lvl>
    <w:lvl w:ilvl="4" w:tplc="FFFFFFFF" w:tentative="1">
      <w:start w:val="1"/>
      <w:numFmt w:val="lowerLetter"/>
      <w:lvlText w:val="%5."/>
      <w:lvlJc w:val="left"/>
      <w:pPr>
        <w:ind w:left="4013" w:hanging="360"/>
      </w:pPr>
    </w:lvl>
    <w:lvl w:ilvl="5" w:tplc="FFFFFFFF" w:tentative="1">
      <w:start w:val="1"/>
      <w:numFmt w:val="lowerRoman"/>
      <w:lvlText w:val="%6."/>
      <w:lvlJc w:val="right"/>
      <w:pPr>
        <w:ind w:left="4733" w:hanging="180"/>
      </w:pPr>
    </w:lvl>
    <w:lvl w:ilvl="6" w:tplc="FFFFFFFF" w:tentative="1">
      <w:start w:val="1"/>
      <w:numFmt w:val="decimal"/>
      <w:lvlText w:val="%7."/>
      <w:lvlJc w:val="left"/>
      <w:pPr>
        <w:ind w:left="5453" w:hanging="360"/>
      </w:pPr>
    </w:lvl>
    <w:lvl w:ilvl="7" w:tplc="FFFFFFFF" w:tentative="1">
      <w:start w:val="1"/>
      <w:numFmt w:val="lowerLetter"/>
      <w:lvlText w:val="%8."/>
      <w:lvlJc w:val="left"/>
      <w:pPr>
        <w:ind w:left="6173" w:hanging="360"/>
      </w:pPr>
    </w:lvl>
    <w:lvl w:ilvl="8" w:tplc="FFFFFFFF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0" w15:restartNumberingAfterBreak="0">
    <w:nsid w:val="763E7780"/>
    <w:multiLevelType w:val="hybridMultilevel"/>
    <w:tmpl w:val="08063FF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0518794">
    <w:abstractNumId w:val="1"/>
  </w:num>
  <w:num w:numId="2" w16cid:durableId="376974981">
    <w:abstractNumId w:val="14"/>
  </w:num>
  <w:num w:numId="3" w16cid:durableId="1912424862">
    <w:abstractNumId w:val="6"/>
  </w:num>
  <w:num w:numId="4" w16cid:durableId="459611680">
    <w:abstractNumId w:val="19"/>
  </w:num>
  <w:num w:numId="5" w16cid:durableId="1997033761">
    <w:abstractNumId w:val="28"/>
  </w:num>
  <w:num w:numId="6" w16cid:durableId="1119959211">
    <w:abstractNumId w:val="22"/>
  </w:num>
  <w:num w:numId="7" w16cid:durableId="1341080063">
    <w:abstractNumId w:val="21"/>
  </w:num>
  <w:num w:numId="8" w16cid:durableId="20084676">
    <w:abstractNumId w:val="2"/>
  </w:num>
  <w:num w:numId="9" w16cid:durableId="1141535978">
    <w:abstractNumId w:val="16"/>
  </w:num>
  <w:num w:numId="10" w16cid:durableId="1130437058">
    <w:abstractNumId w:val="5"/>
  </w:num>
  <w:num w:numId="11" w16cid:durableId="76682656">
    <w:abstractNumId w:val="0"/>
  </w:num>
  <w:num w:numId="12" w16cid:durableId="648479533">
    <w:abstractNumId w:val="17"/>
  </w:num>
  <w:num w:numId="13" w16cid:durableId="1191652520">
    <w:abstractNumId w:val="9"/>
  </w:num>
  <w:num w:numId="14" w16cid:durableId="714085333">
    <w:abstractNumId w:val="3"/>
  </w:num>
  <w:num w:numId="15" w16cid:durableId="688873558">
    <w:abstractNumId w:val="20"/>
  </w:num>
  <w:num w:numId="16" w16cid:durableId="793867076">
    <w:abstractNumId w:val="24"/>
  </w:num>
  <w:num w:numId="17" w16cid:durableId="13459331">
    <w:abstractNumId w:val="25"/>
  </w:num>
  <w:num w:numId="18" w16cid:durableId="1371149707">
    <w:abstractNumId w:val="15"/>
  </w:num>
  <w:num w:numId="19" w16cid:durableId="1920405231">
    <w:abstractNumId w:val="7"/>
  </w:num>
  <w:num w:numId="20" w16cid:durableId="35085657">
    <w:abstractNumId w:val="29"/>
  </w:num>
  <w:num w:numId="21" w16cid:durableId="1145470473">
    <w:abstractNumId w:val="27"/>
  </w:num>
  <w:num w:numId="22" w16cid:durableId="1320187556">
    <w:abstractNumId w:val="13"/>
  </w:num>
  <w:num w:numId="23" w16cid:durableId="433136398">
    <w:abstractNumId w:val="4"/>
  </w:num>
  <w:num w:numId="24" w16cid:durableId="1050157051">
    <w:abstractNumId w:val="11"/>
  </w:num>
  <w:num w:numId="25" w16cid:durableId="932057798">
    <w:abstractNumId w:val="23"/>
  </w:num>
  <w:num w:numId="26" w16cid:durableId="1722708586">
    <w:abstractNumId w:val="18"/>
  </w:num>
  <w:num w:numId="27" w16cid:durableId="668946126">
    <w:abstractNumId w:val="26"/>
  </w:num>
  <w:num w:numId="28" w16cid:durableId="2052610570">
    <w:abstractNumId w:val="10"/>
  </w:num>
  <w:num w:numId="29" w16cid:durableId="1747217844">
    <w:abstractNumId w:val="12"/>
  </w:num>
  <w:num w:numId="30" w16cid:durableId="1664116921">
    <w:abstractNumId w:val="30"/>
  </w:num>
  <w:num w:numId="31" w16cid:durableId="1258098718">
    <w:abstractNumId w:va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73F"/>
    <w:rsid w:val="0001148E"/>
    <w:rsid w:val="00014C73"/>
    <w:rsid w:val="00016FBB"/>
    <w:rsid w:val="0002019F"/>
    <w:rsid w:val="00020DA3"/>
    <w:rsid w:val="000246A0"/>
    <w:rsid w:val="00024C77"/>
    <w:rsid w:val="00026576"/>
    <w:rsid w:val="0002780F"/>
    <w:rsid w:val="00031B93"/>
    <w:rsid w:val="00042807"/>
    <w:rsid w:val="00044934"/>
    <w:rsid w:val="000460F4"/>
    <w:rsid w:val="000518C7"/>
    <w:rsid w:val="00052DC3"/>
    <w:rsid w:val="0005318D"/>
    <w:rsid w:val="00055569"/>
    <w:rsid w:val="00055C39"/>
    <w:rsid w:val="00056D6C"/>
    <w:rsid w:val="0006045D"/>
    <w:rsid w:val="0006063C"/>
    <w:rsid w:val="000623B3"/>
    <w:rsid w:val="00065701"/>
    <w:rsid w:val="00065943"/>
    <w:rsid w:val="00066007"/>
    <w:rsid w:val="00067A09"/>
    <w:rsid w:val="00074F99"/>
    <w:rsid w:val="00077520"/>
    <w:rsid w:val="000779B6"/>
    <w:rsid w:val="000872A0"/>
    <w:rsid w:val="00091EB0"/>
    <w:rsid w:val="00095BA1"/>
    <w:rsid w:val="00096D93"/>
    <w:rsid w:val="00097BEA"/>
    <w:rsid w:val="000A03E6"/>
    <w:rsid w:val="000A32BF"/>
    <w:rsid w:val="000A6F25"/>
    <w:rsid w:val="000A7540"/>
    <w:rsid w:val="000B5218"/>
    <w:rsid w:val="000B68AF"/>
    <w:rsid w:val="000C3285"/>
    <w:rsid w:val="000C6176"/>
    <w:rsid w:val="000D1AB8"/>
    <w:rsid w:val="000D410C"/>
    <w:rsid w:val="000D4A13"/>
    <w:rsid w:val="000D5687"/>
    <w:rsid w:val="000D770A"/>
    <w:rsid w:val="000E346E"/>
    <w:rsid w:val="000F2030"/>
    <w:rsid w:val="000F42F3"/>
    <w:rsid w:val="000F79DC"/>
    <w:rsid w:val="000F7E3C"/>
    <w:rsid w:val="001005A4"/>
    <w:rsid w:val="0011071C"/>
    <w:rsid w:val="00110CEB"/>
    <w:rsid w:val="00112A71"/>
    <w:rsid w:val="00116E95"/>
    <w:rsid w:val="00122CC7"/>
    <w:rsid w:val="00124A20"/>
    <w:rsid w:val="00131426"/>
    <w:rsid w:val="00132D77"/>
    <w:rsid w:val="00132EA1"/>
    <w:rsid w:val="00134ECB"/>
    <w:rsid w:val="00145104"/>
    <w:rsid w:val="00151D2B"/>
    <w:rsid w:val="00160ABD"/>
    <w:rsid w:val="00170C40"/>
    <w:rsid w:val="001717BF"/>
    <w:rsid w:val="0017220C"/>
    <w:rsid w:val="001734B3"/>
    <w:rsid w:val="001826A0"/>
    <w:rsid w:val="00183C2D"/>
    <w:rsid w:val="0018407B"/>
    <w:rsid w:val="0018449E"/>
    <w:rsid w:val="0019355B"/>
    <w:rsid w:val="00195C92"/>
    <w:rsid w:val="00195D7C"/>
    <w:rsid w:val="001A0436"/>
    <w:rsid w:val="001A3621"/>
    <w:rsid w:val="001A51D1"/>
    <w:rsid w:val="001A53A6"/>
    <w:rsid w:val="001A5683"/>
    <w:rsid w:val="001A629E"/>
    <w:rsid w:val="001A695F"/>
    <w:rsid w:val="001B19B8"/>
    <w:rsid w:val="001B2526"/>
    <w:rsid w:val="001B5A09"/>
    <w:rsid w:val="001C0CF0"/>
    <w:rsid w:val="001C1697"/>
    <w:rsid w:val="001C4887"/>
    <w:rsid w:val="001E1AC1"/>
    <w:rsid w:val="001E3781"/>
    <w:rsid w:val="001E3E7D"/>
    <w:rsid w:val="001E3F0D"/>
    <w:rsid w:val="001E6DD6"/>
    <w:rsid w:val="001E766A"/>
    <w:rsid w:val="001F2C2E"/>
    <w:rsid w:val="001F3DE4"/>
    <w:rsid w:val="00206785"/>
    <w:rsid w:val="002071FE"/>
    <w:rsid w:val="00215973"/>
    <w:rsid w:val="002159A0"/>
    <w:rsid w:val="00222CFC"/>
    <w:rsid w:val="00225EFC"/>
    <w:rsid w:val="00234F05"/>
    <w:rsid w:val="0025460B"/>
    <w:rsid w:val="00254BB2"/>
    <w:rsid w:val="00260566"/>
    <w:rsid w:val="002714A7"/>
    <w:rsid w:val="0028079B"/>
    <w:rsid w:val="00284883"/>
    <w:rsid w:val="00285FB6"/>
    <w:rsid w:val="00286964"/>
    <w:rsid w:val="00286AB5"/>
    <w:rsid w:val="002931F9"/>
    <w:rsid w:val="002A1742"/>
    <w:rsid w:val="002A3E6D"/>
    <w:rsid w:val="002A40BE"/>
    <w:rsid w:val="002B7273"/>
    <w:rsid w:val="002B74F1"/>
    <w:rsid w:val="002B78C5"/>
    <w:rsid w:val="002C0560"/>
    <w:rsid w:val="002C1811"/>
    <w:rsid w:val="002C31C8"/>
    <w:rsid w:val="002C3339"/>
    <w:rsid w:val="002C58B2"/>
    <w:rsid w:val="002D00D2"/>
    <w:rsid w:val="002D47D8"/>
    <w:rsid w:val="002E17FB"/>
    <w:rsid w:val="002E2B7E"/>
    <w:rsid w:val="002E4EAB"/>
    <w:rsid w:val="002E5241"/>
    <w:rsid w:val="002E761C"/>
    <w:rsid w:val="002F0D00"/>
    <w:rsid w:val="002F48B0"/>
    <w:rsid w:val="002F75B9"/>
    <w:rsid w:val="002F767F"/>
    <w:rsid w:val="00304D13"/>
    <w:rsid w:val="0030712E"/>
    <w:rsid w:val="00310547"/>
    <w:rsid w:val="00311521"/>
    <w:rsid w:val="0031394C"/>
    <w:rsid w:val="00314516"/>
    <w:rsid w:val="00315149"/>
    <w:rsid w:val="00316A03"/>
    <w:rsid w:val="00316B1A"/>
    <w:rsid w:val="00325D5A"/>
    <w:rsid w:val="003268B5"/>
    <w:rsid w:val="00332B47"/>
    <w:rsid w:val="003340F4"/>
    <w:rsid w:val="00337516"/>
    <w:rsid w:val="00341A3B"/>
    <w:rsid w:val="00341B15"/>
    <w:rsid w:val="00350C2C"/>
    <w:rsid w:val="003529DB"/>
    <w:rsid w:val="00353154"/>
    <w:rsid w:val="003554C6"/>
    <w:rsid w:val="003619E8"/>
    <w:rsid w:val="00362D6C"/>
    <w:rsid w:val="00363CCF"/>
    <w:rsid w:val="00367DC9"/>
    <w:rsid w:val="00374C1F"/>
    <w:rsid w:val="003755BB"/>
    <w:rsid w:val="00381645"/>
    <w:rsid w:val="0039056D"/>
    <w:rsid w:val="00391EF7"/>
    <w:rsid w:val="003942F2"/>
    <w:rsid w:val="00395F43"/>
    <w:rsid w:val="003A13C1"/>
    <w:rsid w:val="003A37E3"/>
    <w:rsid w:val="003A4D61"/>
    <w:rsid w:val="003B48FF"/>
    <w:rsid w:val="003B5F62"/>
    <w:rsid w:val="003B661F"/>
    <w:rsid w:val="003B67C6"/>
    <w:rsid w:val="003C0AE1"/>
    <w:rsid w:val="003C14FA"/>
    <w:rsid w:val="003C2BA8"/>
    <w:rsid w:val="003C49F7"/>
    <w:rsid w:val="003D39D3"/>
    <w:rsid w:val="003F09C3"/>
    <w:rsid w:val="003F4113"/>
    <w:rsid w:val="004012D7"/>
    <w:rsid w:val="00403119"/>
    <w:rsid w:val="004034B1"/>
    <w:rsid w:val="004128FE"/>
    <w:rsid w:val="0042045F"/>
    <w:rsid w:val="00420F16"/>
    <w:rsid w:val="0042701B"/>
    <w:rsid w:val="00427455"/>
    <w:rsid w:val="00433298"/>
    <w:rsid w:val="0043495F"/>
    <w:rsid w:val="00440C6C"/>
    <w:rsid w:val="00444C1C"/>
    <w:rsid w:val="00446010"/>
    <w:rsid w:val="00470A03"/>
    <w:rsid w:val="00471EA9"/>
    <w:rsid w:val="00472590"/>
    <w:rsid w:val="0047330B"/>
    <w:rsid w:val="004751D4"/>
    <w:rsid w:val="00476063"/>
    <w:rsid w:val="00482288"/>
    <w:rsid w:val="00483421"/>
    <w:rsid w:val="004877BE"/>
    <w:rsid w:val="00492E2D"/>
    <w:rsid w:val="004962E7"/>
    <w:rsid w:val="004A204B"/>
    <w:rsid w:val="004A4278"/>
    <w:rsid w:val="004A5617"/>
    <w:rsid w:val="004A681B"/>
    <w:rsid w:val="004A7D9B"/>
    <w:rsid w:val="004B7735"/>
    <w:rsid w:val="004C0140"/>
    <w:rsid w:val="004C22E3"/>
    <w:rsid w:val="004C4721"/>
    <w:rsid w:val="004C5145"/>
    <w:rsid w:val="004C7688"/>
    <w:rsid w:val="004D3346"/>
    <w:rsid w:val="004D3669"/>
    <w:rsid w:val="004E1306"/>
    <w:rsid w:val="004F0E5C"/>
    <w:rsid w:val="004F0EAA"/>
    <w:rsid w:val="004F1AF0"/>
    <w:rsid w:val="005007BF"/>
    <w:rsid w:val="005110B7"/>
    <w:rsid w:val="00511893"/>
    <w:rsid w:val="00514EC1"/>
    <w:rsid w:val="00515218"/>
    <w:rsid w:val="005227B7"/>
    <w:rsid w:val="00524917"/>
    <w:rsid w:val="00531A9B"/>
    <w:rsid w:val="005407C1"/>
    <w:rsid w:val="00541B34"/>
    <w:rsid w:val="00544B14"/>
    <w:rsid w:val="00544DE1"/>
    <w:rsid w:val="00551F9C"/>
    <w:rsid w:val="005559B2"/>
    <w:rsid w:val="00555A46"/>
    <w:rsid w:val="005651FF"/>
    <w:rsid w:val="00565C67"/>
    <w:rsid w:val="00567D70"/>
    <w:rsid w:val="005807E4"/>
    <w:rsid w:val="00581160"/>
    <w:rsid w:val="00581D01"/>
    <w:rsid w:val="00587DE6"/>
    <w:rsid w:val="005936FA"/>
    <w:rsid w:val="005956A2"/>
    <w:rsid w:val="005960B5"/>
    <w:rsid w:val="005968CA"/>
    <w:rsid w:val="005A28D8"/>
    <w:rsid w:val="005A40B8"/>
    <w:rsid w:val="005A489C"/>
    <w:rsid w:val="005A7A12"/>
    <w:rsid w:val="005B488F"/>
    <w:rsid w:val="005B493D"/>
    <w:rsid w:val="005C4A11"/>
    <w:rsid w:val="005C6151"/>
    <w:rsid w:val="005D1F4C"/>
    <w:rsid w:val="005D3C2D"/>
    <w:rsid w:val="005D4763"/>
    <w:rsid w:val="005E17AA"/>
    <w:rsid w:val="005E6C62"/>
    <w:rsid w:val="005E7933"/>
    <w:rsid w:val="005F0530"/>
    <w:rsid w:val="005F12A0"/>
    <w:rsid w:val="005F1F9C"/>
    <w:rsid w:val="005F44FC"/>
    <w:rsid w:val="0060562D"/>
    <w:rsid w:val="0060604F"/>
    <w:rsid w:val="00607889"/>
    <w:rsid w:val="006161B4"/>
    <w:rsid w:val="0061773F"/>
    <w:rsid w:val="006215A1"/>
    <w:rsid w:val="006218BF"/>
    <w:rsid w:val="00627E9F"/>
    <w:rsid w:val="00632E65"/>
    <w:rsid w:val="00637E48"/>
    <w:rsid w:val="0064175B"/>
    <w:rsid w:val="00642AA9"/>
    <w:rsid w:val="00647C7D"/>
    <w:rsid w:val="00651146"/>
    <w:rsid w:val="00676AB3"/>
    <w:rsid w:val="006848E6"/>
    <w:rsid w:val="0068793D"/>
    <w:rsid w:val="00697344"/>
    <w:rsid w:val="006A01DC"/>
    <w:rsid w:val="006A021D"/>
    <w:rsid w:val="006A31EA"/>
    <w:rsid w:val="006A418B"/>
    <w:rsid w:val="006A67AB"/>
    <w:rsid w:val="006A7A65"/>
    <w:rsid w:val="006B6940"/>
    <w:rsid w:val="006C3F40"/>
    <w:rsid w:val="006E2F03"/>
    <w:rsid w:val="006E4949"/>
    <w:rsid w:val="006E71FA"/>
    <w:rsid w:val="006F24BA"/>
    <w:rsid w:val="006F38B0"/>
    <w:rsid w:val="006F7AD7"/>
    <w:rsid w:val="0070277B"/>
    <w:rsid w:val="00723A01"/>
    <w:rsid w:val="00724855"/>
    <w:rsid w:val="00737351"/>
    <w:rsid w:val="007443FD"/>
    <w:rsid w:val="00744F4D"/>
    <w:rsid w:val="00751CB0"/>
    <w:rsid w:val="00753AE0"/>
    <w:rsid w:val="00754FE6"/>
    <w:rsid w:val="007601FF"/>
    <w:rsid w:val="00760B5C"/>
    <w:rsid w:val="00761D05"/>
    <w:rsid w:val="007630C0"/>
    <w:rsid w:val="0077058E"/>
    <w:rsid w:val="0077167F"/>
    <w:rsid w:val="00775AFD"/>
    <w:rsid w:val="00777E2F"/>
    <w:rsid w:val="00780865"/>
    <w:rsid w:val="00793A86"/>
    <w:rsid w:val="00796166"/>
    <w:rsid w:val="007A32A2"/>
    <w:rsid w:val="007B1275"/>
    <w:rsid w:val="007B25AB"/>
    <w:rsid w:val="007B394F"/>
    <w:rsid w:val="007B67EC"/>
    <w:rsid w:val="007C37EE"/>
    <w:rsid w:val="007E26D8"/>
    <w:rsid w:val="007E545B"/>
    <w:rsid w:val="007E6D46"/>
    <w:rsid w:val="007F63F7"/>
    <w:rsid w:val="007F6CFD"/>
    <w:rsid w:val="008007E5"/>
    <w:rsid w:val="0080092D"/>
    <w:rsid w:val="00802326"/>
    <w:rsid w:val="008065EF"/>
    <w:rsid w:val="00810E95"/>
    <w:rsid w:val="008144D8"/>
    <w:rsid w:val="008177F5"/>
    <w:rsid w:val="00820C03"/>
    <w:rsid w:val="0082339F"/>
    <w:rsid w:val="0082534C"/>
    <w:rsid w:val="00826B0D"/>
    <w:rsid w:val="00827107"/>
    <w:rsid w:val="0083388F"/>
    <w:rsid w:val="00834292"/>
    <w:rsid w:val="00834B2D"/>
    <w:rsid w:val="008362C0"/>
    <w:rsid w:val="008363EF"/>
    <w:rsid w:val="00843079"/>
    <w:rsid w:val="00843D13"/>
    <w:rsid w:val="00845C33"/>
    <w:rsid w:val="00855674"/>
    <w:rsid w:val="0085632A"/>
    <w:rsid w:val="008603B2"/>
    <w:rsid w:val="00862463"/>
    <w:rsid w:val="00863AAF"/>
    <w:rsid w:val="00863FC7"/>
    <w:rsid w:val="00867C34"/>
    <w:rsid w:val="00867F42"/>
    <w:rsid w:val="008710F4"/>
    <w:rsid w:val="00871A36"/>
    <w:rsid w:val="00873A8A"/>
    <w:rsid w:val="00874EF3"/>
    <w:rsid w:val="0087509B"/>
    <w:rsid w:val="00876DEC"/>
    <w:rsid w:val="0087769A"/>
    <w:rsid w:val="00883F22"/>
    <w:rsid w:val="008845DE"/>
    <w:rsid w:val="00886204"/>
    <w:rsid w:val="00893036"/>
    <w:rsid w:val="00893E18"/>
    <w:rsid w:val="008A3845"/>
    <w:rsid w:val="008A702C"/>
    <w:rsid w:val="008A7624"/>
    <w:rsid w:val="008B2866"/>
    <w:rsid w:val="008B3767"/>
    <w:rsid w:val="008C1703"/>
    <w:rsid w:val="008C4E0D"/>
    <w:rsid w:val="008D1FFD"/>
    <w:rsid w:val="008D453B"/>
    <w:rsid w:val="008D72DF"/>
    <w:rsid w:val="008D7377"/>
    <w:rsid w:val="008E682D"/>
    <w:rsid w:val="008F3F17"/>
    <w:rsid w:val="008F40DF"/>
    <w:rsid w:val="008F59B0"/>
    <w:rsid w:val="00904233"/>
    <w:rsid w:val="00907FBE"/>
    <w:rsid w:val="00917952"/>
    <w:rsid w:val="00922048"/>
    <w:rsid w:val="009220B0"/>
    <w:rsid w:val="00923DC1"/>
    <w:rsid w:val="00924B3D"/>
    <w:rsid w:val="0092508D"/>
    <w:rsid w:val="00926094"/>
    <w:rsid w:val="00937594"/>
    <w:rsid w:val="009400A6"/>
    <w:rsid w:val="009404F0"/>
    <w:rsid w:val="00943703"/>
    <w:rsid w:val="00944CB2"/>
    <w:rsid w:val="00944F4F"/>
    <w:rsid w:val="009543D7"/>
    <w:rsid w:val="009618F8"/>
    <w:rsid w:val="0096458E"/>
    <w:rsid w:val="0096754F"/>
    <w:rsid w:val="00971AAF"/>
    <w:rsid w:val="00971FAE"/>
    <w:rsid w:val="00972B07"/>
    <w:rsid w:val="00973400"/>
    <w:rsid w:val="00984487"/>
    <w:rsid w:val="00991454"/>
    <w:rsid w:val="00992803"/>
    <w:rsid w:val="009A27F5"/>
    <w:rsid w:val="009B15CF"/>
    <w:rsid w:val="009B3AB0"/>
    <w:rsid w:val="009B4831"/>
    <w:rsid w:val="009C2D3E"/>
    <w:rsid w:val="009D1F8E"/>
    <w:rsid w:val="009D6DD1"/>
    <w:rsid w:val="009D6EB8"/>
    <w:rsid w:val="009D77A7"/>
    <w:rsid w:val="009D79A3"/>
    <w:rsid w:val="009E39BC"/>
    <w:rsid w:val="009E3A9C"/>
    <w:rsid w:val="009E5C2D"/>
    <w:rsid w:val="009E5F11"/>
    <w:rsid w:val="009F3D32"/>
    <w:rsid w:val="00A01F05"/>
    <w:rsid w:val="00A03735"/>
    <w:rsid w:val="00A106B5"/>
    <w:rsid w:val="00A11DDB"/>
    <w:rsid w:val="00A149F9"/>
    <w:rsid w:val="00A20304"/>
    <w:rsid w:val="00A2450E"/>
    <w:rsid w:val="00A262EF"/>
    <w:rsid w:val="00A27E73"/>
    <w:rsid w:val="00A312B1"/>
    <w:rsid w:val="00A31504"/>
    <w:rsid w:val="00A337BE"/>
    <w:rsid w:val="00A5154F"/>
    <w:rsid w:val="00A51F6B"/>
    <w:rsid w:val="00A57140"/>
    <w:rsid w:val="00A6095B"/>
    <w:rsid w:val="00A70B7C"/>
    <w:rsid w:val="00A70CD7"/>
    <w:rsid w:val="00A71D88"/>
    <w:rsid w:val="00A74721"/>
    <w:rsid w:val="00A75F8F"/>
    <w:rsid w:val="00A77807"/>
    <w:rsid w:val="00A77C19"/>
    <w:rsid w:val="00A85727"/>
    <w:rsid w:val="00A87229"/>
    <w:rsid w:val="00A87252"/>
    <w:rsid w:val="00A910DE"/>
    <w:rsid w:val="00A9248A"/>
    <w:rsid w:val="00A93168"/>
    <w:rsid w:val="00AA4A21"/>
    <w:rsid w:val="00AB26A7"/>
    <w:rsid w:val="00AB3B3E"/>
    <w:rsid w:val="00AB6284"/>
    <w:rsid w:val="00AB66CA"/>
    <w:rsid w:val="00AC24E9"/>
    <w:rsid w:val="00AC2714"/>
    <w:rsid w:val="00AC3189"/>
    <w:rsid w:val="00AC5681"/>
    <w:rsid w:val="00AD063C"/>
    <w:rsid w:val="00AD2F0A"/>
    <w:rsid w:val="00AE065F"/>
    <w:rsid w:val="00AE15D5"/>
    <w:rsid w:val="00AE17D0"/>
    <w:rsid w:val="00AE5CB5"/>
    <w:rsid w:val="00AE6199"/>
    <w:rsid w:val="00AF1462"/>
    <w:rsid w:val="00AF5EF5"/>
    <w:rsid w:val="00AF7669"/>
    <w:rsid w:val="00B07F87"/>
    <w:rsid w:val="00B16B22"/>
    <w:rsid w:val="00B223D5"/>
    <w:rsid w:val="00B2490B"/>
    <w:rsid w:val="00B2505D"/>
    <w:rsid w:val="00B25D07"/>
    <w:rsid w:val="00B4099D"/>
    <w:rsid w:val="00B4115E"/>
    <w:rsid w:val="00B44821"/>
    <w:rsid w:val="00B45776"/>
    <w:rsid w:val="00B54257"/>
    <w:rsid w:val="00B658DF"/>
    <w:rsid w:val="00B6714B"/>
    <w:rsid w:val="00B70BB6"/>
    <w:rsid w:val="00B71F7F"/>
    <w:rsid w:val="00B77712"/>
    <w:rsid w:val="00B83A8D"/>
    <w:rsid w:val="00B873D9"/>
    <w:rsid w:val="00B926FF"/>
    <w:rsid w:val="00B9699F"/>
    <w:rsid w:val="00BA5751"/>
    <w:rsid w:val="00BC37B1"/>
    <w:rsid w:val="00BD4F43"/>
    <w:rsid w:val="00BD594A"/>
    <w:rsid w:val="00BE3E5B"/>
    <w:rsid w:val="00BE5173"/>
    <w:rsid w:val="00BF0611"/>
    <w:rsid w:val="00BF5AF7"/>
    <w:rsid w:val="00BF702E"/>
    <w:rsid w:val="00C008E3"/>
    <w:rsid w:val="00C03CC0"/>
    <w:rsid w:val="00C051CC"/>
    <w:rsid w:val="00C077C3"/>
    <w:rsid w:val="00C10BDF"/>
    <w:rsid w:val="00C10DD1"/>
    <w:rsid w:val="00C16E7B"/>
    <w:rsid w:val="00C179DB"/>
    <w:rsid w:val="00C2317F"/>
    <w:rsid w:val="00C25D77"/>
    <w:rsid w:val="00C25E28"/>
    <w:rsid w:val="00C30863"/>
    <w:rsid w:val="00C321DA"/>
    <w:rsid w:val="00C3396E"/>
    <w:rsid w:val="00C342E7"/>
    <w:rsid w:val="00C3700F"/>
    <w:rsid w:val="00C41824"/>
    <w:rsid w:val="00C42DCC"/>
    <w:rsid w:val="00C441AB"/>
    <w:rsid w:val="00C45012"/>
    <w:rsid w:val="00C53FCB"/>
    <w:rsid w:val="00C54FE0"/>
    <w:rsid w:val="00C624F4"/>
    <w:rsid w:val="00C70BE5"/>
    <w:rsid w:val="00C7148E"/>
    <w:rsid w:val="00C7182F"/>
    <w:rsid w:val="00C73B9E"/>
    <w:rsid w:val="00C73F45"/>
    <w:rsid w:val="00C75FFD"/>
    <w:rsid w:val="00C76684"/>
    <w:rsid w:val="00C86CF2"/>
    <w:rsid w:val="00C90F23"/>
    <w:rsid w:val="00C929CD"/>
    <w:rsid w:val="00C93754"/>
    <w:rsid w:val="00C939BB"/>
    <w:rsid w:val="00C94327"/>
    <w:rsid w:val="00C94549"/>
    <w:rsid w:val="00CA4649"/>
    <w:rsid w:val="00CA4C44"/>
    <w:rsid w:val="00CB07D7"/>
    <w:rsid w:val="00CC0445"/>
    <w:rsid w:val="00CC5A7B"/>
    <w:rsid w:val="00CC7F47"/>
    <w:rsid w:val="00CD0583"/>
    <w:rsid w:val="00CD3774"/>
    <w:rsid w:val="00CE0CC4"/>
    <w:rsid w:val="00CE1F43"/>
    <w:rsid w:val="00CE2C29"/>
    <w:rsid w:val="00CE46FE"/>
    <w:rsid w:val="00CE6B2A"/>
    <w:rsid w:val="00CF112A"/>
    <w:rsid w:val="00CF12C4"/>
    <w:rsid w:val="00CF3057"/>
    <w:rsid w:val="00CF3BCD"/>
    <w:rsid w:val="00CF57AE"/>
    <w:rsid w:val="00CF58EB"/>
    <w:rsid w:val="00D01E6C"/>
    <w:rsid w:val="00D030B5"/>
    <w:rsid w:val="00D036EC"/>
    <w:rsid w:val="00D04CB1"/>
    <w:rsid w:val="00D06F7A"/>
    <w:rsid w:val="00D1054F"/>
    <w:rsid w:val="00D111AC"/>
    <w:rsid w:val="00D11804"/>
    <w:rsid w:val="00D175ED"/>
    <w:rsid w:val="00D24E59"/>
    <w:rsid w:val="00D31E3C"/>
    <w:rsid w:val="00D3325B"/>
    <w:rsid w:val="00D34DF4"/>
    <w:rsid w:val="00D354E4"/>
    <w:rsid w:val="00D40F5D"/>
    <w:rsid w:val="00D440DC"/>
    <w:rsid w:val="00D45BE9"/>
    <w:rsid w:val="00D524B5"/>
    <w:rsid w:val="00D536A9"/>
    <w:rsid w:val="00D57B06"/>
    <w:rsid w:val="00D57E0A"/>
    <w:rsid w:val="00D60175"/>
    <w:rsid w:val="00D60BE9"/>
    <w:rsid w:val="00D671E7"/>
    <w:rsid w:val="00D76E89"/>
    <w:rsid w:val="00D85069"/>
    <w:rsid w:val="00D8685F"/>
    <w:rsid w:val="00D90892"/>
    <w:rsid w:val="00D9149A"/>
    <w:rsid w:val="00D951F8"/>
    <w:rsid w:val="00DA0D8F"/>
    <w:rsid w:val="00DA402C"/>
    <w:rsid w:val="00DA4FBE"/>
    <w:rsid w:val="00DB0F17"/>
    <w:rsid w:val="00DB477F"/>
    <w:rsid w:val="00DB6D3D"/>
    <w:rsid w:val="00DC05BD"/>
    <w:rsid w:val="00DC4B5D"/>
    <w:rsid w:val="00DD1830"/>
    <w:rsid w:val="00DE2FAF"/>
    <w:rsid w:val="00DE67D8"/>
    <w:rsid w:val="00DF187C"/>
    <w:rsid w:val="00DF2465"/>
    <w:rsid w:val="00DF2B68"/>
    <w:rsid w:val="00E043EF"/>
    <w:rsid w:val="00E0491F"/>
    <w:rsid w:val="00E069DE"/>
    <w:rsid w:val="00E11732"/>
    <w:rsid w:val="00E133F3"/>
    <w:rsid w:val="00E13982"/>
    <w:rsid w:val="00E1528F"/>
    <w:rsid w:val="00E158F0"/>
    <w:rsid w:val="00E24965"/>
    <w:rsid w:val="00E25DA3"/>
    <w:rsid w:val="00E31A27"/>
    <w:rsid w:val="00E328A4"/>
    <w:rsid w:val="00E35F0C"/>
    <w:rsid w:val="00E3734F"/>
    <w:rsid w:val="00E40C4C"/>
    <w:rsid w:val="00E42578"/>
    <w:rsid w:val="00E446A4"/>
    <w:rsid w:val="00E52202"/>
    <w:rsid w:val="00E532D7"/>
    <w:rsid w:val="00E55107"/>
    <w:rsid w:val="00E5537D"/>
    <w:rsid w:val="00E57B9F"/>
    <w:rsid w:val="00E60908"/>
    <w:rsid w:val="00E63442"/>
    <w:rsid w:val="00E64405"/>
    <w:rsid w:val="00E70F56"/>
    <w:rsid w:val="00E75B39"/>
    <w:rsid w:val="00E76A3F"/>
    <w:rsid w:val="00E82267"/>
    <w:rsid w:val="00E8299D"/>
    <w:rsid w:val="00E96974"/>
    <w:rsid w:val="00E96AD1"/>
    <w:rsid w:val="00E97067"/>
    <w:rsid w:val="00EA231B"/>
    <w:rsid w:val="00EA26D8"/>
    <w:rsid w:val="00EA4590"/>
    <w:rsid w:val="00EA4761"/>
    <w:rsid w:val="00EA4C8B"/>
    <w:rsid w:val="00EA54C3"/>
    <w:rsid w:val="00EA7F83"/>
    <w:rsid w:val="00EB1522"/>
    <w:rsid w:val="00EC449F"/>
    <w:rsid w:val="00EC713B"/>
    <w:rsid w:val="00EC7D09"/>
    <w:rsid w:val="00ED6758"/>
    <w:rsid w:val="00EE01C1"/>
    <w:rsid w:val="00EE7CA0"/>
    <w:rsid w:val="00EF2B7F"/>
    <w:rsid w:val="00EF366B"/>
    <w:rsid w:val="00EF3CD6"/>
    <w:rsid w:val="00EF6135"/>
    <w:rsid w:val="00EF6DED"/>
    <w:rsid w:val="00F01288"/>
    <w:rsid w:val="00F036BF"/>
    <w:rsid w:val="00F061AF"/>
    <w:rsid w:val="00F1336D"/>
    <w:rsid w:val="00F145C8"/>
    <w:rsid w:val="00F14694"/>
    <w:rsid w:val="00F16013"/>
    <w:rsid w:val="00F3151F"/>
    <w:rsid w:val="00F44503"/>
    <w:rsid w:val="00F45AE4"/>
    <w:rsid w:val="00F5377C"/>
    <w:rsid w:val="00F57165"/>
    <w:rsid w:val="00F63F7D"/>
    <w:rsid w:val="00F64AAE"/>
    <w:rsid w:val="00F71D3B"/>
    <w:rsid w:val="00F73ABC"/>
    <w:rsid w:val="00F73B66"/>
    <w:rsid w:val="00F760FB"/>
    <w:rsid w:val="00F87CF3"/>
    <w:rsid w:val="00F94D0F"/>
    <w:rsid w:val="00F9659E"/>
    <w:rsid w:val="00FA4C59"/>
    <w:rsid w:val="00FA5AB9"/>
    <w:rsid w:val="00FB12C0"/>
    <w:rsid w:val="00FC0D75"/>
    <w:rsid w:val="00FC0D87"/>
    <w:rsid w:val="00FC7400"/>
    <w:rsid w:val="00FD67DF"/>
    <w:rsid w:val="00FE26D8"/>
    <w:rsid w:val="00FE3708"/>
    <w:rsid w:val="00FE4577"/>
    <w:rsid w:val="00FE7679"/>
    <w:rsid w:val="00FF4ACE"/>
    <w:rsid w:val="00FF51E7"/>
    <w:rsid w:val="00FF536F"/>
    <w:rsid w:val="00FF5B35"/>
    <w:rsid w:val="02E915E6"/>
    <w:rsid w:val="03694BAC"/>
    <w:rsid w:val="06364D17"/>
    <w:rsid w:val="06C2035A"/>
    <w:rsid w:val="0DEE0322"/>
    <w:rsid w:val="12CA5075"/>
    <w:rsid w:val="14351ECA"/>
    <w:rsid w:val="20136BBB"/>
    <w:rsid w:val="2452653B"/>
    <w:rsid w:val="253B454E"/>
    <w:rsid w:val="26562E15"/>
    <w:rsid w:val="27E6680E"/>
    <w:rsid w:val="28513944"/>
    <w:rsid w:val="2C167EC7"/>
    <w:rsid w:val="2D512244"/>
    <w:rsid w:val="2DD85D6D"/>
    <w:rsid w:val="324F1E85"/>
    <w:rsid w:val="35571429"/>
    <w:rsid w:val="37F60E0C"/>
    <w:rsid w:val="3BCE3AE5"/>
    <w:rsid w:val="46A05358"/>
    <w:rsid w:val="46FA207F"/>
    <w:rsid w:val="4B6C34A7"/>
    <w:rsid w:val="4B9A40D6"/>
    <w:rsid w:val="4F4A22C8"/>
    <w:rsid w:val="52403DD5"/>
    <w:rsid w:val="525078F8"/>
    <w:rsid w:val="561D2E68"/>
    <w:rsid w:val="595926BA"/>
    <w:rsid w:val="5A8E6381"/>
    <w:rsid w:val="626934D2"/>
    <w:rsid w:val="663D7C33"/>
    <w:rsid w:val="69C658FC"/>
    <w:rsid w:val="6F171B30"/>
    <w:rsid w:val="7213739A"/>
    <w:rsid w:val="7652058A"/>
    <w:rsid w:val="7A4B5E9F"/>
    <w:rsid w:val="7BEA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DA80A72"/>
  <w15:docId w15:val="{D89C6EB1-8520-405E-9E47-CFDB9131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pPr>
      <w:ind w:left="622" w:hanging="361"/>
    </w:pPr>
  </w:style>
  <w:style w:type="character" w:customStyle="1" w:styleId="fontstyle01">
    <w:name w:val="fontstyle01"/>
    <w:basedOn w:val="DefaultParagraphFont"/>
    <w:qFormat/>
    <w:rPr>
      <w:rFonts w:ascii="TimesNewRomanPSMT" w:hAnsi="TimesNewRomanPSMT" w:hint="default"/>
      <w:color w:val="1D1D1B"/>
      <w:sz w:val="14"/>
      <w:szCs w:val="1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651146"/>
    <w:rPr>
      <w:color w:val="605E5C"/>
      <w:shd w:val="clear" w:color="auto" w:fill="E1DFDD"/>
    </w:rPr>
  </w:style>
  <w:style w:type="character" w:customStyle="1" w:styleId="fontstyle21">
    <w:name w:val="fontstyle21"/>
    <w:basedOn w:val="DefaultParagraphFont"/>
    <w:rsid w:val="005807E4"/>
    <w:rPr>
      <w:rFonts w:ascii="Times-Roman" w:hAnsi="Times-Roman" w:hint="default"/>
      <w:b w:val="0"/>
      <w:bCs w:val="0"/>
      <w:i w:val="0"/>
      <w:iCs w:val="0"/>
      <w:color w:val="231916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google.com/citations?user=LZCYnH4AAAAJ&amp;hl=en" TargetMode="External"/><Relationship Id="rId18" Type="http://schemas.openxmlformats.org/officeDocument/2006/relationships/hyperlink" Target="https://www.pjps.pk/previous-issues/10.36721/PJPS.2022.35.2.REG.529-537.1" TargetMode="External"/><Relationship Id="rId26" Type="http://schemas.openxmlformats.org/officeDocument/2006/relationships/hyperlink" Target="http://dx.doi.org/10.15666/aeer/1706_1268312696" TargetMode="External"/><Relationship Id="rId39" Type="http://schemas.openxmlformats.org/officeDocument/2006/relationships/hyperlink" Target="https://doi.org/10.28941/pjwsr.v19i1.48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3133/2239-3129/16591" TargetMode="External"/><Relationship Id="rId34" Type="http://schemas.openxmlformats.org/officeDocument/2006/relationships/hyperlink" Target="http://dx.doi.org/10.28941/24-3(2018)-7" TargetMode="External"/><Relationship Id="rId42" Type="http://schemas.openxmlformats.org/officeDocument/2006/relationships/hyperlink" Target="https://en.wikipedia.org/wiki/New_Orleans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researchgate.net/profile/Tauseef-Anwar" TargetMode="External"/><Relationship Id="rId17" Type="http://schemas.openxmlformats.org/officeDocument/2006/relationships/hyperlink" Target="https://doi.org/10.1016/j.sjbs.2021.04.026" TargetMode="External"/><Relationship Id="rId25" Type="http://schemas.openxmlformats.org/officeDocument/2006/relationships/hyperlink" Target="https://doi.org/10.1590/1519-6984.216359" TargetMode="External"/><Relationship Id="rId33" Type="http://schemas.openxmlformats.org/officeDocument/2006/relationships/hyperlink" Target="http://dx.doi.org/10.15666/aeer/1605-54055421" TargetMode="External"/><Relationship Id="rId38" Type="http://schemas.openxmlformats.org/officeDocument/2006/relationships/hyperlink" Target="http://dx.doi.org/10.17311/sciintl.2016.86.93" TargetMode="External"/><Relationship Id="rId46" Type="http://schemas.openxmlformats.org/officeDocument/2006/relationships/hyperlink" Target="mailto:fahim.arshad@uo.edu.pk%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3390/su14095164" TargetMode="External"/><Relationship Id="rId20" Type="http://schemas.openxmlformats.org/officeDocument/2006/relationships/hyperlink" Target="https://doi.org/10.1080/03067319.2019.1670822" TargetMode="External"/><Relationship Id="rId29" Type="http://schemas.openxmlformats.org/officeDocument/2006/relationships/hyperlink" Target="https://doi.org/10.13133/2239-3129/14411" TargetMode="External"/><Relationship Id="rId41" Type="http://schemas.openxmlformats.org/officeDocument/2006/relationships/hyperlink" Target="https://www.hyatt.com/en-US/hotel/hawaii/hyatt-regency-maui-resort-and-spa/ogg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0000-0002-2052-8502" TargetMode="External"/><Relationship Id="rId24" Type="http://schemas.openxmlformats.org/officeDocument/2006/relationships/hyperlink" Target="https://doi.org/10.5281/zenodo.5651019" TargetMode="External"/><Relationship Id="rId32" Type="http://schemas.openxmlformats.org/officeDocument/2006/relationships/hyperlink" Target="http://dx.doi.org/10.15666/aeer/1605_67416760" TargetMode="External"/><Relationship Id="rId37" Type="http://schemas.openxmlformats.org/officeDocument/2006/relationships/hyperlink" Target="https://doi.org/10.28941/pjwsr.v23i1.681" TargetMode="External"/><Relationship Id="rId40" Type="http://schemas.openxmlformats.org/officeDocument/2006/relationships/hyperlink" Target="https://doi.org/10.5772/intechopen" TargetMode="External"/><Relationship Id="rId45" Type="http://schemas.openxmlformats.org/officeDocument/2006/relationships/hyperlink" Target="mailto:sakbar.buic@bahria.edu.p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30848/PJB2023-2(10)" TargetMode="External"/><Relationship Id="rId23" Type="http://schemas.openxmlformats.org/officeDocument/2006/relationships/hyperlink" Target="https://doi.org/10.15244/pjoes/111320" TargetMode="External"/><Relationship Id="rId28" Type="http://schemas.openxmlformats.org/officeDocument/2006/relationships/hyperlink" Target="http://dx.doi.org/10.15666/aeer/1703_71757187" TargetMode="External"/><Relationship Id="rId36" Type="http://schemas.openxmlformats.org/officeDocument/2006/relationships/hyperlink" Target="https://doi.org/10.28941/pjwsr.v23i2.691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iub.edu.pk/author/tauseef.anwar" TargetMode="External"/><Relationship Id="rId19" Type="http://schemas.openxmlformats.org/officeDocument/2006/relationships/hyperlink" Target="https://doi.org/10.15576/ASP.FC/2021.20.1.33" TargetMode="External"/><Relationship Id="rId31" Type="http://schemas.openxmlformats.org/officeDocument/2006/relationships/hyperlink" Target="http://dx.doi.org/10.30848/PJB2019-1" TargetMode="External"/><Relationship Id="rId44" Type="http://schemas.openxmlformats.org/officeDocument/2006/relationships/hyperlink" Target="mailto:noshinilyas@uaar.edu.p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useef.anwar@iub.edu.pk;%20drtauseefanwar@gmail.com" TargetMode="External"/><Relationship Id="rId14" Type="http://schemas.openxmlformats.org/officeDocument/2006/relationships/hyperlink" Target="http://dx.doi.org/10.30848/PJB2023-2(10)" TargetMode="External"/><Relationship Id="rId22" Type="http://schemas.openxmlformats.org/officeDocument/2006/relationships/hyperlink" Target="https://doi.org/10.1590/1519-6984.222147" TargetMode="External"/><Relationship Id="rId27" Type="http://schemas.openxmlformats.org/officeDocument/2006/relationships/hyperlink" Target="http://dx.doi.org/10.15666/aeer/1704_96799689" TargetMode="External"/><Relationship Id="rId30" Type="http://schemas.openxmlformats.org/officeDocument/2006/relationships/hyperlink" Target="http://dx.doi.org/10.15666/aeer/1702_17171739" TargetMode="External"/><Relationship Id="rId35" Type="http://schemas.openxmlformats.org/officeDocument/2006/relationships/hyperlink" Target="http://dx.doi.org/10.28941/24-3(2018)-5" TargetMode="External"/><Relationship Id="rId43" Type="http://schemas.openxmlformats.org/officeDocument/2006/relationships/hyperlink" Target="mailto:nairm@msu.edu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15</Pages>
  <Words>5902</Words>
  <Characters>33643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ABEEL</dc:creator>
  <cp:lastModifiedBy>Dr. Tauseef Anwar</cp:lastModifiedBy>
  <cp:revision>29</cp:revision>
  <cp:lastPrinted>2022-06-26T18:36:00Z</cp:lastPrinted>
  <dcterms:created xsi:type="dcterms:W3CDTF">2022-05-11T03:43:00Z</dcterms:created>
  <dcterms:modified xsi:type="dcterms:W3CDTF">2022-08-11T20:01:00Z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1033-11.2.0.10132</vt:lpwstr>
  </property>
</Properties>
</file>