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F9" w:rsidRPr="00E93BE2" w:rsidRDefault="00C26E7E" w:rsidP="00E93BE2">
      <w:pPr>
        <w:pStyle w:val="BodyText"/>
        <w:spacing w:line="360" w:lineRule="auto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71F727F" wp14:editId="6C785A49">
            <wp:simplePos x="0" y="0"/>
            <wp:positionH relativeFrom="column">
              <wp:posOffset>-151130</wp:posOffset>
            </wp:positionH>
            <wp:positionV relativeFrom="paragraph">
              <wp:posOffset>77817</wp:posOffset>
            </wp:positionV>
            <wp:extent cx="1182456" cy="1409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wan photo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456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5F9" w:rsidRPr="00E93BE2" w:rsidRDefault="00E435F9" w:rsidP="00E93BE2">
      <w:pPr>
        <w:pStyle w:val="BodyText"/>
        <w:spacing w:line="360" w:lineRule="auto"/>
        <w:rPr>
          <w:noProof/>
        </w:rPr>
      </w:pPr>
    </w:p>
    <w:p w:rsidR="008437BC" w:rsidRPr="00E93BE2" w:rsidRDefault="008437BC" w:rsidP="00E93BE2">
      <w:pPr>
        <w:pStyle w:val="BodyText"/>
        <w:spacing w:line="360" w:lineRule="auto"/>
        <w:rPr>
          <w:noProof/>
        </w:rPr>
      </w:pPr>
    </w:p>
    <w:p w:rsidR="008437BC" w:rsidRPr="00E93BE2" w:rsidRDefault="008437BC" w:rsidP="00E93BE2">
      <w:pPr>
        <w:pStyle w:val="BodyText"/>
        <w:spacing w:line="360" w:lineRule="auto"/>
      </w:pPr>
    </w:p>
    <w:p w:rsidR="006D51EC" w:rsidRPr="00E93BE2" w:rsidRDefault="008437BC" w:rsidP="00E93BE2">
      <w:pPr>
        <w:pStyle w:val="BodyText"/>
        <w:spacing w:line="360" w:lineRule="auto"/>
        <w:jc w:val="center"/>
        <w:rPr>
          <w:b/>
          <w:bCs/>
          <w:sz w:val="28"/>
          <w:szCs w:val="28"/>
        </w:rPr>
      </w:pPr>
      <w:r w:rsidRPr="00E93BE2">
        <w:rPr>
          <w:b/>
          <w:bCs/>
          <w:sz w:val="28"/>
          <w:szCs w:val="28"/>
        </w:rPr>
        <w:t>Curriculum Vitae</w:t>
      </w:r>
    </w:p>
    <w:p w:rsidR="00E435F9" w:rsidRPr="00E93BE2" w:rsidRDefault="00E435F9" w:rsidP="00E93BE2">
      <w:pPr>
        <w:pStyle w:val="BodyText"/>
        <w:spacing w:line="360" w:lineRule="auto"/>
        <w:jc w:val="center"/>
        <w:rPr>
          <w:b/>
          <w:bCs/>
        </w:rPr>
      </w:pPr>
    </w:p>
    <w:p w:rsidR="00E435F9" w:rsidRPr="00E93BE2" w:rsidRDefault="00716439" w:rsidP="00A0728A">
      <w:pPr>
        <w:pStyle w:val="BodyText"/>
        <w:spacing w:before="69" w:line="360" w:lineRule="auto"/>
        <w:ind w:left="115" w:right="133"/>
      </w:pPr>
      <w:r w:rsidRPr="00E93BE2">
        <w:rPr>
          <w:b/>
        </w:rPr>
        <w:t xml:space="preserve">Name: </w:t>
      </w:r>
      <w:r w:rsidRPr="00E93BE2">
        <w:t xml:space="preserve">Salwan </w:t>
      </w:r>
      <w:bookmarkStart w:id="0" w:name="_GoBack"/>
      <w:bookmarkEnd w:id="0"/>
      <w:r w:rsidRPr="00E93BE2">
        <w:t xml:space="preserve">Ali </w:t>
      </w:r>
      <w:proofErr w:type="gramStart"/>
      <w:r w:rsidRPr="00E93BE2">
        <w:t>Abed</w:t>
      </w:r>
      <w:proofErr w:type="gramEnd"/>
      <w:r w:rsidRPr="00E93BE2">
        <w:t xml:space="preserve"> </w:t>
      </w:r>
      <w:r w:rsidR="00A0728A">
        <w:t>Al Khanfar</w:t>
      </w:r>
    </w:p>
    <w:p w:rsidR="00E435F9" w:rsidRPr="00E93BE2" w:rsidRDefault="00716439" w:rsidP="00E93BE2">
      <w:pPr>
        <w:spacing w:before="137" w:line="360" w:lineRule="auto"/>
        <w:ind w:left="115" w:right="133"/>
        <w:rPr>
          <w:sz w:val="24"/>
          <w:szCs w:val="24"/>
        </w:rPr>
      </w:pPr>
      <w:r w:rsidRPr="00E93BE2">
        <w:rPr>
          <w:b/>
          <w:sz w:val="24"/>
          <w:szCs w:val="24"/>
        </w:rPr>
        <w:t>Permanent Address</w:t>
      </w:r>
      <w:r w:rsidRPr="00E93BE2">
        <w:rPr>
          <w:sz w:val="24"/>
          <w:szCs w:val="24"/>
        </w:rPr>
        <w:t>: Al-Qadisiya</w:t>
      </w:r>
      <w:r w:rsidR="005B22D7" w:rsidRPr="00E93BE2">
        <w:rPr>
          <w:sz w:val="24"/>
          <w:szCs w:val="24"/>
        </w:rPr>
        <w:t>h</w:t>
      </w:r>
      <w:r w:rsidRPr="00E93BE2">
        <w:rPr>
          <w:sz w:val="24"/>
          <w:szCs w:val="24"/>
        </w:rPr>
        <w:t xml:space="preserve"> Governorate </w:t>
      </w:r>
      <w:r w:rsidR="005B22D7" w:rsidRPr="00E93BE2">
        <w:rPr>
          <w:sz w:val="24"/>
          <w:szCs w:val="24"/>
        </w:rPr>
        <w:t>–Al-</w:t>
      </w:r>
      <w:proofErr w:type="spellStart"/>
      <w:r w:rsidR="006D51EC" w:rsidRPr="00E93BE2">
        <w:rPr>
          <w:sz w:val="24"/>
          <w:szCs w:val="24"/>
        </w:rPr>
        <w:t>Zawraa</w:t>
      </w:r>
      <w:proofErr w:type="spellEnd"/>
      <w:r w:rsidR="006D51EC" w:rsidRPr="00E93BE2">
        <w:rPr>
          <w:sz w:val="24"/>
          <w:szCs w:val="24"/>
        </w:rPr>
        <w:t xml:space="preserve"> St. Home No.2, P.O.</w:t>
      </w:r>
      <w:r w:rsidR="0012449F" w:rsidRPr="00E93BE2">
        <w:rPr>
          <w:sz w:val="24"/>
          <w:szCs w:val="24"/>
        </w:rPr>
        <w:t xml:space="preserve"> </w:t>
      </w:r>
      <w:r w:rsidR="006D51EC" w:rsidRPr="00E93BE2">
        <w:rPr>
          <w:sz w:val="24"/>
          <w:szCs w:val="24"/>
        </w:rPr>
        <w:t xml:space="preserve">Box.1895, </w:t>
      </w:r>
      <w:r w:rsidRPr="00E93BE2">
        <w:rPr>
          <w:sz w:val="24"/>
          <w:szCs w:val="24"/>
        </w:rPr>
        <w:t>Iraq</w:t>
      </w:r>
      <w:r w:rsidR="006D51EC" w:rsidRPr="00E93BE2">
        <w:rPr>
          <w:sz w:val="24"/>
          <w:szCs w:val="24"/>
        </w:rPr>
        <w:t>.</w:t>
      </w:r>
    </w:p>
    <w:p w:rsidR="00E435F9" w:rsidRPr="00E93BE2" w:rsidRDefault="00716439" w:rsidP="00E93BE2">
      <w:pPr>
        <w:spacing w:before="139" w:line="360" w:lineRule="auto"/>
        <w:ind w:left="115" w:right="133"/>
        <w:rPr>
          <w:sz w:val="24"/>
          <w:szCs w:val="24"/>
        </w:rPr>
      </w:pPr>
      <w:r w:rsidRPr="00E93BE2">
        <w:rPr>
          <w:b/>
          <w:sz w:val="24"/>
          <w:szCs w:val="24"/>
        </w:rPr>
        <w:t>Gender</w:t>
      </w:r>
      <w:r w:rsidRPr="00E93BE2">
        <w:rPr>
          <w:sz w:val="24"/>
          <w:szCs w:val="24"/>
        </w:rPr>
        <w:t>: Male</w:t>
      </w:r>
    </w:p>
    <w:p w:rsidR="00E435F9" w:rsidRPr="00E93BE2" w:rsidRDefault="00716439" w:rsidP="00E93BE2">
      <w:pPr>
        <w:spacing w:before="139" w:line="360" w:lineRule="auto"/>
        <w:ind w:left="115" w:right="133"/>
        <w:rPr>
          <w:sz w:val="24"/>
          <w:szCs w:val="24"/>
        </w:rPr>
      </w:pPr>
      <w:r w:rsidRPr="00E93BE2">
        <w:rPr>
          <w:b/>
          <w:sz w:val="24"/>
          <w:szCs w:val="24"/>
        </w:rPr>
        <w:t>Marital status</w:t>
      </w:r>
      <w:r w:rsidRPr="00E93BE2">
        <w:rPr>
          <w:sz w:val="24"/>
          <w:szCs w:val="24"/>
        </w:rPr>
        <w:t>: Married</w:t>
      </w:r>
    </w:p>
    <w:p w:rsidR="00325BB8" w:rsidRPr="00A0728A" w:rsidRDefault="00361B33" w:rsidP="00A0728A">
      <w:pPr>
        <w:spacing w:line="360" w:lineRule="auto"/>
        <w:ind w:left="115" w:right="5803"/>
        <w:rPr>
          <w:sz w:val="24"/>
          <w:szCs w:val="24"/>
        </w:rPr>
      </w:pPr>
      <w:r w:rsidRPr="00E93BE2">
        <w:rPr>
          <w:b/>
          <w:sz w:val="24"/>
          <w:szCs w:val="24"/>
        </w:rPr>
        <w:t>Cell phone</w:t>
      </w:r>
      <w:r w:rsidR="00716439" w:rsidRPr="00E93BE2">
        <w:rPr>
          <w:b/>
          <w:sz w:val="24"/>
          <w:szCs w:val="24"/>
        </w:rPr>
        <w:t xml:space="preserve"> N</w:t>
      </w:r>
      <w:r w:rsidRPr="00E93BE2">
        <w:rPr>
          <w:b/>
          <w:sz w:val="24"/>
          <w:szCs w:val="24"/>
        </w:rPr>
        <w:t>o</w:t>
      </w:r>
      <w:r w:rsidR="00716439" w:rsidRPr="00E93BE2">
        <w:rPr>
          <w:sz w:val="24"/>
          <w:szCs w:val="24"/>
        </w:rPr>
        <w:t xml:space="preserve">: </w:t>
      </w:r>
      <w:r w:rsidRPr="00E93BE2">
        <w:rPr>
          <w:sz w:val="24"/>
          <w:szCs w:val="24"/>
        </w:rPr>
        <w:t xml:space="preserve">+ </w:t>
      </w:r>
      <w:r w:rsidR="00716439" w:rsidRPr="00E93BE2">
        <w:rPr>
          <w:sz w:val="24"/>
          <w:szCs w:val="24"/>
        </w:rPr>
        <w:t xml:space="preserve">964 </w:t>
      </w:r>
      <w:r w:rsidRPr="00E93BE2">
        <w:rPr>
          <w:sz w:val="24"/>
          <w:szCs w:val="24"/>
        </w:rPr>
        <w:t xml:space="preserve">(0) </w:t>
      </w:r>
      <w:r w:rsidR="00716439" w:rsidRPr="00E93BE2">
        <w:rPr>
          <w:sz w:val="24"/>
          <w:szCs w:val="24"/>
        </w:rPr>
        <w:t>7711788882</w:t>
      </w:r>
      <w:r w:rsidR="00325BB8" w:rsidRPr="00E93BE2">
        <w:rPr>
          <w:sz w:val="24"/>
          <w:szCs w:val="24"/>
        </w:rPr>
        <w:t xml:space="preserve">   </w:t>
      </w:r>
      <w:r w:rsidR="006D51EC" w:rsidRPr="00E93BE2">
        <w:rPr>
          <w:bCs/>
          <w:sz w:val="24"/>
          <w:szCs w:val="24"/>
        </w:rPr>
        <w:t xml:space="preserve">                </w:t>
      </w:r>
    </w:p>
    <w:p w:rsidR="00CD7539" w:rsidRPr="00E93BE2" w:rsidRDefault="00325BB8" w:rsidP="00E93BE2">
      <w:pPr>
        <w:spacing w:before="137" w:line="360" w:lineRule="auto"/>
        <w:ind w:left="115" w:right="5803"/>
        <w:rPr>
          <w:sz w:val="24"/>
          <w:szCs w:val="24"/>
        </w:rPr>
      </w:pPr>
      <w:r w:rsidRPr="00E93BE2">
        <w:rPr>
          <w:sz w:val="24"/>
          <w:szCs w:val="24"/>
        </w:rPr>
        <w:t xml:space="preserve"> </w:t>
      </w:r>
      <w:r w:rsidR="00716439" w:rsidRPr="00E93BE2">
        <w:rPr>
          <w:b/>
          <w:sz w:val="24"/>
          <w:szCs w:val="24"/>
        </w:rPr>
        <w:t>E-mail</w:t>
      </w:r>
      <w:r w:rsidR="00716439" w:rsidRPr="00E93BE2">
        <w:rPr>
          <w:sz w:val="24"/>
          <w:szCs w:val="24"/>
        </w:rPr>
        <w:t xml:space="preserve">: </w:t>
      </w:r>
      <w:hyperlink r:id="rId10" w:history="1">
        <w:r w:rsidR="001A45C1" w:rsidRPr="00E93BE2">
          <w:rPr>
            <w:rStyle w:val="Hyperlink"/>
            <w:sz w:val="24"/>
            <w:szCs w:val="24"/>
          </w:rPr>
          <w:t>Salwan.abed@qu.edu.iq</w:t>
        </w:r>
      </w:hyperlink>
      <w:r w:rsidR="001A45C1" w:rsidRPr="00E93BE2">
        <w:rPr>
          <w:sz w:val="24"/>
          <w:szCs w:val="24"/>
        </w:rPr>
        <w:t xml:space="preserve">  </w:t>
      </w:r>
      <w:r w:rsidR="00932738" w:rsidRPr="00E93BE2">
        <w:rPr>
          <w:sz w:val="24"/>
          <w:szCs w:val="24"/>
        </w:rPr>
        <w:t xml:space="preserve"> </w:t>
      </w:r>
    </w:p>
    <w:p w:rsidR="00CD7539" w:rsidRPr="00E93BE2" w:rsidRDefault="00CD41C7" w:rsidP="00E93BE2">
      <w:pPr>
        <w:autoSpaceDE w:val="0"/>
        <w:autoSpaceDN w:val="0"/>
        <w:adjustRightInd w:val="0"/>
        <w:spacing w:before="2" w:line="360" w:lineRule="auto"/>
        <w:ind w:left="220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           </w:t>
      </w:r>
      <w:hyperlink r:id="rId11" w:history="1">
        <w:r w:rsidR="001A45C1" w:rsidRPr="00E93BE2">
          <w:rPr>
            <w:rStyle w:val="Hyperlink"/>
            <w:rFonts w:asciiTheme="majorBidi" w:hAnsiTheme="majorBidi" w:cstheme="majorBidi"/>
            <w:position w:val="-1"/>
            <w:sz w:val="24"/>
            <w:szCs w:val="24"/>
          </w:rPr>
          <w:t>Salwan_ali2000@yahoo.com</w:t>
        </w:r>
      </w:hyperlink>
      <w:r w:rsidR="001A45C1" w:rsidRPr="00E93BE2">
        <w:rPr>
          <w:rStyle w:val="Hyperlink"/>
          <w:rFonts w:asciiTheme="majorBidi" w:hAnsiTheme="majorBidi" w:cstheme="majorBidi"/>
          <w:color w:val="auto"/>
          <w:position w:val="-1"/>
          <w:sz w:val="24"/>
          <w:szCs w:val="24"/>
          <w:u w:val="none"/>
        </w:rPr>
        <w:t xml:space="preserve"> </w:t>
      </w:r>
    </w:p>
    <w:p w:rsidR="006D51EC" w:rsidRPr="00E93BE2" w:rsidRDefault="006D51EC" w:rsidP="00E93BE2">
      <w:pPr>
        <w:autoSpaceDE w:val="0"/>
        <w:autoSpaceDN w:val="0"/>
        <w:adjustRightInd w:val="0"/>
        <w:spacing w:before="2" w:line="360" w:lineRule="auto"/>
        <w:jc w:val="both"/>
        <w:rPr>
          <w:b/>
          <w:bCs/>
          <w:sz w:val="24"/>
          <w:szCs w:val="24"/>
        </w:rPr>
      </w:pPr>
      <w:r w:rsidRPr="00E93BE2">
        <w:rPr>
          <w:b/>
          <w:bCs/>
          <w:sz w:val="24"/>
          <w:szCs w:val="24"/>
        </w:rPr>
        <w:t>Qualification:</w:t>
      </w:r>
    </w:p>
    <w:p w:rsidR="006D51EC" w:rsidRPr="00E93BE2" w:rsidRDefault="006D51EC" w:rsidP="00E93BE2">
      <w:pPr>
        <w:autoSpaceDE w:val="0"/>
        <w:autoSpaceDN w:val="0"/>
        <w:adjustRightInd w:val="0"/>
        <w:spacing w:before="2" w:line="360" w:lineRule="auto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Assist Prof</w:t>
      </w:r>
      <w:r w:rsidR="00361B33" w:rsidRPr="00E93BE2">
        <w:rPr>
          <w:sz w:val="24"/>
          <w:szCs w:val="24"/>
        </w:rPr>
        <w:t>essor</w:t>
      </w:r>
      <w:r w:rsidRPr="00E93BE2">
        <w:rPr>
          <w:sz w:val="24"/>
          <w:szCs w:val="24"/>
        </w:rPr>
        <w:t xml:space="preserve"> in </w:t>
      </w:r>
      <w:r w:rsidR="00361B33" w:rsidRPr="00E93BE2">
        <w:rPr>
          <w:sz w:val="24"/>
          <w:szCs w:val="24"/>
        </w:rPr>
        <w:t>Biology / Environment</w:t>
      </w:r>
      <w:r w:rsidRPr="00E93BE2">
        <w:rPr>
          <w:sz w:val="24"/>
          <w:szCs w:val="24"/>
        </w:rPr>
        <w:t>, College of Science, University of Al-Qadisiyah</w:t>
      </w:r>
      <w:r w:rsidR="00CD7539" w:rsidRPr="00E93BE2">
        <w:rPr>
          <w:sz w:val="24"/>
          <w:szCs w:val="24"/>
        </w:rPr>
        <w:t xml:space="preserve">  </w:t>
      </w:r>
    </w:p>
    <w:p w:rsidR="00E435F9" w:rsidRPr="00E93BE2" w:rsidRDefault="00CD7539" w:rsidP="00E93BE2">
      <w:pPr>
        <w:autoSpaceDE w:val="0"/>
        <w:autoSpaceDN w:val="0"/>
        <w:adjustRightInd w:val="0"/>
        <w:spacing w:before="2" w:line="360" w:lineRule="auto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 </w:t>
      </w:r>
      <w:r w:rsidR="00716439" w:rsidRPr="00E93BE2">
        <w:rPr>
          <w:b/>
          <w:sz w:val="24"/>
          <w:szCs w:val="24"/>
        </w:rPr>
        <w:t>Education Background</w:t>
      </w:r>
      <w:r w:rsidR="00716439" w:rsidRPr="00E93BE2">
        <w:rPr>
          <w:sz w:val="24"/>
          <w:szCs w:val="24"/>
        </w:rPr>
        <w:t>:</w:t>
      </w:r>
    </w:p>
    <w:p w:rsidR="00E435F9" w:rsidRPr="00E93BE2" w:rsidRDefault="00716439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6" w:line="360" w:lineRule="auto"/>
        <w:ind w:hanging="360"/>
        <w:rPr>
          <w:sz w:val="24"/>
          <w:szCs w:val="24"/>
        </w:rPr>
      </w:pPr>
      <w:r w:rsidRPr="00E93BE2">
        <w:rPr>
          <w:b/>
          <w:sz w:val="24"/>
          <w:szCs w:val="24"/>
        </w:rPr>
        <w:t xml:space="preserve">B.Sc. </w:t>
      </w:r>
      <w:r w:rsidRPr="00E93BE2">
        <w:rPr>
          <w:b/>
          <w:bCs/>
          <w:sz w:val="24"/>
          <w:szCs w:val="24"/>
        </w:rPr>
        <w:t>Biology</w:t>
      </w:r>
      <w:r w:rsidRPr="00E93BE2">
        <w:rPr>
          <w:sz w:val="24"/>
          <w:szCs w:val="24"/>
        </w:rPr>
        <w:t>-</w:t>
      </w:r>
      <w:r w:rsidR="001A45C1" w:rsidRPr="00E93BE2">
        <w:rPr>
          <w:sz w:val="24"/>
          <w:szCs w:val="24"/>
        </w:rPr>
        <w:t xml:space="preserve"> University of </w:t>
      </w:r>
      <w:r w:rsidR="00CD7539" w:rsidRPr="00E93BE2">
        <w:rPr>
          <w:sz w:val="24"/>
          <w:szCs w:val="24"/>
        </w:rPr>
        <w:t xml:space="preserve">Al- </w:t>
      </w:r>
      <w:r w:rsidRPr="00E93BE2">
        <w:rPr>
          <w:sz w:val="24"/>
          <w:szCs w:val="24"/>
        </w:rPr>
        <w:t>Qadisiya</w:t>
      </w:r>
      <w:r w:rsidR="00CD7539" w:rsidRPr="00E93BE2">
        <w:rPr>
          <w:sz w:val="24"/>
          <w:szCs w:val="24"/>
        </w:rPr>
        <w:t>h</w:t>
      </w:r>
      <w:r w:rsidRPr="00E93BE2">
        <w:rPr>
          <w:sz w:val="24"/>
          <w:szCs w:val="24"/>
        </w:rPr>
        <w:t xml:space="preserve"> -Iraq in</w:t>
      </w:r>
      <w:r w:rsidRPr="00E93BE2">
        <w:rPr>
          <w:spacing w:val="-10"/>
          <w:sz w:val="24"/>
          <w:szCs w:val="24"/>
        </w:rPr>
        <w:t xml:space="preserve"> </w:t>
      </w:r>
      <w:r w:rsidRPr="00E93BE2">
        <w:rPr>
          <w:sz w:val="24"/>
          <w:szCs w:val="24"/>
        </w:rPr>
        <w:t>200</w:t>
      </w:r>
      <w:r w:rsidR="001A45C1" w:rsidRPr="00E93BE2">
        <w:rPr>
          <w:sz w:val="24"/>
          <w:szCs w:val="24"/>
        </w:rPr>
        <w:t>6</w:t>
      </w:r>
    </w:p>
    <w:p w:rsidR="00E435F9" w:rsidRPr="00E93BE2" w:rsidRDefault="00716439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46" w:line="360" w:lineRule="auto"/>
        <w:ind w:hanging="360"/>
        <w:rPr>
          <w:sz w:val="24"/>
          <w:szCs w:val="24"/>
        </w:rPr>
      </w:pPr>
      <w:r w:rsidRPr="00E93BE2">
        <w:rPr>
          <w:b/>
          <w:sz w:val="24"/>
          <w:szCs w:val="24"/>
        </w:rPr>
        <w:t xml:space="preserve">M.Sc. </w:t>
      </w:r>
      <w:r w:rsidRPr="00E93BE2">
        <w:rPr>
          <w:b/>
          <w:bCs/>
          <w:sz w:val="24"/>
          <w:szCs w:val="24"/>
        </w:rPr>
        <w:t>Environmental Sciences</w:t>
      </w:r>
      <w:r w:rsidRPr="00E93BE2">
        <w:rPr>
          <w:sz w:val="24"/>
          <w:szCs w:val="24"/>
        </w:rPr>
        <w:t xml:space="preserve"> - Pune University-India in</w:t>
      </w:r>
      <w:r w:rsidRPr="00E93BE2">
        <w:rPr>
          <w:spacing w:val="-7"/>
          <w:sz w:val="24"/>
          <w:szCs w:val="24"/>
        </w:rPr>
        <w:t xml:space="preserve"> </w:t>
      </w:r>
      <w:r w:rsidRPr="00E93BE2">
        <w:rPr>
          <w:sz w:val="24"/>
          <w:szCs w:val="24"/>
        </w:rPr>
        <w:t>2010</w:t>
      </w:r>
    </w:p>
    <w:p w:rsidR="00794111" w:rsidRPr="00E93BE2" w:rsidRDefault="00794111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46" w:line="360" w:lineRule="auto"/>
        <w:ind w:hanging="360"/>
        <w:rPr>
          <w:sz w:val="24"/>
          <w:szCs w:val="24"/>
        </w:rPr>
      </w:pPr>
      <w:r w:rsidRPr="00E93BE2">
        <w:rPr>
          <w:b/>
          <w:sz w:val="24"/>
          <w:szCs w:val="24"/>
        </w:rPr>
        <w:t>Ph.</w:t>
      </w:r>
      <w:r w:rsidRPr="00E93BE2">
        <w:rPr>
          <w:b/>
          <w:bCs/>
          <w:sz w:val="24"/>
          <w:szCs w:val="24"/>
        </w:rPr>
        <w:t>D.</w:t>
      </w:r>
      <w:r w:rsidRPr="00E93BE2">
        <w:rPr>
          <w:sz w:val="24"/>
          <w:szCs w:val="24"/>
        </w:rPr>
        <w:t xml:space="preserve"> </w:t>
      </w:r>
      <w:r w:rsidRPr="00E93BE2">
        <w:rPr>
          <w:b/>
          <w:bCs/>
          <w:sz w:val="24"/>
          <w:szCs w:val="24"/>
        </w:rPr>
        <w:t>Biology</w:t>
      </w:r>
      <w:r w:rsidRPr="00E93BE2">
        <w:rPr>
          <w:sz w:val="24"/>
          <w:szCs w:val="24"/>
        </w:rPr>
        <w:t>, University of Baghdad, Iraq, 2015</w:t>
      </w:r>
    </w:p>
    <w:p w:rsidR="00932738" w:rsidRPr="00E93BE2" w:rsidRDefault="00932738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46" w:line="360" w:lineRule="auto"/>
        <w:rPr>
          <w:sz w:val="24"/>
          <w:szCs w:val="24"/>
        </w:rPr>
      </w:pPr>
      <w:r w:rsidRPr="00E93BE2">
        <w:rPr>
          <w:b/>
          <w:sz w:val="24"/>
          <w:szCs w:val="24"/>
        </w:rPr>
        <w:t>Post-</w:t>
      </w:r>
      <w:r w:rsidRPr="00E93BE2">
        <w:rPr>
          <w:b/>
          <w:bCs/>
          <w:sz w:val="24"/>
          <w:szCs w:val="24"/>
        </w:rPr>
        <w:t>doctoral</w:t>
      </w:r>
      <w:r w:rsidRPr="00E93BE2">
        <w:rPr>
          <w:sz w:val="24"/>
          <w:szCs w:val="24"/>
        </w:rPr>
        <w:t xml:space="preserve"> </w:t>
      </w:r>
      <w:r w:rsidR="001A45C1" w:rsidRPr="00E93BE2">
        <w:rPr>
          <w:sz w:val="24"/>
          <w:szCs w:val="24"/>
        </w:rPr>
        <w:t>R</w:t>
      </w:r>
      <w:r w:rsidRPr="00E93BE2">
        <w:rPr>
          <w:sz w:val="24"/>
          <w:szCs w:val="24"/>
        </w:rPr>
        <w:t>esearcher,</w:t>
      </w:r>
      <w:r w:rsidR="001A45C1" w:rsidRPr="00E93BE2">
        <w:rPr>
          <w:sz w:val="24"/>
          <w:szCs w:val="24"/>
        </w:rPr>
        <w:t xml:space="preserve"> Conservation Biology,</w:t>
      </w:r>
      <w:r w:rsidRPr="00E93BE2">
        <w:rPr>
          <w:sz w:val="24"/>
          <w:szCs w:val="24"/>
        </w:rPr>
        <w:t xml:space="preserve"> University of Lund, Sweden, 2018</w:t>
      </w:r>
      <w:r w:rsidR="001A45C1" w:rsidRPr="00E93BE2">
        <w:rPr>
          <w:sz w:val="24"/>
          <w:szCs w:val="24"/>
        </w:rPr>
        <w:t xml:space="preserve"> (</w:t>
      </w:r>
      <w:hyperlink r:id="rId12" w:history="1">
        <w:r w:rsidR="001A45C1" w:rsidRPr="00E93BE2">
          <w:rPr>
            <w:rStyle w:val="Hyperlink"/>
            <w:sz w:val="24"/>
            <w:szCs w:val="24"/>
          </w:rPr>
          <w:t>https://www.biology.lu.se/salwan-ali-al-khanfar</w:t>
        </w:r>
      </w:hyperlink>
      <w:r w:rsidR="001A45C1" w:rsidRPr="00E93BE2">
        <w:rPr>
          <w:sz w:val="24"/>
          <w:szCs w:val="24"/>
        </w:rPr>
        <w:t xml:space="preserve">) </w:t>
      </w:r>
    </w:p>
    <w:p w:rsidR="00A0728A" w:rsidRDefault="00A0728A" w:rsidP="00E93BE2">
      <w:pPr>
        <w:spacing w:line="360" w:lineRule="auto"/>
        <w:rPr>
          <w:rFonts w:eastAsiaTheme="minorHAnsi"/>
          <w:b/>
          <w:bCs/>
          <w:color w:val="000000"/>
          <w:sz w:val="24"/>
          <w:szCs w:val="24"/>
        </w:rPr>
      </w:pPr>
    </w:p>
    <w:p w:rsidR="00CD7539" w:rsidRPr="00E93BE2" w:rsidRDefault="00CD7539" w:rsidP="00E93BE2">
      <w:pPr>
        <w:spacing w:line="360" w:lineRule="auto"/>
        <w:rPr>
          <w:rFonts w:eastAsiaTheme="minorHAnsi"/>
          <w:b/>
          <w:bCs/>
          <w:color w:val="000000"/>
          <w:sz w:val="24"/>
          <w:szCs w:val="24"/>
        </w:rPr>
      </w:pPr>
      <w:r w:rsidRPr="00E93BE2">
        <w:rPr>
          <w:rFonts w:eastAsiaTheme="minorHAnsi"/>
          <w:b/>
          <w:bCs/>
          <w:color w:val="000000"/>
          <w:sz w:val="24"/>
          <w:szCs w:val="24"/>
        </w:rPr>
        <w:t>Relevant Qualification Course:</w:t>
      </w:r>
    </w:p>
    <w:p w:rsidR="00E435F9" w:rsidRPr="00E93BE2" w:rsidRDefault="00CD7539" w:rsidP="00E93B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" w:line="360" w:lineRule="auto"/>
        <w:jc w:val="both"/>
        <w:rPr>
          <w:rFonts w:asciiTheme="majorBidi" w:hAnsiTheme="majorBidi" w:cstheme="majorBidi"/>
          <w:spacing w:val="-1"/>
          <w:w w:val="99"/>
          <w:position w:val="-1"/>
          <w:sz w:val="24"/>
          <w:szCs w:val="24"/>
        </w:rPr>
      </w:pPr>
      <w:r w:rsidRPr="00E93BE2">
        <w:rPr>
          <w:rFonts w:eastAsiaTheme="minorHAnsi"/>
          <w:b/>
          <w:bCs/>
          <w:color w:val="000000"/>
          <w:sz w:val="24"/>
          <w:szCs w:val="24"/>
        </w:rPr>
        <w:t xml:space="preserve">Fulbright </w:t>
      </w:r>
      <w:r w:rsidR="00CD41C7" w:rsidRPr="00E93BE2">
        <w:rPr>
          <w:rFonts w:eastAsiaTheme="minorHAnsi"/>
          <w:color w:val="000000"/>
          <w:sz w:val="24"/>
          <w:szCs w:val="24"/>
        </w:rPr>
        <w:t xml:space="preserve">Visiting </w:t>
      </w:r>
      <w:r w:rsidRPr="00E93BE2">
        <w:rPr>
          <w:rFonts w:eastAsiaTheme="minorHAnsi"/>
          <w:color w:val="000000"/>
          <w:sz w:val="24"/>
          <w:szCs w:val="24"/>
        </w:rPr>
        <w:t>Scholar</w:t>
      </w:r>
      <w:r w:rsidR="00CD41C7" w:rsidRPr="00E93BE2">
        <w:rPr>
          <w:rFonts w:eastAsiaTheme="minorHAnsi"/>
          <w:color w:val="000000"/>
          <w:sz w:val="24"/>
          <w:szCs w:val="24"/>
        </w:rPr>
        <w:t xml:space="preserve"> Program</w:t>
      </w:r>
      <w:r w:rsidRPr="00E93BE2">
        <w:rPr>
          <w:rFonts w:eastAsiaTheme="minorHAnsi"/>
          <w:color w:val="000000"/>
          <w:sz w:val="24"/>
          <w:szCs w:val="24"/>
        </w:rPr>
        <w:t xml:space="preserve"> (June to September-2016) in University of Central Oklahoma / College of Mathematics and Science, Edmond, Oklahoma / United State of America.</w:t>
      </w:r>
    </w:p>
    <w:p w:rsidR="00E435F9" w:rsidRPr="00E93BE2" w:rsidRDefault="00716439" w:rsidP="00E93BE2">
      <w:pPr>
        <w:pStyle w:val="Heading2"/>
        <w:spacing w:before="1" w:line="360" w:lineRule="auto"/>
      </w:pPr>
      <w:r w:rsidRPr="00E93BE2">
        <w:t>Publications:</w:t>
      </w:r>
    </w:p>
    <w:p w:rsidR="001A45C1" w:rsidRPr="00E93BE2" w:rsidRDefault="0068566B" w:rsidP="00E93BE2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eastAsiaTheme="minorHAnsi" w:hAnsiTheme="majorBidi" w:cstheme="majorBidi"/>
          <w:sz w:val="24"/>
          <w:szCs w:val="24"/>
        </w:rPr>
      </w:pPr>
      <w:hyperlink r:id="rId13" w:history="1">
        <w:r w:rsidR="001A45C1" w:rsidRPr="00E93BE2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Bio-Ecological study of marbled teal </w:t>
        </w:r>
        <w:proofErr w:type="spellStart"/>
        <w:r w:rsidR="001A45C1" w:rsidRPr="00E93BE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>marmaronetta</w:t>
        </w:r>
        <w:proofErr w:type="spellEnd"/>
        <w:r w:rsidR="001A45C1" w:rsidRPr="00E93BE2">
          <w:rPr>
            <w:rStyle w:val="Hyperlink"/>
            <w:rFonts w:asciiTheme="majorBidi" w:hAnsiTheme="majorBidi" w:cstheme="majorBidi"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angustirostris</w:t>
        </w:r>
        <w:r w:rsidR="001A45C1" w:rsidRPr="00E93BE2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in Hor Al-Dalmaj/Iraq.</w:t>
        </w:r>
      </w:hyperlink>
    </w:p>
    <w:p w:rsidR="00AA37D9" w:rsidRDefault="0068566B" w:rsidP="00E93BE2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  <w:hyperlink r:id="rId14" w:history="1">
        <w:r w:rsidR="00AA37D9" w:rsidRPr="00E93BE2">
          <w:rPr>
            <w:rStyle w:val="Hyperlink"/>
            <w:rFonts w:asciiTheme="majorBidi" w:eastAsiaTheme="minorHAnsi" w:hAnsiTheme="majorBidi" w:cstheme="majorBidi"/>
            <w:sz w:val="24"/>
            <w:szCs w:val="24"/>
          </w:rPr>
          <w:t>https://www.researchgate.net/publication/319277672_BioEcological_Study_of_Marbled_Teal_marmaronetta_angustirostris_in_Hor_Al-Dalmaj_Iraq</w:t>
        </w:r>
      </w:hyperlink>
      <w:r w:rsidR="00AA37D9" w:rsidRPr="00E93BE2">
        <w:rPr>
          <w:rFonts w:asciiTheme="majorBidi" w:eastAsiaTheme="minorHAnsi" w:hAnsiTheme="majorBidi" w:cstheme="majorBidi"/>
          <w:sz w:val="24"/>
          <w:szCs w:val="24"/>
        </w:rPr>
        <w:t xml:space="preserve"> </w:t>
      </w:r>
    </w:p>
    <w:p w:rsidR="00A0728A" w:rsidRDefault="00A0728A" w:rsidP="00E93BE2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</w:p>
    <w:p w:rsidR="00E93BE2" w:rsidRPr="00E93BE2" w:rsidRDefault="00E93BE2" w:rsidP="00E93BE2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</w:p>
    <w:p w:rsidR="001A45C1" w:rsidRPr="00E93BE2" w:rsidRDefault="001A45C1" w:rsidP="00E93BE2">
      <w:pPr>
        <w:pStyle w:val="ListParagraph"/>
        <w:numPr>
          <w:ilvl w:val="0"/>
          <w:numId w:val="4"/>
        </w:numPr>
        <w:tabs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lastRenderedPageBreak/>
        <w:t xml:space="preserve">The status and conservation of the vulnerable Marbled Teal </w:t>
      </w:r>
      <w:r w:rsidRPr="00E93BE2">
        <w:rPr>
          <w:spacing w:val="-1"/>
          <w:sz w:val="24"/>
          <w:szCs w:val="24"/>
        </w:rPr>
        <w:t xml:space="preserve">(AVES-ANSERIFORMES) in -Al-Dalmaj </w:t>
      </w:r>
      <w:r w:rsidRPr="00E93BE2">
        <w:rPr>
          <w:sz w:val="24"/>
          <w:szCs w:val="24"/>
        </w:rPr>
        <w:t>wetlands, Iraq.</w:t>
      </w:r>
    </w:p>
    <w:p w:rsidR="00247944" w:rsidRPr="00E93BE2" w:rsidRDefault="0068566B" w:rsidP="00E93BE2">
      <w:pPr>
        <w:pStyle w:val="ListParagraph"/>
        <w:tabs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line="360" w:lineRule="auto"/>
        <w:ind w:right="114" w:firstLine="0"/>
        <w:jc w:val="both"/>
        <w:rPr>
          <w:sz w:val="24"/>
          <w:szCs w:val="24"/>
        </w:rPr>
      </w:pPr>
      <w:hyperlink r:id="rId15" w:history="1">
        <w:r w:rsidR="00247944" w:rsidRPr="00E93BE2">
          <w:rPr>
            <w:rStyle w:val="Hyperlink"/>
            <w:sz w:val="24"/>
            <w:szCs w:val="24"/>
          </w:rPr>
          <w:t>http://www.journalresearchijf.com/wp-content/uploads/DISTRIBUTION-OF-THE-MARBLED-TEAL-MARMARONETTA-ANGUSTIROSTRIS-OVER-DIFFERENT-HABITATS-IN-AL-DELMEJ-WETLANDS-IRAQ-1.pdf</w:t>
        </w:r>
      </w:hyperlink>
      <w:r w:rsidR="00247944" w:rsidRPr="00E93BE2">
        <w:rPr>
          <w:sz w:val="24"/>
          <w:szCs w:val="24"/>
        </w:rPr>
        <w:t xml:space="preserve"> </w:t>
      </w:r>
    </w:p>
    <w:p w:rsidR="001A45C1" w:rsidRPr="00E93BE2" w:rsidRDefault="001A45C1" w:rsidP="00E93BE2">
      <w:pPr>
        <w:pStyle w:val="ListParagraph"/>
        <w:numPr>
          <w:ilvl w:val="0"/>
          <w:numId w:val="4"/>
        </w:numPr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Avifauna Diversity of Bahr Al-Najaf Wetlands and the Surrounding Areas, Iraq.</w:t>
      </w:r>
    </w:p>
    <w:p w:rsidR="00247944" w:rsidRPr="00E93BE2" w:rsidRDefault="0068566B" w:rsidP="00E93BE2">
      <w:pPr>
        <w:pStyle w:val="ListParagraph"/>
        <w:spacing w:after="240" w:line="360" w:lineRule="auto"/>
        <w:ind w:firstLine="0"/>
        <w:rPr>
          <w:sz w:val="24"/>
          <w:szCs w:val="24"/>
        </w:rPr>
      </w:pPr>
      <w:hyperlink r:id="rId16" w:history="1">
        <w:r w:rsidR="00247944" w:rsidRPr="00E93BE2">
          <w:rPr>
            <w:rStyle w:val="Hyperlink"/>
            <w:sz w:val="24"/>
            <w:szCs w:val="24"/>
          </w:rPr>
          <w:t>http://jjbs.hu.edu.jo/files/v10n3/Paper%20Number%204.pdf</w:t>
        </w:r>
      </w:hyperlink>
      <w:r w:rsidR="00247944" w:rsidRPr="00E93BE2">
        <w:rPr>
          <w:sz w:val="24"/>
          <w:szCs w:val="24"/>
        </w:rPr>
        <w:t xml:space="preserve"> </w:t>
      </w:r>
    </w:p>
    <w:p w:rsidR="001A45C1" w:rsidRPr="00E93BE2" w:rsidRDefault="001A45C1" w:rsidP="00E93BE2">
      <w:pPr>
        <w:pStyle w:val="ListParagraph"/>
        <w:numPr>
          <w:ilvl w:val="0"/>
          <w:numId w:val="4"/>
        </w:numPr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t>Occurrence of Anatidae in Sawa Lake: A Ramsar Wetland Site in Sothern Iraq.</w:t>
      </w:r>
    </w:p>
    <w:p w:rsidR="00247944" w:rsidRPr="00E93BE2" w:rsidRDefault="0068566B" w:rsidP="00E93BE2">
      <w:pPr>
        <w:pStyle w:val="ListParagraph"/>
        <w:spacing w:before="240"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17" w:history="1">
        <w:r w:rsidR="00247944" w:rsidRPr="00E93BE2">
          <w:rPr>
            <w:rStyle w:val="Hyperlink"/>
            <w:rFonts w:asciiTheme="majorBidi" w:hAnsiTheme="majorBidi" w:cstheme="majorBidi"/>
            <w:sz w:val="24"/>
            <w:szCs w:val="24"/>
          </w:rPr>
          <w:t>http://jazindia.com/Manuscript/SalvaanAli.pdf</w:t>
        </w:r>
      </w:hyperlink>
      <w:r w:rsidR="00247944" w:rsidRPr="00E93BE2">
        <w:rPr>
          <w:rFonts w:asciiTheme="majorBidi" w:hAnsiTheme="majorBidi" w:cstheme="majorBidi"/>
          <w:sz w:val="24"/>
          <w:szCs w:val="24"/>
        </w:rPr>
        <w:t xml:space="preserve"> </w:t>
      </w:r>
    </w:p>
    <w:p w:rsidR="00932738" w:rsidRPr="00E93BE2" w:rsidRDefault="00AA37D9" w:rsidP="00E93BE2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4"/>
          <w:szCs w:val="24"/>
        </w:rPr>
      </w:pPr>
      <w:r w:rsidRPr="00E93BE2">
        <w:rPr>
          <w:rFonts w:eastAsiaTheme="minorHAnsi"/>
          <w:color w:val="000000"/>
          <w:sz w:val="24"/>
          <w:szCs w:val="24"/>
        </w:rPr>
        <w:t xml:space="preserve">Breeding observations of the Black-winged Kite </w:t>
      </w:r>
      <w:proofErr w:type="spellStart"/>
      <w:r w:rsidRPr="00E93BE2">
        <w:rPr>
          <w:rFonts w:eastAsiaTheme="minorHAnsi"/>
          <w:color w:val="000000"/>
          <w:sz w:val="24"/>
          <w:szCs w:val="24"/>
        </w:rPr>
        <w:t>Elanus</w:t>
      </w:r>
      <w:proofErr w:type="spellEnd"/>
      <w:r w:rsidRPr="00E93BE2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E93BE2">
        <w:rPr>
          <w:rFonts w:eastAsiaTheme="minorHAnsi"/>
          <w:color w:val="000000"/>
          <w:sz w:val="24"/>
          <w:szCs w:val="24"/>
        </w:rPr>
        <w:t>caeruleus</w:t>
      </w:r>
      <w:proofErr w:type="spellEnd"/>
      <w:r w:rsidRPr="00E93BE2">
        <w:rPr>
          <w:rFonts w:eastAsiaTheme="minorHAnsi"/>
          <w:color w:val="000000"/>
          <w:sz w:val="24"/>
          <w:szCs w:val="24"/>
        </w:rPr>
        <w:t xml:space="preserve"> (</w:t>
      </w:r>
      <w:proofErr w:type="spellStart"/>
      <w:r w:rsidRPr="00E93BE2">
        <w:rPr>
          <w:rFonts w:eastAsiaTheme="minorHAnsi"/>
          <w:color w:val="000000"/>
          <w:sz w:val="24"/>
          <w:szCs w:val="24"/>
        </w:rPr>
        <w:t>Desfontaines</w:t>
      </w:r>
      <w:proofErr w:type="spellEnd"/>
      <w:r w:rsidRPr="00E93BE2">
        <w:rPr>
          <w:rFonts w:eastAsiaTheme="minorHAnsi"/>
          <w:color w:val="000000"/>
          <w:sz w:val="24"/>
          <w:szCs w:val="24"/>
        </w:rPr>
        <w:t>, 1789) in Iraq.</w:t>
      </w:r>
    </w:p>
    <w:p w:rsidR="00AA37D9" w:rsidRPr="00E93BE2" w:rsidRDefault="0068566B" w:rsidP="00E93BE2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eastAsiaTheme="minorHAnsi"/>
          <w:color w:val="000000"/>
          <w:sz w:val="24"/>
          <w:szCs w:val="24"/>
        </w:rPr>
      </w:pPr>
      <w:hyperlink r:id="rId18" w:history="1">
        <w:r w:rsidR="00AA37D9" w:rsidRPr="00E93BE2">
          <w:rPr>
            <w:rStyle w:val="Hyperlink"/>
            <w:rFonts w:eastAsiaTheme="minorHAnsi"/>
            <w:sz w:val="24"/>
            <w:szCs w:val="24"/>
          </w:rPr>
          <w:t>https://www.tandfonline.com/doi/abs/10.1080/21658005.2017.1415833?journalCode=tzec20</w:t>
        </w:r>
      </w:hyperlink>
      <w:r w:rsidR="00AA37D9" w:rsidRPr="00E93BE2">
        <w:rPr>
          <w:rFonts w:eastAsiaTheme="minorHAnsi"/>
          <w:color w:val="000000"/>
          <w:sz w:val="24"/>
          <w:szCs w:val="24"/>
        </w:rPr>
        <w:t xml:space="preserve"> </w:t>
      </w:r>
    </w:p>
    <w:p w:rsidR="00E435F9" w:rsidRPr="00E93BE2" w:rsidRDefault="00716439" w:rsidP="00E93BE2">
      <w:pPr>
        <w:pStyle w:val="ListParagraph"/>
        <w:numPr>
          <w:ilvl w:val="0"/>
          <w:numId w:val="4"/>
        </w:numPr>
        <w:tabs>
          <w:tab w:val="left" w:pos="360"/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Status and conservation of ducks </w:t>
      </w:r>
      <w:r w:rsidRPr="00E93BE2">
        <w:rPr>
          <w:spacing w:val="-1"/>
          <w:sz w:val="24"/>
          <w:szCs w:val="24"/>
        </w:rPr>
        <w:t xml:space="preserve">in -Al-Dalmaj </w:t>
      </w:r>
      <w:r w:rsidRPr="00E93BE2">
        <w:rPr>
          <w:sz w:val="24"/>
          <w:szCs w:val="24"/>
        </w:rPr>
        <w:t xml:space="preserve">wetlands, </w:t>
      </w:r>
      <w:r w:rsidR="00247944" w:rsidRPr="00E93BE2">
        <w:rPr>
          <w:sz w:val="24"/>
          <w:szCs w:val="24"/>
        </w:rPr>
        <w:t xml:space="preserve">Southern </w:t>
      </w:r>
      <w:r w:rsidRPr="00E93BE2">
        <w:rPr>
          <w:sz w:val="24"/>
          <w:szCs w:val="24"/>
        </w:rPr>
        <w:t>Iraq.</w:t>
      </w:r>
    </w:p>
    <w:p w:rsidR="00247944" w:rsidRPr="00E93BE2" w:rsidRDefault="0068566B" w:rsidP="00E93BE2">
      <w:pPr>
        <w:pStyle w:val="ListParagraph"/>
        <w:tabs>
          <w:tab w:val="left" w:pos="360"/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after="240" w:line="360" w:lineRule="auto"/>
        <w:ind w:right="114" w:firstLine="0"/>
        <w:jc w:val="both"/>
        <w:rPr>
          <w:sz w:val="24"/>
          <w:szCs w:val="24"/>
        </w:rPr>
      </w:pPr>
      <w:hyperlink r:id="rId19" w:history="1">
        <w:r w:rsidR="00247944" w:rsidRPr="00E93BE2">
          <w:rPr>
            <w:rStyle w:val="Hyperlink"/>
            <w:sz w:val="24"/>
            <w:szCs w:val="24"/>
          </w:rPr>
          <w:t>http://www.journalijar.com/article/2585/status-and-conservation-of-ducks-in-dalmaj-wetlands,-southren-iraq/</w:t>
        </w:r>
      </w:hyperlink>
      <w:r w:rsidR="00247944" w:rsidRPr="00E93BE2">
        <w:rPr>
          <w:sz w:val="24"/>
          <w:szCs w:val="24"/>
        </w:rPr>
        <w:t xml:space="preserve"> </w:t>
      </w:r>
    </w:p>
    <w:p w:rsidR="00B67EAB" w:rsidRPr="00E93BE2" w:rsidRDefault="00716439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26" w:after="240" w:line="360" w:lineRule="auto"/>
        <w:ind w:right="114" w:hanging="360"/>
        <w:jc w:val="both"/>
        <w:rPr>
          <w:sz w:val="24"/>
          <w:szCs w:val="24"/>
        </w:rPr>
      </w:pPr>
      <w:r w:rsidRPr="00E93BE2">
        <w:rPr>
          <w:position w:val="1"/>
          <w:sz w:val="24"/>
          <w:szCs w:val="24"/>
        </w:rPr>
        <w:t>Fauna Diversity in Al-</w:t>
      </w:r>
      <w:proofErr w:type="spellStart"/>
      <w:r w:rsidRPr="00E93BE2">
        <w:rPr>
          <w:position w:val="1"/>
          <w:sz w:val="24"/>
          <w:szCs w:val="24"/>
        </w:rPr>
        <w:t>Teeb</w:t>
      </w:r>
      <w:proofErr w:type="spellEnd"/>
      <w:r w:rsidRPr="00E93BE2">
        <w:rPr>
          <w:position w:val="1"/>
          <w:sz w:val="24"/>
          <w:szCs w:val="24"/>
        </w:rPr>
        <w:t xml:space="preserve"> area, southeastern Iraq: An Approach for local biodiversity conservation</w:t>
      </w:r>
      <w:r w:rsidR="00385A9D" w:rsidRPr="00E93BE2">
        <w:rPr>
          <w:position w:val="1"/>
          <w:sz w:val="24"/>
          <w:szCs w:val="24"/>
        </w:rPr>
        <w:t>.</w:t>
      </w:r>
      <w:r w:rsidRPr="00E93BE2">
        <w:rPr>
          <w:position w:val="1"/>
          <w:sz w:val="24"/>
          <w:szCs w:val="24"/>
        </w:rPr>
        <w:t xml:space="preserve"> </w:t>
      </w:r>
    </w:p>
    <w:p w:rsidR="00CB0D44" w:rsidRPr="00E93BE2" w:rsidRDefault="00CB0D44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26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Field Environmental Observations in Hor Al-</w:t>
      </w:r>
      <w:proofErr w:type="spellStart"/>
      <w:r w:rsidRPr="00E93BE2">
        <w:rPr>
          <w:sz w:val="24"/>
          <w:szCs w:val="24"/>
        </w:rPr>
        <w:t>Ghumooga</w:t>
      </w:r>
      <w:proofErr w:type="spellEnd"/>
      <w:r w:rsidRPr="00E93BE2">
        <w:rPr>
          <w:sz w:val="24"/>
          <w:szCs w:val="24"/>
        </w:rPr>
        <w:t xml:space="preserve"> Wetlands, Southern Iraq</w:t>
      </w:r>
    </w:p>
    <w:p w:rsidR="00CB0D44" w:rsidRPr="00E93BE2" w:rsidRDefault="0068566B" w:rsidP="00E93BE2">
      <w:pPr>
        <w:pStyle w:val="ListParagraph"/>
        <w:tabs>
          <w:tab w:val="left" w:pos="694"/>
          <w:tab w:val="left" w:pos="695"/>
        </w:tabs>
        <w:spacing w:before="126" w:after="240" w:line="360" w:lineRule="auto"/>
        <w:ind w:right="114" w:firstLine="0"/>
        <w:jc w:val="both"/>
        <w:rPr>
          <w:sz w:val="24"/>
          <w:szCs w:val="24"/>
        </w:rPr>
      </w:pPr>
      <w:hyperlink r:id="rId20" w:history="1">
        <w:r w:rsidR="00CB0D44" w:rsidRPr="00E93BE2">
          <w:rPr>
            <w:rStyle w:val="Hyperlink"/>
            <w:sz w:val="24"/>
            <w:szCs w:val="24"/>
          </w:rPr>
          <w:t>https://www.researchgate.net/publication/321062116_Field_Environmental_Observations_in_Hor_Al-Ghumooga_Wetlands_Southern_Iraq</w:t>
        </w:r>
      </w:hyperlink>
      <w:r w:rsidR="00CB0D44" w:rsidRPr="00E93BE2">
        <w:rPr>
          <w:sz w:val="24"/>
          <w:szCs w:val="24"/>
        </w:rPr>
        <w:t xml:space="preserve"> </w:t>
      </w:r>
    </w:p>
    <w:p w:rsidR="00AA37D9" w:rsidRPr="00E93BE2" w:rsidRDefault="00AA37D9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26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The First Record of Asian Pied Starling </w:t>
      </w:r>
      <w:r w:rsidRPr="00E93BE2">
        <w:rPr>
          <w:i/>
          <w:iCs/>
          <w:sz w:val="24"/>
          <w:szCs w:val="24"/>
        </w:rPr>
        <w:t>GRACUPICA CONTRA</w:t>
      </w:r>
      <w:r w:rsidRPr="00E93BE2">
        <w:rPr>
          <w:sz w:val="24"/>
          <w:szCs w:val="24"/>
        </w:rPr>
        <w:t xml:space="preserve"> LINNAEUS, 1758 (AVES, STURNIDAE) in Iraq.</w:t>
      </w:r>
    </w:p>
    <w:p w:rsidR="00CB0D44" w:rsidRPr="00E93BE2" w:rsidRDefault="00CB0D44" w:rsidP="00E93BE2">
      <w:pPr>
        <w:pStyle w:val="ListParagraph"/>
        <w:numPr>
          <w:ilvl w:val="0"/>
          <w:numId w:val="4"/>
        </w:numPr>
        <w:tabs>
          <w:tab w:val="left" w:pos="694"/>
          <w:tab w:val="left" w:pos="695"/>
        </w:tabs>
        <w:spacing w:before="126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The Immediate and Subsequent Effects of Climate Change on the Threatened Bird Species in the Marshes of Southern Iraq (</w:t>
      </w:r>
      <w:proofErr w:type="spellStart"/>
      <w:r w:rsidRPr="00E93BE2">
        <w:rPr>
          <w:sz w:val="24"/>
          <w:szCs w:val="24"/>
        </w:rPr>
        <w:t>Ahwar</w:t>
      </w:r>
      <w:proofErr w:type="spellEnd"/>
      <w:r w:rsidRPr="00E93BE2">
        <w:rPr>
          <w:sz w:val="24"/>
          <w:szCs w:val="24"/>
        </w:rPr>
        <w:t>)</w:t>
      </w:r>
    </w:p>
    <w:p w:rsidR="00CB0D44" w:rsidRDefault="0068566B" w:rsidP="00E93BE2">
      <w:pPr>
        <w:pStyle w:val="ListParagraph"/>
        <w:tabs>
          <w:tab w:val="left" w:pos="694"/>
          <w:tab w:val="left" w:pos="695"/>
        </w:tabs>
        <w:spacing w:before="126" w:after="240" w:line="360" w:lineRule="auto"/>
        <w:ind w:right="114" w:firstLine="0"/>
        <w:jc w:val="both"/>
        <w:rPr>
          <w:sz w:val="24"/>
          <w:szCs w:val="24"/>
        </w:rPr>
      </w:pPr>
      <w:hyperlink r:id="rId21" w:history="1">
        <w:r w:rsidR="00CB0D44" w:rsidRPr="00E93BE2">
          <w:rPr>
            <w:rStyle w:val="Hyperlink"/>
            <w:sz w:val="24"/>
            <w:szCs w:val="24"/>
          </w:rPr>
          <w:t>https://www.researchgate.net/publication/320798714_The_Immediate_and_Subsequent_Effects_of_Climate_Change_on_the_Threatened_Bird_Species_in_the_Marshes_of_Southern_Iraq_Ahwar</w:t>
        </w:r>
      </w:hyperlink>
      <w:r w:rsidR="00CB0D44" w:rsidRPr="00E93BE2">
        <w:rPr>
          <w:sz w:val="24"/>
          <w:szCs w:val="24"/>
        </w:rPr>
        <w:t xml:space="preserve"> </w:t>
      </w:r>
    </w:p>
    <w:p w:rsidR="00E93BE2" w:rsidRPr="00E93BE2" w:rsidRDefault="00E93BE2" w:rsidP="00E93BE2">
      <w:pPr>
        <w:pStyle w:val="ListParagraph"/>
        <w:tabs>
          <w:tab w:val="left" w:pos="694"/>
          <w:tab w:val="left" w:pos="695"/>
        </w:tabs>
        <w:spacing w:before="126" w:after="240" w:line="360" w:lineRule="auto"/>
        <w:ind w:right="114" w:firstLine="0"/>
        <w:jc w:val="both"/>
        <w:rPr>
          <w:sz w:val="24"/>
          <w:szCs w:val="24"/>
        </w:rPr>
      </w:pPr>
    </w:p>
    <w:p w:rsidR="001A45C1" w:rsidRPr="00E93BE2" w:rsidRDefault="001A45C1" w:rsidP="00E93BE2">
      <w:pPr>
        <w:pStyle w:val="Default"/>
        <w:numPr>
          <w:ilvl w:val="0"/>
          <w:numId w:val="4"/>
        </w:numPr>
        <w:spacing w:after="240" w:line="360" w:lineRule="auto"/>
        <w:ind w:right="-241"/>
        <w:rPr>
          <w:color w:val="auto"/>
        </w:rPr>
      </w:pPr>
      <w:r w:rsidRPr="00E93BE2">
        <w:rPr>
          <w:color w:val="auto"/>
        </w:rPr>
        <w:lastRenderedPageBreak/>
        <w:t>Water Quality Assessment of Al-Gharraf River, South of Iraq Using Multivariate Statistical Techniques.</w:t>
      </w:r>
    </w:p>
    <w:p w:rsidR="00CB0D44" w:rsidRPr="00E93BE2" w:rsidRDefault="0068566B" w:rsidP="00E93BE2">
      <w:pPr>
        <w:pStyle w:val="Default"/>
        <w:spacing w:after="240" w:line="360" w:lineRule="auto"/>
        <w:ind w:left="694" w:right="-241"/>
        <w:rPr>
          <w:color w:val="auto"/>
        </w:rPr>
      </w:pPr>
      <w:hyperlink r:id="rId22" w:history="1">
        <w:r w:rsidR="00CB0D44" w:rsidRPr="00E93BE2">
          <w:rPr>
            <w:rStyle w:val="Hyperlink"/>
          </w:rPr>
          <w:t>https://anjs.edu.iq/index.php/anjs/article/download/89/60</w:t>
        </w:r>
      </w:hyperlink>
      <w:r w:rsidR="00CB0D44" w:rsidRPr="00E93BE2">
        <w:rPr>
          <w:color w:val="auto"/>
        </w:rPr>
        <w:t xml:space="preserve"> </w:t>
      </w:r>
    </w:p>
    <w:p w:rsidR="001A45C1" w:rsidRPr="00E93BE2" w:rsidRDefault="001A45C1" w:rsidP="00E93BE2">
      <w:pPr>
        <w:pStyle w:val="ListParagraph"/>
        <w:numPr>
          <w:ilvl w:val="0"/>
          <w:numId w:val="4"/>
        </w:numPr>
        <w:shd w:val="clear" w:color="auto" w:fill="FFFFFF" w:themeFill="background1"/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Water Quality Index for Al-Gharraf River, Sout</w:t>
      </w:r>
      <w:r w:rsidRPr="00E93BE2">
        <w:rPr>
          <w:sz w:val="24"/>
          <w:szCs w:val="24"/>
          <w:shd w:val="clear" w:color="auto" w:fill="FFFFFF" w:themeFill="background1"/>
        </w:rPr>
        <w:t>hern</w:t>
      </w:r>
      <w:r w:rsidRPr="00E93BE2">
        <w:rPr>
          <w:sz w:val="24"/>
          <w:szCs w:val="24"/>
        </w:rPr>
        <w:t xml:space="preserve"> Iraq.</w:t>
      </w:r>
    </w:p>
    <w:p w:rsidR="00CB0D44" w:rsidRPr="00E93BE2" w:rsidRDefault="0068566B" w:rsidP="00E93BE2">
      <w:pPr>
        <w:pStyle w:val="ListParagraph"/>
        <w:shd w:val="clear" w:color="auto" w:fill="FFFFFF" w:themeFill="background1"/>
        <w:spacing w:after="240" w:line="360" w:lineRule="auto"/>
        <w:ind w:firstLine="0"/>
        <w:rPr>
          <w:sz w:val="24"/>
          <w:szCs w:val="24"/>
        </w:rPr>
      </w:pPr>
      <w:hyperlink r:id="rId23" w:history="1">
        <w:r w:rsidR="00CB0D44" w:rsidRPr="00E93BE2">
          <w:rPr>
            <w:rStyle w:val="Hyperlink"/>
            <w:sz w:val="24"/>
            <w:szCs w:val="24"/>
          </w:rPr>
          <w:t>https://www.sciencedirect.com/science/article/pii/S1687428517300213</w:t>
        </w:r>
      </w:hyperlink>
      <w:r w:rsidR="00CB0D44" w:rsidRPr="00E93BE2">
        <w:rPr>
          <w:sz w:val="24"/>
          <w:szCs w:val="24"/>
        </w:rPr>
        <w:t xml:space="preserve"> </w:t>
      </w:r>
    </w:p>
    <w:p w:rsidR="00CB0D44" w:rsidRPr="00E93BE2" w:rsidRDefault="00CB0D44" w:rsidP="00E93BE2">
      <w:pPr>
        <w:pStyle w:val="ListParagraph"/>
        <w:numPr>
          <w:ilvl w:val="0"/>
          <w:numId w:val="4"/>
        </w:numPr>
        <w:shd w:val="clear" w:color="auto" w:fill="FFFFFF" w:themeFill="background1"/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Prediction the Tigris River water quality within Baghdad, Iraq by using water quality index and regression analysis</w:t>
      </w:r>
    </w:p>
    <w:p w:rsidR="00CB0D44" w:rsidRPr="00E93BE2" w:rsidRDefault="0068566B" w:rsidP="00E93BE2">
      <w:pPr>
        <w:pStyle w:val="ListParagraph"/>
        <w:shd w:val="clear" w:color="auto" w:fill="FFFFFF" w:themeFill="background1"/>
        <w:spacing w:after="240" w:line="360" w:lineRule="auto"/>
        <w:ind w:firstLine="0"/>
        <w:rPr>
          <w:sz w:val="24"/>
          <w:szCs w:val="24"/>
        </w:rPr>
      </w:pPr>
      <w:hyperlink r:id="rId24" w:history="1">
        <w:r w:rsidR="00CB0D44" w:rsidRPr="00E93BE2">
          <w:rPr>
            <w:rStyle w:val="Hyperlink"/>
            <w:sz w:val="24"/>
            <w:szCs w:val="24"/>
          </w:rPr>
          <w:t>https://www.sciencedirect.com/science/article/pii/S2352186418301548</w:t>
        </w:r>
      </w:hyperlink>
      <w:r w:rsidR="00CB0D44" w:rsidRPr="00E93BE2">
        <w:rPr>
          <w:sz w:val="24"/>
          <w:szCs w:val="24"/>
        </w:rPr>
        <w:t xml:space="preserve"> </w:t>
      </w:r>
    </w:p>
    <w:p w:rsidR="00CB0D44" w:rsidRPr="00E93BE2" w:rsidRDefault="00CB0D44" w:rsidP="00E93BE2">
      <w:pPr>
        <w:pStyle w:val="ListParagraph"/>
        <w:numPr>
          <w:ilvl w:val="0"/>
          <w:numId w:val="4"/>
        </w:numPr>
        <w:shd w:val="clear" w:color="auto" w:fill="FFFFFF" w:themeFill="background1"/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ACCUMULATION DETECTION OF SOME HEAVY METALS IN SOME TYPES OF FRUITS IN THE LOCAL MARKET OF AL-DIWANIYAH CITY, IRAQ</w:t>
      </w:r>
    </w:p>
    <w:p w:rsidR="00CB0D44" w:rsidRPr="00E93BE2" w:rsidRDefault="0068566B" w:rsidP="00E93BE2">
      <w:pPr>
        <w:pStyle w:val="ListParagraph"/>
        <w:shd w:val="clear" w:color="auto" w:fill="FFFFFF" w:themeFill="background1"/>
        <w:spacing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25" w:history="1">
        <w:r w:rsidR="00CB0D44" w:rsidRPr="00E93BE2">
          <w:rPr>
            <w:rStyle w:val="Hyperlink"/>
            <w:rFonts w:asciiTheme="majorBidi" w:hAnsiTheme="majorBidi" w:cstheme="majorBidi"/>
            <w:color w:val="0066CC"/>
            <w:sz w:val="24"/>
            <w:szCs w:val="24"/>
            <w:shd w:val="clear" w:color="auto" w:fill="FFFFFF"/>
          </w:rPr>
          <w:t>http://dx.doi.org/10.7324/RJC.2017.1021641</w:t>
        </w:r>
      </w:hyperlink>
      <w:r w:rsidR="00CB0D44" w:rsidRPr="00E93BE2">
        <w:rPr>
          <w:rFonts w:asciiTheme="majorBidi" w:hAnsiTheme="majorBidi" w:cstheme="majorBidi"/>
          <w:color w:val="0066CC"/>
          <w:sz w:val="24"/>
          <w:szCs w:val="24"/>
        </w:rPr>
        <w:t xml:space="preserve">  </w:t>
      </w:r>
    </w:p>
    <w:p w:rsidR="00361B33" w:rsidRPr="00E93BE2" w:rsidRDefault="00361B33" w:rsidP="00E93BE2">
      <w:pPr>
        <w:pStyle w:val="ListParagraph"/>
        <w:numPr>
          <w:ilvl w:val="0"/>
          <w:numId w:val="4"/>
        </w:numPr>
        <w:shd w:val="clear" w:color="auto" w:fill="FFFFFF" w:themeFill="background1"/>
        <w:spacing w:after="240" w:line="360" w:lineRule="auto"/>
        <w:rPr>
          <w:rFonts w:asciiTheme="majorBidi" w:hAnsiTheme="majorBidi" w:cstheme="majorBidi"/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t>Ferruginous Duck (</w:t>
      </w:r>
      <w:proofErr w:type="spellStart"/>
      <w:r w:rsidRPr="00E93BE2">
        <w:rPr>
          <w:rFonts w:asciiTheme="majorBidi" w:hAnsiTheme="majorBidi" w:cstheme="majorBidi"/>
          <w:sz w:val="24"/>
          <w:szCs w:val="24"/>
        </w:rPr>
        <w:t>Aythya</w:t>
      </w:r>
      <w:proofErr w:type="spellEnd"/>
      <w:r w:rsidRPr="00E93B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93BE2">
        <w:rPr>
          <w:rFonts w:asciiTheme="majorBidi" w:hAnsiTheme="majorBidi" w:cstheme="majorBidi"/>
          <w:sz w:val="24"/>
          <w:szCs w:val="24"/>
        </w:rPr>
        <w:t>nyroca</w:t>
      </w:r>
      <w:proofErr w:type="spellEnd"/>
      <w:r w:rsidRPr="00E93BE2">
        <w:rPr>
          <w:rFonts w:asciiTheme="majorBidi" w:hAnsiTheme="majorBidi" w:cstheme="majorBidi"/>
          <w:sz w:val="24"/>
          <w:szCs w:val="24"/>
        </w:rPr>
        <w:t>) in Iraq: The Current Status and Conservation Outlook</w:t>
      </w:r>
    </w:p>
    <w:p w:rsidR="00361B33" w:rsidRPr="00E93BE2" w:rsidRDefault="0068566B" w:rsidP="00E93BE2">
      <w:pPr>
        <w:pStyle w:val="ListParagraph"/>
        <w:shd w:val="clear" w:color="auto" w:fill="FFFFFF" w:themeFill="background1"/>
        <w:spacing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26" w:history="1">
        <w:r w:rsidR="00361B33" w:rsidRPr="00E93BE2">
          <w:rPr>
            <w:rStyle w:val="Hyperlink"/>
            <w:rFonts w:asciiTheme="majorBidi" w:hAnsiTheme="majorBidi" w:cstheme="majorBidi"/>
            <w:sz w:val="24"/>
            <w:szCs w:val="24"/>
          </w:rPr>
          <w:t>https://www.researchgate.net/publication/320820519_Ferruginous_Duck_Aythya_nyroca_in_Iraq_The_Current_Status_and_Conservation_Outlook</w:t>
        </w:r>
      </w:hyperlink>
      <w:r w:rsidR="00361B33" w:rsidRPr="00E93BE2">
        <w:rPr>
          <w:rFonts w:asciiTheme="majorBidi" w:hAnsiTheme="majorBidi" w:cstheme="majorBidi"/>
          <w:sz w:val="24"/>
          <w:szCs w:val="24"/>
        </w:rPr>
        <w:t xml:space="preserve"> </w:t>
      </w:r>
    </w:p>
    <w:p w:rsidR="00361B33" w:rsidRPr="00E93BE2" w:rsidRDefault="00361B33" w:rsidP="00E93BE2">
      <w:pPr>
        <w:pStyle w:val="ListParagraph"/>
        <w:numPr>
          <w:ilvl w:val="0"/>
          <w:numId w:val="4"/>
        </w:numPr>
        <w:shd w:val="clear" w:color="auto" w:fill="FFFFFF" w:themeFill="background1"/>
        <w:spacing w:after="240" w:line="360" w:lineRule="auto"/>
        <w:rPr>
          <w:rFonts w:asciiTheme="majorBidi" w:hAnsiTheme="majorBidi" w:cstheme="majorBidi"/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t>Assessment the Performance of Al-</w:t>
      </w:r>
      <w:proofErr w:type="spellStart"/>
      <w:r w:rsidRPr="00E93BE2">
        <w:rPr>
          <w:rFonts w:asciiTheme="majorBidi" w:hAnsiTheme="majorBidi" w:cstheme="majorBidi"/>
          <w:sz w:val="24"/>
          <w:szCs w:val="24"/>
        </w:rPr>
        <w:t>Nassriya</w:t>
      </w:r>
      <w:proofErr w:type="spellEnd"/>
      <w:r w:rsidRPr="00E93BE2">
        <w:rPr>
          <w:rFonts w:asciiTheme="majorBidi" w:hAnsiTheme="majorBidi" w:cstheme="majorBidi"/>
          <w:sz w:val="24"/>
          <w:szCs w:val="24"/>
        </w:rPr>
        <w:t xml:space="preserve"> Water Purification Plant, South of Iraq</w:t>
      </w:r>
    </w:p>
    <w:p w:rsidR="00361B33" w:rsidRPr="00E93BE2" w:rsidRDefault="0068566B" w:rsidP="00E93BE2">
      <w:pPr>
        <w:pStyle w:val="ListParagraph"/>
        <w:shd w:val="clear" w:color="auto" w:fill="FFFFFF" w:themeFill="background1"/>
        <w:spacing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27" w:history="1">
        <w:r w:rsidR="00361B33" w:rsidRPr="00E93BE2">
          <w:rPr>
            <w:rStyle w:val="Hyperlink"/>
            <w:rFonts w:asciiTheme="majorBidi" w:hAnsiTheme="majorBidi" w:cstheme="majorBidi"/>
            <w:sz w:val="24"/>
            <w:szCs w:val="24"/>
          </w:rPr>
          <w:t>https://www.academia.edu/34115654/Assessment_the_Performance_of_Al-Nassriya_Water_Purification_Plant_South_of_Iraq</w:t>
        </w:r>
      </w:hyperlink>
      <w:r w:rsidR="00361B33" w:rsidRPr="00E93BE2">
        <w:rPr>
          <w:rFonts w:asciiTheme="majorBidi" w:hAnsiTheme="majorBidi" w:cstheme="majorBidi"/>
          <w:sz w:val="24"/>
          <w:szCs w:val="24"/>
        </w:rPr>
        <w:t xml:space="preserve"> </w:t>
      </w:r>
    </w:p>
    <w:p w:rsidR="00E435F9" w:rsidRPr="00E93BE2" w:rsidRDefault="00CD7539" w:rsidP="00E93BE2">
      <w:pPr>
        <w:pStyle w:val="Heading2"/>
        <w:spacing w:before="0" w:line="360" w:lineRule="auto"/>
        <w:ind w:left="0"/>
      </w:pPr>
      <w:r w:rsidRPr="00E93BE2">
        <w:t>Memberships:</w:t>
      </w:r>
    </w:p>
    <w:p w:rsidR="001F6834" w:rsidRPr="00E93BE2" w:rsidRDefault="00053989" w:rsidP="00E93BE2">
      <w:pPr>
        <w:pStyle w:val="ListParagraph"/>
        <w:numPr>
          <w:ilvl w:val="0"/>
          <w:numId w:val="3"/>
        </w:numPr>
        <w:tabs>
          <w:tab w:val="left" w:pos="90"/>
        </w:tabs>
        <w:spacing w:before="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 xml:space="preserve">Member of </w:t>
      </w:r>
      <w:r w:rsidR="001F6834" w:rsidRPr="00E93BE2">
        <w:rPr>
          <w:sz w:val="24"/>
          <w:szCs w:val="24"/>
        </w:rPr>
        <w:t>the Cornell lab of Ornithology</w:t>
      </w:r>
      <w:r w:rsidR="005B22D7" w:rsidRPr="00E93BE2">
        <w:rPr>
          <w:sz w:val="24"/>
          <w:szCs w:val="24"/>
        </w:rPr>
        <w:t>.</w:t>
      </w:r>
    </w:p>
    <w:p w:rsidR="00B67EAB" w:rsidRPr="00E93BE2" w:rsidRDefault="00B67EAB" w:rsidP="00E93BE2">
      <w:pPr>
        <w:pStyle w:val="ListParagraph"/>
        <w:numPr>
          <w:ilvl w:val="0"/>
          <w:numId w:val="3"/>
        </w:numPr>
        <w:tabs>
          <w:tab w:val="left" w:pos="90"/>
        </w:tabs>
        <w:spacing w:before="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 xml:space="preserve">Member of IUCN species survivor commission. </w:t>
      </w:r>
    </w:p>
    <w:p w:rsidR="00E435F9" w:rsidRPr="00E93BE2" w:rsidRDefault="00B67EAB" w:rsidP="00E93BE2">
      <w:pPr>
        <w:pStyle w:val="ListParagraph"/>
        <w:numPr>
          <w:ilvl w:val="0"/>
          <w:numId w:val="3"/>
        </w:numPr>
        <w:tabs>
          <w:tab w:val="left" w:pos="90"/>
        </w:tabs>
        <w:spacing w:before="0" w:line="360" w:lineRule="auto"/>
        <w:rPr>
          <w:sz w:val="24"/>
          <w:szCs w:val="24"/>
        </w:rPr>
      </w:pPr>
      <w:r w:rsidRPr="00E93BE2">
        <w:rPr>
          <w:position w:val="1"/>
          <w:sz w:val="24"/>
          <w:szCs w:val="24"/>
        </w:rPr>
        <w:t xml:space="preserve">Member of the </w:t>
      </w:r>
      <w:r w:rsidR="00716439" w:rsidRPr="00E93BE2">
        <w:rPr>
          <w:position w:val="1"/>
          <w:sz w:val="24"/>
          <w:szCs w:val="24"/>
        </w:rPr>
        <w:t>Iraqi Biology</w:t>
      </w:r>
      <w:r w:rsidR="00716439" w:rsidRPr="00E93BE2">
        <w:rPr>
          <w:spacing w:val="-7"/>
          <w:position w:val="1"/>
          <w:sz w:val="24"/>
          <w:szCs w:val="24"/>
        </w:rPr>
        <w:t xml:space="preserve"> </w:t>
      </w:r>
      <w:r w:rsidR="00716439" w:rsidRPr="00E93BE2">
        <w:rPr>
          <w:position w:val="1"/>
          <w:sz w:val="24"/>
          <w:szCs w:val="24"/>
        </w:rPr>
        <w:t>Association.</w:t>
      </w:r>
    </w:p>
    <w:p w:rsidR="00E435F9" w:rsidRPr="00E93BE2" w:rsidRDefault="00B67EAB" w:rsidP="00E93BE2">
      <w:pPr>
        <w:pStyle w:val="ListParagraph"/>
        <w:numPr>
          <w:ilvl w:val="0"/>
          <w:numId w:val="3"/>
        </w:numPr>
        <w:tabs>
          <w:tab w:val="left" w:pos="256"/>
        </w:tabs>
        <w:spacing w:before="0" w:line="360" w:lineRule="auto"/>
        <w:rPr>
          <w:sz w:val="24"/>
          <w:szCs w:val="24"/>
        </w:rPr>
      </w:pPr>
      <w:r w:rsidRPr="00E93BE2">
        <w:rPr>
          <w:position w:val="1"/>
          <w:sz w:val="24"/>
          <w:szCs w:val="24"/>
        </w:rPr>
        <w:t xml:space="preserve"> Member of </w:t>
      </w:r>
      <w:r w:rsidR="00716439" w:rsidRPr="00E93BE2">
        <w:rPr>
          <w:position w:val="1"/>
          <w:sz w:val="24"/>
          <w:szCs w:val="24"/>
        </w:rPr>
        <w:t>Pure Sciences</w:t>
      </w:r>
      <w:r w:rsidR="00716439" w:rsidRPr="00E93BE2">
        <w:rPr>
          <w:spacing w:val="-6"/>
          <w:position w:val="1"/>
          <w:sz w:val="24"/>
          <w:szCs w:val="24"/>
        </w:rPr>
        <w:t xml:space="preserve"> </w:t>
      </w:r>
      <w:r w:rsidR="00716439" w:rsidRPr="00E93BE2">
        <w:rPr>
          <w:position w:val="1"/>
          <w:sz w:val="24"/>
          <w:szCs w:val="24"/>
        </w:rPr>
        <w:t>syndicate</w:t>
      </w:r>
      <w:r w:rsidR="00716439" w:rsidRPr="00E93BE2">
        <w:rPr>
          <w:sz w:val="24"/>
          <w:szCs w:val="24"/>
        </w:rPr>
        <w:t>.</w:t>
      </w:r>
    </w:p>
    <w:p w:rsidR="00E435F9" w:rsidRPr="00E93BE2" w:rsidRDefault="00B67EAB" w:rsidP="00E93BE2">
      <w:pPr>
        <w:pStyle w:val="ListParagraph"/>
        <w:numPr>
          <w:ilvl w:val="0"/>
          <w:numId w:val="3"/>
        </w:numPr>
        <w:tabs>
          <w:tab w:val="left" w:pos="256"/>
        </w:tabs>
        <w:spacing w:before="0" w:line="360" w:lineRule="auto"/>
        <w:ind w:left="255" w:hanging="139"/>
        <w:rPr>
          <w:sz w:val="24"/>
          <w:szCs w:val="24"/>
        </w:rPr>
      </w:pPr>
      <w:r w:rsidRPr="00E93BE2">
        <w:rPr>
          <w:spacing w:val="-1"/>
          <w:w w:val="99"/>
          <w:position w:val="-1"/>
          <w:sz w:val="24"/>
          <w:szCs w:val="24"/>
        </w:rPr>
        <w:t xml:space="preserve"> </w:t>
      </w:r>
      <w:r w:rsidR="00CD7539" w:rsidRPr="00E93BE2">
        <w:rPr>
          <w:spacing w:val="-1"/>
          <w:w w:val="99"/>
          <w:position w:val="-1"/>
          <w:sz w:val="24"/>
          <w:szCs w:val="24"/>
        </w:rPr>
        <w:t xml:space="preserve">Member </w:t>
      </w:r>
      <w:r w:rsidR="001F6834" w:rsidRPr="00E93BE2">
        <w:rPr>
          <w:spacing w:val="-1"/>
          <w:w w:val="99"/>
          <w:position w:val="-1"/>
          <w:sz w:val="24"/>
          <w:szCs w:val="24"/>
        </w:rPr>
        <w:t xml:space="preserve">of </w:t>
      </w:r>
      <w:r w:rsidR="00CD7539" w:rsidRPr="00E93BE2">
        <w:rPr>
          <w:spacing w:val="-1"/>
          <w:w w:val="99"/>
          <w:position w:val="-1"/>
          <w:sz w:val="24"/>
          <w:szCs w:val="24"/>
        </w:rPr>
        <w:t>Threatened Waterfowl Species Group (TWSG)</w:t>
      </w:r>
      <w:r w:rsidR="00716439" w:rsidRPr="00E93BE2">
        <w:rPr>
          <w:sz w:val="24"/>
          <w:szCs w:val="24"/>
        </w:rPr>
        <w:t>.</w:t>
      </w:r>
    </w:p>
    <w:p w:rsidR="00E435F9" w:rsidRPr="00E93BE2" w:rsidRDefault="00B67EAB" w:rsidP="00E93BE2">
      <w:pPr>
        <w:pStyle w:val="ListParagraph"/>
        <w:numPr>
          <w:ilvl w:val="0"/>
          <w:numId w:val="3"/>
        </w:numPr>
        <w:tabs>
          <w:tab w:val="left" w:pos="256"/>
        </w:tabs>
        <w:spacing w:before="0" w:line="360" w:lineRule="auto"/>
        <w:ind w:left="255" w:hanging="139"/>
        <w:rPr>
          <w:sz w:val="24"/>
          <w:szCs w:val="24"/>
        </w:rPr>
      </w:pPr>
      <w:r w:rsidRPr="00E93BE2">
        <w:rPr>
          <w:sz w:val="24"/>
          <w:szCs w:val="24"/>
        </w:rPr>
        <w:t xml:space="preserve"> </w:t>
      </w:r>
      <w:r w:rsidR="00716439" w:rsidRPr="00E93BE2">
        <w:rPr>
          <w:sz w:val="24"/>
          <w:szCs w:val="24"/>
        </w:rPr>
        <w:t xml:space="preserve">CEO of the Iraqi Organization for Conservation </w:t>
      </w:r>
      <w:r w:rsidR="00CD7539" w:rsidRPr="00E93BE2">
        <w:rPr>
          <w:sz w:val="24"/>
          <w:szCs w:val="24"/>
        </w:rPr>
        <w:t>of Nature</w:t>
      </w:r>
      <w:r w:rsidR="005B22D7" w:rsidRPr="00E93BE2">
        <w:rPr>
          <w:sz w:val="24"/>
          <w:szCs w:val="24"/>
        </w:rPr>
        <w:t xml:space="preserve"> (IOCN)</w:t>
      </w:r>
      <w:r w:rsidR="00716439" w:rsidRPr="00E93BE2">
        <w:rPr>
          <w:sz w:val="24"/>
          <w:szCs w:val="24"/>
        </w:rPr>
        <w:t>.</w:t>
      </w:r>
    </w:p>
    <w:p w:rsidR="00C76C49" w:rsidRPr="00E93BE2" w:rsidRDefault="00B67EAB" w:rsidP="00E93BE2">
      <w:pPr>
        <w:pStyle w:val="ListParagraph"/>
        <w:numPr>
          <w:ilvl w:val="0"/>
          <w:numId w:val="3"/>
        </w:numPr>
        <w:tabs>
          <w:tab w:val="left" w:pos="256"/>
        </w:tabs>
        <w:spacing w:before="0" w:line="360" w:lineRule="auto"/>
        <w:ind w:left="255" w:hanging="139"/>
        <w:rPr>
          <w:sz w:val="24"/>
          <w:szCs w:val="24"/>
        </w:rPr>
      </w:pPr>
      <w:r w:rsidRPr="00E93BE2">
        <w:rPr>
          <w:sz w:val="24"/>
          <w:szCs w:val="24"/>
        </w:rPr>
        <w:t xml:space="preserve"> </w:t>
      </w:r>
      <w:r w:rsidR="00716439" w:rsidRPr="00E93BE2">
        <w:rPr>
          <w:sz w:val="24"/>
          <w:szCs w:val="24"/>
        </w:rPr>
        <w:t>Member of Mesopotamian Society for sustainable</w:t>
      </w:r>
      <w:r w:rsidR="00716439" w:rsidRPr="00E93BE2">
        <w:rPr>
          <w:spacing w:val="-10"/>
          <w:sz w:val="24"/>
          <w:szCs w:val="24"/>
        </w:rPr>
        <w:t xml:space="preserve"> </w:t>
      </w:r>
      <w:r w:rsidR="00716439" w:rsidRPr="00E93BE2">
        <w:rPr>
          <w:sz w:val="24"/>
          <w:szCs w:val="24"/>
        </w:rPr>
        <w:t>hunting.</w:t>
      </w:r>
    </w:p>
    <w:p w:rsidR="00CD7539" w:rsidRPr="00E93BE2" w:rsidRDefault="00B67EAB" w:rsidP="00E93BE2">
      <w:pPr>
        <w:pStyle w:val="ListParagraph"/>
        <w:numPr>
          <w:ilvl w:val="0"/>
          <w:numId w:val="3"/>
        </w:numPr>
        <w:tabs>
          <w:tab w:val="left" w:pos="256"/>
        </w:tabs>
        <w:spacing w:before="0" w:line="360" w:lineRule="auto"/>
        <w:ind w:left="255" w:hanging="139"/>
        <w:rPr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t xml:space="preserve"> </w:t>
      </w:r>
      <w:r w:rsidR="00CD7539" w:rsidRPr="00E93BE2">
        <w:rPr>
          <w:rFonts w:asciiTheme="majorBidi" w:hAnsiTheme="majorBidi" w:cstheme="majorBidi"/>
          <w:sz w:val="24"/>
          <w:szCs w:val="24"/>
        </w:rPr>
        <w:t>Member for Friends of Dalmaj (Local Conservation Group).</w:t>
      </w:r>
    </w:p>
    <w:p w:rsidR="00E435F9" w:rsidRDefault="00E435F9" w:rsidP="00E93BE2">
      <w:pPr>
        <w:spacing w:line="360" w:lineRule="auto"/>
        <w:rPr>
          <w:sz w:val="24"/>
          <w:szCs w:val="24"/>
        </w:rPr>
      </w:pPr>
    </w:p>
    <w:p w:rsidR="00E93BE2" w:rsidRDefault="00E93BE2" w:rsidP="00E93BE2">
      <w:pPr>
        <w:spacing w:line="360" w:lineRule="auto"/>
        <w:rPr>
          <w:sz w:val="24"/>
          <w:szCs w:val="24"/>
        </w:rPr>
      </w:pPr>
    </w:p>
    <w:p w:rsidR="00E93BE2" w:rsidRDefault="00E93BE2" w:rsidP="00E93BE2">
      <w:pPr>
        <w:spacing w:line="360" w:lineRule="auto"/>
        <w:rPr>
          <w:sz w:val="24"/>
          <w:szCs w:val="24"/>
        </w:rPr>
      </w:pPr>
    </w:p>
    <w:p w:rsidR="00E93BE2" w:rsidRPr="00E93BE2" w:rsidRDefault="00E93BE2" w:rsidP="00E93BE2">
      <w:pPr>
        <w:spacing w:line="360" w:lineRule="auto"/>
        <w:rPr>
          <w:sz w:val="24"/>
          <w:szCs w:val="24"/>
        </w:rPr>
        <w:sectPr w:rsidR="00E93BE2" w:rsidRPr="00E93BE2" w:rsidSect="006D51EC">
          <w:footerReference w:type="default" r:id="rId28"/>
          <w:pgSz w:w="11910" w:h="16840"/>
          <w:pgMar w:top="540" w:right="1080" w:bottom="1276" w:left="880" w:header="720" w:footer="720" w:gutter="0"/>
          <w:pgBorders w:offsetFrom="page">
            <w:top w:val="double" w:sz="12" w:space="24" w:color="000000"/>
            <w:left w:val="double" w:sz="12" w:space="24" w:color="000000"/>
            <w:bottom w:val="double" w:sz="12" w:space="24" w:color="000000"/>
            <w:right w:val="double" w:sz="12" w:space="24" w:color="000000"/>
          </w:pgBorders>
          <w:cols w:space="720"/>
        </w:sectPr>
      </w:pPr>
    </w:p>
    <w:p w:rsidR="00E435F9" w:rsidRPr="00E93BE2" w:rsidRDefault="00053989" w:rsidP="00E93BE2">
      <w:pPr>
        <w:pStyle w:val="Heading2"/>
        <w:spacing w:before="152" w:line="360" w:lineRule="auto"/>
        <w:ind w:left="0" w:right="-18"/>
      </w:pPr>
      <w:r w:rsidRPr="00E93BE2">
        <w:lastRenderedPageBreak/>
        <w:t>Training courses:</w:t>
      </w:r>
      <w:r w:rsidR="00716439" w:rsidRPr="00E93BE2">
        <w:t xml:space="preserve"> </w:t>
      </w:r>
    </w:p>
    <w:p w:rsidR="00E435F9" w:rsidRPr="00E93BE2" w:rsidRDefault="00E435F9" w:rsidP="00E93BE2">
      <w:pPr>
        <w:spacing w:line="360" w:lineRule="auto"/>
        <w:rPr>
          <w:sz w:val="24"/>
          <w:szCs w:val="24"/>
          <w:rtl/>
          <w:lang w:bidi="ar-IQ"/>
        </w:rPr>
        <w:sectPr w:rsidR="00E435F9" w:rsidRPr="00E93BE2">
          <w:type w:val="continuous"/>
          <w:pgSz w:w="11910" w:h="16840"/>
          <w:pgMar w:top="540" w:right="1080" w:bottom="280" w:left="880" w:header="720" w:footer="720" w:gutter="0"/>
          <w:pgBorders w:offsetFrom="page">
            <w:top w:val="double" w:sz="12" w:space="24" w:color="000000"/>
            <w:left w:val="double" w:sz="12" w:space="24" w:color="000000"/>
            <w:bottom w:val="double" w:sz="12" w:space="24" w:color="000000"/>
            <w:right w:val="double" w:sz="12" w:space="24" w:color="000000"/>
          </w:pgBorders>
          <w:cols w:num="2" w:space="720" w:equalWidth="0">
            <w:col w:w="2004" w:space="1244"/>
            <w:col w:w="6702"/>
          </w:cols>
        </w:sectPr>
      </w:pPr>
    </w:p>
    <w:p w:rsidR="00E435F9" w:rsidRPr="00E93BE2" w:rsidRDefault="00716439" w:rsidP="00E93BE2">
      <w:pPr>
        <w:pStyle w:val="ListParagraph"/>
        <w:numPr>
          <w:ilvl w:val="0"/>
          <w:numId w:val="2"/>
        </w:numPr>
        <w:tabs>
          <w:tab w:val="left" w:pos="397"/>
        </w:tabs>
        <w:spacing w:before="130" w:line="360" w:lineRule="auto"/>
        <w:ind w:hanging="26"/>
        <w:jc w:val="both"/>
        <w:rPr>
          <w:sz w:val="24"/>
          <w:szCs w:val="24"/>
        </w:rPr>
      </w:pPr>
      <w:r w:rsidRPr="00E93BE2">
        <w:rPr>
          <w:sz w:val="24"/>
          <w:szCs w:val="24"/>
        </w:rPr>
        <w:lastRenderedPageBreak/>
        <w:t xml:space="preserve">Attending Basic field Course of Ornithology and </w:t>
      </w:r>
      <w:r w:rsidR="00B43ECA" w:rsidRPr="00E93BE2">
        <w:rPr>
          <w:sz w:val="24"/>
          <w:szCs w:val="24"/>
        </w:rPr>
        <w:t>Reporting,</w:t>
      </w:r>
      <w:r w:rsidRPr="00E93BE2">
        <w:rPr>
          <w:sz w:val="24"/>
          <w:szCs w:val="24"/>
        </w:rPr>
        <w:t xml:space="preserve"> </w:t>
      </w:r>
      <w:proofErr w:type="spellStart"/>
      <w:r w:rsidRPr="00E93BE2">
        <w:rPr>
          <w:sz w:val="24"/>
          <w:szCs w:val="24"/>
        </w:rPr>
        <w:t>Jebayish</w:t>
      </w:r>
      <w:proofErr w:type="spellEnd"/>
      <w:r w:rsidRPr="00E93BE2">
        <w:rPr>
          <w:sz w:val="24"/>
          <w:szCs w:val="24"/>
        </w:rPr>
        <w:t>-</w:t>
      </w:r>
      <w:r w:rsidRPr="00E93BE2">
        <w:rPr>
          <w:spacing w:val="-12"/>
          <w:sz w:val="24"/>
          <w:szCs w:val="24"/>
        </w:rPr>
        <w:t xml:space="preserve"> </w:t>
      </w:r>
      <w:r w:rsidRPr="00E93BE2">
        <w:rPr>
          <w:sz w:val="24"/>
          <w:szCs w:val="24"/>
        </w:rPr>
        <w:t>Iraq.</w:t>
      </w:r>
    </w:p>
    <w:p w:rsidR="00B43ECA" w:rsidRPr="00E93BE2" w:rsidRDefault="00716439" w:rsidP="00E93BE2">
      <w:pPr>
        <w:pStyle w:val="ListParagraph"/>
        <w:numPr>
          <w:ilvl w:val="0"/>
          <w:numId w:val="2"/>
        </w:numPr>
        <w:tabs>
          <w:tab w:val="left" w:pos="376"/>
        </w:tabs>
        <w:spacing w:before="164" w:line="360" w:lineRule="auto"/>
        <w:ind w:right="1244" w:hanging="26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Attending training course in field technique and ornitholo</w:t>
      </w:r>
      <w:r w:rsidR="00B43ECA" w:rsidRPr="00E93BE2">
        <w:rPr>
          <w:sz w:val="24"/>
          <w:szCs w:val="24"/>
        </w:rPr>
        <w:t>gy survey,</w:t>
      </w:r>
      <w:r w:rsidR="00AA37D9" w:rsidRPr="00E93BE2">
        <w:rPr>
          <w:sz w:val="24"/>
          <w:szCs w:val="24"/>
        </w:rPr>
        <w:t xml:space="preserve"> </w:t>
      </w:r>
      <w:proofErr w:type="spellStart"/>
      <w:r w:rsidR="00B43ECA" w:rsidRPr="00E93BE2">
        <w:rPr>
          <w:sz w:val="24"/>
          <w:szCs w:val="24"/>
        </w:rPr>
        <w:t>Sulaimaniya</w:t>
      </w:r>
      <w:proofErr w:type="spellEnd"/>
      <w:r w:rsidR="00B43ECA" w:rsidRPr="00E93BE2">
        <w:rPr>
          <w:sz w:val="24"/>
          <w:szCs w:val="24"/>
        </w:rPr>
        <w:t>- Iraq.</w:t>
      </w:r>
    </w:p>
    <w:p w:rsidR="00B43ECA" w:rsidRPr="00E93BE2" w:rsidRDefault="00716439" w:rsidP="00E93BE2">
      <w:pPr>
        <w:pStyle w:val="ListParagraph"/>
        <w:numPr>
          <w:ilvl w:val="0"/>
          <w:numId w:val="2"/>
        </w:numPr>
        <w:tabs>
          <w:tab w:val="left" w:pos="376"/>
        </w:tabs>
        <w:spacing w:before="164" w:line="360" w:lineRule="auto"/>
        <w:ind w:right="1244" w:hanging="26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Biodiversity Conservation </w:t>
      </w:r>
      <w:r w:rsidR="00B43ECA" w:rsidRPr="00E93BE2">
        <w:rPr>
          <w:sz w:val="24"/>
          <w:szCs w:val="24"/>
        </w:rPr>
        <w:t>Training</w:t>
      </w:r>
      <w:r w:rsidRPr="00E93BE2">
        <w:rPr>
          <w:sz w:val="24"/>
          <w:szCs w:val="24"/>
        </w:rPr>
        <w:t xml:space="preserve"> from Royal Botanical Garden</w:t>
      </w:r>
      <w:r w:rsidRPr="00E93BE2">
        <w:rPr>
          <w:spacing w:val="-15"/>
          <w:sz w:val="24"/>
          <w:szCs w:val="24"/>
        </w:rPr>
        <w:t xml:space="preserve"> </w:t>
      </w:r>
      <w:proofErr w:type="gramStart"/>
      <w:r w:rsidRPr="00E93BE2">
        <w:rPr>
          <w:sz w:val="24"/>
          <w:szCs w:val="24"/>
        </w:rPr>
        <w:t>Edinburg</w:t>
      </w:r>
      <w:r w:rsidR="00B43ECA" w:rsidRPr="00E93BE2">
        <w:rPr>
          <w:sz w:val="24"/>
          <w:szCs w:val="24"/>
        </w:rPr>
        <w:t xml:space="preserve"> ,</w:t>
      </w:r>
      <w:proofErr w:type="gramEnd"/>
      <w:r w:rsidR="00CD7539" w:rsidRPr="00E93BE2">
        <w:rPr>
          <w:sz w:val="24"/>
          <w:szCs w:val="24"/>
        </w:rPr>
        <w:t>UK</w:t>
      </w:r>
      <w:r w:rsidRPr="00E93BE2">
        <w:rPr>
          <w:sz w:val="24"/>
          <w:szCs w:val="24"/>
        </w:rPr>
        <w:t>.</w:t>
      </w:r>
    </w:p>
    <w:p w:rsidR="00B43ECA" w:rsidRPr="00E93BE2" w:rsidRDefault="00B43ECA" w:rsidP="00E93BE2">
      <w:pPr>
        <w:pStyle w:val="ListParagraph"/>
        <w:numPr>
          <w:ilvl w:val="0"/>
          <w:numId w:val="2"/>
        </w:numPr>
        <w:tabs>
          <w:tab w:val="left" w:pos="376"/>
        </w:tabs>
        <w:spacing w:before="164" w:line="360" w:lineRule="auto"/>
        <w:ind w:right="1244" w:hanging="26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Attending training course in Environmental impact assessment project on Dairy, Texti</w:t>
      </w:r>
      <w:r w:rsidR="00053989" w:rsidRPr="00E93BE2">
        <w:rPr>
          <w:sz w:val="24"/>
          <w:szCs w:val="24"/>
        </w:rPr>
        <w:t>le and Rubber industries, India</w:t>
      </w:r>
      <w:r w:rsidRPr="00E93BE2">
        <w:rPr>
          <w:sz w:val="24"/>
          <w:szCs w:val="24"/>
        </w:rPr>
        <w:t>.</w:t>
      </w:r>
    </w:p>
    <w:p w:rsidR="00B43ECA" w:rsidRPr="00E93BE2" w:rsidRDefault="00B43ECA" w:rsidP="00E93BE2">
      <w:pPr>
        <w:pStyle w:val="ListParagraph"/>
        <w:numPr>
          <w:ilvl w:val="0"/>
          <w:numId w:val="2"/>
        </w:numPr>
        <w:tabs>
          <w:tab w:val="left" w:pos="376"/>
        </w:tabs>
        <w:spacing w:before="164" w:line="360" w:lineRule="auto"/>
        <w:ind w:right="1244" w:hanging="26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Attending training course in watershed management in Ahmed Nagar area, 2010, India.  </w:t>
      </w:r>
    </w:p>
    <w:p w:rsidR="00E435F9" w:rsidRPr="00E93BE2" w:rsidRDefault="00716439" w:rsidP="00E93BE2">
      <w:pPr>
        <w:pStyle w:val="Heading2"/>
        <w:spacing w:line="360" w:lineRule="auto"/>
        <w:ind w:left="255"/>
      </w:pPr>
      <w:r w:rsidRPr="00E93BE2">
        <w:t xml:space="preserve">Technical </w:t>
      </w:r>
      <w:r w:rsidR="00B43ECA" w:rsidRPr="00E93BE2">
        <w:t>work:</w:t>
      </w:r>
      <w:r w:rsidRPr="00E93BE2">
        <w:t>-</w:t>
      </w:r>
    </w:p>
    <w:p w:rsidR="00E435F9" w:rsidRPr="00E93BE2" w:rsidRDefault="00716439" w:rsidP="00E93BE2">
      <w:pPr>
        <w:pStyle w:val="ListParagraph"/>
        <w:numPr>
          <w:ilvl w:val="0"/>
          <w:numId w:val="1"/>
        </w:numPr>
        <w:tabs>
          <w:tab w:val="left" w:pos="397"/>
        </w:tabs>
        <w:spacing w:before="131" w:line="360" w:lineRule="auto"/>
        <w:ind w:right="287" w:firstLine="0"/>
        <w:rPr>
          <w:sz w:val="24"/>
          <w:szCs w:val="24"/>
        </w:rPr>
      </w:pPr>
      <w:r w:rsidRPr="00E93BE2">
        <w:rPr>
          <w:sz w:val="24"/>
          <w:szCs w:val="24"/>
        </w:rPr>
        <w:t>Participated in the Key Biodiversity Area survey led by Ministry of environment and nature Iraq through the years</w:t>
      </w:r>
      <w:r w:rsidRPr="00E93BE2">
        <w:rPr>
          <w:spacing w:val="-3"/>
          <w:sz w:val="24"/>
          <w:szCs w:val="24"/>
        </w:rPr>
        <w:t xml:space="preserve"> </w:t>
      </w:r>
      <w:r w:rsidR="00B43ECA" w:rsidRPr="00E93BE2">
        <w:rPr>
          <w:sz w:val="24"/>
          <w:szCs w:val="24"/>
        </w:rPr>
        <w:t>2005-</w:t>
      </w:r>
      <w:r w:rsidRPr="00E93BE2">
        <w:rPr>
          <w:sz w:val="24"/>
          <w:szCs w:val="24"/>
        </w:rPr>
        <w:t>2010.</w:t>
      </w:r>
    </w:p>
    <w:p w:rsidR="00E435F9" w:rsidRPr="00E93BE2" w:rsidRDefault="00716439" w:rsidP="00E93BE2">
      <w:pPr>
        <w:pStyle w:val="ListParagraph"/>
        <w:numPr>
          <w:ilvl w:val="0"/>
          <w:numId w:val="1"/>
        </w:numPr>
        <w:tabs>
          <w:tab w:val="left" w:pos="376"/>
        </w:tabs>
        <w:spacing w:before="6" w:line="360" w:lineRule="auto"/>
        <w:ind w:right="235" w:firstLine="0"/>
        <w:rPr>
          <w:sz w:val="24"/>
          <w:szCs w:val="24"/>
        </w:rPr>
      </w:pPr>
      <w:r w:rsidRPr="00E93BE2">
        <w:rPr>
          <w:sz w:val="24"/>
          <w:szCs w:val="24"/>
        </w:rPr>
        <w:t>Participated in International waterfowl census (IWC) in southern Iraq, to assess the population of the waterfowl in the Iraqi</w:t>
      </w:r>
      <w:r w:rsidRPr="00E93BE2">
        <w:rPr>
          <w:spacing w:val="-9"/>
          <w:sz w:val="24"/>
          <w:szCs w:val="24"/>
        </w:rPr>
        <w:t xml:space="preserve"> </w:t>
      </w:r>
      <w:r w:rsidRPr="00E93BE2">
        <w:rPr>
          <w:sz w:val="24"/>
          <w:szCs w:val="24"/>
        </w:rPr>
        <w:t>marshes.</w:t>
      </w:r>
    </w:p>
    <w:p w:rsidR="001F6834" w:rsidRPr="00E93BE2" w:rsidRDefault="001F6834" w:rsidP="00E93BE2">
      <w:pPr>
        <w:autoSpaceDE w:val="0"/>
        <w:autoSpaceDN w:val="0"/>
        <w:adjustRightInd w:val="0"/>
        <w:spacing w:before="2" w:line="360" w:lineRule="auto"/>
        <w:ind w:left="116"/>
        <w:contextualSpacing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3- </w:t>
      </w:r>
      <w:r w:rsidR="00B43ECA" w:rsidRPr="00E93BE2">
        <w:rPr>
          <w:sz w:val="24"/>
          <w:szCs w:val="24"/>
        </w:rPr>
        <w:t>Participated in Eco-camp training in Dalmaj marsh led by Ministry of Environment.</w:t>
      </w:r>
    </w:p>
    <w:p w:rsidR="00B43ECA" w:rsidRPr="00E93BE2" w:rsidRDefault="001F6834" w:rsidP="00E93BE2">
      <w:pPr>
        <w:pStyle w:val="ListParagraph"/>
        <w:autoSpaceDE w:val="0"/>
        <w:autoSpaceDN w:val="0"/>
        <w:adjustRightInd w:val="0"/>
        <w:spacing w:before="2" w:line="360" w:lineRule="auto"/>
        <w:ind w:left="116" w:firstLine="0"/>
        <w:contextualSpacing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4- </w:t>
      </w:r>
      <w:r w:rsidR="00B43ECA" w:rsidRPr="00E93BE2">
        <w:rPr>
          <w:sz w:val="24"/>
          <w:szCs w:val="24"/>
        </w:rPr>
        <w:t>Participated in the survey of the Wetlands of Iraq for publishing the Atlas of the Iraqi Wetlands.</w:t>
      </w:r>
    </w:p>
    <w:p w:rsidR="00E435F9" w:rsidRPr="00E93BE2" w:rsidRDefault="00B67EAB" w:rsidP="00E93BE2">
      <w:pPr>
        <w:tabs>
          <w:tab w:val="left" w:pos="253"/>
        </w:tabs>
        <w:spacing w:before="132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 xml:space="preserve">  5- </w:t>
      </w:r>
      <w:r w:rsidR="00B43ECA" w:rsidRPr="00E93BE2">
        <w:rPr>
          <w:sz w:val="24"/>
          <w:szCs w:val="24"/>
        </w:rPr>
        <w:t>P</w:t>
      </w:r>
      <w:r w:rsidR="00716439" w:rsidRPr="00E93BE2">
        <w:rPr>
          <w:sz w:val="24"/>
          <w:szCs w:val="24"/>
        </w:rPr>
        <w:t>articipation in the nationwide Key Biodiversity Areas in Iraq</w:t>
      </w:r>
      <w:r w:rsidR="00716439" w:rsidRPr="00E93BE2">
        <w:rPr>
          <w:spacing w:val="-13"/>
          <w:sz w:val="24"/>
          <w:szCs w:val="24"/>
        </w:rPr>
        <w:t xml:space="preserve"> </w:t>
      </w:r>
      <w:r w:rsidR="00716439" w:rsidRPr="00E93BE2">
        <w:rPr>
          <w:sz w:val="24"/>
          <w:szCs w:val="24"/>
        </w:rPr>
        <w:t>(2005-2010)</w:t>
      </w:r>
    </w:p>
    <w:p w:rsidR="00E435F9" w:rsidRPr="00E93BE2" w:rsidRDefault="00716439" w:rsidP="00E93BE2">
      <w:pPr>
        <w:pStyle w:val="Heading2"/>
        <w:spacing w:before="144" w:line="360" w:lineRule="auto"/>
        <w:ind w:left="113"/>
      </w:pPr>
      <w:r w:rsidRPr="00E93BE2">
        <w:t>Honors:</w:t>
      </w:r>
    </w:p>
    <w:p w:rsidR="00E435F9" w:rsidRPr="00E93BE2" w:rsidRDefault="00716439" w:rsidP="00E93BE2">
      <w:pPr>
        <w:pStyle w:val="ListParagraph"/>
        <w:numPr>
          <w:ilvl w:val="1"/>
          <w:numId w:val="3"/>
        </w:numPr>
        <w:tabs>
          <w:tab w:val="left" w:pos="694"/>
          <w:tab w:val="left" w:pos="695"/>
        </w:tabs>
        <w:spacing w:before="132" w:line="360" w:lineRule="auto"/>
        <w:ind w:right="760" w:firstLine="221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Letter of Thanks and Appreciation from the Dean for 4-day eco-camp for the students in </w:t>
      </w:r>
      <w:proofErr w:type="spellStart"/>
      <w:r w:rsidRPr="00E93BE2">
        <w:rPr>
          <w:sz w:val="24"/>
          <w:szCs w:val="24"/>
        </w:rPr>
        <w:t>Diwaniya</w:t>
      </w:r>
      <w:proofErr w:type="spellEnd"/>
      <w:r w:rsidRPr="00E93BE2">
        <w:rPr>
          <w:spacing w:val="-5"/>
          <w:sz w:val="24"/>
          <w:szCs w:val="24"/>
        </w:rPr>
        <w:t xml:space="preserve"> </w:t>
      </w:r>
      <w:r w:rsidRPr="00E93BE2">
        <w:rPr>
          <w:sz w:val="24"/>
          <w:szCs w:val="24"/>
        </w:rPr>
        <w:t>city.</w:t>
      </w:r>
    </w:p>
    <w:p w:rsidR="00E435F9" w:rsidRPr="00E93BE2" w:rsidRDefault="00716439" w:rsidP="00E93BE2">
      <w:pPr>
        <w:pStyle w:val="ListParagraph"/>
        <w:numPr>
          <w:ilvl w:val="1"/>
          <w:numId w:val="3"/>
        </w:numPr>
        <w:tabs>
          <w:tab w:val="left" w:pos="694"/>
          <w:tab w:val="left" w:pos="695"/>
        </w:tabs>
        <w:spacing w:before="4" w:line="360" w:lineRule="auto"/>
        <w:ind w:right="1583" w:firstLine="221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Letter of Thanks and Appreciation from the university president for exceptional teaching</w:t>
      </w:r>
      <w:r w:rsidRPr="00E93BE2">
        <w:rPr>
          <w:spacing w:val="-5"/>
          <w:sz w:val="24"/>
          <w:szCs w:val="24"/>
        </w:rPr>
        <w:t xml:space="preserve"> </w:t>
      </w:r>
      <w:r w:rsidRPr="00E93BE2">
        <w:rPr>
          <w:sz w:val="24"/>
          <w:szCs w:val="24"/>
        </w:rPr>
        <w:t>efforts.</w:t>
      </w:r>
    </w:p>
    <w:p w:rsidR="00E435F9" w:rsidRPr="00E93BE2" w:rsidRDefault="00716439" w:rsidP="00E93BE2">
      <w:pPr>
        <w:pStyle w:val="ListParagraph"/>
        <w:numPr>
          <w:ilvl w:val="1"/>
          <w:numId w:val="3"/>
        </w:numPr>
        <w:tabs>
          <w:tab w:val="left" w:pos="694"/>
          <w:tab w:val="left" w:pos="695"/>
        </w:tabs>
        <w:spacing w:before="1" w:line="360" w:lineRule="auto"/>
        <w:ind w:right="935" w:firstLine="221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Letter of Thanks and Appreciation from the Minister of Higher Education &amp; Scientific Research for the exceptional teaching</w:t>
      </w:r>
      <w:r w:rsidRPr="00E93BE2">
        <w:rPr>
          <w:spacing w:val="-10"/>
          <w:sz w:val="24"/>
          <w:szCs w:val="24"/>
        </w:rPr>
        <w:t xml:space="preserve"> </w:t>
      </w:r>
      <w:r w:rsidRPr="00E93BE2">
        <w:rPr>
          <w:sz w:val="24"/>
          <w:szCs w:val="24"/>
        </w:rPr>
        <w:t>efforts.</w:t>
      </w:r>
    </w:p>
    <w:p w:rsidR="00E435F9" w:rsidRPr="00E93BE2" w:rsidRDefault="00716439" w:rsidP="00E93BE2">
      <w:pPr>
        <w:pStyle w:val="ListParagraph"/>
        <w:numPr>
          <w:ilvl w:val="1"/>
          <w:numId w:val="3"/>
        </w:numPr>
        <w:tabs>
          <w:tab w:val="left" w:pos="694"/>
          <w:tab w:val="left" w:pos="695"/>
        </w:tabs>
        <w:spacing w:before="4" w:line="360" w:lineRule="auto"/>
        <w:ind w:left="694" w:right="110" w:hanging="360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Letter of Thanks and Appreciation from Ministry of Tourism and Antiquities – </w:t>
      </w:r>
      <w:proofErr w:type="spellStart"/>
      <w:r w:rsidRPr="00E93BE2">
        <w:rPr>
          <w:sz w:val="24"/>
          <w:szCs w:val="24"/>
        </w:rPr>
        <w:t>Diwaniya</w:t>
      </w:r>
      <w:proofErr w:type="spellEnd"/>
      <w:r w:rsidRPr="00E93BE2">
        <w:rPr>
          <w:sz w:val="24"/>
          <w:szCs w:val="24"/>
        </w:rPr>
        <w:t xml:space="preserve"> Directorate for the program of education awareness in the Nippur Heritage</w:t>
      </w:r>
      <w:r w:rsidRPr="00E93BE2">
        <w:rPr>
          <w:spacing w:val="-17"/>
          <w:sz w:val="24"/>
          <w:szCs w:val="24"/>
        </w:rPr>
        <w:t xml:space="preserve"> </w:t>
      </w:r>
      <w:r w:rsidRPr="00E93BE2">
        <w:rPr>
          <w:sz w:val="24"/>
          <w:szCs w:val="24"/>
        </w:rPr>
        <w:t>site.</w:t>
      </w:r>
    </w:p>
    <w:p w:rsidR="00E435F9" w:rsidRPr="00E93BE2" w:rsidRDefault="002D1715" w:rsidP="00E93BE2">
      <w:pPr>
        <w:pStyle w:val="Heading2"/>
        <w:spacing w:line="360" w:lineRule="auto"/>
        <w:ind w:left="185"/>
      </w:pPr>
      <w:r>
        <w:t>Experience and Skills</w:t>
      </w:r>
      <w:r w:rsidR="00716439" w:rsidRPr="00E93BE2">
        <w:t>:</w:t>
      </w:r>
    </w:p>
    <w:p w:rsidR="00E435F9" w:rsidRPr="00E93BE2" w:rsidRDefault="00716439" w:rsidP="00E93BE2">
      <w:pPr>
        <w:pStyle w:val="ListParagraph"/>
        <w:numPr>
          <w:ilvl w:val="2"/>
          <w:numId w:val="3"/>
        </w:numPr>
        <w:tabs>
          <w:tab w:val="left" w:pos="833"/>
          <w:tab w:val="left" w:pos="835"/>
        </w:tabs>
        <w:spacing w:before="129" w:line="276" w:lineRule="auto"/>
        <w:rPr>
          <w:sz w:val="24"/>
          <w:szCs w:val="24"/>
        </w:rPr>
      </w:pPr>
      <w:r w:rsidRPr="00E93BE2">
        <w:rPr>
          <w:sz w:val="24"/>
          <w:szCs w:val="24"/>
        </w:rPr>
        <w:t>Problem</w:t>
      </w:r>
      <w:r w:rsidRPr="00E93BE2">
        <w:rPr>
          <w:spacing w:val="-2"/>
          <w:sz w:val="24"/>
          <w:szCs w:val="24"/>
        </w:rPr>
        <w:t xml:space="preserve"> </w:t>
      </w:r>
      <w:r w:rsidRPr="00E93BE2">
        <w:rPr>
          <w:sz w:val="24"/>
          <w:szCs w:val="24"/>
        </w:rPr>
        <w:t>solving</w:t>
      </w:r>
    </w:p>
    <w:p w:rsidR="00E435F9" w:rsidRPr="00E93BE2" w:rsidRDefault="00716439" w:rsidP="00E93BE2">
      <w:pPr>
        <w:pStyle w:val="ListParagraph"/>
        <w:numPr>
          <w:ilvl w:val="2"/>
          <w:numId w:val="3"/>
        </w:numPr>
        <w:tabs>
          <w:tab w:val="left" w:pos="833"/>
          <w:tab w:val="left" w:pos="835"/>
        </w:tabs>
        <w:spacing w:before="0" w:line="276" w:lineRule="auto"/>
        <w:rPr>
          <w:sz w:val="24"/>
          <w:szCs w:val="24"/>
        </w:rPr>
      </w:pPr>
      <w:r w:rsidRPr="00E93BE2">
        <w:rPr>
          <w:sz w:val="24"/>
          <w:szCs w:val="24"/>
        </w:rPr>
        <w:t>Team</w:t>
      </w:r>
      <w:r w:rsidRPr="00E93BE2">
        <w:rPr>
          <w:spacing w:val="-5"/>
          <w:sz w:val="24"/>
          <w:szCs w:val="24"/>
        </w:rPr>
        <w:t xml:space="preserve"> </w:t>
      </w:r>
      <w:r w:rsidRPr="00E93BE2">
        <w:rPr>
          <w:sz w:val="24"/>
          <w:szCs w:val="24"/>
        </w:rPr>
        <w:t>player</w:t>
      </w:r>
    </w:p>
    <w:p w:rsidR="00E435F9" w:rsidRPr="00E93BE2" w:rsidRDefault="00716439" w:rsidP="00E93BE2">
      <w:pPr>
        <w:pStyle w:val="ListParagraph"/>
        <w:numPr>
          <w:ilvl w:val="2"/>
          <w:numId w:val="3"/>
        </w:numPr>
        <w:tabs>
          <w:tab w:val="left" w:pos="833"/>
          <w:tab w:val="left" w:pos="835"/>
        </w:tabs>
        <w:spacing w:before="0" w:line="276" w:lineRule="auto"/>
        <w:rPr>
          <w:sz w:val="24"/>
          <w:szCs w:val="24"/>
        </w:rPr>
      </w:pPr>
      <w:r w:rsidRPr="00E93BE2">
        <w:rPr>
          <w:sz w:val="24"/>
          <w:szCs w:val="24"/>
        </w:rPr>
        <w:t>Eager learner on</w:t>
      </w:r>
      <w:r w:rsidRPr="00E93BE2">
        <w:rPr>
          <w:spacing w:val="-7"/>
          <w:sz w:val="24"/>
          <w:szCs w:val="24"/>
        </w:rPr>
        <w:t xml:space="preserve"> </w:t>
      </w:r>
      <w:r w:rsidRPr="00E93BE2">
        <w:rPr>
          <w:sz w:val="24"/>
          <w:szCs w:val="24"/>
        </w:rPr>
        <w:t>culture</w:t>
      </w:r>
    </w:p>
    <w:p w:rsidR="00E435F9" w:rsidRPr="00E93BE2" w:rsidRDefault="00716439" w:rsidP="00E93BE2">
      <w:pPr>
        <w:pStyle w:val="ListParagraph"/>
        <w:numPr>
          <w:ilvl w:val="2"/>
          <w:numId w:val="3"/>
        </w:numPr>
        <w:tabs>
          <w:tab w:val="left" w:pos="833"/>
          <w:tab w:val="left" w:pos="835"/>
        </w:tabs>
        <w:spacing w:before="0" w:line="276" w:lineRule="auto"/>
        <w:rPr>
          <w:sz w:val="24"/>
          <w:szCs w:val="24"/>
        </w:rPr>
      </w:pPr>
      <w:r w:rsidRPr="00E93BE2">
        <w:rPr>
          <w:sz w:val="24"/>
          <w:szCs w:val="24"/>
        </w:rPr>
        <w:t>Field Team</w:t>
      </w:r>
      <w:r w:rsidRPr="00E93BE2">
        <w:rPr>
          <w:spacing w:val="-6"/>
          <w:sz w:val="24"/>
          <w:szCs w:val="24"/>
        </w:rPr>
        <w:t xml:space="preserve"> </w:t>
      </w:r>
      <w:r w:rsidRPr="00E93BE2">
        <w:rPr>
          <w:sz w:val="24"/>
          <w:szCs w:val="24"/>
        </w:rPr>
        <w:t>leader</w:t>
      </w:r>
    </w:p>
    <w:p w:rsidR="00E435F9" w:rsidRDefault="00361B33" w:rsidP="00E93BE2">
      <w:pPr>
        <w:pStyle w:val="ListParagraph"/>
        <w:numPr>
          <w:ilvl w:val="2"/>
          <w:numId w:val="3"/>
        </w:numPr>
        <w:tabs>
          <w:tab w:val="left" w:pos="833"/>
          <w:tab w:val="left" w:pos="835"/>
        </w:tabs>
        <w:spacing w:before="2" w:line="276" w:lineRule="auto"/>
        <w:rPr>
          <w:sz w:val="24"/>
          <w:szCs w:val="24"/>
        </w:rPr>
      </w:pPr>
      <w:r w:rsidRPr="00E93BE2">
        <w:rPr>
          <w:sz w:val="24"/>
          <w:szCs w:val="24"/>
        </w:rPr>
        <w:t>Remote sensing</w:t>
      </w:r>
      <w:r w:rsidR="00716439" w:rsidRPr="00E93BE2">
        <w:rPr>
          <w:sz w:val="24"/>
          <w:szCs w:val="24"/>
        </w:rPr>
        <w:t xml:space="preserve"> &amp;</w:t>
      </w:r>
      <w:r w:rsidR="00716439" w:rsidRPr="00E93BE2">
        <w:rPr>
          <w:spacing w:val="-5"/>
          <w:sz w:val="24"/>
          <w:szCs w:val="24"/>
        </w:rPr>
        <w:t xml:space="preserve"> </w:t>
      </w:r>
      <w:r w:rsidR="00716439" w:rsidRPr="00E93BE2">
        <w:rPr>
          <w:sz w:val="24"/>
          <w:szCs w:val="24"/>
        </w:rPr>
        <w:t>GIS</w:t>
      </w:r>
    </w:p>
    <w:sectPr w:rsidR="00E435F9" w:rsidSect="00E435F9">
      <w:type w:val="continuous"/>
      <w:pgSz w:w="11910" w:h="16840"/>
      <w:pgMar w:top="540" w:right="1080" w:bottom="280" w:left="880" w:header="720" w:footer="720" w:gutter="0"/>
      <w:pgBorders w:offsetFrom="page">
        <w:top w:val="double" w:sz="12" w:space="24" w:color="000000"/>
        <w:left w:val="double" w:sz="12" w:space="24" w:color="000000"/>
        <w:bottom w:val="double" w:sz="12" w:space="24" w:color="000000"/>
        <w:right w:val="double" w:sz="12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6B" w:rsidRDefault="0068566B" w:rsidP="006D51EC">
      <w:r>
        <w:separator/>
      </w:r>
    </w:p>
  </w:endnote>
  <w:endnote w:type="continuationSeparator" w:id="0">
    <w:p w:rsidR="0068566B" w:rsidRDefault="0068566B" w:rsidP="006D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7910824"/>
      <w:docPartObj>
        <w:docPartGallery w:val="Page Numbers (Bottom of Page)"/>
        <w:docPartUnique/>
      </w:docPartObj>
    </w:sdtPr>
    <w:sdtEndPr/>
    <w:sdtContent>
      <w:p w:rsidR="006D51EC" w:rsidRDefault="006D51E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E7E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6D51EC" w:rsidRDefault="006D51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6B" w:rsidRDefault="0068566B" w:rsidP="006D51EC">
      <w:r>
        <w:separator/>
      </w:r>
    </w:p>
  </w:footnote>
  <w:footnote w:type="continuationSeparator" w:id="0">
    <w:p w:rsidR="0068566B" w:rsidRDefault="0068566B" w:rsidP="006D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9C8"/>
    <w:multiLevelType w:val="hybridMultilevel"/>
    <w:tmpl w:val="92E2867A"/>
    <w:lvl w:ilvl="0" w:tplc="8C30A170">
      <w:start w:val="1"/>
      <w:numFmt w:val="decimal"/>
      <w:lvlText w:val="%1-"/>
      <w:lvlJc w:val="left"/>
      <w:pPr>
        <w:ind w:left="116" w:hanging="281"/>
      </w:pPr>
      <w:rPr>
        <w:rFonts w:ascii="Times New Roman" w:eastAsia="Times New Roman" w:hAnsi="Times New Roman" w:cs="Times New Roman"/>
        <w:spacing w:val="0"/>
        <w:w w:val="99"/>
      </w:rPr>
    </w:lvl>
    <w:lvl w:ilvl="1" w:tplc="93746A76">
      <w:numFmt w:val="bullet"/>
      <w:lvlText w:val="•"/>
      <w:lvlJc w:val="left"/>
      <w:pPr>
        <w:ind w:left="1102" w:hanging="281"/>
      </w:pPr>
      <w:rPr>
        <w:rFonts w:hint="default"/>
      </w:rPr>
    </w:lvl>
    <w:lvl w:ilvl="2" w:tplc="B2F264C2">
      <w:numFmt w:val="bullet"/>
      <w:lvlText w:val="•"/>
      <w:lvlJc w:val="left"/>
      <w:pPr>
        <w:ind w:left="2085" w:hanging="281"/>
      </w:pPr>
      <w:rPr>
        <w:rFonts w:hint="default"/>
      </w:rPr>
    </w:lvl>
    <w:lvl w:ilvl="3" w:tplc="E7847746">
      <w:numFmt w:val="bullet"/>
      <w:lvlText w:val="•"/>
      <w:lvlJc w:val="left"/>
      <w:pPr>
        <w:ind w:left="3067" w:hanging="281"/>
      </w:pPr>
      <w:rPr>
        <w:rFonts w:hint="default"/>
      </w:rPr>
    </w:lvl>
    <w:lvl w:ilvl="4" w:tplc="1812D344">
      <w:numFmt w:val="bullet"/>
      <w:lvlText w:val="•"/>
      <w:lvlJc w:val="left"/>
      <w:pPr>
        <w:ind w:left="4050" w:hanging="281"/>
      </w:pPr>
      <w:rPr>
        <w:rFonts w:hint="default"/>
      </w:rPr>
    </w:lvl>
    <w:lvl w:ilvl="5" w:tplc="4F8AD554">
      <w:numFmt w:val="bullet"/>
      <w:lvlText w:val="•"/>
      <w:lvlJc w:val="left"/>
      <w:pPr>
        <w:ind w:left="5033" w:hanging="281"/>
      </w:pPr>
      <w:rPr>
        <w:rFonts w:hint="default"/>
      </w:rPr>
    </w:lvl>
    <w:lvl w:ilvl="6" w:tplc="75D6FAE4">
      <w:numFmt w:val="bullet"/>
      <w:lvlText w:val="•"/>
      <w:lvlJc w:val="left"/>
      <w:pPr>
        <w:ind w:left="6015" w:hanging="281"/>
      </w:pPr>
      <w:rPr>
        <w:rFonts w:hint="default"/>
      </w:rPr>
    </w:lvl>
    <w:lvl w:ilvl="7" w:tplc="9D46126C">
      <w:numFmt w:val="bullet"/>
      <w:lvlText w:val="•"/>
      <w:lvlJc w:val="left"/>
      <w:pPr>
        <w:ind w:left="6998" w:hanging="281"/>
      </w:pPr>
      <w:rPr>
        <w:rFonts w:hint="default"/>
      </w:rPr>
    </w:lvl>
    <w:lvl w:ilvl="8" w:tplc="FD58E50E">
      <w:numFmt w:val="bullet"/>
      <w:lvlText w:val="•"/>
      <w:lvlJc w:val="left"/>
      <w:pPr>
        <w:ind w:left="7981" w:hanging="281"/>
      </w:pPr>
      <w:rPr>
        <w:rFonts w:hint="default"/>
      </w:rPr>
    </w:lvl>
  </w:abstractNum>
  <w:abstractNum w:abstractNumId="1">
    <w:nsid w:val="1F7D44B9"/>
    <w:multiLevelType w:val="hybridMultilevel"/>
    <w:tmpl w:val="4ADAE22A"/>
    <w:lvl w:ilvl="0" w:tplc="EADCAFE6">
      <w:start w:val="1"/>
      <w:numFmt w:val="decimal"/>
      <w:lvlText w:val="%1-"/>
      <w:lvlJc w:val="left"/>
      <w:pPr>
        <w:ind w:left="116" w:hanging="281"/>
      </w:pPr>
      <w:rPr>
        <w:rFonts w:hint="default"/>
        <w:spacing w:val="0"/>
        <w:w w:val="99"/>
      </w:rPr>
    </w:lvl>
    <w:lvl w:ilvl="1" w:tplc="84622648">
      <w:numFmt w:val="bullet"/>
      <w:lvlText w:val="•"/>
      <w:lvlJc w:val="left"/>
      <w:pPr>
        <w:ind w:left="1102" w:hanging="281"/>
      </w:pPr>
      <w:rPr>
        <w:rFonts w:hint="default"/>
      </w:rPr>
    </w:lvl>
    <w:lvl w:ilvl="2" w:tplc="06C870B8">
      <w:numFmt w:val="bullet"/>
      <w:lvlText w:val="•"/>
      <w:lvlJc w:val="left"/>
      <w:pPr>
        <w:ind w:left="2085" w:hanging="281"/>
      </w:pPr>
      <w:rPr>
        <w:rFonts w:hint="default"/>
      </w:rPr>
    </w:lvl>
    <w:lvl w:ilvl="3" w:tplc="B9348C3C">
      <w:numFmt w:val="bullet"/>
      <w:lvlText w:val="•"/>
      <w:lvlJc w:val="left"/>
      <w:pPr>
        <w:ind w:left="3067" w:hanging="281"/>
      </w:pPr>
      <w:rPr>
        <w:rFonts w:hint="default"/>
      </w:rPr>
    </w:lvl>
    <w:lvl w:ilvl="4" w:tplc="785494AA">
      <w:numFmt w:val="bullet"/>
      <w:lvlText w:val="•"/>
      <w:lvlJc w:val="left"/>
      <w:pPr>
        <w:ind w:left="4050" w:hanging="281"/>
      </w:pPr>
      <w:rPr>
        <w:rFonts w:hint="default"/>
      </w:rPr>
    </w:lvl>
    <w:lvl w:ilvl="5" w:tplc="B9187B6E">
      <w:numFmt w:val="bullet"/>
      <w:lvlText w:val="•"/>
      <w:lvlJc w:val="left"/>
      <w:pPr>
        <w:ind w:left="5033" w:hanging="281"/>
      </w:pPr>
      <w:rPr>
        <w:rFonts w:hint="default"/>
      </w:rPr>
    </w:lvl>
    <w:lvl w:ilvl="6" w:tplc="930EE620">
      <w:numFmt w:val="bullet"/>
      <w:lvlText w:val="•"/>
      <w:lvlJc w:val="left"/>
      <w:pPr>
        <w:ind w:left="6015" w:hanging="281"/>
      </w:pPr>
      <w:rPr>
        <w:rFonts w:hint="default"/>
      </w:rPr>
    </w:lvl>
    <w:lvl w:ilvl="7" w:tplc="E734770E">
      <w:numFmt w:val="bullet"/>
      <w:lvlText w:val="•"/>
      <w:lvlJc w:val="left"/>
      <w:pPr>
        <w:ind w:left="6998" w:hanging="281"/>
      </w:pPr>
      <w:rPr>
        <w:rFonts w:hint="default"/>
      </w:rPr>
    </w:lvl>
    <w:lvl w:ilvl="8" w:tplc="B1B63CDA">
      <w:numFmt w:val="bullet"/>
      <w:lvlText w:val="•"/>
      <w:lvlJc w:val="left"/>
      <w:pPr>
        <w:ind w:left="7981" w:hanging="281"/>
      </w:pPr>
      <w:rPr>
        <w:rFonts w:hint="default"/>
      </w:rPr>
    </w:lvl>
  </w:abstractNum>
  <w:abstractNum w:abstractNumId="2">
    <w:nsid w:val="23FD59CC"/>
    <w:multiLevelType w:val="hybridMultilevel"/>
    <w:tmpl w:val="248EB90E"/>
    <w:lvl w:ilvl="0" w:tplc="61768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845F4"/>
    <w:multiLevelType w:val="hybridMultilevel"/>
    <w:tmpl w:val="ED4E8BB6"/>
    <w:lvl w:ilvl="0" w:tplc="52947CAC">
      <w:numFmt w:val="bullet"/>
      <w:lvlText w:val="-"/>
      <w:lvlJc w:val="left"/>
      <w:pPr>
        <w:ind w:left="694" w:hanging="361"/>
      </w:pPr>
      <w:rPr>
        <w:rFonts w:hint="default"/>
        <w:spacing w:val="-5"/>
        <w:w w:val="99"/>
      </w:rPr>
    </w:lvl>
    <w:lvl w:ilvl="1" w:tplc="6948479E">
      <w:numFmt w:val="bullet"/>
      <w:lvlText w:val="•"/>
      <w:lvlJc w:val="left"/>
      <w:pPr>
        <w:ind w:left="1624" w:hanging="361"/>
      </w:pPr>
      <w:rPr>
        <w:rFonts w:hint="default"/>
      </w:rPr>
    </w:lvl>
    <w:lvl w:ilvl="2" w:tplc="D0B2FC2A">
      <w:numFmt w:val="bullet"/>
      <w:lvlText w:val="•"/>
      <w:lvlJc w:val="left"/>
      <w:pPr>
        <w:ind w:left="2549" w:hanging="361"/>
      </w:pPr>
      <w:rPr>
        <w:rFonts w:hint="default"/>
      </w:rPr>
    </w:lvl>
    <w:lvl w:ilvl="3" w:tplc="9A8C6E4E">
      <w:numFmt w:val="bullet"/>
      <w:lvlText w:val="•"/>
      <w:lvlJc w:val="left"/>
      <w:pPr>
        <w:ind w:left="3473" w:hanging="361"/>
      </w:pPr>
      <w:rPr>
        <w:rFonts w:hint="default"/>
      </w:rPr>
    </w:lvl>
    <w:lvl w:ilvl="4" w:tplc="01545298">
      <w:numFmt w:val="bullet"/>
      <w:lvlText w:val="•"/>
      <w:lvlJc w:val="left"/>
      <w:pPr>
        <w:ind w:left="4398" w:hanging="361"/>
      </w:pPr>
      <w:rPr>
        <w:rFonts w:hint="default"/>
      </w:rPr>
    </w:lvl>
    <w:lvl w:ilvl="5" w:tplc="E73EBC1E">
      <w:numFmt w:val="bullet"/>
      <w:lvlText w:val="•"/>
      <w:lvlJc w:val="left"/>
      <w:pPr>
        <w:ind w:left="5323" w:hanging="361"/>
      </w:pPr>
      <w:rPr>
        <w:rFonts w:hint="default"/>
      </w:rPr>
    </w:lvl>
    <w:lvl w:ilvl="6" w:tplc="51F22DFC">
      <w:numFmt w:val="bullet"/>
      <w:lvlText w:val="•"/>
      <w:lvlJc w:val="left"/>
      <w:pPr>
        <w:ind w:left="6247" w:hanging="361"/>
      </w:pPr>
      <w:rPr>
        <w:rFonts w:hint="default"/>
      </w:rPr>
    </w:lvl>
    <w:lvl w:ilvl="7" w:tplc="8A9028E8">
      <w:numFmt w:val="bullet"/>
      <w:lvlText w:val="•"/>
      <w:lvlJc w:val="left"/>
      <w:pPr>
        <w:ind w:left="7172" w:hanging="361"/>
      </w:pPr>
      <w:rPr>
        <w:rFonts w:hint="default"/>
      </w:rPr>
    </w:lvl>
    <w:lvl w:ilvl="8" w:tplc="C00626A6">
      <w:numFmt w:val="bullet"/>
      <w:lvlText w:val="•"/>
      <w:lvlJc w:val="left"/>
      <w:pPr>
        <w:ind w:left="8097" w:hanging="361"/>
      </w:pPr>
      <w:rPr>
        <w:rFonts w:hint="default"/>
      </w:rPr>
    </w:lvl>
  </w:abstractNum>
  <w:abstractNum w:abstractNumId="4">
    <w:nsid w:val="2ADA34C1"/>
    <w:multiLevelType w:val="hybridMultilevel"/>
    <w:tmpl w:val="5076569C"/>
    <w:lvl w:ilvl="0" w:tplc="F3B61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0706E"/>
    <w:multiLevelType w:val="hybridMultilevel"/>
    <w:tmpl w:val="42426568"/>
    <w:lvl w:ilvl="0" w:tplc="4C6C1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46772"/>
    <w:multiLevelType w:val="hybridMultilevel"/>
    <w:tmpl w:val="A5E0258C"/>
    <w:lvl w:ilvl="0" w:tplc="DF4E6EB4">
      <w:numFmt w:val="bullet"/>
      <w:lvlText w:val="-"/>
      <w:lvlJc w:val="left"/>
      <w:pPr>
        <w:ind w:left="298" w:hanging="183"/>
      </w:pPr>
      <w:rPr>
        <w:rFonts w:hint="default"/>
        <w:w w:val="97"/>
      </w:rPr>
    </w:lvl>
    <w:lvl w:ilvl="1" w:tplc="8D08F8BC">
      <w:numFmt w:val="bullet"/>
      <w:lvlText w:val="-"/>
      <w:lvlJc w:val="left"/>
      <w:pPr>
        <w:ind w:left="113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AA237DC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470A9C6A">
      <w:numFmt w:val="bullet"/>
      <w:lvlText w:val="•"/>
      <w:lvlJc w:val="left"/>
      <w:pPr>
        <w:ind w:left="1978" w:hanging="360"/>
      </w:pPr>
      <w:rPr>
        <w:rFonts w:hint="default"/>
      </w:rPr>
    </w:lvl>
    <w:lvl w:ilvl="4" w:tplc="3EACB5A4">
      <w:numFmt w:val="bullet"/>
      <w:lvlText w:val="•"/>
      <w:lvlJc w:val="left"/>
      <w:pPr>
        <w:ind w:left="3116" w:hanging="360"/>
      </w:pPr>
      <w:rPr>
        <w:rFonts w:hint="default"/>
      </w:rPr>
    </w:lvl>
    <w:lvl w:ilvl="5" w:tplc="E20437B6">
      <w:numFmt w:val="bullet"/>
      <w:lvlText w:val="•"/>
      <w:lvlJc w:val="left"/>
      <w:pPr>
        <w:ind w:left="4254" w:hanging="360"/>
      </w:pPr>
      <w:rPr>
        <w:rFonts w:hint="default"/>
      </w:rPr>
    </w:lvl>
    <w:lvl w:ilvl="6" w:tplc="90626AA0">
      <w:numFmt w:val="bullet"/>
      <w:lvlText w:val="•"/>
      <w:lvlJc w:val="left"/>
      <w:pPr>
        <w:ind w:left="5393" w:hanging="360"/>
      </w:pPr>
      <w:rPr>
        <w:rFonts w:hint="default"/>
      </w:rPr>
    </w:lvl>
    <w:lvl w:ilvl="7" w:tplc="FE4676F2">
      <w:numFmt w:val="bullet"/>
      <w:lvlText w:val="•"/>
      <w:lvlJc w:val="left"/>
      <w:pPr>
        <w:ind w:left="6531" w:hanging="360"/>
      </w:pPr>
      <w:rPr>
        <w:rFonts w:hint="default"/>
      </w:rPr>
    </w:lvl>
    <w:lvl w:ilvl="8" w:tplc="8DF468F8">
      <w:numFmt w:val="bullet"/>
      <w:lvlText w:val="•"/>
      <w:lvlJc w:val="left"/>
      <w:pPr>
        <w:ind w:left="7669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2NzYwsTQxsDQ3s7BQ0lEKTi0uzszPAykwNKgFADi6kU4tAAAA"/>
  </w:docVars>
  <w:rsids>
    <w:rsidRoot w:val="00E435F9"/>
    <w:rsid w:val="00007BB0"/>
    <w:rsid w:val="000259CC"/>
    <w:rsid w:val="00053989"/>
    <w:rsid w:val="000942A0"/>
    <w:rsid w:val="0012449F"/>
    <w:rsid w:val="001A45C1"/>
    <w:rsid w:val="001F6834"/>
    <w:rsid w:val="00247944"/>
    <w:rsid w:val="002D1715"/>
    <w:rsid w:val="002F16F4"/>
    <w:rsid w:val="00325BB8"/>
    <w:rsid w:val="00346549"/>
    <w:rsid w:val="00361B33"/>
    <w:rsid w:val="00385A9D"/>
    <w:rsid w:val="004C7329"/>
    <w:rsid w:val="005B22D7"/>
    <w:rsid w:val="0068566B"/>
    <w:rsid w:val="006D51EC"/>
    <w:rsid w:val="00716439"/>
    <w:rsid w:val="00794111"/>
    <w:rsid w:val="0083621B"/>
    <w:rsid w:val="008437BC"/>
    <w:rsid w:val="00932738"/>
    <w:rsid w:val="00A0728A"/>
    <w:rsid w:val="00AA37D9"/>
    <w:rsid w:val="00B43ECA"/>
    <w:rsid w:val="00B67EAB"/>
    <w:rsid w:val="00C26E7E"/>
    <w:rsid w:val="00C55265"/>
    <w:rsid w:val="00C76C49"/>
    <w:rsid w:val="00CB0D44"/>
    <w:rsid w:val="00CD41C7"/>
    <w:rsid w:val="00CD7539"/>
    <w:rsid w:val="00E435F9"/>
    <w:rsid w:val="00E93BE2"/>
    <w:rsid w:val="00F9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35F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435F9"/>
    <w:pPr>
      <w:spacing w:before="58"/>
      <w:ind w:left="11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E435F9"/>
    <w:pPr>
      <w:spacing w:before="11"/>
      <w:ind w:left="115" w:right="13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435F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435F9"/>
    <w:pPr>
      <w:spacing w:before="139"/>
      <w:ind w:left="694" w:hanging="360"/>
    </w:pPr>
  </w:style>
  <w:style w:type="paragraph" w:customStyle="1" w:styleId="TableParagraph">
    <w:name w:val="Table Paragraph"/>
    <w:basedOn w:val="Normal"/>
    <w:uiPriority w:val="1"/>
    <w:qFormat/>
    <w:rsid w:val="00E435F9"/>
  </w:style>
  <w:style w:type="character" w:styleId="Hyperlink">
    <w:name w:val="Hyperlink"/>
    <w:basedOn w:val="DefaultParagraphFont"/>
    <w:rsid w:val="00CD7539"/>
    <w:rPr>
      <w:color w:val="0000FF"/>
      <w:u w:val="single"/>
    </w:rPr>
  </w:style>
  <w:style w:type="paragraph" w:customStyle="1" w:styleId="Default">
    <w:name w:val="Default"/>
    <w:rsid w:val="0005398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4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51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1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51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1EC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D17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35F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435F9"/>
    <w:pPr>
      <w:spacing w:before="58"/>
      <w:ind w:left="11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E435F9"/>
    <w:pPr>
      <w:spacing w:before="11"/>
      <w:ind w:left="115" w:right="13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435F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435F9"/>
    <w:pPr>
      <w:spacing w:before="139"/>
      <w:ind w:left="694" w:hanging="360"/>
    </w:pPr>
  </w:style>
  <w:style w:type="paragraph" w:customStyle="1" w:styleId="TableParagraph">
    <w:name w:val="Table Paragraph"/>
    <w:basedOn w:val="Normal"/>
    <w:uiPriority w:val="1"/>
    <w:qFormat/>
    <w:rsid w:val="00E435F9"/>
  </w:style>
  <w:style w:type="character" w:styleId="Hyperlink">
    <w:name w:val="Hyperlink"/>
    <w:basedOn w:val="DefaultParagraphFont"/>
    <w:rsid w:val="00CD7539"/>
    <w:rPr>
      <w:color w:val="0000FF"/>
      <w:u w:val="single"/>
    </w:rPr>
  </w:style>
  <w:style w:type="paragraph" w:customStyle="1" w:styleId="Default">
    <w:name w:val="Default"/>
    <w:rsid w:val="0005398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4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51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1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51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1EC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D17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s://www.tandfonline.com/doi/abs/10.1080/21658005.2017.1415833?journalCode=tzec20" TargetMode="External"/><Relationship Id="rId26" Type="http://schemas.openxmlformats.org/officeDocument/2006/relationships/hyperlink" Target="https://www.researchgate.net/publication/320820519_Ferruginous_Duck_Aythya_nyroca_in_Iraq_The_Current_Status_and_Conservation_Outloo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researchgate.net/publication/320798714_The_Immediate_and_Subsequent_Effects_of_Climate_Change_on_the_Threatened_Bird_Species_in_the_Marshes_of_Southern_Iraq_Ahwa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iology.lu.se/salwan-ali-al-khanfar" TargetMode="External"/><Relationship Id="rId17" Type="http://schemas.openxmlformats.org/officeDocument/2006/relationships/hyperlink" Target="http://jazindia.com/Manuscript/SalvaanAli.pdf" TargetMode="External"/><Relationship Id="rId25" Type="http://schemas.openxmlformats.org/officeDocument/2006/relationships/hyperlink" Target="http://dx.doi.org/10.7324/RJC.2017.1021641" TargetMode="External"/><Relationship Id="rId2" Type="http://schemas.openxmlformats.org/officeDocument/2006/relationships/styles" Target="styles.xml"/><Relationship Id="rId16" Type="http://schemas.openxmlformats.org/officeDocument/2006/relationships/hyperlink" Target="http://jjbs.hu.edu.jo/files/v10n3/Paper%20Number%204.pdf" TargetMode="External"/><Relationship Id="rId20" Type="http://schemas.openxmlformats.org/officeDocument/2006/relationships/hyperlink" Target="https://www.researchgate.net/publication/321062116_Field_Environmental_Observations_in_Hor_Al-Ghumooga_Wetlands_Southern_Iraq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alwan_ali2000@yahoo.com" TargetMode="External"/><Relationship Id="rId24" Type="http://schemas.openxmlformats.org/officeDocument/2006/relationships/hyperlink" Target="https://www.sciencedirect.com/science/article/pii/S23521864183015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ournalresearchijf.com/wp-content/uploads/DISTRIBUTION-OF-THE-MARBLED-TEAL-MARMARONETTA-ANGUSTIROSTRIS-OVER-DIFFERENT-HABITATS-IN-AL-DELMEJ-WETLANDS-IRAQ-1.pdf" TargetMode="External"/><Relationship Id="rId23" Type="http://schemas.openxmlformats.org/officeDocument/2006/relationships/hyperlink" Target="https://www.sciencedirect.com/science/article/pii/S1687428517300213" TargetMode="External"/><Relationship Id="rId28" Type="http://schemas.openxmlformats.org/officeDocument/2006/relationships/footer" Target="footer1.xml"/><Relationship Id="rId10" Type="http://schemas.openxmlformats.org/officeDocument/2006/relationships/hyperlink" Target="mailto:Salwan.abed@qu.edu.iq" TargetMode="External"/><Relationship Id="rId19" Type="http://schemas.openxmlformats.org/officeDocument/2006/relationships/hyperlink" Target="http://www.journalijar.com/article/2585/status-and-conservation-of-ducks-in-dalmaj-wetlands,-southren-iraq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www.researchgate.net/publication/319277672_BioEcological_Study_of_Marbled_Teal_marmaronetta_angustirostris_in_Hor_Al-Dalmaj_Iraq" TargetMode="External"/><Relationship Id="rId22" Type="http://schemas.openxmlformats.org/officeDocument/2006/relationships/hyperlink" Target="https://anjs.edu.iq/index.php/anjs/article/download/89/60" TargetMode="External"/><Relationship Id="rId27" Type="http://schemas.openxmlformats.org/officeDocument/2006/relationships/hyperlink" Target="https://www.academia.edu/34115654/Assessment_the_Performance_of_Al-Nassriya_Water_Purification_Plant_South_of_Ira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orbit</dc:creator>
  <cp:lastModifiedBy>Salwan Ali </cp:lastModifiedBy>
  <cp:revision>9</cp:revision>
  <cp:lastPrinted>2018-08-12T11:42:00Z</cp:lastPrinted>
  <dcterms:created xsi:type="dcterms:W3CDTF">2018-07-04T13:50:00Z</dcterms:created>
  <dcterms:modified xsi:type="dcterms:W3CDTF">2018-08-12T11:43:00Z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2016-10-07T00:00:00Z</vt:filetime>
  </property>
</Properties>
</file>