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4"/>
        <w:ind w:left="1352"/>
      </w:pPr>
      <w:r>
        <w:rPr/>
        <w:t>MUHAMMAD ASGHAR HASSAN (Ph.D. Scholar)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233"/>
        <w:ind w:left="121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6082029</wp:posOffset>
            </wp:positionH>
            <wp:positionV relativeFrom="paragraph">
              <wp:posOffset>98464</wp:posOffset>
            </wp:positionV>
            <wp:extent cx="1258570" cy="161797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61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Gender: </w:t>
      </w:r>
      <w:r>
        <w:rPr>
          <w:sz w:val="24"/>
        </w:rPr>
        <w:t>Male</w:t>
      </w:r>
    </w:p>
    <w:p>
      <w:pPr>
        <w:spacing w:before="120"/>
        <w:ind w:left="121" w:right="0" w:firstLine="0"/>
        <w:jc w:val="left"/>
        <w:rPr>
          <w:sz w:val="24"/>
        </w:rPr>
      </w:pPr>
      <w:r>
        <w:rPr>
          <w:b/>
          <w:sz w:val="24"/>
        </w:rPr>
        <w:t>Date of Birth: </w:t>
      </w:r>
      <w:r>
        <w:rPr>
          <w:sz w:val="24"/>
        </w:rPr>
        <w:t>9</w:t>
      </w:r>
      <w:r>
        <w:rPr>
          <w:position w:val="9"/>
          <w:sz w:val="14"/>
        </w:rPr>
        <w:t>th </w:t>
      </w:r>
      <w:r>
        <w:rPr>
          <w:sz w:val="24"/>
        </w:rPr>
        <w:t>May 1993</w:t>
      </w:r>
    </w:p>
    <w:p>
      <w:pPr>
        <w:spacing w:before="120"/>
        <w:ind w:left="121" w:right="0" w:firstLine="0"/>
        <w:jc w:val="left"/>
        <w:rPr>
          <w:sz w:val="24"/>
        </w:rPr>
      </w:pPr>
      <w:r>
        <w:rPr>
          <w:b/>
          <w:sz w:val="24"/>
        </w:rPr>
        <w:t>Marital Status: </w:t>
      </w:r>
      <w:r>
        <w:rPr>
          <w:sz w:val="24"/>
        </w:rPr>
        <w:t>Single</w:t>
      </w:r>
    </w:p>
    <w:p>
      <w:pPr>
        <w:spacing w:before="120"/>
        <w:ind w:left="121" w:right="0" w:firstLine="0"/>
        <w:jc w:val="left"/>
        <w:rPr>
          <w:sz w:val="24"/>
        </w:rPr>
      </w:pPr>
      <w:r>
        <w:rPr>
          <w:b/>
          <w:sz w:val="24"/>
        </w:rPr>
        <w:t>Contact Number: </w:t>
      </w:r>
      <w:r>
        <w:rPr>
          <w:sz w:val="24"/>
        </w:rPr>
        <w:t>+923134843449</w:t>
      </w:r>
    </w:p>
    <w:p>
      <w:pPr>
        <w:spacing w:before="120"/>
        <w:ind w:left="121" w:right="0" w:firstLine="0"/>
        <w:jc w:val="left"/>
        <w:rPr>
          <w:sz w:val="24"/>
        </w:rPr>
      </w:pPr>
      <w:r>
        <w:rPr>
          <w:b/>
          <w:sz w:val="24"/>
        </w:rPr>
        <w:t>Nationality: </w:t>
      </w:r>
      <w:r>
        <w:rPr>
          <w:sz w:val="24"/>
        </w:rPr>
        <w:t>Pakistani</w:t>
      </w:r>
    </w:p>
    <w:p>
      <w:pPr>
        <w:spacing w:before="120"/>
        <w:ind w:left="121" w:right="0" w:firstLine="0"/>
        <w:jc w:val="left"/>
        <w:rPr>
          <w:sz w:val="24"/>
        </w:rPr>
      </w:pPr>
      <w:r>
        <w:rPr>
          <w:b/>
          <w:sz w:val="24"/>
        </w:rPr>
        <w:t>Religion: </w:t>
      </w:r>
      <w:r>
        <w:rPr>
          <w:sz w:val="24"/>
        </w:rPr>
        <w:t>Islam</w:t>
      </w:r>
    </w:p>
    <w:p>
      <w:pPr>
        <w:pStyle w:val="BodyText"/>
        <w:spacing w:before="120"/>
        <w:ind w:left="121"/>
      </w:pPr>
      <w:r>
        <w:rPr>
          <w:b/>
        </w:rPr>
        <w:t>Orcid: </w:t>
      </w:r>
      <w:r>
        <w:rPr/>
        <w:t>https://orcid.org/0000-0003-2590-5781</w:t>
      </w:r>
    </w:p>
    <w:p>
      <w:pPr>
        <w:spacing w:before="120"/>
        <w:ind w:left="121" w:right="0" w:firstLine="0"/>
        <w:jc w:val="left"/>
        <w:rPr>
          <w:sz w:val="24"/>
        </w:rPr>
      </w:pPr>
      <w:r>
        <w:rPr>
          <w:b/>
          <w:sz w:val="24"/>
        </w:rPr>
        <w:t>Email: </w:t>
      </w:r>
      <w:hyperlink r:id="rId6">
        <w:r>
          <w:rPr>
            <w:color w:val="0000FF"/>
            <w:sz w:val="24"/>
            <w:u w:val="single" w:color="0000FF"/>
          </w:rPr>
          <w:t>kakojan112@gmail.com</w:t>
        </w:r>
      </w:hyperlink>
    </w:p>
    <w:p>
      <w:pPr>
        <w:pStyle w:val="BodyText"/>
        <w:spacing w:before="120"/>
        <w:ind w:left="121" w:right="1204"/>
      </w:pPr>
      <w:r>
        <w:rPr>
          <w:b/>
        </w:rPr>
        <w:t>Permanent Address: </w:t>
      </w:r>
      <w:r>
        <w:rPr/>
        <w:t>Village Karesmathang Olding Skardu, District and Tehsil Skardu, Gilgit-Baltistan</w:t>
      </w:r>
    </w:p>
    <w:p>
      <w:pPr>
        <w:pStyle w:val="BodyText"/>
        <w:spacing w:before="10"/>
        <w:ind w:left="0"/>
        <w:rPr>
          <w:sz w:val="20"/>
        </w:rPr>
      </w:pPr>
    </w:p>
    <w:p>
      <w:pPr>
        <w:tabs>
          <w:tab w:pos="9143" w:val="left" w:leader="none"/>
        </w:tabs>
        <w:spacing w:before="0"/>
        <w:ind w:left="121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MAJOR RESEARCH</w:t>
      </w:r>
      <w:r>
        <w:rPr>
          <w:b/>
          <w:spacing w:val="-12"/>
          <w:sz w:val="24"/>
          <w:u w:val="single"/>
        </w:rPr>
        <w:t> </w:t>
      </w:r>
      <w:r>
        <w:rPr>
          <w:b/>
          <w:sz w:val="24"/>
          <w:u w:val="single"/>
        </w:rPr>
        <w:t>INTEREST</w:t>
        <w:tab/>
      </w:r>
    </w:p>
    <w:p>
      <w:pPr>
        <w:pStyle w:val="ListParagraph"/>
        <w:numPr>
          <w:ilvl w:val="0"/>
          <w:numId w:val="1"/>
        </w:numPr>
        <w:tabs>
          <w:tab w:pos="841" w:val="left" w:leader="none"/>
          <w:tab w:pos="842" w:val="left" w:leader="none"/>
        </w:tabs>
        <w:spacing w:line="273" w:lineRule="auto" w:before="233" w:after="0"/>
        <w:ind w:left="841" w:right="1282" w:hanging="720"/>
        <w:jc w:val="left"/>
        <w:rPr>
          <w:sz w:val="24"/>
        </w:rPr>
      </w:pPr>
      <w:r>
        <w:rPr>
          <w:sz w:val="24"/>
        </w:rPr>
        <w:t>I did my research on the traditional taxonomy of various families of order Diptera: (Insecta) from Pakistan, including Azad Jammu and Kashmir and</w:t>
      </w:r>
      <w:r>
        <w:rPr>
          <w:spacing w:val="-16"/>
          <w:sz w:val="24"/>
        </w:rPr>
        <w:t> </w:t>
      </w:r>
      <w:r>
        <w:rPr>
          <w:sz w:val="24"/>
        </w:rPr>
        <w:t>Gilgit-Baltistan.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  <w:tab w:pos="842" w:val="left" w:leader="none"/>
        </w:tabs>
        <w:spacing w:line="278" w:lineRule="exact" w:before="0" w:after="0"/>
        <w:ind w:left="842" w:right="0" w:hanging="721"/>
        <w:jc w:val="left"/>
        <w:rPr>
          <w:sz w:val="24"/>
        </w:rPr>
      </w:pPr>
      <w:r>
        <w:rPr>
          <w:sz w:val="24"/>
        </w:rPr>
        <w:t>Worked</w:t>
      </w:r>
      <w:r>
        <w:rPr>
          <w:spacing w:val="33"/>
          <w:sz w:val="24"/>
        </w:rPr>
        <w:t> </w:t>
      </w:r>
      <w:r>
        <w:rPr>
          <w:sz w:val="24"/>
        </w:rPr>
        <w:t>on</w:t>
      </w:r>
      <w:r>
        <w:rPr>
          <w:spacing w:val="32"/>
          <w:sz w:val="24"/>
        </w:rPr>
        <w:t> </w:t>
      </w:r>
      <w:r>
        <w:rPr>
          <w:sz w:val="24"/>
        </w:rPr>
        <w:t>the</w:t>
      </w:r>
      <w:r>
        <w:rPr>
          <w:spacing w:val="32"/>
          <w:sz w:val="24"/>
        </w:rPr>
        <w:t> </w:t>
      </w:r>
      <w:r>
        <w:rPr>
          <w:sz w:val="24"/>
        </w:rPr>
        <w:t>association</w:t>
      </w:r>
      <w:r>
        <w:rPr>
          <w:spacing w:val="33"/>
          <w:sz w:val="24"/>
        </w:rPr>
        <w:t> </w:t>
      </w:r>
      <w:r>
        <w:rPr>
          <w:sz w:val="24"/>
        </w:rPr>
        <w:t>of</w:t>
      </w:r>
      <w:r>
        <w:rPr>
          <w:spacing w:val="32"/>
          <w:sz w:val="24"/>
        </w:rPr>
        <w:t> </w:t>
      </w:r>
      <w:r>
        <w:rPr>
          <w:sz w:val="24"/>
        </w:rPr>
        <w:t>hover</w:t>
      </w:r>
      <w:r>
        <w:rPr>
          <w:spacing w:val="34"/>
          <w:sz w:val="24"/>
        </w:rPr>
        <w:t> </w:t>
      </w:r>
      <w:r>
        <w:rPr>
          <w:sz w:val="24"/>
        </w:rPr>
        <w:t>flies</w:t>
      </w:r>
      <w:r>
        <w:rPr>
          <w:spacing w:val="33"/>
          <w:sz w:val="24"/>
        </w:rPr>
        <w:t> </w:t>
      </w:r>
      <w:r>
        <w:rPr>
          <w:sz w:val="24"/>
        </w:rPr>
        <w:t>with</w:t>
      </w:r>
      <w:r>
        <w:rPr>
          <w:spacing w:val="33"/>
          <w:sz w:val="24"/>
        </w:rPr>
        <w:t> </w:t>
      </w:r>
      <w:r>
        <w:rPr>
          <w:sz w:val="24"/>
        </w:rPr>
        <w:t>soft</w:t>
      </w:r>
      <w:r>
        <w:rPr>
          <w:spacing w:val="34"/>
          <w:sz w:val="24"/>
        </w:rPr>
        <w:t> </w:t>
      </w:r>
      <w:r>
        <w:rPr>
          <w:sz w:val="24"/>
        </w:rPr>
        <w:t>sucking</w:t>
      </w:r>
      <w:r>
        <w:rPr>
          <w:spacing w:val="34"/>
          <w:sz w:val="24"/>
        </w:rPr>
        <w:t> </w:t>
      </w:r>
      <w:r>
        <w:rPr>
          <w:sz w:val="24"/>
        </w:rPr>
        <w:t>insects</w:t>
      </w:r>
      <w:r>
        <w:rPr>
          <w:spacing w:val="32"/>
          <w:sz w:val="24"/>
        </w:rPr>
        <w:t> </w:t>
      </w:r>
      <w:r>
        <w:rPr>
          <w:sz w:val="24"/>
        </w:rPr>
        <w:t>(aphis,</w:t>
      </w:r>
      <w:r>
        <w:rPr>
          <w:spacing w:val="34"/>
          <w:sz w:val="24"/>
        </w:rPr>
        <w:t> </w:t>
      </w:r>
      <w:r>
        <w:rPr>
          <w:sz w:val="24"/>
        </w:rPr>
        <w:t>psyllids,</w:t>
      </w:r>
    </w:p>
    <w:p>
      <w:pPr>
        <w:pStyle w:val="BodyText"/>
        <w:tabs>
          <w:tab w:pos="2281" w:val="left" w:leader="none"/>
        </w:tabs>
        <w:spacing w:before="41"/>
      </w:pPr>
      <w:r>
        <w:rPr/>
        <w:t>adelgids and</w:t>
        <w:tab/>
        <w:t>thrips) from Pothwar region of Punjab,</w:t>
      </w:r>
      <w:r>
        <w:rPr>
          <w:spacing w:val="1"/>
        </w:rPr>
        <w:t> </w:t>
      </w:r>
      <w:r>
        <w:rPr/>
        <w:t>Pakistan.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  <w:tab w:pos="842" w:val="left" w:leader="none"/>
        </w:tabs>
        <w:spacing w:line="273" w:lineRule="auto" w:before="23" w:after="0"/>
        <w:ind w:left="841" w:right="1205" w:hanging="720"/>
        <w:jc w:val="left"/>
        <w:rPr>
          <w:sz w:val="24"/>
        </w:rPr>
      </w:pPr>
      <w:r>
        <w:rPr>
          <w:sz w:val="24"/>
        </w:rPr>
        <w:t>Explored the families of Calliphoridae, Sepsidae, Syrphidae, Conopidae and Stratiomyidae (Diptera) fauna of</w:t>
      </w:r>
      <w:r>
        <w:rPr>
          <w:spacing w:val="-24"/>
          <w:sz w:val="24"/>
        </w:rPr>
        <w:t> </w:t>
      </w:r>
      <w:r>
        <w:rPr>
          <w:sz w:val="24"/>
        </w:rPr>
        <w:t>Pakistan.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  <w:tab w:pos="842" w:val="left" w:leader="none"/>
        </w:tabs>
        <w:spacing w:line="278" w:lineRule="exact" w:before="0" w:after="0"/>
        <w:ind w:left="842" w:right="0" w:hanging="721"/>
        <w:jc w:val="left"/>
        <w:rPr>
          <w:sz w:val="24"/>
        </w:rPr>
      </w:pPr>
      <w:r>
        <w:rPr>
          <w:sz w:val="24"/>
        </w:rPr>
        <w:t>Currently I am working on biosystematics and molecular phylogeny of super</w:t>
      </w:r>
      <w:r>
        <w:rPr>
          <w:spacing w:val="-19"/>
          <w:sz w:val="24"/>
        </w:rPr>
        <w:t> </w:t>
      </w:r>
      <w:r>
        <w:rPr>
          <w:sz w:val="24"/>
        </w:rPr>
        <w:t>order</w:t>
      </w:r>
    </w:p>
    <w:p>
      <w:pPr>
        <w:pStyle w:val="BodyText"/>
        <w:spacing w:line="276" w:lineRule="auto" w:before="41"/>
        <w:ind w:right="1204"/>
      </w:pPr>
      <w:r>
        <w:rPr/>
        <w:t>Neuropterida (Megaloptera, Raphidioptera &amp; Neuroptera: Insecta) of Pakistan to explore the beneficial natural enemies in my PhD scholar in CAU, Beijing.</w:t>
      </w:r>
    </w:p>
    <w:p>
      <w:pPr>
        <w:pStyle w:val="BodyText"/>
        <w:spacing w:before="5"/>
        <w:ind w:left="0"/>
        <w:rPr>
          <w:sz w:val="17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3130"/>
        <w:gridCol w:w="1702"/>
        <w:gridCol w:w="900"/>
        <w:gridCol w:w="900"/>
        <w:gridCol w:w="1350"/>
      </w:tblGrid>
      <w:tr>
        <w:trPr>
          <w:trHeight w:val="694" w:hRule="atLeast"/>
        </w:trPr>
        <w:tc>
          <w:tcPr>
            <w:tcW w:w="1666" w:type="dxa"/>
          </w:tcPr>
          <w:p>
            <w:pPr>
              <w:pStyle w:val="TableParagraph"/>
              <w:spacing w:before="207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</w:p>
        </w:tc>
        <w:tc>
          <w:tcPr>
            <w:tcW w:w="3130" w:type="dxa"/>
          </w:tcPr>
          <w:p>
            <w:pPr>
              <w:pStyle w:val="TableParagraph"/>
              <w:spacing w:before="207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Name of Institute</w:t>
            </w:r>
          </w:p>
        </w:tc>
        <w:tc>
          <w:tcPr>
            <w:tcW w:w="1702" w:type="dxa"/>
          </w:tcPr>
          <w:p>
            <w:pPr>
              <w:pStyle w:val="TableParagraph"/>
              <w:spacing w:before="207"/>
              <w:ind w:left="118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Marks/CGPA</w:t>
            </w:r>
          </w:p>
        </w:tc>
        <w:tc>
          <w:tcPr>
            <w:tcW w:w="900" w:type="dxa"/>
          </w:tcPr>
          <w:p>
            <w:pPr>
              <w:pStyle w:val="TableParagraph"/>
              <w:spacing w:before="207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%age</w:t>
            </w:r>
          </w:p>
        </w:tc>
        <w:tc>
          <w:tcPr>
            <w:tcW w:w="900" w:type="dxa"/>
          </w:tcPr>
          <w:p>
            <w:pPr>
              <w:pStyle w:val="TableParagraph"/>
              <w:spacing w:before="207"/>
              <w:ind w:left="10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1350" w:type="dxa"/>
          </w:tcPr>
          <w:p>
            <w:pPr>
              <w:pStyle w:val="TableParagraph"/>
              <w:spacing w:before="207"/>
              <w:ind w:left="136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</w:tr>
      <w:tr>
        <w:trPr>
          <w:trHeight w:val="611" w:hRule="atLeast"/>
        </w:trPr>
        <w:tc>
          <w:tcPr>
            <w:tcW w:w="1666" w:type="dxa"/>
          </w:tcPr>
          <w:p>
            <w:pPr>
              <w:pStyle w:val="TableParagraph"/>
              <w:spacing w:before="29"/>
              <w:ind w:left="135" w:right="101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PhD (Entomology)</w:t>
            </w:r>
          </w:p>
        </w:tc>
        <w:tc>
          <w:tcPr>
            <w:tcW w:w="3130" w:type="dxa"/>
          </w:tcPr>
          <w:p>
            <w:pPr>
              <w:pStyle w:val="TableParagraph"/>
              <w:spacing w:before="29"/>
              <w:ind w:left="647" w:firstLine="16"/>
              <w:rPr>
                <w:sz w:val="24"/>
              </w:rPr>
            </w:pPr>
            <w:r>
              <w:rPr>
                <w:sz w:val="24"/>
              </w:rPr>
              <w:t>China Agricultural University, Beijing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7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0/4.0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0" w:type="dxa"/>
          </w:tcPr>
          <w:p>
            <w:pPr>
              <w:pStyle w:val="TableParagraph"/>
              <w:spacing w:before="167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2018-2022</w:t>
            </w:r>
          </w:p>
        </w:tc>
      </w:tr>
      <w:tr>
        <w:trPr>
          <w:trHeight w:val="1062" w:hRule="atLeast"/>
        </w:trPr>
        <w:tc>
          <w:tcPr>
            <w:tcW w:w="1666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ind w:left="135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M.Sc. (Hons.) (Entomology)</w:t>
            </w:r>
          </w:p>
        </w:tc>
        <w:tc>
          <w:tcPr>
            <w:tcW w:w="3130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before="1"/>
              <w:ind w:left="547" w:right="130" w:hanging="384"/>
              <w:rPr>
                <w:sz w:val="24"/>
              </w:rPr>
            </w:pPr>
            <w:r>
              <w:rPr>
                <w:sz w:val="24"/>
              </w:rPr>
              <w:t>Arid Agricultural Unviersity, Rawalpindi, Pakistan</w:t>
            </w:r>
          </w:p>
        </w:tc>
        <w:tc>
          <w:tcPr>
            <w:tcW w:w="1702" w:type="dxa"/>
          </w:tcPr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spacing w:before="1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3.63 /4.0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spacing w:before="1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76.57</w:t>
            </w:r>
          </w:p>
        </w:tc>
        <w:tc>
          <w:tcPr>
            <w:tcW w:w="900" w:type="dxa"/>
          </w:tcPr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350" w:type="dxa"/>
          </w:tcPr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spacing w:before="1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2016-2018</w:t>
            </w:r>
          </w:p>
        </w:tc>
      </w:tr>
      <w:tr>
        <w:trPr>
          <w:trHeight w:val="1027" w:hRule="atLeast"/>
        </w:trPr>
        <w:tc>
          <w:tcPr>
            <w:tcW w:w="1666" w:type="dxa"/>
          </w:tcPr>
          <w:p>
            <w:pPr>
              <w:pStyle w:val="TableParagraph"/>
              <w:spacing w:before="99"/>
              <w:ind w:left="175" w:right="153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B.Sc. (Hons.) (Agriculture Entomology)</w:t>
            </w:r>
          </w:p>
        </w:tc>
        <w:tc>
          <w:tcPr>
            <w:tcW w:w="3130" w:type="dxa"/>
          </w:tcPr>
          <w:p>
            <w:pPr>
              <w:pStyle w:val="TableParagraph"/>
              <w:ind w:left="162" w:right="144" w:hanging="2"/>
              <w:jc w:val="center"/>
              <w:rPr>
                <w:sz w:val="24"/>
              </w:rPr>
            </w:pPr>
            <w:r>
              <w:rPr>
                <w:sz w:val="24"/>
              </w:rPr>
              <w:t>The University of Poonch Rawalakot, Azad Jammu and Kashmir</w:t>
            </w:r>
          </w:p>
        </w:tc>
        <w:tc>
          <w:tcPr>
            <w:tcW w:w="1702" w:type="dxa"/>
          </w:tcPr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before="1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3.92 /4.0</w:t>
            </w:r>
          </w:p>
        </w:tc>
        <w:tc>
          <w:tcPr>
            <w:tcW w:w="900" w:type="dxa"/>
          </w:tcPr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before="1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00" w:type="dxa"/>
          </w:tcPr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350" w:type="dxa"/>
          </w:tcPr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before="1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2012-2016</w:t>
            </w:r>
          </w:p>
        </w:tc>
      </w:tr>
      <w:tr>
        <w:trPr>
          <w:trHeight w:val="1108" w:hRule="atLeast"/>
        </w:trPr>
        <w:tc>
          <w:tcPr>
            <w:tcW w:w="1666" w:type="dxa"/>
          </w:tcPr>
          <w:p>
            <w:pPr>
              <w:pStyle w:val="TableParagraph"/>
              <w:spacing w:before="139"/>
              <w:ind w:left="354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HSSC</w:t>
            </w:r>
          </w:p>
          <w:p>
            <w:pPr>
              <w:pStyle w:val="TableParagraph"/>
              <w:ind w:left="381" w:right="36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(Pre - Medical)</w:t>
            </w:r>
          </w:p>
        </w:tc>
        <w:tc>
          <w:tcPr>
            <w:tcW w:w="313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57" w:right="223" w:firstLine="104"/>
              <w:rPr>
                <w:sz w:val="24"/>
              </w:rPr>
            </w:pPr>
            <w:r>
              <w:rPr>
                <w:sz w:val="24"/>
              </w:rPr>
              <w:t>F.Sc Pre-Medical, Public School and College Skardu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740 /1100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67.27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1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2010-2011</w:t>
            </w:r>
          </w:p>
        </w:tc>
      </w:tr>
      <w:tr>
        <w:trPr>
          <w:trHeight w:val="962" w:hRule="atLeast"/>
        </w:trPr>
        <w:tc>
          <w:tcPr>
            <w:tcW w:w="1666" w:type="dxa"/>
          </w:tcPr>
          <w:p>
            <w:pPr>
              <w:pStyle w:val="TableParagraph"/>
              <w:spacing w:before="203"/>
              <w:ind w:left="354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SSC</w:t>
            </w:r>
          </w:p>
          <w:p>
            <w:pPr>
              <w:pStyle w:val="TableParagraph"/>
              <w:ind w:left="354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(Science)</w:t>
            </w:r>
          </w:p>
        </w:tc>
        <w:tc>
          <w:tcPr>
            <w:tcW w:w="3130" w:type="dxa"/>
          </w:tcPr>
          <w:p>
            <w:pPr>
              <w:pStyle w:val="TableParagraph"/>
              <w:spacing w:before="203"/>
              <w:ind w:left="833" w:right="81" w:hanging="720"/>
              <w:rPr>
                <w:sz w:val="24"/>
              </w:rPr>
            </w:pPr>
            <w:r>
              <w:rPr>
                <w:sz w:val="24"/>
              </w:rPr>
              <w:t>Al-Mustafa Higher Secondary School, Skardu</w:t>
            </w:r>
          </w:p>
        </w:tc>
        <w:tc>
          <w:tcPr>
            <w:tcW w:w="1702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702 /1050</w:t>
            </w:r>
          </w:p>
        </w:tc>
        <w:tc>
          <w:tcPr>
            <w:tcW w:w="900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66.85</w:t>
            </w:r>
          </w:p>
        </w:tc>
        <w:tc>
          <w:tcPr>
            <w:tcW w:w="900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350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2008-2009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360" w:bottom="280" w:left="1320" w:right="240"/>
        </w:sectPr>
      </w:pPr>
    </w:p>
    <w:p>
      <w:pPr>
        <w:pStyle w:val="Heading1"/>
        <w:spacing w:line="484" w:lineRule="auto" w:before="64" w:after="0"/>
        <w:ind w:right="7868"/>
      </w:pPr>
      <w:r>
        <w:rPr/>
        <w:pict>
          <v:shape style="position:absolute;margin-left:72pt;margin-top:46.1031pt;width:451.2pt;height:.1pt;mso-position-horizontal-relative:page;mso-position-vertical-relative:paragraph;z-index:-252298240" coordorigin="1440,922" coordsize="9024,0" path="m1440,922l10464,922m1440,922l10464,922e" filled="false" stroked="true" strokeweight=".5pt" strokecolor="#000000">
            <v:path arrowok="t"/>
            <v:stroke dashstyle="solid"/>
            <w10:wrap type="none"/>
          </v:shape>
        </w:pict>
      </w:r>
      <w:r>
        <w:rPr/>
        <w:t>EDUCATION LEVEL INTERNSHIPS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"/>
        <w:gridCol w:w="2976"/>
        <w:gridCol w:w="1276"/>
        <w:gridCol w:w="1352"/>
        <w:gridCol w:w="1170"/>
        <w:gridCol w:w="2298"/>
      </w:tblGrid>
      <w:tr>
        <w:trPr>
          <w:trHeight w:val="363" w:hRule="atLeast"/>
        </w:trPr>
        <w:tc>
          <w:tcPr>
            <w:tcW w:w="534" w:type="dxa"/>
            <w:vMerge w:val="restart"/>
          </w:tcPr>
          <w:p>
            <w:pPr>
              <w:pStyle w:val="TableParagraph"/>
              <w:spacing w:before="91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</w:p>
          <w:p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76" w:type="dxa"/>
            <w:vMerge w:val="restart"/>
          </w:tcPr>
          <w:p>
            <w:pPr>
              <w:pStyle w:val="TableParagraph"/>
              <w:spacing w:before="91"/>
              <w:ind w:left="157" w:right="122" w:firstLine="902"/>
              <w:rPr>
                <w:b/>
                <w:sz w:val="24"/>
              </w:rPr>
            </w:pPr>
            <w:r>
              <w:rPr>
                <w:b/>
                <w:sz w:val="24"/>
              </w:rPr>
              <w:t>Name of Organization/Department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spacing w:before="229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  <w:tc>
          <w:tcPr>
            <w:tcW w:w="2522" w:type="dxa"/>
            <w:gridSpan w:val="2"/>
          </w:tcPr>
          <w:p>
            <w:pPr>
              <w:pStyle w:val="TableParagraph"/>
              <w:spacing w:before="33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Internship Duration</w:t>
            </w:r>
          </w:p>
        </w:tc>
        <w:tc>
          <w:tcPr>
            <w:tcW w:w="2298" w:type="dxa"/>
            <w:vMerge w:val="restart"/>
          </w:tcPr>
          <w:p>
            <w:pPr>
              <w:pStyle w:val="TableParagraph"/>
              <w:spacing w:before="229"/>
              <w:ind w:left="156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</w:tr>
      <w:tr>
        <w:trPr>
          <w:trHeight w:val="382" w:hRule="atLeast"/>
        </w:trPr>
        <w:tc>
          <w:tcPr>
            <w:tcW w:w="5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spacing w:before="41"/>
              <w:ind w:left="95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From</w:t>
            </w:r>
          </w:p>
        </w:tc>
        <w:tc>
          <w:tcPr>
            <w:tcW w:w="1170" w:type="dxa"/>
          </w:tcPr>
          <w:p>
            <w:pPr>
              <w:pStyle w:val="TableParagraph"/>
              <w:spacing w:before="41"/>
              <w:ind w:left="427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94" w:hRule="atLeast"/>
        </w:trPr>
        <w:tc>
          <w:tcPr>
            <w:tcW w:w="534" w:type="dxa"/>
          </w:tcPr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150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2976" w:type="dxa"/>
          </w:tcPr>
          <w:p>
            <w:pPr>
              <w:pStyle w:val="TableParagraph"/>
              <w:spacing w:before="140"/>
              <w:ind w:left="114" w:right="97"/>
              <w:jc w:val="center"/>
              <w:rPr>
                <w:sz w:val="20"/>
              </w:rPr>
            </w:pPr>
            <w:r>
              <w:rPr>
                <w:sz w:val="20"/>
              </w:rPr>
              <w:t>National Insect Museum, National Agriculture Research Center, Islamabad, Pakistan</w:t>
            </w:r>
          </w:p>
        </w:tc>
        <w:tc>
          <w:tcPr>
            <w:tcW w:w="1276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126" w:right="92" w:firstLine="108"/>
              <w:rPr>
                <w:sz w:val="20"/>
              </w:rPr>
            </w:pPr>
            <w:r>
              <w:rPr>
                <w:sz w:val="20"/>
              </w:rPr>
              <w:t>Internship Internee (IT)</w:t>
            </w:r>
          </w:p>
        </w:tc>
        <w:tc>
          <w:tcPr>
            <w:tcW w:w="1352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477" w:right="209" w:hanging="236"/>
              <w:rPr>
                <w:sz w:val="20"/>
              </w:rPr>
            </w:pPr>
            <w:r>
              <w:rPr>
                <w:sz w:val="20"/>
              </w:rPr>
              <w:t>December, 2014</w:t>
            </w:r>
          </w:p>
        </w:tc>
        <w:tc>
          <w:tcPr>
            <w:tcW w:w="1170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388" w:right="166" w:hanging="186"/>
              <w:rPr>
                <w:sz w:val="20"/>
              </w:rPr>
            </w:pPr>
            <w:r>
              <w:rPr>
                <w:sz w:val="20"/>
              </w:rPr>
              <w:t>February, 2015</w:t>
            </w:r>
          </w:p>
        </w:tc>
        <w:tc>
          <w:tcPr>
            <w:tcW w:w="2298" w:type="dxa"/>
          </w:tcPr>
          <w:p>
            <w:pPr>
              <w:pStyle w:val="TableParagraph"/>
              <w:spacing w:before="24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Taxonomic study of family Syrphid (Diptera) in an apple orchard at Murree, Pakistan</w:t>
            </w:r>
          </w:p>
        </w:tc>
      </w:tr>
      <w:tr>
        <w:trPr>
          <w:trHeight w:val="1155" w:hRule="atLeast"/>
        </w:trPr>
        <w:tc>
          <w:tcPr>
            <w:tcW w:w="53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50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2976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14" w:right="97"/>
              <w:jc w:val="center"/>
              <w:rPr>
                <w:sz w:val="20"/>
              </w:rPr>
            </w:pPr>
            <w:r>
              <w:rPr>
                <w:sz w:val="20"/>
              </w:rPr>
              <w:t>National Insect Museum, National Agriculture Research Center, Islamabad, Pakistan</w:t>
            </w:r>
          </w:p>
        </w:tc>
        <w:tc>
          <w:tcPr>
            <w:tcW w:w="1276" w:type="dxa"/>
          </w:tcPr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26" w:right="92" w:firstLine="108"/>
              <w:rPr>
                <w:sz w:val="20"/>
              </w:rPr>
            </w:pPr>
            <w:r>
              <w:rPr>
                <w:sz w:val="20"/>
              </w:rPr>
              <w:t>Internship Internee (IT)</w:t>
            </w:r>
          </w:p>
        </w:tc>
        <w:tc>
          <w:tcPr>
            <w:tcW w:w="135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97" w:right="82"/>
              <w:jc w:val="center"/>
              <w:rPr>
                <w:sz w:val="20"/>
              </w:rPr>
            </w:pPr>
            <w:r>
              <w:rPr>
                <w:sz w:val="20"/>
              </w:rPr>
              <w:t>January, 2016</w:t>
            </w:r>
          </w:p>
        </w:tc>
        <w:tc>
          <w:tcPr>
            <w:tcW w:w="1170" w:type="dxa"/>
          </w:tcPr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88" w:right="266" w:hanging="86"/>
              <w:rPr>
                <w:sz w:val="20"/>
              </w:rPr>
            </w:pPr>
            <w:r>
              <w:rPr>
                <w:sz w:val="20"/>
              </w:rPr>
              <w:t>March, 2016</w:t>
            </w:r>
          </w:p>
        </w:tc>
        <w:tc>
          <w:tcPr>
            <w:tcW w:w="2298" w:type="dxa"/>
          </w:tcPr>
          <w:p>
            <w:pPr>
              <w:pStyle w:val="TableParagraph"/>
              <w:ind w:left="157" w:right="141"/>
              <w:jc w:val="center"/>
              <w:rPr>
                <w:sz w:val="20"/>
              </w:rPr>
            </w:pPr>
            <w:r>
              <w:rPr>
                <w:sz w:val="20"/>
              </w:rPr>
              <w:t>Taxonomic study of family Calliphoridae (Diptera) from Rawalakot, Azad Kashmir, Pakistan</w:t>
            </w:r>
          </w:p>
        </w:tc>
      </w:tr>
    </w:tbl>
    <w:p>
      <w:pPr>
        <w:spacing w:before="229" w:after="19"/>
        <w:ind w:left="121" w:right="0" w:firstLine="0"/>
        <w:jc w:val="left"/>
        <w:rPr>
          <w:b/>
          <w:sz w:val="24"/>
        </w:rPr>
      </w:pPr>
      <w:r>
        <w:rPr>
          <w:b/>
          <w:sz w:val="24"/>
        </w:rPr>
        <w:t>NATIONAL &amp; INTERNATIONAL CONFERENCES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ind w:left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2973"/>
        <w:gridCol w:w="1460"/>
        <w:gridCol w:w="1348"/>
        <w:gridCol w:w="1352"/>
        <w:gridCol w:w="1940"/>
      </w:tblGrid>
      <w:tr>
        <w:trPr>
          <w:trHeight w:val="364" w:hRule="atLeast"/>
        </w:trPr>
        <w:tc>
          <w:tcPr>
            <w:tcW w:w="533" w:type="dxa"/>
            <w:vMerge w:val="restart"/>
          </w:tcPr>
          <w:p>
            <w:pPr>
              <w:pStyle w:val="TableParagraph"/>
              <w:spacing w:before="6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</w:p>
          <w:p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73" w:type="dxa"/>
            <w:vMerge w:val="restart"/>
          </w:tcPr>
          <w:p>
            <w:pPr>
              <w:pStyle w:val="TableParagraph"/>
              <w:spacing w:before="67"/>
              <w:ind w:left="152" w:right="124" w:firstLine="904"/>
              <w:rPr>
                <w:b/>
                <w:sz w:val="24"/>
              </w:rPr>
            </w:pPr>
            <w:r>
              <w:rPr>
                <w:b/>
                <w:sz w:val="24"/>
              </w:rPr>
              <w:t>Name of Organization/Department</w:t>
            </w:r>
          </w:p>
        </w:tc>
        <w:tc>
          <w:tcPr>
            <w:tcW w:w="1460" w:type="dxa"/>
            <w:vMerge w:val="restart"/>
          </w:tcPr>
          <w:p>
            <w:pPr>
              <w:pStyle w:val="TableParagraph"/>
              <w:spacing w:before="205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  <w:tc>
          <w:tcPr>
            <w:tcW w:w="2700" w:type="dxa"/>
            <w:gridSpan w:val="2"/>
          </w:tcPr>
          <w:p>
            <w:pPr>
              <w:pStyle w:val="TableParagraph"/>
              <w:spacing w:before="43"/>
              <w:ind w:left="886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940" w:type="dxa"/>
            <w:vMerge w:val="restart"/>
          </w:tcPr>
          <w:p>
            <w:pPr>
              <w:pStyle w:val="TableParagraph"/>
              <w:spacing w:before="205"/>
              <w:ind w:left="109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</w:tr>
      <w:tr>
        <w:trPr>
          <w:trHeight w:val="313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From</w:t>
            </w:r>
          </w:p>
        </w:tc>
        <w:tc>
          <w:tcPr>
            <w:tcW w:w="1352" w:type="dxa"/>
          </w:tcPr>
          <w:p>
            <w:pPr>
              <w:pStyle w:val="TableParagraph"/>
              <w:spacing w:before="17"/>
              <w:ind w:left="95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3" w:hRule="atLeast"/>
        </w:trPr>
        <w:tc>
          <w:tcPr>
            <w:tcW w:w="5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3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2973" w:type="dxa"/>
          </w:tcPr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381" w:right="369" w:firstLine="1"/>
              <w:jc w:val="center"/>
              <w:rPr>
                <w:sz w:val="20"/>
              </w:rPr>
            </w:pPr>
            <w:r>
              <w:rPr>
                <w:sz w:val="20"/>
              </w:rPr>
              <w:t>The University of Poonch Rawalakot, Azad Jammu &amp; Kashmir</w:t>
            </w:r>
          </w:p>
        </w:tc>
        <w:tc>
          <w:tcPr>
            <w:tcW w:w="14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264" w:right="254"/>
              <w:jc w:val="center"/>
              <w:rPr>
                <w:sz w:val="20"/>
              </w:rPr>
            </w:pPr>
            <w:r>
              <w:rPr>
                <w:sz w:val="20"/>
              </w:rPr>
              <w:t>Participant</w:t>
            </w:r>
          </w:p>
        </w:tc>
        <w:tc>
          <w:tcPr>
            <w:tcW w:w="1348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223" w:right="208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9</w:t>
            </w:r>
            <w:r>
              <w:rPr>
                <w:sz w:val="11"/>
              </w:rPr>
              <w:t>th       </w:t>
            </w:r>
            <w:r>
              <w:rPr>
                <w:sz w:val="20"/>
              </w:rPr>
              <w:t>September, 2014</w:t>
            </w:r>
          </w:p>
        </w:tc>
        <w:tc>
          <w:tcPr>
            <w:tcW w:w="1352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/>
              <w:ind w:left="225" w:right="210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11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September, 2014</w:t>
            </w:r>
          </w:p>
        </w:tc>
        <w:tc>
          <w:tcPr>
            <w:tcW w:w="1940" w:type="dxa"/>
          </w:tcPr>
          <w:p>
            <w:pPr>
              <w:pStyle w:val="TableParagraph"/>
              <w:spacing w:line="276" w:lineRule="auto" w:before="64"/>
              <w:ind w:left="195" w:right="178" w:hanging="2"/>
              <w:jc w:val="center"/>
              <w:rPr>
                <w:sz w:val="20"/>
              </w:rPr>
            </w:pPr>
            <w:r>
              <w:rPr>
                <w:sz w:val="20"/>
              </w:rPr>
              <w:t>International Conference on Agriculture, Food Security &amp; Climate Change</w:t>
            </w:r>
          </w:p>
        </w:tc>
      </w:tr>
      <w:tr>
        <w:trPr>
          <w:trHeight w:val="1442" w:hRule="atLeast"/>
        </w:trPr>
        <w:tc>
          <w:tcPr>
            <w:tcW w:w="5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ind w:left="13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297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 w:before="1"/>
              <w:ind w:left="636" w:right="288" w:hanging="320"/>
              <w:rPr>
                <w:sz w:val="20"/>
              </w:rPr>
            </w:pPr>
            <w:r>
              <w:rPr>
                <w:sz w:val="20"/>
              </w:rPr>
              <w:t>Arid Agricultural Unviersity, Rawalpindi, Pakistan</w:t>
            </w:r>
          </w:p>
        </w:tc>
        <w:tc>
          <w:tcPr>
            <w:tcW w:w="14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ind w:left="264" w:right="254"/>
              <w:jc w:val="center"/>
              <w:rPr>
                <w:sz w:val="20"/>
              </w:rPr>
            </w:pPr>
            <w:r>
              <w:rPr>
                <w:sz w:val="20"/>
              </w:rPr>
              <w:t>Participant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 w:before="1"/>
              <w:ind w:left="476" w:hanging="15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position w:val="8"/>
                <w:sz w:val="11"/>
              </w:rPr>
              <w:t>th </w:t>
            </w:r>
            <w:r>
              <w:rPr>
                <w:sz w:val="20"/>
              </w:rPr>
              <w:t>April, 2017</w:t>
            </w:r>
          </w:p>
        </w:tc>
        <w:tc>
          <w:tcPr>
            <w:tcW w:w="135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76" w:lineRule="auto" w:before="1"/>
              <w:ind w:left="477" w:right="209" w:hanging="15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position w:val="8"/>
                <w:sz w:val="11"/>
              </w:rPr>
              <w:t>th </w:t>
            </w:r>
            <w:r>
              <w:rPr>
                <w:sz w:val="20"/>
              </w:rPr>
              <w:t>April, 2017</w:t>
            </w:r>
          </w:p>
        </w:tc>
        <w:tc>
          <w:tcPr>
            <w:tcW w:w="1940" w:type="dxa"/>
          </w:tcPr>
          <w:p>
            <w:pPr>
              <w:pStyle w:val="TableParagraph"/>
              <w:spacing w:line="276" w:lineRule="auto" w:before="74"/>
              <w:ind w:left="139" w:right="124" w:firstLine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position w:val="8"/>
                <w:sz w:val="11"/>
              </w:rPr>
              <w:t>nd </w:t>
            </w:r>
            <w:r>
              <w:rPr>
                <w:sz w:val="20"/>
              </w:rPr>
              <w:t>three days workshop on Prospects of Modern Beekeeping in Pakistan</w:t>
            </w:r>
          </w:p>
        </w:tc>
      </w:tr>
      <w:tr>
        <w:trPr>
          <w:trHeight w:val="1090" w:hRule="atLeast"/>
        </w:trPr>
        <w:tc>
          <w:tcPr>
            <w:tcW w:w="5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ind w:left="13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2973" w:type="dxa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865" w:right="250" w:hanging="564"/>
              <w:rPr>
                <w:sz w:val="20"/>
              </w:rPr>
            </w:pPr>
            <w:r>
              <w:rPr>
                <w:sz w:val="20"/>
              </w:rPr>
              <w:t>Agriculture Complex Skardu, Gilgit-Baltistan</w:t>
            </w:r>
          </w:p>
        </w:tc>
        <w:tc>
          <w:tcPr>
            <w:tcW w:w="14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ind w:left="264" w:right="254"/>
              <w:jc w:val="center"/>
              <w:rPr>
                <w:sz w:val="20"/>
              </w:rPr>
            </w:pPr>
            <w:r>
              <w:rPr>
                <w:sz w:val="20"/>
              </w:rPr>
              <w:t>Participant</w:t>
            </w:r>
          </w:p>
        </w:tc>
        <w:tc>
          <w:tcPr>
            <w:tcW w:w="1348" w:type="dxa"/>
          </w:tcPr>
          <w:p>
            <w:pPr>
              <w:pStyle w:val="TableParagraph"/>
              <w:spacing w:line="276" w:lineRule="auto" w:before="166"/>
              <w:ind w:left="223" w:right="208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11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September, 2017</w:t>
            </w:r>
          </w:p>
        </w:tc>
        <w:tc>
          <w:tcPr>
            <w:tcW w:w="1352" w:type="dxa"/>
          </w:tcPr>
          <w:p>
            <w:pPr>
              <w:pStyle w:val="TableParagraph"/>
              <w:spacing w:line="276" w:lineRule="auto" w:before="166"/>
              <w:ind w:left="225" w:right="210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13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September, 2017</w:t>
            </w:r>
          </w:p>
        </w:tc>
        <w:tc>
          <w:tcPr>
            <w:tcW w:w="1940" w:type="dxa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435" w:right="199" w:hanging="202"/>
              <w:rPr>
                <w:sz w:val="20"/>
              </w:rPr>
            </w:pPr>
            <w:r>
              <w:rPr>
                <w:sz w:val="20"/>
              </w:rPr>
              <w:t>Soil Sampling and Soil Analysis</w:t>
            </w:r>
          </w:p>
        </w:tc>
      </w:tr>
      <w:tr>
        <w:trPr>
          <w:trHeight w:val="1853" w:hRule="atLeast"/>
        </w:trPr>
        <w:tc>
          <w:tcPr>
            <w:tcW w:w="5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ind w:left="138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297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 w:before="172"/>
              <w:ind w:left="285" w:right="124" w:firstLine="24"/>
              <w:rPr>
                <w:sz w:val="20"/>
              </w:rPr>
            </w:pPr>
            <w:r>
              <w:rPr>
                <w:sz w:val="20"/>
              </w:rPr>
              <w:t>College of Agriculture, BZU, Bahadur Sub-Campus Layyah</w:t>
            </w:r>
          </w:p>
        </w:tc>
        <w:tc>
          <w:tcPr>
            <w:tcW w:w="14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 w:before="172"/>
              <w:ind w:left="237" w:right="204" w:firstLine="316"/>
              <w:rPr>
                <w:sz w:val="20"/>
              </w:rPr>
            </w:pPr>
            <w:r>
              <w:rPr>
                <w:sz w:val="20"/>
              </w:rPr>
              <w:t>Oral Presentation</w:t>
            </w:r>
          </w:p>
        </w:tc>
        <w:tc>
          <w:tcPr>
            <w:tcW w:w="134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390" w:right="376" w:firstLine="4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26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March, 2018</w:t>
            </w:r>
          </w:p>
        </w:tc>
        <w:tc>
          <w:tcPr>
            <w:tcW w:w="135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391" w:right="378" w:firstLine="4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28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March, 2018</w:t>
            </w:r>
          </w:p>
        </w:tc>
        <w:tc>
          <w:tcPr>
            <w:tcW w:w="194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76" w:lineRule="auto" w:before="159"/>
              <w:ind w:left="111" w:right="96"/>
              <w:jc w:val="center"/>
              <w:rPr>
                <w:sz w:val="20"/>
              </w:rPr>
            </w:pPr>
            <w:r>
              <w:rPr>
                <w:sz w:val="20"/>
              </w:rPr>
              <w:t>Challenges and Opportunities to Boost Agriculture in Changing Climate</w:t>
            </w:r>
          </w:p>
        </w:tc>
      </w:tr>
      <w:tr>
        <w:trPr>
          <w:trHeight w:val="1090" w:hRule="atLeast"/>
        </w:trPr>
        <w:tc>
          <w:tcPr>
            <w:tcW w:w="5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ind w:left="138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2973" w:type="dxa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900" w:right="298" w:hanging="566"/>
              <w:rPr>
                <w:sz w:val="20"/>
              </w:rPr>
            </w:pPr>
            <w:r>
              <w:rPr>
                <w:sz w:val="20"/>
              </w:rPr>
              <w:t>University of Swabi, Khyber Pakhtunkhawa</w:t>
            </w:r>
          </w:p>
        </w:tc>
        <w:tc>
          <w:tcPr>
            <w:tcW w:w="1460" w:type="dxa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 w:before="1"/>
              <w:ind w:left="237" w:right="204" w:firstLine="316"/>
              <w:rPr>
                <w:sz w:val="20"/>
              </w:rPr>
            </w:pPr>
            <w:r>
              <w:rPr>
                <w:sz w:val="20"/>
              </w:rPr>
              <w:t>Oral Presentation</w:t>
            </w:r>
          </w:p>
        </w:tc>
        <w:tc>
          <w:tcPr>
            <w:tcW w:w="1348" w:type="dxa"/>
          </w:tcPr>
          <w:p>
            <w:pPr>
              <w:pStyle w:val="TableParagraph"/>
              <w:spacing w:line="276" w:lineRule="auto" w:before="166"/>
              <w:ind w:left="440" w:right="424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24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April, 2018</w:t>
            </w:r>
          </w:p>
        </w:tc>
        <w:tc>
          <w:tcPr>
            <w:tcW w:w="1352" w:type="dxa"/>
          </w:tcPr>
          <w:p>
            <w:pPr>
              <w:pStyle w:val="TableParagraph"/>
              <w:spacing w:line="276" w:lineRule="auto" w:before="166"/>
              <w:ind w:left="441" w:right="426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26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April, 2018</w:t>
            </w:r>
          </w:p>
        </w:tc>
        <w:tc>
          <w:tcPr>
            <w:tcW w:w="1940" w:type="dxa"/>
          </w:tcPr>
          <w:p>
            <w:pPr>
              <w:pStyle w:val="TableParagraph"/>
              <w:spacing w:line="276" w:lineRule="auto" w:before="164"/>
              <w:ind w:left="111" w:right="94" w:hanging="3"/>
              <w:jc w:val="center"/>
              <w:rPr>
                <w:sz w:val="20"/>
              </w:rPr>
            </w:pPr>
            <w:r>
              <w:rPr>
                <w:sz w:val="20"/>
              </w:rPr>
              <w:t>Climate Change on Agriculture and Food Supply</w:t>
            </w:r>
          </w:p>
        </w:tc>
      </w:tr>
      <w:tr>
        <w:trPr>
          <w:trHeight w:val="1420" w:hRule="atLeast"/>
        </w:trPr>
        <w:tc>
          <w:tcPr>
            <w:tcW w:w="5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48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297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312"/>
              <w:rPr>
                <w:sz w:val="20"/>
              </w:rPr>
            </w:pPr>
            <w:r>
              <w:rPr>
                <w:sz w:val="20"/>
              </w:rPr>
              <w:t>Hebei Agricultural University</w:t>
            </w:r>
          </w:p>
        </w:tc>
        <w:tc>
          <w:tcPr>
            <w:tcW w:w="14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276" w:right="242"/>
              <w:jc w:val="center"/>
              <w:rPr>
                <w:sz w:val="20"/>
              </w:rPr>
            </w:pPr>
            <w:r>
              <w:rPr>
                <w:sz w:val="20"/>
              </w:rPr>
              <w:t>Participant</w:t>
            </w:r>
          </w:p>
        </w:tc>
        <w:tc>
          <w:tcPr>
            <w:tcW w:w="1348" w:type="dxa"/>
          </w:tcPr>
          <w:p>
            <w:pPr>
              <w:pStyle w:val="TableParagraph"/>
              <w:spacing w:before="7"/>
              <w:rPr>
                <w:b/>
                <w:sz w:val="31"/>
              </w:rPr>
            </w:pPr>
          </w:p>
          <w:p>
            <w:pPr>
              <w:pStyle w:val="TableParagraph"/>
              <w:spacing w:before="1"/>
              <w:ind w:left="321" w:right="322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29</w:t>
            </w:r>
            <w:r>
              <w:rPr>
                <w:sz w:val="11"/>
              </w:rPr>
              <w:t>th </w:t>
            </w:r>
            <w:r>
              <w:rPr>
                <w:sz w:val="20"/>
              </w:rPr>
              <w:t>October, 2018</w:t>
            </w:r>
          </w:p>
        </w:tc>
        <w:tc>
          <w:tcPr>
            <w:tcW w:w="1352" w:type="dxa"/>
          </w:tcPr>
          <w:p>
            <w:pPr>
              <w:pStyle w:val="TableParagraph"/>
              <w:spacing w:before="7"/>
              <w:rPr>
                <w:b/>
                <w:sz w:val="31"/>
              </w:rPr>
            </w:pPr>
          </w:p>
          <w:p>
            <w:pPr>
              <w:pStyle w:val="TableParagraph"/>
              <w:spacing w:before="1"/>
              <w:ind w:left="223" w:right="223" w:firstLine="2"/>
              <w:jc w:val="center"/>
              <w:rPr>
                <w:sz w:val="20"/>
              </w:rPr>
            </w:pPr>
            <w:r>
              <w:rPr>
                <w:position w:val="-7"/>
                <w:sz w:val="20"/>
              </w:rPr>
              <w:t>1</w:t>
            </w:r>
            <w:r>
              <w:rPr>
                <w:sz w:val="11"/>
              </w:rPr>
              <w:t>st       </w:t>
            </w:r>
            <w:r>
              <w:rPr>
                <w:sz w:val="20"/>
              </w:rPr>
              <w:t>November, 2018</w:t>
            </w:r>
          </w:p>
        </w:tc>
        <w:tc>
          <w:tcPr>
            <w:tcW w:w="1940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1" w:right="97"/>
              <w:jc w:val="center"/>
              <w:rPr>
                <w:sz w:val="20"/>
              </w:rPr>
            </w:pPr>
            <w:r>
              <w:rPr>
                <w:sz w:val="20"/>
              </w:rPr>
              <w:t>The 7</w:t>
            </w:r>
            <w:r>
              <w:rPr>
                <w:position w:val="8"/>
                <w:sz w:val="11"/>
              </w:rPr>
              <w:t>th </w:t>
            </w:r>
            <w:r>
              <w:rPr>
                <w:sz w:val="20"/>
              </w:rPr>
              <w:t>National Conference on Forest Protection Conference Guide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360" w:bottom="280" w:left="1320" w:right="240"/>
        </w:sectPr>
      </w:pPr>
    </w:p>
    <w:p>
      <w:pPr>
        <w:spacing w:before="162" w:after="19"/>
        <w:ind w:left="121" w:right="0" w:firstLine="0"/>
        <w:jc w:val="left"/>
        <w:rPr>
          <w:b/>
          <w:sz w:val="24"/>
        </w:rPr>
      </w:pPr>
      <w:r>
        <w:rPr>
          <w:b/>
          <w:sz w:val="24"/>
        </w:rPr>
        <w:t>AWARDS AND ACHIEVEMENTS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ind w:left="121"/>
      </w:pPr>
      <w:r>
        <w:rPr>
          <w:b/>
        </w:rPr>
        <w:t>1: </w:t>
      </w:r>
      <w:r>
        <w:rPr/>
        <w:t>2</w:t>
      </w:r>
      <w:r>
        <w:rPr>
          <w:position w:val="9"/>
          <w:sz w:val="14"/>
        </w:rPr>
        <w:t>nd </w:t>
      </w:r>
      <w:r>
        <w:rPr/>
        <w:t>position in F. Sc. (Pre-Medical) at school level</w:t>
      </w:r>
    </w:p>
    <w:p>
      <w:pPr>
        <w:pStyle w:val="BodyText"/>
        <w:spacing w:before="200"/>
        <w:ind w:left="121" w:right="1204"/>
      </w:pPr>
      <w:r>
        <w:rPr>
          <w:b/>
        </w:rPr>
        <w:t>2: </w:t>
      </w:r>
      <w:r>
        <w:rPr/>
        <w:t>4</w:t>
      </w:r>
      <w:r>
        <w:rPr>
          <w:position w:val="9"/>
          <w:sz w:val="14"/>
        </w:rPr>
        <w:t>th </w:t>
      </w:r>
      <w:r>
        <w:rPr/>
        <w:t>position in B.Sc. (Hons.) Agriculture (Major Entomology) at the University of Poonch, Rawalakot</w:t>
      </w:r>
    </w:p>
    <w:p>
      <w:pPr>
        <w:pStyle w:val="BodyText"/>
        <w:ind w:left="121"/>
      </w:pPr>
      <w:r>
        <w:rPr>
          <w:b/>
        </w:rPr>
        <w:t>3: </w:t>
      </w:r>
      <w:r>
        <w:rPr/>
        <w:t>2</w:t>
      </w:r>
      <w:r>
        <w:rPr>
          <w:position w:val="9"/>
          <w:sz w:val="14"/>
        </w:rPr>
        <w:t>nd </w:t>
      </w:r>
      <w:r>
        <w:rPr/>
        <w:t>position in M.Sc. (Hons.) Entomology at PMAS-AAU Rawalpindi, Pakistan</w:t>
      </w:r>
    </w:p>
    <w:p>
      <w:pPr>
        <w:pStyle w:val="BodyText"/>
        <w:ind w:left="121"/>
      </w:pPr>
      <w:r>
        <w:rPr>
          <w:b/>
        </w:rPr>
        <w:t>4: </w:t>
      </w:r>
      <w:r>
        <w:rPr/>
        <w:t>Published 4 research papers in B. Sc. (Hons.); 3 international and 1in national journal</w:t>
      </w:r>
    </w:p>
    <w:p>
      <w:pPr>
        <w:pStyle w:val="BodyText"/>
        <w:ind w:left="121"/>
      </w:pPr>
      <w:r>
        <w:rPr>
          <w:b/>
        </w:rPr>
        <w:t>5: </w:t>
      </w:r>
      <w:r>
        <w:rPr/>
        <w:t>Received Laptop from Prime Minister Laptop (PML) Scheme 2014</w:t>
      </w:r>
    </w:p>
    <w:p>
      <w:pPr>
        <w:pStyle w:val="BodyText"/>
        <w:ind w:left="121"/>
      </w:pPr>
      <w:r>
        <w:rPr>
          <w:b/>
        </w:rPr>
        <w:t>6: </w:t>
      </w:r>
      <w:r>
        <w:rPr/>
        <w:t>Review paper for Oriental Insects Journal in 2017</w:t>
      </w:r>
    </w:p>
    <w:p>
      <w:pPr>
        <w:pStyle w:val="BodyText"/>
        <w:spacing w:before="10"/>
        <w:ind w:left="0"/>
        <w:rPr>
          <w:sz w:val="20"/>
        </w:rPr>
      </w:pPr>
    </w:p>
    <w:p>
      <w:pPr>
        <w:pStyle w:val="Heading1"/>
      </w:pPr>
      <w:r>
        <w:rPr/>
        <w:t>ENGLISH LANGUAGE COURSE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"/>
        <w:ind w:left="0"/>
        <w:rPr>
          <w:b/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"/>
        <w:gridCol w:w="2976"/>
        <w:gridCol w:w="1134"/>
        <w:gridCol w:w="1274"/>
        <w:gridCol w:w="1116"/>
        <w:gridCol w:w="2430"/>
      </w:tblGrid>
      <w:tr>
        <w:trPr>
          <w:trHeight w:val="361" w:hRule="atLeast"/>
        </w:trPr>
        <w:tc>
          <w:tcPr>
            <w:tcW w:w="534" w:type="dxa"/>
            <w:vMerge w:val="restart"/>
          </w:tcPr>
          <w:p>
            <w:pPr>
              <w:pStyle w:val="TableParagraph"/>
              <w:spacing w:before="79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</w:p>
          <w:p>
            <w:pPr>
              <w:pStyle w:val="TableParagraph"/>
              <w:spacing w:before="42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76" w:type="dxa"/>
            <w:vMerge w:val="restart"/>
          </w:tcPr>
          <w:p>
            <w:pPr>
              <w:pStyle w:val="TableParagraph"/>
              <w:spacing w:line="276" w:lineRule="auto" w:before="79"/>
              <w:ind w:left="155" w:right="124" w:firstLine="904"/>
              <w:rPr>
                <w:b/>
                <w:sz w:val="24"/>
              </w:rPr>
            </w:pPr>
            <w:r>
              <w:rPr>
                <w:b/>
                <w:sz w:val="24"/>
              </w:rPr>
              <w:t>Name of Organization/Department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  <w:tc>
          <w:tcPr>
            <w:tcW w:w="2390" w:type="dxa"/>
            <w:gridSpan w:val="2"/>
          </w:tcPr>
          <w:p>
            <w:pPr>
              <w:pStyle w:val="TableParagraph"/>
              <w:spacing w:before="41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Course Duration</w:t>
            </w:r>
          </w:p>
        </w:tc>
        <w:tc>
          <w:tcPr>
            <w:tcW w:w="2430" w:type="dxa"/>
            <w:vMerge w:val="restart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57" w:right="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</w:tr>
      <w:tr>
        <w:trPr>
          <w:trHeight w:val="382" w:hRule="atLeast"/>
        </w:trPr>
        <w:tc>
          <w:tcPr>
            <w:tcW w:w="5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spacing w:before="53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From</w:t>
            </w:r>
          </w:p>
        </w:tc>
        <w:tc>
          <w:tcPr>
            <w:tcW w:w="1116" w:type="dxa"/>
          </w:tcPr>
          <w:p>
            <w:pPr>
              <w:pStyle w:val="TableParagraph"/>
              <w:spacing w:before="53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88" w:hRule="atLeast"/>
        </w:trPr>
        <w:tc>
          <w:tcPr>
            <w:tcW w:w="53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2976" w:type="dxa"/>
          </w:tcPr>
          <w:p>
            <w:pPr>
              <w:pStyle w:val="TableParagraph"/>
              <w:spacing w:line="276" w:lineRule="auto" w:before="139"/>
              <w:ind w:left="204" w:right="190" w:firstLine="1"/>
              <w:jc w:val="center"/>
              <w:rPr>
                <w:sz w:val="24"/>
              </w:rPr>
            </w:pPr>
            <w:r>
              <w:rPr>
                <w:sz w:val="24"/>
              </w:rPr>
              <w:t>PICIT Institute of Computing and Emerging Sciences, Lahore,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Pakistan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6"/>
              <w:ind w:left="202"/>
              <w:rPr>
                <w:sz w:val="24"/>
              </w:rPr>
            </w:pPr>
            <w:r>
              <w:rPr>
                <w:sz w:val="24"/>
              </w:rPr>
              <w:t>Student</w:t>
            </w:r>
          </w:p>
        </w:tc>
        <w:tc>
          <w:tcPr>
            <w:tcW w:w="1274" w:type="dxa"/>
          </w:tcPr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400" w:right="141" w:hanging="224"/>
              <w:rPr>
                <w:sz w:val="24"/>
              </w:rPr>
            </w:pPr>
            <w:r>
              <w:rPr>
                <w:sz w:val="24"/>
              </w:rPr>
              <w:t>February, 2012</w:t>
            </w:r>
          </w:p>
        </w:tc>
        <w:tc>
          <w:tcPr>
            <w:tcW w:w="1116" w:type="dxa"/>
          </w:tcPr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320" w:right="243" w:hanging="44"/>
              <w:rPr>
                <w:sz w:val="24"/>
              </w:rPr>
            </w:pPr>
            <w:r>
              <w:rPr>
                <w:sz w:val="24"/>
              </w:rPr>
              <w:t>April, 2012</w:t>
            </w:r>
          </w:p>
        </w:tc>
        <w:tc>
          <w:tcPr>
            <w:tcW w:w="2430" w:type="dxa"/>
          </w:tcPr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878" w:hanging="530"/>
              <w:rPr>
                <w:sz w:val="24"/>
              </w:rPr>
            </w:pPr>
            <w:r>
              <w:rPr>
                <w:sz w:val="24"/>
              </w:rPr>
              <w:t>English Language Course</w:t>
            </w:r>
          </w:p>
        </w:tc>
      </w:tr>
    </w:tbl>
    <w:p>
      <w:pPr>
        <w:pStyle w:val="BodyText"/>
        <w:spacing w:before="8"/>
        <w:ind w:left="0"/>
        <w:rPr>
          <w:b/>
          <w:sz w:val="20"/>
        </w:rPr>
      </w:pPr>
    </w:p>
    <w:p>
      <w:pPr>
        <w:spacing w:before="1" w:after="19"/>
        <w:ind w:left="121" w:right="0" w:firstLine="0"/>
        <w:jc w:val="left"/>
        <w:rPr>
          <w:b/>
          <w:sz w:val="24"/>
        </w:rPr>
      </w:pPr>
      <w:r>
        <w:rPr>
          <w:b/>
          <w:sz w:val="24"/>
        </w:rPr>
        <w:t>REVIEWER OF JOURNAL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1"/>
          <w:numId w:val="1"/>
        </w:numPr>
        <w:tabs>
          <w:tab w:pos="842" w:val="left" w:leader="none"/>
          <w:tab w:pos="1541" w:val="left" w:leader="none"/>
          <w:tab w:pos="2066" w:val="left" w:leader="none"/>
          <w:tab w:pos="3463" w:val="left" w:leader="none"/>
          <w:tab w:pos="4335" w:val="left" w:leader="none"/>
          <w:tab w:pos="5527" w:val="left" w:leader="none"/>
          <w:tab w:pos="6619" w:val="left" w:leader="none"/>
          <w:tab w:pos="7532" w:val="left" w:leader="none"/>
          <w:tab w:pos="8718" w:val="left" w:leader="none"/>
        </w:tabs>
        <w:spacing w:line="276" w:lineRule="auto" w:before="233" w:after="0"/>
        <w:ind w:left="841" w:right="1200" w:hanging="360"/>
        <w:jc w:val="left"/>
        <w:rPr>
          <w:sz w:val="24"/>
        </w:rPr>
      </w:pPr>
      <w:r>
        <w:rPr>
          <w:sz w:val="24"/>
        </w:rPr>
        <w:t>List</w:t>
        <w:tab/>
        <w:t>of</w:t>
        <w:tab/>
        <w:t>Reviewers.</w:t>
        <w:tab/>
        <w:t>2017.</w:t>
        <w:tab/>
      </w:r>
      <w:r>
        <w:rPr>
          <w:b/>
          <w:sz w:val="24"/>
        </w:rPr>
        <w:t>Oriental</w:t>
        <w:tab/>
        <w:t>Insects</w:t>
      </w:r>
      <w:r>
        <w:rPr>
          <w:sz w:val="24"/>
        </w:rPr>
        <w:t>,</w:t>
        <w:tab/>
        <w:t>51(4):</w:t>
        <w:tab/>
        <w:t>432-433.</w:t>
        <w:tab/>
      </w:r>
      <w:r>
        <w:rPr>
          <w:spacing w:val="-6"/>
          <w:sz w:val="24"/>
        </w:rPr>
        <w:t>Doi: </w:t>
      </w:r>
      <w:r>
        <w:rPr>
          <w:sz w:val="24"/>
        </w:rPr>
        <w:t>10.1080/00305316.2017.1399677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75" w:lineRule="exact" w:before="0" w:after="0"/>
        <w:ind w:left="842" w:right="0" w:hanging="361"/>
        <w:jc w:val="left"/>
        <w:rPr>
          <w:sz w:val="24"/>
        </w:rPr>
      </w:pPr>
      <w:r>
        <w:rPr>
          <w:sz w:val="24"/>
        </w:rPr>
        <w:t>Trends in</w:t>
      </w:r>
      <w:r>
        <w:rPr>
          <w:spacing w:val="1"/>
          <w:sz w:val="24"/>
        </w:rPr>
        <w:t> </w:t>
      </w:r>
      <w:r>
        <w:rPr>
          <w:sz w:val="24"/>
        </w:rPr>
        <w:t>Horticulture</w:t>
      </w:r>
    </w:p>
    <w:p>
      <w:pPr>
        <w:pStyle w:val="BodyText"/>
        <w:spacing w:before="3"/>
        <w:ind w:left="0"/>
      </w:pPr>
    </w:p>
    <w:p>
      <w:pPr>
        <w:pStyle w:val="Heading1"/>
        <w:spacing w:before="1"/>
      </w:pPr>
      <w:r>
        <w:rPr/>
        <w:t>CURRENT RESEARCHES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42" w:val="left" w:leader="none"/>
        </w:tabs>
        <w:spacing w:line="276" w:lineRule="auto" w:before="0" w:after="0"/>
        <w:ind w:left="841" w:right="1206" w:hanging="720"/>
        <w:jc w:val="both"/>
        <w:rPr>
          <w:sz w:val="24"/>
        </w:rPr>
      </w:pPr>
      <w:r>
        <w:rPr>
          <w:color w:val="212121"/>
          <w:sz w:val="24"/>
        </w:rPr>
        <w:t>Systematics and tropic association of aphidophagous hover flies (Diptera: Syrphidae) from the Pothwar region of Pakistan.</w:t>
      </w:r>
    </w:p>
    <w:p>
      <w:pPr>
        <w:pStyle w:val="ListParagraph"/>
        <w:numPr>
          <w:ilvl w:val="0"/>
          <w:numId w:val="2"/>
        </w:numPr>
        <w:tabs>
          <w:tab w:pos="842" w:val="left" w:leader="none"/>
        </w:tabs>
        <w:spacing w:line="276" w:lineRule="auto" w:before="199" w:after="0"/>
        <w:ind w:left="841" w:right="1200" w:hanging="720"/>
        <w:jc w:val="both"/>
        <w:rPr>
          <w:sz w:val="24"/>
        </w:rPr>
      </w:pPr>
      <w:r>
        <w:rPr>
          <w:color w:val="212121"/>
          <w:sz w:val="24"/>
        </w:rPr>
        <w:t>Faunastic study of black scavenger flies (Diptera: Sepsidae) from the Pothwar region of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Pakistan.</w:t>
      </w:r>
    </w:p>
    <w:p>
      <w:pPr>
        <w:pStyle w:val="ListParagraph"/>
        <w:numPr>
          <w:ilvl w:val="0"/>
          <w:numId w:val="2"/>
        </w:numPr>
        <w:tabs>
          <w:tab w:pos="842" w:val="left" w:leader="none"/>
        </w:tabs>
        <w:spacing w:line="275" w:lineRule="exact" w:before="0" w:after="0"/>
        <w:ind w:left="842" w:right="0" w:hanging="721"/>
        <w:jc w:val="both"/>
        <w:rPr>
          <w:sz w:val="24"/>
        </w:rPr>
      </w:pPr>
      <w:r>
        <w:rPr>
          <w:color w:val="212121"/>
          <w:sz w:val="24"/>
        </w:rPr>
        <w:t>Faunastic study of soldier flies (Diptera: Stratiomyidae) from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Pakistan.</w:t>
      </w:r>
    </w:p>
    <w:p>
      <w:pPr>
        <w:pStyle w:val="ListParagraph"/>
        <w:numPr>
          <w:ilvl w:val="0"/>
          <w:numId w:val="2"/>
        </w:numPr>
        <w:tabs>
          <w:tab w:pos="842" w:val="left" w:leader="none"/>
        </w:tabs>
        <w:spacing w:line="276" w:lineRule="auto" w:before="40" w:after="0"/>
        <w:ind w:left="841" w:right="1206" w:hanging="720"/>
        <w:jc w:val="both"/>
        <w:rPr>
          <w:sz w:val="24"/>
        </w:rPr>
      </w:pPr>
      <w:r>
        <w:rPr>
          <w:color w:val="212121"/>
          <w:sz w:val="24"/>
        </w:rPr>
        <w:t>Exploration of hover flies (Diptera: Syrphidae) from the Himalayan region of Pakistan.</w:t>
      </w:r>
    </w:p>
    <w:p>
      <w:pPr>
        <w:pStyle w:val="ListParagraph"/>
        <w:numPr>
          <w:ilvl w:val="0"/>
          <w:numId w:val="2"/>
        </w:numPr>
        <w:tabs>
          <w:tab w:pos="842" w:val="left" w:leader="none"/>
        </w:tabs>
        <w:spacing w:line="276" w:lineRule="auto" w:before="0" w:after="0"/>
        <w:ind w:left="841" w:right="1201" w:hanging="720"/>
        <w:jc w:val="both"/>
        <w:rPr>
          <w:sz w:val="24"/>
        </w:rPr>
      </w:pPr>
      <w:r>
        <w:rPr>
          <w:sz w:val="24"/>
        </w:rPr>
        <w:t>Currently I am working on biosystematics and molecular phylogeny of super order Neuropterida (Megaloptera, Raphidioptera &amp; Neuroptera: Insecta) of Pakistan to explore the beneficial natural enemies of these</w:t>
      </w:r>
      <w:r>
        <w:rPr>
          <w:spacing w:val="4"/>
          <w:sz w:val="24"/>
        </w:rPr>
        <w:t> </w:t>
      </w:r>
      <w:r>
        <w:rPr>
          <w:sz w:val="24"/>
        </w:rPr>
        <w:t>groups.</w:t>
      </w:r>
    </w:p>
    <w:p>
      <w:pPr>
        <w:pStyle w:val="BodyText"/>
        <w:spacing w:before="3"/>
        <w:ind w:left="0"/>
        <w:rPr>
          <w:sz w:val="31"/>
        </w:rPr>
      </w:pPr>
    </w:p>
    <w:p>
      <w:pPr>
        <w:pStyle w:val="Heading1"/>
      </w:pPr>
      <w:r>
        <w:rPr/>
        <w:t>RESEARCH PAPERS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276" w:lineRule="auto" w:before="231" w:after="0"/>
        <w:ind w:left="841" w:right="1203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Mahmmod, K. &amp; Tamkeen, A. (2017). New Distributional Records of Black Scavenger Flies (Diptera: Sepsidae) from District Skardu, Gilgit Baltistan. </w:t>
      </w:r>
      <w:hyperlink r:id="rId7">
        <w:r>
          <w:rPr>
            <w:b/>
            <w:i/>
            <w:sz w:val="24"/>
          </w:rPr>
          <w:t>Asian Journal of Agriculture and Biology </w:t>
        </w:r>
      </w:hyperlink>
      <w:r>
        <w:rPr>
          <w:sz w:val="24"/>
        </w:rPr>
        <w:t>5(2),</w:t>
      </w:r>
      <w:r>
        <w:rPr>
          <w:spacing w:val="3"/>
          <w:sz w:val="24"/>
        </w:rPr>
        <w:t> </w:t>
      </w:r>
      <w:r>
        <w:rPr>
          <w:sz w:val="24"/>
        </w:rPr>
        <w:t>51–55.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580" w:bottom="280" w:left="1320" w:right="240"/>
        </w:sectPr>
      </w:pPr>
    </w:p>
    <w:p>
      <w:pPr>
        <w:pStyle w:val="ListParagraph"/>
        <w:numPr>
          <w:ilvl w:val="0"/>
          <w:numId w:val="3"/>
        </w:numPr>
        <w:tabs>
          <w:tab w:pos="484" w:val="left" w:leader="none"/>
        </w:tabs>
        <w:spacing w:line="276" w:lineRule="auto" w:before="64" w:after="0"/>
        <w:ind w:left="841" w:right="1197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Fatima, N., Aslam, M.A., Nabeel, M., Nazir, K. &amp; Bashir, M.S. (2017). New distributional record of the genus </w:t>
      </w:r>
      <w:r>
        <w:rPr>
          <w:i/>
          <w:sz w:val="24"/>
        </w:rPr>
        <w:t>Dicranosepsis </w:t>
      </w:r>
      <w:r>
        <w:rPr>
          <w:sz w:val="24"/>
        </w:rPr>
        <w:t>(Duda, 1926) (Diptera: Sepsidae), with a new record from Pakistan. </w:t>
      </w:r>
      <w:r>
        <w:rPr>
          <w:b/>
          <w:i/>
          <w:sz w:val="24"/>
        </w:rPr>
        <w:t>Journal of Insect Biodiversity and </w:t>
      </w:r>
      <w:r>
        <w:rPr>
          <w:b/>
          <w:i/>
          <w:sz w:val="24"/>
        </w:rPr>
        <w:t>Systematics </w:t>
      </w:r>
      <w:r>
        <w:rPr>
          <w:sz w:val="24"/>
        </w:rPr>
        <w:t>3(2),</w:t>
      </w:r>
      <w:r>
        <w:rPr>
          <w:spacing w:val="1"/>
          <w:sz w:val="24"/>
        </w:rPr>
        <w:t> </w:t>
      </w:r>
      <w:r>
        <w:rPr>
          <w:sz w:val="24"/>
        </w:rPr>
        <w:t>153-157.</w:t>
      </w:r>
    </w:p>
    <w:p>
      <w:pPr>
        <w:pStyle w:val="ListParagraph"/>
        <w:numPr>
          <w:ilvl w:val="0"/>
          <w:numId w:val="3"/>
        </w:numPr>
        <w:tabs>
          <w:tab w:pos="496" w:val="left" w:leader="none"/>
        </w:tabs>
        <w:spacing w:line="276" w:lineRule="auto" w:before="198" w:after="0"/>
        <w:ind w:left="841" w:right="1208" w:hanging="720"/>
        <w:jc w:val="both"/>
        <w:rPr>
          <w:b/>
          <w:i/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Mahmood, K., Nazir, K., Fatima, N. &amp; Aslam, M.A. (2017). Faunistic work</w:t>
      </w:r>
      <w:r>
        <w:rPr>
          <w:spacing w:val="18"/>
          <w:sz w:val="24"/>
        </w:rPr>
        <w:t> </w:t>
      </w:r>
      <w:r>
        <w:rPr>
          <w:sz w:val="24"/>
        </w:rPr>
        <w:t>on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21"/>
          <w:sz w:val="24"/>
        </w:rPr>
        <w:t> </w:t>
      </w:r>
      <w:r>
        <w:rPr>
          <w:sz w:val="24"/>
        </w:rPr>
        <w:t>Hover</w:t>
      </w:r>
      <w:r>
        <w:rPr>
          <w:spacing w:val="18"/>
          <w:sz w:val="24"/>
        </w:rPr>
        <w:t> </w:t>
      </w:r>
      <w:r>
        <w:rPr>
          <w:sz w:val="24"/>
        </w:rPr>
        <w:t>flies</w:t>
      </w:r>
      <w:r>
        <w:rPr>
          <w:spacing w:val="22"/>
          <w:sz w:val="24"/>
        </w:rPr>
        <w:t> </w:t>
      </w:r>
      <w:r>
        <w:rPr>
          <w:sz w:val="24"/>
        </w:rPr>
        <w:t>(Diptera:</w:t>
      </w:r>
      <w:r>
        <w:rPr>
          <w:spacing w:val="20"/>
          <w:sz w:val="24"/>
        </w:rPr>
        <w:t> </w:t>
      </w:r>
      <w:r>
        <w:rPr>
          <w:sz w:val="24"/>
        </w:rPr>
        <w:t>Syrphidae)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19"/>
          <w:sz w:val="24"/>
        </w:rPr>
        <w:t> </w:t>
      </w:r>
      <w:r>
        <w:rPr>
          <w:sz w:val="24"/>
        </w:rPr>
        <w:t>district</w:t>
      </w:r>
      <w:r>
        <w:rPr>
          <w:spacing w:val="20"/>
          <w:sz w:val="24"/>
        </w:rPr>
        <w:t> </w:t>
      </w:r>
      <w:r>
        <w:rPr>
          <w:sz w:val="24"/>
        </w:rPr>
        <w:t>Narowal,</w:t>
      </w:r>
      <w:r>
        <w:rPr>
          <w:spacing w:val="18"/>
          <w:sz w:val="24"/>
        </w:rPr>
        <w:t> </w:t>
      </w:r>
      <w:r>
        <w:rPr>
          <w:sz w:val="24"/>
        </w:rPr>
        <w:t>Pakistan.</w:t>
      </w:r>
      <w:r>
        <w:rPr>
          <w:spacing w:val="33"/>
          <w:sz w:val="24"/>
        </w:rPr>
        <w:t> </w:t>
      </w:r>
      <w:r>
        <w:rPr>
          <w:b/>
          <w:i/>
          <w:sz w:val="24"/>
        </w:rPr>
        <w:t>Journal</w:t>
      </w:r>
    </w:p>
    <w:p>
      <w:pPr>
        <w:tabs>
          <w:tab w:pos="841" w:val="left" w:leader="none"/>
        </w:tabs>
        <w:spacing w:line="275" w:lineRule="exact" w:before="0"/>
        <w:ind w:left="121" w:right="0" w:firstLine="0"/>
        <w:jc w:val="left"/>
        <w:rPr>
          <w:sz w:val="24"/>
        </w:rPr>
      </w:pPr>
      <w:r>
        <w:rPr>
          <w:b/>
          <w:i/>
          <w:sz w:val="24"/>
        </w:rPr>
        <w:t>of</w:t>
        <w:tab/>
        <w:t>Entomology and Zoology Studies </w:t>
      </w:r>
      <w:r>
        <w:rPr>
          <w:sz w:val="24"/>
        </w:rPr>
        <w:t>5(1),</w:t>
      </w:r>
      <w:r>
        <w:rPr>
          <w:spacing w:val="2"/>
          <w:sz w:val="24"/>
        </w:rPr>
        <w:t> </w:t>
      </w:r>
      <w:r>
        <w:rPr>
          <w:sz w:val="24"/>
        </w:rPr>
        <w:t>626–630.</w:t>
      </w:r>
    </w:p>
    <w:p>
      <w:pPr>
        <w:pStyle w:val="BodyText"/>
        <w:ind w:left="0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516" w:val="left" w:leader="none"/>
        </w:tabs>
        <w:spacing w:line="276" w:lineRule="auto" w:before="1" w:after="0"/>
        <w:ind w:left="841" w:right="1195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Iqbal, Z. &amp; Jabeen, R. (2017). New record of subfamily Stratiomyinae (Diptera: Stratiomyidae) from Pakistan. </w:t>
      </w:r>
      <w:r>
        <w:rPr>
          <w:b/>
          <w:i/>
          <w:sz w:val="24"/>
        </w:rPr>
        <w:t>Journal of threaten taxa </w:t>
      </w:r>
      <w:r>
        <w:rPr>
          <w:sz w:val="24"/>
        </w:rPr>
        <w:t>9(10), 10831-10834. Doi:</w:t>
      </w:r>
      <w:r>
        <w:rPr>
          <w:color w:val="0000FF"/>
          <w:spacing w:val="-1"/>
          <w:sz w:val="24"/>
        </w:rPr>
        <w:t> </w:t>
      </w:r>
      <w:hyperlink r:id="rId8">
        <w:r>
          <w:rPr>
            <w:color w:val="0000FF"/>
            <w:sz w:val="24"/>
            <w:u w:val="single" w:color="0000FF"/>
          </w:rPr>
          <w:t>http://doi.org/10.11609/jott.3562.9.10.10831-10834</w:t>
        </w:r>
      </w:hyperlink>
      <w:r>
        <w:rPr>
          <w:sz w:val="24"/>
        </w:rPr>
        <w:t>.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494" w:val="left" w:leader="none"/>
        </w:tabs>
        <w:spacing w:line="276" w:lineRule="auto" w:before="1" w:after="0"/>
        <w:ind w:left="841" w:right="1195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 &amp; Aihetasham, A. (2017). First record and re-description of morphological and genital characters of the Oriental species, </w:t>
      </w:r>
      <w:r>
        <w:rPr>
          <w:i/>
          <w:sz w:val="24"/>
        </w:rPr>
        <w:t>Saltella setigera </w:t>
      </w:r>
      <w:r>
        <w:rPr>
          <w:sz w:val="24"/>
        </w:rPr>
        <w:t>Brunetti, 1909 (Diptera: Sepsidae) from Pakistan. </w:t>
      </w:r>
      <w:r>
        <w:rPr>
          <w:b/>
          <w:i/>
          <w:sz w:val="24"/>
        </w:rPr>
        <w:t>Punjab University Journal of </w:t>
      </w:r>
      <w:r>
        <w:rPr>
          <w:b/>
          <w:i/>
          <w:sz w:val="24"/>
        </w:rPr>
        <w:t>Zoology </w:t>
      </w:r>
      <w:r>
        <w:rPr>
          <w:sz w:val="24"/>
        </w:rPr>
        <w:t>32(2):</w:t>
      </w:r>
      <w:r>
        <w:rPr>
          <w:spacing w:val="1"/>
          <w:sz w:val="24"/>
        </w:rPr>
        <w:t> </w:t>
      </w:r>
      <w:r>
        <w:rPr>
          <w:sz w:val="24"/>
        </w:rPr>
        <w:t>225–228.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</w:tabs>
        <w:spacing w:line="276" w:lineRule="auto" w:before="198" w:after="0"/>
        <w:ind w:left="841" w:right="1203" w:hanging="720"/>
        <w:jc w:val="both"/>
        <w:rPr>
          <w:sz w:val="24"/>
        </w:rPr>
      </w:pPr>
      <w:r>
        <w:rPr>
          <w:sz w:val="24"/>
        </w:rPr>
        <w:t>Fazlullah., Saeed, M. &amp; </w:t>
      </w:r>
      <w:r>
        <w:rPr>
          <w:b/>
          <w:sz w:val="24"/>
        </w:rPr>
        <w:t>Hassan, M.A. </w:t>
      </w:r>
      <w:r>
        <w:rPr>
          <w:sz w:val="24"/>
        </w:rPr>
        <w:t>(2018). A preliminary list of Hover flies (Diptera: Syrphidae) with a new locality records from Swat, Khyber Pakhtunkhwa, Northern Pakistan. </w:t>
      </w:r>
      <w:r>
        <w:rPr>
          <w:b/>
          <w:i/>
          <w:sz w:val="24"/>
        </w:rPr>
        <w:t>Journal of Entomology and Zoology Studies </w:t>
      </w:r>
      <w:r>
        <w:rPr>
          <w:sz w:val="24"/>
        </w:rPr>
        <w:t>6(2):</w:t>
      </w:r>
      <w:r>
        <w:rPr>
          <w:spacing w:val="1"/>
          <w:sz w:val="24"/>
        </w:rPr>
        <w:t> </w:t>
      </w:r>
      <w:r>
        <w:rPr>
          <w:sz w:val="24"/>
        </w:rPr>
        <w:t>182-185.</w:t>
      </w:r>
    </w:p>
    <w:p>
      <w:pPr>
        <w:pStyle w:val="BodyText"/>
        <w:spacing w:before="10"/>
        <w:ind w:left="0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464" w:val="left" w:leader="none"/>
          <w:tab w:pos="2523" w:val="left" w:leader="none"/>
          <w:tab w:pos="4157" w:val="left" w:leader="none"/>
          <w:tab w:pos="5659" w:val="left" w:leader="none"/>
          <w:tab w:pos="7053" w:val="left" w:leader="none"/>
          <w:tab w:pos="8721" w:val="left" w:leader="none"/>
        </w:tabs>
        <w:spacing w:line="276" w:lineRule="auto" w:before="0" w:after="0"/>
        <w:ind w:left="841" w:right="1194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Ghorpadé, K., Mahmood, K., Shehzad, A., Nazir, N. &amp; Fatima, N. (2018). Preliminary studies on the Syrphidae (Diptera) of Poonch district, Azad Kashmir, Pakistan.</w:t>
        <w:tab/>
      </w:r>
      <w:r>
        <w:rPr>
          <w:b/>
          <w:i/>
          <w:sz w:val="24"/>
        </w:rPr>
        <w:t>Oriental</w:t>
        <w:tab/>
        <w:t>Insects</w:t>
        <w:tab/>
      </w:r>
      <w:r>
        <w:rPr>
          <w:sz w:val="24"/>
        </w:rPr>
        <w:t>52(2):</w:t>
        <w:tab/>
        <w:t>190-209.</w:t>
        <w:tab/>
      </w:r>
      <w:r>
        <w:rPr>
          <w:spacing w:val="-5"/>
          <w:sz w:val="24"/>
        </w:rPr>
        <w:t>Doi:</w:t>
      </w:r>
      <w:r>
        <w:rPr>
          <w:color w:val="0000FF"/>
          <w:spacing w:val="-5"/>
          <w:sz w:val="24"/>
          <w:u w:val="single" w:color="0000FF"/>
        </w:rPr>
        <w:t> </w:t>
      </w:r>
      <w:hyperlink r:id="rId9">
        <w:r>
          <w:rPr>
            <w:color w:val="0000FF"/>
            <w:sz w:val="24"/>
            <w:u w:val="single" w:color="0000FF"/>
          </w:rPr>
          <w:t>http://doi.org/10.1080/00305316.2017.1394924</w:t>
        </w:r>
      </w:hyperlink>
      <w:r>
        <w:rPr>
          <w:sz w:val="24"/>
        </w:rPr>
        <w:t>.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276" w:lineRule="auto" w:before="1" w:after="0"/>
        <w:ind w:left="841" w:right="1206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Bharti, M. and Mahmood, K. (2018). An updated checklist of blow fly fauna (Diptera: Calliphoridae) of Pakistan with new records for the country. </w:t>
      </w:r>
      <w:r>
        <w:rPr>
          <w:b/>
          <w:i/>
          <w:sz w:val="24"/>
        </w:rPr>
        <w:t>Halteres </w:t>
      </w:r>
      <w:r>
        <w:rPr>
          <w:sz w:val="24"/>
        </w:rPr>
        <w:t>9:</w:t>
      </w:r>
      <w:r>
        <w:rPr>
          <w:spacing w:val="2"/>
          <w:sz w:val="24"/>
        </w:rPr>
        <w:t> </w:t>
      </w:r>
      <w:r>
        <w:rPr>
          <w:sz w:val="24"/>
        </w:rPr>
        <w:t>1-5.</w:t>
      </w:r>
    </w:p>
    <w:p>
      <w:pPr>
        <w:pStyle w:val="ListParagraph"/>
        <w:numPr>
          <w:ilvl w:val="0"/>
          <w:numId w:val="3"/>
        </w:numPr>
        <w:tabs>
          <w:tab w:pos="490" w:val="left" w:leader="none"/>
        </w:tabs>
        <w:spacing w:line="276" w:lineRule="auto" w:before="197" w:after="0"/>
        <w:ind w:left="841" w:right="1205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Ghorpadé, K., Bodlah, I., Mahmood, K. &amp; Iqbal, Z. (2018). Additional notes on the genus </w:t>
      </w:r>
      <w:r>
        <w:rPr>
          <w:i/>
          <w:sz w:val="24"/>
        </w:rPr>
        <w:t>Paragus </w:t>
      </w:r>
      <w:r>
        <w:rPr>
          <w:sz w:val="24"/>
        </w:rPr>
        <w:t>(Diptera: Syrphidae) from Pakistan with a new country record. </w:t>
      </w:r>
      <w:r>
        <w:rPr>
          <w:b/>
          <w:i/>
          <w:sz w:val="24"/>
        </w:rPr>
        <w:t>The Journal of Animal and Plant Sciences </w:t>
      </w:r>
      <w:r>
        <w:rPr>
          <w:sz w:val="24"/>
        </w:rPr>
        <w:t>28(3):</w:t>
      </w:r>
      <w:r>
        <w:rPr>
          <w:spacing w:val="3"/>
          <w:sz w:val="24"/>
        </w:rPr>
        <w:t> </w:t>
      </w:r>
      <w:r>
        <w:rPr>
          <w:sz w:val="24"/>
        </w:rPr>
        <w:t>7p.p.</w:t>
      </w:r>
    </w:p>
    <w:p>
      <w:pPr>
        <w:pStyle w:val="ListParagraph"/>
        <w:numPr>
          <w:ilvl w:val="0"/>
          <w:numId w:val="3"/>
        </w:numPr>
        <w:tabs>
          <w:tab w:pos="608" w:val="left" w:leader="none"/>
        </w:tabs>
        <w:spacing w:line="276" w:lineRule="auto" w:before="200" w:after="0"/>
        <w:ind w:left="841" w:right="1200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Mahmood, K., Bodlah, I., Nazir, N. &amp; Fatima, N. (2018). Systematics and diversity of black scavenger flies (Diptera: Sepsidae) on the animal dung from Azad Kashmir, with a new country records</w:t>
      </w:r>
      <w:r>
        <w:rPr>
          <w:i/>
          <w:sz w:val="24"/>
        </w:rPr>
        <w:t>. </w:t>
      </w:r>
      <w:r>
        <w:rPr>
          <w:b/>
          <w:i/>
          <w:sz w:val="24"/>
        </w:rPr>
        <w:t>Oriental Insects </w:t>
      </w:r>
      <w:r>
        <w:rPr>
          <w:color w:val="FF0000"/>
          <w:sz w:val="24"/>
        </w:rPr>
        <w:t>(In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Press).</w:t>
      </w:r>
    </w:p>
    <w:p>
      <w:pPr>
        <w:pStyle w:val="ListParagraph"/>
        <w:numPr>
          <w:ilvl w:val="0"/>
          <w:numId w:val="3"/>
        </w:numPr>
        <w:tabs>
          <w:tab w:pos="662" w:val="left" w:leader="none"/>
        </w:tabs>
        <w:spacing w:line="276" w:lineRule="auto" w:before="198" w:after="0"/>
        <w:ind w:left="121" w:right="1201" w:firstLine="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Ali, M. &amp; Gull-E-Fareen, A. (2018). First record of </w:t>
      </w:r>
      <w:r>
        <w:rPr>
          <w:i/>
          <w:sz w:val="24"/>
        </w:rPr>
        <w:t>Dryomyza pakistana </w:t>
      </w:r>
      <w:r>
        <w:rPr>
          <w:sz w:val="24"/>
        </w:rPr>
        <w:t>Kurahashi,  1989  (Diptera:  Dryomyzidae)  from  Poonch  district,  Azad Kashmir. </w:t>
      </w:r>
      <w:r>
        <w:rPr>
          <w:b/>
          <w:i/>
          <w:sz w:val="24"/>
        </w:rPr>
        <w:t>Plant Protection </w:t>
      </w:r>
      <w:r>
        <w:rPr>
          <w:sz w:val="24"/>
        </w:rPr>
        <w:t>2(1):</w:t>
      </w:r>
      <w:r>
        <w:rPr>
          <w:spacing w:val="-23"/>
          <w:sz w:val="24"/>
        </w:rPr>
        <w:t> </w:t>
      </w:r>
      <w:r>
        <w:rPr>
          <w:sz w:val="24"/>
        </w:rPr>
        <w:t>7-8.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76" w:lineRule="auto" w:before="200" w:after="0"/>
        <w:ind w:left="841" w:right="1195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Siddiqui, J.A., Rasheed, M.T. &amp; Gull-E-Fareen, A. (2018)</w:t>
      </w:r>
      <w:r>
        <w:rPr>
          <w:color w:val="FF0000"/>
          <w:sz w:val="24"/>
        </w:rPr>
        <w:t>.</w:t>
      </w:r>
      <w:r>
        <w:rPr>
          <w:sz w:val="24"/>
        </w:rPr>
        <w:t> An updated checklist of the Black Scavenger flies (Diptera: Sepsidae) from Gilgit Baltistan. </w:t>
      </w:r>
      <w:hyperlink r:id="rId7">
        <w:r>
          <w:rPr>
            <w:b/>
            <w:i/>
            <w:sz w:val="24"/>
          </w:rPr>
          <w:t>Asian Journal of Agriculture and Biology </w:t>
        </w:r>
      </w:hyperlink>
      <w:r>
        <w:rPr>
          <w:sz w:val="24"/>
        </w:rPr>
        <w:t>6(2):</w:t>
      </w:r>
      <w:r>
        <w:rPr>
          <w:spacing w:val="4"/>
          <w:sz w:val="24"/>
        </w:rPr>
        <w:t> </w:t>
      </w:r>
      <w:r>
        <w:rPr>
          <w:sz w:val="24"/>
        </w:rPr>
        <w:t>210-212.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360" w:bottom="280" w:left="1320" w:right="240"/>
        </w:sectPr>
      </w:pPr>
    </w:p>
    <w:p>
      <w:pPr>
        <w:pStyle w:val="ListParagraph"/>
        <w:numPr>
          <w:ilvl w:val="0"/>
          <w:numId w:val="3"/>
        </w:numPr>
        <w:tabs>
          <w:tab w:pos="628" w:val="left" w:leader="none"/>
        </w:tabs>
        <w:spacing w:line="276" w:lineRule="auto" w:before="64" w:after="0"/>
        <w:ind w:left="841" w:right="1195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Ahmad, M., Kayani, A.R. &amp; Mahmood, K. (2018). First record of the genus </w:t>
      </w:r>
      <w:r>
        <w:rPr>
          <w:i/>
          <w:sz w:val="24"/>
        </w:rPr>
        <w:t>Graptomyza </w:t>
      </w:r>
      <w:r>
        <w:rPr>
          <w:sz w:val="24"/>
        </w:rPr>
        <w:t>Wiedemann, 1830 (Diptera: Syrphidae) from Pakistan. </w:t>
      </w:r>
      <w:r>
        <w:rPr>
          <w:b/>
          <w:i/>
          <w:sz w:val="24"/>
        </w:rPr>
        <w:t>The Journal of Animal and Plant Sciences </w:t>
      </w:r>
      <w:r>
        <w:rPr>
          <w:color w:val="FF0000"/>
          <w:sz w:val="24"/>
        </w:rPr>
        <w:t>(In</w:t>
      </w:r>
      <w:r>
        <w:rPr>
          <w:color w:val="FF0000"/>
          <w:spacing w:val="2"/>
          <w:sz w:val="24"/>
        </w:rPr>
        <w:t> </w:t>
      </w:r>
      <w:r>
        <w:rPr>
          <w:color w:val="FF0000"/>
          <w:sz w:val="24"/>
        </w:rPr>
        <w:t>Press).</w:t>
      </w:r>
    </w:p>
    <w:p>
      <w:pPr>
        <w:pStyle w:val="ListParagraph"/>
        <w:numPr>
          <w:ilvl w:val="0"/>
          <w:numId w:val="3"/>
        </w:numPr>
        <w:tabs>
          <w:tab w:pos="620" w:val="left" w:leader="none"/>
        </w:tabs>
        <w:spacing w:line="276" w:lineRule="auto" w:before="200" w:after="0"/>
        <w:ind w:left="841" w:right="1197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Malik, M.F. &amp; Gull-E-Fareen, A. (2018). New records of genus </w:t>
      </w:r>
      <w:r>
        <w:rPr>
          <w:i/>
          <w:sz w:val="24"/>
        </w:rPr>
        <w:t>Ptecticus </w:t>
      </w:r>
      <w:r>
        <w:rPr>
          <w:sz w:val="24"/>
        </w:rPr>
        <w:t>Loew, 1855 (Diptera: Stratiomyidae) from Pakistan. </w:t>
      </w:r>
      <w:r>
        <w:rPr>
          <w:b/>
          <w:i/>
          <w:sz w:val="24"/>
        </w:rPr>
        <w:t>The Journal of </w:t>
      </w:r>
      <w:r>
        <w:rPr>
          <w:b/>
          <w:i/>
          <w:sz w:val="24"/>
        </w:rPr>
        <w:t>Animal and Plant Sciences </w:t>
      </w:r>
      <w:r>
        <w:rPr>
          <w:color w:val="FF0000"/>
          <w:sz w:val="24"/>
        </w:rPr>
        <w:t>(In</w:t>
      </w:r>
      <w:r>
        <w:rPr>
          <w:color w:val="FF0000"/>
          <w:spacing w:val="3"/>
          <w:sz w:val="24"/>
        </w:rPr>
        <w:t> </w:t>
      </w:r>
      <w:r>
        <w:rPr>
          <w:color w:val="FF0000"/>
          <w:sz w:val="24"/>
        </w:rPr>
        <w:t>Press).</w:t>
      </w:r>
    </w:p>
    <w:p>
      <w:pPr>
        <w:pStyle w:val="ListParagraph"/>
        <w:numPr>
          <w:ilvl w:val="0"/>
          <w:numId w:val="3"/>
        </w:numPr>
        <w:tabs>
          <w:tab w:pos="636" w:val="left" w:leader="none"/>
        </w:tabs>
        <w:spacing w:line="276" w:lineRule="auto" w:before="197" w:after="0"/>
        <w:ind w:left="841" w:right="1195" w:hanging="720"/>
        <w:jc w:val="both"/>
        <w:rPr>
          <w:sz w:val="24"/>
        </w:rPr>
      </w:pPr>
      <w:r>
        <w:rPr>
          <w:sz w:val="24"/>
        </w:rPr>
        <w:t>Iqbal, Z., Nasir, M.F., Bodlah, I., Szawaryn, K., Khormizi, M.Z. &amp; </w:t>
      </w:r>
      <w:r>
        <w:rPr>
          <w:b/>
          <w:sz w:val="24"/>
        </w:rPr>
        <w:t>Hassan, M.A. </w:t>
      </w:r>
      <w:r>
        <w:rPr>
          <w:sz w:val="24"/>
        </w:rPr>
        <w:t>(2018). A review of the genus </w:t>
      </w:r>
      <w:r>
        <w:rPr>
          <w:i/>
          <w:sz w:val="24"/>
        </w:rPr>
        <w:t>Hyperaspis </w:t>
      </w:r>
      <w:r>
        <w:rPr>
          <w:sz w:val="24"/>
        </w:rPr>
        <w:t>Chevrolat, 1839 (Coleoptera: Coccinellidae) from Pakistan, with new country records. </w:t>
      </w:r>
      <w:r>
        <w:rPr>
          <w:b/>
          <w:i/>
          <w:sz w:val="24"/>
        </w:rPr>
        <w:t>Oriental Insects, </w:t>
      </w:r>
      <w:r>
        <w:rPr>
          <w:sz w:val="24"/>
        </w:rPr>
        <w:t>0030-5316 (Print) 2157-8745 </w:t>
      </w:r>
      <w:r>
        <w:rPr>
          <w:rFonts w:ascii="Arial"/>
          <w:sz w:val="20"/>
        </w:rPr>
        <w:t>doi:</w:t>
      </w:r>
      <w:r>
        <w:rPr>
          <w:rFonts w:ascii="Arial"/>
          <w:spacing w:val="-5"/>
          <w:sz w:val="20"/>
        </w:rPr>
        <w:t> </w:t>
      </w:r>
      <w:r>
        <w:rPr>
          <w:b/>
          <w:i/>
          <w:sz w:val="24"/>
        </w:rPr>
        <w:t>10.1080/00305316.2018.1440258</w:t>
      </w:r>
      <w:r>
        <w:rPr>
          <w:color w:val="FF0000"/>
          <w:sz w:val="24"/>
        </w:rPr>
        <w:t>.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360" w:lineRule="auto" w:before="199" w:after="0"/>
        <w:ind w:left="841" w:right="1198" w:hanging="720"/>
        <w:jc w:val="both"/>
        <w:rPr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 &amp; Aihetasham, A. (2018). First record of </w:t>
      </w:r>
      <w:r>
        <w:rPr>
          <w:i/>
          <w:sz w:val="24"/>
        </w:rPr>
        <w:t>Baccha maculate </w:t>
      </w:r>
      <w:r>
        <w:rPr>
          <w:sz w:val="24"/>
        </w:rPr>
        <w:t>Walker, 1852 (Diptera: Syrphidae) from the Pothwar region of Punjab, Pakistan. </w:t>
      </w:r>
      <w:r>
        <w:rPr>
          <w:b/>
          <w:i/>
          <w:sz w:val="24"/>
        </w:rPr>
        <w:t>Punjab University Journal of Zoology </w:t>
      </w:r>
      <w:r>
        <w:rPr>
          <w:color w:val="FF0000"/>
          <w:sz w:val="24"/>
        </w:rPr>
        <w:t>(In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Press).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360" w:lineRule="auto" w:before="200" w:after="0"/>
        <w:ind w:left="841" w:right="1200" w:hanging="720"/>
        <w:jc w:val="both"/>
        <w:rPr>
          <w:color w:val="FF0000"/>
          <w:sz w:val="24"/>
        </w:rPr>
      </w:pPr>
      <w:r>
        <w:rPr>
          <w:b/>
          <w:sz w:val="24"/>
        </w:rPr>
        <w:t>Hassan, M.A., </w:t>
      </w:r>
      <w:r>
        <w:rPr>
          <w:sz w:val="24"/>
        </w:rPr>
        <w:t>Bodlah, I., Bodlah, M.A. &amp; Hussain, R. (2019). New records of genus </w:t>
      </w:r>
      <w:r>
        <w:rPr>
          <w:i/>
          <w:sz w:val="24"/>
        </w:rPr>
        <w:t>Ceriana </w:t>
      </w:r>
      <w:r>
        <w:rPr>
          <w:sz w:val="24"/>
        </w:rPr>
        <w:t>Rafinesque, 1815 (Diptera: Syrphidae) from Pakistan. </w:t>
      </w:r>
      <w:r>
        <w:rPr>
          <w:b/>
          <w:sz w:val="24"/>
        </w:rPr>
        <w:t>Munis Entomology &amp; Zoology </w:t>
      </w:r>
      <w:r>
        <w:rPr>
          <w:color w:val="FF0000"/>
          <w:sz w:val="24"/>
        </w:rPr>
        <w:t>(In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Press).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360" w:lineRule="auto" w:before="200" w:after="0"/>
        <w:ind w:left="841" w:right="1193" w:hanging="720"/>
        <w:jc w:val="both"/>
        <w:rPr>
          <w:color w:val="FF0000"/>
          <w:sz w:val="24"/>
        </w:rPr>
      </w:pPr>
      <w:r>
        <w:rPr>
          <w:sz w:val="24"/>
        </w:rPr>
        <w:t>Hussain, R., Ghaffar, S.A., Ahmad, S., Ali, S., Shehzad, A. &amp; </w:t>
      </w:r>
      <w:r>
        <w:rPr>
          <w:b/>
          <w:sz w:val="24"/>
        </w:rPr>
        <w:t>Hassan, M.A. </w:t>
      </w:r>
      <w:r>
        <w:rPr>
          <w:sz w:val="24"/>
        </w:rPr>
        <w:t>(2019). Faunistic study of ants (Hymenoptera: Formicidae) from tehsil Rawalakot, Azad Kashmir, Pakistan. </w:t>
      </w:r>
      <w:hyperlink r:id="rId7">
        <w:r>
          <w:rPr>
            <w:b/>
            <w:i/>
            <w:sz w:val="24"/>
          </w:rPr>
          <w:t>Asian Journal of Agriculture and Biology </w:t>
        </w:r>
      </w:hyperlink>
      <w:r>
        <w:rPr>
          <w:color w:val="FF0000"/>
          <w:sz w:val="24"/>
        </w:rPr>
        <w:t>(In</w:t>
      </w:r>
      <w:r>
        <w:rPr>
          <w:color w:val="FF0000"/>
          <w:spacing w:val="-11"/>
          <w:sz w:val="24"/>
        </w:rPr>
        <w:t> </w:t>
      </w:r>
      <w:r>
        <w:rPr>
          <w:color w:val="FF0000"/>
          <w:sz w:val="24"/>
        </w:rPr>
        <w:t>Press).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360" w:lineRule="auto" w:before="202" w:after="0"/>
        <w:ind w:left="841" w:right="1198" w:hanging="720"/>
        <w:jc w:val="both"/>
        <w:rPr>
          <w:color w:val="FF0000"/>
          <w:sz w:val="24"/>
        </w:rPr>
      </w:pPr>
      <w:r>
        <w:rPr>
          <w:sz w:val="24"/>
        </w:rPr>
        <w:t>Jaffar, S., Shah, F., Ali, S., Yaseen, M., Rizvi, S.A.H. &amp; </w:t>
      </w:r>
      <w:r>
        <w:rPr>
          <w:b/>
          <w:sz w:val="24"/>
        </w:rPr>
        <w:t>Hassan, M.A. </w:t>
      </w:r>
      <w:r>
        <w:rPr>
          <w:sz w:val="24"/>
        </w:rPr>
        <w:t>(2019). New records of genus </w:t>
      </w:r>
      <w:r>
        <w:rPr>
          <w:i/>
          <w:sz w:val="24"/>
        </w:rPr>
        <w:t>Bombus </w:t>
      </w:r>
      <w:r>
        <w:rPr>
          <w:sz w:val="24"/>
        </w:rPr>
        <w:t>Latreille, 1802 (Hymenoptera: Apidae) from the Himalayan range of Pakistan. </w:t>
      </w:r>
      <w:r>
        <w:rPr>
          <w:b/>
          <w:i/>
          <w:sz w:val="24"/>
        </w:rPr>
        <w:t>Journal of Entomology and Zoology Studies </w:t>
      </w:r>
      <w:r>
        <w:rPr>
          <w:color w:val="FF0000"/>
          <w:sz w:val="24"/>
        </w:rPr>
        <w:t>(In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Press).</w:t>
      </w:r>
    </w:p>
    <w:p>
      <w:pPr>
        <w:pStyle w:val="BodyText"/>
        <w:spacing w:before="4"/>
        <w:ind w:left="0"/>
        <w:rPr>
          <w:sz w:val="31"/>
        </w:rPr>
      </w:pPr>
    </w:p>
    <w:p>
      <w:pPr>
        <w:pStyle w:val="Heading1"/>
      </w:pPr>
      <w:r>
        <w:rPr/>
        <w:t>CONFERENCE PAPERS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4"/>
        </w:numPr>
        <w:tabs>
          <w:tab w:pos="494" w:val="left" w:leader="none"/>
        </w:tabs>
        <w:spacing w:line="240" w:lineRule="auto" w:before="231" w:after="0"/>
        <w:ind w:left="494" w:right="1078" w:hanging="494"/>
        <w:jc w:val="left"/>
        <w:rPr>
          <w:sz w:val="24"/>
        </w:rPr>
      </w:pPr>
      <w:r>
        <w:rPr>
          <w:b/>
          <w:sz w:val="24"/>
        </w:rPr>
        <w:t>Hassan,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M.A.,</w:t>
      </w:r>
      <w:r>
        <w:rPr>
          <w:b/>
          <w:spacing w:val="30"/>
          <w:sz w:val="24"/>
        </w:rPr>
        <w:t> </w:t>
      </w:r>
      <w:r>
        <w:rPr>
          <w:sz w:val="24"/>
        </w:rPr>
        <w:t>Bodlah,</w:t>
      </w:r>
      <w:r>
        <w:rPr>
          <w:spacing w:val="30"/>
          <w:sz w:val="24"/>
        </w:rPr>
        <w:t> </w:t>
      </w:r>
      <w:r>
        <w:rPr>
          <w:sz w:val="24"/>
        </w:rPr>
        <w:t>I.,</w:t>
      </w:r>
      <w:r>
        <w:rPr>
          <w:spacing w:val="29"/>
          <w:sz w:val="24"/>
        </w:rPr>
        <w:t> </w:t>
      </w:r>
      <w:r>
        <w:rPr>
          <w:sz w:val="24"/>
        </w:rPr>
        <w:t>Bodlah,</w:t>
      </w:r>
      <w:r>
        <w:rPr>
          <w:spacing w:val="32"/>
          <w:sz w:val="24"/>
        </w:rPr>
        <w:t> </w:t>
      </w:r>
      <w:r>
        <w:rPr>
          <w:sz w:val="24"/>
        </w:rPr>
        <w:t>M.A.</w:t>
      </w:r>
      <w:r>
        <w:rPr>
          <w:spacing w:val="29"/>
          <w:sz w:val="24"/>
        </w:rPr>
        <w:t> </w:t>
      </w:r>
      <w:r>
        <w:rPr>
          <w:sz w:val="24"/>
        </w:rPr>
        <w:t>&amp;</w:t>
      </w:r>
      <w:r>
        <w:rPr>
          <w:spacing w:val="31"/>
          <w:sz w:val="24"/>
        </w:rPr>
        <w:t> </w:t>
      </w:r>
      <w:r>
        <w:rPr>
          <w:sz w:val="24"/>
        </w:rPr>
        <w:t>Hussain,</w:t>
      </w:r>
      <w:r>
        <w:rPr>
          <w:spacing w:val="29"/>
          <w:sz w:val="24"/>
        </w:rPr>
        <w:t> </w:t>
      </w:r>
      <w:r>
        <w:rPr>
          <w:sz w:val="24"/>
        </w:rPr>
        <w:t>R.</w:t>
      </w:r>
      <w:r>
        <w:rPr>
          <w:spacing w:val="29"/>
          <w:sz w:val="24"/>
        </w:rPr>
        <w:t> </w:t>
      </w:r>
      <w:r>
        <w:rPr>
          <w:sz w:val="24"/>
        </w:rPr>
        <w:t>(2018).</w:t>
      </w:r>
      <w:r>
        <w:rPr>
          <w:spacing w:val="30"/>
          <w:sz w:val="24"/>
        </w:rPr>
        <w:t> </w:t>
      </w:r>
      <w:r>
        <w:rPr>
          <w:sz w:val="24"/>
        </w:rPr>
        <w:t>New</w:t>
      </w:r>
      <w:r>
        <w:rPr>
          <w:spacing w:val="30"/>
          <w:sz w:val="24"/>
        </w:rPr>
        <w:t> </w:t>
      </w:r>
      <w:r>
        <w:rPr>
          <w:sz w:val="24"/>
        </w:rPr>
        <w:t>records</w:t>
      </w:r>
      <w:r>
        <w:rPr>
          <w:spacing w:val="31"/>
          <w:sz w:val="24"/>
        </w:rPr>
        <w:t> </w:t>
      </w:r>
      <w:r>
        <w:rPr>
          <w:sz w:val="24"/>
        </w:rPr>
        <w:t>of</w:t>
      </w:r>
      <w:r>
        <w:rPr>
          <w:spacing w:val="29"/>
          <w:sz w:val="24"/>
        </w:rPr>
        <w:t> </w:t>
      </w:r>
      <w:r>
        <w:rPr>
          <w:sz w:val="24"/>
        </w:rPr>
        <w:t>genus</w:t>
      </w:r>
    </w:p>
    <w:p>
      <w:pPr>
        <w:pStyle w:val="BodyText"/>
        <w:spacing w:before="42"/>
        <w:ind w:left="825" w:right="1841"/>
        <w:jc w:val="center"/>
      </w:pPr>
      <w:r>
        <w:rPr>
          <w:i/>
        </w:rPr>
        <w:t>Ceriana </w:t>
      </w:r>
      <w:r>
        <w:rPr/>
        <w:t>Rafinesque, 1815 (Diptera: Syrphidae) from Pakistan. IC</w:t>
      </w:r>
      <w:r>
        <w:rPr>
          <w:position w:val="9"/>
          <w:sz w:val="14"/>
        </w:rPr>
        <w:t>3</w:t>
      </w:r>
      <w:r>
        <w:rPr/>
        <w:t>AF-2018-56.</w:t>
      </w:r>
    </w:p>
    <w:p>
      <w:pPr>
        <w:pStyle w:val="BodyText"/>
        <w:spacing w:before="10"/>
        <w:ind w:left="0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470" w:val="left" w:leader="none"/>
        </w:tabs>
        <w:spacing w:line="276" w:lineRule="auto" w:before="0" w:after="0"/>
        <w:ind w:left="841" w:right="1200" w:hanging="720"/>
        <w:jc w:val="both"/>
        <w:rPr>
          <w:sz w:val="24"/>
        </w:rPr>
      </w:pPr>
      <w:r>
        <w:rPr>
          <w:sz w:val="24"/>
        </w:rPr>
        <w:t>Hussain, R., Bodlah, I., </w:t>
      </w:r>
      <w:r>
        <w:rPr>
          <w:b/>
          <w:sz w:val="24"/>
        </w:rPr>
        <w:t>Hassan, M.A., </w:t>
      </w:r>
      <w:r>
        <w:rPr>
          <w:sz w:val="24"/>
        </w:rPr>
        <w:t>Rasheed, M.T. &amp; Khan, A.G. (2018). First record of </w:t>
      </w:r>
      <w:r>
        <w:rPr>
          <w:i/>
          <w:sz w:val="24"/>
        </w:rPr>
        <w:t>Dorylus orientalis </w:t>
      </w:r>
      <w:r>
        <w:rPr>
          <w:sz w:val="24"/>
        </w:rPr>
        <w:t>(Hymenoptera: Formicidae: Dorylinae) from Rawalakot, Azad Kashmir, Pakistan. IC</w:t>
      </w:r>
      <w:r>
        <w:rPr>
          <w:position w:val="9"/>
          <w:sz w:val="14"/>
        </w:rPr>
        <w:t>3</w:t>
      </w:r>
      <w:r>
        <w:rPr>
          <w:sz w:val="24"/>
        </w:rPr>
        <w:t>AF-2018-57.</w:t>
      </w:r>
    </w:p>
    <w:p>
      <w:pPr>
        <w:pStyle w:val="ListParagraph"/>
        <w:numPr>
          <w:ilvl w:val="0"/>
          <w:numId w:val="4"/>
        </w:numPr>
        <w:tabs>
          <w:tab w:pos="498" w:val="left" w:leader="none"/>
        </w:tabs>
        <w:spacing w:line="276" w:lineRule="auto" w:before="200" w:after="0"/>
        <w:ind w:left="841" w:right="1194" w:hanging="720"/>
        <w:jc w:val="both"/>
        <w:rPr>
          <w:sz w:val="24"/>
        </w:rPr>
      </w:pPr>
      <w:r>
        <w:rPr>
          <w:b/>
          <w:sz w:val="24"/>
        </w:rPr>
        <w:t>Hassan, M.A. </w:t>
      </w:r>
      <w:r>
        <w:rPr>
          <w:sz w:val="24"/>
        </w:rPr>
        <w:t>and Bodlah, I. (2018). Preliminary studies on the black scavenger flies (Diptera: Sepsidae) from Poonch district, Azad Kashmir, Pakistan. Abstract Book, 1</w:t>
      </w:r>
      <w:r>
        <w:rPr>
          <w:position w:val="9"/>
          <w:sz w:val="14"/>
        </w:rPr>
        <w:t>st</w:t>
      </w:r>
      <w:r>
        <w:rPr>
          <w:sz w:val="14"/>
        </w:rPr>
        <w:t> </w:t>
      </w:r>
      <w:r>
        <w:rPr>
          <w:sz w:val="24"/>
        </w:rPr>
        <w:t>international and 2</w:t>
      </w:r>
      <w:r>
        <w:rPr>
          <w:position w:val="9"/>
          <w:sz w:val="14"/>
        </w:rPr>
        <w:t>nd </w:t>
      </w:r>
      <w:r>
        <w:rPr>
          <w:sz w:val="24"/>
        </w:rPr>
        <w:t>National Conferences on “Challenges and Opportunities to boost Agriculture in Changing Climate”. March 26-29,</w:t>
      </w:r>
      <w:r>
        <w:rPr>
          <w:spacing w:val="2"/>
          <w:sz w:val="24"/>
        </w:rPr>
        <w:t> </w:t>
      </w:r>
      <w:r>
        <w:rPr>
          <w:sz w:val="24"/>
        </w:rPr>
        <w:t>2018.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360" w:bottom="280" w:left="1320" w:right="240"/>
        </w:sectPr>
      </w:pPr>
    </w:p>
    <w:p>
      <w:pPr>
        <w:pStyle w:val="ListParagraph"/>
        <w:numPr>
          <w:ilvl w:val="0"/>
          <w:numId w:val="4"/>
        </w:numPr>
        <w:tabs>
          <w:tab w:pos="498" w:val="left" w:leader="none"/>
        </w:tabs>
        <w:spacing w:line="276" w:lineRule="auto" w:before="64" w:after="0"/>
        <w:ind w:left="841" w:right="1195" w:hanging="720"/>
        <w:jc w:val="both"/>
        <w:rPr>
          <w:sz w:val="24"/>
        </w:rPr>
      </w:pPr>
      <w:r>
        <w:rPr>
          <w:sz w:val="24"/>
        </w:rPr>
        <w:t>Bodlah, I., Gull-E-Fareen, A., Rasheed, M.T. &amp; </w:t>
      </w:r>
      <w:r>
        <w:rPr>
          <w:b/>
          <w:sz w:val="24"/>
        </w:rPr>
        <w:t>Hassan, M.A. </w:t>
      </w:r>
      <w:r>
        <w:rPr>
          <w:sz w:val="24"/>
        </w:rPr>
        <w:t>(2018). First record of </w:t>
      </w:r>
      <w:r>
        <w:rPr>
          <w:i/>
          <w:sz w:val="24"/>
        </w:rPr>
        <w:t>Nothoserphus mirabilis </w:t>
      </w:r>
      <w:r>
        <w:rPr>
          <w:sz w:val="24"/>
        </w:rPr>
        <w:t>Brues, 1940 (Hymenoptera: Serphidae) from Pakistan. Abstract Book, 1</w:t>
      </w:r>
      <w:r>
        <w:rPr>
          <w:position w:val="9"/>
          <w:sz w:val="14"/>
        </w:rPr>
        <w:t>st </w:t>
      </w:r>
      <w:r>
        <w:rPr>
          <w:sz w:val="24"/>
        </w:rPr>
        <w:t>international and 2</w:t>
      </w:r>
      <w:r>
        <w:rPr>
          <w:position w:val="9"/>
          <w:sz w:val="14"/>
        </w:rPr>
        <w:t>nd </w:t>
      </w:r>
      <w:r>
        <w:rPr>
          <w:sz w:val="24"/>
        </w:rPr>
        <w:t>National Conferences on “Challenges and Opportunities to boost Agriculture in Changing Climate”. March 26-29,</w:t>
      </w:r>
      <w:r>
        <w:rPr>
          <w:spacing w:val="-1"/>
          <w:sz w:val="24"/>
        </w:rPr>
        <w:t> </w:t>
      </w:r>
      <w:r>
        <w:rPr>
          <w:sz w:val="24"/>
        </w:rPr>
        <w:t>2018.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Heading1"/>
      </w:pPr>
      <w:r>
        <w:rPr/>
        <w:t>REFERENCES</w:t>
      </w: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51.2pt;height:.5pt;mso-position-horizontal-relative:char;mso-position-vertical-relative:line" coordorigin="0,0" coordsize="9024,10">
            <v:line style="position:absolute" from="0,5" to="9024,5" stroked="true" strokeweight=".5pt" strokecolor="#000000">
              <v:stroke dashstyle="solid"/>
            </v:line>
            <v:line style="position:absolute" from="0,5" to="9024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841" w:val="left" w:leader="none"/>
          <w:tab w:pos="842" w:val="left" w:leader="none"/>
        </w:tabs>
        <w:spacing w:line="273" w:lineRule="auto" w:before="215" w:after="0"/>
        <w:ind w:left="841" w:right="7048" w:hanging="720"/>
        <w:jc w:val="left"/>
        <w:rPr>
          <w:sz w:val="24"/>
        </w:rPr>
      </w:pPr>
      <w:r>
        <w:rPr>
          <w:b/>
          <w:sz w:val="24"/>
        </w:rPr>
        <w:t>Dr. Imran Bodlah </w:t>
      </w:r>
      <w:r>
        <w:rPr>
          <w:sz w:val="24"/>
        </w:rPr>
        <w:t>(Assistance Professor) Ph: +92-519290013</w:t>
      </w:r>
      <w:hyperlink r:id="rId10">
        <w:r>
          <w:rPr>
            <w:sz w:val="24"/>
            <w:u w:val="single"/>
          </w:rPr>
          <w:t> imranbodlah@gmail.com</w:t>
        </w:r>
      </w:hyperlink>
    </w:p>
    <w:p>
      <w:pPr>
        <w:pStyle w:val="BodyText"/>
        <w:spacing w:line="276" w:lineRule="auto" w:before="7"/>
        <w:ind w:right="1204"/>
      </w:pPr>
      <w:r>
        <w:rPr/>
        <w:t>Department of Entomology, </w:t>
      </w:r>
      <w:r>
        <w:rPr>
          <w:color w:val="212121"/>
        </w:rPr>
        <w:t>Pir Mehr Ali Shah Arid Agriculture University Rawalpindi, Pakistan</w:t>
      </w:r>
    </w:p>
    <w:sectPr>
      <w:pgSz w:w="11910" w:h="16840"/>
      <w:pgMar w:top="1360" w:bottom="280" w:left="132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[%1]"/>
      <w:lvlJc w:val="left"/>
      <w:pPr>
        <w:ind w:left="494" w:hanging="372"/>
        <w:jc w:val="left"/>
      </w:pPr>
      <w:rPr>
        <w:rFonts w:hint="default" w:ascii="Times New Roman" w:hAnsi="Times New Roman" w:eastAsia="Times New Roman" w:cs="Times New Roman"/>
        <w:spacing w:val="-29"/>
        <w:w w:val="100"/>
        <w:sz w:val="24"/>
        <w:szCs w:val="2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484" w:hanging="37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469" w:hanging="37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453" w:hanging="37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438" w:hanging="37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22" w:hanging="37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407" w:hanging="37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391" w:hanging="37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376" w:hanging="372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1"/>
      <w:numFmt w:val="decimal"/>
      <w:lvlText w:val="[%1]"/>
      <w:lvlJc w:val="left"/>
      <w:pPr>
        <w:ind w:left="842" w:hanging="380"/>
        <w:jc w:val="left"/>
      </w:pPr>
      <w:rPr>
        <w:rFonts w:hint="default"/>
        <w:spacing w:val="-22"/>
        <w:w w:val="10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790" w:hanging="3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741" w:hanging="3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691" w:hanging="3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42" w:hanging="3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592" w:hanging="3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543" w:hanging="3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493" w:hanging="3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444" w:hanging="380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2" w:hanging="720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790" w:hanging="72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741" w:hanging="72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691" w:hanging="72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42" w:hanging="72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592" w:hanging="72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543" w:hanging="72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493" w:hanging="72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444" w:hanging="72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42" w:hanging="720"/>
      </w:pPr>
      <w:rPr>
        <w:rFonts w:hint="default" w:ascii="Symbol" w:hAnsi="Symbol" w:eastAsia="Symbol" w:cs="Symbol"/>
        <w:w w:val="89"/>
        <w:sz w:val="24"/>
        <w:szCs w:val="24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842" w:hanging="360"/>
        <w:jc w:val="left"/>
      </w:pPr>
      <w:rPr>
        <w:rFonts w:hint="default" w:ascii="Times New Roman" w:hAnsi="Times New Roman" w:eastAsia="Times New Roman" w:cs="Times New Roman"/>
        <w:spacing w:val="-7"/>
        <w:w w:val="100"/>
        <w:sz w:val="24"/>
        <w:szCs w:val="24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543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493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444" w:hanging="360"/>
      </w:pPr>
      <w:rPr>
        <w:rFonts w:hint="default"/>
        <w:lang w:val="en-US" w:eastAsia="en-US" w:bidi="en-US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>
      <w:ind w:left="841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19"/>
      <w:ind w:left="12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841" w:right="1195" w:hanging="720"/>
      <w:jc w:val="both"/>
    </w:pPr>
    <w:rPr>
      <w:rFonts w:ascii="Times New Roman" w:hAnsi="Times New Roman" w:eastAsia="Times New Roman" w:cs="Times New Roman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kakojan112@gmail.com" TargetMode="External"/><Relationship Id="rId7" Type="http://schemas.openxmlformats.org/officeDocument/2006/relationships/hyperlink" Target="https://www.google.com.pk/url?sa=t&amp;amp;rct=j&amp;amp;q&amp;amp;esrc=s&amp;amp;source=web&amp;amp;cd=1&amp;amp;cad=rja&amp;amp;uact=8&amp;amp;ved=0ahUKEwjexZb-zKPUAhWGPhQKHRBpCrUQFgglMAA&amp;amp;url=http%3A%2F%2Fwww.asianjab.com%2F&amp;amp;usg=AFQjCNGzRV29lRmYLO2730H9_EqrTOdovA&amp;amp;sig2=oyGFMdYrxgDVoF7esBZ8pw" TargetMode="External"/><Relationship Id="rId8" Type="http://schemas.openxmlformats.org/officeDocument/2006/relationships/hyperlink" Target="http://doi.org/10.11609/jott.3562.9.10.10831-10834" TargetMode="External"/><Relationship Id="rId9" Type="http://schemas.openxmlformats.org/officeDocument/2006/relationships/hyperlink" Target="http://doi.org/10.1080/00305316.2017.1394924" TargetMode="External"/><Relationship Id="rId10" Type="http://schemas.openxmlformats.org/officeDocument/2006/relationships/hyperlink" Target="mailto:imranbodlah@gmail.com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Agal Kako Baltistani</dc:creator>
  <dcterms:created xsi:type="dcterms:W3CDTF">2019-09-07T14:58:35Z</dcterms:created>
  <dcterms:modified xsi:type="dcterms:W3CDTF">2019-09-07T14:58:35Z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2018-11-16T00:00:00Z</vt:filetime>
  </property>
</Properties>
</file>