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313" w:rsidRPr="00810CA9" w:rsidRDefault="00810CA9" w:rsidP="00031A02">
      <w:pPr>
        <w:pStyle w:val="Subtitle"/>
        <w:pBdr>
          <w:top w:val="thickThinSmallGap" w:sz="24" w:space="1" w:color="auto"/>
          <w:bottom w:val="thinThickSmallGap" w:sz="24" w:space="1" w:color="auto"/>
        </w:pBdr>
        <w:rPr>
          <w:rFonts w:ascii="Copperplate Gothic Bold" w:hAnsi="Copperplate Gothic Bold"/>
          <w:b w:val="0"/>
          <w:sz w:val="24"/>
          <w:szCs w:val="24"/>
        </w:rPr>
      </w:pPr>
      <w:r w:rsidRPr="00810CA9">
        <w:rPr>
          <w:rFonts w:ascii="Copperplate Gothic Bold" w:hAnsi="Copperplate Gothic Bold"/>
          <w:b w:val="0"/>
          <w:sz w:val="24"/>
          <w:szCs w:val="24"/>
        </w:rPr>
        <w:t xml:space="preserve">DR. </w:t>
      </w:r>
      <w:r w:rsidR="00031A02" w:rsidRPr="00810CA9">
        <w:rPr>
          <w:rFonts w:ascii="Copperplate Gothic Bold" w:hAnsi="Copperplate Gothic Bold"/>
          <w:b w:val="0"/>
          <w:sz w:val="24"/>
          <w:szCs w:val="24"/>
        </w:rPr>
        <w:t>WAQAS AHMAD</w:t>
      </w:r>
      <w:r w:rsidR="00293079" w:rsidRPr="00810CA9">
        <w:rPr>
          <w:rFonts w:ascii="Copperplate Gothic Bold" w:hAnsi="Copperplate Gothic Bold"/>
          <w:b w:val="0"/>
          <w:sz w:val="24"/>
          <w:szCs w:val="24"/>
        </w:rPr>
        <w:fldChar w:fldCharType="begin"/>
      </w:r>
      <w:r w:rsidR="0074009D" w:rsidRPr="00810CA9">
        <w:rPr>
          <w:rFonts w:ascii="Copperplate Gothic Bold" w:hAnsi="Copperplate Gothic Bold"/>
          <w:b w:val="0"/>
          <w:sz w:val="24"/>
          <w:szCs w:val="24"/>
        </w:rPr>
        <w:instrText xml:space="preserve">awaisvirgo@hotmail.com </w:instrText>
      </w:r>
      <w:r w:rsidR="00293079" w:rsidRPr="00810CA9">
        <w:rPr>
          <w:rFonts w:ascii="Copperplate Gothic Bold" w:hAnsi="Copperplate Gothic Bold"/>
          <w:b w:val="0"/>
          <w:sz w:val="24"/>
          <w:szCs w:val="24"/>
        </w:rPr>
        <w:fldChar w:fldCharType="separate"/>
      </w:r>
      <w:r w:rsidR="0074009D" w:rsidRPr="00810CA9">
        <w:rPr>
          <w:rStyle w:val="Hyperlink"/>
          <w:rFonts w:ascii="Copperplate Gothic Bold" w:hAnsi="Copperplate Gothic Bold"/>
          <w:b w:val="0"/>
          <w:sz w:val="24"/>
          <w:szCs w:val="24"/>
        </w:rPr>
        <w:t>awaisvirgo@hotmail.co</w:t>
      </w:r>
      <w:bookmarkStart w:id="0" w:name="_Hlt54884706"/>
      <w:r w:rsidR="0074009D" w:rsidRPr="00810CA9">
        <w:rPr>
          <w:rStyle w:val="Hyperlink"/>
          <w:rFonts w:ascii="Copperplate Gothic Bold" w:hAnsi="Copperplate Gothic Bold"/>
          <w:b w:val="0"/>
          <w:sz w:val="24"/>
          <w:szCs w:val="24"/>
        </w:rPr>
        <w:t>m</w:t>
      </w:r>
      <w:bookmarkEnd w:id="0"/>
      <w:r w:rsidR="00293079" w:rsidRPr="00810CA9">
        <w:rPr>
          <w:rFonts w:ascii="Copperplate Gothic Bold" w:hAnsi="Copperplate Gothic Bold"/>
          <w:b w:val="0"/>
          <w:sz w:val="24"/>
          <w:szCs w:val="24"/>
        </w:rPr>
        <w:fldChar w:fldCharType="end"/>
      </w:r>
    </w:p>
    <w:p w:rsidR="0074009D" w:rsidRPr="00D139F6" w:rsidRDefault="00F774FD">
      <w:pPr>
        <w:pStyle w:val="Subtitle"/>
        <w:jc w:val="left"/>
        <w:rPr>
          <w:b w:val="0"/>
          <w:sz w:val="24"/>
          <w:szCs w:val="24"/>
        </w:rPr>
      </w:pPr>
      <w:r>
        <w:rPr>
          <w:b w:val="0"/>
          <w:noProof/>
          <w:sz w:val="24"/>
          <w:szCs w:val="24"/>
          <w:lang w:val="en-ZA" w:eastAsia="en-ZA"/>
        </w:rPr>
        <w:drawing>
          <wp:anchor distT="0" distB="0" distL="114300" distR="114300" simplePos="0" relativeHeight="251658240" behindDoc="0" locked="0" layoutInCell="1" allowOverlap="1">
            <wp:simplePos x="0" y="0"/>
            <wp:positionH relativeFrom="column">
              <wp:posOffset>5503545</wp:posOffset>
            </wp:positionH>
            <wp:positionV relativeFrom="paragraph">
              <wp:posOffset>93345</wp:posOffset>
            </wp:positionV>
            <wp:extent cx="933450" cy="1247775"/>
            <wp:effectExtent l="19050" t="0" r="0" b="0"/>
            <wp:wrapNone/>
            <wp:docPr id="5" name="Picture 3" descr="C:\Users\pc\Desktop\WAQ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WAQAS.JPG"/>
                    <pic:cNvPicPr>
                      <a:picLocks noChangeAspect="1" noChangeArrowheads="1"/>
                    </pic:cNvPicPr>
                  </pic:nvPicPr>
                  <pic:blipFill>
                    <a:blip r:embed="rId8"/>
                    <a:srcRect l="14102" r="23077"/>
                    <a:stretch>
                      <a:fillRect/>
                    </a:stretch>
                  </pic:blipFill>
                  <pic:spPr bwMode="auto">
                    <a:xfrm>
                      <a:off x="0" y="0"/>
                      <a:ext cx="933450" cy="1247775"/>
                    </a:xfrm>
                    <a:prstGeom prst="rect">
                      <a:avLst/>
                    </a:prstGeom>
                    <a:noFill/>
                    <a:ln w="9525">
                      <a:noFill/>
                      <a:miter lim="800000"/>
                      <a:headEnd/>
                      <a:tailEnd/>
                    </a:ln>
                  </pic:spPr>
                </pic:pic>
              </a:graphicData>
            </a:graphic>
          </wp:anchor>
        </w:drawing>
      </w:r>
    </w:p>
    <w:p w:rsidR="00031A02" w:rsidRDefault="002A4F19" w:rsidP="00155E86">
      <w:pPr>
        <w:pStyle w:val="Subtitle"/>
        <w:tabs>
          <w:tab w:val="left" w:pos="1980"/>
          <w:tab w:val="left" w:pos="2700"/>
          <w:tab w:val="left" w:pos="3600"/>
          <w:tab w:val="left" w:pos="5040"/>
        </w:tabs>
        <w:jc w:val="left"/>
        <w:rPr>
          <w:b w:val="0"/>
          <w:sz w:val="24"/>
          <w:szCs w:val="24"/>
        </w:rPr>
      </w:pPr>
      <w:r w:rsidRPr="00D139F6">
        <w:rPr>
          <w:sz w:val="24"/>
          <w:szCs w:val="24"/>
          <w:shd w:val="clear" w:color="auto" w:fill="CCCCCC"/>
        </w:rPr>
        <w:t>Personal</w:t>
      </w:r>
      <w:r w:rsidR="004B1CA3">
        <w:rPr>
          <w:sz w:val="24"/>
          <w:szCs w:val="24"/>
          <w:shd w:val="clear" w:color="auto" w:fill="CCCCCC"/>
        </w:rPr>
        <w:t xml:space="preserve"> Info</w:t>
      </w:r>
      <w:r w:rsidR="00FB3579">
        <w:rPr>
          <w:b w:val="0"/>
          <w:sz w:val="24"/>
          <w:szCs w:val="24"/>
        </w:rPr>
        <w:tab/>
      </w:r>
      <w:r w:rsidR="00EF289F">
        <w:rPr>
          <w:b w:val="0"/>
          <w:sz w:val="24"/>
          <w:szCs w:val="24"/>
        </w:rPr>
        <w:t>Given Name</w:t>
      </w:r>
      <w:r w:rsidR="00EF289F">
        <w:rPr>
          <w:b w:val="0"/>
          <w:sz w:val="24"/>
          <w:szCs w:val="24"/>
        </w:rPr>
        <w:tab/>
        <w:t>WAQAS</w:t>
      </w:r>
    </w:p>
    <w:p w:rsidR="00031A02" w:rsidRDefault="00FB3579" w:rsidP="00155E86">
      <w:pPr>
        <w:pStyle w:val="Subtitle"/>
        <w:tabs>
          <w:tab w:val="left" w:pos="1980"/>
          <w:tab w:val="left" w:pos="2700"/>
          <w:tab w:val="left" w:pos="3600"/>
          <w:tab w:val="left" w:pos="5040"/>
        </w:tabs>
        <w:jc w:val="left"/>
        <w:rPr>
          <w:b w:val="0"/>
          <w:sz w:val="24"/>
          <w:szCs w:val="24"/>
        </w:rPr>
      </w:pPr>
      <w:r>
        <w:rPr>
          <w:b w:val="0"/>
          <w:sz w:val="24"/>
          <w:szCs w:val="24"/>
        </w:rPr>
        <w:tab/>
      </w:r>
      <w:r w:rsidR="00EF289F">
        <w:rPr>
          <w:b w:val="0"/>
          <w:sz w:val="24"/>
          <w:szCs w:val="24"/>
        </w:rPr>
        <w:t>Family Name</w:t>
      </w:r>
      <w:r w:rsidR="00EF289F">
        <w:rPr>
          <w:b w:val="0"/>
          <w:sz w:val="24"/>
          <w:szCs w:val="24"/>
        </w:rPr>
        <w:tab/>
        <w:t>AHMAD</w:t>
      </w:r>
    </w:p>
    <w:p w:rsidR="0074009D" w:rsidRPr="00D139F6" w:rsidRDefault="00FB3579" w:rsidP="000D31FF">
      <w:pPr>
        <w:pStyle w:val="Subtitle"/>
        <w:tabs>
          <w:tab w:val="left" w:pos="1980"/>
          <w:tab w:val="left" w:pos="2700"/>
          <w:tab w:val="left" w:pos="3600"/>
          <w:tab w:val="left" w:pos="5040"/>
        </w:tabs>
        <w:jc w:val="left"/>
        <w:rPr>
          <w:b w:val="0"/>
          <w:sz w:val="24"/>
          <w:szCs w:val="24"/>
        </w:rPr>
      </w:pPr>
      <w:r>
        <w:rPr>
          <w:b w:val="0"/>
          <w:sz w:val="24"/>
          <w:szCs w:val="24"/>
        </w:rPr>
        <w:tab/>
      </w:r>
      <w:r w:rsidR="00CD607C" w:rsidRPr="00D139F6">
        <w:rPr>
          <w:b w:val="0"/>
          <w:sz w:val="24"/>
          <w:szCs w:val="24"/>
        </w:rPr>
        <w:t>Father’s Name</w:t>
      </w:r>
      <w:r w:rsidR="00CD607C" w:rsidRPr="00D139F6">
        <w:rPr>
          <w:b w:val="0"/>
          <w:sz w:val="24"/>
          <w:szCs w:val="24"/>
        </w:rPr>
        <w:tab/>
      </w:r>
      <w:r w:rsidR="00BB7FC1" w:rsidRPr="00D139F6">
        <w:rPr>
          <w:b w:val="0"/>
          <w:sz w:val="24"/>
          <w:szCs w:val="24"/>
        </w:rPr>
        <w:t>Mulazim Hussain (Late</w:t>
      </w:r>
      <w:r w:rsidR="000D31FF">
        <w:rPr>
          <w:b w:val="0"/>
          <w:sz w:val="24"/>
          <w:szCs w:val="24"/>
        </w:rPr>
        <w:t>)</w:t>
      </w:r>
    </w:p>
    <w:p w:rsidR="0074009D" w:rsidRPr="00D139F6" w:rsidRDefault="00FB3579">
      <w:pPr>
        <w:pStyle w:val="Subtitle"/>
        <w:tabs>
          <w:tab w:val="left" w:pos="1980"/>
          <w:tab w:val="left" w:pos="2700"/>
          <w:tab w:val="left" w:pos="5040"/>
        </w:tabs>
        <w:jc w:val="left"/>
        <w:rPr>
          <w:b w:val="0"/>
          <w:sz w:val="24"/>
          <w:szCs w:val="24"/>
        </w:rPr>
      </w:pPr>
      <w:r>
        <w:rPr>
          <w:b w:val="0"/>
          <w:sz w:val="24"/>
          <w:szCs w:val="24"/>
        </w:rPr>
        <w:tab/>
        <w:t xml:space="preserve">Domicile            </w:t>
      </w:r>
      <w:r w:rsidR="00E75F0F" w:rsidRPr="00D139F6">
        <w:rPr>
          <w:b w:val="0"/>
          <w:sz w:val="24"/>
          <w:szCs w:val="24"/>
        </w:rPr>
        <w:t>Mandi Bahauddin</w:t>
      </w:r>
      <w:r w:rsidR="00C36313">
        <w:rPr>
          <w:b w:val="0"/>
          <w:sz w:val="24"/>
          <w:szCs w:val="24"/>
        </w:rPr>
        <w:t xml:space="preserve"> (M. B. Din</w:t>
      </w:r>
      <w:r w:rsidR="0074009D" w:rsidRPr="00D139F6">
        <w:rPr>
          <w:b w:val="0"/>
          <w:sz w:val="24"/>
          <w:szCs w:val="24"/>
        </w:rPr>
        <w:t>)</w:t>
      </w:r>
    </w:p>
    <w:p w:rsidR="0074009D" w:rsidRPr="00D139F6" w:rsidRDefault="00FB3579">
      <w:pPr>
        <w:pStyle w:val="Subtitle"/>
        <w:tabs>
          <w:tab w:val="left" w:pos="1980"/>
          <w:tab w:val="left" w:pos="2700"/>
          <w:tab w:val="left" w:pos="5040"/>
        </w:tabs>
        <w:jc w:val="left"/>
        <w:rPr>
          <w:b w:val="0"/>
          <w:sz w:val="24"/>
          <w:szCs w:val="24"/>
        </w:rPr>
      </w:pPr>
      <w:r>
        <w:rPr>
          <w:b w:val="0"/>
          <w:sz w:val="24"/>
          <w:szCs w:val="24"/>
        </w:rPr>
        <w:tab/>
      </w:r>
      <w:r w:rsidR="00367949">
        <w:rPr>
          <w:b w:val="0"/>
          <w:sz w:val="24"/>
          <w:szCs w:val="24"/>
        </w:rPr>
        <w:t>C</w:t>
      </w:r>
      <w:r>
        <w:rPr>
          <w:b w:val="0"/>
          <w:sz w:val="24"/>
          <w:szCs w:val="24"/>
        </w:rPr>
        <w:t xml:space="preserve">NIC #               </w:t>
      </w:r>
      <w:r w:rsidR="0074009D" w:rsidRPr="00D139F6">
        <w:rPr>
          <w:b w:val="0"/>
          <w:sz w:val="24"/>
          <w:szCs w:val="24"/>
        </w:rPr>
        <w:t>3</w:t>
      </w:r>
      <w:r w:rsidR="00E75F0F" w:rsidRPr="00D139F6">
        <w:rPr>
          <w:b w:val="0"/>
          <w:sz w:val="24"/>
          <w:szCs w:val="24"/>
        </w:rPr>
        <w:t>4402</w:t>
      </w:r>
      <w:r w:rsidR="0074009D" w:rsidRPr="00D139F6">
        <w:rPr>
          <w:b w:val="0"/>
          <w:sz w:val="24"/>
          <w:szCs w:val="24"/>
        </w:rPr>
        <w:t>-</w:t>
      </w:r>
      <w:r w:rsidR="00E75F0F" w:rsidRPr="00D139F6">
        <w:rPr>
          <w:b w:val="0"/>
          <w:sz w:val="24"/>
          <w:szCs w:val="24"/>
        </w:rPr>
        <w:t>9096570-1</w:t>
      </w:r>
    </w:p>
    <w:p w:rsidR="00D86023" w:rsidRPr="00D139F6" w:rsidRDefault="00FB3579">
      <w:pPr>
        <w:pStyle w:val="Subtitle"/>
        <w:tabs>
          <w:tab w:val="left" w:pos="1980"/>
          <w:tab w:val="left" w:pos="2700"/>
          <w:tab w:val="left" w:pos="5040"/>
        </w:tabs>
        <w:jc w:val="left"/>
        <w:rPr>
          <w:b w:val="0"/>
          <w:sz w:val="24"/>
          <w:szCs w:val="24"/>
        </w:rPr>
      </w:pPr>
      <w:r>
        <w:rPr>
          <w:b w:val="0"/>
          <w:sz w:val="24"/>
          <w:szCs w:val="24"/>
        </w:rPr>
        <w:tab/>
        <w:t xml:space="preserve">Nationality          </w:t>
      </w:r>
      <w:r w:rsidR="0074009D" w:rsidRPr="00D139F6">
        <w:rPr>
          <w:b w:val="0"/>
          <w:sz w:val="24"/>
          <w:szCs w:val="24"/>
        </w:rPr>
        <w:t>Pakistan</w:t>
      </w:r>
    </w:p>
    <w:p w:rsidR="00CC620D" w:rsidRPr="00D139F6" w:rsidRDefault="00CC620D">
      <w:pPr>
        <w:pStyle w:val="Subtitle"/>
        <w:tabs>
          <w:tab w:val="left" w:pos="2250"/>
          <w:tab w:val="left" w:pos="2700"/>
          <w:tab w:val="left" w:pos="5040"/>
        </w:tabs>
        <w:jc w:val="left"/>
        <w:rPr>
          <w:b w:val="0"/>
          <w:sz w:val="24"/>
          <w:szCs w:val="24"/>
        </w:rPr>
      </w:pPr>
    </w:p>
    <w:p w:rsidR="004941C5" w:rsidRDefault="00FB3579" w:rsidP="00FB3579">
      <w:pPr>
        <w:pStyle w:val="Subtitle"/>
        <w:tabs>
          <w:tab w:val="left" w:pos="2250"/>
          <w:tab w:val="left" w:pos="2700"/>
        </w:tabs>
        <w:jc w:val="left"/>
        <w:rPr>
          <w:b w:val="0"/>
          <w:sz w:val="24"/>
          <w:szCs w:val="24"/>
        </w:rPr>
      </w:pPr>
      <w:r>
        <w:rPr>
          <w:sz w:val="24"/>
          <w:szCs w:val="24"/>
          <w:highlight w:val="lightGray"/>
        </w:rPr>
        <w:t xml:space="preserve">Home </w:t>
      </w:r>
      <w:r w:rsidR="00B828C1">
        <w:rPr>
          <w:sz w:val="24"/>
          <w:szCs w:val="24"/>
          <w:highlight w:val="lightGray"/>
        </w:rPr>
        <w:t>Address</w:t>
      </w:r>
      <w:r>
        <w:rPr>
          <w:sz w:val="24"/>
          <w:szCs w:val="24"/>
        </w:rPr>
        <w:t xml:space="preserve">        </w:t>
      </w:r>
      <w:r w:rsidR="00E11A73" w:rsidRPr="00D139F6">
        <w:rPr>
          <w:b w:val="0"/>
          <w:sz w:val="24"/>
          <w:szCs w:val="24"/>
        </w:rPr>
        <w:t>House # 418/5</w:t>
      </w:r>
      <w:r w:rsidR="00E75F0F" w:rsidRPr="00D139F6">
        <w:rPr>
          <w:b w:val="0"/>
          <w:sz w:val="24"/>
          <w:szCs w:val="24"/>
        </w:rPr>
        <w:t>, Ellahi Cotton Colony, Ol</w:t>
      </w:r>
      <w:r w:rsidR="00117ACD">
        <w:rPr>
          <w:b w:val="0"/>
          <w:sz w:val="24"/>
          <w:szCs w:val="24"/>
        </w:rPr>
        <w:t xml:space="preserve">d Rasool Road, </w:t>
      </w:r>
      <w:r w:rsidR="00E75F0F" w:rsidRPr="00D139F6">
        <w:rPr>
          <w:b w:val="0"/>
          <w:sz w:val="24"/>
          <w:szCs w:val="24"/>
        </w:rPr>
        <w:t>M. B. Din, Pakistan</w:t>
      </w:r>
    </w:p>
    <w:p w:rsidR="00C36313" w:rsidRDefault="00C36313" w:rsidP="00592D5C">
      <w:pPr>
        <w:pStyle w:val="Subtitle"/>
        <w:tabs>
          <w:tab w:val="left" w:pos="2250"/>
          <w:tab w:val="left" w:pos="2700"/>
        </w:tabs>
        <w:ind w:left="2736" w:hanging="2736"/>
        <w:jc w:val="left"/>
        <w:rPr>
          <w:sz w:val="24"/>
          <w:szCs w:val="24"/>
          <w:highlight w:val="lightGray"/>
        </w:rPr>
      </w:pPr>
    </w:p>
    <w:p w:rsidR="001B53EB" w:rsidRDefault="00C36313" w:rsidP="00CA14C1">
      <w:pPr>
        <w:pStyle w:val="Subtitle"/>
        <w:tabs>
          <w:tab w:val="left" w:pos="2250"/>
          <w:tab w:val="left" w:pos="2700"/>
        </w:tabs>
        <w:ind w:left="2736" w:hanging="2736"/>
        <w:jc w:val="left"/>
        <w:rPr>
          <w:b w:val="0"/>
          <w:sz w:val="24"/>
          <w:szCs w:val="24"/>
        </w:rPr>
      </w:pPr>
      <w:r w:rsidRPr="00C36313">
        <w:rPr>
          <w:sz w:val="24"/>
          <w:szCs w:val="24"/>
          <w:highlight w:val="lightGray"/>
        </w:rPr>
        <w:t>Office Address</w:t>
      </w:r>
      <w:r w:rsidR="00FB3579">
        <w:rPr>
          <w:sz w:val="24"/>
          <w:szCs w:val="24"/>
        </w:rPr>
        <w:t xml:space="preserve">        </w:t>
      </w:r>
      <w:r w:rsidR="00C82A17">
        <w:rPr>
          <w:b w:val="0"/>
          <w:sz w:val="24"/>
          <w:szCs w:val="24"/>
        </w:rPr>
        <w:t>University of Veterinary and Animal Sciences, Lahore</w:t>
      </w:r>
      <w:r w:rsidR="00FB3579">
        <w:rPr>
          <w:b w:val="0"/>
          <w:sz w:val="24"/>
          <w:szCs w:val="24"/>
        </w:rPr>
        <w:t>,</w:t>
      </w:r>
      <w:r w:rsidR="00C82A17">
        <w:rPr>
          <w:b w:val="0"/>
          <w:sz w:val="24"/>
          <w:szCs w:val="24"/>
        </w:rPr>
        <w:t xml:space="preserve"> </w:t>
      </w:r>
      <w:r w:rsidR="00FB3579">
        <w:rPr>
          <w:b w:val="0"/>
          <w:sz w:val="24"/>
          <w:szCs w:val="24"/>
        </w:rPr>
        <w:t>(</w:t>
      </w:r>
      <w:r w:rsidR="00696674">
        <w:rPr>
          <w:b w:val="0"/>
          <w:sz w:val="24"/>
          <w:szCs w:val="24"/>
        </w:rPr>
        <w:t>Narowal C</w:t>
      </w:r>
      <w:r w:rsidR="00C82A17">
        <w:rPr>
          <w:b w:val="0"/>
          <w:sz w:val="24"/>
          <w:szCs w:val="24"/>
        </w:rPr>
        <w:t>ampus</w:t>
      </w:r>
      <w:r w:rsidR="00FB3579">
        <w:rPr>
          <w:b w:val="0"/>
          <w:sz w:val="24"/>
          <w:szCs w:val="24"/>
        </w:rPr>
        <w:t>)</w:t>
      </w:r>
      <w:r w:rsidR="00C82A17">
        <w:rPr>
          <w:b w:val="0"/>
          <w:sz w:val="24"/>
          <w:szCs w:val="24"/>
        </w:rPr>
        <w:t xml:space="preserve"> </w:t>
      </w:r>
    </w:p>
    <w:p w:rsidR="003D6C3E" w:rsidRDefault="001B53EB" w:rsidP="00CA14C1">
      <w:pPr>
        <w:pStyle w:val="Subtitle"/>
        <w:tabs>
          <w:tab w:val="left" w:pos="2250"/>
          <w:tab w:val="left" w:pos="2700"/>
        </w:tabs>
        <w:ind w:left="2736" w:hanging="2736"/>
        <w:jc w:val="left"/>
        <w:rPr>
          <w:b w:val="0"/>
          <w:i/>
          <w:sz w:val="24"/>
          <w:szCs w:val="24"/>
        </w:rPr>
      </w:pPr>
      <w:r>
        <w:rPr>
          <w:sz w:val="24"/>
          <w:szCs w:val="24"/>
        </w:rPr>
        <w:t xml:space="preserve">                                  </w:t>
      </w:r>
      <w:r w:rsidR="00696674">
        <w:rPr>
          <w:b w:val="0"/>
          <w:sz w:val="24"/>
          <w:szCs w:val="24"/>
        </w:rPr>
        <w:t>Dept. Clinical Sciences</w:t>
      </w:r>
      <w:r w:rsidR="00806DE5">
        <w:rPr>
          <w:b w:val="0"/>
          <w:sz w:val="24"/>
          <w:szCs w:val="24"/>
        </w:rPr>
        <w:t xml:space="preserve">, </w:t>
      </w:r>
      <w:r>
        <w:rPr>
          <w:b w:val="0"/>
          <w:sz w:val="24"/>
          <w:szCs w:val="24"/>
        </w:rPr>
        <w:t xml:space="preserve">KBCMA </w:t>
      </w:r>
      <w:r w:rsidR="00031A02" w:rsidRPr="00C36313">
        <w:rPr>
          <w:b w:val="0"/>
          <w:sz w:val="24"/>
          <w:szCs w:val="24"/>
        </w:rPr>
        <w:t xml:space="preserve">College of </w:t>
      </w:r>
      <w:r w:rsidR="00722044">
        <w:rPr>
          <w:b w:val="0"/>
          <w:sz w:val="24"/>
          <w:szCs w:val="24"/>
        </w:rPr>
        <w:t>Veterinary and Animal Sciences (</w:t>
      </w:r>
      <w:r w:rsidR="00696674">
        <w:rPr>
          <w:b w:val="0"/>
          <w:i/>
          <w:sz w:val="24"/>
          <w:szCs w:val="24"/>
        </w:rPr>
        <w:t>05</w:t>
      </w:r>
      <w:r w:rsidR="003D6C3E">
        <w:rPr>
          <w:b w:val="0"/>
          <w:i/>
          <w:sz w:val="24"/>
          <w:szCs w:val="24"/>
        </w:rPr>
        <w:t xml:space="preserve"> </w:t>
      </w:r>
    </w:p>
    <w:p w:rsidR="00806DE5" w:rsidRDefault="003D6C3E" w:rsidP="00CA14C1">
      <w:pPr>
        <w:pStyle w:val="Subtitle"/>
        <w:tabs>
          <w:tab w:val="left" w:pos="2250"/>
          <w:tab w:val="left" w:pos="2700"/>
        </w:tabs>
        <w:ind w:left="2736" w:hanging="2736"/>
        <w:jc w:val="left"/>
        <w:rPr>
          <w:b w:val="0"/>
          <w:sz w:val="24"/>
          <w:szCs w:val="24"/>
        </w:rPr>
      </w:pPr>
      <w:r>
        <w:rPr>
          <w:b w:val="0"/>
          <w:i/>
          <w:sz w:val="24"/>
          <w:szCs w:val="24"/>
        </w:rPr>
        <w:t xml:space="preserve">                                  </w:t>
      </w:r>
      <w:r w:rsidR="00806DE5" w:rsidRPr="00722044">
        <w:rPr>
          <w:b w:val="0"/>
          <w:i/>
          <w:sz w:val="24"/>
          <w:szCs w:val="24"/>
        </w:rPr>
        <w:t xml:space="preserve">Kilometer, </w:t>
      </w:r>
      <w:r w:rsidR="00696674">
        <w:rPr>
          <w:b w:val="0"/>
          <w:i/>
          <w:sz w:val="24"/>
          <w:szCs w:val="24"/>
        </w:rPr>
        <w:t>Shakkargarh Ra</w:t>
      </w:r>
      <w:r w:rsidR="00806DE5" w:rsidRPr="00722044">
        <w:rPr>
          <w:b w:val="0"/>
          <w:i/>
          <w:sz w:val="24"/>
          <w:szCs w:val="24"/>
        </w:rPr>
        <w:t>ad</w:t>
      </w:r>
      <w:r w:rsidR="005906CA" w:rsidRPr="00722044">
        <w:rPr>
          <w:b w:val="0"/>
          <w:i/>
          <w:sz w:val="24"/>
          <w:szCs w:val="24"/>
        </w:rPr>
        <w:t>,</w:t>
      </w:r>
      <w:r w:rsidR="00CA14C1">
        <w:rPr>
          <w:b w:val="0"/>
          <w:i/>
          <w:sz w:val="24"/>
          <w:szCs w:val="24"/>
        </w:rPr>
        <w:t xml:space="preserve"> </w:t>
      </w:r>
      <w:r w:rsidR="00696674">
        <w:rPr>
          <w:b w:val="0"/>
          <w:i/>
          <w:sz w:val="24"/>
          <w:szCs w:val="24"/>
        </w:rPr>
        <w:t xml:space="preserve">Narowal, </w:t>
      </w:r>
      <w:r w:rsidR="00CA14C1">
        <w:rPr>
          <w:b w:val="0"/>
          <w:i/>
          <w:sz w:val="24"/>
          <w:szCs w:val="24"/>
        </w:rPr>
        <w:t>516</w:t>
      </w:r>
      <w:r w:rsidR="00783B6B" w:rsidRPr="00722044">
        <w:rPr>
          <w:b w:val="0"/>
          <w:i/>
          <w:sz w:val="24"/>
          <w:szCs w:val="24"/>
        </w:rPr>
        <w:t xml:space="preserve">00, </w:t>
      </w:r>
      <w:r w:rsidR="005906CA" w:rsidRPr="00722044">
        <w:rPr>
          <w:b w:val="0"/>
          <w:i/>
          <w:sz w:val="24"/>
          <w:szCs w:val="24"/>
        </w:rPr>
        <w:t>Pakistan</w:t>
      </w:r>
      <w:r w:rsidR="00722044">
        <w:rPr>
          <w:b w:val="0"/>
          <w:sz w:val="24"/>
          <w:szCs w:val="24"/>
        </w:rPr>
        <w:t>)</w:t>
      </w:r>
      <w:r w:rsidR="005906CA">
        <w:rPr>
          <w:b w:val="0"/>
          <w:sz w:val="24"/>
          <w:szCs w:val="24"/>
        </w:rPr>
        <w:t>.</w:t>
      </w:r>
    </w:p>
    <w:p w:rsidR="00666B5F" w:rsidRPr="00666B5F" w:rsidRDefault="00666B5F" w:rsidP="00666B5F">
      <w:pPr>
        <w:pStyle w:val="Subtitle"/>
        <w:tabs>
          <w:tab w:val="left" w:pos="2250"/>
          <w:tab w:val="left" w:pos="2700"/>
        </w:tabs>
        <w:ind w:left="2736" w:hanging="2736"/>
        <w:jc w:val="left"/>
        <w:rPr>
          <w:b w:val="0"/>
          <w:sz w:val="24"/>
          <w:szCs w:val="24"/>
        </w:rPr>
      </w:pPr>
    </w:p>
    <w:p w:rsidR="00806DE5" w:rsidRPr="007C18BE" w:rsidRDefault="007C18BE" w:rsidP="00FB3579">
      <w:pPr>
        <w:ind w:left="2736" w:hanging="2736"/>
        <w:rPr>
          <w:sz w:val="24"/>
        </w:rPr>
      </w:pPr>
      <w:r w:rsidRPr="007C18BE">
        <w:rPr>
          <w:b/>
          <w:sz w:val="24"/>
          <w:szCs w:val="24"/>
          <w:highlight w:val="lightGray"/>
        </w:rPr>
        <w:t>Web Link</w:t>
      </w:r>
      <w:r w:rsidR="00552DAC">
        <w:rPr>
          <w:color w:val="808080" w:themeColor="background1" w:themeShade="80"/>
          <w:sz w:val="24"/>
        </w:rPr>
        <w:t xml:space="preserve">                 </w:t>
      </w:r>
      <w:r w:rsidR="004E4B19">
        <w:rPr>
          <w:sz w:val="24"/>
        </w:rPr>
        <w:t>www.uvas.edu.pk</w:t>
      </w:r>
    </w:p>
    <w:p w:rsidR="0071431A" w:rsidRPr="00D139F6" w:rsidRDefault="0071431A" w:rsidP="0071431A">
      <w:pPr>
        <w:pStyle w:val="Heading2"/>
        <w:shd w:val="clear" w:color="auto" w:fill="CCCCCC"/>
        <w:rPr>
          <w:rFonts w:ascii="Times New Roman" w:hAnsi="Times New Roman"/>
          <w:color w:val="auto"/>
          <w:sz w:val="24"/>
          <w:szCs w:val="24"/>
        </w:rPr>
      </w:pPr>
      <w:r w:rsidRPr="00D139F6">
        <w:rPr>
          <w:rFonts w:ascii="Times New Roman" w:hAnsi="Times New Roman"/>
          <w:color w:val="auto"/>
          <w:sz w:val="24"/>
          <w:szCs w:val="24"/>
        </w:rPr>
        <w:t>Education</w:t>
      </w:r>
    </w:p>
    <w:p w:rsidR="0071431A" w:rsidRPr="00D139F6" w:rsidRDefault="0071431A" w:rsidP="0071431A">
      <w:pPr>
        <w:rPr>
          <w:b/>
          <w:bCs/>
          <w:sz w:val="24"/>
          <w:szCs w:val="24"/>
          <w:u w:val="single"/>
        </w:rPr>
      </w:pPr>
      <w:r w:rsidRPr="00D139F6">
        <w:rPr>
          <w:b/>
          <w:bCs/>
          <w:sz w:val="24"/>
          <w:szCs w:val="24"/>
          <w:u w:val="single"/>
        </w:rPr>
        <w:t>University</w:t>
      </w:r>
      <w:r w:rsidR="008B0458">
        <w:rPr>
          <w:b/>
          <w:bCs/>
          <w:sz w:val="24"/>
          <w:szCs w:val="24"/>
          <w:u w:val="single"/>
        </w:rPr>
        <w:t xml:space="preserve"> Education</w:t>
      </w:r>
    </w:p>
    <w:p w:rsidR="00B92BDF" w:rsidRPr="00D139F6" w:rsidRDefault="00B92BDF" w:rsidP="0071431A">
      <w:pPr>
        <w:rPr>
          <w:b/>
          <w:bCs/>
          <w:sz w:val="24"/>
          <w:szCs w:val="24"/>
        </w:rPr>
      </w:pPr>
    </w:p>
    <w:p w:rsidR="0071431A" w:rsidRPr="00D139F6" w:rsidRDefault="00E75F0F" w:rsidP="005B355D">
      <w:pPr>
        <w:pBdr>
          <w:top w:val="single" w:sz="4" w:space="1" w:color="auto"/>
          <w:bottom w:val="single" w:sz="4" w:space="1" w:color="auto"/>
          <w:between w:val="single" w:sz="4" w:space="1" w:color="auto"/>
          <w:bar w:val="single" w:sz="4" w:color="auto"/>
        </w:pBd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rPr>
          <w:sz w:val="24"/>
          <w:szCs w:val="24"/>
        </w:rPr>
      </w:pPr>
      <w:r w:rsidRPr="00D139F6">
        <w:rPr>
          <w:b/>
          <w:sz w:val="24"/>
          <w:szCs w:val="24"/>
        </w:rPr>
        <w:t xml:space="preserve">Year </w:t>
      </w:r>
      <w:r w:rsidRPr="00D139F6">
        <w:rPr>
          <w:b/>
          <w:sz w:val="24"/>
          <w:szCs w:val="24"/>
        </w:rPr>
        <w:tab/>
      </w:r>
      <w:r w:rsidR="009B1E93">
        <w:rPr>
          <w:b/>
          <w:sz w:val="24"/>
          <w:szCs w:val="24"/>
        </w:rPr>
        <w:tab/>
      </w:r>
      <w:r w:rsidRPr="00D139F6">
        <w:rPr>
          <w:b/>
          <w:sz w:val="24"/>
          <w:szCs w:val="24"/>
        </w:rPr>
        <w:t>Degree</w:t>
      </w:r>
      <w:r w:rsidR="009B1E93">
        <w:rPr>
          <w:b/>
          <w:sz w:val="24"/>
          <w:szCs w:val="24"/>
        </w:rPr>
        <w:tab/>
      </w:r>
      <w:r w:rsidRPr="00D139F6">
        <w:rPr>
          <w:sz w:val="24"/>
          <w:szCs w:val="24"/>
        </w:rPr>
        <w:tab/>
      </w:r>
      <w:r w:rsidR="0071431A" w:rsidRPr="00123F81">
        <w:rPr>
          <w:b/>
          <w:sz w:val="24"/>
          <w:szCs w:val="24"/>
        </w:rPr>
        <w:t>Institution</w:t>
      </w:r>
      <w:r w:rsidR="0071431A" w:rsidRPr="00D139F6">
        <w:rPr>
          <w:sz w:val="24"/>
          <w:szCs w:val="24"/>
        </w:rPr>
        <w:tab/>
      </w:r>
      <w:r w:rsidR="0071431A" w:rsidRPr="00D139F6">
        <w:rPr>
          <w:sz w:val="24"/>
          <w:szCs w:val="24"/>
        </w:rPr>
        <w:tab/>
      </w:r>
      <w:r w:rsidR="005A6B03">
        <w:rPr>
          <w:sz w:val="24"/>
          <w:szCs w:val="24"/>
        </w:rPr>
        <w:t xml:space="preserve">      </w:t>
      </w:r>
      <w:r w:rsidR="0071431A" w:rsidRPr="00D139F6">
        <w:rPr>
          <w:b/>
          <w:sz w:val="24"/>
          <w:szCs w:val="24"/>
        </w:rPr>
        <w:t>CGPA</w:t>
      </w:r>
      <w:r w:rsidR="0071431A" w:rsidRPr="00D139F6">
        <w:rPr>
          <w:sz w:val="24"/>
          <w:szCs w:val="24"/>
        </w:rPr>
        <w:tab/>
      </w:r>
      <w:r w:rsidR="005A6B03">
        <w:rPr>
          <w:sz w:val="24"/>
          <w:szCs w:val="24"/>
        </w:rPr>
        <w:tab/>
      </w:r>
      <w:r w:rsidRPr="00D139F6">
        <w:rPr>
          <w:b/>
          <w:sz w:val="24"/>
          <w:szCs w:val="24"/>
        </w:rPr>
        <w:t>Subjects</w:t>
      </w:r>
    </w:p>
    <w:p w:rsidR="00C36313" w:rsidRDefault="009B1E93" w:rsidP="00A2518A">
      <w:pPr>
        <w:pBdr>
          <w:top w:val="single" w:sz="4" w:space="1" w:color="auto"/>
          <w:bottom w:val="single" w:sz="4" w:space="1" w:color="auto"/>
          <w:bar w:val="single" w:sz="4" w:color="auto"/>
        </w:pBd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rPr>
          <w:sz w:val="24"/>
          <w:szCs w:val="24"/>
        </w:rPr>
      </w:pPr>
      <w:r>
        <w:rPr>
          <w:sz w:val="24"/>
          <w:szCs w:val="24"/>
        </w:rPr>
        <w:t>2013-</w:t>
      </w:r>
      <w:r w:rsidR="00E75F0F" w:rsidRPr="00D139F6">
        <w:rPr>
          <w:sz w:val="24"/>
          <w:szCs w:val="24"/>
        </w:rPr>
        <w:t>2016</w:t>
      </w:r>
      <w:r w:rsidR="0071431A" w:rsidRPr="00D139F6">
        <w:rPr>
          <w:sz w:val="24"/>
          <w:szCs w:val="24"/>
        </w:rPr>
        <w:t xml:space="preserve">  </w:t>
      </w:r>
      <w:r w:rsidR="00E75F0F" w:rsidRPr="00D139F6">
        <w:rPr>
          <w:sz w:val="24"/>
          <w:szCs w:val="24"/>
        </w:rPr>
        <w:tab/>
      </w:r>
      <w:r w:rsidR="00EF0B01" w:rsidRPr="00D139F6">
        <w:rPr>
          <w:sz w:val="24"/>
          <w:szCs w:val="24"/>
        </w:rPr>
        <w:t xml:space="preserve"> Ph. D</w:t>
      </w:r>
      <w:r w:rsidR="00EF0B01" w:rsidRPr="00D139F6">
        <w:rPr>
          <w:sz w:val="24"/>
          <w:szCs w:val="24"/>
        </w:rPr>
        <w:tab/>
      </w:r>
      <w:r>
        <w:rPr>
          <w:sz w:val="24"/>
          <w:szCs w:val="24"/>
        </w:rPr>
        <w:tab/>
      </w:r>
      <w:r w:rsidR="00A2518A">
        <w:rPr>
          <w:sz w:val="24"/>
          <w:szCs w:val="24"/>
        </w:rPr>
        <w:t>Institute of Zoonosis,</w:t>
      </w:r>
    </w:p>
    <w:p w:rsidR="00C1256D" w:rsidRPr="00D139F6" w:rsidRDefault="00C36313" w:rsidP="00A2518A">
      <w:pPr>
        <w:pBdr>
          <w:top w:val="single" w:sz="4" w:space="1" w:color="auto"/>
          <w:bottom w:val="single" w:sz="4" w:space="1" w:color="auto"/>
          <w:between w:val="single" w:sz="4" w:space="1" w:color="auto"/>
          <w:bar w:val="single" w:sz="4" w:color="auto"/>
        </w:pBd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rPr>
          <w:sz w:val="24"/>
          <w:szCs w:val="24"/>
        </w:rPr>
      </w:pPr>
      <w:r>
        <w:rPr>
          <w:sz w:val="24"/>
          <w:szCs w:val="24"/>
        </w:rPr>
        <w:tab/>
      </w:r>
      <w:r>
        <w:rPr>
          <w:sz w:val="24"/>
          <w:szCs w:val="24"/>
        </w:rPr>
        <w:tab/>
      </w:r>
      <w:r>
        <w:rPr>
          <w:sz w:val="24"/>
          <w:szCs w:val="24"/>
        </w:rPr>
        <w:tab/>
      </w:r>
      <w:r>
        <w:rPr>
          <w:sz w:val="24"/>
          <w:szCs w:val="24"/>
        </w:rPr>
        <w:tab/>
      </w:r>
      <w:r w:rsidR="009B1E93">
        <w:rPr>
          <w:sz w:val="24"/>
          <w:szCs w:val="24"/>
        </w:rPr>
        <w:tab/>
      </w:r>
      <w:r w:rsidR="00E75F0F" w:rsidRPr="00D139F6">
        <w:rPr>
          <w:sz w:val="24"/>
          <w:szCs w:val="24"/>
        </w:rPr>
        <w:t xml:space="preserve">Jilin </w:t>
      </w:r>
      <w:r w:rsidR="0071431A" w:rsidRPr="00D139F6">
        <w:rPr>
          <w:sz w:val="24"/>
          <w:szCs w:val="24"/>
        </w:rPr>
        <w:t>University</w:t>
      </w:r>
      <w:r w:rsidR="00AB4259" w:rsidRPr="00D139F6">
        <w:rPr>
          <w:sz w:val="24"/>
          <w:szCs w:val="24"/>
        </w:rPr>
        <w:t>,</w:t>
      </w:r>
      <w:r w:rsidR="005A6B03">
        <w:rPr>
          <w:sz w:val="24"/>
          <w:szCs w:val="24"/>
        </w:rPr>
        <w:t xml:space="preserve"> China       </w:t>
      </w:r>
      <w:r w:rsidR="009B1E93">
        <w:rPr>
          <w:sz w:val="24"/>
          <w:szCs w:val="24"/>
        </w:rPr>
        <w:tab/>
      </w:r>
      <w:r w:rsidR="009B1E93">
        <w:rPr>
          <w:sz w:val="24"/>
          <w:szCs w:val="24"/>
        </w:rPr>
        <w:tab/>
      </w:r>
      <w:r w:rsidR="00E11A73" w:rsidRPr="00D139F6">
        <w:rPr>
          <w:sz w:val="24"/>
          <w:szCs w:val="24"/>
        </w:rPr>
        <w:t>89%</w:t>
      </w:r>
      <w:r w:rsidR="0071431A" w:rsidRPr="00D139F6">
        <w:rPr>
          <w:sz w:val="24"/>
          <w:szCs w:val="24"/>
        </w:rPr>
        <w:tab/>
      </w:r>
      <w:r w:rsidR="004F52BE">
        <w:rPr>
          <w:sz w:val="24"/>
          <w:szCs w:val="24"/>
        </w:rPr>
        <w:tab/>
        <w:t>Vet Public Health, Zoonosis</w:t>
      </w:r>
    </w:p>
    <w:p w:rsidR="0071431A" w:rsidRPr="00D139F6" w:rsidRDefault="009B1E93" w:rsidP="005B355D">
      <w:pPr>
        <w:pBdr>
          <w:top w:val="single" w:sz="4" w:space="1" w:color="auto"/>
          <w:bottom w:val="single" w:sz="4" w:space="1" w:color="auto"/>
          <w:between w:val="single" w:sz="4" w:space="1" w:color="auto"/>
          <w:bar w:val="single" w:sz="4" w:color="auto"/>
        </w:pBd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rPr>
          <w:sz w:val="24"/>
          <w:szCs w:val="24"/>
        </w:rPr>
      </w:pPr>
      <w:r>
        <w:rPr>
          <w:sz w:val="24"/>
          <w:szCs w:val="24"/>
        </w:rPr>
        <w:t>2010-</w:t>
      </w:r>
      <w:r w:rsidR="00E75F0F" w:rsidRPr="00D139F6">
        <w:rPr>
          <w:sz w:val="24"/>
          <w:szCs w:val="24"/>
        </w:rPr>
        <w:t>2012</w:t>
      </w:r>
      <w:r w:rsidR="0071431A" w:rsidRPr="00D139F6">
        <w:rPr>
          <w:sz w:val="24"/>
          <w:szCs w:val="24"/>
        </w:rPr>
        <w:t xml:space="preserve">   </w:t>
      </w:r>
      <w:r w:rsidR="00E75F0F" w:rsidRPr="00D139F6">
        <w:rPr>
          <w:sz w:val="24"/>
          <w:szCs w:val="24"/>
        </w:rPr>
        <w:tab/>
        <w:t xml:space="preserve">M. Phil </w:t>
      </w:r>
      <w:r w:rsidR="00E75F0F" w:rsidRPr="00D139F6">
        <w:rPr>
          <w:sz w:val="24"/>
          <w:szCs w:val="24"/>
        </w:rPr>
        <w:tab/>
      </w:r>
      <w:r w:rsidR="004B1CA3">
        <w:rPr>
          <w:sz w:val="24"/>
          <w:szCs w:val="24"/>
        </w:rPr>
        <w:t xml:space="preserve">Univ </w:t>
      </w:r>
      <w:r w:rsidR="0071431A" w:rsidRPr="00D139F6">
        <w:rPr>
          <w:sz w:val="24"/>
          <w:szCs w:val="24"/>
        </w:rPr>
        <w:t>Agri</w:t>
      </w:r>
      <w:r w:rsidR="004B1CA3">
        <w:rPr>
          <w:sz w:val="24"/>
          <w:szCs w:val="24"/>
        </w:rPr>
        <w:t xml:space="preserve"> Fsd, Pak</w:t>
      </w:r>
      <w:r w:rsidR="004B1CA3">
        <w:rPr>
          <w:sz w:val="24"/>
          <w:szCs w:val="24"/>
        </w:rPr>
        <w:tab/>
      </w:r>
      <w:r w:rsidR="005A6B03">
        <w:rPr>
          <w:sz w:val="24"/>
          <w:szCs w:val="24"/>
        </w:rPr>
        <w:t xml:space="preserve">    </w:t>
      </w:r>
      <w:r w:rsidR="00013F11" w:rsidRPr="00D139F6">
        <w:rPr>
          <w:sz w:val="24"/>
          <w:szCs w:val="24"/>
        </w:rPr>
        <w:t>3</w:t>
      </w:r>
      <w:r w:rsidR="0071431A" w:rsidRPr="00D139F6">
        <w:rPr>
          <w:sz w:val="24"/>
          <w:szCs w:val="24"/>
        </w:rPr>
        <w:t>.</w:t>
      </w:r>
      <w:r w:rsidR="00013F11" w:rsidRPr="00D139F6">
        <w:rPr>
          <w:sz w:val="24"/>
          <w:szCs w:val="24"/>
        </w:rPr>
        <w:t>6</w:t>
      </w:r>
      <w:r w:rsidR="00DC331E">
        <w:rPr>
          <w:sz w:val="24"/>
          <w:szCs w:val="24"/>
        </w:rPr>
        <w:t>5</w:t>
      </w:r>
      <w:r w:rsidR="00AB4259" w:rsidRPr="00D139F6">
        <w:rPr>
          <w:sz w:val="24"/>
          <w:szCs w:val="24"/>
        </w:rPr>
        <w:t>/4.00</w:t>
      </w:r>
      <w:r w:rsidR="00AB4259" w:rsidRPr="00D139F6">
        <w:rPr>
          <w:sz w:val="24"/>
          <w:szCs w:val="24"/>
        </w:rPr>
        <w:tab/>
      </w:r>
      <w:r w:rsidR="00E75F0F" w:rsidRPr="00D139F6">
        <w:rPr>
          <w:sz w:val="24"/>
          <w:szCs w:val="24"/>
        </w:rPr>
        <w:t>Veterinary Pathology</w:t>
      </w:r>
    </w:p>
    <w:p w:rsidR="00592D5C" w:rsidRPr="00D139F6" w:rsidRDefault="009B1E93" w:rsidP="005B355D">
      <w:pPr>
        <w:pBdr>
          <w:top w:val="single" w:sz="4" w:space="1" w:color="auto"/>
          <w:bottom w:val="single" w:sz="4" w:space="1" w:color="auto"/>
          <w:between w:val="single" w:sz="4" w:space="1" w:color="auto"/>
          <w:bar w:val="single" w:sz="4" w:color="auto"/>
        </w:pBd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rPr>
          <w:sz w:val="24"/>
          <w:szCs w:val="24"/>
        </w:rPr>
      </w:pPr>
      <w:r>
        <w:rPr>
          <w:sz w:val="24"/>
          <w:szCs w:val="24"/>
        </w:rPr>
        <w:t>2005-</w:t>
      </w:r>
      <w:r w:rsidR="00E75F0F" w:rsidRPr="00D139F6">
        <w:rPr>
          <w:sz w:val="24"/>
          <w:szCs w:val="24"/>
        </w:rPr>
        <w:t>20</w:t>
      </w:r>
      <w:r w:rsidR="0071431A" w:rsidRPr="00D139F6">
        <w:rPr>
          <w:sz w:val="24"/>
          <w:szCs w:val="24"/>
        </w:rPr>
        <w:t>1</w:t>
      </w:r>
      <w:r w:rsidR="00E75F0F" w:rsidRPr="00D139F6">
        <w:rPr>
          <w:sz w:val="24"/>
          <w:szCs w:val="24"/>
        </w:rPr>
        <w:t>0</w:t>
      </w:r>
      <w:r w:rsidR="0071431A" w:rsidRPr="00D139F6">
        <w:rPr>
          <w:sz w:val="24"/>
          <w:szCs w:val="24"/>
        </w:rPr>
        <w:t xml:space="preserve">  </w:t>
      </w:r>
      <w:r w:rsidR="00E75F0F" w:rsidRPr="00D139F6">
        <w:rPr>
          <w:sz w:val="24"/>
          <w:szCs w:val="24"/>
        </w:rPr>
        <w:tab/>
      </w:r>
      <w:r w:rsidR="0071431A" w:rsidRPr="00D139F6">
        <w:rPr>
          <w:sz w:val="24"/>
          <w:szCs w:val="24"/>
        </w:rPr>
        <w:t xml:space="preserve"> </w:t>
      </w:r>
      <w:r w:rsidR="00E75F0F" w:rsidRPr="00D139F6">
        <w:rPr>
          <w:sz w:val="24"/>
          <w:szCs w:val="24"/>
        </w:rPr>
        <w:t>DVM</w:t>
      </w:r>
      <w:r w:rsidR="00E75F0F" w:rsidRPr="00D139F6">
        <w:rPr>
          <w:sz w:val="24"/>
          <w:szCs w:val="24"/>
        </w:rPr>
        <w:tab/>
      </w:r>
      <w:r>
        <w:rPr>
          <w:sz w:val="24"/>
          <w:szCs w:val="24"/>
        </w:rPr>
        <w:tab/>
      </w:r>
      <w:r w:rsidR="004B1CA3">
        <w:rPr>
          <w:sz w:val="24"/>
          <w:szCs w:val="24"/>
        </w:rPr>
        <w:t xml:space="preserve">Univ </w:t>
      </w:r>
      <w:r w:rsidR="004B1CA3" w:rsidRPr="00D139F6">
        <w:rPr>
          <w:sz w:val="24"/>
          <w:szCs w:val="24"/>
        </w:rPr>
        <w:t>Agri</w:t>
      </w:r>
      <w:r w:rsidR="004B1CA3">
        <w:rPr>
          <w:sz w:val="24"/>
          <w:szCs w:val="24"/>
        </w:rPr>
        <w:t xml:space="preserve"> Fsd, Pak</w:t>
      </w:r>
      <w:r w:rsidR="004B1CA3">
        <w:rPr>
          <w:sz w:val="24"/>
          <w:szCs w:val="24"/>
        </w:rPr>
        <w:tab/>
      </w:r>
      <w:r w:rsidR="005A6B03">
        <w:rPr>
          <w:sz w:val="24"/>
          <w:szCs w:val="24"/>
        </w:rPr>
        <w:t xml:space="preserve">    </w:t>
      </w:r>
      <w:r w:rsidR="0071431A" w:rsidRPr="00D139F6">
        <w:rPr>
          <w:sz w:val="24"/>
          <w:szCs w:val="24"/>
        </w:rPr>
        <w:t>3.</w:t>
      </w:r>
      <w:r w:rsidR="00E75F0F" w:rsidRPr="00D139F6">
        <w:rPr>
          <w:sz w:val="24"/>
          <w:szCs w:val="24"/>
        </w:rPr>
        <w:t>13</w:t>
      </w:r>
      <w:r w:rsidR="00AB4259" w:rsidRPr="00D139F6">
        <w:rPr>
          <w:sz w:val="24"/>
          <w:szCs w:val="24"/>
        </w:rPr>
        <w:t>/4.00</w:t>
      </w:r>
      <w:r w:rsidR="00AB4259" w:rsidRPr="00D139F6">
        <w:rPr>
          <w:sz w:val="24"/>
          <w:szCs w:val="24"/>
        </w:rPr>
        <w:tab/>
      </w:r>
      <w:r w:rsidR="00E75F0F" w:rsidRPr="00D139F6">
        <w:rPr>
          <w:sz w:val="24"/>
          <w:szCs w:val="24"/>
        </w:rPr>
        <w:t>Veterinary Science</w:t>
      </w:r>
      <w:r w:rsidR="00D139F6">
        <w:rPr>
          <w:sz w:val="24"/>
          <w:szCs w:val="24"/>
        </w:rPr>
        <w:t>s</w:t>
      </w:r>
    </w:p>
    <w:p w:rsidR="00EF289F" w:rsidRDefault="00EF289F" w:rsidP="0071431A">
      <w:pPr>
        <w:rPr>
          <w:b/>
          <w:bCs/>
          <w:sz w:val="24"/>
          <w:szCs w:val="24"/>
          <w:u w:val="single"/>
        </w:rPr>
      </w:pPr>
    </w:p>
    <w:p w:rsidR="0071431A" w:rsidRPr="00D139F6" w:rsidRDefault="0071431A" w:rsidP="00722044">
      <w:pPr>
        <w:tabs>
          <w:tab w:val="left" w:pos="1560"/>
        </w:tabs>
        <w:rPr>
          <w:b/>
          <w:bCs/>
          <w:sz w:val="24"/>
          <w:szCs w:val="24"/>
          <w:u w:val="single"/>
        </w:rPr>
      </w:pPr>
      <w:r w:rsidRPr="00D139F6">
        <w:rPr>
          <w:b/>
          <w:bCs/>
          <w:sz w:val="24"/>
          <w:szCs w:val="24"/>
          <w:u w:val="single"/>
        </w:rPr>
        <w:t>Basic</w:t>
      </w:r>
      <w:r w:rsidR="008B0458">
        <w:rPr>
          <w:b/>
          <w:bCs/>
          <w:sz w:val="24"/>
          <w:szCs w:val="24"/>
          <w:u w:val="single"/>
        </w:rPr>
        <w:t xml:space="preserve"> Education</w:t>
      </w:r>
    </w:p>
    <w:p w:rsidR="00B92BDF" w:rsidRPr="00D139F6" w:rsidRDefault="00B92BDF" w:rsidP="00EF0B01">
      <w:pPr>
        <w:rPr>
          <w:b/>
          <w:bCs/>
          <w:sz w:val="24"/>
          <w:szCs w:val="24"/>
        </w:rPr>
      </w:pPr>
    </w:p>
    <w:p w:rsidR="00E63F53" w:rsidRPr="00D139F6" w:rsidRDefault="00E75F0F" w:rsidP="00A2518A">
      <w:pPr>
        <w:pBdr>
          <w:top w:val="single" w:sz="4" w:space="1" w:color="auto"/>
          <w:bottom w:val="single" w:sz="4" w:space="1" w:color="auto"/>
          <w:between w:val="single" w:sz="4" w:space="1" w:color="auto"/>
        </w:pBdr>
        <w:tabs>
          <w:tab w:val="left" w:pos="720"/>
          <w:tab w:val="left" w:pos="1440"/>
          <w:tab w:val="left" w:pos="2160"/>
          <w:tab w:val="left" w:pos="2790"/>
          <w:tab w:val="left" w:pos="3600"/>
          <w:tab w:val="left" w:pos="4320"/>
        </w:tabs>
        <w:spacing w:line="276" w:lineRule="auto"/>
        <w:contextualSpacing/>
        <w:rPr>
          <w:sz w:val="24"/>
          <w:szCs w:val="24"/>
        </w:rPr>
      </w:pPr>
      <w:r w:rsidRPr="00D139F6">
        <w:rPr>
          <w:sz w:val="24"/>
          <w:szCs w:val="24"/>
        </w:rPr>
        <w:t>2005</w:t>
      </w:r>
      <w:r w:rsidRPr="00D139F6">
        <w:rPr>
          <w:sz w:val="24"/>
          <w:szCs w:val="24"/>
        </w:rPr>
        <w:tab/>
        <w:t xml:space="preserve">   </w:t>
      </w:r>
      <w:r w:rsidR="00D3377A">
        <w:rPr>
          <w:sz w:val="24"/>
          <w:szCs w:val="24"/>
        </w:rPr>
        <w:tab/>
      </w:r>
      <w:r w:rsidRPr="00D139F6">
        <w:rPr>
          <w:sz w:val="24"/>
          <w:szCs w:val="24"/>
        </w:rPr>
        <w:t>H</w:t>
      </w:r>
      <w:r w:rsidR="00D3377A">
        <w:rPr>
          <w:sz w:val="24"/>
          <w:szCs w:val="24"/>
        </w:rPr>
        <w:t xml:space="preserve">SSC </w:t>
      </w:r>
      <w:r w:rsidR="00D3377A">
        <w:rPr>
          <w:sz w:val="24"/>
          <w:szCs w:val="24"/>
        </w:rPr>
        <w:tab/>
      </w:r>
      <w:r w:rsidR="00D3377A">
        <w:rPr>
          <w:sz w:val="24"/>
          <w:szCs w:val="24"/>
        </w:rPr>
        <w:tab/>
      </w:r>
      <w:r w:rsidR="00592D5C" w:rsidRPr="00D139F6">
        <w:rPr>
          <w:sz w:val="24"/>
          <w:szCs w:val="24"/>
        </w:rPr>
        <w:t xml:space="preserve"> </w:t>
      </w:r>
      <w:r w:rsidR="001F5D60">
        <w:rPr>
          <w:sz w:val="24"/>
          <w:szCs w:val="24"/>
        </w:rPr>
        <w:t>G</w:t>
      </w:r>
      <w:r w:rsidR="00C36313">
        <w:rPr>
          <w:sz w:val="24"/>
          <w:szCs w:val="24"/>
        </w:rPr>
        <w:t>ov</w:t>
      </w:r>
      <w:r w:rsidR="001F5D60">
        <w:rPr>
          <w:sz w:val="24"/>
          <w:szCs w:val="24"/>
        </w:rPr>
        <w:t xml:space="preserve">. Deg. </w:t>
      </w:r>
      <w:r w:rsidRPr="00D139F6">
        <w:rPr>
          <w:sz w:val="24"/>
          <w:szCs w:val="24"/>
        </w:rPr>
        <w:t>College</w:t>
      </w:r>
      <w:r w:rsidR="00D3377A">
        <w:rPr>
          <w:sz w:val="24"/>
          <w:szCs w:val="24"/>
        </w:rPr>
        <w:tab/>
      </w:r>
      <w:r w:rsidR="00D3377A">
        <w:rPr>
          <w:sz w:val="24"/>
          <w:szCs w:val="24"/>
        </w:rPr>
        <w:tab/>
      </w:r>
      <w:r w:rsidR="003110BE">
        <w:rPr>
          <w:sz w:val="24"/>
          <w:szCs w:val="24"/>
        </w:rPr>
        <w:t>74</w:t>
      </w:r>
      <w:r w:rsidR="00117ACD">
        <w:rPr>
          <w:sz w:val="24"/>
          <w:szCs w:val="24"/>
        </w:rPr>
        <w:t>5/</w:t>
      </w:r>
      <w:r w:rsidR="003110BE">
        <w:rPr>
          <w:sz w:val="24"/>
          <w:szCs w:val="24"/>
        </w:rPr>
        <w:t>1100</w:t>
      </w:r>
      <w:r w:rsidRPr="00D139F6">
        <w:rPr>
          <w:sz w:val="24"/>
          <w:szCs w:val="24"/>
        </w:rPr>
        <w:t xml:space="preserve"> </w:t>
      </w:r>
      <w:r w:rsidR="00D3377A">
        <w:rPr>
          <w:sz w:val="24"/>
          <w:szCs w:val="24"/>
        </w:rPr>
        <w:tab/>
        <w:t>Physics, Chemistry, Biology</w:t>
      </w:r>
    </w:p>
    <w:p w:rsidR="00AB4259" w:rsidRPr="00D139F6" w:rsidRDefault="00E75F0F" w:rsidP="00A2518A">
      <w:pPr>
        <w:pBdr>
          <w:top w:val="single" w:sz="4" w:space="1" w:color="auto"/>
          <w:bottom w:val="single" w:sz="4" w:space="1" w:color="auto"/>
          <w:between w:val="single" w:sz="4" w:space="1" w:color="auto"/>
        </w:pBdr>
        <w:tabs>
          <w:tab w:val="left" w:pos="720"/>
          <w:tab w:val="left" w:pos="1440"/>
          <w:tab w:val="left" w:pos="2160"/>
          <w:tab w:val="left" w:pos="2790"/>
          <w:tab w:val="left" w:pos="3600"/>
          <w:tab w:val="left" w:pos="4320"/>
        </w:tabs>
        <w:spacing w:line="276" w:lineRule="auto"/>
        <w:contextualSpacing/>
        <w:rPr>
          <w:sz w:val="24"/>
          <w:szCs w:val="24"/>
        </w:rPr>
      </w:pPr>
      <w:r w:rsidRPr="00D139F6">
        <w:rPr>
          <w:sz w:val="24"/>
          <w:szCs w:val="24"/>
        </w:rPr>
        <w:t>2003</w:t>
      </w:r>
      <w:r w:rsidR="0071431A" w:rsidRPr="00D139F6">
        <w:rPr>
          <w:sz w:val="24"/>
          <w:szCs w:val="24"/>
        </w:rPr>
        <w:t xml:space="preserve">  </w:t>
      </w:r>
      <w:r w:rsidRPr="00D139F6">
        <w:rPr>
          <w:sz w:val="24"/>
          <w:szCs w:val="24"/>
        </w:rPr>
        <w:t xml:space="preserve">    </w:t>
      </w:r>
      <w:r w:rsidR="0071431A" w:rsidRPr="00D139F6">
        <w:rPr>
          <w:sz w:val="24"/>
          <w:szCs w:val="24"/>
        </w:rPr>
        <w:t xml:space="preserve"> </w:t>
      </w:r>
      <w:r w:rsidR="00D3377A">
        <w:rPr>
          <w:sz w:val="24"/>
          <w:szCs w:val="24"/>
        </w:rPr>
        <w:tab/>
      </w:r>
      <w:r w:rsidRPr="00D139F6">
        <w:rPr>
          <w:sz w:val="24"/>
          <w:szCs w:val="24"/>
        </w:rPr>
        <w:t>S</w:t>
      </w:r>
      <w:r w:rsidR="00D3377A">
        <w:rPr>
          <w:sz w:val="24"/>
          <w:szCs w:val="24"/>
        </w:rPr>
        <w:t xml:space="preserve">SC </w:t>
      </w:r>
      <w:r w:rsidR="00D3377A">
        <w:rPr>
          <w:sz w:val="24"/>
          <w:szCs w:val="24"/>
        </w:rPr>
        <w:tab/>
      </w:r>
      <w:r w:rsidR="00D3377A">
        <w:rPr>
          <w:sz w:val="24"/>
          <w:szCs w:val="24"/>
        </w:rPr>
        <w:tab/>
      </w:r>
      <w:r w:rsidR="00683609" w:rsidRPr="00D139F6">
        <w:rPr>
          <w:sz w:val="24"/>
          <w:szCs w:val="24"/>
        </w:rPr>
        <w:t xml:space="preserve"> </w:t>
      </w:r>
      <w:r w:rsidR="00AB4259" w:rsidRPr="00D139F6">
        <w:rPr>
          <w:sz w:val="24"/>
          <w:szCs w:val="24"/>
        </w:rPr>
        <w:t>Alnoor Public Sec</w:t>
      </w:r>
      <w:r w:rsidR="001F5D60">
        <w:rPr>
          <w:sz w:val="24"/>
          <w:szCs w:val="24"/>
        </w:rPr>
        <w:t xml:space="preserve">. </w:t>
      </w:r>
      <w:r w:rsidR="00AB4259" w:rsidRPr="00D139F6">
        <w:rPr>
          <w:sz w:val="24"/>
          <w:szCs w:val="24"/>
        </w:rPr>
        <w:t>School</w:t>
      </w:r>
      <w:r w:rsidR="00D3377A">
        <w:rPr>
          <w:sz w:val="24"/>
          <w:szCs w:val="24"/>
        </w:rPr>
        <w:t xml:space="preserve"> </w:t>
      </w:r>
      <w:r w:rsidR="00D3377A">
        <w:rPr>
          <w:sz w:val="24"/>
          <w:szCs w:val="24"/>
        </w:rPr>
        <w:tab/>
      </w:r>
      <w:r w:rsidR="003110BE">
        <w:rPr>
          <w:sz w:val="24"/>
          <w:szCs w:val="24"/>
        </w:rPr>
        <w:t>705</w:t>
      </w:r>
      <w:r w:rsidR="00117ACD">
        <w:rPr>
          <w:sz w:val="24"/>
          <w:szCs w:val="24"/>
        </w:rPr>
        <w:t>/</w:t>
      </w:r>
      <w:r w:rsidR="003110BE">
        <w:rPr>
          <w:sz w:val="24"/>
          <w:szCs w:val="24"/>
        </w:rPr>
        <w:t>850</w:t>
      </w:r>
      <w:r w:rsidR="00AB4259" w:rsidRPr="00D139F6">
        <w:rPr>
          <w:sz w:val="24"/>
          <w:szCs w:val="24"/>
        </w:rPr>
        <w:t xml:space="preserve"> </w:t>
      </w:r>
      <w:r w:rsidR="00D3377A">
        <w:rPr>
          <w:sz w:val="24"/>
          <w:szCs w:val="24"/>
        </w:rPr>
        <w:tab/>
        <w:t>Physics, Chemistry, Biology</w:t>
      </w:r>
      <w:r w:rsidR="00D3377A">
        <w:rPr>
          <w:sz w:val="24"/>
          <w:szCs w:val="24"/>
        </w:rPr>
        <w:tab/>
      </w:r>
    </w:p>
    <w:p w:rsidR="005D3BC8" w:rsidRPr="00D139F6" w:rsidRDefault="005D3BC8" w:rsidP="0071431A">
      <w:pPr>
        <w:tabs>
          <w:tab w:val="left" w:pos="720"/>
          <w:tab w:val="left" w:pos="1440"/>
          <w:tab w:val="left" w:pos="2160"/>
          <w:tab w:val="left" w:pos="2790"/>
          <w:tab w:val="left" w:pos="3600"/>
          <w:tab w:val="left" w:pos="4320"/>
        </w:tabs>
        <w:rPr>
          <w:sz w:val="24"/>
          <w:szCs w:val="24"/>
        </w:rPr>
      </w:pPr>
    </w:p>
    <w:p w:rsidR="005D3BC8" w:rsidRDefault="007E2A9A" w:rsidP="00683609">
      <w:pPr>
        <w:pStyle w:val="Subtitle"/>
        <w:tabs>
          <w:tab w:val="left" w:pos="2250"/>
          <w:tab w:val="left" w:pos="2700"/>
          <w:tab w:val="left" w:pos="5040"/>
          <w:tab w:val="left" w:pos="10260"/>
          <w:tab w:val="left" w:pos="10440"/>
        </w:tabs>
        <w:jc w:val="left"/>
        <w:rPr>
          <w:sz w:val="24"/>
          <w:szCs w:val="24"/>
        </w:rPr>
      </w:pPr>
      <w:r w:rsidRPr="00D139F6">
        <w:rPr>
          <w:sz w:val="24"/>
          <w:szCs w:val="24"/>
          <w:highlight w:val="lightGray"/>
        </w:rPr>
        <w:t>Honors</w:t>
      </w:r>
      <w:r w:rsidRPr="00D139F6">
        <w:rPr>
          <w:i/>
          <w:sz w:val="24"/>
          <w:szCs w:val="24"/>
          <w:highlight w:val="lightGray"/>
        </w:rPr>
        <w:t>/</w:t>
      </w:r>
      <w:r w:rsidR="00D7154D" w:rsidRPr="00D139F6">
        <w:rPr>
          <w:sz w:val="24"/>
          <w:szCs w:val="24"/>
          <w:highlight w:val="lightGray"/>
        </w:rPr>
        <w:t>Distinctions</w:t>
      </w:r>
      <w:r w:rsidRPr="00D139F6">
        <w:rPr>
          <w:sz w:val="24"/>
          <w:szCs w:val="24"/>
          <w:highlight w:val="lightGray"/>
        </w:rPr>
        <w:tab/>
      </w:r>
      <w:r w:rsidRPr="00D139F6">
        <w:rPr>
          <w:sz w:val="24"/>
          <w:szCs w:val="24"/>
          <w:highlight w:val="lightGray"/>
        </w:rPr>
        <w:tab/>
      </w:r>
      <w:r w:rsidRPr="00D139F6">
        <w:rPr>
          <w:sz w:val="24"/>
          <w:szCs w:val="24"/>
          <w:highlight w:val="lightGray"/>
        </w:rPr>
        <w:tab/>
      </w:r>
      <w:r w:rsidRPr="00D139F6">
        <w:rPr>
          <w:sz w:val="24"/>
          <w:szCs w:val="24"/>
          <w:highlight w:val="lightGray"/>
        </w:rPr>
        <w:tab/>
      </w:r>
      <w:r w:rsidRPr="00D139F6">
        <w:rPr>
          <w:sz w:val="24"/>
          <w:szCs w:val="24"/>
        </w:rPr>
        <w:tab/>
      </w:r>
    </w:p>
    <w:p w:rsidR="00D139F6" w:rsidRPr="00D139F6" w:rsidRDefault="00D139F6" w:rsidP="00683609">
      <w:pPr>
        <w:pStyle w:val="Subtitle"/>
        <w:tabs>
          <w:tab w:val="left" w:pos="2250"/>
          <w:tab w:val="left" w:pos="2700"/>
          <w:tab w:val="left" w:pos="5040"/>
          <w:tab w:val="left" w:pos="10260"/>
          <w:tab w:val="left" w:pos="10440"/>
        </w:tabs>
        <w:jc w:val="left"/>
        <w:rPr>
          <w:sz w:val="24"/>
          <w:szCs w:val="24"/>
        </w:rPr>
      </w:pPr>
    </w:p>
    <w:p w:rsidR="005B442C" w:rsidRPr="00D139F6" w:rsidRDefault="005B442C" w:rsidP="0005132F">
      <w:pPr>
        <w:pStyle w:val="BodyText"/>
        <w:tabs>
          <w:tab w:val="right" w:leader="underscore" w:pos="8640"/>
        </w:tabs>
        <w:ind w:left="3435" w:hanging="3435"/>
        <w:rPr>
          <w:rFonts w:ascii="Times New Roman" w:hAnsi="Times New Roman" w:cs="Times New Roman"/>
          <w:b w:val="0"/>
          <w:bCs w:val="0"/>
        </w:rPr>
      </w:pPr>
      <w:r w:rsidRPr="00D139F6">
        <w:rPr>
          <w:rFonts w:ascii="Times New Roman" w:hAnsi="Times New Roman" w:cs="Times New Roman"/>
          <w:b w:val="0"/>
        </w:rPr>
        <w:t xml:space="preserve">1. </w:t>
      </w:r>
      <w:r w:rsidR="00573A0A">
        <w:rPr>
          <w:rFonts w:ascii="Times New Roman" w:hAnsi="Times New Roman" w:cs="Times New Roman"/>
        </w:rPr>
        <w:t>Availed</w:t>
      </w:r>
      <w:r w:rsidR="004B1CA3">
        <w:rPr>
          <w:rFonts w:ascii="Times New Roman" w:hAnsi="Times New Roman" w:cs="Times New Roman"/>
          <w:b w:val="0"/>
        </w:rPr>
        <w:t xml:space="preserve"> Fully F</w:t>
      </w:r>
      <w:r w:rsidR="00AB4259" w:rsidRPr="00D139F6">
        <w:rPr>
          <w:rFonts w:ascii="Times New Roman" w:hAnsi="Times New Roman" w:cs="Times New Roman"/>
          <w:b w:val="0"/>
        </w:rPr>
        <w:t xml:space="preserve">unded </w:t>
      </w:r>
      <w:r w:rsidR="00AB4259" w:rsidRPr="00D139F6">
        <w:rPr>
          <w:rFonts w:ascii="Times New Roman" w:hAnsi="Times New Roman" w:cs="Times New Roman"/>
          <w:b w:val="0"/>
          <w:bCs w:val="0"/>
        </w:rPr>
        <w:t>Chinese Government Scholarship</w:t>
      </w:r>
      <w:r w:rsidR="004B1CA3">
        <w:rPr>
          <w:rFonts w:ascii="Times New Roman" w:hAnsi="Times New Roman" w:cs="Times New Roman"/>
          <w:b w:val="0"/>
          <w:bCs w:val="0"/>
        </w:rPr>
        <w:t xml:space="preserve"> for the Full T</w:t>
      </w:r>
      <w:r w:rsidR="007E124C">
        <w:rPr>
          <w:rFonts w:ascii="Times New Roman" w:hAnsi="Times New Roman" w:cs="Times New Roman"/>
          <w:b w:val="0"/>
          <w:bCs w:val="0"/>
        </w:rPr>
        <w:t xml:space="preserve">ime </w:t>
      </w:r>
      <w:r w:rsidR="004B1CA3">
        <w:rPr>
          <w:rFonts w:ascii="Times New Roman" w:hAnsi="Times New Roman" w:cs="Times New Roman"/>
          <w:b w:val="0"/>
          <w:bCs w:val="0"/>
        </w:rPr>
        <w:t xml:space="preserve">PhD Study </w:t>
      </w:r>
      <w:r w:rsidR="00AB4259" w:rsidRPr="00D139F6">
        <w:rPr>
          <w:rFonts w:ascii="Times New Roman" w:hAnsi="Times New Roman" w:cs="Times New Roman"/>
          <w:b w:val="0"/>
          <w:bCs w:val="0"/>
        </w:rPr>
        <w:t>(201</w:t>
      </w:r>
      <w:r w:rsidR="004941C5" w:rsidRPr="00D139F6">
        <w:rPr>
          <w:rFonts w:ascii="Times New Roman" w:hAnsi="Times New Roman" w:cs="Times New Roman"/>
          <w:b w:val="0"/>
          <w:bCs w:val="0"/>
        </w:rPr>
        <w:t>3</w:t>
      </w:r>
      <w:r w:rsidR="00AB4259" w:rsidRPr="00D139F6">
        <w:rPr>
          <w:rFonts w:ascii="Times New Roman" w:hAnsi="Times New Roman" w:cs="Times New Roman"/>
          <w:b w:val="0"/>
          <w:bCs w:val="0"/>
        </w:rPr>
        <w:t>-2016)</w:t>
      </w:r>
      <w:r w:rsidR="004B1CA3">
        <w:rPr>
          <w:rFonts w:ascii="Times New Roman" w:hAnsi="Times New Roman" w:cs="Times New Roman"/>
          <w:b w:val="0"/>
          <w:bCs w:val="0"/>
        </w:rPr>
        <w:t>.</w:t>
      </w:r>
    </w:p>
    <w:p w:rsidR="000128B6" w:rsidRDefault="005B442C" w:rsidP="0005132F">
      <w:pPr>
        <w:pStyle w:val="BodyText"/>
        <w:tabs>
          <w:tab w:val="right" w:leader="underscore" w:pos="8640"/>
        </w:tabs>
        <w:ind w:left="3435" w:hanging="3435"/>
        <w:rPr>
          <w:rFonts w:ascii="Times New Roman" w:hAnsi="Times New Roman" w:cs="Times New Roman"/>
          <w:b w:val="0"/>
          <w:bCs w:val="0"/>
        </w:rPr>
      </w:pPr>
      <w:r w:rsidRPr="00D139F6">
        <w:rPr>
          <w:rFonts w:ascii="Times New Roman" w:hAnsi="Times New Roman" w:cs="Times New Roman"/>
          <w:b w:val="0"/>
          <w:bCs w:val="0"/>
        </w:rPr>
        <w:t xml:space="preserve">2. </w:t>
      </w:r>
      <w:r w:rsidR="000D70FD">
        <w:rPr>
          <w:rFonts w:ascii="Times New Roman" w:hAnsi="Times New Roman" w:cs="Times New Roman"/>
          <w:bCs w:val="0"/>
        </w:rPr>
        <w:t>Awarded</w:t>
      </w:r>
      <w:r w:rsidR="000128B6">
        <w:rPr>
          <w:rFonts w:ascii="Times New Roman" w:hAnsi="Times New Roman" w:cs="Times New Roman"/>
          <w:b w:val="0"/>
          <w:bCs w:val="0"/>
        </w:rPr>
        <w:t xml:space="preserve"> Shield of Appreciation from Governor of Punjab, Pakistan in 2016 at the eve of Convocation.</w:t>
      </w:r>
    </w:p>
    <w:p w:rsidR="00075CBD" w:rsidRDefault="00075CBD" w:rsidP="0005132F">
      <w:pPr>
        <w:pStyle w:val="BodyText"/>
        <w:tabs>
          <w:tab w:val="right" w:leader="underscore" w:pos="8640"/>
        </w:tabs>
        <w:ind w:left="3435" w:hanging="3435"/>
        <w:rPr>
          <w:rFonts w:ascii="Times New Roman" w:hAnsi="Times New Roman" w:cs="Times New Roman"/>
          <w:b w:val="0"/>
          <w:bCs w:val="0"/>
        </w:rPr>
      </w:pPr>
      <w:r>
        <w:rPr>
          <w:rFonts w:ascii="Times New Roman" w:hAnsi="Times New Roman" w:cs="Times New Roman"/>
          <w:b w:val="0"/>
          <w:bCs w:val="0"/>
        </w:rPr>
        <w:t xml:space="preserve">4. </w:t>
      </w:r>
      <w:r w:rsidR="0005132F">
        <w:rPr>
          <w:rFonts w:ascii="Times New Roman" w:hAnsi="Times New Roman" w:cs="Times New Roman"/>
          <w:bCs w:val="0"/>
        </w:rPr>
        <w:t xml:space="preserve">Got fully funded grant </w:t>
      </w:r>
      <w:r>
        <w:rPr>
          <w:rFonts w:ascii="Times New Roman" w:hAnsi="Times New Roman" w:cs="Times New Roman"/>
          <w:b w:val="0"/>
          <w:bCs w:val="0"/>
        </w:rPr>
        <w:t xml:space="preserve">for the </w:t>
      </w:r>
      <w:r w:rsidR="000D70FD">
        <w:rPr>
          <w:rFonts w:ascii="Times New Roman" w:hAnsi="Times New Roman" w:cs="Times New Roman"/>
          <w:b w:val="0"/>
          <w:bCs w:val="0"/>
        </w:rPr>
        <w:t xml:space="preserve">11-day </w:t>
      </w:r>
      <w:r>
        <w:rPr>
          <w:rFonts w:ascii="Times New Roman" w:hAnsi="Times New Roman" w:cs="Times New Roman"/>
          <w:b w:val="0"/>
          <w:bCs w:val="0"/>
        </w:rPr>
        <w:t>workshop about control of rabies, held at Pasteur Institute, Iran.</w:t>
      </w:r>
    </w:p>
    <w:p w:rsidR="00924178" w:rsidRDefault="00924178" w:rsidP="0005132F">
      <w:pPr>
        <w:pStyle w:val="BodyText"/>
        <w:tabs>
          <w:tab w:val="right" w:leader="underscore" w:pos="8640"/>
        </w:tabs>
        <w:ind w:left="3435" w:hanging="3435"/>
        <w:rPr>
          <w:rFonts w:ascii="Times New Roman" w:hAnsi="Times New Roman" w:cs="Times New Roman"/>
          <w:b w:val="0"/>
          <w:bCs w:val="0"/>
        </w:rPr>
      </w:pPr>
      <w:r>
        <w:rPr>
          <w:rFonts w:ascii="Times New Roman" w:hAnsi="Times New Roman" w:cs="Times New Roman"/>
          <w:b w:val="0"/>
          <w:bCs w:val="0"/>
        </w:rPr>
        <w:t xml:space="preserve">5. </w:t>
      </w:r>
      <w:r w:rsidR="0005132F" w:rsidRPr="0005132F">
        <w:rPr>
          <w:rFonts w:ascii="Times New Roman" w:hAnsi="Times New Roman" w:cs="Times New Roman"/>
          <w:bCs w:val="0"/>
        </w:rPr>
        <w:t>Got</w:t>
      </w:r>
      <w:r w:rsidR="0005132F">
        <w:rPr>
          <w:rFonts w:ascii="Times New Roman" w:hAnsi="Times New Roman" w:cs="Times New Roman"/>
          <w:b w:val="0"/>
          <w:bCs w:val="0"/>
        </w:rPr>
        <w:t xml:space="preserve"> </w:t>
      </w:r>
      <w:r w:rsidR="0005132F">
        <w:rPr>
          <w:rFonts w:ascii="Times New Roman" w:hAnsi="Times New Roman" w:cs="Times New Roman"/>
          <w:bCs w:val="0"/>
        </w:rPr>
        <w:t xml:space="preserve">fully funded grant </w:t>
      </w:r>
      <w:r>
        <w:rPr>
          <w:rFonts w:ascii="Times New Roman" w:hAnsi="Times New Roman" w:cs="Times New Roman"/>
          <w:b w:val="0"/>
          <w:bCs w:val="0"/>
        </w:rPr>
        <w:t>to deliver</w:t>
      </w:r>
      <w:r w:rsidR="0005132F">
        <w:rPr>
          <w:rFonts w:ascii="Times New Roman" w:hAnsi="Times New Roman" w:cs="Times New Roman"/>
          <w:b w:val="0"/>
          <w:bCs w:val="0"/>
        </w:rPr>
        <w:t xml:space="preserve"> 3</w:t>
      </w:r>
      <w:r>
        <w:rPr>
          <w:rFonts w:ascii="Times New Roman" w:hAnsi="Times New Roman" w:cs="Times New Roman"/>
          <w:b w:val="0"/>
          <w:bCs w:val="0"/>
        </w:rPr>
        <w:t xml:space="preserve"> speech</w:t>
      </w:r>
      <w:r w:rsidR="002A7E51">
        <w:rPr>
          <w:rFonts w:ascii="Times New Roman" w:hAnsi="Times New Roman" w:cs="Times New Roman"/>
          <w:b w:val="0"/>
          <w:bCs w:val="0"/>
        </w:rPr>
        <w:t>es</w:t>
      </w:r>
      <w:r>
        <w:rPr>
          <w:rFonts w:ascii="Times New Roman" w:hAnsi="Times New Roman" w:cs="Times New Roman"/>
          <w:b w:val="0"/>
          <w:bCs w:val="0"/>
        </w:rPr>
        <w:t xml:space="preserve"> </w:t>
      </w:r>
      <w:r w:rsidR="002A7E51">
        <w:rPr>
          <w:rFonts w:ascii="Times New Roman" w:hAnsi="Times New Roman" w:cs="Times New Roman"/>
          <w:b w:val="0"/>
          <w:bCs w:val="0"/>
        </w:rPr>
        <w:t xml:space="preserve">about rabies </w:t>
      </w:r>
      <w:r>
        <w:rPr>
          <w:rFonts w:ascii="Times New Roman" w:hAnsi="Times New Roman" w:cs="Times New Roman"/>
          <w:b w:val="0"/>
          <w:bCs w:val="0"/>
        </w:rPr>
        <w:t xml:space="preserve">in </w:t>
      </w:r>
      <w:r w:rsidR="0005132F">
        <w:rPr>
          <w:rFonts w:ascii="Times New Roman" w:hAnsi="Times New Roman" w:cs="Times New Roman"/>
          <w:b w:val="0"/>
          <w:bCs w:val="0"/>
        </w:rPr>
        <w:t xml:space="preserve">One Health Congress, </w:t>
      </w:r>
      <w:r w:rsidR="002A7E51">
        <w:rPr>
          <w:rFonts w:ascii="Times New Roman" w:hAnsi="Times New Roman" w:cs="Times New Roman"/>
          <w:b w:val="0"/>
          <w:bCs w:val="0"/>
        </w:rPr>
        <w:t xml:space="preserve">Saskatoon, </w:t>
      </w:r>
      <w:r>
        <w:rPr>
          <w:rFonts w:ascii="Times New Roman" w:hAnsi="Times New Roman" w:cs="Times New Roman"/>
          <w:b w:val="0"/>
          <w:bCs w:val="0"/>
        </w:rPr>
        <w:t>Canada.</w:t>
      </w:r>
    </w:p>
    <w:p w:rsidR="005D1A93" w:rsidRPr="00496AE3" w:rsidRDefault="007465E3" w:rsidP="00496AE3">
      <w:pPr>
        <w:pStyle w:val="BodyText"/>
        <w:tabs>
          <w:tab w:val="right" w:leader="underscore" w:pos="8640"/>
        </w:tabs>
        <w:ind w:left="3435" w:hanging="3435"/>
        <w:rPr>
          <w:rFonts w:ascii="Times New Roman" w:hAnsi="Times New Roman" w:cs="Times New Roman"/>
          <w:b w:val="0"/>
          <w:bCs w:val="0"/>
        </w:rPr>
      </w:pPr>
      <w:r>
        <w:rPr>
          <w:rFonts w:ascii="Times New Roman" w:hAnsi="Times New Roman" w:cs="Times New Roman"/>
          <w:b w:val="0"/>
          <w:bCs w:val="0"/>
        </w:rPr>
        <w:t xml:space="preserve">6. </w:t>
      </w:r>
      <w:r w:rsidR="00496AE3">
        <w:rPr>
          <w:rFonts w:ascii="Times New Roman" w:hAnsi="Times New Roman" w:cs="Times New Roman"/>
          <w:bCs w:val="0"/>
        </w:rPr>
        <w:t>Nominated for Bursary A</w:t>
      </w:r>
      <w:r w:rsidRPr="00D82E64">
        <w:rPr>
          <w:rFonts w:ascii="Times New Roman" w:hAnsi="Times New Roman" w:cs="Times New Roman"/>
          <w:bCs w:val="0"/>
        </w:rPr>
        <w:t>ward</w:t>
      </w:r>
      <w:r w:rsidR="00496AE3">
        <w:rPr>
          <w:rFonts w:ascii="Times New Roman" w:hAnsi="Times New Roman" w:cs="Times New Roman"/>
          <w:b w:val="0"/>
          <w:bCs w:val="0"/>
        </w:rPr>
        <w:t xml:space="preserve"> in</w:t>
      </w:r>
      <w:r>
        <w:rPr>
          <w:rFonts w:ascii="Times New Roman" w:hAnsi="Times New Roman" w:cs="Times New Roman"/>
          <w:b w:val="0"/>
          <w:bCs w:val="0"/>
        </w:rPr>
        <w:t xml:space="preserve"> Pakistan</w:t>
      </w:r>
      <w:r w:rsidR="00496AE3">
        <w:rPr>
          <w:rFonts w:ascii="Times New Roman" w:hAnsi="Times New Roman" w:cs="Times New Roman"/>
          <w:b w:val="0"/>
          <w:bCs w:val="0"/>
        </w:rPr>
        <w:t xml:space="preserve"> by the scientific committee of </w:t>
      </w:r>
      <w:r>
        <w:rPr>
          <w:rFonts w:ascii="Times New Roman" w:hAnsi="Times New Roman" w:cs="Times New Roman"/>
          <w:b w:val="0"/>
          <w:bCs w:val="0"/>
        </w:rPr>
        <w:t>15</w:t>
      </w:r>
      <w:r w:rsidRPr="007465E3">
        <w:rPr>
          <w:rFonts w:ascii="Times New Roman" w:hAnsi="Times New Roman" w:cs="Times New Roman"/>
          <w:b w:val="0"/>
          <w:bCs w:val="0"/>
          <w:vertAlign w:val="superscript"/>
        </w:rPr>
        <w:t>th</w:t>
      </w:r>
      <w:r>
        <w:rPr>
          <w:rFonts w:ascii="Times New Roman" w:hAnsi="Times New Roman" w:cs="Times New Roman"/>
          <w:b w:val="0"/>
          <w:bCs w:val="0"/>
        </w:rPr>
        <w:t xml:space="preserve"> ISVEE</w:t>
      </w:r>
      <w:r w:rsidR="00FB7AF0">
        <w:rPr>
          <w:rFonts w:ascii="Times New Roman" w:hAnsi="Times New Roman" w:cs="Times New Roman"/>
          <w:b w:val="0"/>
          <w:bCs w:val="0"/>
        </w:rPr>
        <w:t xml:space="preserve"> to attend the said </w:t>
      </w:r>
      <w:r w:rsidR="00496AE3">
        <w:rPr>
          <w:rFonts w:ascii="Times New Roman" w:hAnsi="Times New Roman" w:cs="Times New Roman"/>
          <w:b w:val="0"/>
          <w:bCs w:val="0"/>
        </w:rPr>
        <w:t>symposium</w:t>
      </w:r>
      <w:r>
        <w:rPr>
          <w:rFonts w:ascii="Times New Roman" w:hAnsi="Times New Roman" w:cs="Times New Roman"/>
          <w:b w:val="0"/>
          <w:bCs w:val="0"/>
        </w:rPr>
        <w:t xml:space="preserve"> in Chiang Mai, Thailand.</w:t>
      </w:r>
      <w:r w:rsidR="00BC4064">
        <w:rPr>
          <w:rFonts w:ascii="Times New Roman" w:hAnsi="Times New Roman" w:cs="Times New Roman"/>
          <w:noProof/>
          <w:lang w:val="en-ZA" w:eastAsia="en-ZA"/>
        </w:rPr>
        <w:drawing>
          <wp:anchor distT="0" distB="0" distL="114300" distR="114300" simplePos="0" relativeHeight="251659264" behindDoc="0" locked="0" layoutInCell="1" allowOverlap="1">
            <wp:simplePos x="0" y="0"/>
            <wp:positionH relativeFrom="column">
              <wp:posOffset>3853815</wp:posOffset>
            </wp:positionH>
            <wp:positionV relativeFrom="paragraph">
              <wp:posOffset>4972685</wp:posOffset>
            </wp:positionV>
            <wp:extent cx="65405" cy="113665"/>
            <wp:effectExtent l="19050" t="0" r="0" b="0"/>
            <wp:wrapNone/>
            <wp:docPr id="23" name="Picture 3" descr="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bile"/>
                    <pic:cNvPicPr>
                      <a:picLocks noChangeAspect="1" noChangeArrowheads="1"/>
                    </pic:cNvPicPr>
                  </pic:nvPicPr>
                  <pic:blipFill>
                    <a:blip r:embed="rId9" cstate="print"/>
                    <a:srcRect/>
                    <a:stretch>
                      <a:fillRect/>
                    </a:stretch>
                  </pic:blipFill>
                  <pic:spPr bwMode="auto">
                    <a:xfrm>
                      <a:off x="0" y="0"/>
                      <a:ext cx="65405" cy="113665"/>
                    </a:xfrm>
                    <a:prstGeom prst="rect">
                      <a:avLst/>
                    </a:prstGeom>
                    <a:noFill/>
                    <a:ln w="9525">
                      <a:noFill/>
                      <a:miter lim="800000"/>
                      <a:headEnd/>
                      <a:tailEnd/>
                    </a:ln>
                  </pic:spPr>
                </pic:pic>
              </a:graphicData>
            </a:graphic>
          </wp:anchor>
        </w:drawing>
      </w:r>
    </w:p>
    <w:p w:rsidR="00683609" w:rsidRPr="00CC6818" w:rsidRDefault="006B06D5" w:rsidP="00D139F6">
      <w:pPr>
        <w:pStyle w:val="BodyText"/>
        <w:tabs>
          <w:tab w:val="right" w:leader="underscore" w:pos="8640"/>
        </w:tabs>
        <w:rPr>
          <w:rFonts w:ascii="Times New Roman" w:hAnsi="Times New Roman" w:cs="Times New Roman"/>
          <w:b w:val="0"/>
          <w:bCs w:val="0"/>
        </w:rPr>
      </w:pPr>
      <w:r w:rsidRPr="00CC6818">
        <w:rPr>
          <w:rFonts w:ascii="Times New Roman" w:hAnsi="Times New Roman" w:cs="Times New Roman"/>
          <w:highlight w:val="lightGray"/>
        </w:rPr>
        <w:t>Languag</w:t>
      </w:r>
      <w:r w:rsidR="00CC6818" w:rsidRPr="00CC6818">
        <w:rPr>
          <w:rFonts w:ascii="Times New Roman" w:hAnsi="Times New Roman" w:cs="Times New Roman"/>
          <w:highlight w:val="lightGray"/>
        </w:rPr>
        <w:t>es</w:t>
      </w:r>
    </w:p>
    <w:p w:rsidR="006B06D5" w:rsidRDefault="00BC4064" w:rsidP="00D139F6">
      <w:pPr>
        <w:pStyle w:val="BodyText"/>
        <w:tabs>
          <w:tab w:val="right" w:leader="underscore" w:pos="8640"/>
        </w:tabs>
        <w:rPr>
          <w:rFonts w:ascii="Times New Roman" w:hAnsi="Times New Roman" w:cs="Times New Roman"/>
          <w:b w:val="0"/>
          <w:bCs w:val="0"/>
        </w:rPr>
      </w:pPr>
      <w:r>
        <w:rPr>
          <w:rFonts w:ascii="Times New Roman" w:hAnsi="Times New Roman" w:cs="Times New Roman"/>
          <w:b w:val="0"/>
          <w:bCs w:val="0"/>
          <w:noProof/>
          <w:lang w:val="en-ZA" w:eastAsia="en-ZA"/>
        </w:rPr>
        <w:drawing>
          <wp:anchor distT="0" distB="0" distL="114300" distR="114300" simplePos="0" relativeHeight="251660288" behindDoc="0" locked="0" layoutInCell="1" allowOverlap="1">
            <wp:simplePos x="0" y="0"/>
            <wp:positionH relativeFrom="column">
              <wp:posOffset>3853815</wp:posOffset>
            </wp:positionH>
            <wp:positionV relativeFrom="paragraph">
              <wp:posOffset>4972685</wp:posOffset>
            </wp:positionV>
            <wp:extent cx="65405" cy="113665"/>
            <wp:effectExtent l="19050" t="0" r="0" b="0"/>
            <wp:wrapNone/>
            <wp:docPr id="24" name="Picture 4" descr="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bile"/>
                    <pic:cNvPicPr>
                      <a:picLocks noChangeAspect="1" noChangeArrowheads="1"/>
                    </pic:cNvPicPr>
                  </pic:nvPicPr>
                  <pic:blipFill>
                    <a:blip r:embed="rId9" cstate="print"/>
                    <a:srcRect/>
                    <a:stretch>
                      <a:fillRect/>
                    </a:stretch>
                  </pic:blipFill>
                  <pic:spPr bwMode="auto">
                    <a:xfrm>
                      <a:off x="0" y="0"/>
                      <a:ext cx="65405" cy="113665"/>
                    </a:xfrm>
                    <a:prstGeom prst="rect">
                      <a:avLst/>
                    </a:prstGeom>
                    <a:noFill/>
                    <a:ln w="9525">
                      <a:noFill/>
                      <a:miter lim="800000"/>
                      <a:headEnd/>
                      <a:tailEnd/>
                    </a:ln>
                  </pic:spPr>
                </pic:pic>
              </a:graphicData>
            </a:graphic>
          </wp:anchor>
        </w:drawing>
      </w:r>
    </w:p>
    <w:p w:rsidR="00D139F6" w:rsidRDefault="006B06D5" w:rsidP="00876309">
      <w:pPr>
        <w:pStyle w:val="BodyText"/>
        <w:numPr>
          <w:ilvl w:val="0"/>
          <w:numId w:val="6"/>
        </w:numPr>
        <w:tabs>
          <w:tab w:val="right" w:leader="underscore" w:pos="8640"/>
        </w:tabs>
        <w:rPr>
          <w:rFonts w:ascii="Times New Roman" w:hAnsi="Times New Roman" w:cs="Times New Roman"/>
          <w:b w:val="0"/>
          <w:bCs w:val="0"/>
        </w:rPr>
      </w:pPr>
      <w:r>
        <w:rPr>
          <w:rFonts w:ascii="Times New Roman" w:hAnsi="Times New Roman" w:cs="Times New Roman"/>
          <w:b w:val="0"/>
          <w:bCs w:val="0"/>
        </w:rPr>
        <w:t>English: Excellent reading, writing, speaking and listening skills.</w:t>
      </w:r>
    </w:p>
    <w:p w:rsidR="00D139F6" w:rsidRDefault="006B06D5" w:rsidP="00876309">
      <w:pPr>
        <w:pStyle w:val="BodyText"/>
        <w:numPr>
          <w:ilvl w:val="0"/>
          <w:numId w:val="6"/>
        </w:numPr>
        <w:tabs>
          <w:tab w:val="right" w:leader="underscore" w:pos="8640"/>
        </w:tabs>
        <w:rPr>
          <w:rFonts w:ascii="Times New Roman" w:hAnsi="Times New Roman" w:cs="Times New Roman"/>
          <w:b w:val="0"/>
          <w:bCs w:val="0"/>
        </w:rPr>
      </w:pPr>
      <w:r>
        <w:rPr>
          <w:rFonts w:ascii="Times New Roman" w:hAnsi="Times New Roman" w:cs="Times New Roman"/>
          <w:b w:val="0"/>
          <w:bCs w:val="0"/>
        </w:rPr>
        <w:t>Chinese: Good speaking and listening skills.</w:t>
      </w:r>
    </w:p>
    <w:p w:rsidR="00CC6818" w:rsidRDefault="00CC6818" w:rsidP="00876309">
      <w:pPr>
        <w:pStyle w:val="BodyText"/>
        <w:numPr>
          <w:ilvl w:val="0"/>
          <w:numId w:val="6"/>
        </w:numPr>
        <w:tabs>
          <w:tab w:val="right" w:leader="underscore" w:pos="8640"/>
        </w:tabs>
        <w:rPr>
          <w:rFonts w:ascii="Times New Roman" w:hAnsi="Times New Roman" w:cs="Times New Roman"/>
          <w:b w:val="0"/>
          <w:bCs w:val="0"/>
        </w:rPr>
      </w:pPr>
      <w:r>
        <w:rPr>
          <w:rFonts w:ascii="Times New Roman" w:hAnsi="Times New Roman" w:cs="Times New Roman"/>
          <w:b w:val="0"/>
          <w:bCs w:val="0"/>
        </w:rPr>
        <w:t>Urdu: Native Language</w:t>
      </w:r>
    </w:p>
    <w:p w:rsidR="00CC6818" w:rsidRDefault="00CC6818" w:rsidP="00876309">
      <w:pPr>
        <w:pStyle w:val="BodyText"/>
        <w:numPr>
          <w:ilvl w:val="0"/>
          <w:numId w:val="6"/>
        </w:numPr>
        <w:tabs>
          <w:tab w:val="right" w:leader="underscore" w:pos="8640"/>
        </w:tabs>
        <w:rPr>
          <w:rFonts w:ascii="Times New Roman" w:hAnsi="Times New Roman" w:cs="Times New Roman"/>
          <w:b w:val="0"/>
          <w:bCs w:val="0"/>
        </w:rPr>
      </w:pPr>
      <w:r>
        <w:rPr>
          <w:rFonts w:ascii="Times New Roman" w:hAnsi="Times New Roman" w:cs="Times New Roman"/>
          <w:b w:val="0"/>
          <w:bCs w:val="0"/>
        </w:rPr>
        <w:t>Punjabi: Mother Tongue</w:t>
      </w:r>
    </w:p>
    <w:p w:rsidR="009F6482" w:rsidRDefault="009F6482" w:rsidP="009F6482">
      <w:pPr>
        <w:pStyle w:val="BodyText"/>
        <w:tabs>
          <w:tab w:val="right" w:leader="underscore" w:pos="8640"/>
        </w:tabs>
        <w:ind w:left="360"/>
        <w:rPr>
          <w:rFonts w:ascii="Times New Roman" w:hAnsi="Times New Roman" w:cs="Times New Roman"/>
          <w:b w:val="0"/>
          <w:bCs w:val="0"/>
        </w:rPr>
      </w:pPr>
    </w:p>
    <w:p w:rsidR="00F31690" w:rsidRDefault="00F31690" w:rsidP="00F31690">
      <w:pPr>
        <w:pStyle w:val="BodyText"/>
        <w:tabs>
          <w:tab w:val="right" w:leader="underscore" w:pos="8640"/>
        </w:tabs>
        <w:rPr>
          <w:rFonts w:ascii="Times New Roman" w:hAnsi="Times New Roman" w:cs="Times New Roman"/>
        </w:rPr>
      </w:pPr>
      <w:r w:rsidRPr="009F6482">
        <w:rPr>
          <w:rFonts w:ascii="Times New Roman" w:hAnsi="Times New Roman" w:cs="Times New Roman"/>
          <w:highlight w:val="lightGray"/>
        </w:rPr>
        <w:lastRenderedPageBreak/>
        <w:t>Online Courses</w:t>
      </w:r>
    </w:p>
    <w:p w:rsidR="00F31690" w:rsidRPr="00EE34FC" w:rsidRDefault="009F6482" w:rsidP="00876309">
      <w:pPr>
        <w:pStyle w:val="BodyText"/>
        <w:numPr>
          <w:ilvl w:val="0"/>
          <w:numId w:val="9"/>
        </w:numPr>
        <w:tabs>
          <w:tab w:val="right" w:leader="underscore" w:pos="8640"/>
        </w:tabs>
        <w:rPr>
          <w:rFonts w:ascii="Times New Roman" w:hAnsi="Times New Roman" w:cs="Times New Roman"/>
          <w:b w:val="0"/>
          <w:bCs w:val="0"/>
        </w:rPr>
      </w:pPr>
      <w:r>
        <w:rPr>
          <w:rFonts w:ascii="Times New Roman" w:hAnsi="Times New Roman" w:cs="Times New Roman"/>
          <w:b w:val="0"/>
        </w:rPr>
        <w:t>‘</w:t>
      </w:r>
      <w:r w:rsidR="00F31690" w:rsidRPr="00F31690">
        <w:rPr>
          <w:rFonts w:ascii="Times New Roman" w:hAnsi="Times New Roman" w:cs="Times New Roman"/>
          <w:b w:val="0"/>
        </w:rPr>
        <w:t>Rabies Educator</w:t>
      </w:r>
      <w:r>
        <w:rPr>
          <w:rFonts w:ascii="Times New Roman" w:hAnsi="Times New Roman" w:cs="Times New Roman"/>
          <w:b w:val="0"/>
        </w:rPr>
        <w:t>’</w:t>
      </w:r>
      <w:r w:rsidR="00F31690">
        <w:rPr>
          <w:rFonts w:ascii="Times New Roman" w:hAnsi="Times New Roman" w:cs="Times New Roman"/>
          <w:b w:val="0"/>
        </w:rPr>
        <w:t xml:space="preserve"> from Global Alliance for Rabies Control </w:t>
      </w:r>
      <w:r>
        <w:rPr>
          <w:rFonts w:ascii="Times New Roman" w:hAnsi="Times New Roman" w:cs="Times New Roman"/>
          <w:b w:val="0"/>
        </w:rPr>
        <w:t>(</w:t>
      </w:r>
      <w:r w:rsidR="00F31690">
        <w:rPr>
          <w:rFonts w:ascii="Times New Roman" w:hAnsi="Times New Roman" w:cs="Times New Roman"/>
          <w:b w:val="0"/>
        </w:rPr>
        <w:t>GARC</w:t>
      </w:r>
      <w:r>
        <w:rPr>
          <w:rFonts w:ascii="Times New Roman" w:hAnsi="Times New Roman" w:cs="Times New Roman"/>
          <w:b w:val="0"/>
        </w:rPr>
        <w:t>).</w:t>
      </w:r>
    </w:p>
    <w:p w:rsidR="00EE34FC" w:rsidRPr="007107DC" w:rsidRDefault="004B1CA3" w:rsidP="00876309">
      <w:pPr>
        <w:pStyle w:val="BodyText"/>
        <w:numPr>
          <w:ilvl w:val="0"/>
          <w:numId w:val="9"/>
        </w:numPr>
        <w:tabs>
          <w:tab w:val="right" w:leader="underscore" w:pos="8640"/>
        </w:tabs>
        <w:rPr>
          <w:rFonts w:ascii="Times New Roman" w:hAnsi="Times New Roman" w:cs="Times New Roman"/>
          <w:b w:val="0"/>
          <w:bCs w:val="0"/>
        </w:rPr>
      </w:pPr>
      <w:r>
        <w:rPr>
          <w:rFonts w:ascii="Times New Roman" w:hAnsi="Times New Roman" w:cs="Times New Roman"/>
          <w:b w:val="0"/>
        </w:rPr>
        <w:t>Animal Handling &amp; Vaccination C</w:t>
      </w:r>
      <w:r w:rsidR="00EE34FC">
        <w:rPr>
          <w:rFonts w:ascii="Times New Roman" w:hAnsi="Times New Roman" w:cs="Times New Roman"/>
          <w:b w:val="0"/>
        </w:rPr>
        <w:t>ertificate from G</w:t>
      </w:r>
      <w:r>
        <w:rPr>
          <w:rFonts w:ascii="Times New Roman" w:hAnsi="Times New Roman" w:cs="Times New Roman"/>
          <w:b w:val="0"/>
        </w:rPr>
        <w:t>ARC</w:t>
      </w:r>
      <w:r w:rsidR="00EE34FC">
        <w:rPr>
          <w:rFonts w:ascii="Times New Roman" w:hAnsi="Times New Roman" w:cs="Times New Roman"/>
          <w:b w:val="0"/>
        </w:rPr>
        <w:t>.</w:t>
      </w:r>
    </w:p>
    <w:p w:rsidR="007107DC" w:rsidRPr="00EE34FC" w:rsidRDefault="004B1CA3" w:rsidP="00876309">
      <w:pPr>
        <w:pStyle w:val="BodyText"/>
        <w:numPr>
          <w:ilvl w:val="0"/>
          <w:numId w:val="9"/>
        </w:numPr>
        <w:tabs>
          <w:tab w:val="right" w:leader="underscore" w:pos="8640"/>
        </w:tabs>
        <w:rPr>
          <w:rFonts w:ascii="Times New Roman" w:hAnsi="Times New Roman" w:cs="Times New Roman"/>
          <w:b w:val="0"/>
          <w:bCs w:val="0"/>
        </w:rPr>
      </w:pPr>
      <w:r>
        <w:rPr>
          <w:rFonts w:ascii="Times New Roman" w:hAnsi="Times New Roman" w:cs="Times New Roman"/>
          <w:b w:val="0"/>
        </w:rPr>
        <w:t>Community Coordinator C</w:t>
      </w:r>
      <w:r w:rsidR="007107DC">
        <w:rPr>
          <w:rFonts w:ascii="Times New Roman" w:hAnsi="Times New Roman" w:cs="Times New Roman"/>
          <w:b w:val="0"/>
        </w:rPr>
        <w:t>ertificate from G</w:t>
      </w:r>
      <w:r>
        <w:rPr>
          <w:rFonts w:ascii="Times New Roman" w:hAnsi="Times New Roman" w:cs="Times New Roman"/>
          <w:b w:val="0"/>
        </w:rPr>
        <w:t>ARC</w:t>
      </w:r>
      <w:r w:rsidR="007107DC">
        <w:rPr>
          <w:rFonts w:ascii="Times New Roman" w:hAnsi="Times New Roman" w:cs="Times New Roman"/>
          <w:b w:val="0"/>
        </w:rPr>
        <w:t>.</w:t>
      </w:r>
    </w:p>
    <w:p w:rsidR="00CC6818" w:rsidRPr="00D139F6" w:rsidRDefault="00CC6818" w:rsidP="00D139F6">
      <w:pPr>
        <w:pStyle w:val="BodyText"/>
        <w:tabs>
          <w:tab w:val="right" w:leader="underscore" w:pos="8640"/>
        </w:tabs>
        <w:rPr>
          <w:rFonts w:ascii="Times New Roman" w:hAnsi="Times New Roman" w:cs="Times New Roman"/>
          <w:b w:val="0"/>
          <w:bCs w:val="0"/>
        </w:rPr>
      </w:pPr>
    </w:p>
    <w:p w:rsidR="00F1688E" w:rsidRPr="00D139F6" w:rsidRDefault="00F1688E" w:rsidP="00F31690">
      <w:pPr>
        <w:shd w:val="clear" w:color="auto" w:fill="CCCCCC"/>
        <w:tabs>
          <w:tab w:val="right" w:pos="10422"/>
        </w:tabs>
        <w:rPr>
          <w:b/>
          <w:sz w:val="24"/>
          <w:szCs w:val="24"/>
        </w:rPr>
      </w:pPr>
      <w:r w:rsidRPr="00D139F6">
        <w:rPr>
          <w:b/>
          <w:sz w:val="24"/>
          <w:szCs w:val="24"/>
        </w:rPr>
        <w:t>Work Experience</w:t>
      </w:r>
      <w:r w:rsidR="00FD4119">
        <w:rPr>
          <w:b/>
          <w:sz w:val="24"/>
          <w:szCs w:val="24"/>
        </w:rPr>
        <w:t xml:space="preserve"> (Since 10</w:t>
      </w:r>
      <w:r w:rsidR="00FD4119" w:rsidRPr="00FD4119">
        <w:rPr>
          <w:b/>
          <w:sz w:val="24"/>
          <w:szCs w:val="24"/>
          <w:vertAlign w:val="superscript"/>
        </w:rPr>
        <w:t>th</w:t>
      </w:r>
      <w:r w:rsidR="00FD4119">
        <w:rPr>
          <w:b/>
          <w:sz w:val="24"/>
          <w:szCs w:val="24"/>
        </w:rPr>
        <w:t xml:space="preserve"> Dec 2017</w:t>
      </w:r>
      <w:r w:rsidR="00666B5F">
        <w:rPr>
          <w:b/>
          <w:sz w:val="24"/>
          <w:szCs w:val="24"/>
        </w:rPr>
        <w:t xml:space="preserve"> Till D</w:t>
      </w:r>
      <w:r w:rsidR="00492AAD">
        <w:rPr>
          <w:b/>
          <w:sz w:val="24"/>
          <w:szCs w:val="24"/>
        </w:rPr>
        <w:t>ate)</w:t>
      </w:r>
      <w:r w:rsidR="00F31690">
        <w:rPr>
          <w:b/>
          <w:sz w:val="24"/>
          <w:szCs w:val="24"/>
        </w:rPr>
        <w:tab/>
      </w:r>
      <w:r w:rsidR="00F31690">
        <w:rPr>
          <w:b/>
          <w:sz w:val="24"/>
          <w:szCs w:val="24"/>
        </w:rPr>
        <w:tab/>
      </w:r>
    </w:p>
    <w:p w:rsidR="00D139F6" w:rsidRPr="00D139F6" w:rsidRDefault="00D139F6" w:rsidP="007E2A9A">
      <w:pPr>
        <w:pStyle w:val="Subtitle"/>
        <w:jc w:val="both"/>
        <w:rPr>
          <w:b w:val="0"/>
          <w:sz w:val="24"/>
          <w:szCs w:val="24"/>
        </w:rPr>
      </w:pPr>
    </w:p>
    <w:tbl>
      <w:tblPr>
        <w:tblStyle w:val="TableGrid"/>
        <w:tblW w:w="10530" w:type="dxa"/>
        <w:tblInd w:w="108" w:type="dxa"/>
        <w:tblBorders>
          <w:left w:val="none" w:sz="0" w:space="0" w:color="auto"/>
          <w:right w:val="none" w:sz="0" w:space="0" w:color="auto"/>
        </w:tblBorders>
        <w:tblLook w:val="04A0"/>
      </w:tblPr>
      <w:tblGrid>
        <w:gridCol w:w="2150"/>
        <w:gridCol w:w="4677"/>
        <w:gridCol w:w="3703"/>
      </w:tblGrid>
      <w:tr w:rsidR="00D903D0" w:rsidRPr="00D139F6" w:rsidTr="001D5DC2">
        <w:trPr>
          <w:trHeight w:val="329"/>
        </w:trPr>
        <w:tc>
          <w:tcPr>
            <w:tcW w:w="2150" w:type="dxa"/>
          </w:tcPr>
          <w:p w:rsidR="00D903D0" w:rsidRPr="00D139F6" w:rsidRDefault="00D903D0" w:rsidP="00264D69">
            <w:pPr>
              <w:pStyle w:val="Subtitle"/>
              <w:rPr>
                <w:sz w:val="24"/>
                <w:szCs w:val="24"/>
              </w:rPr>
            </w:pPr>
            <w:r w:rsidRPr="00D139F6">
              <w:rPr>
                <w:sz w:val="24"/>
                <w:szCs w:val="24"/>
              </w:rPr>
              <w:t>Position</w:t>
            </w:r>
          </w:p>
        </w:tc>
        <w:tc>
          <w:tcPr>
            <w:tcW w:w="4677" w:type="dxa"/>
          </w:tcPr>
          <w:p w:rsidR="00D903D0" w:rsidRPr="00D139F6" w:rsidRDefault="00D903D0" w:rsidP="00264D69">
            <w:pPr>
              <w:pStyle w:val="Subtitle"/>
              <w:rPr>
                <w:sz w:val="24"/>
                <w:szCs w:val="24"/>
              </w:rPr>
            </w:pPr>
            <w:r>
              <w:rPr>
                <w:sz w:val="24"/>
                <w:szCs w:val="24"/>
              </w:rPr>
              <w:t>University/Department</w:t>
            </w:r>
          </w:p>
        </w:tc>
        <w:tc>
          <w:tcPr>
            <w:tcW w:w="3703" w:type="dxa"/>
          </w:tcPr>
          <w:p w:rsidR="00D903D0" w:rsidRPr="00D139F6" w:rsidRDefault="00D903D0" w:rsidP="00264D69">
            <w:pPr>
              <w:pStyle w:val="Subtitle"/>
              <w:rPr>
                <w:sz w:val="24"/>
                <w:szCs w:val="24"/>
              </w:rPr>
            </w:pPr>
            <w:r w:rsidRPr="00D139F6">
              <w:rPr>
                <w:sz w:val="24"/>
                <w:szCs w:val="24"/>
              </w:rPr>
              <w:t>Tenure</w:t>
            </w:r>
            <w:r>
              <w:rPr>
                <w:sz w:val="24"/>
                <w:szCs w:val="24"/>
              </w:rPr>
              <w:t>/Duration</w:t>
            </w:r>
          </w:p>
        </w:tc>
      </w:tr>
      <w:tr w:rsidR="001D5DC2" w:rsidRPr="00D139F6" w:rsidTr="001D5DC2">
        <w:trPr>
          <w:trHeight w:val="643"/>
        </w:trPr>
        <w:tc>
          <w:tcPr>
            <w:tcW w:w="2150" w:type="dxa"/>
          </w:tcPr>
          <w:p w:rsidR="001D5DC2" w:rsidRPr="004E4B19" w:rsidRDefault="00D448AA" w:rsidP="00363253">
            <w:pPr>
              <w:pStyle w:val="Subtitle"/>
              <w:numPr>
                <w:ilvl w:val="0"/>
                <w:numId w:val="18"/>
              </w:numPr>
              <w:jc w:val="both"/>
              <w:rPr>
                <w:sz w:val="24"/>
                <w:szCs w:val="24"/>
              </w:rPr>
            </w:pPr>
            <w:r>
              <w:rPr>
                <w:sz w:val="24"/>
                <w:szCs w:val="24"/>
              </w:rPr>
              <w:t>Assist.</w:t>
            </w:r>
            <w:r w:rsidR="001D5DC2" w:rsidRPr="004E4B19">
              <w:rPr>
                <w:sz w:val="24"/>
                <w:szCs w:val="24"/>
              </w:rPr>
              <w:t xml:space="preserve"> Prof.</w:t>
            </w:r>
            <w:r w:rsidR="001D5DC2" w:rsidRPr="004E4B19">
              <w:t xml:space="preserve"> </w:t>
            </w:r>
            <w:r w:rsidR="001D5DC2" w:rsidRPr="004E4B19">
              <w:rPr>
                <w:sz w:val="24"/>
                <w:szCs w:val="24"/>
              </w:rPr>
              <w:t xml:space="preserve">(Epidemiology) on BPS-19 </w:t>
            </w:r>
          </w:p>
        </w:tc>
        <w:tc>
          <w:tcPr>
            <w:tcW w:w="4677" w:type="dxa"/>
          </w:tcPr>
          <w:p w:rsidR="001D5DC2" w:rsidRPr="007B0571" w:rsidRDefault="001D5DC2" w:rsidP="00141750">
            <w:pPr>
              <w:pStyle w:val="Subtitle"/>
              <w:jc w:val="both"/>
              <w:rPr>
                <w:b w:val="0"/>
                <w:sz w:val="24"/>
                <w:szCs w:val="24"/>
              </w:rPr>
            </w:pPr>
            <w:r>
              <w:rPr>
                <w:b w:val="0"/>
                <w:sz w:val="24"/>
                <w:szCs w:val="24"/>
              </w:rPr>
              <w:t xml:space="preserve">Dept. Clinical Sciences; </w:t>
            </w:r>
            <w:r w:rsidRPr="00B927EA">
              <w:rPr>
                <w:b w:val="0"/>
                <w:sz w:val="24"/>
                <w:szCs w:val="24"/>
              </w:rPr>
              <w:t>Khan Bahadar Chohdary Mushtaq Ahmed (KBCMA) College of Veter</w:t>
            </w:r>
            <w:r>
              <w:rPr>
                <w:b w:val="0"/>
                <w:sz w:val="24"/>
                <w:szCs w:val="24"/>
              </w:rPr>
              <w:t>inary and Animal Sciences</w:t>
            </w:r>
            <w:r w:rsidRPr="00B927EA">
              <w:rPr>
                <w:b w:val="0"/>
                <w:sz w:val="24"/>
                <w:szCs w:val="24"/>
              </w:rPr>
              <w:t>,</w:t>
            </w:r>
            <w:r>
              <w:rPr>
                <w:b w:val="0"/>
                <w:sz w:val="24"/>
                <w:szCs w:val="24"/>
              </w:rPr>
              <w:t xml:space="preserve"> </w:t>
            </w:r>
            <w:r w:rsidRPr="00B927EA">
              <w:rPr>
                <w:b w:val="0"/>
                <w:sz w:val="24"/>
                <w:szCs w:val="24"/>
              </w:rPr>
              <w:t>Narowal</w:t>
            </w:r>
            <w:r w:rsidRPr="00737E07">
              <w:rPr>
                <w:b w:val="0"/>
                <w:sz w:val="24"/>
                <w:szCs w:val="24"/>
              </w:rPr>
              <w:t xml:space="preserve"> (Sub-Campus: University of Veterinary and Animal Sciences, Lahore)</w:t>
            </w:r>
            <w:r>
              <w:rPr>
                <w:b w:val="0"/>
                <w:sz w:val="24"/>
                <w:szCs w:val="24"/>
              </w:rPr>
              <w:t xml:space="preserve"> </w:t>
            </w:r>
          </w:p>
        </w:tc>
        <w:tc>
          <w:tcPr>
            <w:tcW w:w="3703" w:type="dxa"/>
            <w:vMerge w:val="restart"/>
          </w:tcPr>
          <w:p w:rsidR="001D5DC2" w:rsidRDefault="001D5DC2" w:rsidP="00037666">
            <w:pPr>
              <w:pStyle w:val="Subtitle"/>
              <w:rPr>
                <w:b w:val="0"/>
                <w:sz w:val="24"/>
                <w:szCs w:val="24"/>
              </w:rPr>
            </w:pPr>
            <w:r>
              <w:rPr>
                <w:b w:val="0"/>
                <w:sz w:val="24"/>
                <w:szCs w:val="24"/>
              </w:rPr>
              <w:t>08</w:t>
            </w:r>
            <w:r w:rsidRPr="00141750">
              <w:rPr>
                <w:b w:val="0"/>
                <w:sz w:val="24"/>
                <w:szCs w:val="24"/>
                <w:vertAlign w:val="superscript"/>
              </w:rPr>
              <w:t>th</w:t>
            </w:r>
            <w:r>
              <w:rPr>
                <w:b w:val="0"/>
                <w:sz w:val="24"/>
                <w:szCs w:val="24"/>
              </w:rPr>
              <w:t xml:space="preserve"> of Jan 2019 till date</w:t>
            </w:r>
          </w:p>
        </w:tc>
      </w:tr>
      <w:tr w:rsidR="001D5DC2" w:rsidRPr="00D139F6" w:rsidTr="001D5DC2">
        <w:trPr>
          <w:trHeight w:val="643"/>
        </w:trPr>
        <w:tc>
          <w:tcPr>
            <w:tcW w:w="2150" w:type="dxa"/>
          </w:tcPr>
          <w:p w:rsidR="001D5DC2" w:rsidRPr="004E4B19" w:rsidRDefault="001D5DC2" w:rsidP="00E338AB">
            <w:pPr>
              <w:pStyle w:val="Subtitle"/>
              <w:ind w:left="360"/>
              <w:jc w:val="both"/>
              <w:rPr>
                <w:sz w:val="24"/>
                <w:szCs w:val="24"/>
              </w:rPr>
            </w:pPr>
            <w:r>
              <w:rPr>
                <w:sz w:val="24"/>
                <w:szCs w:val="24"/>
              </w:rPr>
              <w:t>Major Duties</w:t>
            </w:r>
          </w:p>
        </w:tc>
        <w:tc>
          <w:tcPr>
            <w:tcW w:w="4677" w:type="dxa"/>
          </w:tcPr>
          <w:p w:rsidR="001D5DC2" w:rsidRDefault="001D5DC2" w:rsidP="008A1EAF">
            <w:pPr>
              <w:pStyle w:val="Subtitle"/>
              <w:numPr>
                <w:ilvl w:val="0"/>
                <w:numId w:val="19"/>
              </w:numPr>
              <w:jc w:val="both"/>
              <w:rPr>
                <w:b w:val="0"/>
                <w:sz w:val="24"/>
                <w:szCs w:val="24"/>
              </w:rPr>
            </w:pPr>
            <w:r>
              <w:rPr>
                <w:b w:val="0"/>
                <w:sz w:val="24"/>
                <w:szCs w:val="24"/>
              </w:rPr>
              <w:t>Teaching and Research</w:t>
            </w:r>
          </w:p>
          <w:p w:rsidR="001D5DC2" w:rsidRDefault="001D5DC2" w:rsidP="008A1EAF">
            <w:pPr>
              <w:pStyle w:val="Subtitle"/>
              <w:numPr>
                <w:ilvl w:val="0"/>
                <w:numId w:val="19"/>
              </w:numPr>
              <w:jc w:val="both"/>
              <w:rPr>
                <w:b w:val="0"/>
                <w:sz w:val="24"/>
                <w:szCs w:val="24"/>
              </w:rPr>
            </w:pPr>
            <w:r>
              <w:rPr>
                <w:b w:val="0"/>
                <w:sz w:val="24"/>
                <w:szCs w:val="24"/>
              </w:rPr>
              <w:t>Convener of QEC</w:t>
            </w:r>
          </w:p>
        </w:tc>
        <w:tc>
          <w:tcPr>
            <w:tcW w:w="3703" w:type="dxa"/>
            <w:vMerge/>
          </w:tcPr>
          <w:p w:rsidR="001D5DC2" w:rsidRDefault="001D5DC2" w:rsidP="00037666">
            <w:pPr>
              <w:pStyle w:val="Subtitle"/>
              <w:rPr>
                <w:b w:val="0"/>
                <w:sz w:val="24"/>
                <w:szCs w:val="24"/>
              </w:rPr>
            </w:pPr>
          </w:p>
        </w:tc>
      </w:tr>
      <w:tr w:rsidR="001D5DC2" w:rsidRPr="00D139F6" w:rsidTr="001D5DC2">
        <w:trPr>
          <w:trHeight w:val="643"/>
        </w:trPr>
        <w:tc>
          <w:tcPr>
            <w:tcW w:w="2150" w:type="dxa"/>
          </w:tcPr>
          <w:p w:rsidR="001D5DC2" w:rsidRPr="004E4B19" w:rsidRDefault="00D448AA" w:rsidP="00363253">
            <w:pPr>
              <w:pStyle w:val="Subtitle"/>
              <w:numPr>
                <w:ilvl w:val="0"/>
                <w:numId w:val="18"/>
              </w:numPr>
              <w:jc w:val="both"/>
              <w:rPr>
                <w:sz w:val="24"/>
                <w:szCs w:val="24"/>
              </w:rPr>
            </w:pPr>
            <w:r>
              <w:rPr>
                <w:sz w:val="24"/>
                <w:szCs w:val="24"/>
              </w:rPr>
              <w:t>Assist.</w:t>
            </w:r>
            <w:r w:rsidR="001D5DC2" w:rsidRPr="004E4B19">
              <w:rPr>
                <w:sz w:val="24"/>
                <w:szCs w:val="24"/>
              </w:rPr>
              <w:t xml:space="preserve"> Prof. on Tenure Track System (TTS)</w:t>
            </w:r>
          </w:p>
        </w:tc>
        <w:tc>
          <w:tcPr>
            <w:tcW w:w="4677" w:type="dxa"/>
          </w:tcPr>
          <w:p w:rsidR="001D5DC2" w:rsidRPr="00D139F6" w:rsidRDefault="001D5DC2" w:rsidP="00037666">
            <w:pPr>
              <w:pStyle w:val="Subtitle"/>
              <w:jc w:val="both"/>
              <w:rPr>
                <w:b w:val="0"/>
                <w:sz w:val="24"/>
                <w:szCs w:val="24"/>
              </w:rPr>
            </w:pPr>
            <w:r w:rsidRPr="007B0571">
              <w:rPr>
                <w:b w:val="0"/>
                <w:sz w:val="24"/>
                <w:szCs w:val="24"/>
              </w:rPr>
              <w:t>Section of Epidemiology and Public Health</w:t>
            </w:r>
            <w:r>
              <w:rPr>
                <w:b w:val="0"/>
                <w:sz w:val="24"/>
                <w:szCs w:val="24"/>
              </w:rPr>
              <w:t xml:space="preserve">, </w:t>
            </w:r>
            <w:r w:rsidRPr="007B0571">
              <w:rPr>
                <w:b w:val="0"/>
                <w:sz w:val="24"/>
                <w:szCs w:val="24"/>
              </w:rPr>
              <w:t>College of Veterinary and Animal Sciences, Jhang</w:t>
            </w:r>
            <w:r>
              <w:rPr>
                <w:b w:val="0"/>
                <w:sz w:val="24"/>
                <w:szCs w:val="24"/>
              </w:rPr>
              <w:t xml:space="preserve"> (Sub-Campus: University of Veterinary and Animal Sciences, Lahore)</w:t>
            </w:r>
          </w:p>
        </w:tc>
        <w:tc>
          <w:tcPr>
            <w:tcW w:w="3703" w:type="dxa"/>
            <w:vMerge w:val="restart"/>
          </w:tcPr>
          <w:p w:rsidR="001D5DC2" w:rsidRDefault="001D5DC2" w:rsidP="00D424CF">
            <w:pPr>
              <w:pStyle w:val="Subtitle"/>
              <w:rPr>
                <w:b w:val="0"/>
                <w:sz w:val="24"/>
                <w:szCs w:val="24"/>
              </w:rPr>
            </w:pPr>
            <w:r>
              <w:rPr>
                <w:b w:val="0"/>
                <w:sz w:val="24"/>
                <w:szCs w:val="24"/>
              </w:rPr>
              <w:t>11</w:t>
            </w:r>
            <w:r w:rsidRPr="00CD01D6">
              <w:rPr>
                <w:b w:val="0"/>
                <w:sz w:val="24"/>
                <w:szCs w:val="24"/>
                <w:vertAlign w:val="superscript"/>
              </w:rPr>
              <w:t>th</w:t>
            </w:r>
            <w:r>
              <w:rPr>
                <w:b w:val="0"/>
                <w:sz w:val="24"/>
                <w:szCs w:val="24"/>
              </w:rPr>
              <w:t xml:space="preserve"> of Jan 2017 to 7</w:t>
            </w:r>
            <w:r w:rsidRPr="00D424CF">
              <w:rPr>
                <w:b w:val="0"/>
                <w:sz w:val="24"/>
                <w:szCs w:val="24"/>
                <w:vertAlign w:val="superscript"/>
              </w:rPr>
              <w:t>th</w:t>
            </w:r>
            <w:r>
              <w:rPr>
                <w:b w:val="0"/>
                <w:sz w:val="24"/>
                <w:szCs w:val="24"/>
              </w:rPr>
              <w:t xml:space="preserve"> Jan 2019.</w:t>
            </w:r>
          </w:p>
          <w:p w:rsidR="001D5DC2" w:rsidRDefault="001D5DC2" w:rsidP="00D424CF">
            <w:pPr>
              <w:pStyle w:val="Subtitle"/>
              <w:rPr>
                <w:b w:val="0"/>
                <w:sz w:val="24"/>
                <w:szCs w:val="24"/>
              </w:rPr>
            </w:pPr>
            <w:r>
              <w:rPr>
                <w:b w:val="0"/>
                <w:sz w:val="24"/>
                <w:szCs w:val="24"/>
              </w:rPr>
              <w:t>(1 year, 11 months, 28</w:t>
            </w:r>
            <w:r w:rsidRPr="00E20634">
              <w:rPr>
                <w:b w:val="0"/>
                <w:sz w:val="24"/>
                <w:szCs w:val="24"/>
              </w:rPr>
              <w:t xml:space="preserve"> days</w:t>
            </w:r>
            <w:r>
              <w:rPr>
                <w:b w:val="0"/>
                <w:sz w:val="24"/>
                <w:szCs w:val="24"/>
              </w:rPr>
              <w:t>)</w:t>
            </w:r>
          </w:p>
        </w:tc>
      </w:tr>
      <w:tr w:rsidR="001D5DC2" w:rsidRPr="00D139F6" w:rsidTr="001D5DC2">
        <w:trPr>
          <w:trHeight w:val="643"/>
        </w:trPr>
        <w:tc>
          <w:tcPr>
            <w:tcW w:w="2150" w:type="dxa"/>
          </w:tcPr>
          <w:p w:rsidR="001D5DC2" w:rsidRPr="004E4B19" w:rsidRDefault="001D5DC2" w:rsidP="000D7E50">
            <w:pPr>
              <w:pStyle w:val="Subtitle"/>
              <w:ind w:left="360"/>
              <w:jc w:val="both"/>
              <w:rPr>
                <w:sz w:val="24"/>
                <w:szCs w:val="24"/>
              </w:rPr>
            </w:pPr>
            <w:r>
              <w:rPr>
                <w:sz w:val="24"/>
                <w:szCs w:val="24"/>
              </w:rPr>
              <w:t>Major Duties</w:t>
            </w:r>
          </w:p>
        </w:tc>
        <w:tc>
          <w:tcPr>
            <w:tcW w:w="4677" w:type="dxa"/>
          </w:tcPr>
          <w:p w:rsidR="001D5DC2" w:rsidRDefault="001D5DC2" w:rsidP="001D5DC2">
            <w:pPr>
              <w:pStyle w:val="Subtitle"/>
              <w:numPr>
                <w:ilvl w:val="0"/>
                <w:numId w:val="20"/>
              </w:numPr>
              <w:jc w:val="both"/>
              <w:rPr>
                <w:b w:val="0"/>
                <w:sz w:val="24"/>
                <w:szCs w:val="24"/>
              </w:rPr>
            </w:pPr>
            <w:r>
              <w:rPr>
                <w:b w:val="0"/>
                <w:sz w:val="24"/>
                <w:szCs w:val="24"/>
              </w:rPr>
              <w:t>Teaching UG &amp; PG Courses</w:t>
            </w:r>
          </w:p>
          <w:p w:rsidR="001D5DC2" w:rsidRDefault="001D5DC2" w:rsidP="001D5DC2">
            <w:pPr>
              <w:pStyle w:val="Subtitle"/>
              <w:numPr>
                <w:ilvl w:val="0"/>
                <w:numId w:val="20"/>
              </w:numPr>
              <w:jc w:val="both"/>
              <w:rPr>
                <w:b w:val="0"/>
                <w:sz w:val="24"/>
                <w:szCs w:val="24"/>
              </w:rPr>
            </w:pPr>
            <w:r>
              <w:rPr>
                <w:b w:val="0"/>
                <w:sz w:val="24"/>
                <w:szCs w:val="24"/>
              </w:rPr>
              <w:t>Section’</w:t>
            </w:r>
            <w:r w:rsidR="00E84A33">
              <w:rPr>
                <w:b w:val="0"/>
                <w:sz w:val="24"/>
                <w:szCs w:val="24"/>
              </w:rPr>
              <w:t xml:space="preserve">s Focal Person for </w:t>
            </w:r>
            <w:r>
              <w:rPr>
                <w:b w:val="0"/>
                <w:sz w:val="24"/>
                <w:szCs w:val="24"/>
              </w:rPr>
              <w:t>QEC</w:t>
            </w:r>
          </w:p>
          <w:p w:rsidR="007F1B1A" w:rsidRDefault="007F1B1A" w:rsidP="001D5DC2">
            <w:pPr>
              <w:pStyle w:val="Subtitle"/>
              <w:numPr>
                <w:ilvl w:val="0"/>
                <w:numId w:val="20"/>
              </w:numPr>
              <w:jc w:val="both"/>
              <w:rPr>
                <w:b w:val="0"/>
                <w:sz w:val="24"/>
                <w:szCs w:val="24"/>
              </w:rPr>
            </w:pPr>
            <w:r>
              <w:rPr>
                <w:b w:val="0"/>
                <w:sz w:val="24"/>
                <w:szCs w:val="24"/>
              </w:rPr>
              <w:t>Regulating Vaccination of Animals</w:t>
            </w:r>
          </w:p>
          <w:p w:rsidR="0014357F" w:rsidRDefault="0014357F" w:rsidP="001D5DC2">
            <w:pPr>
              <w:pStyle w:val="Subtitle"/>
              <w:numPr>
                <w:ilvl w:val="0"/>
                <w:numId w:val="20"/>
              </w:numPr>
              <w:jc w:val="both"/>
              <w:rPr>
                <w:b w:val="0"/>
                <w:sz w:val="24"/>
                <w:szCs w:val="24"/>
              </w:rPr>
            </w:pPr>
            <w:r>
              <w:rPr>
                <w:b w:val="0"/>
                <w:sz w:val="24"/>
                <w:szCs w:val="24"/>
              </w:rPr>
              <w:t>Composing Stock List of EPH Section</w:t>
            </w:r>
          </w:p>
          <w:p w:rsidR="0014357F" w:rsidRDefault="0046374B" w:rsidP="001D5DC2">
            <w:pPr>
              <w:pStyle w:val="Subtitle"/>
              <w:numPr>
                <w:ilvl w:val="0"/>
                <w:numId w:val="20"/>
              </w:numPr>
              <w:jc w:val="both"/>
              <w:rPr>
                <w:b w:val="0"/>
                <w:sz w:val="24"/>
                <w:szCs w:val="24"/>
              </w:rPr>
            </w:pPr>
            <w:r>
              <w:rPr>
                <w:b w:val="0"/>
                <w:sz w:val="24"/>
                <w:szCs w:val="24"/>
              </w:rPr>
              <w:t>Composing SAR of EPH Section</w:t>
            </w:r>
          </w:p>
          <w:p w:rsidR="00924783" w:rsidRPr="007B0571" w:rsidRDefault="00924783" w:rsidP="001D5DC2">
            <w:pPr>
              <w:pStyle w:val="Subtitle"/>
              <w:numPr>
                <w:ilvl w:val="0"/>
                <w:numId w:val="20"/>
              </w:numPr>
              <w:jc w:val="both"/>
              <w:rPr>
                <w:b w:val="0"/>
                <w:sz w:val="24"/>
                <w:szCs w:val="24"/>
              </w:rPr>
            </w:pPr>
            <w:r>
              <w:rPr>
                <w:b w:val="0"/>
                <w:sz w:val="24"/>
                <w:szCs w:val="24"/>
              </w:rPr>
              <w:t>Supervising PG Students</w:t>
            </w:r>
          </w:p>
        </w:tc>
        <w:tc>
          <w:tcPr>
            <w:tcW w:w="3703" w:type="dxa"/>
            <w:vMerge/>
          </w:tcPr>
          <w:p w:rsidR="001D5DC2" w:rsidRDefault="001D5DC2" w:rsidP="00D424CF">
            <w:pPr>
              <w:pStyle w:val="Subtitle"/>
              <w:rPr>
                <w:b w:val="0"/>
                <w:sz w:val="24"/>
                <w:szCs w:val="24"/>
              </w:rPr>
            </w:pPr>
          </w:p>
        </w:tc>
      </w:tr>
      <w:tr w:rsidR="00FE211A" w:rsidRPr="00D139F6" w:rsidTr="001D5DC2">
        <w:trPr>
          <w:trHeight w:val="643"/>
        </w:trPr>
        <w:tc>
          <w:tcPr>
            <w:tcW w:w="2150" w:type="dxa"/>
          </w:tcPr>
          <w:p w:rsidR="00FE211A" w:rsidRPr="004E4B19" w:rsidRDefault="00D448AA" w:rsidP="00363253">
            <w:pPr>
              <w:pStyle w:val="Subtitle"/>
              <w:numPr>
                <w:ilvl w:val="0"/>
                <w:numId w:val="18"/>
              </w:numPr>
              <w:jc w:val="both"/>
              <w:rPr>
                <w:sz w:val="24"/>
                <w:szCs w:val="24"/>
              </w:rPr>
            </w:pPr>
            <w:r>
              <w:rPr>
                <w:sz w:val="24"/>
                <w:szCs w:val="24"/>
              </w:rPr>
              <w:t xml:space="preserve">Assist. </w:t>
            </w:r>
            <w:r w:rsidR="00FE211A" w:rsidRPr="004E4B19">
              <w:rPr>
                <w:sz w:val="24"/>
                <w:szCs w:val="24"/>
              </w:rPr>
              <w:t xml:space="preserve">Prof. on Interim placement </w:t>
            </w:r>
          </w:p>
        </w:tc>
        <w:tc>
          <w:tcPr>
            <w:tcW w:w="4677" w:type="dxa"/>
          </w:tcPr>
          <w:p w:rsidR="00FE211A" w:rsidRPr="00D139F6" w:rsidRDefault="00FE211A" w:rsidP="00AB3175">
            <w:pPr>
              <w:pStyle w:val="Subtitle"/>
              <w:jc w:val="both"/>
              <w:rPr>
                <w:b w:val="0"/>
                <w:sz w:val="24"/>
                <w:szCs w:val="24"/>
              </w:rPr>
            </w:pPr>
            <w:r w:rsidRPr="007B0571">
              <w:rPr>
                <w:b w:val="0"/>
                <w:sz w:val="24"/>
                <w:szCs w:val="24"/>
              </w:rPr>
              <w:t>Section of Epidemiology and Public Health</w:t>
            </w:r>
            <w:r>
              <w:rPr>
                <w:b w:val="0"/>
                <w:sz w:val="24"/>
                <w:szCs w:val="24"/>
              </w:rPr>
              <w:t>, University of Veterinary and Animal Sciences, Lahore; Jhang campus (AAVMC affiliated)</w:t>
            </w:r>
          </w:p>
        </w:tc>
        <w:tc>
          <w:tcPr>
            <w:tcW w:w="3703" w:type="dxa"/>
            <w:vMerge w:val="restart"/>
          </w:tcPr>
          <w:p w:rsidR="00FE211A" w:rsidRDefault="00FE211A" w:rsidP="00E20634">
            <w:pPr>
              <w:pStyle w:val="Subtitle"/>
              <w:jc w:val="left"/>
              <w:rPr>
                <w:b w:val="0"/>
                <w:sz w:val="24"/>
                <w:szCs w:val="24"/>
              </w:rPr>
            </w:pPr>
            <w:r>
              <w:rPr>
                <w:b w:val="0"/>
                <w:sz w:val="24"/>
                <w:szCs w:val="24"/>
              </w:rPr>
              <w:t xml:space="preserve"> 10</w:t>
            </w:r>
            <w:r w:rsidRPr="005E7AEC">
              <w:rPr>
                <w:b w:val="0"/>
                <w:sz w:val="24"/>
                <w:szCs w:val="24"/>
                <w:vertAlign w:val="superscript"/>
              </w:rPr>
              <w:t>th</w:t>
            </w:r>
            <w:r>
              <w:rPr>
                <w:b w:val="0"/>
                <w:sz w:val="24"/>
                <w:szCs w:val="24"/>
              </w:rPr>
              <w:t xml:space="preserve"> Dec 2016 to 10</w:t>
            </w:r>
            <w:r w:rsidRPr="00CD01D6">
              <w:rPr>
                <w:b w:val="0"/>
                <w:sz w:val="24"/>
                <w:szCs w:val="24"/>
                <w:vertAlign w:val="superscript"/>
              </w:rPr>
              <w:t>th</w:t>
            </w:r>
            <w:r>
              <w:rPr>
                <w:b w:val="0"/>
                <w:sz w:val="24"/>
                <w:szCs w:val="24"/>
              </w:rPr>
              <w:t xml:space="preserve"> Jan, 2017 </w:t>
            </w:r>
          </w:p>
          <w:p w:rsidR="00FE211A" w:rsidRDefault="00FE211A" w:rsidP="00BB330A">
            <w:pPr>
              <w:pStyle w:val="Subtitle"/>
              <w:numPr>
                <w:ilvl w:val="1"/>
                <w:numId w:val="6"/>
              </w:numPr>
              <w:rPr>
                <w:b w:val="0"/>
                <w:sz w:val="24"/>
                <w:szCs w:val="24"/>
              </w:rPr>
            </w:pPr>
            <w:r>
              <w:rPr>
                <w:b w:val="0"/>
                <w:sz w:val="24"/>
                <w:szCs w:val="24"/>
              </w:rPr>
              <w:t>month)</w:t>
            </w:r>
          </w:p>
        </w:tc>
      </w:tr>
      <w:tr w:rsidR="00FE211A" w:rsidRPr="00D139F6" w:rsidTr="001D5DC2">
        <w:trPr>
          <w:trHeight w:val="643"/>
        </w:trPr>
        <w:tc>
          <w:tcPr>
            <w:tcW w:w="2150" w:type="dxa"/>
          </w:tcPr>
          <w:p w:rsidR="00FE211A" w:rsidRPr="004E4B19" w:rsidRDefault="00FE211A" w:rsidP="0029524A">
            <w:pPr>
              <w:pStyle w:val="Subtitle"/>
              <w:ind w:left="360"/>
              <w:jc w:val="both"/>
              <w:rPr>
                <w:sz w:val="24"/>
                <w:szCs w:val="24"/>
              </w:rPr>
            </w:pPr>
            <w:r>
              <w:rPr>
                <w:sz w:val="24"/>
                <w:szCs w:val="24"/>
              </w:rPr>
              <w:t>Major Duties</w:t>
            </w:r>
          </w:p>
        </w:tc>
        <w:tc>
          <w:tcPr>
            <w:tcW w:w="4677" w:type="dxa"/>
          </w:tcPr>
          <w:p w:rsidR="00FE211A" w:rsidRPr="007B0571" w:rsidRDefault="00FE211A" w:rsidP="00AB3175">
            <w:pPr>
              <w:pStyle w:val="Subtitle"/>
              <w:jc w:val="both"/>
              <w:rPr>
                <w:b w:val="0"/>
                <w:sz w:val="24"/>
                <w:szCs w:val="24"/>
              </w:rPr>
            </w:pPr>
            <w:r>
              <w:rPr>
                <w:b w:val="0"/>
                <w:sz w:val="24"/>
                <w:szCs w:val="24"/>
              </w:rPr>
              <w:t>Teaching Undergraduate Courses</w:t>
            </w:r>
          </w:p>
        </w:tc>
        <w:tc>
          <w:tcPr>
            <w:tcW w:w="3703" w:type="dxa"/>
            <w:vMerge/>
          </w:tcPr>
          <w:p w:rsidR="00FE211A" w:rsidRDefault="00FE211A" w:rsidP="00E20634">
            <w:pPr>
              <w:pStyle w:val="Subtitle"/>
              <w:jc w:val="left"/>
              <w:rPr>
                <w:b w:val="0"/>
                <w:sz w:val="24"/>
                <w:szCs w:val="24"/>
              </w:rPr>
            </w:pPr>
          </w:p>
        </w:tc>
      </w:tr>
      <w:tr w:rsidR="003E62BF" w:rsidRPr="00D139F6" w:rsidTr="001D5DC2">
        <w:trPr>
          <w:trHeight w:val="643"/>
        </w:trPr>
        <w:tc>
          <w:tcPr>
            <w:tcW w:w="2150" w:type="dxa"/>
          </w:tcPr>
          <w:p w:rsidR="003E62BF" w:rsidRPr="00B65C58" w:rsidRDefault="003E62BF" w:rsidP="00363253">
            <w:pPr>
              <w:pStyle w:val="Subtitle"/>
              <w:numPr>
                <w:ilvl w:val="0"/>
                <w:numId w:val="18"/>
              </w:numPr>
              <w:jc w:val="both"/>
              <w:rPr>
                <w:sz w:val="24"/>
                <w:szCs w:val="24"/>
              </w:rPr>
            </w:pPr>
            <w:r>
              <w:rPr>
                <w:sz w:val="24"/>
                <w:szCs w:val="24"/>
              </w:rPr>
              <w:t xml:space="preserve">Undergraduate </w:t>
            </w:r>
            <w:r w:rsidRPr="00B65C58">
              <w:rPr>
                <w:sz w:val="24"/>
                <w:szCs w:val="24"/>
              </w:rPr>
              <w:t>Courses Taught</w:t>
            </w:r>
          </w:p>
        </w:tc>
        <w:tc>
          <w:tcPr>
            <w:tcW w:w="4677" w:type="dxa"/>
          </w:tcPr>
          <w:p w:rsidR="003E62BF" w:rsidRDefault="003E62BF" w:rsidP="00876309">
            <w:pPr>
              <w:pStyle w:val="Subtitle"/>
              <w:numPr>
                <w:ilvl w:val="0"/>
                <w:numId w:val="13"/>
              </w:numPr>
              <w:jc w:val="both"/>
              <w:rPr>
                <w:b w:val="0"/>
                <w:sz w:val="24"/>
                <w:szCs w:val="24"/>
              </w:rPr>
            </w:pPr>
            <w:r>
              <w:rPr>
                <w:b w:val="0"/>
                <w:sz w:val="24"/>
                <w:szCs w:val="24"/>
              </w:rPr>
              <w:t xml:space="preserve">Dairy Herd Health                                            </w:t>
            </w:r>
          </w:p>
          <w:p w:rsidR="003E62BF" w:rsidRDefault="003E62BF" w:rsidP="00876309">
            <w:pPr>
              <w:pStyle w:val="Subtitle"/>
              <w:numPr>
                <w:ilvl w:val="0"/>
                <w:numId w:val="13"/>
              </w:numPr>
              <w:jc w:val="both"/>
              <w:rPr>
                <w:b w:val="0"/>
                <w:sz w:val="24"/>
                <w:szCs w:val="24"/>
              </w:rPr>
            </w:pPr>
            <w:r>
              <w:rPr>
                <w:b w:val="0"/>
                <w:sz w:val="24"/>
                <w:szCs w:val="24"/>
              </w:rPr>
              <w:t xml:space="preserve">Milk Hygiene and Public Health (2 Credit Hours)                        </w:t>
            </w:r>
          </w:p>
          <w:p w:rsidR="003E62BF" w:rsidRDefault="003E62BF" w:rsidP="00876309">
            <w:pPr>
              <w:pStyle w:val="Subtitle"/>
              <w:numPr>
                <w:ilvl w:val="0"/>
                <w:numId w:val="13"/>
              </w:numPr>
              <w:jc w:val="both"/>
              <w:rPr>
                <w:b w:val="0"/>
                <w:sz w:val="24"/>
                <w:szCs w:val="24"/>
              </w:rPr>
            </w:pPr>
            <w:r>
              <w:rPr>
                <w:b w:val="0"/>
                <w:sz w:val="24"/>
                <w:szCs w:val="24"/>
              </w:rPr>
              <w:t xml:space="preserve">Introduction to Fisheries and Aquaculture </w:t>
            </w:r>
          </w:p>
          <w:p w:rsidR="003E62BF" w:rsidRDefault="003E62BF" w:rsidP="00876309">
            <w:pPr>
              <w:pStyle w:val="Subtitle"/>
              <w:numPr>
                <w:ilvl w:val="0"/>
                <w:numId w:val="13"/>
              </w:numPr>
              <w:jc w:val="both"/>
              <w:rPr>
                <w:b w:val="0"/>
                <w:sz w:val="24"/>
                <w:szCs w:val="24"/>
              </w:rPr>
            </w:pPr>
            <w:r>
              <w:rPr>
                <w:b w:val="0"/>
                <w:sz w:val="24"/>
                <w:szCs w:val="24"/>
              </w:rPr>
              <w:t xml:space="preserve">Zoonosis and Food Safety          </w:t>
            </w:r>
          </w:p>
          <w:p w:rsidR="003E62BF" w:rsidRPr="00463667" w:rsidRDefault="003E62BF" w:rsidP="00876309">
            <w:pPr>
              <w:pStyle w:val="Subtitle"/>
              <w:numPr>
                <w:ilvl w:val="0"/>
                <w:numId w:val="13"/>
              </w:numPr>
              <w:jc w:val="both"/>
              <w:rPr>
                <w:b w:val="0"/>
                <w:sz w:val="24"/>
                <w:szCs w:val="24"/>
              </w:rPr>
            </w:pPr>
            <w:r>
              <w:rPr>
                <w:b w:val="0"/>
                <w:sz w:val="24"/>
                <w:szCs w:val="24"/>
              </w:rPr>
              <w:t xml:space="preserve">Veterinary Epidemiology &amp; Public Health                         </w:t>
            </w:r>
          </w:p>
        </w:tc>
        <w:tc>
          <w:tcPr>
            <w:tcW w:w="3703" w:type="dxa"/>
          </w:tcPr>
          <w:p w:rsidR="003E62BF" w:rsidRDefault="003E62BF" w:rsidP="00D50264">
            <w:pPr>
              <w:pStyle w:val="Subtitle"/>
              <w:rPr>
                <w:b w:val="0"/>
                <w:sz w:val="24"/>
                <w:szCs w:val="24"/>
              </w:rPr>
            </w:pPr>
            <w:r>
              <w:rPr>
                <w:b w:val="0"/>
                <w:sz w:val="24"/>
                <w:szCs w:val="24"/>
              </w:rPr>
              <w:t>Spring Semester 2017 (2 Credit Hr)</w:t>
            </w:r>
          </w:p>
          <w:p w:rsidR="003E62BF" w:rsidRDefault="003E62BF" w:rsidP="00D50264">
            <w:pPr>
              <w:pStyle w:val="Subtitle"/>
              <w:rPr>
                <w:b w:val="0"/>
                <w:sz w:val="24"/>
                <w:szCs w:val="24"/>
              </w:rPr>
            </w:pPr>
            <w:r>
              <w:rPr>
                <w:b w:val="0"/>
                <w:sz w:val="24"/>
                <w:szCs w:val="24"/>
              </w:rPr>
              <w:t>Spring Semester 2017 (2 Credit Hr)</w:t>
            </w:r>
          </w:p>
          <w:p w:rsidR="003E62BF" w:rsidRDefault="003E62BF" w:rsidP="00D50264">
            <w:pPr>
              <w:pStyle w:val="Subtitle"/>
              <w:ind w:left="720"/>
              <w:rPr>
                <w:b w:val="0"/>
                <w:sz w:val="24"/>
                <w:szCs w:val="24"/>
              </w:rPr>
            </w:pPr>
          </w:p>
          <w:p w:rsidR="001D206B" w:rsidRDefault="003E62BF" w:rsidP="001D206B">
            <w:pPr>
              <w:pStyle w:val="Subtitle"/>
              <w:rPr>
                <w:b w:val="0"/>
                <w:sz w:val="24"/>
                <w:szCs w:val="24"/>
              </w:rPr>
            </w:pPr>
            <w:r>
              <w:rPr>
                <w:b w:val="0"/>
                <w:sz w:val="24"/>
                <w:szCs w:val="24"/>
              </w:rPr>
              <w:t>Winter 2017 ( 2 Credit Hr)</w:t>
            </w:r>
          </w:p>
          <w:p w:rsidR="003E62BF" w:rsidRDefault="003E62BF" w:rsidP="00D50264">
            <w:pPr>
              <w:pStyle w:val="Subtitle"/>
              <w:rPr>
                <w:b w:val="0"/>
                <w:sz w:val="24"/>
                <w:szCs w:val="24"/>
              </w:rPr>
            </w:pPr>
          </w:p>
          <w:p w:rsidR="003E62BF" w:rsidRDefault="003E62BF" w:rsidP="00D50264">
            <w:pPr>
              <w:pStyle w:val="Subtitle"/>
              <w:rPr>
                <w:b w:val="0"/>
                <w:sz w:val="24"/>
                <w:szCs w:val="24"/>
              </w:rPr>
            </w:pPr>
            <w:r>
              <w:rPr>
                <w:b w:val="0"/>
                <w:sz w:val="24"/>
                <w:szCs w:val="24"/>
              </w:rPr>
              <w:t>Winter 2018 (3 Credit Hr)</w:t>
            </w:r>
          </w:p>
        </w:tc>
      </w:tr>
      <w:tr w:rsidR="003E62BF" w:rsidRPr="00D139F6" w:rsidTr="001D5DC2">
        <w:trPr>
          <w:trHeight w:val="643"/>
        </w:trPr>
        <w:tc>
          <w:tcPr>
            <w:tcW w:w="2150" w:type="dxa"/>
          </w:tcPr>
          <w:p w:rsidR="003E62BF" w:rsidRDefault="003E62BF" w:rsidP="00363253">
            <w:pPr>
              <w:pStyle w:val="Subtitle"/>
              <w:numPr>
                <w:ilvl w:val="0"/>
                <w:numId w:val="18"/>
              </w:numPr>
              <w:jc w:val="both"/>
              <w:rPr>
                <w:sz w:val="24"/>
                <w:szCs w:val="24"/>
              </w:rPr>
            </w:pPr>
            <w:r>
              <w:rPr>
                <w:sz w:val="24"/>
                <w:szCs w:val="24"/>
              </w:rPr>
              <w:t xml:space="preserve">Postgraduate </w:t>
            </w:r>
            <w:r w:rsidRPr="00B65C58">
              <w:rPr>
                <w:sz w:val="24"/>
                <w:szCs w:val="24"/>
              </w:rPr>
              <w:t>Courses Taught</w:t>
            </w:r>
          </w:p>
        </w:tc>
        <w:tc>
          <w:tcPr>
            <w:tcW w:w="4677" w:type="dxa"/>
          </w:tcPr>
          <w:p w:rsidR="003E62BF" w:rsidRDefault="003E62BF" w:rsidP="00876309">
            <w:pPr>
              <w:pStyle w:val="Subtitle"/>
              <w:numPr>
                <w:ilvl w:val="0"/>
                <w:numId w:val="14"/>
              </w:numPr>
              <w:jc w:val="both"/>
              <w:rPr>
                <w:b w:val="0"/>
                <w:sz w:val="24"/>
                <w:szCs w:val="24"/>
              </w:rPr>
            </w:pPr>
            <w:r>
              <w:rPr>
                <w:b w:val="0"/>
                <w:sz w:val="24"/>
                <w:szCs w:val="24"/>
              </w:rPr>
              <w:t xml:space="preserve">Epidemiological Approaches in Disease Investigation and Control </w:t>
            </w:r>
          </w:p>
          <w:p w:rsidR="003E62BF" w:rsidRDefault="003E62BF" w:rsidP="00876309">
            <w:pPr>
              <w:pStyle w:val="Subtitle"/>
              <w:numPr>
                <w:ilvl w:val="0"/>
                <w:numId w:val="14"/>
              </w:numPr>
              <w:jc w:val="both"/>
              <w:rPr>
                <w:b w:val="0"/>
                <w:sz w:val="24"/>
                <w:szCs w:val="24"/>
              </w:rPr>
            </w:pPr>
            <w:r>
              <w:rPr>
                <w:b w:val="0"/>
                <w:sz w:val="24"/>
                <w:szCs w:val="24"/>
              </w:rPr>
              <w:t xml:space="preserve">Epidemiology and Control of Cattle and Buffalo Diseases </w:t>
            </w:r>
          </w:p>
          <w:p w:rsidR="003E62BF" w:rsidRDefault="003E62BF" w:rsidP="00876309">
            <w:pPr>
              <w:pStyle w:val="Subtitle"/>
              <w:numPr>
                <w:ilvl w:val="0"/>
                <w:numId w:val="14"/>
              </w:numPr>
              <w:jc w:val="both"/>
              <w:rPr>
                <w:b w:val="0"/>
                <w:sz w:val="24"/>
                <w:szCs w:val="24"/>
              </w:rPr>
            </w:pPr>
            <w:r>
              <w:rPr>
                <w:b w:val="0"/>
                <w:sz w:val="24"/>
                <w:szCs w:val="24"/>
              </w:rPr>
              <w:t xml:space="preserve">Epidemiology and Control of Sheep and Goat Diseases </w:t>
            </w:r>
          </w:p>
          <w:p w:rsidR="003E62BF" w:rsidRDefault="003E62BF" w:rsidP="00876309">
            <w:pPr>
              <w:pStyle w:val="Subtitle"/>
              <w:numPr>
                <w:ilvl w:val="0"/>
                <w:numId w:val="14"/>
              </w:numPr>
              <w:jc w:val="both"/>
              <w:rPr>
                <w:b w:val="0"/>
                <w:sz w:val="24"/>
                <w:szCs w:val="24"/>
              </w:rPr>
            </w:pPr>
            <w:r>
              <w:rPr>
                <w:b w:val="0"/>
                <w:sz w:val="24"/>
                <w:szCs w:val="24"/>
              </w:rPr>
              <w:t xml:space="preserve">Design and Analysis of Clinical Trials </w:t>
            </w:r>
          </w:p>
          <w:p w:rsidR="003E62BF" w:rsidRPr="00081484" w:rsidRDefault="003E62BF" w:rsidP="00876309">
            <w:pPr>
              <w:pStyle w:val="Subtitle"/>
              <w:numPr>
                <w:ilvl w:val="0"/>
                <w:numId w:val="14"/>
              </w:numPr>
              <w:jc w:val="both"/>
              <w:rPr>
                <w:b w:val="0"/>
                <w:sz w:val="24"/>
                <w:szCs w:val="24"/>
              </w:rPr>
            </w:pPr>
            <w:r>
              <w:rPr>
                <w:b w:val="0"/>
                <w:sz w:val="24"/>
                <w:szCs w:val="24"/>
                <w:lang w:val="en-GB"/>
              </w:rPr>
              <w:t>Problem in Disease C</w:t>
            </w:r>
            <w:r w:rsidRPr="00D61338">
              <w:rPr>
                <w:b w:val="0"/>
                <w:sz w:val="24"/>
                <w:szCs w:val="24"/>
                <w:lang w:val="en-GB"/>
              </w:rPr>
              <w:t>ontrol</w:t>
            </w:r>
            <w:r>
              <w:rPr>
                <w:b w:val="0"/>
                <w:sz w:val="24"/>
                <w:szCs w:val="24"/>
                <w:lang w:val="en-GB"/>
              </w:rPr>
              <w:t>&amp; E</w:t>
            </w:r>
            <w:r w:rsidRPr="00D61338">
              <w:rPr>
                <w:b w:val="0"/>
                <w:sz w:val="24"/>
                <w:szCs w:val="24"/>
                <w:lang w:val="en-GB"/>
              </w:rPr>
              <w:t>radication</w:t>
            </w:r>
          </w:p>
          <w:p w:rsidR="003E62BF" w:rsidRDefault="003E62BF" w:rsidP="00876309">
            <w:pPr>
              <w:pStyle w:val="Subtitle"/>
              <w:numPr>
                <w:ilvl w:val="0"/>
                <w:numId w:val="14"/>
              </w:numPr>
              <w:jc w:val="both"/>
              <w:rPr>
                <w:b w:val="0"/>
                <w:sz w:val="24"/>
                <w:szCs w:val="24"/>
              </w:rPr>
            </w:pPr>
            <w:r>
              <w:rPr>
                <w:b w:val="0"/>
                <w:sz w:val="24"/>
                <w:szCs w:val="24"/>
                <w:lang w:val="en-GB"/>
              </w:rPr>
              <w:t>Advanced Strategies for Livestock V</w:t>
            </w:r>
            <w:r w:rsidRPr="00081484">
              <w:rPr>
                <w:b w:val="0"/>
                <w:sz w:val="24"/>
                <w:szCs w:val="24"/>
                <w:lang w:val="en-GB"/>
              </w:rPr>
              <w:t>accination</w:t>
            </w:r>
          </w:p>
        </w:tc>
        <w:tc>
          <w:tcPr>
            <w:tcW w:w="3703" w:type="dxa"/>
          </w:tcPr>
          <w:p w:rsidR="003E62BF" w:rsidRDefault="003E62BF" w:rsidP="00D50264">
            <w:pPr>
              <w:pStyle w:val="Subtitle"/>
              <w:rPr>
                <w:b w:val="0"/>
                <w:sz w:val="24"/>
                <w:szCs w:val="24"/>
              </w:rPr>
            </w:pPr>
            <w:r>
              <w:rPr>
                <w:b w:val="0"/>
                <w:sz w:val="24"/>
                <w:szCs w:val="24"/>
              </w:rPr>
              <w:t>Spring Semester 2017 (4 Credit Hr)</w:t>
            </w:r>
          </w:p>
          <w:p w:rsidR="003E62BF" w:rsidRDefault="003E62BF" w:rsidP="00D50264">
            <w:pPr>
              <w:pStyle w:val="Subtitle"/>
              <w:rPr>
                <w:b w:val="0"/>
                <w:sz w:val="24"/>
                <w:szCs w:val="24"/>
              </w:rPr>
            </w:pPr>
          </w:p>
          <w:p w:rsidR="003E62BF" w:rsidRDefault="003E62BF" w:rsidP="00D50264">
            <w:pPr>
              <w:pStyle w:val="Subtitle"/>
              <w:rPr>
                <w:b w:val="0"/>
                <w:sz w:val="24"/>
                <w:szCs w:val="24"/>
              </w:rPr>
            </w:pPr>
            <w:r>
              <w:rPr>
                <w:b w:val="0"/>
                <w:sz w:val="24"/>
                <w:szCs w:val="24"/>
              </w:rPr>
              <w:t>Spring Semester 2017 (3 Credit Hr)</w:t>
            </w:r>
          </w:p>
          <w:p w:rsidR="003E62BF" w:rsidRDefault="003E62BF" w:rsidP="00D50264">
            <w:pPr>
              <w:pStyle w:val="Subtitle"/>
              <w:ind w:left="720"/>
              <w:rPr>
                <w:b w:val="0"/>
                <w:sz w:val="24"/>
                <w:szCs w:val="24"/>
              </w:rPr>
            </w:pPr>
          </w:p>
          <w:p w:rsidR="003E62BF" w:rsidRDefault="003E62BF" w:rsidP="00D50264">
            <w:pPr>
              <w:pStyle w:val="Subtitle"/>
              <w:rPr>
                <w:b w:val="0"/>
                <w:sz w:val="24"/>
                <w:szCs w:val="24"/>
              </w:rPr>
            </w:pPr>
            <w:r>
              <w:rPr>
                <w:b w:val="0"/>
                <w:sz w:val="24"/>
                <w:szCs w:val="24"/>
              </w:rPr>
              <w:t>Winter 2017 (3 Credit Hr)</w:t>
            </w:r>
          </w:p>
          <w:p w:rsidR="003E62BF" w:rsidRDefault="003E62BF" w:rsidP="00D50264">
            <w:pPr>
              <w:pStyle w:val="Subtitle"/>
              <w:rPr>
                <w:b w:val="0"/>
                <w:sz w:val="24"/>
                <w:szCs w:val="24"/>
              </w:rPr>
            </w:pPr>
          </w:p>
          <w:p w:rsidR="003E62BF" w:rsidRDefault="003E62BF" w:rsidP="00D61338">
            <w:pPr>
              <w:pStyle w:val="Subtitle"/>
              <w:rPr>
                <w:b w:val="0"/>
                <w:sz w:val="24"/>
                <w:szCs w:val="24"/>
              </w:rPr>
            </w:pPr>
            <w:r>
              <w:rPr>
                <w:b w:val="0"/>
                <w:sz w:val="24"/>
                <w:szCs w:val="24"/>
              </w:rPr>
              <w:t>Winter 2018 (4 Credit Hr)</w:t>
            </w:r>
          </w:p>
          <w:p w:rsidR="003E62BF" w:rsidRDefault="003E62BF" w:rsidP="00D61338">
            <w:pPr>
              <w:pStyle w:val="Subtitle"/>
              <w:rPr>
                <w:b w:val="0"/>
                <w:sz w:val="24"/>
                <w:szCs w:val="24"/>
              </w:rPr>
            </w:pPr>
            <w:r>
              <w:rPr>
                <w:b w:val="0"/>
                <w:sz w:val="24"/>
                <w:szCs w:val="24"/>
              </w:rPr>
              <w:t>Winter 2018 (3 Credit Hr)</w:t>
            </w:r>
          </w:p>
          <w:p w:rsidR="003E62BF" w:rsidRDefault="003E62BF" w:rsidP="00D61338">
            <w:pPr>
              <w:pStyle w:val="Subtitle"/>
              <w:rPr>
                <w:b w:val="0"/>
                <w:sz w:val="24"/>
                <w:szCs w:val="24"/>
              </w:rPr>
            </w:pPr>
            <w:r>
              <w:rPr>
                <w:b w:val="0"/>
                <w:sz w:val="24"/>
                <w:szCs w:val="24"/>
                <w:lang w:val="en-GB"/>
              </w:rPr>
              <w:t>Winter 2018 (2</w:t>
            </w:r>
            <w:r w:rsidRPr="00081484">
              <w:rPr>
                <w:b w:val="0"/>
                <w:sz w:val="24"/>
                <w:szCs w:val="24"/>
                <w:lang w:val="en-GB"/>
              </w:rPr>
              <w:t xml:space="preserve"> Credit Hr)</w:t>
            </w:r>
          </w:p>
        </w:tc>
      </w:tr>
      <w:tr w:rsidR="003E62BF" w:rsidRPr="00D139F6" w:rsidTr="001D5DC2">
        <w:trPr>
          <w:trHeight w:val="643"/>
        </w:trPr>
        <w:tc>
          <w:tcPr>
            <w:tcW w:w="2150" w:type="dxa"/>
          </w:tcPr>
          <w:p w:rsidR="003E62BF" w:rsidRPr="00B65C58" w:rsidRDefault="003E62BF" w:rsidP="00363253">
            <w:pPr>
              <w:pStyle w:val="Subtitle"/>
              <w:numPr>
                <w:ilvl w:val="0"/>
                <w:numId w:val="18"/>
              </w:numPr>
              <w:jc w:val="both"/>
              <w:rPr>
                <w:sz w:val="24"/>
                <w:szCs w:val="24"/>
              </w:rPr>
            </w:pPr>
            <w:r>
              <w:rPr>
                <w:sz w:val="24"/>
                <w:szCs w:val="24"/>
              </w:rPr>
              <w:lastRenderedPageBreak/>
              <w:t xml:space="preserve">Post Graduate </w:t>
            </w:r>
            <w:r w:rsidRPr="00B65C58">
              <w:rPr>
                <w:sz w:val="24"/>
                <w:szCs w:val="24"/>
              </w:rPr>
              <w:t>Supervis</w:t>
            </w:r>
            <w:r>
              <w:rPr>
                <w:sz w:val="24"/>
                <w:szCs w:val="24"/>
              </w:rPr>
              <w:t>ion</w:t>
            </w:r>
          </w:p>
        </w:tc>
        <w:tc>
          <w:tcPr>
            <w:tcW w:w="4677" w:type="dxa"/>
          </w:tcPr>
          <w:p w:rsidR="003E62BF" w:rsidRDefault="00FD4119" w:rsidP="00876309">
            <w:pPr>
              <w:pStyle w:val="Subtitle"/>
              <w:numPr>
                <w:ilvl w:val="0"/>
                <w:numId w:val="15"/>
              </w:numPr>
              <w:jc w:val="both"/>
              <w:rPr>
                <w:b w:val="0"/>
                <w:sz w:val="24"/>
                <w:szCs w:val="24"/>
              </w:rPr>
            </w:pPr>
            <w:r>
              <w:rPr>
                <w:b w:val="0"/>
                <w:sz w:val="24"/>
                <w:szCs w:val="24"/>
              </w:rPr>
              <w:t>One</w:t>
            </w:r>
            <w:r w:rsidR="003E62BF">
              <w:rPr>
                <w:b w:val="0"/>
                <w:sz w:val="24"/>
                <w:szCs w:val="24"/>
              </w:rPr>
              <w:t xml:space="preserve"> Master Student (</w:t>
            </w:r>
            <w:r w:rsidR="003E62BF" w:rsidRPr="007B0571">
              <w:rPr>
                <w:b w:val="0"/>
                <w:sz w:val="24"/>
                <w:szCs w:val="24"/>
              </w:rPr>
              <w:t>Epidemiology and Public Health</w:t>
            </w:r>
            <w:r w:rsidR="003E62BF">
              <w:rPr>
                <w:b w:val="0"/>
                <w:sz w:val="24"/>
                <w:szCs w:val="24"/>
              </w:rPr>
              <w:t>)</w:t>
            </w:r>
          </w:p>
        </w:tc>
        <w:tc>
          <w:tcPr>
            <w:tcW w:w="3703" w:type="dxa"/>
          </w:tcPr>
          <w:p w:rsidR="003E62BF" w:rsidRDefault="003E62BF" w:rsidP="00D50264">
            <w:pPr>
              <w:pStyle w:val="Subtitle"/>
              <w:ind w:left="720"/>
              <w:rPr>
                <w:b w:val="0"/>
                <w:sz w:val="24"/>
                <w:szCs w:val="24"/>
              </w:rPr>
            </w:pPr>
            <w:r>
              <w:rPr>
                <w:b w:val="0"/>
                <w:sz w:val="24"/>
                <w:szCs w:val="24"/>
              </w:rPr>
              <w:t xml:space="preserve">2017 till </w:t>
            </w:r>
            <w:r w:rsidR="005C4EE6">
              <w:rPr>
                <w:b w:val="0"/>
                <w:sz w:val="24"/>
                <w:szCs w:val="24"/>
              </w:rPr>
              <w:t>08</w:t>
            </w:r>
            <w:r w:rsidR="005C4EE6" w:rsidRPr="005C4EE6">
              <w:rPr>
                <w:b w:val="0"/>
                <w:sz w:val="24"/>
                <w:szCs w:val="24"/>
                <w:vertAlign w:val="superscript"/>
              </w:rPr>
              <w:t>th</w:t>
            </w:r>
            <w:r w:rsidR="005C4EE6">
              <w:rPr>
                <w:b w:val="0"/>
                <w:sz w:val="24"/>
                <w:szCs w:val="24"/>
              </w:rPr>
              <w:t xml:space="preserve"> Jan 2019</w:t>
            </w:r>
          </w:p>
        </w:tc>
      </w:tr>
      <w:tr w:rsidR="003E62BF" w:rsidRPr="00D139F6" w:rsidTr="001D5DC2">
        <w:trPr>
          <w:trHeight w:val="643"/>
        </w:trPr>
        <w:tc>
          <w:tcPr>
            <w:tcW w:w="2150" w:type="dxa"/>
          </w:tcPr>
          <w:p w:rsidR="003E62BF" w:rsidRPr="00B65C58" w:rsidRDefault="003E62BF" w:rsidP="00363253">
            <w:pPr>
              <w:pStyle w:val="Subtitle"/>
              <w:numPr>
                <w:ilvl w:val="0"/>
                <w:numId w:val="18"/>
              </w:numPr>
              <w:jc w:val="both"/>
              <w:rPr>
                <w:sz w:val="24"/>
                <w:szCs w:val="24"/>
              </w:rPr>
            </w:pPr>
            <w:r>
              <w:rPr>
                <w:sz w:val="24"/>
                <w:szCs w:val="24"/>
              </w:rPr>
              <w:t>Major Member of the Supervisory C</w:t>
            </w:r>
            <w:r w:rsidRPr="00B65C58">
              <w:rPr>
                <w:sz w:val="24"/>
                <w:szCs w:val="24"/>
              </w:rPr>
              <w:t>ommittee</w:t>
            </w:r>
          </w:p>
        </w:tc>
        <w:tc>
          <w:tcPr>
            <w:tcW w:w="4677" w:type="dxa"/>
          </w:tcPr>
          <w:p w:rsidR="003E62BF" w:rsidRDefault="003E62BF" w:rsidP="00876309">
            <w:pPr>
              <w:pStyle w:val="Subtitle"/>
              <w:numPr>
                <w:ilvl w:val="0"/>
                <w:numId w:val="15"/>
              </w:numPr>
              <w:jc w:val="both"/>
              <w:rPr>
                <w:b w:val="0"/>
                <w:sz w:val="24"/>
                <w:szCs w:val="24"/>
              </w:rPr>
            </w:pPr>
            <w:r>
              <w:rPr>
                <w:b w:val="0"/>
                <w:sz w:val="24"/>
                <w:szCs w:val="24"/>
              </w:rPr>
              <w:t>Three Master Students (</w:t>
            </w:r>
            <w:r w:rsidRPr="007B0571">
              <w:rPr>
                <w:b w:val="0"/>
                <w:sz w:val="24"/>
                <w:szCs w:val="24"/>
              </w:rPr>
              <w:t>Epidemiology and Public Health</w:t>
            </w:r>
            <w:r>
              <w:rPr>
                <w:b w:val="0"/>
                <w:sz w:val="24"/>
                <w:szCs w:val="24"/>
              </w:rPr>
              <w:t>)</w:t>
            </w:r>
          </w:p>
        </w:tc>
        <w:tc>
          <w:tcPr>
            <w:tcW w:w="3703" w:type="dxa"/>
          </w:tcPr>
          <w:p w:rsidR="003E62BF" w:rsidRDefault="003E62BF" w:rsidP="00D50264">
            <w:pPr>
              <w:pStyle w:val="Subtitle"/>
              <w:ind w:left="720"/>
              <w:rPr>
                <w:b w:val="0"/>
                <w:sz w:val="24"/>
                <w:szCs w:val="24"/>
              </w:rPr>
            </w:pPr>
            <w:r>
              <w:rPr>
                <w:b w:val="0"/>
                <w:sz w:val="24"/>
                <w:szCs w:val="24"/>
              </w:rPr>
              <w:t xml:space="preserve">2017 till </w:t>
            </w:r>
            <w:r w:rsidR="005C4EE6" w:rsidRPr="005C4EE6">
              <w:rPr>
                <w:b w:val="0"/>
                <w:sz w:val="24"/>
                <w:szCs w:val="24"/>
              </w:rPr>
              <w:t>08th Jan 2019</w:t>
            </w:r>
          </w:p>
        </w:tc>
      </w:tr>
    </w:tbl>
    <w:p w:rsidR="00761757" w:rsidRPr="00D139F6" w:rsidRDefault="00761757" w:rsidP="007E2A9A">
      <w:pPr>
        <w:pStyle w:val="Subtitle"/>
        <w:jc w:val="left"/>
        <w:rPr>
          <w:sz w:val="24"/>
          <w:szCs w:val="24"/>
        </w:rPr>
      </w:pPr>
    </w:p>
    <w:p w:rsidR="0095754F" w:rsidRPr="00F62769" w:rsidRDefault="00470E63" w:rsidP="00F62769">
      <w:pPr>
        <w:shd w:val="clear" w:color="auto" w:fill="CCCCCC"/>
        <w:rPr>
          <w:b/>
          <w:sz w:val="24"/>
          <w:szCs w:val="24"/>
        </w:rPr>
      </w:pPr>
      <w:r w:rsidRPr="00D139F6">
        <w:rPr>
          <w:b/>
          <w:sz w:val="24"/>
          <w:szCs w:val="24"/>
        </w:rPr>
        <w:t xml:space="preserve">Research </w:t>
      </w:r>
      <w:r w:rsidR="00C0796D" w:rsidRPr="00D139F6">
        <w:rPr>
          <w:b/>
          <w:sz w:val="24"/>
          <w:szCs w:val="24"/>
        </w:rPr>
        <w:t>&amp; Technical Skills</w:t>
      </w:r>
    </w:p>
    <w:p w:rsidR="00C0796D" w:rsidRPr="00D139F6" w:rsidRDefault="00C0796D" w:rsidP="00876309">
      <w:pPr>
        <w:pStyle w:val="Default"/>
        <w:numPr>
          <w:ilvl w:val="0"/>
          <w:numId w:val="1"/>
        </w:numPr>
      </w:pPr>
      <w:r w:rsidRPr="00D139F6">
        <w:t>Immunohistochemistry (IHC)</w:t>
      </w:r>
    </w:p>
    <w:p w:rsidR="00C0796D" w:rsidRPr="00D139F6" w:rsidRDefault="00C0796D" w:rsidP="00876309">
      <w:pPr>
        <w:pStyle w:val="Default"/>
        <w:numPr>
          <w:ilvl w:val="0"/>
          <w:numId w:val="1"/>
        </w:numPr>
      </w:pPr>
      <w:r w:rsidRPr="00D139F6">
        <w:t>Immunoflourescence</w:t>
      </w:r>
    </w:p>
    <w:p w:rsidR="006D3FE3" w:rsidRDefault="00C0796D" w:rsidP="00876309">
      <w:pPr>
        <w:pStyle w:val="Default"/>
        <w:numPr>
          <w:ilvl w:val="0"/>
          <w:numId w:val="1"/>
        </w:numPr>
      </w:pPr>
      <w:r w:rsidRPr="00D139F6">
        <w:t>He</w:t>
      </w:r>
      <w:r w:rsidR="00E11A73" w:rsidRPr="00D139F6">
        <w:t>matoxylin and Eosin</w:t>
      </w:r>
      <w:r w:rsidR="006D3FE3">
        <w:t xml:space="preserve"> Staining</w:t>
      </w:r>
    </w:p>
    <w:p w:rsidR="00C0796D" w:rsidRPr="00D139F6" w:rsidRDefault="00CC6377" w:rsidP="00876309">
      <w:pPr>
        <w:pStyle w:val="Default"/>
        <w:numPr>
          <w:ilvl w:val="0"/>
          <w:numId w:val="1"/>
        </w:numPr>
      </w:pPr>
      <w:r w:rsidRPr="00D139F6">
        <w:t>Seller</w:t>
      </w:r>
      <w:r w:rsidR="00E11A73" w:rsidRPr="00D139F6">
        <w:t>’s</w:t>
      </w:r>
      <w:r w:rsidR="000F769B">
        <w:t xml:space="preserve"> Staining </w:t>
      </w:r>
    </w:p>
    <w:p w:rsidR="00E11A73" w:rsidRDefault="00E11A73" w:rsidP="00876309">
      <w:pPr>
        <w:pStyle w:val="Default"/>
        <w:numPr>
          <w:ilvl w:val="0"/>
          <w:numId w:val="1"/>
        </w:numPr>
      </w:pPr>
      <w:r w:rsidRPr="00D139F6">
        <w:t>Frozen Sectioning</w:t>
      </w:r>
    </w:p>
    <w:p w:rsidR="006D3FE3" w:rsidRPr="00D139F6" w:rsidRDefault="006D3FE3" w:rsidP="00876309">
      <w:pPr>
        <w:pStyle w:val="Default"/>
        <w:numPr>
          <w:ilvl w:val="0"/>
          <w:numId w:val="1"/>
        </w:numPr>
      </w:pPr>
      <w:r>
        <w:t>Paraffin Embedded Tissue Sectioning</w:t>
      </w:r>
    </w:p>
    <w:p w:rsidR="00E11A73" w:rsidRPr="00D139F6" w:rsidRDefault="00C0796D" w:rsidP="00876309">
      <w:pPr>
        <w:pStyle w:val="Default"/>
        <w:numPr>
          <w:ilvl w:val="0"/>
          <w:numId w:val="1"/>
        </w:numPr>
      </w:pPr>
      <w:r w:rsidRPr="00D139F6">
        <w:t>ELISA</w:t>
      </w:r>
    </w:p>
    <w:p w:rsidR="00C0796D" w:rsidRPr="00D139F6" w:rsidRDefault="00C0796D" w:rsidP="00876309">
      <w:pPr>
        <w:pStyle w:val="Default"/>
        <w:numPr>
          <w:ilvl w:val="0"/>
          <w:numId w:val="1"/>
        </w:numPr>
      </w:pPr>
      <w:r w:rsidRPr="00D139F6">
        <w:t xml:space="preserve">Reverse Transcriptase Polymerase Chain Reaction (RT-PCR) </w:t>
      </w:r>
    </w:p>
    <w:p w:rsidR="00E11A73" w:rsidRPr="00D139F6" w:rsidRDefault="00BA19C8" w:rsidP="00876309">
      <w:pPr>
        <w:pStyle w:val="Default"/>
        <w:numPr>
          <w:ilvl w:val="0"/>
          <w:numId w:val="1"/>
        </w:numPr>
      </w:pPr>
      <w:r>
        <w:t>PCR/</w:t>
      </w:r>
      <w:r w:rsidR="00E11A73" w:rsidRPr="00D139F6">
        <w:t>qPCR</w:t>
      </w:r>
    </w:p>
    <w:p w:rsidR="00C0796D" w:rsidRPr="00D139F6" w:rsidRDefault="00C0796D" w:rsidP="00876309">
      <w:pPr>
        <w:pStyle w:val="Default"/>
        <w:numPr>
          <w:ilvl w:val="0"/>
          <w:numId w:val="1"/>
        </w:numPr>
      </w:pPr>
      <w:r w:rsidRPr="00D139F6">
        <w:t>Western Blot</w:t>
      </w:r>
    </w:p>
    <w:p w:rsidR="0000230A" w:rsidRPr="00D139F6" w:rsidRDefault="00CC6377" w:rsidP="00876309">
      <w:pPr>
        <w:pStyle w:val="Default"/>
        <w:numPr>
          <w:ilvl w:val="0"/>
          <w:numId w:val="1"/>
        </w:numPr>
      </w:pPr>
      <w:r w:rsidRPr="00D139F6">
        <w:t>Neuronal Cell C</w:t>
      </w:r>
      <w:r w:rsidR="0000230A" w:rsidRPr="00D139F6">
        <w:t>ulture</w:t>
      </w:r>
    </w:p>
    <w:p w:rsidR="00C0796D" w:rsidRPr="00D139F6" w:rsidRDefault="00C0796D" w:rsidP="00876309">
      <w:pPr>
        <w:pStyle w:val="Default"/>
        <w:numPr>
          <w:ilvl w:val="0"/>
          <w:numId w:val="1"/>
        </w:numPr>
      </w:pPr>
      <w:r w:rsidRPr="00D139F6">
        <w:t>Mouse Inoculation Test</w:t>
      </w:r>
    </w:p>
    <w:p w:rsidR="0066236B" w:rsidRDefault="0066236B" w:rsidP="00876309">
      <w:pPr>
        <w:pStyle w:val="Default"/>
        <w:numPr>
          <w:ilvl w:val="0"/>
          <w:numId w:val="1"/>
        </w:numPr>
      </w:pPr>
      <w:r w:rsidRPr="00D139F6">
        <w:t>C</w:t>
      </w:r>
      <w:r w:rsidR="00CC6377" w:rsidRPr="00D139F6">
        <w:t>ardiac Perfusion in Mice</w:t>
      </w:r>
    </w:p>
    <w:p w:rsidR="000F1697" w:rsidRDefault="000F1697" w:rsidP="000F1697">
      <w:pPr>
        <w:pStyle w:val="Default"/>
        <w:ind w:left="360"/>
      </w:pPr>
    </w:p>
    <w:p w:rsidR="00274D1F" w:rsidRPr="000F1697" w:rsidRDefault="002D387A" w:rsidP="00274D1F">
      <w:pPr>
        <w:shd w:val="clear" w:color="auto" w:fill="CCCCCC"/>
        <w:tabs>
          <w:tab w:val="right" w:pos="10422"/>
        </w:tabs>
        <w:suppressAutoHyphens/>
        <w:jc w:val="both"/>
        <w:rPr>
          <w:b/>
          <w:sz w:val="24"/>
          <w:szCs w:val="24"/>
        </w:rPr>
      </w:pPr>
      <w:r>
        <w:rPr>
          <w:b/>
          <w:sz w:val="24"/>
          <w:szCs w:val="24"/>
        </w:rPr>
        <w:t>Reviewer</w:t>
      </w:r>
      <w:r w:rsidR="006F6A89">
        <w:rPr>
          <w:b/>
          <w:sz w:val="24"/>
          <w:szCs w:val="24"/>
        </w:rPr>
        <w:t xml:space="preserve"> of SCI indexed Journals</w:t>
      </w:r>
      <w:r w:rsidR="00274D1F">
        <w:rPr>
          <w:b/>
          <w:sz w:val="24"/>
          <w:szCs w:val="24"/>
        </w:rPr>
        <w:tab/>
      </w:r>
    </w:p>
    <w:p w:rsidR="00274D1F" w:rsidRDefault="00274D1F" w:rsidP="00274D1F">
      <w:pPr>
        <w:pStyle w:val="Default"/>
      </w:pPr>
    </w:p>
    <w:p w:rsidR="000F1697" w:rsidRPr="00D139F6" w:rsidRDefault="006F6A89" w:rsidP="005C4EE6">
      <w:pPr>
        <w:pStyle w:val="Default"/>
      </w:pPr>
      <w:r>
        <w:t>Pakistan Journal of Pharmaceutical Sciences (</w:t>
      </w:r>
      <w:r w:rsidR="005C4EE6">
        <w:t xml:space="preserve">Thomson Reuters </w:t>
      </w:r>
      <w:r>
        <w:t xml:space="preserve">Indexed: </w:t>
      </w:r>
      <w:r w:rsidRPr="006F6A89">
        <w:t>011601X</w:t>
      </w:r>
      <w:r w:rsidR="006B56FE">
        <w:t>; Impact Factor: 0.80</w:t>
      </w:r>
      <w:r>
        <w:t>)</w:t>
      </w:r>
    </w:p>
    <w:p w:rsidR="00470E63" w:rsidRPr="00D139F6" w:rsidRDefault="00C0796D" w:rsidP="00C0796D">
      <w:pPr>
        <w:tabs>
          <w:tab w:val="left" w:pos="2160"/>
        </w:tabs>
        <w:ind w:left="2430" w:hanging="2430"/>
        <w:rPr>
          <w:sz w:val="24"/>
          <w:szCs w:val="24"/>
        </w:rPr>
      </w:pPr>
      <w:r w:rsidRPr="00D139F6">
        <w:rPr>
          <w:sz w:val="24"/>
          <w:szCs w:val="24"/>
        </w:rPr>
        <w:tab/>
      </w:r>
      <w:r w:rsidR="000C6254" w:rsidRPr="00D139F6">
        <w:rPr>
          <w:sz w:val="24"/>
          <w:szCs w:val="24"/>
        </w:rPr>
        <w:t xml:space="preserve"> </w:t>
      </w:r>
    </w:p>
    <w:p w:rsidR="00D139F6" w:rsidRPr="00D7209E" w:rsidRDefault="00DD1E73" w:rsidP="00D7209E">
      <w:pPr>
        <w:shd w:val="clear" w:color="auto" w:fill="CCCCCC"/>
        <w:suppressAutoHyphens/>
        <w:ind w:left="720" w:hanging="720"/>
        <w:jc w:val="both"/>
        <w:rPr>
          <w:b/>
          <w:sz w:val="24"/>
          <w:szCs w:val="24"/>
        </w:rPr>
      </w:pPr>
      <w:r>
        <w:rPr>
          <w:b/>
          <w:sz w:val="24"/>
          <w:szCs w:val="24"/>
        </w:rPr>
        <w:t xml:space="preserve">Completed &amp; On-Going </w:t>
      </w:r>
      <w:r w:rsidR="00B9611D" w:rsidRPr="00D139F6">
        <w:rPr>
          <w:b/>
          <w:sz w:val="24"/>
          <w:szCs w:val="24"/>
        </w:rPr>
        <w:t>Research</w:t>
      </w:r>
      <w:r w:rsidR="00470E63" w:rsidRPr="00D139F6">
        <w:rPr>
          <w:b/>
          <w:sz w:val="24"/>
          <w:szCs w:val="24"/>
        </w:rPr>
        <w:t xml:space="preserve"> Projects</w:t>
      </w:r>
    </w:p>
    <w:p w:rsidR="007D1789" w:rsidRPr="00055373" w:rsidRDefault="007D1789" w:rsidP="00055373">
      <w:pPr>
        <w:pStyle w:val="ListParagraph"/>
        <w:numPr>
          <w:ilvl w:val="0"/>
          <w:numId w:val="21"/>
        </w:numPr>
        <w:suppressAutoHyphens/>
        <w:spacing w:before="120" w:line="276" w:lineRule="auto"/>
        <w:jc w:val="both"/>
        <w:rPr>
          <w:sz w:val="24"/>
          <w:szCs w:val="24"/>
        </w:rPr>
      </w:pPr>
      <w:r w:rsidRPr="00055373">
        <w:rPr>
          <w:sz w:val="24"/>
          <w:szCs w:val="24"/>
        </w:rPr>
        <w:t>2017:2018: Histopathological alterations of experimentally induced brucellosis in lab animals, a 0.5 million</w:t>
      </w:r>
      <w:r w:rsidR="00D95A29" w:rsidRPr="00055373">
        <w:rPr>
          <w:sz w:val="24"/>
          <w:szCs w:val="24"/>
        </w:rPr>
        <w:t xml:space="preserve"> project funded by HEC, Pakistan</w:t>
      </w:r>
      <w:r w:rsidR="00994E79" w:rsidRPr="00055373">
        <w:rPr>
          <w:sz w:val="24"/>
          <w:szCs w:val="24"/>
        </w:rPr>
        <w:t xml:space="preserve"> (SRGP # 1682).</w:t>
      </w:r>
    </w:p>
    <w:p w:rsidR="007D1789" w:rsidRPr="00055373" w:rsidRDefault="007D1789" w:rsidP="00055373">
      <w:pPr>
        <w:pStyle w:val="ListParagraph"/>
        <w:numPr>
          <w:ilvl w:val="0"/>
          <w:numId w:val="21"/>
        </w:numPr>
        <w:suppressAutoHyphens/>
        <w:spacing w:before="120" w:line="276" w:lineRule="auto"/>
        <w:jc w:val="both"/>
        <w:rPr>
          <w:b/>
          <w:sz w:val="24"/>
          <w:szCs w:val="24"/>
        </w:rPr>
      </w:pPr>
      <w:r w:rsidRPr="00055373">
        <w:rPr>
          <w:sz w:val="24"/>
          <w:szCs w:val="24"/>
        </w:rPr>
        <w:t xml:space="preserve">2013-2016: Investigating the </w:t>
      </w:r>
      <w:r w:rsidR="00C206AE" w:rsidRPr="00055373">
        <w:rPr>
          <w:sz w:val="24"/>
          <w:szCs w:val="24"/>
        </w:rPr>
        <w:t xml:space="preserve">endosomal and </w:t>
      </w:r>
      <w:r w:rsidRPr="00055373">
        <w:rPr>
          <w:sz w:val="24"/>
          <w:szCs w:val="24"/>
        </w:rPr>
        <w:t xml:space="preserve">different cytoskeleton associated proteins under </w:t>
      </w:r>
      <w:r w:rsidR="00D95A29" w:rsidRPr="00055373">
        <w:rPr>
          <w:sz w:val="24"/>
          <w:szCs w:val="24"/>
        </w:rPr>
        <w:t>street and fixed strains of rabies virus</w:t>
      </w:r>
      <w:r w:rsidRPr="00055373">
        <w:rPr>
          <w:sz w:val="24"/>
          <w:szCs w:val="24"/>
        </w:rPr>
        <w:t xml:space="preserve"> (completed as principal research of </w:t>
      </w:r>
      <w:r w:rsidRPr="00055373">
        <w:rPr>
          <w:i/>
          <w:sz w:val="24"/>
          <w:szCs w:val="24"/>
        </w:rPr>
        <w:t>Ph.D Thesis</w:t>
      </w:r>
      <w:r w:rsidRPr="00055373">
        <w:rPr>
          <w:sz w:val="24"/>
          <w:szCs w:val="24"/>
        </w:rPr>
        <w:t xml:space="preserve">). Funded by the National Natural Science Foundation of China (Grants No. 31472208, 31172337 and 31272579). </w:t>
      </w:r>
    </w:p>
    <w:p w:rsidR="00AA0490" w:rsidRPr="00055373" w:rsidRDefault="00AA0490" w:rsidP="00055373">
      <w:pPr>
        <w:pStyle w:val="ListParagraph"/>
        <w:numPr>
          <w:ilvl w:val="0"/>
          <w:numId w:val="21"/>
        </w:numPr>
        <w:suppressAutoHyphens/>
        <w:spacing w:before="120" w:line="276" w:lineRule="auto"/>
        <w:jc w:val="both"/>
        <w:rPr>
          <w:sz w:val="24"/>
          <w:szCs w:val="24"/>
        </w:rPr>
      </w:pPr>
      <w:r w:rsidRPr="00055373">
        <w:rPr>
          <w:sz w:val="24"/>
          <w:szCs w:val="24"/>
        </w:rPr>
        <w:t xml:space="preserve">2011-2013: Research studies of </w:t>
      </w:r>
      <w:r w:rsidRPr="00055373">
        <w:rPr>
          <w:i/>
          <w:sz w:val="24"/>
          <w:szCs w:val="24"/>
        </w:rPr>
        <w:t>M. Phil</w:t>
      </w:r>
      <w:r w:rsidRPr="00055373">
        <w:rPr>
          <w:sz w:val="24"/>
          <w:szCs w:val="24"/>
        </w:rPr>
        <w:t xml:space="preserve"> (</w:t>
      </w:r>
      <w:r w:rsidRPr="00055373">
        <w:rPr>
          <w:bCs/>
          <w:sz w:val="24"/>
          <w:szCs w:val="24"/>
        </w:rPr>
        <w:t xml:space="preserve">Diagnosis of canine rabies in Faisalabad, Pakistan and abattoir based study of Rabies Virus in brain tissues of slaughtered animals using conventional diagnostic techniques), Supported by the Grants No. 31472208 and 31272579 from the </w:t>
      </w:r>
      <w:r w:rsidRPr="00055373">
        <w:rPr>
          <w:sz w:val="24"/>
          <w:szCs w:val="24"/>
        </w:rPr>
        <w:t>National Natural Science Foundation of China.</w:t>
      </w:r>
    </w:p>
    <w:p w:rsidR="009862D4" w:rsidRDefault="009862D4" w:rsidP="00D822B9">
      <w:pPr>
        <w:suppressAutoHyphens/>
        <w:spacing w:before="120" w:line="276" w:lineRule="auto"/>
        <w:ind w:left="720" w:hanging="720"/>
        <w:jc w:val="both"/>
        <w:rPr>
          <w:sz w:val="24"/>
          <w:szCs w:val="24"/>
        </w:rPr>
      </w:pPr>
    </w:p>
    <w:p w:rsidR="00844061" w:rsidRDefault="00994E79" w:rsidP="00BB544A">
      <w:pPr>
        <w:tabs>
          <w:tab w:val="left" w:pos="9900"/>
        </w:tabs>
        <w:jc w:val="both"/>
        <w:rPr>
          <w:b/>
          <w:bCs/>
          <w:sz w:val="24"/>
          <w:szCs w:val="24"/>
          <w:highlight w:val="lightGray"/>
        </w:rPr>
      </w:pPr>
      <w:r>
        <w:rPr>
          <w:b/>
          <w:bCs/>
          <w:sz w:val="24"/>
          <w:szCs w:val="24"/>
          <w:highlight w:val="lightGray"/>
        </w:rPr>
        <w:t>National &amp;</w:t>
      </w:r>
      <w:r w:rsidR="002057A9">
        <w:rPr>
          <w:b/>
          <w:bCs/>
          <w:sz w:val="24"/>
          <w:szCs w:val="24"/>
          <w:highlight w:val="lightGray"/>
        </w:rPr>
        <w:t xml:space="preserve"> International </w:t>
      </w:r>
      <w:r w:rsidR="00B86104" w:rsidRPr="00D139F6">
        <w:rPr>
          <w:b/>
          <w:bCs/>
          <w:sz w:val="24"/>
          <w:szCs w:val="24"/>
          <w:highlight w:val="lightGray"/>
        </w:rPr>
        <w:t>Conferences</w:t>
      </w:r>
      <w:r w:rsidR="00414647">
        <w:rPr>
          <w:b/>
          <w:bCs/>
          <w:sz w:val="24"/>
          <w:szCs w:val="24"/>
          <w:highlight w:val="lightGray"/>
        </w:rPr>
        <w:t xml:space="preserve"> (</w:t>
      </w:r>
      <w:r w:rsidR="005B3438">
        <w:rPr>
          <w:b/>
          <w:bCs/>
          <w:sz w:val="24"/>
          <w:szCs w:val="24"/>
          <w:highlight w:val="lightGray"/>
        </w:rPr>
        <w:t xml:space="preserve">Oral Presenter, Co-Authored &amp; </w:t>
      </w:r>
      <w:r w:rsidR="006959FB">
        <w:rPr>
          <w:b/>
          <w:bCs/>
          <w:sz w:val="24"/>
          <w:szCs w:val="24"/>
          <w:highlight w:val="lightGray"/>
        </w:rPr>
        <w:t>Participator</w:t>
      </w:r>
      <w:r w:rsidR="00414647">
        <w:rPr>
          <w:b/>
          <w:bCs/>
          <w:sz w:val="24"/>
          <w:szCs w:val="24"/>
          <w:highlight w:val="lightGray"/>
        </w:rPr>
        <w:t>)</w:t>
      </w:r>
      <w:r w:rsidR="00844061" w:rsidRPr="00D139F6">
        <w:rPr>
          <w:b/>
          <w:bCs/>
          <w:sz w:val="24"/>
          <w:szCs w:val="24"/>
          <w:highlight w:val="lightGray"/>
        </w:rPr>
        <w:tab/>
      </w:r>
    </w:p>
    <w:p w:rsidR="00844061" w:rsidRPr="00844061" w:rsidRDefault="00844061" w:rsidP="00844061">
      <w:pPr>
        <w:pStyle w:val="ListParagraph"/>
        <w:spacing w:after="120" w:line="276" w:lineRule="auto"/>
        <w:ind w:left="360"/>
        <w:rPr>
          <w:sz w:val="24"/>
          <w:szCs w:val="24"/>
        </w:rPr>
      </w:pPr>
    </w:p>
    <w:p w:rsidR="000F6653" w:rsidRPr="0042321E" w:rsidRDefault="00C76D72" w:rsidP="000F6653">
      <w:pPr>
        <w:pStyle w:val="ListParagraph"/>
        <w:numPr>
          <w:ilvl w:val="0"/>
          <w:numId w:val="5"/>
        </w:numPr>
        <w:spacing w:after="120" w:line="276" w:lineRule="auto"/>
        <w:jc w:val="both"/>
        <w:rPr>
          <w:sz w:val="24"/>
          <w:szCs w:val="24"/>
        </w:rPr>
      </w:pPr>
      <w:r w:rsidRPr="0042321E">
        <w:rPr>
          <w:sz w:val="24"/>
          <w:szCs w:val="24"/>
        </w:rPr>
        <w:t xml:space="preserve">Delivered </w:t>
      </w:r>
      <w:r w:rsidRPr="0042321E">
        <w:rPr>
          <w:b/>
          <w:sz w:val="24"/>
          <w:szCs w:val="24"/>
        </w:rPr>
        <w:t>O</w:t>
      </w:r>
      <w:r w:rsidR="000F6653" w:rsidRPr="0042321E">
        <w:rPr>
          <w:b/>
          <w:sz w:val="24"/>
          <w:szCs w:val="24"/>
        </w:rPr>
        <w:t>ral</w:t>
      </w:r>
      <w:r w:rsidRPr="0042321E">
        <w:rPr>
          <w:b/>
          <w:sz w:val="24"/>
          <w:szCs w:val="24"/>
        </w:rPr>
        <w:t xml:space="preserve"> Presentation</w:t>
      </w:r>
      <w:r w:rsidRPr="0042321E">
        <w:rPr>
          <w:sz w:val="24"/>
          <w:szCs w:val="24"/>
        </w:rPr>
        <w:t xml:space="preserve"> entitled “</w:t>
      </w:r>
      <w:r w:rsidR="000F6653" w:rsidRPr="0042321E">
        <w:rPr>
          <w:sz w:val="24"/>
          <w:szCs w:val="24"/>
        </w:rPr>
        <w:t>Rabies virus degenerates neuronal cytoskeleton by down-regulating gene expression of</w:t>
      </w:r>
      <w:r w:rsidR="00103730" w:rsidRPr="0042321E">
        <w:rPr>
          <w:sz w:val="24"/>
          <w:szCs w:val="24"/>
        </w:rPr>
        <w:t xml:space="preserve"> </w:t>
      </w:r>
      <w:r w:rsidR="000F6653" w:rsidRPr="0042321E">
        <w:rPr>
          <w:sz w:val="24"/>
          <w:szCs w:val="24"/>
        </w:rPr>
        <w:t>GTPases and synapse related protein</w:t>
      </w:r>
      <w:r w:rsidR="00103730" w:rsidRPr="0042321E">
        <w:rPr>
          <w:sz w:val="24"/>
          <w:szCs w:val="24"/>
        </w:rPr>
        <w:t>” in</w:t>
      </w:r>
      <w:r w:rsidR="00733AFC" w:rsidRPr="0042321E">
        <w:rPr>
          <w:sz w:val="24"/>
          <w:szCs w:val="24"/>
        </w:rPr>
        <w:t xml:space="preserve"> the session Epidem</w:t>
      </w:r>
      <w:r w:rsidR="004C1BB7" w:rsidRPr="0042321E">
        <w:rPr>
          <w:sz w:val="24"/>
          <w:szCs w:val="24"/>
        </w:rPr>
        <w:t>iologic Principles and M</w:t>
      </w:r>
      <w:r w:rsidR="00733AFC" w:rsidRPr="0042321E">
        <w:rPr>
          <w:sz w:val="24"/>
          <w:szCs w:val="24"/>
        </w:rPr>
        <w:t>ethods at the 15</w:t>
      </w:r>
      <w:r w:rsidR="00733AFC" w:rsidRPr="0042321E">
        <w:rPr>
          <w:sz w:val="24"/>
          <w:szCs w:val="24"/>
          <w:vertAlign w:val="superscript"/>
        </w:rPr>
        <w:t>th</w:t>
      </w:r>
      <w:r w:rsidR="00733AFC" w:rsidRPr="0042321E">
        <w:rPr>
          <w:sz w:val="24"/>
          <w:szCs w:val="24"/>
        </w:rPr>
        <w:t xml:space="preserve"> International Symposium of Veterinary Epidemiology and Economics (15</w:t>
      </w:r>
      <w:r w:rsidR="00733AFC" w:rsidRPr="0042321E">
        <w:rPr>
          <w:sz w:val="24"/>
          <w:szCs w:val="24"/>
          <w:vertAlign w:val="superscript"/>
        </w:rPr>
        <w:t>th</w:t>
      </w:r>
      <w:r w:rsidR="00733AFC" w:rsidRPr="0042321E">
        <w:rPr>
          <w:sz w:val="24"/>
          <w:szCs w:val="24"/>
        </w:rPr>
        <w:t xml:space="preserve"> ISVEE)</w:t>
      </w:r>
      <w:r w:rsidR="00D86FCB" w:rsidRPr="0042321E">
        <w:rPr>
          <w:sz w:val="24"/>
          <w:szCs w:val="24"/>
        </w:rPr>
        <w:t xml:space="preserve">. It was </w:t>
      </w:r>
      <w:r w:rsidR="007465E3" w:rsidRPr="0042321E">
        <w:rPr>
          <w:sz w:val="24"/>
          <w:szCs w:val="24"/>
        </w:rPr>
        <w:t>organised</w:t>
      </w:r>
      <w:r w:rsidR="00D86FCB" w:rsidRPr="0042321E">
        <w:rPr>
          <w:sz w:val="24"/>
          <w:szCs w:val="24"/>
        </w:rPr>
        <w:t xml:space="preserve"> by Department of Livestock Development, FAO, OIE</w:t>
      </w:r>
      <w:r w:rsidR="004C1BB7" w:rsidRPr="0042321E">
        <w:rPr>
          <w:sz w:val="24"/>
          <w:szCs w:val="24"/>
        </w:rPr>
        <w:t>, International Livestock Research Institute (ILRI)</w:t>
      </w:r>
      <w:r w:rsidR="00D86FCB" w:rsidRPr="0042321E">
        <w:rPr>
          <w:sz w:val="24"/>
          <w:szCs w:val="24"/>
        </w:rPr>
        <w:t xml:space="preserve"> and </w:t>
      </w:r>
      <w:r w:rsidR="004C1BB7" w:rsidRPr="0042321E">
        <w:rPr>
          <w:sz w:val="24"/>
          <w:szCs w:val="24"/>
        </w:rPr>
        <w:t xml:space="preserve">Animal production and heath commission for Asia </w:t>
      </w:r>
      <w:r w:rsidR="004C1BB7" w:rsidRPr="0042321E">
        <w:rPr>
          <w:sz w:val="24"/>
          <w:szCs w:val="24"/>
        </w:rPr>
        <w:lastRenderedPageBreak/>
        <w:t>(</w:t>
      </w:r>
      <w:r w:rsidR="00D86FCB" w:rsidRPr="0042321E">
        <w:rPr>
          <w:sz w:val="24"/>
          <w:szCs w:val="24"/>
        </w:rPr>
        <w:t>APHCA</w:t>
      </w:r>
      <w:r w:rsidR="004C1BB7" w:rsidRPr="0042321E">
        <w:rPr>
          <w:sz w:val="24"/>
          <w:szCs w:val="24"/>
        </w:rPr>
        <w:t xml:space="preserve">) </w:t>
      </w:r>
      <w:r w:rsidR="000F710C" w:rsidRPr="0042321E">
        <w:rPr>
          <w:sz w:val="24"/>
          <w:szCs w:val="24"/>
        </w:rPr>
        <w:t xml:space="preserve">in </w:t>
      </w:r>
      <w:r w:rsidR="000F710C" w:rsidRPr="0042321E">
        <w:rPr>
          <w:b/>
          <w:sz w:val="24"/>
          <w:szCs w:val="24"/>
        </w:rPr>
        <w:t>Chiang Mai, Thailand</w:t>
      </w:r>
      <w:r w:rsidR="000F710C" w:rsidRPr="0042321E">
        <w:rPr>
          <w:sz w:val="24"/>
          <w:szCs w:val="24"/>
        </w:rPr>
        <w:t xml:space="preserve"> during 12-16 November, 2018.</w:t>
      </w:r>
      <w:r w:rsidR="0042321E">
        <w:rPr>
          <w:sz w:val="24"/>
          <w:szCs w:val="24"/>
        </w:rPr>
        <w:t xml:space="preserve"> Abstract Book, Page 202: </w:t>
      </w:r>
      <w:r w:rsidR="000F6653" w:rsidRPr="0042321E">
        <w:rPr>
          <w:sz w:val="24"/>
          <w:szCs w:val="24"/>
        </w:rPr>
        <w:t>W. Ahmad*, M. Awais, I. Khan, M. Farooq, M.A. Ali</w:t>
      </w:r>
      <w:r w:rsidR="002279B4">
        <w:rPr>
          <w:sz w:val="24"/>
          <w:szCs w:val="24"/>
        </w:rPr>
        <w:t>.</w:t>
      </w:r>
    </w:p>
    <w:p w:rsidR="006E4690" w:rsidRDefault="006E4690" w:rsidP="00876309">
      <w:pPr>
        <w:pStyle w:val="ListParagraph"/>
        <w:numPr>
          <w:ilvl w:val="0"/>
          <w:numId w:val="5"/>
        </w:numPr>
        <w:spacing w:after="120" w:line="276" w:lineRule="auto"/>
        <w:jc w:val="both"/>
        <w:rPr>
          <w:sz w:val="24"/>
          <w:szCs w:val="24"/>
        </w:rPr>
      </w:pPr>
      <w:r>
        <w:rPr>
          <w:sz w:val="24"/>
          <w:szCs w:val="24"/>
        </w:rPr>
        <w:t xml:space="preserve">Delivered </w:t>
      </w:r>
      <w:r w:rsidRPr="006E4690">
        <w:rPr>
          <w:b/>
          <w:sz w:val="24"/>
          <w:szCs w:val="24"/>
        </w:rPr>
        <w:t>O</w:t>
      </w:r>
      <w:r>
        <w:rPr>
          <w:b/>
          <w:sz w:val="24"/>
          <w:szCs w:val="24"/>
        </w:rPr>
        <w:t>ral P</w:t>
      </w:r>
      <w:r w:rsidRPr="006E4690">
        <w:rPr>
          <w:b/>
          <w:sz w:val="24"/>
          <w:szCs w:val="24"/>
        </w:rPr>
        <w:t>resentation</w:t>
      </w:r>
      <w:r w:rsidR="00642449">
        <w:rPr>
          <w:b/>
          <w:sz w:val="24"/>
          <w:szCs w:val="24"/>
        </w:rPr>
        <w:t>, entitled “Achieving Rabies Zero By 2030”</w:t>
      </w:r>
      <w:r>
        <w:rPr>
          <w:sz w:val="24"/>
          <w:szCs w:val="24"/>
        </w:rPr>
        <w:t xml:space="preserve"> in Science Policy Interface (SPI)</w:t>
      </w:r>
      <w:r w:rsidR="00A55620">
        <w:rPr>
          <w:sz w:val="24"/>
          <w:szCs w:val="24"/>
        </w:rPr>
        <w:t xml:space="preserve"> sessions at</w:t>
      </w:r>
      <w:r w:rsidR="00642449">
        <w:rPr>
          <w:sz w:val="24"/>
          <w:szCs w:val="24"/>
        </w:rPr>
        <w:t xml:space="preserve"> </w:t>
      </w:r>
      <w:r>
        <w:rPr>
          <w:sz w:val="24"/>
          <w:szCs w:val="24"/>
        </w:rPr>
        <w:t>5</w:t>
      </w:r>
      <w:r w:rsidRPr="006E4690">
        <w:rPr>
          <w:sz w:val="24"/>
          <w:szCs w:val="24"/>
          <w:vertAlign w:val="superscript"/>
        </w:rPr>
        <w:t>th</w:t>
      </w:r>
      <w:r>
        <w:rPr>
          <w:sz w:val="24"/>
          <w:szCs w:val="24"/>
        </w:rPr>
        <w:t xml:space="preserve"> International</w:t>
      </w:r>
      <w:r w:rsidR="009278FD">
        <w:rPr>
          <w:sz w:val="24"/>
          <w:szCs w:val="24"/>
        </w:rPr>
        <w:t xml:space="preserve"> One Health Congress </w:t>
      </w:r>
      <w:r>
        <w:rPr>
          <w:sz w:val="24"/>
          <w:szCs w:val="24"/>
        </w:rPr>
        <w:t>whi</w:t>
      </w:r>
      <w:r w:rsidR="009278FD">
        <w:rPr>
          <w:sz w:val="24"/>
          <w:szCs w:val="24"/>
        </w:rPr>
        <w:t>ch was organized by One Health P</w:t>
      </w:r>
      <w:r>
        <w:rPr>
          <w:sz w:val="24"/>
          <w:szCs w:val="24"/>
        </w:rPr>
        <w:t>latform Belg</w:t>
      </w:r>
      <w:r w:rsidR="009278FD">
        <w:rPr>
          <w:sz w:val="24"/>
          <w:szCs w:val="24"/>
        </w:rPr>
        <w:t xml:space="preserve">ium, University of Saskatchewan, Canada and </w:t>
      </w:r>
      <w:r w:rsidR="009278FD" w:rsidRPr="009278FD">
        <w:rPr>
          <w:sz w:val="24"/>
          <w:szCs w:val="24"/>
        </w:rPr>
        <w:t>Southern African Centre for Infectious Diseases and Surveillance (SACIDS)</w:t>
      </w:r>
      <w:r w:rsidR="009278FD">
        <w:rPr>
          <w:sz w:val="24"/>
          <w:szCs w:val="24"/>
        </w:rPr>
        <w:t xml:space="preserve">, </w:t>
      </w:r>
      <w:r w:rsidR="00A55620">
        <w:rPr>
          <w:sz w:val="24"/>
          <w:szCs w:val="24"/>
        </w:rPr>
        <w:t>from 22-25 June, 2018 in</w:t>
      </w:r>
      <w:r w:rsidR="009278FD">
        <w:rPr>
          <w:sz w:val="24"/>
          <w:szCs w:val="24"/>
        </w:rPr>
        <w:t xml:space="preserve"> </w:t>
      </w:r>
      <w:r w:rsidRPr="006E4690">
        <w:rPr>
          <w:b/>
          <w:sz w:val="24"/>
          <w:szCs w:val="24"/>
        </w:rPr>
        <w:t>Saskatoon, Canada</w:t>
      </w:r>
      <w:r>
        <w:rPr>
          <w:sz w:val="24"/>
          <w:szCs w:val="24"/>
        </w:rPr>
        <w:t>.</w:t>
      </w:r>
    </w:p>
    <w:p w:rsidR="0038372F" w:rsidRDefault="009278FD" w:rsidP="00876309">
      <w:pPr>
        <w:pStyle w:val="ListParagraph"/>
        <w:numPr>
          <w:ilvl w:val="0"/>
          <w:numId w:val="5"/>
        </w:numPr>
        <w:spacing w:after="120" w:line="276" w:lineRule="auto"/>
        <w:jc w:val="both"/>
        <w:rPr>
          <w:sz w:val="24"/>
          <w:szCs w:val="24"/>
        </w:rPr>
      </w:pPr>
      <w:r>
        <w:rPr>
          <w:sz w:val="24"/>
          <w:szCs w:val="24"/>
        </w:rPr>
        <w:t xml:space="preserve">Delivered </w:t>
      </w:r>
      <w:r w:rsidRPr="006E4690">
        <w:rPr>
          <w:b/>
          <w:sz w:val="24"/>
          <w:szCs w:val="24"/>
        </w:rPr>
        <w:t>O</w:t>
      </w:r>
      <w:r>
        <w:rPr>
          <w:b/>
          <w:sz w:val="24"/>
          <w:szCs w:val="24"/>
        </w:rPr>
        <w:t>ral P</w:t>
      </w:r>
      <w:r w:rsidRPr="006E4690">
        <w:rPr>
          <w:b/>
          <w:sz w:val="24"/>
          <w:szCs w:val="24"/>
        </w:rPr>
        <w:t>resentation</w:t>
      </w:r>
      <w:r w:rsidRPr="009278FD">
        <w:t xml:space="preserve"> </w:t>
      </w:r>
      <w:r w:rsidRPr="009278FD">
        <w:rPr>
          <w:sz w:val="24"/>
          <w:szCs w:val="24"/>
        </w:rPr>
        <w:t>entitled “</w:t>
      </w:r>
      <w:r w:rsidRPr="009278FD">
        <w:rPr>
          <w:bCs/>
          <w:sz w:val="24"/>
          <w:szCs w:val="24"/>
        </w:rPr>
        <w:t>Dynamic interaction of rabies virus (RABV) with endosomes and end binding partners (EB3 and p140cap) of Cytoskeleton”</w:t>
      </w:r>
      <w:r>
        <w:rPr>
          <w:b/>
          <w:bCs/>
          <w:sz w:val="24"/>
          <w:szCs w:val="24"/>
        </w:rPr>
        <w:t xml:space="preserve"> </w:t>
      </w:r>
      <w:r>
        <w:rPr>
          <w:sz w:val="24"/>
          <w:szCs w:val="24"/>
        </w:rPr>
        <w:t xml:space="preserve">in Pathogenesis session </w:t>
      </w:r>
      <w:r w:rsidRPr="009278FD">
        <w:rPr>
          <w:sz w:val="24"/>
          <w:szCs w:val="24"/>
        </w:rPr>
        <w:t>(</w:t>
      </w:r>
      <w:r w:rsidR="0038372F">
        <w:rPr>
          <w:sz w:val="24"/>
          <w:szCs w:val="24"/>
        </w:rPr>
        <w:t>5</w:t>
      </w:r>
      <w:r w:rsidRPr="009278FD">
        <w:rPr>
          <w:sz w:val="24"/>
          <w:szCs w:val="24"/>
        </w:rPr>
        <w:t>OHS B03-PATHOGENESIS 1)</w:t>
      </w:r>
      <w:r>
        <w:rPr>
          <w:sz w:val="24"/>
          <w:szCs w:val="24"/>
        </w:rPr>
        <w:t xml:space="preserve"> of 5</w:t>
      </w:r>
      <w:r w:rsidRPr="006E4690">
        <w:rPr>
          <w:sz w:val="24"/>
          <w:szCs w:val="24"/>
          <w:vertAlign w:val="superscript"/>
        </w:rPr>
        <w:t>th</w:t>
      </w:r>
      <w:r>
        <w:rPr>
          <w:sz w:val="24"/>
          <w:szCs w:val="24"/>
        </w:rPr>
        <w:t xml:space="preserve"> International One Health Congress: </w:t>
      </w:r>
      <w:r w:rsidRPr="009278FD">
        <w:rPr>
          <w:b/>
          <w:sz w:val="24"/>
          <w:szCs w:val="24"/>
        </w:rPr>
        <w:t>Ahmad, Waqas</w:t>
      </w:r>
      <w:r>
        <w:rPr>
          <w:sz w:val="24"/>
          <w:szCs w:val="24"/>
        </w:rPr>
        <w:t xml:space="preserve">, Yinying Li, Maolin Zhang, Liu Zengshan, Khan Iahtasham, Awais Muhammad. The congress was organized by One Health Platform Belgium, University of Saskatchewan, Canada and </w:t>
      </w:r>
      <w:r w:rsidRPr="009278FD">
        <w:rPr>
          <w:sz w:val="24"/>
          <w:szCs w:val="24"/>
        </w:rPr>
        <w:t>Southern African Centre for Infectious Diseases and Surveillance (SACIDS)</w:t>
      </w:r>
      <w:r>
        <w:rPr>
          <w:sz w:val="24"/>
          <w:szCs w:val="24"/>
        </w:rPr>
        <w:t>, from 22-25 June, 2018</w:t>
      </w:r>
      <w:r w:rsidR="00ED1348">
        <w:rPr>
          <w:sz w:val="24"/>
          <w:szCs w:val="24"/>
        </w:rPr>
        <w:t xml:space="preserve"> at </w:t>
      </w:r>
      <w:r w:rsidRPr="006E4690">
        <w:rPr>
          <w:b/>
          <w:sz w:val="24"/>
          <w:szCs w:val="24"/>
        </w:rPr>
        <w:t>Saskatoon, Canada</w:t>
      </w:r>
      <w:r>
        <w:rPr>
          <w:sz w:val="24"/>
          <w:szCs w:val="24"/>
        </w:rPr>
        <w:t>.</w:t>
      </w:r>
    </w:p>
    <w:p w:rsidR="009278FD" w:rsidRPr="00AF0560" w:rsidRDefault="009278FD" w:rsidP="00876309">
      <w:pPr>
        <w:pStyle w:val="ListParagraph"/>
        <w:numPr>
          <w:ilvl w:val="0"/>
          <w:numId w:val="5"/>
        </w:numPr>
        <w:spacing w:after="120" w:line="276" w:lineRule="auto"/>
        <w:jc w:val="both"/>
        <w:rPr>
          <w:sz w:val="24"/>
          <w:szCs w:val="24"/>
        </w:rPr>
      </w:pPr>
      <w:r w:rsidRPr="0038372F">
        <w:rPr>
          <w:sz w:val="24"/>
          <w:szCs w:val="24"/>
        </w:rPr>
        <w:t xml:space="preserve">Delivered </w:t>
      </w:r>
      <w:r w:rsidRPr="0038372F">
        <w:rPr>
          <w:b/>
          <w:sz w:val="24"/>
          <w:szCs w:val="24"/>
        </w:rPr>
        <w:t>Oral Presentation</w:t>
      </w:r>
      <w:r w:rsidRPr="009278FD">
        <w:t xml:space="preserve"> </w:t>
      </w:r>
      <w:r w:rsidRPr="0038372F">
        <w:rPr>
          <w:sz w:val="24"/>
          <w:szCs w:val="24"/>
        </w:rPr>
        <w:t>entitled “</w:t>
      </w:r>
      <w:r w:rsidRPr="0038372F">
        <w:rPr>
          <w:rFonts w:eastAsia="FiraSans-Bold"/>
          <w:bCs/>
          <w:sz w:val="24"/>
          <w:szCs w:val="24"/>
          <w:lang w:val="en-ZA"/>
        </w:rPr>
        <w:t>Rabies virus interrupts cofilin pathway and induces polymerization of actin</w:t>
      </w:r>
      <w:r w:rsidR="0038372F" w:rsidRPr="0038372F">
        <w:rPr>
          <w:rFonts w:eastAsia="FiraSans-Bold"/>
          <w:bCs/>
          <w:sz w:val="24"/>
          <w:szCs w:val="24"/>
          <w:lang w:val="en-ZA"/>
        </w:rPr>
        <w:t xml:space="preserve"> </w:t>
      </w:r>
      <w:r w:rsidRPr="0038372F">
        <w:rPr>
          <w:rFonts w:eastAsia="FiraSans-Bold"/>
          <w:bCs/>
          <w:sz w:val="24"/>
          <w:szCs w:val="24"/>
          <w:lang w:val="en-ZA"/>
        </w:rPr>
        <w:t>in hippocampal region</w:t>
      </w:r>
      <w:r w:rsidR="0038372F" w:rsidRPr="0038372F">
        <w:rPr>
          <w:rFonts w:eastAsia="FiraSans-Bold"/>
          <w:bCs/>
          <w:sz w:val="24"/>
          <w:szCs w:val="24"/>
          <w:lang w:val="en-ZA"/>
        </w:rPr>
        <w:t>”</w:t>
      </w:r>
      <w:r w:rsidRPr="0038372F">
        <w:rPr>
          <w:b/>
          <w:bCs/>
          <w:sz w:val="24"/>
          <w:szCs w:val="24"/>
        </w:rPr>
        <w:t xml:space="preserve"> </w:t>
      </w:r>
      <w:r w:rsidRPr="0038372F">
        <w:rPr>
          <w:sz w:val="24"/>
          <w:szCs w:val="24"/>
        </w:rPr>
        <w:t>in Pathogenesis session (</w:t>
      </w:r>
      <w:r w:rsidR="0038372F" w:rsidRPr="0038372F">
        <w:rPr>
          <w:sz w:val="24"/>
          <w:szCs w:val="24"/>
        </w:rPr>
        <w:t>5OHS B05-PATHOGENESIS2</w:t>
      </w:r>
      <w:r w:rsidRPr="0038372F">
        <w:rPr>
          <w:sz w:val="24"/>
          <w:szCs w:val="24"/>
        </w:rPr>
        <w:t>) of 5</w:t>
      </w:r>
      <w:r w:rsidRPr="0038372F">
        <w:rPr>
          <w:sz w:val="24"/>
          <w:szCs w:val="24"/>
          <w:vertAlign w:val="superscript"/>
        </w:rPr>
        <w:t>th</w:t>
      </w:r>
      <w:r w:rsidRPr="0038372F">
        <w:rPr>
          <w:sz w:val="24"/>
          <w:szCs w:val="24"/>
        </w:rPr>
        <w:t xml:space="preserve"> International One Health Congress: </w:t>
      </w:r>
      <w:r w:rsidR="0038372F" w:rsidRPr="0038372F">
        <w:rPr>
          <w:b/>
          <w:bCs/>
          <w:sz w:val="24"/>
          <w:szCs w:val="24"/>
          <w:lang w:val="en-ZA"/>
        </w:rPr>
        <w:t xml:space="preserve">Ahmad, Waqas, </w:t>
      </w:r>
      <w:r w:rsidR="0038372F" w:rsidRPr="0038372F">
        <w:rPr>
          <w:rFonts w:eastAsia="FiraSans-Light"/>
          <w:sz w:val="24"/>
          <w:szCs w:val="24"/>
          <w:lang w:val="en-ZA"/>
        </w:rPr>
        <w:t>Song Yan, Duan Ming, Maolin Zhang, Khan Iahtasham, Awais Muhammad, Ali Muhammad Amjad</w:t>
      </w:r>
      <w:r w:rsidR="0038372F">
        <w:rPr>
          <w:rFonts w:eastAsia="FiraSans-Light"/>
          <w:sz w:val="24"/>
          <w:szCs w:val="24"/>
          <w:lang w:val="en-ZA"/>
        </w:rPr>
        <w:t>. T</w:t>
      </w:r>
      <w:r w:rsidRPr="0038372F">
        <w:rPr>
          <w:sz w:val="24"/>
          <w:szCs w:val="24"/>
        </w:rPr>
        <w:t>he congress was organized by One Health Platform Belgium, University of Saskatchewan, Canada and Southern African Centre for Infectious Diseases and Surveillance (SA</w:t>
      </w:r>
      <w:r w:rsidR="00ED1348">
        <w:rPr>
          <w:sz w:val="24"/>
          <w:szCs w:val="24"/>
        </w:rPr>
        <w:t>CIDS), from 22-25 June, 2018 at</w:t>
      </w:r>
      <w:r w:rsidRPr="0038372F">
        <w:rPr>
          <w:sz w:val="24"/>
          <w:szCs w:val="24"/>
        </w:rPr>
        <w:t xml:space="preserve"> </w:t>
      </w:r>
      <w:r w:rsidRPr="0038372F">
        <w:rPr>
          <w:b/>
          <w:sz w:val="24"/>
          <w:szCs w:val="24"/>
        </w:rPr>
        <w:t>Saskatoon, Canada</w:t>
      </w:r>
      <w:r w:rsidRPr="0038372F">
        <w:rPr>
          <w:sz w:val="24"/>
          <w:szCs w:val="24"/>
        </w:rPr>
        <w:t>.</w:t>
      </w:r>
    </w:p>
    <w:p w:rsidR="00E75EFD" w:rsidRDefault="00E75EFD" w:rsidP="00876309">
      <w:pPr>
        <w:pStyle w:val="ListParagraph"/>
        <w:numPr>
          <w:ilvl w:val="0"/>
          <w:numId w:val="5"/>
        </w:numPr>
        <w:spacing w:after="120" w:line="276" w:lineRule="auto"/>
        <w:jc w:val="both"/>
        <w:rPr>
          <w:sz w:val="24"/>
          <w:szCs w:val="24"/>
        </w:rPr>
      </w:pPr>
      <w:r>
        <w:rPr>
          <w:sz w:val="24"/>
          <w:szCs w:val="24"/>
        </w:rPr>
        <w:t xml:space="preserve">Delivered </w:t>
      </w:r>
      <w:r w:rsidR="00DD1E73">
        <w:rPr>
          <w:b/>
          <w:sz w:val="24"/>
          <w:szCs w:val="24"/>
        </w:rPr>
        <w:t>Oral P</w:t>
      </w:r>
      <w:r w:rsidRPr="00DD1E73">
        <w:rPr>
          <w:b/>
          <w:sz w:val="24"/>
          <w:szCs w:val="24"/>
        </w:rPr>
        <w:t>resentation</w:t>
      </w:r>
      <w:r>
        <w:rPr>
          <w:sz w:val="24"/>
          <w:szCs w:val="24"/>
        </w:rPr>
        <w:t xml:space="preserve"> entitled “Rabies virus down-regulates the expression of actin and microtubule associated proteins in neurons” in 7</w:t>
      </w:r>
      <w:r w:rsidRPr="00050C37">
        <w:rPr>
          <w:sz w:val="24"/>
          <w:szCs w:val="24"/>
          <w:vertAlign w:val="superscript"/>
        </w:rPr>
        <w:t>th</w:t>
      </w:r>
      <w:r>
        <w:rPr>
          <w:sz w:val="24"/>
          <w:szCs w:val="24"/>
        </w:rPr>
        <w:t xml:space="preserve"> Federation of Infectious Diseas</w:t>
      </w:r>
      <w:r w:rsidR="00994E79">
        <w:rPr>
          <w:sz w:val="24"/>
          <w:szCs w:val="24"/>
        </w:rPr>
        <w:t>e Society of Pakistan (FIDSSA) C</w:t>
      </w:r>
      <w:r>
        <w:rPr>
          <w:sz w:val="24"/>
          <w:szCs w:val="24"/>
        </w:rPr>
        <w:t>on</w:t>
      </w:r>
      <w:r w:rsidR="00994E79">
        <w:rPr>
          <w:sz w:val="24"/>
          <w:szCs w:val="24"/>
        </w:rPr>
        <w:t>gress</w:t>
      </w:r>
      <w:r>
        <w:rPr>
          <w:sz w:val="24"/>
          <w:szCs w:val="24"/>
        </w:rPr>
        <w:t xml:space="preserve"> held in </w:t>
      </w:r>
      <w:r w:rsidRPr="00994E79">
        <w:rPr>
          <w:b/>
          <w:sz w:val="24"/>
          <w:szCs w:val="24"/>
        </w:rPr>
        <w:t>Cape Town</w:t>
      </w:r>
      <w:r>
        <w:rPr>
          <w:sz w:val="24"/>
          <w:szCs w:val="24"/>
        </w:rPr>
        <w:t xml:space="preserve">, </w:t>
      </w:r>
      <w:r w:rsidRPr="008F2EA9">
        <w:rPr>
          <w:b/>
          <w:sz w:val="24"/>
          <w:szCs w:val="24"/>
        </w:rPr>
        <w:t>South Africa</w:t>
      </w:r>
      <w:r>
        <w:rPr>
          <w:sz w:val="24"/>
          <w:szCs w:val="24"/>
        </w:rPr>
        <w:t>.</w:t>
      </w:r>
      <w:r w:rsidR="00EE34FC">
        <w:rPr>
          <w:sz w:val="24"/>
          <w:szCs w:val="24"/>
        </w:rPr>
        <w:t xml:space="preserve"> </w:t>
      </w:r>
      <w:r w:rsidR="008F2EA9" w:rsidRPr="008F2EA9">
        <w:rPr>
          <w:sz w:val="24"/>
          <w:szCs w:val="24"/>
        </w:rPr>
        <w:t>Ahmad, W</w:t>
      </w:r>
      <w:r w:rsidR="008F2EA9">
        <w:rPr>
          <w:sz w:val="24"/>
          <w:szCs w:val="24"/>
        </w:rPr>
        <w:t xml:space="preserve">, </w:t>
      </w:r>
      <w:r w:rsidR="008F2EA9" w:rsidRPr="008F2EA9">
        <w:rPr>
          <w:sz w:val="24"/>
          <w:szCs w:val="24"/>
        </w:rPr>
        <w:t>Song, Y</w:t>
      </w:r>
      <w:r w:rsidR="008F2EA9">
        <w:rPr>
          <w:sz w:val="24"/>
          <w:szCs w:val="24"/>
        </w:rPr>
        <w:t xml:space="preserve">, </w:t>
      </w:r>
      <w:r w:rsidR="008F2EA9" w:rsidRPr="008F2EA9">
        <w:rPr>
          <w:sz w:val="24"/>
          <w:szCs w:val="24"/>
        </w:rPr>
        <w:t>Gong, Y</w:t>
      </w:r>
      <w:r w:rsidR="008F2EA9">
        <w:rPr>
          <w:sz w:val="24"/>
          <w:szCs w:val="24"/>
        </w:rPr>
        <w:t xml:space="preserve">, </w:t>
      </w:r>
      <w:r w:rsidR="008F2EA9" w:rsidRPr="008F2EA9">
        <w:rPr>
          <w:sz w:val="24"/>
          <w:szCs w:val="24"/>
        </w:rPr>
        <w:t>Wang, X</w:t>
      </w:r>
      <w:r w:rsidR="008F2EA9">
        <w:rPr>
          <w:sz w:val="24"/>
          <w:szCs w:val="24"/>
        </w:rPr>
        <w:t xml:space="preserve">, </w:t>
      </w:r>
      <w:r w:rsidR="008F2EA9" w:rsidRPr="008F2EA9">
        <w:rPr>
          <w:sz w:val="24"/>
          <w:szCs w:val="24"/>
        </w:rPr>
        <w:t>Gao, J</w:t>
      </w:r>
      <w:r w:rsidR="008F2EA9">
        <w:rPr>
          <w:sz w:val="24"/>
          <w:szCs w:val="24"/>
        </w:rPr>
        <w:t xml:space="preserve">, </w:t>
      </w:r>
      <w:r w:rsidR="008F2EA9" w:rsidRPr="008F2EA9">
        <w:rPr>
          <w:sz w:val="24"/>
          <w:szCs w:val="24"/>
        </w:rPr>
        <w:t>Duan, M</w:t>
      </w:r>
      <w:r w:rsidR="008F2EA9">
        <w:rPr>
          <w:sz w:val="24"/>
          <w:szCs w:val="24"/>
        </w:rPr>
        <w:t xml:space="preserve">, </w:t>
      </w:r>
      <w:r w:rsidR="008F2EA9" w:rsidRPr="008F2EA9">
        <w:rPr>
          <w:sz w:val="24"/>
          <w:szCs w:val="24"/>
        </w:rPr>
        <w:t>Guan, Z</w:t>
      </w:r>
      <w:r w:rsidR="008F2EA9">
        <w:rPr>
          <w:sz w:val="24"/>
          <w:szCs w:val="24"/>
        </w:rPr>
        <w:t xml:space="preserve">, </w:t>
      </w:r>
      <w:r w:rsidR="008F2EA9" w:rsidRPr="008F2EA9">
        <w:rPr>
          <w:sz w:val="24"/>
          <w:szCs w:val="24"/>
        </w:rPr>
        <w:t>Maolin, Z</w:t>
      </w:r>
      <w:r w:rsidR="008F2EA9">
        <w:rPr>
          <w:sz w:val="24"/>
          <w:szCs w:val="24"/>
        </w:rPr>
        <w:t xml:space="preserve">, </w:t>
      </w:r>
      <w:r w:rsidR="008F2EA9" w:rsidRPr="008F2EA9">
        <w:rPr>
          <w:sz w:val="24"/>
          <w:szCs w:val="24"/>
        </w:rPr>
        <w:t>Khan, I</w:t>
      </w:r>
      <w:r w:rsidR="008F2EA9">
        <w:rPr>
          <w:sz w:val="24"/>
          <w:szCs w:val="24"/>
        </w:rPr>
        <w:t xml:space="preserve">. </w:t>
      </w:r>
      <w:r w:rsidR="00EE34FC" w:rsidRPr="008F2EA9">
        <w:rPr>
          <w:sz w:val="24"/>
          <w:szCs w:val="24"/>
        </w:rPr>
        <w:t>Abstract ID: 8344, South Afr J Infect Dis 2017 Supp: FIDSSA Oral Presentations Abstracts.</w:t>
      </w:r>
      <w:r w:rsidR="00EE34FC" w:rsidRPr="00EE34FC">
        <w:t xml:space="preserve"> </w:t>
      </w:r>
      <w:hyperlink r:id="rId10" w:history="1">
        <w:r w:rsidR="00D822B9" w:rsidRPr="008F2EA9">
          <w:rPr>
            <w:rStyle w:val="Hyperlink"/>
            <w:sz w:val="24"/>
            <w:szCs w:val="24"/>
          </w:rPr>
          <w:t>www.tandfonline.com/ojid</w:t>
        </w:r>
      </w:hyperlink>
      <w:r w:rsidR="00EE34FC" w:rsidRPr="008F2EA9">
        <w:rPr>
          <w:sz w:val="24"/>
          <w:szCs w:val="24"/>
        </w:rPr>
        <w:t>.</w:t>
      </w:r>
      <w:r w:rsidR="00862D0F" w:rsidRPr="00862D0F">
        <w:t xml:space="preserve"> </w:t>
      </w:r>
      <w:r w:rsidR="00862D0F" w:rsidRPr="00862D0F">
        <w:rPr>
          <w:sz w:val="24"/>
          <w:szCs w:val="24"/>
        </w:rPr>
        <w:t>Vol 32, No 4 (2017)</w:t>
      </w:r>
      <w:r w:rsidR="00862D0F">
        <w:rPr>
          <w:sz w:val="24"/>
          <w:szCs w:val="24"/>
        </w:rPr>
        <w:t>.</w:t>
      </w:r>
    </w:p>
    <w:p w:rsidR="007D1789" w:rsidRPr="007D1789" w:rsidRDefault="007D1789" w:rsidP="00876309">
      <w:pPr>
        <w:pStyle w:val="ListParagraph"/>
        <w:numPr>
          <w:ilvl w:val="0"/>
          <w:numId w:val="5"/>
        </w:numPr>
        <w:spacing w:after="120" w:line="276" w:lineRule="auto"/>
        <w:jc w:val="both"/>
        <w:rPr>
          <w:sz w:val="24"/>
          <w:szCs w:val="24"/>
        </w:rPr>
      </w:pPr>
      <w:r w:rsidRPr="00DD1E73">
        <w:rPr>
          <w:b/>
          <w:sz w:val="24"/>
          <w:szCs w:val="24"/>
        </w:rPr>
        <w:t>Participated</w:t>
      </w:r>
      <w:r>
        <w:rPr>
          <w:sz w:val="24"/>
          <w:szCs w:val="24"/>
        </w:rPr>
        <w:t xml:space="preserve"> in One Health International Conference (OHC-2017) 13 Nov-15 Nov 2017, held at University of Veterinary and Animal Sciences Lahore, </w:t>
      </w:r>
      <w:r w:rsidRPr="00D95A29">
        <w:rPr>
          <w:b/>
          <w:sz w:val="24"/>
          <w:szCs w:val="24"/>
        </w:rPr>
        <w:t>Pakistan</w:t>
      </w:r>
      <w:r>
        <w:rPr>
          <w:sz w:val="24"/>
          <w:szCs w:val="24"/>
        </w:rPr>
        <w:t>.</w:t>
      </w:r>
    </w:p>
    <w:p w:rsidR="00D822B9" w:rsidRDefault="00DD1E73" w:rsidP="00876309">
      <w:pPr>
        <w:pStyle w:val="ListParagraph"/>
        <w:numPr>
          <w:ilvl w:val="0"/>
          <w:numId w:val="5"/>
        </w:numPr>
        <w:spacing w:after="120" w:line="276" w:lineRule="auto"/>
        <w:jc w:val="both"/>
        <w:rPr>
          <w:sz w:val="24"/>
          <w:szCs w:val="24"/>
        </w:rPr>
      </w:pPr>
      <w:r>
        <w:rPr>
          <w:sz w:val="24"/>
          <w:szCs w:val="24"/>
        </w:rPr>
        <w:t xml:space="preserve">Delivered </w:t>
      </w:r>
      <w:r w:rsidRPr="00DD1E73">
        <w:rPr>
          <w:b/>
          <w:sz w:val="24"/>
          <w:szCs w:val="24"/>
        </w:rPr>
        <w:t>Oral P</w:t>
      </w:r>
      <w:r w:rsidR="00D822B9" w:rsidRPr="00DD1E73">
        <w:rPr>
          <w:b/>
          <w:sz w:val="24"/>
          <w:szCs w:val="24"/>
        </w:rPr>
        <w:t>resentation</w:t>
      </w:r>
      <w:r w:rsidR="00D822B9">
        <w:rPr>
          <w:sz w:val="24"/>
          <w:szCs w:val="24"/>
        </w:rPr>
        <w:t xml:space="preserve"> entitled “Rabies in Pakistan, past and present scenario” in the 3</w:t>
      </w:r>
      <w:r w:rsidR="00D822B9" w:rsidRPr="00D822B9">
        <w:rPr>
          <w:sz w:val="24"/>
          <w:szCs w:val="24"/>
          <w:vertAlign w:val="superscript"/>
        </w:rPr>
        <w:t>rd</w:t>
      </w:r>
      <w:r w:rsidR="00D822B9">
        <w:rPr>
          <w:sz w:val="24"/>
          <w:szCs w:val="24"/>
        </w:rPr>
        <w:t xml:space="preserve"> workshop entitled </w:t>
      </w:r>
      <w:r w:rsidR="008F2EA9" w:rsidRPr="00D822B9">
        <w:rPr>
          <w:sz w:val="24"/>
          <w:szCs w:val="24"/>
        </w:rPr>
        <w:t>“</w:t>
      </w:r>
      <w:r w:rsidR="008F2EA9" w:rsidRPr="008F2EA9">
        <w:rPr>
          <w:bCs/>
          <w:sz w:val="24"/>
          <w:szCs w:val="24"/>
        </w:rPr>
        <w:t>Workshop on Surveillance and Control of Rabies,</w:t>
      </w:r>
      <w:r w:rsidR="008F2EA9" w:rsidRPr="008F2EA9">
        <w:t xml:space="preserve">  </w:t>
      </w:r>
      <w:r w:rsidR="008F2EA9" w:rsidRPr="008F2EA9">
        <w:rPr>
          <w:bCs/>
          <w:sz w:val="23"/>
          <w:szCs w:val="23"/>
        </w:rPr>
        <w:t>Pasteur Institute of Iran - October 8th to 19th 2017</w:t>
      </w:r>
      <w:r w:rsidR="008F2EA9" w:rsidRPr="008F2EA9">
        <w:rPr>
          <w:bCs/>
          <w:sz w:val="24"/>
          <w:szCs w:val="24"/>
        </w:rPr>
        <w:t>”</w:t>
      </w:r>
      <w:r w:rsidR="008F2EA9">
        <w:rPr>
          <w:b/>
          <w:bCs/>
          <w:sz w:val="24"/>
          <w:szCs w:val="24"/>
        </w:rPr>
        <w:t xml:space="preserve"> </w:t>
      </w:r>
      <w:r w:rsidR="008F2EA9" w:rsidRPr="008F2EA9">
        <w:rPr>
          <w:bCs/>
          <w:sz w:val="24"/>
          <w:szCs w:val="24"/>
        </w:rPr>
        <w:t>at 18</w:t>
      </w:r>
      <w:r w:rsidR="008F2EA9" w:rsidRPr="008F2EA9">
        <w:rPr>
          <w:bCs/>
          <w:sz w:val="24"/>
          <w:szCs w:val="24"/>
          <w:vertAlign w:val="superscript"/>
        </w:rPr>
        <w:t>th</w:t>
      </w:r>
      <w:r w:rsidR="008F2EA9" w:rsidRPr="008F2EA9">
        <w:rPr>
          <w:bCs/>
          <w:sz w:val="24"/>
          <w:szCs w:val="24"/>
        </w:rPr>
        <w:t xml:space="preserve"> </w:t>
      </w:r>
      <w:r w:rsidR="008F2EA9">
        <w:rPr>
          <w:bCs/>
          <w:sz w:val="24"/>
          <w:szCs w:val="24"/>
        </w:rPr>
        <w:t xml:space="preserve">of Oct. 2017, </w:t>
      </w:r>
      <w:r w:rsidR="008F2EA9" w:rsidRPr="00994E79">
        <w:rPr>
          <w:b/>
          <w:bCs/>
          <w:sz w:val="24"/>
          <w:szCs w:val="24"/>
        </w:rPr>
        <w:t>Amol</w:t>
      </w:r>
      <w:r w:rsidR="008F2EA9">
        <w:rPr>
          <w:bCs/>
          <w:sz w:val="24"/>
          <w:szCs w:val="24"/>
        </w:rPr>
        <w:t xml:space="preserve">, </w:t>
      </w:r>
      <w:r w:rsidR="00237BB6" w:rsidRPr="00237BB6">
        <w:rPr>
          <w:b/>
          <w:bCs/>
          <w:sz w:val="24"/>
          <w:szCs w:val="24"/>
        </w:rPr>
        <w:t xml:space="preserve">Islamic Republic of </w:t>
      </w:r>
      <w:r w:rsidR="008F2EA9" w:rsidRPr="008F2EA9">
        <w:rPr>
          <w:b/>
          <w:bCs/>
          <w:sz w:val="24"/>
          <w:szCs w:val="24"/>
        </w:rPr>
        <w:t>Iran</w:t>
      </w:r>
      <w:r w:rsidR="008F2EA9">
        <w:rPr>
          <w:bCs/>
          <w:sz w:val="24"/>
          <w:szCs w:val="24"/>
        </w:rPr>
        <w:t>.</w:t>
      </w:r>
    </w:p>
    <w:p w:rsidR="00844061" w:rsidRPr="00D139F6" w:rsidRDefault="00EE34FC" w:rsidP="00876309">
      <w:pPr>
        <w:pStyle w:val="ListParagraph"/>
        <w:numPr>
          <w:ilvl w:val="0"/>
          <w:numId w:val="5"/>
        </w:numPr>
        <w:spacing w:after="120" w:line="276" w:lineRule="auto"/>
        <w:jc w:val="both"/>
        <w:rPr>
          <w:sz w:val="24"/>
          <w:szCs w:val="24"/>
        </w:rPr>
      </w:pPr>
      <w:r w:rsidRPr="00DD1E73">
        <w:rPr>
          <w:b/>
          <w:sz w:val="24"/>
          <w:szCs w:val="24"/>
        </w:rPr>
        <w:t>Participated</w:t>
      </w:r>
      <w:r>
        <w:rPr>
          <w:sz w:val="24"/>
          <w:szCs w:val="24"/>
        </w:rPr>
        <w:t xml:space="preserve"> in the</w:t>
      </w:r>
      <w:r w:rsidRPr="00EE34FC">
        <w:rPr>
          <w:sz w:val="24"/>
          <w:szCs w:val="24"/>
        </w:rPr>
        <w:t xml:space="preserve"> </w:t>
      </w:r>
      <w:r w:rsidR="00844061" w:rsidRPr="00EE34FC">
        <w:rPr>
          <w:sz w:val="24"/>
          <w:szCs w:val="24"/>
        </w:rPr>
        <w:t>World DNA and Genome Day</w:t>
      </w:r>
      <w:r w:rsidR="00844061" w:rsidRPr="00D139F6">
        <w:rPr>
          <w:sz w:val="24"/>
          <w:szCs w:val="24"/>
        </w:rPr>
        <w:t xml:space="preserve">. World's Dream of Bio-Knowledge Economy, </w:t>
      </w:r>
      <w:r w:rsidR="00844061" w:rsidRPr="00994E79">
        <w:rPr>
          <w:b/>
          <w:sz w:val="24"/>
          <w:szCs w:val="24"/>
        </w:rPr>
        <w:t>Dalian, China</w:t>
      </w:r>
      <w:r w:rsidR="00844061" w:rsidRPr="00D139F6">
        <w:rPr>
          <w:sz w:val="24"/>
          <w:szCs w:val="24"/>
        </w:rPr>
        <w:t>; 04/2014</w:t>
      </w:r>
    </w:p>
    <w:p w:rsidR="00844061" w:rsidRDefault="00844061" w:rsidP="00876309">
      <w:pPr>
        <w:pStyle w:val="ListParagraph"/>
        <w:numPr>
          <w:ilvl w:val="0"/>
          <w:numId w:val="5"/>
        </w:numPr>
        <w:spacing w:after="120" w:line="276" w:lineRule="auto"/>
        <w:jc w:val="both"/>
        <w:rPr>
          <w:sz w:val="24"/>
          <w:szCs w:val="24"/>
        </w:rPr>
      </w:pPr>
      <w:r w:rsidRPr="00D139F6">
        <w:rPr>
          <w:sz w:val="24"/>
          <w:szCs w:val="24"/>
        </w:rPr>
        <w:t xml:space="preserve">Khawaja Muhammad Imran Bashir, </w:t>
      </w:r>
      <w:r w:rsidRPr="00D139F6">
        <w:rPr>
          <w:b/>
          <w:sz w:val="24"/>
          <w:szCs w:val="24"/>
        </w:rPr>
        <w:t>Waqas Ahmad</w:t>
      </w:r>
      <w:r w:rsidRPr="00D139F6">
        <w:rPr>
          <w:sz w:val="24"/>
          <w:szCs w:val="24"/>
        </w:rPr>
        <w:t xml:space="preserve">, Muhammad Mubin, Muhammad Shah Nawaz-ul-Rehman: </w:t>
      </w:r>
      <w:r w:rsidRPr="00994E79">
        <w:rPr>
          <w:sz w:val="24"/>
          <w:szCs w:val="24"/>
        </w:rPr>
        <w:t>Molecular diagnosis of Dengue disease related viruses through PCR</w:t>
      </w:r>
      <w:r w:rsidRPr="00D139F6">
        <w:rPr>
          <w:sz w:val="24"/>
          <w:szCs w:val="24"/>
        </w:rPr>
        <w:t>. 2nd International Symposium on Dengue Fever, Punjab Med</w:t>
      </w:r>
      <w:r w:rsidR="00994E79">
        <w:rPr>
          <w:sz w:val="24"/>
          <w:szCs w:val="24"/>
        </w:rPr>
        <w:t xml:space="preserve">ical College </w:t>
      </w:r>
      <w:r w:rsidR="00994E79" w:rsidRPr="00994E79">
        <w:rPr>
          <w:b/>
          <w:sz w:val="24"/>
          <w:szCs w:val="24"/>
        </w:rPr>
        <w:t>Faisalabad</w:t>
      </w:r>
      <w:r w:rsidR="00994E79">
        <w:rPr>
          <w:sz w:val="24"/>
          <w:szCs w:val="24"/>
        </w:rPr>
        <w:t>,</w:t>
      </w:r>
      <w:r w:rsidRPr="00D139F6">
        <w:rPr>
          <w:sz w:val="24"/>
          <w:szCs w:val="24"/>
        </w:rPr>
        <w:t xml:space="preserve"> </w:t>
      </w:r>
      <w:r w:rsidRPr="001B2146">
        <w:rPr>
          <w:b/>
          <w:sz w:val="24"/>
          <w:szCs w:val="24"/>
        </w:rPr>
        <w:t>Pakistan</w:t>
      </w:r>
      <w:r w:rsidRPr="00D139F6">
        <w:rPr>
          <w:sz w:val="24"/>
          <w:szCs w:val="24"/>
        </w:rPr>
        <w:t>; 09/2012</w:t>
      </w:r>
      <w:r>
        <w:rPr>
          <w:sz w:val="24"/>
          <w:szCs w:val="24"/>
        </w:rPr>
        <w:t>.</w:t>
      </w:r>
    </w:p>
    <w:p w:rsidR="00EF7893" w:rsidRDefault="007038C6" w:rsidP="00876309">
      <w:pPr>
        <w:pStyle w:val="ListParagraph"/>
        <w:numPr>
          <w:ilvl w:val="0"/>
          <w:numId w:val="5"/>
        </w:numPr>
        <w:spacing w:after="120" w:line="276" w:lineRule="auto"/>
        <w:jc w:val="both"/>
        <w:rPr>
          <w:sz w:val="24"/>
          <w:szCs w:val="24"/>
        </w:rPr>
      </w:pPr>
      <w:r>
        <w:rPr>
          <w:sz w:val="24"/>
          <w:szCs w:val="24"/>
        </w:rPr>
        <w:t xml:space="preserve">ICBS-OZ-82-2018: Muhammad Amjad Ali, </w:t>
      </w:r>
      <w:r w:rsidRPr="007038C6">
        <w:rPr>
          <w:b/>
          <w:sz w:val="24"/>
          <w:szCs w:val="24"/>
        </w:rPr>
        <w:t>Waqas Ahmad</w:t>
      </w:r>
      <w:r>
        <w:rPr>
          <w:sz w:val="24"/>
          <w:szCs w:val="24"/>
        </w:rPr>
        <w:t xml:space="preserve">, Syed Muhammad Raihan Dilshad, Muhammad Awais, Muhammad Irfan Anwar and Faiz-ul-Hassan. Comparative efficacy of whole blood and hypertonic colloid solution on some blood parameters in resuscitation of acute haemorrhagic shock in dogs. </w:t>
      </w:r>
      <w:r w:rsidRPr="00414647">
        <w:rPr>
          <w:b/>
          <w:sz w:val="24"/>
          <w:szCs w:val="24"/>
        </w:rPr>
        <w:t>Co-authored</w:t>
      </w:r>
      <w:r>
        <w:rPr>
          <w:sz w:val="24"/>
          <w:szCs w:val="24"/>
        </w:rPr>
        <w:t xml:space="preserve"> abstract in 3</w:t>
      </w:r>
      <w:r w:rsidRPr="007038C6">
        <w:rPr>
          <w:sz w:val="24"/>
          <w:szCs w:val="24"/>
          <w:vertAlign w:val="superscript"/>
        </w:rPr>
        <w:t>rd</w:t>
      </w:r>
      <w:r>
        <w:rPr>
          <w:sz w:val="24"/>
          <w:szCs w:val="24"/>
        </w:rPr>
        <w:t xml:space="preserve"> international Conference on Biosciences (9</w:t>
      </w:r>
      <w:r w:rsidRPr="007038C6">
        <w:rPr>
          <w:sz w:val="24"/>
          <w:szCs w:val="24"/>
          <w:vertAlign w:val="superscript"/>
        </w:rPr>
        <w:t>th</w:t>
      </w:r>
      <w:r>
        <w:rPr>
          <w:sz w:val="24"/>
          <w:szCs w:val="24"/>
        </w:rPr>
        <w:t>—11</w:t>
      </w:r>
      <w:r w:rsidRPr="007038C6">
        <w:rPr>
          <w:sz w:val="24"/>
          <w:szCs w:val="24"/>
          <w:vertAlign w:val="superscript"/>
        </w:rPr>
        <w:t>th</w:t>
      </w:r>
      <w:r>
        <w:rPr>
          <w:sz w:val="24"/>
          <w:szCs w:val="24"/>
        </w:rPr>
        <w:t xml:space="preserve"> May, 2018)</w:t>
      </w:r>
      <w:r w:rsidR="00CB294C">
        <w:rPr>
          <w:sz w:val="24"/>
          <w:szCs w:val="24"/>
        </w:rPr>
        <w:t xml:space="preserve"> held at Govern</w:t>
      </w:r>
      <w:r w:rsidR="007D5B7D">
        <w:rPr>
          <w:sz w:val="24"/>
          <w:szCs w:val="24"/>
        </w:rPr>
        <w:t xml:space="preserve">ment College University, </w:t>
      </w:r>
      <w:r w:rsidR="007D5B7D" w:rsidRPr="007D5B7D">
        <w:rPr>
          <w:b/>
          <w:sz w:val="24"/>
          <w:szCs w:val="24"/>
        </w:rPr>
        <w:t>Lahore, Pakistan</w:t>
      </w:r>
      <w:r w:rsidR="007D5B7D">
        <w:rPr>
          <w:sz w:val="24"/>
          <w:szCs w:val="24"/>
        </w:rPr>
        <w:t>.</w:t>
      </w:r>
    </w:p>
    <w:p w:rsidR="000F4D6C" w:rsidRPr="00BB7032" w:rsidRDefault="000F4D6C" w:rsidP="00876309">
      <w:pPr>
        <w:pStyle w:val="ListParagraph"/>
        <w:numPr>
          <w:ilvl w:val="0"/>
          <w:numId w:val="5"/>
        </w:numPr>
        <w:spacing w:after="120" w:line="276" w:lineRule="auto"/>
        <w:jc w:val="both"/>
        <w:rPr>
          <w:sz w:val="24"/>
          <w:szCs w:val="24"/>
        </w:rPr>
      </w:pPr>
      <w:r w:rsidRPr="00EF7893">
        <w:rPr>
          <w:bCs/>
          <w:color w:val="000000"/>
          <w:sz w:val="24"/>
          <w:szCs w:val="24"/>
          <w:lang w:val="en-ZA"/>
        </w:rPr>
        <w:t xml:space="preserve">Muhammad Awais, </w:t>
      </w:r>
      <w:r w:rsidRPr="00EF7893">
        <w:rPr>
          <w:b/>
          <w:bCs/>
          <w:color w:val="000000"/>
          <w:sz w:val="24"/>
          <w:szCs w:val="24"/>
          <w:lang w:val="en-ZA"/>
        </w:rPr>
        <w:t>Waqas Ahmad</w:t>
      </w:r>
      <w:r w:rsidRPr="00EF7893">
        <w:rPr>
          <w:bCs/>
          <w:color w:val="000000"/>
          <w:sz w:val="24"/>
          <w:szCs w:val="24"/>
          <w:lang w:val="en-ZA"/>
        </w:rPr>
        <w:t>, Iahtasham khan, Akhter Rasool</w:t>
      </w:r>
      <w:r w:rsidR="00EF7893" w:rsidRPr="00EF7893">
        <w:rPr>
          <w:bCs/>
          <w:color w:val="000000"/>
          <w:sz w:val="24"/>
          <w:szCs w:val="24"/>
          <w:lang w:val="en-ZA"/>
        </w:rPr>
        <w:t>, S</w:t>
      </w:r>
      <w:r w:rsidRPr="00EF7893">
        <w:rPr>
          <w:bCs/>
          <w:color w:val="000000"/>
          <w:sz w:val="24"/>
          <w:szCs w:val="24"/>
          <w:lang w:val="en-ZA"/>
        </w:rPr>
        <w:t>yed Aun Muhammad, Min Cui, Zhen Fang Fu.</w:t>
      </w:r>
      <w:r w:rsidRPr="00EF7893">
        <w:rPr>
          <w:sz w:val="24"/>
          <w:szCs w:val="24"/>
        </w:rPr>
        <w:t xml:space="preserve"> </w:t>
      </w:r>
      <w:r w:rsidRPr="00EF7893">
        <w:rPr>
          <w:bCs/>
          <w:color w:val="000000"/>
          <w:sz w:val="24"/>
          <w:szCs w:val="23"/>
        </w:rPr>
        <w:t xml:space="preserve">The influence of TLR7 deficiency on central nervous system pathology and TLR8 </w:t>
      </w:r>
      <w:r w:rsidRPr="00EF7893">
        <w:rPr>
          <w:bCs/>
          <w:color w:val="000000"/>
          <w:sz w:val="24"/>
          <w:szCs w:val="23"/>
        </w:rPr>
        <w:lastRenderedPageBreak/>
        <w:t>expression in JEV infection.</w:t>
      </w:r>
      <w:r w:rsidR="00EF7893" w:rsidRPr="00EF7893">
        <w:rPr>
          <w:bCs/>
          <w:color w:val="000000"/>
          <w:sz w:val="24"/>
          <w:szCs w:val="23"/>
        </w:rPr>
        <w:t xml:space="preserve"> </w:t>
      </w:r>
      <w:r w:rsidR="00EF7893" w:rsidRPr="00EF7893">
        <w:rPr>
          <w:b/>
          <w:bCs/>
          <w:color w:val="000000"/>
          <w:sz w:val="24"/>
          <w:szCs w:val="23"/>
        </w:rPr>
        <w:t xml:space="preserve">Co-authored abstract: </w:t>
      </w:r>
      <w:r w:rsidR="00EF7893" w:rsidRPr="00EF7893">
        <w:rPr>
          <w:bCs/>
          <w:sz w:val="24"/>
          <w:szCs w:val="24"/>
          <w:lang w:val="en-ZA"/>
        </w:rPr>
        <w:t>11th world congress on</w:t>
      </w:r>
      <w:r w:rsidR="00EF7893" w:rsidRPr="00EF7893">
        <w:rPr>
          <w:b/>
          <w:bCs/>
          <w:sz w:val="24"/>
          <w:szCs w:val="24"/>
          <w:lang w:val="en-ZA"/>
        </w:rPr>
        <w:t xml:space="preserve"> </w:t>
      </w:r>
      <w:r w:rsidR="00EF7893" w:rsidRPr="00EF7893">
        <w:rPr>
          <w:sz w:val="24"/>
          <w:szCs w:val="24"/>
          <w:lang w:val="en-ZA"/>
        </w:rPr>
        <w:t xml:space="preserve">virology and Infectious diseases. May 17-18, 2018 </w:t>
      </w:r>
      <w:r w:rsidR="00EF7893" w:rsidRPr="007D5B7D">
        <w:rPr>
          <w:b/>
          <w:sz w:val="24"/>
          <w:szCs w:val="24"/>
          <w:lang w:val="en-ZA"/>
        </w:rPr>
        <w:t>Tokyo, Japan</w:t>
      </w:r>
      <w:r w:rsidR="00EF7893" w:rsidRPr="00EF7893">
        <w:rPr>
          <w:sz w:val="24"/>
          <w:szCs w:val="24"/>
          <w:lang w:val="en-ZA"/>
        </w:rPr>
        <w:t>.</w:t>
      </w:r>
    </w:p>
    <w:p w:rsidR="00BB7032" w:rsidRPr="00BB7032" w:rsidRDefault="00293079" w:rsidP="00876309">
      <w:pPr>
        <w:pStyle w:val="ListParagraph"/>
        <w:numPr>
          <w:ilvl w:val="0"/>
          <w:numId w:val="5"/>
        </w:numPr>
        <w:spacing w:after="120" w:line="276" w:lineRule="auto"/>
        <w:jc w:val="both"/>
        <w:rPr>
          <w:sz w:val="24"/>
          <w:szCs w:val="24"/>
        </w:rPr>
      </w:pPr>
      <w:hyperlink r:id="rId11" w:history="1">
        <w:r w:rsidR="00BB7032" w:rsidRPr="00BB7032">
          <w:rPr>
            <w:rStyle w:val="Hyperlink"/>
            <w:color w:val="auto"/>
            <w:sz w:val="24"/>
            <w:szCs w:val="24"/>
            <w:u w:val="none"/>
            <w:bdr w:val="none" w:sz="0" w:space="0" w:color="auto" w:frame="1"/>
          </w:rPr>
          <w:t>Amjad Ali</w:t>
        </w:r>
      </w:hyperlink>
      <w:r w:rsidR="00BB7032" w:rsidRPr="00BB7032">
        <w:rPr>
          <w:sz w:val="24"/>
          <w:szCs w:val="24"/>
        </w:rPr>
        <w:t xml:space="preserve">, </w:t>
      </w:r>
      <w:hyperlink r:id="rId12" w:history="1">
        <w:r w:rsidR="00BB7032" w:rsidRPr="00BB7032">
          <w:rPr>
            <w:rStyle w:val="Hyperlink"/>
            <w:color w:val="auto"/>
            <w:sz w:val="24"/>
            <w:szCs w:val="24"/>
            <w:u w:val="none"/>
            <w:bdr w:val="none" w:sz="0" w:space="0" w:color="auto" w:frame="1"/>
          </w:rPr>
          <w:t>Ejaz Ahmad</w:t>
        </w:r>
      </w:hyperlink>
      <w:r w:rsidR="00BB7032" w:rsidRPr="00BB7032">
        <w:rPr>
          <w:sz w:val="24"/>
          <w:szCs w:val="24"/>
        </w:rPr>
        <w:t xml:space="preserve">, </w:t>
      </w:r>
      <w:hyperlink r:id="rId13" w:history="1">
        <w:r w:rsidR="00BB7032" w:rsidRPr="00BB7032">
          <w:rPr>
            <w:rStyle w:val="Hyperlink"/>
            <w:color w:val="auto"/>
            <w:sz w:val="24"/>
            <w:szCs w:val="24"/>
            <w:u w:val="none"/>
            <w:bdr w:val="none" w:sz="0" w:space="0" w:color="auto" w:frame="1"/>
          </w:rPr>
          <w:t>Nabeel Ijaz</w:t>
        </w:r>
      </w:hyperlink>
      <w:r w:rsidR="00BB7032" w:rsidRPr="00BB7032">
        <w:rPr>
          <w:sz w:val="24"/>
          <w:szCs w:val="24"/>
        </w:rPr>
        <w:t xml:space="preserve">, </w:t>
      </w:r>
      <w:r w:rsidR="00BB7032" w:rsidRPr="00BB7032">
        <w:rPr>
          <w:b/>
          <w:sz w:val="24"/>
          <w:szCs w:val="24"/>
        </w:rPr>
        <w:t>Waqas Ahmad</w:t>
      </w:r>
      <w:r w:rsidR="00BB7032" w:rsidRPr="00BB7032">
        <w:rPr>
          <w:sz w:val="24"/>
          <w:szCs w:val="24"/>
        </w:rPr>
        <w:t>, Faiz Ul Hassan. Quality of cryopreserved buffalo spermatozoa improved from poor quality ejaculates. February 2018. Cryobiology 80:167.</w:t>
      </w:r>
      <w:r w:rsidR="00BB7032">
        <w:rPr>
          <w:sz w:val="24"/>
          <w:szCs w:val="24"/>
        </w:rPr>
        <w:t xml:space="preserve"> </w:t>
      </w:r>
      <w:r w:rsidR="00BB7032" w:rsidRPr="00BB7032">
        <w:rPr>
          <w:sz w:val="24"/>
          <w:szCs w:val="24"/>
        </w:rPr>
        <w:t>DOI: 10.1016/j.cryobiol.2017.10.052</w:t>
      </w:r>
      <w:r w:rsidR="00BB7032">
        <w:rPr>
          <w:sz w:val="24"/>
          <w:szCs w:val="24"/>
        </w:rPr>
        <w:t xml:space="preserve">. </w:t>
      </w:r>
      <w:r w:rsidR="00BB7032" w:rsidRPr="00EF7893">
        <w:rPr>
          <w:b/>
          <w:bCs/>
          <w:color w:val="000000"/>
          <w:sz w:val="24"/>
          <w:szCs w:val="23"/>
        </w:rPr>
        <w:t xml:space="preserve">Co-authored abstract: </w:t>
      </w:r>
      <w:r w:rsidR="00BB7032">
        <w:rPr>
          <w:b/>
          <w:bCs/>
          <w:color w:val="000000"/>
          <w:sz w:val="24"/>
          <w:szCs w:val="23"/>
        </w:rPr>
        <w:t>Cryobiology</w:t>
      </w:r>
      <w:r w:rsidR="00BB7032" w:rsidRPr="00EF7893">
        <w:rPr>
          <w:sz w:val="24"/>
          <w:szCs w:val="24"/>
          <w:lang w:val="en-ZA"/>
        </w:rPr>
        <w:t>.</w:t>
      </w:r>
    </w:p>
    <w:p w:rsidR="00B86104" w:rsidRPr="00D139F6" w:rsidRDefault="00265B55" w:rsidP="00BB544A">
      <w:pPr>
        <w:tabs>
          <w:tab w:val="left" w:pos="9900"/>
        </w:tabs>
        <w:jc w:val="both"/>
        <w:rPr>
          <w:sz w:val="24"/>
          <w:szCs w:val="24"/>
        </w:rPr>
      </w:pPr>
      <w:r w:rsidRPr="00D139F6">
        <w:rPr>
          <w:b/>
          <w:bCs/>
          <w:sz w:val="24"/>
          <w:szCs w:val="24"/>
          <w:highlight w:val="lightGray"/>
        </w:rPr>
        <w:t>Memberships</w:t>
      </w:r>
      <w:r w:rsidR="00994E79">
        <w:rPr>
          <w:b/>
          <w:bCs/>
          <w:sz w:val="24"/>
          <w:szCs w:val="24"/>
          <w:highlight w:val="lightGray"/>
        </w:rPr>
        <w:t xml:space="preserve"> in National &amp;</w:t>
      </w:r>
      <w:r w:rsidR="002057A9">
        <w:rPr>
          <w:b/>
          <w:bCs/>
          <w:sz w:val="24"/>
          <w:szCs w:val="24"/>
          <w:highlight w:val="lightGray"/>
        </w:rPr>
        <w:t xml:space="preserve"> International Societies</w:t>
      </w:r>
      <w:r w:rsidR="00C1642E">
        <w:rPr>
          <w:b/>
          <w:bCs/>
          <w:sz w:val="24"/>
          <w:szCs w:val="24"/>
          <w:highlight w:val="lightGray"/>
        </w:rPr>
        <w:t>/NGOs/Organizations</w:t>
      </w:r>
      <w:r w:rsidR="00BB544A" w:rsidRPr="00D139F6">
        <w:rPr>
          <w:b/>
          <w:bCs/>
          <w:sz w:val="24"/>
          <w:szCs w:val="24"/>
          <w:highlight w:val="lightGray"/>
        </w:rPr>
        <w:tab/>
      </w:r>
      <w:r w:rsidR="00BB544A" w:rsidRPr="00D139F6">
        <w:rPr>
          <w:b/>
          <w:bCs/>
          <w:sz w:val="24"/>
          <w:szCs w:val="24"/>
          <w:highlight w:val="lightGray"/>
        </w:rPr>
        <w:tab/>
      </w:r>
    </w:p>
    <w:p w:rsidR="00C27719" w:rsidRPr="00D139F6" w:rsidRDefault="00C27719" w:rsidP="00D822B9">
      <w:pPr>
        <w:jc w:val="both"/>
        <w:rPr>
          <w:bCs/>
          <w:sz w:val="24"/>
          <w:szCs w:val="24"/>
        </w:rPr>
      </w:pPr>
    </w:p>
    <w:p w:rsidR="00B86104" w:rsidRDefault="000F2C6B" w:rsidP="00876309">
      <w:pPr>
        <w:pStyle w:val="ListParagraph"/>
        <w:numPr>
          <w:ilvl w:val="0"/>
          <w:numId w:val="8"/>
        </w:numPr>
        <w:spacing w:after="120" w:line="276" w:lineRule="auto"/>
        <w:jc w:val="both"/>
        <w:rPr>
          <w:sz w:val="24"/>
          <w:szCs w:val="24"/>
          <w:lang w:val="en-US"/>
        </w:rPr>
      </w:pPr>
      <w:r w:rsidRPr="00D139F6">
        <w:rPr>
          <w:sz w:val="24"/>
          <w:szCs w:val="24"/>
          <w:lang w:val="en-US"/>
        </w:rPr>
        <w:t>Permanent Registered Veterinary Medical Practi</w:t>
      </w:r>
      <w:r w:rsidR="0064154D" w:rsidRPr="00D139F6">
        <w:rPr>
          <w:sz w:val="24"/>
          <w:szCs w:val="24"/>
          <w:lang w:val="en-US"/>
        </w:rPr>
        <w:t>ti</w:t>
      </w:r>
      <w:r w:rsidR="00994E79">
        <w:rPr>
          <w:sz w:val="24"/>
          <w:szCs w:val="24"/>
          <w:lang w:val="en-US"/>
        </w:rPr>
        <w:t>oner (RVMP) in Pak Vet Med Council (PVMC).</w:t>
      </w:r>
    </w:p>
    <w:p w:rsidR="00994E79" w:rsidRDefault="00994E79" w:rsidP="00876309">
      <w:pPr>
        <w:pStyle w:val="ListParagraph"/>
        <w:numPr>
          <w:ilvl w:val="0"/>
          <w:numId w:val="8"/>
        </w:numPr>
        <w:spacing w:after="120" w:line="276" w:lineRule="auto"/>
        <w:jc w:val="both"/>
        <w:rPr>
          <w:sz w:val="24"/>
          <w:szCs w:val="24"/>
          <w:lang w:val="en-US"/>
        </w:rPr>
      </w:pPr>
      <w:r>
        <w:rPr>
          <w:sz w:val="24"/>
          <w:szCs w:val="24"/>
          <w:lang w:val="en-US"/>
        </w:rPr>
        <w:t>Registered Veterinary Medical Faculty in PVMC.</w:t>
      </w:r>
    </w:p>
    <w:p w:rsidR="00844061" w:rsidRDefault="00994E79" w:rsidP="00876309">
      <w:pPr>
        <w:pStyle w:val="ListParagraph"/>
        <w:numPr>
          <w:ilvl w:val="0"/>
          <w:numId w:val="8"/>
        </w:numPr>
        <w:spacing w:after="120" w:line="276" w:lineRule="auto"/>
        <w:jc w:val="both"/>
        <w:rPr>
          <w:sz w:val="24"/>
          <w:szCs w:val="24"/>
          <w:lang w:val="en-US"/>
        </w:rPr>
      </w:pPr>
      <w:r>
        <w:rPr>
          <w:sz w:val="24"/>
          <w:szCs w:val="24"/>
          <w:lang w:val="en-US"/>
        </w:rPr>
        <w:t>Associate M</w:t>
      </w:r>
      <w:r w:rsidR="00844061">
        <w:rPr>
          <w:sz w:val="24"/>
          <w:szCs w:val="24"/>
          <w:lang w:val="en-US"/>
        </w:rPr>
        <w:t xml:space="preserve">ember of </w:t>
      </w:r>
      <w:r w:rsidR="007939D1">
        <w:rPr>
          <w:sz w:val="24"/>
          <w:szCs w:val="24"/>
          <w:lang w:val="en-US"/>
        </w:rPr>
        <w:t xml:space="preserve">Infectious Disease Society </w:t>
      </w:r>
      <w:r w:rsidR="00844061">
        <w:rPr>
          <w:sz w:val="24"/>
          <w:szCs w:val="24"/>
          <w:lang w:val="en-US"/>
        </w:rPr>
        <w:t>of Pakistan (</w:t>
      </w:r>
      <w:hyperlink r:id="rId14" w:history="1">
        <w:r w:rsidR="006571F8" w:rsidRPr="008D5985">
          <w:rPr>
            <w:rStyle w:val="Hyperlink"/>
            <w:sz w:val="24"/>
            <w:szCs w:val="24"/>
            <w:lang w:val="en-US"/>
          </w:rPr>
          <w:t>http://www.mmidsp.com/</w:t>
        </w:r>
      </w:hyperlink>
      <w:r w:rsidR="006571F8">
        <w:rPr>
          <w:sz w:val="24"/>
          <w:szCs w:val="24"/>
          <w:lang w:val="en-US"/>
        </w:rPr>
        <w:t xml:space="preserve"> </w:t>
      </w:r>
      <w:r w:rsidR="00844061">
        <w:rPr>
          <w:sz w:val="24"/>
          <w:szCs w:val="24"/>
          <w:lang w:val="en-US"/>
        </w:rPr>
        <w:t>IDSP</w:t>
      </w:r>
      <w:r w:rsidR="00997164">
        <w:rPr>
          <w:sz w:val="24"/>
          <w:szCs w:val="24"/>
          <w:lang w:val="en-US"/>
        </w:rPr>
        <w:t>, No. 611/AS/17</w:t>
      </w:r>
      <w:r w:rsidR="00844061">
        <w:rPr>
          <w:sz w:val="24"/>
          <w:szCs w:val="24"/>
          <w:lang w:val="en-US"/>
        </w:rPr>
        <w:t>).</w:t>
      </w:r>
    </w:p>
    <w:p w:rsidR="00844061" w:rsidRDefault="00994E79" w:rsidP="00876309">
      <w:pPr>
        <w:pStyle w:val="ListParagraph"/>
        <w:numPr>
          <w:ilvl w:val="0"/>
          <w:numId w:val="8"/>
        </w:numPr>
        <w:spacing w:after="120" w:line="276" w:lineRule="auto"/>
        <w:jc w:val="both"/>
        <w:rPr>
          <w:sz w:val="24"/>
          <w:szCs w:val="24"/>
          <w:lang w:val="en-US"/>
        </w:rPr>
      </w:pPr>
      <w:r>
        <w:rPr>
          <w:sz w:val="24"/>
          <w:szCs w:val="24"/>
          <w:lang w:val="en-US"/>
        </w:rPr>
        <w:t>Non-Voting M</w:t>
      </w:r>
      <w:r w:rsidR="00844061">
        <w:rPr>
          <w:sz w:val="24"/>
          <w:szCs w:val="24"/>
          <w:lang w:val="en-US"/>
        </w:rPr>
        <w:t xml:space="preserve">ember of </w:t>
      </w:r>
      <w:r w:rsidR="007939D1">
        <w:rPr>
          <w:sz w:val="24"/>
          <w:szCs w:val="24"/>
          <w:lang w:val="en-US"/>
        </w:rPr>
        <w:t xml:space="preserve">International Association of Volunteer Effort </w:t>
      </w:r>
      <w:r w:rsidR="00844061">
        <w:rPr>
          <w:sz w:val="24"/>
          <w:szCs w:val="24"/>
          <w:lang w:val="en-US"/>
        </w:rPr>
        <w:t>(IAVE).</w:t>
      </w:r>
    </w:p>
    <w:p w:rsidR="00AA0490" w:rsidRDefault="00994E79" w:rsidP="00876309">
      <w:pPr>
        <w:pStyle w:val="ListParagraph"/>
        <w:numPr>
          <w:ilvl w:val="0"/>
          <w:numId w:val="8"/>
        </w:numPr>
        <w:spacing w:after="120" w:line="276" w:lineRule="auto"/>
        <w:jc w:val="both"/>
        <w:rPr>
          <w:sz w:val="24"/>
          <w:szCs w:val="24"/>
          <w:lang w:val="en-US"/>
        </w:rPr>
      </w:pPr>
      <w:r>
        <w:rPr>
          <w:sz w:val="24"/>
          <w:szCs w:val="24"/>
          <w:lang w:val="en-US"/>
        </w:rPr>
        <w:t>Special Access M</w:t>
      </w:r>
      <w:r w:rsidR="00AA0490">
        <w:rPr>
          <w:sz w:val="24"/>
          <w:szCs w:val="24"/>
          <w:lang w:val="en-US"/>
        </w:rPr>
        <w:t>embership of Infection Prevention Society (IPS</w:t>
      </w:r>
      <w:r w:rsidR="00170822">
        <w:t xml:space="preserve">) </w:t>
      </w:r>
      <w:r w:rsidR="00170822" w:rsidRPr="00170822">
        <w:rPr>
          <w:sz w:val="24"/>
          <w:szCs w:val="24"/>
          <w:lang w:val="en-US"/>
        </w:rPr>
        <w:t>SAM07176828</w:t>
      </w:r>
      <w:r w:rsidR="008D5138">
        <w:rPr>
          <w:sz w:val="24"/>
          <w:szCs w:val="24"/>
          <w:lang w:val="en-US"/>
        </w:rPr>
        <w:t>, United Kingdom.</w:t>
      </w:r>
    </w:p>
    <w:p w:rsidR="00994E79" w:rsidRDefault="00994E79" w:rsidP="00876309">
      <w:pPr>
        <w:pStyle w:val="ListParagraph"/>
        <w:numPr>
          <w:ilvl w:val="0"/>
          <w:numId w:val="8"/>
        </w:numPr>
        <w:spacing w:after="120" w:line="276" w:lineRule="auto"/>
        <w:jc w:val="both"/>
        <w:rPr>
          <w:sz w:val="24"/>
          <w:szCs w:val="24"/>
          <w:lang w:val="en-US"/>
        </w:rPr>
      </w:pPr>
      <w:r>
        <w:rPr>
          <w:sz w:val="24"/>
          <w:szCs w:val="24"/>
          <w:lang w:val="en-US"/>
        </w:rPr>
        <w:t>Registered M</w:t>
      </w:r>
      <w:r w:rsidR="00050C37">
        <w:rPr>
          <w:sz w:val="24"/>
          <w:szCs w:val="24"/>
          <w:lang w:val="en-US"/>
        </w:rPr>
        <w:t>ember of Infe</w:t>
      </w:r>
      <w:r w:rsidR="00B65C58">
        <w:rPr>
          <w:sz w:val="24"/>
          <w:szCs w:val="24"/>
          <w:lang w:val="en-US"/>
        </w:rPr>
        <w:t xml:space="preserve">ction Control Network of Africa, South Africa </w:t>
      </w:r>
      <w:r w:rsidR="00050C37">
        <w:rPr>
          <w:sz w:val="24"/>
          <w:szCs w:val="24"/>
          <w:lang w:val="en-US"/>
        </w:rPr>
        <w:t>(ICAN</w:t>
      </w:r>
      <w:r w:rsidR="00997164">
        <w:rPr>
          <w:sz w:val="24"/>
          <w:szCs w:val="24"/>
          <w:lang w:val="en-US"/>
        </w:rPr>
        <w:t>, No. 840</w:t>
      </w:r>
      <w:r w:rsidR="00050C37">
        <w:rPr>
          <w:sz w:val="24"/>
          <w:szCs w:val="24"/>
          <w:lang w:val="en-US"/>
        </w:rPr>
        <w:t>)</w:t>
      </w:r>
      <w:r w:rsidR="00EE34FC">
        <w:rPr>
          <w:sz w:val="24"/>
          <w:szCs w:val="24"/>
          <w:lang w:val="en-US"/>
        </w:rPr>
        <w:t>.</w:t>
      </w:r>
    </w:p>
    <w:p w:rsidR="00994E79" w:rsidRDefault="0009306E" w:rsidP="00876309">
      <w:pPr>
        <w:pStyle w:val="ListParagraph"/>
        <w:numPr>
          <w:ilvl w:val="0"/>
          <w:numId w:val="8"/>
        </w:numPr>
        <w:spacing w:after="120" w:line="276" w:lineRule="auto"/>
        <w:jc w:val="both"/>
        <w:rPr>
          <w:sz w:val="24"/>
          <w:szCs w:val="24"/>
          <w:lang w:val="en-US"/>
        </w:rPr>
      </w:pPr>
      <w:r>
        <w:rPr>
          <w:sz w:val="24"/>
          <w:szCs w:val="24"/>
          <w:lang w:val="en-US"/>
        </w:rPr>
        <w:t>International Veterinary</w:t>
      </w:r>
      <w:r w:rsidR="00AF5168">
        <w:rPr>
          <w:sz w:val="24"/>
          <w:szCs w:val="24"/>
          <w:lang w:val="en-US"/>
        </w:rPr>
        <w:t xml:space="preserve"> </w:t>
      </w:r>
      <w:r>
        <w:rPr>
          <w:sz w:val="24"/>
          <w:szCs w:val="24"/>
          <w:lang w:val="en-US"/>
        </w:rPr>
        <w:t>Vacc</w:t>
      </w:r>
      <w:r w:rsidR="00AF5168">
        <w:rPr>
          <w:sz w:val="24"/>
          <w:szCs w:val="24"/>
          <w:lang w:val="en-US"/>
        </w:rPr>
        <w:t xml:space="preserve">inology </w:t>
      </w:r>
      <w:r>
        <w:rPr>
          <w:sz w:val="24"/>
          <w:szCs w:val="24"/>
          <w:lang w:val="en-US"/>
        </w:rPr>
        <w:t>Network</w:t>
      </w:r>
      <w:r w:rsidR="00AF5168">
        <w:rPr>
          <w:sz w:val="24"/>
          <w:szCs w:val="24"/>
          <w:lang w:val="en-US"/>
        </w:rPr>
        <w:t xml:space="preserve"> </w:t>
      </w:r>
      <w:r>
        <w:rPr>
          <w:sz w:val="24"/>
          <w:szCs w:val="24"/>
          <w:lang w:val="en-US"/>
        </w:rPr>
        <w:t>(IVVN).</w:t>
      </w:r>
      <w:r w:rsidR="00AF5168">
        <w:t xml:space="preserve"> </w:t>
      </w:r>
      <w:r w:rsidR="00AF5168">
        <w:rPr>
          <w:sz w:val="24"/>
          <w:szCs w:val="24"/>
          <w:lang w:val="en-US"/>
        </w:rPr>
        <w:t xml:space="preserve">Edinburgh, </w:t>
      </w:r>
      <w:r w:rsidR="00AF5168" w:rsidRPr="00AF5168">
        <w:rPr>
          <w:sz w:val="24"/>
          <w:szCs w:val="24"/>
          <w:lang w:val="en-US"/>
        </w:rPr>
        <w:t>Scotland, EH25 9RG</w:t>
      </w:r>
      <w:r w:rsidR="00414647">
        <w:rPr>
          <w:sz w:val="24"/>
          <w:szCs w:val="24"/>
          <w:lang w:val="en-US"/>
        </w:rPr>
        <w:t>.</w:t>
      </w:r>
    </w:p>
    <w:p w:rsidR="0013748B" w:rsidRPr="007C6D2E" w:rsidRDefault="00142104" w:rsidP="00876309">
      <w:pPr>
        <w:pStyle w:val="ListParagraph"/>
        <w:numPr>
          <w:ilvl w:val="0"/>
          <w:numId w:val="8"/>
        </w:numPr>
        <w:spacing w:after="120" w:line="276" w:lineRule="auto"/>
        <w:jc w:val="both"/>
        <w:rPr>
          <w:sz w:val="24"/>
          <w:szCs w:val="24"/>
          <w:lang w:val="en-US"/>
        </w:rPr>
      </w:pPr>
      <w:r>
        <w:rPr>
          <w:sz w:val="24"/>
          <w:szCs w:val="24"/>
          <w:lang w:val="en-US"/>
        </w:rPr>
        <w:t xml:space="preserve">Guest Member of </w:t>
      </w:r>
      <w:r w:rsidRPr="00142104">
        <w:rPr>
          <w:sz w:val="24"/>
          <w:szCs w:val="24"/>
          <w:lang w:val="en-US"/>
        </w:rPr>
        <w:t>International S</w:t>
      </w:r>
      <w:r>
        <w:rPr>
          <w:sz w:val="24"/>
          <w:szCs w:val="24"/>
          <w:lang w:val="en-US"/>
        </w:rPr>
        <w:t>ociety For Disease Surveillance, USA.</w:t>
      </w:r>
    </w:p>
    <w:p w:rsidR="00CD2C1D" w:rsidRDefault="002057A9" w:rsidP="00CD2C1D">
      <w:pPr>
        <w:tabs>
          <w:tab w:val="left" w:pos="9900"/>
        </w:tabs>
        <w:jc w:val="both"/>
        <w:rPr>
          <w:b/>
          <w:bCs/>
          <w:sz w:val="24"/>
          <w:szCs w:val="24"/>
        </w:rPr>
      </w:pPr>
      <w:r>
        <w:rPr>
          <w:b/>
          <w:bCs/>
          <w:sz w:val="24"/>
          <w:szCs w:val="24"/>
          <w:highlight w:val="lightGray"/>
        </w:rPr>
        <w:t xml:space="preserve">National and International </w:t>
      </w:r>
      <w:r w:rsidR="00CD2C1D" w:rsidRPr="00D139F6">
        <w:rPr>
          <w:b/>
          <w:bCs/>
          <w:sz w:val="24"/>
          <w:szCs w:val="24"/>
          <w:highlight w:val="lightGray"/>
        </w:rPr>
        <w:t>Workshops</w:t>
      </w:r>
      <w:r w:rsidR="00CD2C1D" w:rsidRPr="00D139F6">
        <w:rPr>
          <w:b/>
          <w:bCs/>
          <w:sz w:val="24"/>
          <w:szCs w:val="24"/>
          <w:highlight w:val="lightGray"/>
        </w:rPr>
        <w:tab/>
      </w:r>
      <w:r w:rsidR="00CD2C1D" w:rsidRPr="00D139F6">
        <w:rPr>
          <w:b/>
          <w:bCs/>
          <w:sz w:val="24"/>
          <w:szCs w:val="24"/>
          <w:highlight w:val="lightGray"/>
        </w:rPr>
        <w:tab/>
      </w:r>
    </w:p>
    <w:p w:rsidR="007D1789" w:rsidRPr="00CD2C1D" w:rsidRDefault="007D1789" w:rsidP="00CD2C1D">
      <w:pPr>
        <w:tabs>
          <w:tab w:val="left" w:pos="9900"/>
        </w:tabs>
        <w:jc w:val="both"/>
        <w:rPr>
          <w:sz w:val="24"/>
          <w:szCs w:val="24"/>
        </w:rPr>
      </w:pPr>
    </w:p>
    <w:p w:rsidR="007D1789" w:rsidRPr="00F648D4" w:rsidRDefault="007D1789" w:rsidP="00876309">
      <w:pPr>
        <w:pStyle w:val="ListParagraph"/>
        <w:numPr>
          <w:ilvl w:val="0"/>
          <w:numId w:val="7"/>
        </w:numPr>
        <w:spacing w:after="120" w:line="276" w:lineRule="auto"/>
        <w:jc w:val="both"/>
        <w:rPr>
          <w:sz w:val="24"/>
          <w:szCs w:val="24"/>
          <w:lang w:val="en-US"/>
        </w:rPr>
      </w:pPr>
      <w:r w:rsidRPr="004F3594">
        <w:rPr>
          <w:b/>
          <w:sz w:val="24"/>
          <w:szCs w:val="24"/>
        </w:rPr>
        <w:t xml:space="preserve">Nominated </w:t>
      </w:r>
      <w:r w:rsidR="004F3594" w:rsidRPr="004F3594">
        <w:rPr>
          <w:b/>
          <w:sz w:val="24"/>
          <w:szCs w:val="24"/>
        </w:rPr>
        <w:t>from Pakistan</w:t>
      </w:r>
      <w:r w:rsidR="004F3594">
        <w:rPr>
          <w:sz w:val="24"/>
          <w:szCs w:val="24"/>
        </w:rPr>
        <w:t xml:space="preserve"> </w:t>
      </w:r>
      <w:r w:rsidRPr="00414647">
        <w:rPr>
          <w:b/>
          <w:sz w:val="24"/>
          <w:szCs w:val="24"/>
        </w:rPr>
        <w:t xml:space="preserve">for 11-day </w:t>
      </w:r>
      <w:r w:rsidR="00414647" w:rsidRPr="00414647">
        <w:rPr>
          <w:b/>
          <w:sz w:val="24"/>
          <w:szCs w:val="24"/>
        </w:rPr>
        <w:t xml:space="preserve">fully funded </w:t>
      </w:r>
      <w:r w:rsidRPr="00414647">
        <w:rPr>
          <w:b/>
          <w:sz w:val="24"/>
          <w:szCs w:val="24"/>
        </w:rPr>
        <w:t>workshop</w:t>
      </w:r>
      <w:r w:rsidRPr="00D822B9">
        <w:rPr>
          <w:sz w:val="24"/>
          <w:szCs w:val="24"/>
        </w:rPr>
        <w:t xml:space="preserve"> enti</w:t>
      </w:r>
      <w:r>
        <w:rPr>
          <w:sz w:val="24"/>
          <w:szCs w:val="24"/>
        </w:rPr>
        <w:t xml:space="preserve">tled </w:t>
      </w:r>
      <w:r w:rsidRPr="004F3594">
        <w:rPr>
          <w:sz w:val="24"/>
          <w:szCs w:val="24"/>
        </w:rPr>
        <w:t>“</w:t>
      </w:r>
      <w:r w:rsidRPr="004F3594">
        <w:rPr>
          <w:bCs/>
          <w:sz w:val="24"/>
          <w:szCs w:val="24"/>
        </w:rPr>
        <w:t>Workshop on Surveillance and Control of Rabies,</w:t>
      </w:r>
      <w:r w:rsidRPr="004F3594">
        <w:t xml:space="preserve">  </w:t>
      </w:r>
      <w:r w:rsidRPr="004F3594">
        <w:rPr>
          <w:bCs/>
          <w:sz w:val="23"/>
          <w:szCs w:val="23"/>
        </w:rPr>
        <w:t>Pasteur Institute of Iran - October 8th to 19th 2017</w:t>
      </w:r>
      <w:r w:rsidRPr="004F3594">
        <w:rPr>
          <w:bCs/>
          <w:sz w:val="24"/>
          <w:szCs w:val="24"/>
        </w:rPr>
        <w:t>”</w:t>
      </w:r>
      <w:r w:rsidRPr="00D822B9">
        <w:rPr>
          <w:b/>
          <w:bCs/>
          <w:sz w:val="24"/>
          <w:szCs w:val="24"/>
        </w:rPr>
        <w:t xml:space="preserve"> </w:t>
      </w:r>
      <w:r w:rsidRPr="00D822B9">
        <w:rPr>
          <w:sz w:val="24"/>
          <w:szCs w:val="24"/>
        </w:rPr>
        <w:t>organized by the Pasteur Institute of Iran with the support of the Institut Pasteur in Paris, the Department of Biochemistry, of the University of Lausanne, Switzerland, the Health Sciences eTraining Foundation (HSeT), the World Health Organization (WHO) and the PREDEMICS consortium (FP7 grant nb 278433) in collaboration with the World Organization for Animal Health (OIE), the Food and Agriculture Organization of the United Nations (FAO) and the Global Alliance for Rabies Control (GARC).</w:t>
      </w:r>
    </w:p>
    <w:p w:rsidR="006E6A84" w:rsidRDefault="00EE34FC" w:rsidP="00876309">
      <w:pPr>
        <w:pStyle w:val="ListParagraph"/>
        <w:numPr>
          <w:ilvl w:val="0"/>
          <w:numId w:val="7"/>
        </w:numPr>
        <w:spacing w:after="120" w:line="276" w:lineRule="auto"/>
        <w:jc w:val="both"/>
        <w:rPr>
          <w:sz w:val="24"/>
          <w:szCs w:val="24"/>
          <w:lang w:val="en-US"/>
        </w:rPr>
      </w:pPr>
      <w:r w:rsidRPr="007D1789">
        <w:rPr>
          <w:b/>
          <w:sz w:val="24"/>
          <w:szCs w:val="24"/>
          <w:lang w:val="en-US"/>
        </w:rPr>
        <w:t>Participated</w:t>
      </w:r>
      <w:r>
        <w:rPr>
          <w:sz w:val="24"/>
          <w:szCs w:val="24"/>
          <w:lang w:val="en-US"/>
        </w:rPr>
        <w:t xml:space="preserve"> in the h</w:t>
      </w:r>
      <w:r w:rsidR="006E6A84">
        <w:rPr>
          <w:sz w:val="24"/>
          <w:szCs w:val="24"/>
          <w:lang w:val="en-US"/>
        </w:rPr>
        <w:t>ands</w:t>
      </w:r>
      <w:r w:rsidR="00884701">
        <w:rPr>
          <w:sz w:val="24"/>
          <w:szCs w:val="24"/>
          <w:lang w:val="en-US"/>
        </w:rPr>
        <w:t xml:space="preserve"> on training workshop entitled “</w:t>
      </w:r>
      <w:r w:rsidR="006E6A84">
        <w:rPr>
          <w:sz w:val="24"/>
          <w:szCs w:val="24"/>
          <w:lang w:val="en-US"/>
        </w:rPr>
        <w:t>Milk Indirect ELISA for the detection</w:t>
      </w:r>
      <w:r w:rsidR="00884701">
        <w:rPr>
          <w:sz w:val="24"/>
          <w:szCs w:val="24"/>
          <w:lang w:val="en-US"/>
        </w:rPr>
        <w:t xml:space="preserve"> of Brucella Abortus antibodies”</w:t>
      </w:r>
      <w:r w:rsidR="006E6A84">
        <w:rPr>
          <w:sz w:val="24"/>
          <w:szCs w:val="24"/>
          <w:lang w:val="en-US"/>
        </w:rPr>
        <w:t xml:space="preserve"> held at College of Veterinary and A</w:t>
      </w:r>
      <w:r w:rsidR="005F7A4A">
        <w:rPr>
          <w:sz w:val="24"/>
          <w:szCs w:val="24"/>
          <w:lang w:val="en-US"/>
        </w:rPr>
        <w:t>nimal Sciences, Jhang, Pakistan at 4 April, 2017.</w:t>
      </w:r>
    </w:p>
    <w:p w:rsidR="007D1789" w:rsidRPr="00D822B9" w:rsidRDefault="007D1789" w:rsidP="00876309">
      <w:pPr>
        <w:pStyle w:val="ListParagraph"/>
        <w:numPr>
          <w:ilvl w:val="0"/>
          <w:numId w:val="7"/>
        </w:numPr>
        <w:spacing w:after="120" w:line="276" w:lineRule="auto"/>
        <w:jc w:val="both"/>
        <w:rPr>
          <w:sz w:val="24"/>
          <w:szCs w:val="24"/>
          <w:lang w:val="en-US"/>
        </w:rPr>
      </w:pPr>
      <w:r w:rsidRPr="00413332">
        <w:rPr>
          <w:b/>
          <w:sz w:val="24"/>
          <w:szCs w:val="24"/>
        </w:rPr>
        <w:t>Nominated</w:t>
      </w:r>
      <w:r>
        <w:rPr>
          <w:sz w:val="24"/>
          <w:szCs w:val="24"/>
        </w:rPr>
        <w:t xml:space="preserve"> </w:t>
      </w:r>
      <w:r w:rsidRPr="00414647">
        <w:rPr>
          <w:b/>
          <w:sz w:val="24"/>
          <w:szCs w:val="24"/>
        </w:rPr>
        <w:t xml:space="preserve">for </w:t>
      </w:r>
      <w:r w:rsidR="00414647" w:rsidRPr="00414647">
        <w:rPr>
          <w:b/>
          <w:sz w:val="24"/>
          <w:szCs w:val="24"/>
        </w:rPr>
        <w:t xml:space="preserve">fully funded </w:t>
      </w:r>
      <w:r>
        <w:rPr>
          <w:sz w:val="24"/>
          <w:szCs w:val="24"/>
        </w:rPr>
        <w:t>“</w:t>
      </w:r>
      <w:r w:rsidRPr="00F648D4">
        <w:rPr>
          <w:sz w:val="24"/>
          <w:szCs w:val="24"/>
        </w:rPr>
        <w:t>One Day Biosafety Cabinet Workshop 21st May, 2017</w:t>
      </w:r>
      <w:r>
        <w:rPr>
          <w:sz w:val="24"/>
          <w:szCs w:val="24"/>
        </w:rPr>
        <w:t xml:space="preserve"> organized by </w:t>
      </w:r>
      <w:r w:rsidRPr="00413332">
        <w:rPr>
          <w:sz w:val="24"/>
          <w:szCs w:val="24"/>
        </w:rPr>
        <w:t>The Pakistan Biological Safety Association (PBSA), Islamabad and the Fogarty International Center (FIC) at the National Institutes of Health (NIH), USA</w:t>
      </w:r>
      <w:r>
        <w:rPr>
          <w:sz w:val="24"/>
          <w:szCs w:val="24"/>
        </w:rPr>
        <w:t xml:space="preserve"> held</w:t>
      </w:r>
      <w:r w:rsidRPr="00413332">
        <w:rPr>
          <w:sz w:val="24"/>
          <w:szCs w:val="24"/>
        </w:rPr>
        <w:t xml:space="preserve"> </w:t>
      </w:r>
      <w:r>
        <w:rPr>
          <w:sz w:val="24"/>
          <w:szCs w:val="24"/>
        </w:rPr>
        <w:t>at School of biological sciences, Lahore University of management sciences.</w:t>
      </w:r>
    </w:p>
    <w:p w:rsidR="00D822B9" w:rsidRDefault="00EE34FC" w:rsidP="00876309">
      <w:pPr>
        <w:pStyle w:val="ListParagraph"/>
        <w:numPr>
          <w:ilvl w:val="0"/>
          <w:numId w:val="7"/>
        </w:numPr>
        <w:spacing w:after="120" w:line="276" w:lineRule="auto"/>
        <w:jc w:val="both"/>
        <w:rPr>
          <w:sz w:val="24"/>
          <w:szCs w:val="24"/>
          <w:lang w:val="en-US"/>
        </w:rPr>
      </w:pPr>
      <w:r w:rsidRPr="007D1789">
        <w:rPr>
          <w:b/>
          <w:sz w:val="24"/>
          <w:szCs w:val="24"/>
          <w:lang w:val="en-US"/>
        </w:rPr>
        <w:t>Participated</w:t>
      </w:r>
      <w:r>
        <w:rPr>
          <w:sz w:val="24"/>
          <w:szCs w:val="24"/>
          <w:lang w:val="en-US"/>
        </w:rPr>
        <w:t xml:space="preserve"> in the p</w:t>
      </w:r>
      <w:r w:rsidR="006E6A84" w:rsidRPr="006E6A84">
        <w:rPr>
          <w:sz w:val="24"/>
          <w:szCs w:val="24"/>
          <w:lang w:val="en-US"/>
        </w:rPr>
        <w:t>ragmatic Orientation of Biosafety level (BSL)-II lab”</w:t>
      </w:r>
      <w:r w:rsidR="006E6A84" w:rsidRPr="006E6A84">
        <w:t xml:space="preserve"> </w:t>
      </w:r>
      <w:r w:rsidR="006E6A84" w:rsidRPr="006E6A84">
        <w:rPr>
          <w:sz w:val="24"/>
          <w:szCs w:val="24"/>
          <w:lang w:val="en-US"/>
        </w:rPr>
        <w:t xml:space="preserve">Workshop on Lab Biosafety </w:t>
      </w:r>
      <w:r w:rsidR="006E6A84">
        <w:rPr>
          <w:sz w:val="24"/>
          <w:szCs w:val="24"/>
          <w:lang w:val="en-US"/>
        </w:rPr>
        <w:t xml:space="preserve">College of Veterinary and Animal Sciences, Jhang, Pakistan at </w:t>
      </w:r>
      <w:r w:rsidR="005F7A4A">
        <w:rPr>
          <w:sz w:val="24"/>
          <w:szCs w:val="24"/>
          <w:lang w:val="en-US"/>
        </w:rPr>
        <w:t xml:space="preserve">16 February, </w:t>
      </w:r>
      <w:r w:rsidR="006E6A84">
        <w:rPr>
          <w:sz w:val="24"/>
          <w:szCs w:val="24"/>
          <w:lang w:val="en-US"/>
        </w:rPr>
        <w:t>2017.</w:t>
      </w:r>
    </w:p>
    <w:p w:rsidR="00951D68" w:rsidRDefault="00951D68" w:rsidP="00951D68">
      <w:pPr>
        <w:pStyle w:val="Default"/>
        <w:spacing w:line="276" w:lineRule="auto"/>
        <w:rPr>
          <w:b/>
          <w:bCs/>
        </w:rPr>
      </w:pPr>
      <w:r>
        <w:rPr>
          <w:b/>
          <w:bCs/>
          <w:highlight w:val="lightGray"/>
        </w:rPr>
        <w:t>Seminars</w:t>
      </w:r>
      <w:r w:rsidR="00994E79">
        <w:rPr>
          <w:b/>
          <w:bCs/>
          <w:highlight w:val="lightGray"/>
        </w:rPr>
        <w:t xml:space="preserve"> </w:t>
      </w:r>
      <w:r w:rsidR="00F03816">
        <w:rPr>
          <w:b/>
          <w:bCs/>
          <w:highlight w:val="lightGray"/>
        </w:rPr>
        <w:t xml:space="preserve"> </w:t>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p>
    <w:p w:rsidR="00413332" w:rsidRDefault="00413332" w:rsidP="00951D68">
      <w:pPr>
        <w:pStyle w:val="Default"/>
        <w:spacing w:line="276" w:lineRule="auto"/>
      </w:pPr>
    </w:p>
    <w:p w:rsidR="00CD2C1D" w:rsidRDefault="00951D68" w:rsidP="00876309">
      <w:pPr>
        <w:pStyle w:val="Default"/>
        <w:numPr>
          <w:ilvl w:val="0"/>
          <w:numId w:val="10"/>
        </w:numPr>
      </w:pPr>
      <w:r>
        <w:t xml:space="preserve">Crimean Congo </w:t>
      </w:r>
      <w:r w:rsidR="00F03816">
        <w:t>Hemorrhagic</w:t>
      </w:r>
      <w:r>
        <w:t xml:space="preserve"> Fever awareness and concerns, </w:t>
      </w:r>
      <w:r w:rsidRPr="00413332">
        <w:rPr>
          <w:b/>
        </w:rPr>
        <w:t>delivered</w:t>
      </w:r>
      <w:r w:rsidR="00F03816">
        <w:rPr>
          <w:b/>
        </w:rPr>
        <w:t xml:space="preserve"> as resource person</w:t>
      </w:r>
      <w:r>
        <w:t xml:space="preserve"> at College of Veterinary and Animal Sciences, Jhang at 31/08/2017.</w:t>
      </w:r>
    </w:p>
    <w:p w:rsidR="00E75EFD" w:rsidRDefault="00A55620" w:rsidP="00876309">
      <w:pPr>
        <w:pStyle w:val="Default"/>
        <w:numPr>
          <w:ilvl w:val="0"/>
          <w:numId w:val="10"/>
        </w:numPr>
      </w:pPr>
      <w:r>
        <w:t>“</w:t>
      </w:r>
      <w:r w:rsidR="00E75EFD">
        <w:t>Rabies; Awareness and concerns in Pakistan</w:t>
      </w:r>
      <w:r>
        <w:t xml:space="preserve">” </w:t>
      </w:r>
      <w:r w:rsidR="00E75EFD" w:rsidRPr="00413332">
        <w:rPr>
          <w:b/>
        </w:rPr>
        <w:t>delivered</w:t>
      </w:r>
      <w:r w:rsidR="00F03816">
        <w:t xml:space="preserve"> </w:t>
      </w:r>
      <w:r w:rsidR="00F03816">
        <w:rPr>
          <w:b/>
        </w:rPr>
        <w:t>as resource person</w:t>
      </w:r>
      <w:r w:rsidR="00F03816">
        <w:t xml:space="preserve"> </w:t>
      </w:r>
      <w:r w:rsidR="00E75EFD">
        <w:t>at College of Veterinary and Animal Sciences, Jhang at World Rabies Day celebrated at 28/09/2017.</w:t>
      </w:r>
    </w:p>
    <w:p w:rsidR="00D822B9" w:rsidRDefault="00157F5E" w:rsidP="00876309">
      <w:pPr>
        <w:pStyle w:val="Default"/>
        <w:numPr>
          <w:ilvl w:val="0"/>
          <w:numId w:val="10"/>
        </w:numPr>
      </w:pPr>
      <w:r>
        <w:t>M</w:t>
      </w:r>
      <w:r w:rsidR="00D822B9">
        <w:t>otivational seminar entitled “Foreign scholarship</w:t>
      </w:r>
      <w:r w:rsidR="00F03816">
        <w:t>s</w:t>
      </w:r>
      <w:r w:rsidR="00D822B9">
        <w:t xml:space="preserve"> opportunities”</w:t>
      </w:r>
      <w:r w:rsidR="00D822B9" w:rsidRPr="00D822B9">
        <w:t xml:space="preserve"> </w:t>
      </w:r>
      <w:r w:rsidR="00D822B9" w:rsidRPr="00413332">
        <w:rPr>
          <w:b/>
        </w:rPr>
        <w:t>delivered</w:t>
      </w:r>
      <w:r w:rsidR="00F03816">
        <w:rPr>
          <w:b/>
        </w:rPr>
        <w:t xml:space="preserve"> as resource person</w:t>
      </w:r>
      <w:r w:rsidR="00D822B9" w:rsidRPr="00413332">
        <w:rPr>
          <w:b/>
        </w:rPr>
        <w:t xml:space="preserve"> </w:t>
      </w:r>
      <w:r w:rsidR="00D822B9">
        <w:t>at College of Veterinary and Animal Sciences, Jhang at 25/10/2017.</w:t>
      </w:r>
    </w:p>
    <w:p w:rsidR="00A55620" w:rsidRDefault="003C45EB" w:rsidP="00876309">
      <w:pPr>
        <w:pStyle w:val="Default"/>
        <w:numPr>
          <w:ilvl w:val="0"/>
          <w:numId w:val="10"/>
        </w:numPr>
      </w:pPr>
      <w:r>
        <w:lastRenderedPageBreak/>
        <w:t>“</w:t>
      </w:r>
      <w:r w:rsidR="00A55620">
        <w:t>Rabies: Share the message, save a life</w:t>
      </w:r>
      <w:r>
        <w:t>”</w:t>
      </w:r>
      <w:r w:rsidR="00A55620">
        <w:t xml:space="preserve"> </w:t>
      </w:r>
      <w:r w:rsidR="00A55620" w:rsidRPr="00A55620">
        <w:rPr>
          <w:b/>
        </w:rPr>
        <w:t>d</w:t>
      </w:r>
      <w:r w:rsidR="00A55620" w:rsidRPr="00413332">
        <w:rPr>
          <w:b/>
        </w:rPr>
        <w:t>elivered</w:t>
      </w:r>
      <w:r w:rsidR="00A55620">
        <w:t xml:space="preserve"> </w:t>
      </w:r>
      <w:r w:rsidR="00A55620">
        <w:rPr>
          <w:b/>
        </w:rPr>
        <w:t>as resource person</w:t>
      </w:r>
      <w:r w:rsidR="00A55620">
        <w:t xml:space="preserve"> at College of Veterinary and Animal Sciences, Jhang at World Rabies Day celebrated at 28/09/2018.</w:t>
      </w:r>
    </w:p>
    <w:p w:rsidR="00413332" w:rsidRDefault="00413332" w:rsidP="00413332">
      <w:pPr>
        <w:pStyle w:val="Default"/>
        <w:ind w:left="360"/>
      </w:pPr>
    </w:p>
    <w:p w:rsidR="00F648D4" w:rsidRDefault="00F648D4" w:rsidP="00F648D4">
      <w:pPr>
        <w:pStyle w:val="Default"/>
        <w:spacing w:line="276" w:lineRule="auto"/>
        <w:rPr>
          <w:b/>
          <w:bCs/>
        </w:rPr>
      </w:pPr>
      <w:r>
        <w:rPr>
          <w:b/>
          <w:bCs/>
          <w:highlight w:val="lightGray"/>
        </w:rPr>
        <w:t>Professional Training/Courses</w:t>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p>
    <w:p w:rsidR="00413332" w:rsidRDefault="00413332" w:rsidP="00F648D4">
      <w:pPr>
        <w:pStyle w:val="Default"/>
        <w:spacing w:line="276" w:lineRule="auto"/>
      </w:pPr>
    </w:p>
    <w:p w:rsidR="005B3438" w:rsidRDefault="00F648D4" w:rsidP="00876309">
      <w:pPr>
        <w:pStyle w:val="Default"/>
        <w:numPr>
          <w:ilvl w:val="0"/>
          <w:numId w:val="11"/>
        </w:numPr>
      </w:pPr>
      <w:r w:rsidRPr="005B3438">
        <w:rPr>
          <w:b/>
          <w:bCs/>
        </w:rPr>
        <w:t>Awarded 8 credits</w:t>
      </w:r>
      <w:r w:rsidRPr="00413332">
        <w:rPr>
          <w:b/>
          <w:bCs/>
        </w:rPr>
        <w:t xml:space="preserve"> (ECT</w:t>
      </w:r>
      <w:r w:rsidR="002D2ADA">
        <w:rPr>
          <w:b/>
          <w:bCs/>
        </w:rPr>
        <w:t>S</w:t>
      </w:r>
      <w:r w:rsidRPr="00413332">
        <w:rPr>
          <w:b/>
          <w:bCs/>
        </w:rPr>
        <w:t xml:space="preserve">-8) </w:t>
      </w:r>
      <w:r w:rsidRPr="00413332">
        <w:rPr>
          <w:bCs/>
        </w:rPr>
        <w:t>from the</w:t>
      </w:r>
      <w:r w:rsidRPr="00413332">
        <w:rPr>
          <w:b/>
          <w:bCs/>
        </w:rPr>
        <w:t xml:space="preserve"> </w:t>
      </w:r>
      <w:r w:rsidRPr="00D822B9">
        <w:t>Unive</w:t>
      </w:r>
      <w:r>
        <w:t xml:space="preserve">rsity of Lausanne, Switzerland and </w:t>
      </w:r>
      <w:r w:rsidRPr="00D822B9">
        <w:t>the Health Scien</w:t>
      </w:r>
      <w:r>
        <w:t xml:space="preserve">ces eTraining Foundation (HSeT) to complete the study period from January 2017 to October 2017 in </w:t>
      </w:r>
      <w:r w:rsidRPr="00413332">
        <w:rPr>
          <w:b/>
        </w:rPr>
        <w:t>Ir</w:t>
      </w:r>
      <w:r w:rsidR="00413332" w:rsidRPr="00413332">
        <w:rPr>
          <w:b/>
        </w:rPr>
        <w:t>an.</w:t>
      </w:r>
    </w:p>
    <w:p w:rsidR="005B3438" w:rsidRPr="005B3438" w:rsidRDefault="005B3438" w:rsidP="00876309">
      <w:pPr>
        <w:pStyle w:val="Default"/>
        <w:numPr>
          <w:ilvl w:val="0"/>
          <w:numId w:val="11"/>
        </w:numPr>
      </w:pPr>
      <w:r w:rsidRPr="005B3438">
        <w:rPr>
          <w:b/>
        </w:rPr>
        <w:t>Awarded 63 Credits</w:t>
      </w:r>
      <w:r w:rsidRPr="005B3438">
        <w:rPr>
          <w:lang w:val="en-ZA"/>
        </w:rPr>
        <w:t xml:space="preserve"> </w:t>
      </w:r>
      <w:r>
        <w:rPr>
          <w:lang w:val="en-ZA"/>
        </w:rPr>
        <w:t xml:space="preserve">from the </w:t>
      </w:r>
      <w:r w:rsidRPr="005B3438">
        <w:rPr>
          <w:bCs/>
          <w:lang w:val="en-ZA"/>
        </w:rPr>
        <w:t xml:space="preserve">Registry of Approved Continuing Education (RACE). RACE is an institution of the American Association of </w:t>
      </w:r>
      <w:r>
        <w:rPr>
          <w:bCs/>
          <w:lang w:val="en-ZA"/>
        </w:rPr>
        <w:t>Veterinary State Boards (AAVSB) for the attendance in one health congress in Saskatoon, Canada.</w:t>
      </w:r>
    </w:p>
    <w:p w:rsidR="00413332" w:rsidRPr="00CD2C1D" w:rsidRDefault="00413332" w:rsidP="00413332">
      <w:pPr>
        <w:pStyle w:val="Default"/>
        <w:ind w:left="360"/>
      </w:pPr>
    </w:p>
    <w:p w:rsidR="0000230A" w:rsidRPr="00C1642E" w:rsidRDefault="000F2C6B" w:rsidP="00C1642E">
      <w:pPr>
        <w:shd w:val="clear" w:color="auto" w:fill="CCCCCC"/>
        <w:rPr>
          <w:b/>
          <w:sz w:val="24"/>
          <w:szCs w:val="24"/>
        </w:rPr>
      </w:pPr>
      <w:r w:rsidRPr="00D139F6">
        <w:rPr>
          <w:b/>
          <w:sz w:val="24"/>
          <w:szCs w:val="24"/>
        </w:rPr>
        <w:t>Computer</w:t>
      </w:r>
      <w:r w:rsidR="009A0891" w:rsidRPr="00D139F6">
        <w:rPr>
          <w:b/>
          <w:sz w:val="24"/>
          <w:szCs w:val="24"/>
        </w:rPr>
        <w:t xml:space="preserve"> Skills</w:t>
      </w:r>
    </w:p>
    <w:p w:rsidR="0000230A" w:rsidRPr="00D139F6" w:rsidRDefault="00C037C0" w:rsidP="00876309">
      <w:pPr>
        <w:pStyle w:val="BodyText"/>
        <w:numPr>
          <w:ilvl w:val="0"/>
          <w:numId w:val="3"/>
        </w:numPr>
        <w:rPr>
          <w:rFonts w:ascii="Times New Roman" w:hAnsi="Times New Roman" w:cs="Times New Roman"/>
          <w:b w:val="0"/>
          <w:lang w:val="en-GB"/>
        </w:rPr>
      </w:pPr>
      <w:r>
        <w:rPr>
          <w:rFonts w:ascii="Times New Roman" w:hAnsi="Times New Roman" w:cs="Times New Roman"/>
          <w:b w:val="0"/>
          <w:lang w:val="en-GB"/>
        </w:rPr>
        <w:t>MS O</w:t>
      </w:r>
      <w:r w:rsidR="0000230A" w:rsidRPr="00D139F6">
        <w:rPr>
          <w:rFonts w:ascii="Times New Roman" w:hAnsi="Times New Roman" w:cs="Times New Roman"/>
          <w:b w:val="0"/>
          <w:lang w:val="en-GB"/>
        </w:rPr>
        <w:t xml:space="preserve">ffice </w:t>
      </w:r>
      <w:r>
        <w:rPr>
          <w:rFonts w:ascii="Times New Roman" w:hAnsi="Times New Roman" w:cs="Times New Roman"/>
          <w:b w:val="0"/>
          <w:lang w:val="en-GB"/>
        </w:rPr>
        <w:t>T</w:t>
      </w:r>
      <w:r w:rsidR="0000230A" w:rsidRPr="00D139F6">
        <w:rPr>
          <w:rFonts w:ascii="Times New Roman" w:hAnsi="Times New Roman" w:cs="Times New Roman"/>
          <w:b w:val="0"/>
          <w:lang w:val="en-GB"/>
        </w:rPr>
        <w:t>ools</w:t>
      </w:r>
    </w:p>
    <w:p w:rsidR="00D32B75" w:rsidRPr="007E7C21" w:rsidRDefault="0000230A" w:rsidP="00876309">
      <w:pPr>
        <w:pStyle w:val="BodyText"/>
        <w:numPr>
          <w:ilvl w:val="0"/>
          <w:numId w:val="3"/>
        </w:numPr>
        <w:rPr>
          <w:rFonts w:ascii="Times New Roman" w:hAnsi="Times New Roman" w:cs="Times New Roman"/>
          <w:b w:val="0"/>
          <w:lang w:val="en-GB"/>
        </w:rPr>
      </w:pPr>
      <w:r w:rsidRPr="00D139F6">
        <w:rPr>
          <w:rFonts w:ascii="Times New Roman" w:hAnsi="Times New Roman" w:cs="Times New Roman"/>
          <w:b w:val="0"/>
          <w:lang w:val="en-GB"/>
        </w:rPr>
        <w:t>Hardware Assembling</w:t>
      </w:r>
    </w:p>
    <w:p w:rsidR="00DC36FF" w:rsidRPr="00D139F6" w:rsidRDefault="00DC36FF" w:rsidP="002A7B95">
      <w:pPr>
        <w:pStyle w:val="BodyText"/>
        <w:rPr>
          <w:rFonts w:ascii="Times New Roman" w:hAnsi="Times New Roman" w:cs="Times New Roman"/>
          <w:b w:val="0"/>
          <w:lang w:val="en-GB"/>
        </w:rPr>
      </w:pPr>
    </w:p>
    <w:p w:rsidR="008C6BA4" w:rsidRPr="00D139F6" w:rsidRDefault="000A15CD" w:rsidP="008C6BA4">
      <w:pPr>
        <w:shd w:val="clear" w:color="auto" w:fill="CCCCCC"/>
        <w:rPr>
          <w:b/>
          <w:sz w:val="24"/>
          <w:szCs w:val="24"/>
        </w:rPr>
      </w:pPr>
      <w:r>
        <w:rPr>
          <w:b/>
          <w:sz w:val="24"/>
          <w:szCs w:val="24"/>
        </w:rPr>
        <w:t xml:space="preserve">Hobbies, </w:t>
      </w:r>
      <w:r w:rsidR="006B06D5">
        <w:rPr>
          <w:b/>
          <w:sz w:val="24"/>
          <w:szCs w:val="24"/>
        </w:rPr>
        <w:t>Extracurricular</w:t>
      </w:r>
      <w:r>
        <w:rPr>
          <w:b/>
          <w:sz w:val="24"/>
          <w:szCs w:val="24"/>
        </w:rPr>
        <w:t xml:space="preserve"> &amp; Social</w:t>
      </w:r>
      <w:r w:rsidR="006B06D5">
        <w:rPr>
          <w:b/>
          <w:sz w:val="24"/>
          <w:szCs w:val="24"/>
        </w:rPr>
        <w:t xml:space="preserve"> Activities</w:t>
      </w:r>
    </w:p>
    <w:p w:rsidR="008C6BA4" w:rsidRPr="00D139F6" w:rsidRDefault="008C6BA4" w:rsidP="002A7B95">
      <w:pPr>
        <w:pStyle w:val="BodyText"/>
        <w:rPr>
          <w:rFonts w:ascii="Times New Roman" w:hAnsi="Times New Roman" w:cs="Times New Roman"/>
          <w:b w:val="0"/>
        </w:rPr>
      </w:pPr>
    </w:p>
    <w:p w:rsidR="00C1642E" w:rsidRPr="00B1176A" w:rsidRDefault="00B1176A" w:rsidP="00876309">
      <w:pPr>
        <w:pStyle w:val="BodyText"/>
        <w:numPr>
          <w:ilvl w:val="0"/>
          <w:numId w:val="2"/>
        </w:numPr>
        <w:rPr>
          <w:rFonts w:ascii="Times New Roman" w:hAnsi="Times New Roman" w:cs="Times New Roman"/>
          <w:b w:val="0"/>
        </w:rPr>
      </w:pPr>
      <w:r>
        <w:rPr>
          <w:rFonts w:ascii="Times New Roman" w:hAnsi="Times New Roman" w:cs="Times New Roman"/>
          <w:b w:val="0"/>
        </w:rPr>
        <w:t>H</w:t>
      </w:r>
      <w:r w:rsidR="00B70115" w:rsidRPr="00D139F6">
        <w:rPr>
          <w:rFonts w:ascii="Times New Roman" w:hAnsi="Times New Roman" w:cs="Times New Roman"/>
          <w:b w:val="0"/>
        </w:rPr>
        <w:t xml:space="preserve">ost for </w:t>
      </w:r>
      <w:r w:rsidR="00B70115">
        <w:rPr>
          <w:rFonts w:ascii="Times New Roman" w:hAnsi="Times New Roman" w:cs="Times New Roman"/>
          <w:b w:val="0"/>
        </w:rPr>
        <w:t xml:space="preserve">Retinitis Pigmentosa </w:t>
      </w:r>
      <w:r w:rsidR="00B70115" w:rsidRPr="00D139F6">
        <w:rPr>
          <w:rFonts w:ascii="Times New Roman" w:hAnsi="Times New Roman" w:cs="Times New Roman"/>
          <w:b w:val="0"/>
        </w:rPr>
        <w:t>(www.rpcure.net)</w:t>
      </w:r>
    </w:p>
    <w:p w:rsidR="008C6BA4" w:rsidRPr="00D139F6" w:rsidRDefault="00C1642E" w:rsidP="00876309">
      <w:pPr>
        <w:pStyle w:val="BodyText"/>
        <w:numPr>
          <w:ilvl w:val="0"/>
          <w:numId w:val="2"/>
        </w:numPr>
        <w:rPr>
          <w:rFonts w:ascii="Times New Roman" w:hAnsi="Times New Roman" w:cs="Times New Roman"/>
          <w:b w:val="0"/>
        </w:rPr>
      </w:pPr>
      <w:r>
        <w:rPr>
          <w:rFonts w:ascii="Times New Roman" w:hAnsi="Times New Roman" w:cs="Times New Roman"/>
          <w:b w:val="0"/>
        </w:rPr>
        <w:t>Teaching English as Foreign Language in China</w:t>
      </w:r>
      <w:r w:rsidR="00B1176A">
        <w:rPr>
          <w:rFonts w:ascii="Times New Roman" w:hAnsi="Times New Roman" w:cs="Times New Roman"/>
          <w:b w:val="0"/>
        </w:rPr>
        <w:t xml:space="preserve"> (2013-2016)</w:t>
      </w:r>
      <w:r>
        <w:rPr>
          <w:rFonts w:ascii="Times New Roman" w:hAnsi="Times New Roman" w:cs="Times New Roman"/>
          <w:b w:val="0"/>
        </w:rPr>
        <w:t>.</w:t>
      </w:r>
    </w:p>
    <w:p w:rsidR="009C02D7" w:rsidRPr="00661FA0" w:rsidRDefault="00994E79" w:rsidP="00DC36FF">
      <w:pPr>
        <w:pStyle w:val="BodyText"/>
        <w:ind w:left="360"/>
        <w:rPr>
          <w:rFonts w:ascii="Times New Roman" w:hAnsi="Times New Roman" w:cs="Times New Roman"/>
        </w:rPr>
      </w:pPr>
      <w:r w:rsidRPr="00661FA0">
        <w:rPr>
          <w:rFonts w:ascii="Times New Roman" w:hAnsi="Times New Roman" w:cs="Times New Roman"/>
        </w:rPr>
        <w:t>Registered M</w:t>
      </w:r>
      <w:r w:rsidR="009C02D7" w:rsidRPr="00661FA0">
        <w:rPr>
          <w:rFonts w:ascii="Times New Roman" w:hAnsi="Times New Roman" w:cs="Times New Roman"/>
        </w:rPr>
        <w:t>ember at:</w:t>
      </w:r>
    </w:p>
    <w:p w:rsidR="009222B3" w:rsidRPr="00EB672F" w:rsidRDefault="000F2C6B" w:rsidP="00876309">
      <w:pPr>
        <w:pStyle w:val="BodyText"/>
        <w:numPr>
          <w:ilvl w:val="0"/>
          <w:numId w:val="2"/>
        </w:numPr>
        <w:rPr>
          <w:rFonts w:ascii="Times New Roman" w:hAnsi="Times New Roman" w:cs="Times New Roman"/>
          <w:b w:val="0"/>
        </w:rPr>
      </w:pPr>
      <w:r w:rsidRPr="006B06D5">
        <w:rPr>
          <w:rFonts w:ascii="Times New Roman" w:hAnsi="Times New Roman" w:cs="Times New Roman"/>
          <w:b w:val="0"/>
        </w:rPr>
        <w:t>Research Gate</w:t>
      </w:r>
      <w:r w:rsidR="009222B3">
        <w:rPr>
          <w:rFonts w:ascii="Times New Roman" w:hAnsi="Times New Roman" w:cs="Times New Roman"/>
          <w:b w:val="0"/>
        </w:rPr>
        <w:t xml:space="preserve"> (</w:t>
      </w:r>
      <w:hyperlink r:id="rId15" w:history="1">
        <w:r w:rsidR="009222B3" w:rsidRPr="005E6015">
          <w:rPr>
            <w:rStyle w:val="Hyperlink"/>
            <w:rFonts w:ascii="Times New Roman" w:hAnsi="Times New Roman" w:cs="Times New Roman"/>
            <w:b w:val="0"/>
          </w:rPr>
          <w:t>https://www.researchgate.net/profile/Waqas_Ahmad26</w:t>
        </w:r>
      </w:hyperlink>
      <w:r w:rsidR="009222B3">
        <w:rPr>
          <w:rFonts w:ascii="Times New Roman" w:hAnsi="Times New Roman" w:cs="Times New Roman"/>
          <w:b w:val="0"/>
        </w:rPr>
        <w:t>)</w:t>
      </w:r>
    </w:p>
    <w:p w:rsidR="00EB672F" w:rsidRDefault="000F2C6B" w:rsidP="00876309">
      <w:pPr>
        <w:pStyle w:val="BodyText"/>
        <w:numPr>
          <w:ilvl w:val="0"/>
          <w:numId w:val="2"/>
        </w:numPr>
        <w:rPr>
          <w:rFonts w:ascii="Times New Roman" w:hAnsi="Times New Roman" w:cs="Times New Roman"/>
          <w:b w:val="0"/>
        </w:rPr>
      </w:pPr>
      <w:r w:rsidRPr="006B06D5">
        <w:rPr>
          <w:rFonts w:ascii="Times New Roman" w:hAnsi="Times New Roman" w:cs="Times New Roman"/>
          <w:b w:val="0"/>
        </w:rPr>
        <w:t>Academia</w:t>
      </w:r>
      <w:r w:rsidR="009222B3">
        <w:rPr>
          <w:rFonts w:ascii="Times New Roman" w:hAnsi="Times New Roman" w:cs="Times New Roman"/>
          <w:b w:val="0"/>
        </w:rPr>
        <w:t>(</w:t>
      </w:r>
      <w:hyperlink r:id="rId16" w:history="1">
        <w:r w:rsidR="00EB672F" w:rsidRPr="005E6015">
          <w:rPr>
            <w:rStyle w:val="Hyperlink"/>
            <w:rFonts w:ascii="Times New Roman" w:hAnsi="Times New Roman" w:cs="Times New Roman"/>
            <w:b w:val="0"/>
          </w:rPr>
          <w:t>https://www.academia.edu/portfolio_creation_preview?is_from_completing_plf_first_time=true&amp;provided_picture=4</w:t>
        </w:r>
      </w:hyperlink>
      <w:r w:rsidR="00EB672F">
        <w:rPr>
          <w:rFonts w:ascii="Times New Roman" w:hAnsi="Times New Roman" w:cs="Times New Roman"/>
          <w:b w:val="0"/>
        </w:rPr>
        <w:t>)</w:t>
      </w:r>
    </w:p>
    <w:p w:rsidR="00661FA0" w:rsidRPr="00661FA0" w:rsidRDefault="00661FA0" w:rsidP="00876309">
      <w:pPr>
        <w:pStyle w:val="BodyText"/>
        <w:numPr>
          <w:ilvl w:val="0"/>
          <w:numId w:val="2"/>
        </w:numPr>
        <w:rPr>
          <w:rFonts w:ascii="Times New Roman" w:hAnsi="Times New Roman" w:cs="Times New Roman"/>
          <w:b w:val="0"/>
        </w:rPr>
      </w:pPr>
      <w:r>
        <w:rPr>
          <w:rFonts w:ascii="Times New Roman" w:hAnsi="Times New Roman" w:cs="Times New Roman"/>
          <w:b w:val="0"/>
        </w:rPr>
        <w:t>LinkedIn (</w:t>
      </w:r>
      <w:hyperlink r:id="rId17" w:history="1">
        <w:r w:rsidRPr="00661FA0">
          <w:rPr>
            <w:rStyle w:val="Hyperlink"/>
            <w:rFonts w:ascii="Times New Roman" w:hAnsi="Times New Roman" w:cs="Times New Roman"/>
            <w:b w:val="0"/>
          </w:rPr>
          <w:t>https://www.linkedin.com/in/waqas-ahmad-610b0222/</w:t>
        </w:r>
      </w:hyperlink>
      <w:r>
        <w:rPr>
          <w:rFonts w:ascii="Times New Roman" w:hAnsi="Times New Roman" w:cs="Times New Roman"/>
          <w:b w:val="0"/>
        </w:rPr>
        <w:t>)</w:t>
      </w:r>
    </w:p>
    <w:p w:rsidR="00661FA0" w:rsidRPr="0013748B" w:rsidRDefault="000F2C6B" w:rsidP="00876309">
      <w:pPr>
        <w:pStyle w:val="BodyText"/>
        <w:numPr>
          <w:ilvl w:val="0"/>
          <w:numId w:val="2"/>
        </w:numPr>
        <w:rPr>
          <w:rFonts w:ascii="Times New Roman" w:hAnsi="Times New Roman" w:cs="Times New Roman"/>
          <w:b w:val="0"/>
        </w:rPr>
      </w:pPr>
      <w:r w:rsidRPr="006B06D5">
        <w:rPr>
          <w:rFonts w:ascii="Times New Roman" w:hAnsi="Times New Roman" w:cs="Times New Roman"/>
          <w:b w:val="0"/>
        </w:rPr>
        <w:t>Facebook</w:t>
      </w:r>
      <w:r w:rsidR="00661FA0">
        <w:rPr>
          <w:rFonts w:ascii="Times New Roman" w:hAnsi="Times New Roman" w:cs="Times New Roman"/>
          <w:b w:val="0"/>
        </w:rPr>
        <w:t xml:space="preserve"> (</w:t>
      </w:r>
      <w:hyperlink r:id="rId18" w:history="1">
        <w:r w:rsidR="00661FA0" w:rsidRPr="00661FA0">
          <w:rPr>
            <w:rStyle w:val="Hyperlink"/>
            <w:rFonts w:ascii="Times New Roman" w:hAnsi="Times New Roman" w:cs="Times New Roman"/>
            <w:b w:val="0"/>
          </w:rPr>
          <w:t>https://www.facebook.com/waqas.ahmad.96592836)</w:t>
        </w:r>
      </w:hyperlink>
    </w:p>
    <w:p w:rsidR="0013748B" w:rsidRPr="0013748B" w:rsidRDefault="0013748B" w:rsidP="00876309">
      <w:pPr>
        <w:pStyle w:val="BodyText"/>
        <w:numPr>
          <w:ilvl w:val="0"/>
          <w:numId w:val="2"/>
        </w:numPr>
        <w:rPr>
          <w:rFonts w:ascii="Times New Roman" w:hAnsi="Times New Roman" w:cs="Times New Roman"/>
          <w:b w:val="0"/>
        </w:rPr>
      </w:pPr>
      <w:r w:rsidRPr="0013748B">
        <w:rPr>
          <w:rFonts w:ascii="Times New Roman" w:hAnsi="Times New Roman" w:cs="Times New Roman"/>
          <w:b w:val="0"/>
        </w:rPr>
        <w:t>Twitter (</w:t>
      </w:r>
      <w:hyperlink r:id="rId19" w:history="1">
        <w:r w:rsidRPr="0013748B">
          <w:rPr>
            <w:rStyle w:val="Hyperlink"/>
            <w:rFonts w:ascii="Times New Roman" w:hAnsi="Times New Roman" w:cs="Times New Roman"/>
            <w:b w:val="0"/>
          </w:rPr>
          <w:t>https://twitter.com/WaqasAhmadcvas</w:t>
        </w:r>
      </w:hyperlink>
      <w:r w:rsidRPr="0013748B">
        <w:rPr>
          <w:rFonts w:ascii="Times New Roman" w:hAnsi="Times New Roman" w:cs="Times New Roman"/>
          <w:b w:val="0"/>
          <w:color w:val="548DD4" w:themeColor="text2" w:themeTint="99"/>
        </w:rPr>
        <w:t>)</w:t>
      </w:r>
    </w:p>
    <w:p w:rsidR="00EB672F" w:rsidRPr="00661FA0" w:rsidRDefault="00C064FD" w:rsidP="00876309">
      <w:pPr>
        <w:pStyle w:val="BodyText"/>
        <w:numPr>
          <w:ilvl w:val="0"/>
          <w:numId w:val="2"/>
        </w:numPr>
        <w:rPr>
          <w:rFonts w:ascii="Times New Roman" w:hAnsi="Times New Roman" w:cs="Times New Roman"/>
          <w:b w:val="0"/>
        </w:rPr>
      </w:pPr>
      <w:r w:rsidRPr="006B06D5">
        <w:rPr>
          <w:rFonts w:ascii="Times New Roman" w:hAnsi="Times New Roman" w:cs="Times New Roman"/>
          <w:b w:val="0"/>
        </w:rPr>
        <w:t>Mendley</w:t>
      </w:r>
      <w:r w:rsidR="00EB672F">
        <w:rPr>
          <w:rFonts w:ascii="Times New Roman" w:hAnsi="Times New Roman" w:cs="Times New Roman"/>
          <w:b w:val="0"/>
        </w:rPr>
        <w:t xml:space="preserve"> (</w:t>
      </w:r>
      <w:hyperlink r:id="rId20" w:history="1">
        <w:r w:rsidR="00EB672F" w:rsidRPr="005E6015">
          <w:rPr>
            <w:rStyle w:val="Hyperlink"/>
            <w:rFonts w:ascii="Times New Roman" w:hAnsi="Times New Roman" w:cs="Times New Roman"/>
            <w:b w:val="0"/>
          </w:rPr>
          <w:t>https://www.mendeley.com/profiles/waqas-ahmad41/</w:t>
        </w:r>
      </w:hyperlink>
      <w:r w:rsidR="00EB672F">
        <w:rPr>
          <w:rFonts w:ascii="Times New Roman" w:hAnsi="Times New Roman" w:cs="Times New Roman"/>
          <w:b w:val="0"/>
        </w:rPr>
        <w:t>)</w:t>
      </w:r>
    </w:p>
    <w:p w:rsidR="00661FA0" w:rsidRPr="00661FA0" w:rsidRDefault="006B06D5" w:rsidP="00876309">
      <w:pPr>
        <w:pStyle w:val="BodyText"/>
        <w:numPr>
          <w:ilvl w:val="0"/>
          <w:numId w:val="2"/>
        </w:numPr>
        <w:rPr>
          <w:rFonts w:ascii="Times New Roman" w:hAnsi="Times New Roman" w:cs="Times New Roman"/>
          <w:b w:val="0"/>
        </w:rPr>
      </w:pPr>
      <w:r w:rsidRPr="006B06D5">
        <w:rPr>
          <w:rFonts w:ascii="Times New Roman" w:hAnsi="Times New Roman" w:cs="Times New Roman"/>
          <w:b w:val="0"/>
        </w:rPr>
        <w:t>Loop</w:t>
      </w:r>
      <w:r w:rsidR="00661FA0">
        <w:rPr>
          <w:rFonts w:ascii="Times New Roman" w:hAnsi="Times New Roman" w:cs="Times New Roman"/>
          <w:b w:val="0"/>
        </w:rPr>
        <w:t xml:space="preserve"> (</w:t>
      </w:r>
      <w:hyperlink r:id="rId21" w:history="1">
        <w:r w:rsidR="00661FA0" w:rsidRPr="00661FA0">
          <w:rPr>
            <w:rStyle w:val="Hyperlink"/>
            <w:rFonts w:ascii="Times New Roman" w:hAnsi="Times New Roman" w:cs="Times New Roman"/>
            <w:b w:val="0"/>
          </w:rPr>
          <w:t>https://loop.frontiersin.org/people/351457/overview</w:t>
        </w:r>
      </w:hyperlink>
      <w:r w:rsidR="00661FA0">
        <w:rPr>
          <w:rFonts w:ascii="Times New Roman" w:hAnsi="Times New Roman" w:cs="Times New Roman"/>
          <w:b w:val="0"/>
        </w:rPr>
        <w:t>)</w:t>
      </w:r>
    </w:p>
    <w:p w:rsidR="009C02D7" w:rsidRDefault="009C02D7" w:rsidP="00876309">
      <w:pPr>
        <w:pStyle w:val="BodyText"/>
        <w:numPr>
          <w:ilvl w:val="0"/>
          <w:numId w:val="2"/>
        </w:numPr>
        <w:rPr>
          <w:rFonts w:ascii="Times New Roman" w:hAnsi="Times New Roman" w:cs="Times New Roman"/>
          <w:b w:val="0"/>
        </w:rPr>
      </w:pPr>
      <w:r>
        <w:rPr>
          <w:rFonts w:ascii="Times New Roman" w:hAnsi="Times New Roman" w:cs="Times New Roman"/>
          <w:b w:val="0"/>
        </w:rPr>
        <w:t>Researcher</w:t>
      </w:r>
      <w:r w:rsidR="009442F9">
        <w:rPr>
          <w:rFonts w:ascii="Times New Roman" w:hAnsi="Times New Roman" w:cs="Times New Roman"/>
          <w:b w:val="0"/>
        </w:rPr>
        <w:t xml:space="preserve"> </w:t>
      </w:r>
      <w:r>
        <w:rPr>
          <w:rFonts w:ascii="Times New Roman" w:hAnsi="Times New Roman" w:cs="Times New Roman"/>
          <w:b w:val="0"/>
        </w:rPr>
        <w:t>ID</w:t>
      </w:r>
      <w:r w:rsidRPr="009C02D7">
        <w:rPr>
          <w:rFonts w:ascii="Times New Roman" w:hAnsi="Times New Roman" w:cs="Times New Roman"/>
          <w:b w:val="0"/>
        </w:rPr>
        <w:t>: K-8788-2018</w:t>
      </w:r>
      <w:r w:rsidR="009222B3">
        <w:rPr>
          <w:rFonts w:ascii="Times New Roman" w:hAnsi="Times New Roman" w:cs="Times New Roman"/>
          <w:b w:val="0"/>
        </w:rPr>
        <w:t xml:space="preserve"> (</w:t>
      </w:r>
      <w:hyperlink r:id="rId22" w:history="1">
        <w:r w:rsidR="009222B3" w:rsidRPr="005E6015">
          <w:rPr>
            <w:rStyle w:val="Hyperlink"/>
            <w:rFonts w:ascii="Times New Roman" w:hAnsi="Times New Roman" w:cs="Times New Roman"/>
            <w:b w:val="0"/>
          </w:rPr>
          <w:t>http://www.researcherid.com/Workspace.action</w:t>
        </w:r>
      </w:hyperlink>
      <w:r w:rsidR="009222B3">
        <w:rPr>
          <w:rFonts w:ascii="Times New Roman" w:hAnsi="Times New Roman" w:cs="Times New Roman"/>
          <w:b w:val="0"/>
        </w:rPr>
        <w:t>)</w:t>
      </w:r>
    </w:p>
    <w:p w:rsidR="009222B3" w:rsidRPr="00661FA0" w:rsidRDefault="009222B3" w:rsidP="00876309">
      <w:pPr>
        <w:pStyle w:val="BodyText"/>
        <w:numPr>
          <w:ilvl w:val="0"/>
          <w:numId w:val="2"/>
        </w:numPr>
        <w:rPr>
          <w:rFonts w:ascii="Times New Roman" w:hAnsi="Times New Roman" w:cs="Times New Roman"/>
          <w:b w:val="0"/>
        </w:rPr>
      </w:pPr>
      <w:r>
        <w:rPr>
          <w:rFonts w:ascii="Times New Roman" w:hAnsi="Times New Roman" w:cs="Times New Roman"/>
          <w:b w:val="0"/>
        </w:rPr>
        <w:t xml:space="preserve">ORCID </w:t>
      </w:r>
      <w:r w:rsidR="00DC36FF">
        <w:rPr>
          <w:rFonts w:ascii="Times New Roman" w:hAnsi="Times New Roman" w:cs="Times New Roman"/>
          <w:b w:val="0"/>
        </w:rPr>
        <w:t>(</w:t>
      </w:r>
      <w:hyperlink r:id="rId23" w:history="1">
        <w:r w:rsidRPr="005E6015">
          <w:rPr>
            <w:rStyle w:val="Hyperlink"/>
            <w:rFonts w:ascii="Times New Roman" w:hAnsi="Times New Roman" w:cs="Times New Roman"/>
            <w:b w:val="0"/>
          </w:rPr>
          <w:t>https://orcid.org/0000-0002-4423-7371</w:t>
        </w:r>
      </w:hyperlink>
      <w:r w:rsidR="00DC36FF">
        <w:rPr>
          <w:rFonts w:ascii="Times New Roman" w:hAnsi="Times New Roman" w:cs="Times New Roman"/>
          <w:b w:val="0"/>
        </w:rPr>
        <w:t>)</w:t>
      </w:r>
    </w:p>
    <w:p w:rsidR="00994E79" w:rsidRPr="00162C9E" w:rsidRDefault="00994E79" w:rsidP="00C1642E">
      <w:pPr>
        <w:pStyle w:val="BodyText"/>
        <w:rPr>
          <w:rFonts w:ascii="Times New Roman" w:hAnsi="Times New Roman" w:cs="Times New Roman"/>
          <w:b w:val="0"/>
        </w:rPr>
      </w:pPr>
    </w:p>
    <w:p w:rsidR="00DE3110" w:rsidRPr="00D139F6" w:rsidRDefault="00903E7C" w:rsidP="00F679EE">
      <w:pPr>
        <w:pStyle w:val="Subtitle"/>
        <w:tabs>
          <w:tab w:val="left" w:pos="10440"/>
        </w:tabs>
        <w:ind w:left="3600" w:hanging="3600"/>
        <w:jc w:val="left"/>
        <w:rPr>
          <w:sz w:val="24"/>
          <w:szCs w:val="24"/>
          <w:highlight w:val="lightGray"/>
        </w:rPr>
      </w:pPr>
      <w:r w:rsidRPr="00D139F6">
        <w:rPr>
          <w:sz w:val="24"/>
          <w:szCs w:val="24"/>
          <w:highlight w:val="lightGray"/>
        </w:rPr>
        <w:t>Publications</w:t>
      </w:r>
      <w:r w:rsidR="008C350F">
        <w:rPr>
          <w:sz w:val="24"/>
          <w:szCs w:val="24"/>
          <w:highlight w:val="lightGray"/>
        </w:rPr>
        <w:t xml:space="preserve"> in National</w:t>
      </w:r>
      <w:r w:rsidR="002057A9">
        <w:rPr>
          <w:sz w:val="24"/>
          <w:szCs w:val="24"/>
          <w:highlight w:val="lightGray"/>
        </w:rPr>
        <w:t xml:space="preserve"> and Foreign Journals</w:t>
      </w:r>
      <w:r w:rsidR="00265B55" w:rsidRPr="00D139F6">
        <w:rPr>
          <w:sz w:val="24"/>
          <w:szCs w:val="24"/>
          <w:highlight w:val="lightGray"/>
        </w:rPr>
        <w:tab/>
      </w:r>
      <w:r w:rsidR="00BB544A" w:rsidRPr="00D139F6">
        <w:rPr>
          <w:sz w:val="24"/>
          <w:szCs w:val="24"/>
          <w:highlight w:val="lightGray"/>
        </w:rPr>
        <w:tab/>
      </w:r>
    </w:p>
    <w:p w:rsidR="00A32554" w:rsidRDefault="00A32554" w:rsidP="00015D75">
      <w:pPr>
        <w:spacing w:line="276" w:lineRule="auto"/>
        <w:rPr>
          <w:b/>
          <w:sz w:val="24"/>
          <w:szCs w:val="24"/>
        </w:rPr>
      </w:pPr>
    </w:p>
    <w:tbl>
      <w:tblPr>
        <w:tblW w:w="10009" w:type="dxa"/>
        <w:tblInd w:w="96" w:type="dxa"/>
        <w:tblBorders>
          <w:top w:val="single" w:sz="4" w:space="0" w:color="auto"/>
          <w:bottom w:val="dotDash" w:sz="8" w:space="0" w:color="auto"/>
          <w:insideH w:val="single" w:sz="4" w:space="0" w:color="auto"/>
        </w:tblBorders>
        <w:tblLayout w:type="fixed"/>
        <w:tblLook w:val="04A0"/>
      </w:tblPr>
      <w:tblGrid>
        <w:gridCol w:w="2975"/>
        <w:gridCol w:w="7"/>
        <w:gridCol w:w="2963"/>
        <w:gridCol w:w="7"/>
        <w:gridCol w:w="2693"/>
        <w:gridCol w:w="7"/>
        <w:gridCol w:w="1350"/>
        <w:gridCol w:w="7"/>
      </w:tblGrid>
      <w:tr w:rsidR="0087209D" w:rsidRPr="00D23A9A" w:rsidTr="00A06C8B">
        <w:trPr>
          <w:gridAfter w:val="1"/>
          <w:wAfter w:w="7" w:type="dxa"/>
          <w:trHeight w:val="263"/>
        </w:trPr>
        <w:tc>
          <w:tcPr>
            <w:tcW w:w="2975" w:type="dxa"/>
            <w:shd w:val="clear" w:color="auto" w:fill="FFFFFF" w:themeFill="background1"/>
            <w:noWrap/>
            <w:hideMark/>
          </w:tcPr>
          <w:p w:rsidR="0087209D" w:rsidRPr="00564C01" w:rsidRDefault="00564C01" w:rsidP="00A06C8B">
            <w:pPr>
              <w:jc w:val="center"/>
              <w:rPr>
                <w:b/>
                <w:color w:val="000000"/>
                <w:sz w:val="24"/>
                <w:szCs w:val="24"/>
              </w:rPr>
            </w:pPr>
            <w:r>
              <w:rPr>
                <w:b/>
                <w:color w:val="000000"/>
                <w:sz w:val="24"/>
                <w:szCs w:val="24"/>
              </w:rPr>
              <w:t>Article Title</w:t>
            </w:r>
          </w:p>
        </w:tc>
        <w:tc>
          <w:tcPr>
            <w:tcW w:w="2970" w:type="dxa"/>
            <w:gridSpan w:val="2"/>
            <w:shd w:val="clear" w:color="auto" w:fill="FFFFFF" w:themeFill="background1"/>
          </w:tcPr>
          <w:p w:rsidR="0087209D" w:rsidRPr="00564C01" w:rsidRDefault="00564C01" w:rsidP="00A06C8B">
            <w:pPr>
              <w:jc w:val="center"/>
              <w:rPr>
                <w:b/>
                <w:color w:val="000000"/>
                <w:sz w:val="24"/>
                <w:szCs w:val="24"/>
              </w:rPr>
            </w:pPr>
            <w:r>
              <w:rPr>
                <w:b/>
                <w:color w:val="000000"/>
                <w:sz w:val="24"/>
                <w:szCs w:val="24"/>
              </w:rPr>
              <w:t>Int</w:t>
            </w:r>
            <w:r w:rsidR="004749D1">
              <w:rPr>
                <w:b/>
                <w:color w:val="000000"/>
                <w:sz w:val="24"/>
                <w:szCs w:val="24"/>
              </w:rPr>
              <w:t>.</w:t>
            </w:r>
            <w:r>
              <w:rPr>
                <w:b/>
                <w:color w:val="000000"/>
                <w:sz w:val="24"/>
                <w:szCs w:val="24"/>
              </w:rPr>
              <w:t xml:space="preserve"> Journal </w:t>
            </w:r>
            <w:r w:rsidR="00D23A9A" w:rsidRPr="00564C01">
              <w:rPr>
                <w:b/>
                <w:color w:val="000000"/>
                <w:sz w:val="24"/>
                <w:szCs w:val="24"/>
              </w:rPr>
              <w:t>&amp; I</w:t>
            </w:r>
            <w:r>
              <w:rPr>
                <w:b/>
                <w:color w:val="000000"/>
                <w:sz w:val="24"/>
                <w:szCs w:val="24"/>
              </w:rPr>
              <w:t>F</w:t>
            </w:r>
          </w:p>
        </w:tc>
        <w:tc>
          <w:tcPr>
            <w:tcW w:w="2700" w:type="dxa"/>
            <w:gridSpan w:val="2"/>
            <w:shd w:val="clear" w:color="auto" w:fill="FFFFFF" w:themeFill="background1"/>
          </w:tcPr>
          <w:p w:rsidR="0087209D" w:rsidRPr="00564C01" w:rsidRDefault="00D23A9A" w:rsidP="00A06C8B">
            <w:pPr>
              <w:jc w:val="center"/>
              <w:rPr>
                <w:b/>
                <w:color w:val="000000"/>
                <w:sz w:val="24"/>
                <w:szCs w:val="24"/>
              </w:rPr>
            </w:pPr>
            <w:r w:rsidRPr="00564C01">
              <w:rPr>
                <w:b/>
                <w:color w:val="000000"/>
                <w:sz w:val="24"/>
                <w:szCs w:val="24"/>
              </w:rPr>
              <w:t>Local Journal</w:t>
            </w:r>
            <w:r w:rsidR="00564C01">
              <w:rPr>
                <w:b/>
                <w:color w:val="000000"/>
                <w:sz w:val="24"/>
                <w:szCs w:val="24"/>
              </w:rPr>
              <w:t xml:space="preserve"> </w:t>
            </w:r>
            <w:r w:rsidRPr="00564C01">
              <w:rPr>
                <w:b/>
                <w:color w:val="000000"/>
                <w:sz w:val="24"/>
                <w:szCs w:val="24"/>
              </w:rPr>
              <w:t>&amp; I</w:t>
            </w:r>
            <w:r w:rsidR="00564C01">
              <w:rPr>
                <w:b/>
                <w:color w:val="000000"/>
                <w:sz w:val="24"/>
                <w:szCs w:val="24"/>
              </w:rPr>
              <w:t>F</w:t>
            </w:r>
          </w:p>
        </w:tc>
        <w:tc>
          <w:tcPr>
            <w:tcW w:w="1357" w:type="dxa"/>
            <w:gridSpan w:val="2"/>
            <w:shd w:val="clear" w:color="auto" w:fill="FFFFFF" w:themeFill="background1"/>
          </w:tcPr>
          <w:p w:rsidR="0087209D" w:rsidRPr="00564C01" w:rsidRDefault="0087209D" w:rsidP="00A06C8B">
            <w:pPr>
              <w:jc w:val="center"/>
              <w:rPr>
                <w:b/>
                <w:color w:val="000000"/>
                <w:sz w:val="24"/>
                <w:szCs w:val="24"/>
              </w:rPr>
            </w:pPr>
            <w:r w:rsidRPr="00564C01">
              <w:rPr>
                <w:b/>
                <w:color w:val="000000"/>
                <w:sz w:val="24"/>
                <w:szCs w:val="24"/>
              </w:rPr>
              <w:t xml:space="preserve"> Pub</w:t>
            </w:r>
            <w:r w:rsidR="004749D1">
              <w:rPr>
                <w:b/>
                <w:color w:val="000000"/>
                <w:sz w:val="24"/>
                <w:szCs w:val="24"/>
              </w:rPr>
              <w:t>. Date</w:t>
            </w:r>
          </w:p>
        </w:tc>
      </w:tr>
      <w:tr w:rsidR="00736A37" w:rsidRPr="00D23A9A" w:rsidTr="00A06C8B">
        <w:trPr>
          <w:trHeight w:val="327"/>
        </w:trPr>
        <w:tc>
          <w:tcPr>
            <w:tcW w:w="2982" w:type="dxa"/>
            <w:gridSpan w:val="2"/>
            <w:shd w:val="clear" w:color="auto" w:fill="auto"/>
            <w:noWrap/>
            <w:hideMark/>
          </w:tcPr>
          <w:p w:rsidR="00736A37" w:rsidRPr="00736A37" w:rsidRDefault="0062584A" w:rsidP="0062584A">
            <w:pPr>
              <w:pStyle w:val="ListParagraph"/>
              <w:numPr>
                <w:ilvl w:val="0"/>
                <w:numId w:val="16"/>
              </w:numPr>
              <w:spacing w:after="120"/>
              <w:jc w:val="both"/>
              <w:rPr>
                <w:sz w:val="24"/>
                <w:szCs w:val="24"/>
              </w:rPr>
            </w:pPr>
            <w:r w:rsidRPr="0062584A">
              <w:rPr>
                <w:sz w:val="24"/>
                <w:szCs w:val="24"/>
              </w:rPr>
              <w:t xml:space="preserve">GuoY, </w:t>
            </w:r>
            <w:r w:rsidRPr="0062584A">
              <w:rPr>
                <w:b/>
                <w:sz w:val="24"/>
                <w:szCs w:val="24"/>
              </w:rPr>
              <w:t>Ahmad W</w:t>
            </w:r>
            <w:r w:rsidRPr="0062584A">
              <w:rPr>
                <w:sz w:val="24"/>
                <w:szCs w:val="24"/>
              </w:rPr>
              <w:t>, SongY, WangX, GaoJ, DuanM, GuanZ, KhanI, AwaisM and ZhangM, 2019. In vitroinfection of street and fixed rabies virus strains inhibit gene expression of actin-microtubule binding proteins EB3 and p140cap in Neurons. Pak Vet J. http://dx.doi.org/10.29261/pakvetj/2018.xxx</w:t>
            </w:r>
          </w:p>
        </w:tc>
        <w:tc>
          <w:tcPr>
            <w:tcW w:w="2970" w:type="dxa"/>
            <w:gridSpan w:val="2"/>
            <w:shd w:val="clear" w:color="auto" w:fill="auto"/>
          </w:tcPr>
          <w:p w:rsidR="00736A37" w:rsidRDefault="00486264" w:rsidP="00A06C8B">
            <w:pPr>
              <w:pStyle w:val="ListParagraph"/>
              <w:spacing w:after="120"/>
              <w:ind w:left="0"/>
              <w:jc w:val="center"/>
              <w:rPr>
                <w:sz w:val="24"/>
                <w:szCs w:val="24"/>
              </w:rPr>
            </w:pPr>
            <w:r>
              <w:rPr>
                <w:sz w:val="24"/>
                <w:szCs w:val="24"/>
              </w:rPr>
              <w:t>N.A</w:t>
            </w:r>
          </w:p>
        </w:tc>
        <w:tc>
          <w:tcPr>
            <w:tcW w:w="2700" w:type="dxa"/>
            <w:gridSpan w:val="2"/>
            <w:shd w:val="clear" w:color="auto" w:fill="auto"/>
          </w:tcPr>
          <w:p w:rsidR="00736A37" w:rsidRPr="00D23A9A" w:rsidRDefault="00486264" w:rsidP="00A06C8B">
            <w:pPr>
              <w:jc w:val="center"/>
              <w:rPr>
                <w:bCs/>
                <w:color w:val="000000"/>
                <w:sz w:val="24"/>
                <w:szCs w:val="24"/>
              </w:rPr>
            </w:pPr>
            <w:r>
              <w:rPr>
                <w:bCs/>
                <w:color w:val="000000"/>
                <w:sz w:val="24"/>
                <w:szCs w:val="24"/>
              </w:rPr>
              <w:t>Pak Vet Journal</w:t>
            </w:r>
          </w:p>
        </w:tc>
        <w:tc>
          <w:tcPr>
            <w:tcW w:w="1357" w:type="dxa"/>
            <w:gridSpan w:val="2"/>
          </w:tcPr>
          <w:p w:rsidR="00736A37" w:rsidRPr="00D23A9A" w:rsidRDefault="00736A37" w:rsidP="00A06C8B">
            <w:pPr>
              <w:jc w:val="center"/>
              <w:rPr>
                <w:bCs/>
                <w:color w:val="000000"/>
                <w:sz w:val="24"/>
                <w:szCs w:val="24"/>
              </w:rPr>
            </w:pPr>
          </w:p>
        </w:tc>
      </w:tr>
      <w:tr w:rsidR="0087209D" w:rsidRPr="00D23A9A" w:rsidTr="00A06C8B">
        <w:trPr>
          <w:trHeight w:val="327"/>
        </w:trPr>
        <w:tc>
          <w:tcPr>
            <w:tcW w:w="2982" w:type="dxa"/>
            <w:gridSpan w:val="2"/>
            <w:shd w:val="clear" w:color="auto" w:fill="auto"/>
            <w:noWrap/>
            <w:hideMark/>
          </w:tcPr>
          <w:p w:rsidR="0087209D" w:rsidRPr="00D23A9A" w:rsidRDefault="0087209D" w:rsidP="00876309">
            <w:pPr>
              <w:pStyle w:val="ListParagraph"/>
              <w:numPr>
                <w:ilvl w:val="0"/>
                <w:numId w:val="16"/>
              </w:numPr>
              <w:spacing w:after="120"/>
              <w:jc w:val="both"/>
              <w:rPr>
                <w:bCs/>
                <w:color w:val="000000"/>
                <w:sz w:val="24"/>
                <w:szCs w:val="24"/>
              </w:rPr>
            </w:pPr>
            <w:r w:rsidRPr="00D23A9A">
              <w:rPr>
                <w:b/>
                <w:sz w:val="24"/>
                <w:szCs w:val="24"/>
              </w:rPr>
              <w:lastRenderedPageBreak/>
              <w:t>Waqas Ahmad,</w:t>
            </w:r>
            <w:r w:rsidRPr="00D23A9A">
              <w:rPr>
                <w:sz w:val="24"/>
                <w:szCs w:val="24"/>
              </w:rPr>
              <w:t xml:space="preserve"> Yingying Li, Yidi Guo, Xinyu Wang, Ming Duan, Zhenhong Guan, Zengshan Liu, Maolin Zhang. Rabies virus co-localizes with early (Rab5) and late (Rab7) endosomal proteins in neuronal and SH-SY5Y cells.</w:t>
            </w:r>
          </w:p>
        </w:tc>
        <w:tc>
          <w:tcPr>
            <w:tcW w:w="2970" w:type="dxa"/>
            <w:gridSpan w:val="2"/>
            <w:shd w:val="clear" w:color="auto" w:fill="auto"/>
          </w:tcPr>
          <w:p w:rsidR="0087209D" w:rsidRPr="00D23A9A" w:rsidRDefault="00D23A9A" w:rsidP="00A06C8B">
            <w:pPr>
              <w:pStyle w:val="ListParagraph"/>
              <w:spacing w:after="120"/>
              <w:ind w:left="0"/>
              <w:jc w:val="center"/>
              <w:rPr>
                <w:sz w:val="24"/>
                <w:szCs w:val="24"/>
              </w:rPr>
            </w:pPr>
            <w:r>
              <w:rPr>
                <w:sz w:val="24"/>
                <w:szCs w:val="24"/>
              </w:rPr>
              <w:t xml:space="preserve">Virologica Sinica </w:t>
            </w:r>
            <w:r w:rsidR="0087209D" w:rsidRPr="00D23A9A">
              <w:rPr>
                <w:sz w:val="24"/>
                <w:szCs w:val="24"/>
              </w:rPr>
              <w:t>IF 0.47</w:t>
            </w:r>
          </w:p>
          <w:p w:rsidR="0087209D" w:rsidRPr="00D23A9A" w:rsidRDefault="0087209D" w:rsidP="00A06C8B">
            <w:pPr>
              <w:jc w:val="center"/>
              <w:rPr>
                <w:bCs/>
                <w:color w:val="000000"/>
                <w:sz w:val="24"/>
                <w:szCs w:val="24"/>
              </w:rPr>
            </w:pPr>
          </w:p>
        </w:tc>
        <w:tc>
          <w:tcPr>
            <w:tcW w:w="2700" w:type="dxa"/>
            <w:gridSpan w:val="2"/>
            <w:shd w:val="clear" w:color="auto" w:fill="auto"/>
          </w:tcPr>
          <w:p w:rsidR="0087209D" w:rsidRPr="00D23A9A" w:rsidRDefault="0087209D" w:rsidP="00A06C8B">
            <w:pPr>
              <w:jc w:val="center"/>
              <w:rPr>
                <w:bCs/>
                <w:color w:val="000000"/>
                <w:sz w:val="24"/>
                <w:szCs w:val="24"/>
              </w:rPr>
            </w:pPr>
            <w:r w:rsidRPr="00D23A9A">
              <w:rPr>
                <w:bCs/>
                <w:color w:val="000000"/>
                <w:sz w:val="24"/>
                <w:szCs w:val="24"/>
              </w:rPr>
              <w:t>N.A</w:t>
            </w:r>
          </w:p>
        </w:tc>
        <w:tc>
          <w:tcPr>
            <w:tcW w:w="1357" w:type="dxa"/>
            <w:gridSpan w:val="2"/>
          </w:tcPr>
          <w:p w:rsidR="0087209D" w:rsidRPr="00D23A9A" w:rsidRDefault="0087209D" w:rsidP="00A06C8B">
            <w:pPr>
              <w:jc w:val="center"/>
              <w:rPr>
                <w:bCs/>
                <w:color w:val="000000"/>
                <w:sz w:val="24"/>
                <w:szCs w:val="24"/>
              </w:rPr>
            </w:pPr>
            <w:r w:rsidRPr="00D23A9A">
              <w:rPr>
                <w:bCs/>
                <w:color w:val="000000"/>
                <w:sz w:val="24"/>
                <w:szCs w:val="24"/>
              </w:rPr>
              <w:t>16/06/2017</w:t>
            </w:r>
          </w:p>
        </w:tc>
      </w:tr>
      <w:tr w:rsidR="0087209D" w:rsidRPr="00D23A9A" w:rsidTr="00A06C8B">
        <w:trPr>
          <w:gridAfter w:val="1"/>
          <w:wAfter w:w="7" w:type="dxa"/>
          <w:trHeight w:val="327"/>
        </w:trPr>
        <w:tc>
          <w:tcPr>
            <w:tcW w:w="2982" w:type="dxa"/>
            <w:gridSpan w:val="2"/>
            <w:shd w:val="clear" w:color="auto" w:fill="auto"/>
            <w:noWrap/>
            <w:hideMark/>
          </w:tcPr>
          <w:p w:rsidR="009E71AB" w:rsidRPr="009E71AB" w:rsidRDefault="0087209D" w:rsidP="00876309">
            <w:pPr>
              <w:pStyle w:val="ListParagraph"/>
              <w:numPr>
                <w:ilvl w:val="0"/>
                <w:numId w:val="16"/>
              </w:numPr>
              <w:jc w:val="both"/>
              <w:rPr>
                <w:bCs/>
                <w:color w:val="000000"/>
                <w:sz w:val="24"/>
                <w:szCs w:val="24"/>
              </w:rPr>
            </w:pPr>
            <w:r w:rsidRPr="009E71AB">
              <w:rPr>
                <w:b/>
                <w:bCs/>
                <w:color w:val="000000"/>
                <w:sz w:val="24"/>
                <w:szCs w:val="24"/>
              </w:rPr>
              <w:t>Waqas Ahmad</w:t>
            </w:r>
            <w:r w:rsidRPr="009E71AB">
              <w:rPr>
                <w:bCs/>
                <w:color w:val="000000"/>
                <w:sz w:val="24"/>
                <w:szCs w:val="24"/>
              </w:rPr>
              <w:t xml:space="preserve">, Fazal </w:t>
            </w:r>
            <w:r w:rsidR="009E71AB" w:rsidRPr="009E71AB">
              <w:rPr>
                <w:bCs/>
                <w:color w:val="000000"/>
                <w:sz w:val="24"/>
                <w:szCs w:val="24"/>
              </w:rPr>
              <w:t xml:space="preserve"> </w:t>
            </w:r>
          </w:p>
          <w:p w:rsidR="0087209D" w:rsidRPr="009E71AB" w:rsidRDefault="0087209D" w:rsidP="009E71AB">
            <w:pPr>
              <w:pStyle w:val="ListParagraph"/>
              <w:ind w:left="360"/>
              <w:jc w:val="both"/>
              <w:rPr>
                <w:bCs/>
                <w:color w:val="000000"/>
                <w:sz w:val="24"/>
                <w:szCs w:val="24"/>
              </w:rPr>
            </w:pPr>
            <w:r w:rsidRPr="009E71AB">
              <w:rPr>
                <w:bCs/>
                <w:color w:val="000000"/>
                <w:sz w:val="24"/>
                <w:szCs w:val="24"/>
              </w:rPr>
              <w:t>Mahmood, Yingying Li, Ming Duan, Zhenhong Guan, Maolin Zhang, Muhammad Amjad Ali, Zengshan Liu: Immunopathological Studies of Canine Rabies in Faisalabad, Pakistan. J. Anim. Plant Sci., 26(3), 2016: 636-642.</w:t>
            </w:r>
          </w:p>
        </w:tc>
        <w:tc>
          <w:tcPr>
            <w:tcW w:w="2970" w:type="dxa"/>
            <w:gridSpan w:val="2"/>
            <w:shd w:val="clear" w:color="auto" w:fill="auto"/>
          </w:tcPr>
          <w:p w:rsidR="0087209D" w:rsidRPr="00D23A9A" w:rsidRDefault="0087209D" w:rsidP="00A06C8B">
            <w:pPr>
              <w:jc w:val="center"/>
              <w:rPr>
                <w:bCs/>
                <w:color w:val="000000"/>
                <w:sz w:val="24"/>
                <w:szCs w:val="24"/>
              </w:rPr>
            </w:pPr>
            <w:r w:rsidRPr="00D23A9A">
              <w:rPr>
                <w:bCs/>
                <w:color w:val="000000"/>
                <w:sz w:val="24"/>
                <w:szCs w:val="24"/>
              </w:rPr>
              <w:t>N.A</w:t>
            </w:r>
          </w:p>
        </w:tc>
        <w:tc>
          <w:tcPr>
            <w:tcW w:w="2700" w:type="dxa"/>
            <w:gridSpan w:val="2"/>
            <w:shd w:val="clear" w:color="auto" w:fill="auto"/>
          </w:tcPr>
          <w:p w:rsidR="0087209D" w:rsidRPr="00D23A9A" w:rsidRDefault="0087209D" w:rsidP="00A06C8B">
            <w:pPr>
              <w:jc w:val="center"/>
              <w:rPr>
                <w:bCs/>
                <w:color w:val="000000"/>
                <w:sz w:val="24"/>
                <w:szCs w:val="24"/>
              </w:rPr>
            </w:pPr>
            <w:r w:rsidRPr="00D23A9A">
              <w:rPr>
                <w:bCs/>
                <w:color w:val="000000"/>
                <w:sz w:val="24"/>
                <w:szCs w:val="24"/>
              </w:rPr>
              <w:t>Journal of Animal and Plant Sciences, IF 0.38</w:t>
            </w:r>
          </w:p>
        </w:tc>
        <w:tc>
          <w:tcPr>
            <w:tcW w:w="1350" w:type="dxa"/>
          </w:tcPr>
          <w:p w:rsidR="0087209D" w:rsidRPr="00D23A9A" w:rsidRDefault="0087209D" w:rsidP="00A06C8B">
            <w:pPr>
              <w:jc w:val="center"/>
              <w:rPr>
                <w:bCs/>
                <w:color w:val="000000"/>
                <w:sz w:val="24"/>
                <w:szCs w:val="24"/>
              </w:rPr>
            </w:pPr>
            <w:r w:rsidRPr="00D23A9A">
              <w:rPr>
                <w:bCs/>
                <w:color w:val="000000"/>
                <w:sz w:val="24"/>
                <w:szCs w:val="24"/>
              </w:rPr>
              <w:t>03/03/2016</w:t>
            </w:r>
          </w:p>
        </w:tc>
      </w:tr>
      <w:tr w:rsidR="0087209D" w:rsidRPr="00D23A9A" w:rsidTr="00A06C8B">
        <w:trPr>
          <w:gridAfter w:val="1"/>
          <w:wAfter w:w="7" w:type="dxa"/>
          <w:trHeight w:val="327"/>
        </w:trPr>
        <w:tc>
          <w:tcPr>
            <w:tcW w:w="2982" w:type="dxa"/>
            <w:gridSpan w:val="2"/>
            <w:tcBorders>
              <w:bottom w:val="single" w:sz="4" w:space="0" w:color="auto"/>
            </w:tcBorders>
            <w:shd w:val="clear" w:color="auto" w:fill="auto"/>
            <w:noWrap/>
            <w:hideMark/>
          </w:tcPr>
          <w:p w:rsidR="009E71AB" w:rsidRDefault="0087209D" w:rsidP="00876309">
            <w:pPr>
              <w:pStyle w:val="ListParagraph"/>
              <w:numPr>
                <w:ilvl w:val="0"/>
                <w:numId w:val="16"/>
              </w:numPr>
              <w:spacing w:after="120"/>
              <w:jc w:val="both"/>
              <w:rPr>
                <w:sz w:val="24"/>
                <w:szCs w:val="24"/>
              </w:rPr>
            </w:pPr>
            <w:r w:rsidRPr="00D23A9A">
              <w:rPr>
                <w:b/>
                <w:sz w:val="24"/>
                <w:szCs w:val="24"/>
              </w:rPr>
              <w:t>Waqas Ahmad</w:t>
            </w:r>
            <w:r w:rsidRPr="00D23A9A">
              <w:rPr>
                <w:sz w:val="24"/>
                <w:szCs w:val="24"/>
              </w:rPr>
              <w:t xml:space="preserve">, Ming </w:t>
            </w:r>
          </w:p>
          <w:p w:rsidR="0087209D" w:rsidRPr="00D23A9A" w:rsidRDefault="0087209D" w:rsidP="009E71AB">
            <w:pPr>
              <w:pStyle w:val="ListParagraph"/>
              <w:spacing w:after="120"/>
              <w:ind w:left="360"/>
              <w:jc w:val="both"/>
              <w:rPr>
                <w:sz w:val="24"/>
                <w:szCs w:val="24"/>
              </w:rPr>
            </w:pPr>
            <w:r w:rsidRPr="00D23A9A">
              <w:rPr>
                <w:sz w:val="24"/>
                <w:szCs w:val="24"/>
              </w:rPr>
              <w:t xml:space="preserve">Duan, Zhenhong Guan, Maolin Zhang, Muhammad Amjad Ali, Zengshan Liu: Case Study of a Rabid Dog: Vaccine Failure and Owner’s Ignorance. J. Anim. Plant Sci., (ID: VS-16-0014, </w:t>
            </w:r>
            <w:r w:rsidRPr="00D23A9A">
              <w:rPr>
                <w:b/>
                <w:sz w:val="24"/>
                <w:szCs w:val="24"/>
              </w:rPr>
              <w:t>Accepted</w:t>
            </w:r>
            <w:r w:rsidRPr="00D23A9A">
              <w:rPr>
                <w:sz w:val="24"/>
                <w:szCs w:val="24"/>
              </w:rPr>
              <w:t>): 26(3): 1-15.</w:t>
            </w:r>
          </w:p>
        </w:tc>
        <w:tc>
          <w:tcPr>
            <w:tcW w:w="2970" w:type="dxa"/>
            <w:gridSpan w:val="2"/>
            <w:tcBorders>
              <w:bottom w:val="single" w:sz="4" w:space="0" w:color="auto"/>
            </w:tcBorders>
            <w:shd w:val="clear" w:color="auto" w:fill="auto"/>
          </w:tcPr>
          <w:p w:rsidR="0087209D" w:rsidRPr="00D23A9A" w:rsidRDefault="0087209D" w:rsidP="00A06C8B">
            <w:pPr>
              <w:jc w:val="center"/>
              <w:rPr>
                <w:bCs/>
                <w:color w:val="000000"/>
                <w:sz w:val="24"/>
                <w:szCs w:val="24"/>
              </w:rPr>
            </w:pPr>
            <w:r w:rsidRPr="00D23A9A">
              <w:rPr>
                <w:bCs/>
                <w:color w:val="000000"/>
                <w:sz w:val="24"/>
                <w:szCs w:val="24"/>
              </w:rPr>
              <w:t>N.A</w:t>
            </w:r>
          </w:p>
        </w:tc>
        <w:tc>
          <w:tcPr>
            <w:tcW w:w="2700" w:type="dxa"/>
            <w:gridSpan w:val="2"/>
            <w:tcBorders>
              <w:bottom w:val="single" w:sz="4" w:space="0" w:color="auto"/>
            </w:tcBorders>
            <w:shd w:val="clear" w:color="auto" w:fill="auto"/>
          </w:tcPr>
          <w:p w:rsidR="0087209D" w:rsidRPr="00D23A9A" w:rsidRDefault="0087209D" w:rsidP="00A06C8B">
            <w:pPr>
              <w:jc w:val="center"/>
              <w:rPr>
                <w:bCs/>
                <w:color w:val="000000"/>
                <w:sz w:val="24"/>
                <w:szCs w:val="24"/>
              </w:rPr>
            </w:pPr>
            <w:r w:rsidRPr="00D23A9A">
              <w:rPr>
                <w:bCs/>
                <w:color w:val="000000"/>
                <w:sz w:val="24"/>
                <w:szCs w:val="24"/>
              </w:rPr>
              <w:t>Journal of Animal and Plant Sciences, IF 0.38</w:t>
            </w:r>
          </w:p>
        </w:tc>
        <w:tc>
          <w:tcPr>
            <w:tcW w:w="1350" w:type="dxa"/>
            <w:tcBorders>
              <w:bottom w:val="single" w:sz="4" w:space="0" w:color="auto"/>
            </w:tcBorders>
          </w:tcPr>
          <w:p w:rsidR="0087209D" w:rsidRPr="00D23A9A" w:rsidRDefault="0087209D" w:rsidP="00A06C8B">
            <w:pPr>
              <w:jc w:val="center"/>
              <w:rPr>
                <w:bCs/>
                <w:color w:val="000000"/>
                <w:sz w:val="24"/>
                <w:szCs w:val="24"/>
              </w:rPr>
            </w:pPr>
            <w:r w:rsidRPr="00D23A9A">
              <w:rPr>
                <w:bCs/>
                <w:color w:val="000000"/>
                <w:sz w:val="24"/>
                <w:szCs w:val="24"/>
              </w:rPr>
              <w:t>20/07/2017</w:t>
            </w:r>
          </w:p>
        </w:tc>
      </w:tr>
      <w:tr w:rsidR="0087209D" w:rsidRPr="00D23A9A" w:rsidTr="00A06C8B">
        <w:trPr>
          <w:gridAfter w:val="1"/>
          <w:wAfter w:w="7" w:type="dxa"/>
          <w:trHeight w:val="1265"/>
        </w:trPr>
        <w:tc>
          <w:tcPr>
            <w:tcW w:w="2982" w:type="dxa"/>
            <w:gridSpan w:val="2"/>
            <w:tcBorders>
              <w:bottom w:val="single" w:sz="4" w:space="0" w:color="auto"/>
            </w:tcBorders>
            <w:shd w:val="clear" w:color="auto" w:fill="auto"/>
            <w:noWrap/>
            <w:hideMark/>
          </w:tcPr>
          <w:p w:rsidR="0087209D" w:rsidRPr="002C7ED8" w:rsidRDefault="0087209D" w:rsidP="00876309">
            <w:pPr>
              <w:pStyle w:val="ListParagraph"/>
              <w:numPr>
                <w:ilvl w:val="0"/>
                <w:numId w:val="16"/>
              </w:numPr>
              <w:jc w:val="both"/>
              <w:rPr>
                <w:sz w:val="24"/>
                <w:szCs w:val="24"/>
              </w:rPr>
            </w:pPr>
            <w:r w:rsidRPr="00D23A9A">
              <w:rPr>
                <w:sz w:val="24"/>
                <w:szCs w:val="24"/>
              </w:rPr>
              <w:t xml:space="preserve">F Huang, </w:t>
            </w:r>
            <w:r w:rsidRPr="00D23A9A">
              <w:rPr>
                <w:b/>
                <w:sz w:val="24"/>
                <w:szCs w:val="24"/>
              </w:rPr>
              <w:t>W Ahmad</w:t>
            </w:r>
            <w:r w:rsidRPr="00D23A9A">
              <w:rPr>
                <w:sz w:val="24"/>
                <w:szCs w:val="24"/>
              </w:rPr>
              <w:t>, M Duan, Z Liu, Z Guan, M Zhang, B Qiao, Y Li, Y Song, Y Chen, M. Amjad Ali: Efficiency of live attenuated and inactivated rabies viruses in prophylactic and post exposure vaccination against the street virus strain. Acta Virologica 06/2015; 59(2): 117-24. DOI: 10.4149/av_2015_02_11</w:t>
            </w:r>
            <w:r w:rsidRPr="00D23A9A">
              <w:rPr>
                <w:sz w:val="24"/>
                <w:szCs w:val="24"/>
              </w:rPr>
              <w:lastRenderedPageBreak/>
              <w:t>7.</w:t>
            </w:r>
          </w:p>
        </w:tc>
        <w:tc>
          <w:tcPr>
            <w:tcW w:w="2970" w:type="dxa"/>
            <w:gridSpan w:val="2"/>
            <w:tcBorders>
              <w:bottom w:val="single" w:sz="4" w:space="0" w:color="auto"/>
            </w:tcBorders>
            <w:shd w:val="clear" w:color="auto" w:fill="auto"/>
          </w:tcPr>
          <w:p w:rsidR="0087209D" w:rsidRPr="00D23A9A" w:rsidRDefault="0087209D" w:rsidP="00A06C8B">
            <w:pPr>
              <w:jc w:val="center"/>
              <w:rPr>
                <w:bCs/>
                <w:color w:val="000000"/>
                <w:sz w:val="24"/>
                <w:szCs w:val="24"/>
              </w:rPr>
            </w:pPr>
            <w:r w:rsidRPr="00D23A9A">
              <w:rPr>
                <w:bCs/>
                <w:color w:val="000000"/>
                <w:sz w:val="24"/>
                <w:szCs w:val="24"/>
              </w:rPr>
              <w:lastRenderedPageBreak/>
              <w:t>Acta Virologica, IF 0.67</w:t>
            </w:r>
          </w:p>
        </w:tc>
        <w:tc>
          <w:tcPr>
            <w:tcW w:w="2700" w:type="dxa"/>
            <w:gridSpan w:val="2"/>
            <w:tcBorders>
              <w:bottom w:val="single" w:sz="4" w:space="0" w:color="auto"/>
            </w:tcBorders>
            <w:shd w:val="clear" w:color="auto" w:fill="auto"/>
          </w:tcPr>
          <w:p w:rsidR="0087209D" w:rsidRPr="00D23A9A" w:rsidRDefault="0087209D" w:rsidP="00A06C8B">
            <w:pPr>
              <w:jc w:val="center"/>
              <w:rPr>
                <w:bCs/>
                <w:color w:val="000000"/>
                <w:sz w:val="24"/>
                <w:szCs w:val="24"/>
              </w:rPr>
            </w:pPr>
            <w:r w:rsidRPr="00D23A9A">
              <w:rPr>
                <w:bCs/>
                <w:color w:val="000000"/>
                <w:sz w:val="24"/>
                <w:szCs w:val="24"/>
              </w:rPr>
              <w:t>N.A</w:t>
            </w:r>
          </w:p>
        </w:tc>
        <w:tc>
          <w:tcPr>
            <w:tcW w:w="1350" w:type="dxa"/>
            <w:tcBorders>
              <w:bottom w:val="single" w:sz="4" w:space="0" w:color="auto"/>
            </w:tcBorders>
          </w:tcPr>
          <w:p w:rsidR="0087209D" w:rsidRPr="00D23A9A" w:rsidRDefault="0087209D" w:rsidP="00A06C8B">
            <w:pPr>
              <w:jc w:val="center"/>
              <w:rPr>
                <w:bCs/>
                <w:color w:val="000000"/>
                <w:sz w:val="24"/>
                <w:szCs w:val="24"/>
              </w:rPr>
            </w:pPr>
            <w:r w:rsidRPr="00D23A9A">
              <w:rPr>
                <w:bCs/>
                <w:color w:val="000000"/>
                <w:sz w:val="24"/>
                <w:szCs w:val="24"/>
              </w:rPr>
              <w:t>Feb 17, 2015</w:t>
            </w:r>
          </w:p>
        </w:tc>
      </w:tr>
      <w:tr w:rsidR="00D23A9A" w:rsidRPr="00D23A9A" w:rsidTr="00A06C8B">
        <w:trPr>
          <w:gridAfter w:val="1"/>
          <w:wAfter w:w="7" w:type="dxa"/>
          <w:trHeight w:val="327"/>
        </w:trPr>
        <w:tc>
          <w:tcPr>
            <w:tcW w:w="2982" w:type="dxa"/>
            <w:gridSpan w:val="2"/>
            <w:tcBorders>
              <w:top w:val="single" w:sz="4" w:space="0" w:color="auto"/>
            </w:tcBorders>
            <w:shd w:val="clear" w:color="auto" w:fill="auto"/>
            <w:noWrap/>
            <w:hideMark/>
          </w:tcPr>
          <w:p w:rsidR="00D23A9A" w:rsidRPr="002C7ED8" w:rsidRDefault="00D23A9A" w:rsidP="00876309">
            <w:pPr>
              <w:pStyle w:val="ListParagraph"/>
              <w:numPr>
                <w:ilvl w:val="0"/>
                <w:numId w:val="16"/>
              </w:numPr>
              <w:jc w:val="both"/>
              <w:rPr>
                <w:sz w:val="24"/>
                <w:szCs w:val="24"/>
              </w:rPr>
            </w:pPr>
            <w:r w:rsidRPr="00D23A9A">
              <w:rPr>
                <w:sz w:val="24"/>
                <w:szCs w:val="24"/>
              </w:rPr>
              <w:lastRenderedPageBreak/>
              <w:t xml:space="preserve">F. Huang, Z. Guan, </w:t>
            </w:r>
            <w:r w:rsidRPr="00D23A9A">
              <w:rPr>
                <w:b/>
                <w:sz w:val="24"/>
                <w:szCs w:val="24"/>
              </w:rPr>
              <w:t>W. Ahmad</w:t>
            </w:r>
            <w:r w:rsidRPr="00D23A9A">
              <w:rPr>
                <w:sz w:val="24"/>
                <w:szCs w:val="24"/>
              </w:rPr>
              <w:t>, B. Qiao, Y. Song, M. Duan, M. Zhang: Protective efficacy of live attenuated rabies virus against Lethal Challenged Virus Strain (CVS-11) infection in the Central Nervous System (CNS) of mice</w:t>
            </w:r>
            <w:r w:rsidRPr="00D23A9A">
              <w:rPr>
                <w:i/>
                <w:sz w:val="24"/>
                <w:szCs w:val="24"/>
              </w:rPr>
              <w:t>.</w:t>
            </w:r>
            <w:r w:rsidRPr="00D23A9A">
              <w:rPr>
                <w:sz w:val="24"/>
                <w:szCs w:val="24"/>
              </w:rPr>
              <w:t xml:space="preserve"> Revue de Médecine Vétérinaire 07/2014; 165(7):219-224.</w:t>
            </w:r>
          </w:p>
        </w:tc>
        <w:tc>
          <w:tcPr>
            <w:tcW w:w="2970" w:type="dxa"/>
            <w:gridSpan w:val="2"/>
            <w:tcBorders>
              <w:top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Revue de Médecine Vétérinaire, IF  0.29</w:t>
            </w:r>
          </w:p>
        </w:tc>
        <w:tc>
          <w:tcPr>
            <w:tcW w:w="2700" w:type="dxa"/>
            <w:gridSpan w:val="2"/>
            <w:tcBorders>
              <w:top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1350" w:type="dxa"/>
            <w:tcBorders>
              <w:top w:val="single" w:sz="4" w:space="0" w:color="auto"/>
            </w:tcBorders>
          </w:tcPr>
          <w:p w:rsidR="00D23A9A" w:rsidRPr="00D23A9A" w:rsidRDefault="00D23A9A" w:rsidP="00A06C8B">
            <w:pPr>
              <w:jc w:val="center"/>
              <w:rPr>
                <w:bCs/>
                <w:color w:val="000000"/>
                <w:sz w:val="24"/>
                <w:szCs w:val="24"/>
              </w:rPr>
            </w:pPr>
            <w:r w:rsidRPr="00D23A9A">
              <w:rPr>
                <w:bCs/>
                <w:color w:val="000000"/>
                <w:sz w:val="24"/>
                <w:szCs w:val="24"/>
              </w:rPr>
              <w:t>Nov, 2014</w:t>
            </w:r>
          </w:p>
        </w:tc>
      </w:tr>
      <w:tr w:rsidR="00D23A9A" w:rsidRPr="00D23A9A" w:rsidTr="00A06C8B">
        <w:trPr>
          <w:gridAfter w:val="1"/>
          <w:wAfter w:w="7" w:type="dxa"/>
          <w:trHeight w:val="327"/>
        </w:trPr>
        <w:tc>
          <w:tcPr>
            <w:tcW w:w="2982" w:type="dxa"/>
            <w:gridSpan w:val="2"/>
            <w:shd w:val="clear" w:color="auto" w:fill="auto"/>
            <w:noWrap/>
            <w:hideMark/>
          </w:tcPr>
          <w:p w:rsidR="009E71AB" w:rsidRDefault="00D23A9A" w:rsidP="00876309">
            <w:pPr>
              <w:pStyle w:val="ListParagraph"/>
              <w:numPr>
                <w:ilvl w:val="0"/>
                <w:numId w:val="16"/>
              </w:numPr>
              <w:jc w:val="both"/>
              <w:rPr>
                <w:sz w:val="24"/>
                <w:szCs w:val="24"/>
              </w:rPr>
            </w:pPr>
            <w:r w:rsidRPr="00D23A9A">
              <w:rPr>
                <w:sz w:val="24"/>
                <w:szCs w:val="24"/>
              </w:rPr>
              <w:t xml:space="preserve">Zeenat Bano, Sajid </w:t>
            </w:r>
          </w:p>
          <w:p w:rsidR="00D23A9A" w:rsidRPr="002C7ED8" w:rsidRDefault="00D23A9A" w:rsidP="009E71AB">
            <w:pPr>
              <w:pStyle w:val="ListParagraph"/>
              <w:ind w:left="360"/>
              <w:jc w:val="both"/>
              <w:rPr>
                <w:sz w:val="24"/>
                <w:szCs w:val="24"/>
              </w:rPr>
            </w:pPr>
            <w:r w:rsidRPr="00D23A9A">
              <w:rPr>
                <w:sz w:val="24"/>
                <w:szCs w:val="24"/>
              </w:rPr>
              <w:t xml:space="preserve">Abdullah, </w:t>
            </w:r>
            <w:r w:rsidRPr="00D23A9A">
              <w:rPr>
                <w:b/>
                <w:sz w:val="24"/>
                <w:szCs w:val="24"/>
              </w:rPr>
              <w:t>Waqas Ahmad</w:t>
            </w:r>
            <w:r w:rsidRPr="00D23A9A">
              <w:rPr>
                <w:sz w:val="24"/>
                <w:szCs w:val="24"/>
              </w:rPr>
              <w:t>, Muhammad Anjum Zia</w:t>
            </w:r>
            <w:r w:rsidRPr="00D23A9A">
              <w:rPr>
                <w:sz w:val="24"/>
                <w:szCs w:val="24"/>
                <w:vertAlign w:val="superscript"/>
              </w:rPr>
              <w:t xml:space="preserve"> </w:t>
            </w:r>
            <w:r w:rsidRPr="00D23A9A">
              <w:rPr>
                <w:sz w:val="24"/>
                <w:szCs w:val="24"/>
              </w:rPr>
              <w:t>and Wardah Hassan. Activities of Antioxidant Enzymes in Various Organs of Fish From Farm, Hatchery and Indus River of Pakistan. Pak. J. Zool., 49(6): 2227-2233. DOI:http://dx.doi.org/10.17582/journal.pjz/2017.49.6.2227.2233</w:t>
            </w:r>
          </w:p>
        </w:tc>
        <w:tc>
          <w:tcPr>
            <w:tcW w:w="2970" w:type="dxa"/>
            <w:gridSpan w:val="2"/>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2700" w:type="dxa"/>
            <w:gridSpan w:val="2"/>
            <w:shd w:val="clear" w:color="auto" w:fill="auto"/>
          </w:tcPr>
          <w:p w:rsidR="00D23A9A" w:rsidRPr="00D23A9A" w:rsidRDefault="00D23A9A" w:rsidP="00A06C8B">
            <w:pPr>
              <w:jc w:val="center"/>
              <w:rPr>
                <w:b/>
                <w:bCs/>
                <w:color w:val="000000"/>
                <w:sz w:val="24"/>
                <w:szCs w:val="24"/>
              </w:rPr>
            </w:pPr>
            <w:r w:rsidRPr="00D23A9A">
              <w:rPr>
                <w:bCs/>
                <w:color w:val="000000"/>
                <w:sz w:val="24"/>
                <w:szCs w:val="24"/>
              </w:rPr>
              <w:t>Pakistan Journal of Zoology, IF 0.48</w:t>
            </w:r>
          </w:p>
        </w:tc>
        <w:tc>
          <w:tcPr>
            <w:tcW w:w="1350" w:type="dxa"/>
          </w:tcPr>
          <w:p w:rsidR="00D23A9A" w:rsidRPr="00D23A9A" w:rsidRDefault="00D23A9A" w:rsidP="00A06C8B">
            <w:pPr>
              <w:jc w:val="center"/>
              <w:rPr>
                <w:bCs/>
                <w:color w:val="000000"/>
                <w:sz w:val="24"/>
                <w:szCs w:val="24"/>
              </w:rPr>
            </w:pPr>
            <w:r w:rsidRPr="00D23A9A">
              <w:rPr>
                <w:bCs/>
                <w:color w:val="000000"/>
                <w:sz w:val="24"/>
                <w:szCs w:val="24"/>
              </w:rPr>
              <w:t>07 July, 2017</w:t>
            </w:r>
          </w:p>
        </w:tc>
      </w:tr>
      <w:tr w:rsidR="00D23A9A" w:rsidRPr="00D23A9A" w:rsidTr="00A06C8B">
        <w:trPr>
          <w:gridAfter w:val="1"/>
          <w:wAfter w:w="7" w:type="dxa"/>
          <w:trHeight w:val="327"/>
        </w:trPr>
        <w:tc>
          <w:tcPr>
            <w:tcW w:w="2982" w:type="dxa"/>
            <w:gridSpan w:val="2"/>
            <w:tcBorders>
              <w:bottom w:val="single" w:sz="4" w:space="0" w:color="auto"/>
            </w:tcBorders>
            <w:shd w:val="clear" w:color="auto" w:fill="auto"/>
            <w:noWrap/>
            <w:hideMark/>
          </w:tcPr>
          <w:p w:rsidR="00D23A9A" w:rsidRPr="002C7ED8" w:rsidRDefault="00D23A9A" w:rsidP="00876309">
            <w:pPr>
              <w:pStyle w:val="ListParagraph"/>
              <w:numPr>
                <w:ilvl w:val="0"/>
                <w:numId w:val="16"/>
              </w:numPr>
              <w:spacing w:after="120"/>
              <w:jc w:val="both"/>
              <w:rPr>
                <w:sz w:val="24"/>
                <w:szCs w:val="24"/>
              </w:rPr>
            </w:pPr>
            <w:r w:rsidRPr="00D23A9A">
              <w:rPr>
                <w:sz w:val="24"/>
                <w:szCs w:val="24"/>
              </w:rPr>
              <w:t xml:space="preserve">H Zhang, H Yu, J Wang, M Zhang, X Wang, </w:t>
            </w:r>
            <w:r w:rsidRPr="00D23A9A">
              <w:rPr>
                <w:b/>
                <w:sz w:val="24"/>
                <w:szCs w:val="24"/>
              </w:rPr>
              <w:t>W Ahmad</w:t>
            </w:r>
            <w:r w:rsidRPr="00D23A9A">
              <w:rPr>
                <w:sz w:val="24"/>
                <w:szCs w:val="24"/>
              </w:rPr>
              <w:t>, M Duan, Z Guan: The BM2 protein of influenza B virus interacts with p53 and inhibits its transcriptional and apoptotic activities. Mol. Cell. Biochem., 02/2015; 403(1-2). DOI: 10.1007/s11010-015-2349-7.</w:t>
            </w:r>
          </w:p>
        </w:tc>
        <w:tc>
          <w:tcPr>
            <w:tcW w:w="297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Molecular and Cellular Biochemistry, IF 2.66</w:t>
            </w:r>
          </w:p>
        </w:tc>
        <w:tc>
          <w:tcPr>
            <w:tcW w:w="270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1350" w:type="dxa"/>
            <w:tcBorders>
              <w:bottom w:val="single" w:sz="4" w:space="0" w:color="auto"/>
            </w:tcBorders>
          </w:tcPr>
          <w:p w:rsidR="00D23A9A" w:rsidRPr="00D23A9A" w:rsidRDefault="00D23A9A" w:rsidP="00A06C8B">
            <w:pPr>
              <w:jc w:val="center"/>
              <w:rPr>
                <w:bCs/>
                <w:color w:val="000000"/>
                <w:sz w:val="24"/>
                <w:szCs w:val="24"/>
              </w:rPr>
            </w:pPr>
            <w:r w:rsidRPr="00D23A9A">
              <w:rPr>
                <w:bCs/>
                <w:color w:val="000000"/>
                <w:sz w:val="24"/>
                <w:szCs w:val="24"/>
              </w:rPr>
              <w:t>11 Feb, 2015</w:t>
            </w:r>
          </w:p>
        </w:tc>
      </w:tr>
      <w:tr w:rsidR="00D23A9A" w:rsidRPr="00D23A9A" w:rsidTr="00A06C8B">
        <w:trPr>
          <w:gridAfter w:val="1"/>
          <w:wAfter w:w="7" w:type="dxa"/>
          <w:trHeight w:val="3675"/>
        </w:trPr>
        <w:tc>
          <w:tcPr>
            <w:tcW w:w="2982" w:type="dxa"/>
            <w:gridSpan w:val="2"/>
            <w:tcBorders>
              <w:bottom w:val="single" w:sz="4" w:space="0" w:color="auto"/>
            </w:tcBorders>
            <w:shd w:val="clear" w:color="auto" w:fill="auto"/>
            <w:noWrap/>
            <w:hideMark/>
          </w:tcPr>
          <w:p w:rsidR="00D23A9A" w:rsidRPr="002C7ED8" w:rsidRDefault="00D23A9A" w:rsidP="00876309">
            <w:pPr>
              <w:pStyle w:val="ListParagraph"/>
              <w:numPr>
                <w:ilvl w:val="0"/>
                <w:numId w:val="16"/>
              </w:numPr>
              <w:spacing w:after="120"/>
              <w:jc w:val="both"/>
              <w:rPr>
                <w:sz w:val="24"/>
                <w:szCs w:val="24"/>
              </w:rPr>
            </w:pPr>
            <w:r w:rsidRPr="00D23A9A">
              <w:rPr>
                <w:sz w:val="24"/>
                <w:szCs w:val="24"/>
              </w:rPr>
              <w:lastRenderedPageBreak/>
              <w:t xml:space="preserve">Gang Liu, Yan Su, Mengjiao Zhou, Jixue Zhao, Tianyu Zhang, </w:t>
            </w:r>
            <w:r w:rsidRPr="00D23A9A">
              <w:rPr>
                <w:b/>
                <w:sz w:val="24"/>
                <w:szCs w:val="24"/>
              </w:rPr>
              <w:t>Waqas Ahmad</w:t>
            </w:r>
            <w:r w:rsidRPr="00D23A9A">
              <w:rPr>
                <w:sz w:val="24"/>
                <w:szCs w:val="24"/>
              </w:rPr>
              <w:t>, Huijun Lu, Ning Jiang, Qijun Chen, Mei Xiang, Jigang Yin: Prevalence and molecular characterization of Giardia duodenalis isolates from dairy cattle in northeast China. J. Exp. Paras. 04/2015; 154. DOI:10.1016/ 03.020.</w:t>
            </w:r>
          </w:p>
        </w:tc>
        <w:tc>
          <w:tcPr>
            <w:tcW w:w="297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Experimental Parasitology, IF 1.72</w:t>
            </w:r>
          </w:p>
        </w:tc>
        <w:tc>
          <w:tcPr>
            <w:tcW w:w="270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1350" w:type="dxa"/>
            <w:tcBorders>
              <w:bottom w:val="single" w:sz="4" w:space="0" w:color="auto"/>
            </w:tcBorders>
          </w:tcPr>
          <w:p w:rsidR="00D23A9A" w:rsidRPr="00D23A9A" w:rsidRDefault="00D23A9A" w:rsidP="00A06C8B">
            <w:pPr>
              <w:jc w:val="center"/>
              <w:rPr>
                <w:bCs/>
                <w:color w:val="000000"/>
                <w:sz w:val="24"/>
                <w:szCs w:val="24"/>
              </w:rPr>
            </w:pPr>
            <w:r w:rsidRPr="00D23A9A">
              <w:rPr>
                <w:bCs/>
                <w:color w:val="000000"/>
                <w:sz w:val="24"/>
                <w:szCs w:val="24"/>
              </w:rPr>
              <w:t>22 Feb,2016</w:t>
            </w:r>
          </w:p>
        </w:tc>
      </w:tr>
      <w:tr w:rsidR="00E5677B" w:rsidRPr="00D23A9A" w:rsidTr="00A06C8B">
        <w:trPr>
          <w:gridAfter w:val="1"/>
          <w:wAfter w:w="7" w:type="dxa"/>
          <w:trHeight w:val="3675"/>
        </w:trPr>
        <w:tc>
          <w:tcPr>
            <w:tcW w:w="2982" w:type="dxa"/>
            <w:gridSpan w:val="2"/>
            <w:tcBorders>
              <w:bottom w:val="single" w:sz="4" w:space="0" w:color="auto"/>
            </w:tcBorders>
            <w:shd w:val="clear" w:color="auto" w:fill="auto"/>
            <w:noWrap/>
            <w:hideMark/>
          </w:tcPr>
          <w:p w:rsidR="009E71AB" w:rsidRPr="009E71AB" w:rsidRDefault="00E5677B" w:rsidP="00876309">
            <w:pPr>
              <w:pStyle w:val="ListParagraph"/>
              <w:numPr>
                <w:ilvl w:val="0"/>
                <w:numId w:val="16"/>
              </w:numPr>
              <w:spacing w:after="120"/>
              <w:jc w:val="both"/>
              <w:rPr>
                <w:sz w:val="24"/>
                <w:szCs w:val="24"/>
              </w:rPr>
            </w:pPr>
            <w:r w:rsidRPr="009E71AB">
              <w:rPr>
                <w:sz w:val="24"/>
                <w:szCs w:val="24"/>
              </w:rPr>
              <w:t xml:space="preserve">Muhammad Zahid </w:t>
            </w:r>
          </w:p>
          <w:p w:rsidR="00E5677B" w:rsidRPr="009E71AB" w:rsidRDefault="00E5677B" w:rsidP="009E71AB">
            <w:pPr>
              <w:pStyle w:val="ListParagraph"/>
              <w:spacing w:after="120"/>
              <w:ind w:left="360"/>
              <w:jc w:val="both"/>
              <w:rPr>
                <w:sz w:val="24"/>
                <w:szCs w:val="24"/>
              </w:rPr>
            </w:pPr>
            <w:r w:rsidRPr="009E71AB">
              <w:rPr>
                <w:sz w:val="24"/>
                <w:szCs w:val="24"/>
              </w:rPr>
              <w:t xml:space="preserve">Farooq, Hafiz Ishfaq Ahmad, Muhammad Yaqoob,Jalees Ahmad Bhatti, </w:t>
            </w:r>
            <w:r w:rsidRPr="009E71AB">
              <w:rPr>
                <w:b/>
                <w:sz w:val="24"/>
                <w:szCs w:val="24"/>
              </w:rPr>
              <w:t>Waqas Ahmad</w:t>
            </w:r>
            <w:r w:rsidRPr="009E71AB">
              <w:rPr>
                <w:sz w:val="24"/>
                <w:szCs w:val="24"/>
              </w:rPr>
              <w:t xml:space="preserve">, Zafar Hayat, Farmanullah, Nisar Ahmad, Ali Haider Saleem. Factors Contributing to Kid’s Mortality in Goat Kept under desert land conditions. </w:t>
            </w:r>
            <w:r w:rsidR="008F2ACB" w:rsidRPr="009E71AB">
              <w:rPr>
                <w:sz w:val="24"/>
                <w:szCs w:val="24"/>
              </w:rPr>
              <w:t>Muhammad Zahid Farooq et al., Sch. J. Agric. Vet. Sci., Jul 2018; 5(7):DOI: 10.21276/sjavs.2018.5.7.2</w:t>
            </w:r>
            <w:r w:rsidRPr="009E71AB">
              <w:rPr>
                <w:sz w:val="24"/>
                <w:szCs w:val="24"/>
              </w:rPr>
              <w:t>).</w:t>
            </w:r>
          </w:p>
        </w:tc>
        <w:tc>
          <w:tcPr>
            <w:tcW w:w="2970" w:type="dxa"/>
            <w:gridSpan w:val="2"/>
            <w:tcBorders>
              <w:bottom w:val="single" w:sz="4" w:space="0" w:color="auto"/>
            </w:tcBorders>
            <w:shd w:val="clear" w:color="auto" w:fill="auto"/>
          </w:tcPr>
          <w:p w:rsidR="00E5677B" w:rsidRPr="00D23A9A" w:rsidRDefault="00E5677B" w:rsidP="00A06C8B">
            <w:pPr>
              <w:jc w:val="center"/>
              <w:rPr>
                <w:bCs/>
                <w:color w:val="000000"/>
                <w:sz w:val="24"/>
                <w:szCs w:val="24"/>
              </w:rPr>
            </w:pPr>
            <w:r>
              <w:rPr>
                <w:bCs/>
                <w:color w:val="000000"/>
                <w:sz w:val="24"/>
                <w:szCs w:val="24"/>
              </w:rPr>
              <w:t>N.A</w:t>
            </w:r>
          </w:p>
        </w:tc>
        <w:tc>
          <w:tcPr>
            <w:tcW w:w="2700" w:type="dxa"/>
            <w:gridSpan w:val="2"/>
            <w:tcBorders>
              <w:bottom w:val="single" w:sz="4" w:space="0" w:color="auto"/>
            </w:tcBorders>
            <w:shd w:val="clear" w:color="auto" w:fill="auto"/>
          </w:tcPr>
          <w:p w:rsidR="00E5677B" w:rsidRPr="00D23A9A" w:rsidRDefault="00E5677B" w:rsidP="00A06C8B">
            <w:pPr>
              <w:jc w:val="center"/>
              <w:rPr>
                <w:bCs/>
                <w:color w:val="000000"/>
                <w:sz w:val="24"/>
                <w:szCs w:val="24"/>
              </w:rPr>
            </w:pPr>
            <w:r w:rsidRPr="00E5677B">
              <w:rPr>
                <w:sz w:val="24"/>
                <w:szCs w:val="24"/>
              </w:rPr>
              <w:t>Scholars Journal of Agriculture and</w:t>
            </w:r>
            <w:r>
              <w:rPr>
                <w:sz w:val="24"/>
                <w:szCs w:val="24"/>
              </w:rPr>
              <w:t xml:space="preserve"> </w:t>
            </w:r>
            <w:r w:rsidRPr="00E5677B">
              <w:rPr>
                <w:sz w:val="24"/>
                <w:szCs w:val="24"/>
              </w:rPr>
              <w:t>Veterinary</w:t>
            </w:r>
            <w:r>
              <w:rPr>
                <w:sz w:val="24"/>
                <w:szCs w:val="24"/>
              </w:rPr>
              <w:t xml:space="preserve"> </w:t>
            </w:r>
            <w:r w:rsidRPr="00E5677B">
              <w:rPr>
                <w:sz w:val="24"/>
                <w:szCs w:val="24"/>
              </w:rPr>
              <w:t>Sciences</w:t>
            </w:r>
          </w:p>
        </w:tc>
        <w:tc>
          <w:tcPr>
            <w:tcW w:w="1350" w:type="dxa"/>
            <w:tcBorders>
              <w:bottom w:val="single" w:sz="4" w:space="0" w:color="auto"/>
            </w:tcBorders>
          </w:tcPr>
          <w:p w:rsidR="00E5677B" w:rsidRPr="00D23A9A" w:rsidRDefault="00E5677B" w:rsidP="00A06C8B">
            <w:pPr>
              <w:jc w:val="center"/>
              <w:rPr>
                <w:bCs/>
                <w:color w:val="000000"/>
                <w:sz w:val="24"/>
                <w:szCs w:val="24"/>
              </w:rPr>
            </w:pPr>
            <w:r>
              <w:rPr>
                <w:bCs/>
                <w:color w:val="000000"/>
                <w:sz w:val="24"/>
                <w:szCs w:val="24"/>
              </w:rPr>
              <w:t>June, 2018</w:t>
            </w:r>
          </w:p>
        </w:tc>
      </w:tr>
      <w:tr w:rsidR="00D23A9A" w:rsidRPr="00D23A9A" w:rsidTr="00A06C8B">
        <w:trPr>
          <w:gridAfter w:val="1"/>
          <w:wAfter w:w="7" w:type="dxa"/>
          <w:trHeight w:val="327"/>
        </w:trPr>
        <w:tc>
          <w:tcPr>
            <w:tcW w:w="2982" w:type="dxa"/>
            <w:gridSpan w:val="2"/>
            <w:tcBorders>
              <w:top w:val="single" w:sz="4" w:space="0" w:color="auto"/>
            </w:tcBorders>
            <w:shd w:val="clear" w:color="auto" w:fill="auto"/>
            <w:noWrap/>
            <w:hideMark/>
          </w:tcPr>
          <w:p w:rsidR="00D23A9A" w:rsidRPr="002C7ED8" w:rsidRDefault="00D23A9A" w:rsidP="00876309">
            <w:pPr>
              <w:pStyle w:val="ListParagraph"/>
              <w:numPr>
                <w:ilvl w:val="0"/>
                <w:numId w:val="16"/>
              </w:numPr>
              <w:jc w:val="both"/>
              <w:rPr>
                <w:sz w:val="24"/>
                <w:szCs w:val="24"/>
              </w:rPr>
            </w:pPr>
            <w:r w:rsidRPr="00D23A9A">
              <w:rPr>
                <w:sz w:val="24"/>
                <w:szCs w:val="24"/>
              </w:rPr>
              <w:t>Exploration of the main sites for the transformation of normal prion protein (PrP</w:t>
            </w:r>
            <w:r w:rsidRPr="00D23A9A">
              <w:rPr>
                <w:sz w:val="24"/>
                <w:szCs w:val="24"/>
                <w:vertAlign w:val="superscript"/>
              </w:rPr>
              <w:t>C</w:t>
            </w:r>
            <w:r w:rsidRPr="00D23A9A">
              <w:rPr>
                <w:sz w:val="24"/>
                <w:szCs w:val="24"/>
              </w:rPr>
              <w:t>) into pathogenic prion protein (PrP</w:t>
            </w:r>
            <w:r w:rsidRPr="00D23A9A">
              <w:rPr>
                <w:sz w:val="24"/>
                <w:szCs w:val="24"/>
                <w:vertAlign w:val="superscript"/>
              </w:rPr>
              <w:t>sc</w:t>
            </w:r>
            <w:r w:rsidRPr="00D23A9A">
              <w:rPr>
                <w:sz w:val="24"/>
                <w:szCs w:val="24"/>
              </w:rPr>
              <w:t xml:space="preserve">). Xi-Lin Liu, Xiao-Li Feng, Guang-Ming Wang, Bin-Bin Gong, </w:t>
            </w:r>
            <w:r w:rsidRPr="00D23A9A">
              <w:rPr>
                <w:b/>
                <w:sz w:val="24"/>
                <w:szCs w:val="24"/>
              </w:rPr>
              <w:t>Waqas Ahmad</w:t>
            </w:r>
            <w:r w:rsidRPr="00D23A9A">
              <w:rPr>
                <w:sz w:val="24"/>
                <w:szCs w:val="24"/>
              </w:rPr>
              <w:t>, Nan-Nan Liu, Yuan-Yuan Zhang, Li Yang, Hong-Lin Ren, Shu-Sen Cui</w:t>
            </w:r>
            <w:r w:rsidRPr="00D23A9A">
              <w:rPr>
                <w:i/>
                <w:sz w:val="24"/>
                <w:szCs w:val="24"/>
              </w:rPr>
              <w:t xml:space="preserve">. </w:t>
            </w:r>
            <w:r w:rsidRPr="00D23A9A">
              <w:rPr>
                <w:sz w:val="24"/>
                <w:szCs w:val="24"/>
              </w:rPr>
              <w:t xml:space="preserve">Journal of Veterinary Research, </w:t>
            </w:r>
            <w:r w:rsidRPr="00D23A9A">
              <w:rPr>
                <w:sz w:val="24"/>
                <w:szCs w:val="24"/>
              </w:rPr>
              <w:lastRenderedPageBreak/>
              <w:t>61(1), pp. 11-22. Retrieved 12 Apr. 2017, from doi:10.1515/jvetres-2017-0002.</w:t>
            </w:r>
          </w:p>
        </w:tc>
        <w:tc>
          <w:tcPr>
            <w:tcW w:w="2970" w:type="dxa"/>
            <w:gridSpan w:val="2"/>
            <w:tcBorders>
              <w:top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lastRenderedPageBreak/>
              <w:t>Journal of Veterinary Research, IF  0.87</w:t>
            </w:r>
          </w:p>
        </w:tc>
        <w:tc>
          <w:tcPr>
            <w:tcW w:w="2700" w:type="dxa"/>
            <w:gridSpan w:val="2"/>
            <w:tcBorders>
              <w:top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1350" w:type="dxa"/>
            <w:tcBorders>
              <w:top w:val="single" w:sz="4" w:space="0" w:color="auto"/>
            </w:tcBorders>
          </w:tcPr>
          <w:p w:rsidR="00D23A9A" w:rsidRPr="00D23A9A" w:rsidRDefault="00D23A9A" w:rsidP="00A06C8B">
            <w:pPr>
              <w:jc w:val="center"/>
              <w:rPr>
                <w:bCs/>
                <w:color w:val="000000"/>
                <w:sz w:val="24"/>
                <w:szCs w:val="24"/>
              </w:rPr>
            </w:pPr>
            <w:r w:rsidRPr="00D23A9A">
              <w:rPr>
                <w:bCs/>
                <w:color w:val="000000"/>
                <w:sz w:val="24"/>
                <w:szCs w:val="24"/>
              </w:rPr>
              <w:t>Mar 10, 2017</w:t>
            </w:r>
          </w:p>
        </w:tc>
      </w:tr>
      <w:tr w:rsidR="00D23A9A" w:rsidRPr="00D23A9A" w:rsidTr="00A06C8B">
        <w:trPr>
          <w:gridAfter w:val="1"/>
          <w:wAfter w:w="7" w:type="dxa"/>
          <w:trHeight w:val="4165"/>
        </w:trPr>
        <w:tc>
          <w:tcPr>
            <w:tcW w:w="2982" w:type="dxa"/>
            <w:gridSpan w:val="2"/>
            <w:tcBorders>
              <w:bottom w:val="single" w:sz="4" w:space="0" w:color="auto"/>
            </w:tcBorders>
            <w:shd w:val="clear" w:color="auto" w:fill="auto"/>
            <w:noWrap/>
            <w:hideMark/>
          </w:tcPr>
          <w:p w:rsidR="00D23A9A" w:rsidRPr="009E71AB" w:rsidRDefault="00D23A9A" w:rsidP="00876309">
            <w:pPr>
              <w:pStyle w:val="ListParagraph"/>
              <w:numPr>
                <w:ilvl w:val="0"/>
                <w:numId w:val="16"/>
              </w:numPr>
              <w:jc w:val="both"/>
              <w:rPr>
                <w:sz w:val="24"/>
                <w:szCs w:val="24"/>
              </w:rPr>
            </w:pPr>
            <w:r w:rsidRPr="009E71AB">
              <w:rPr>
                <w:sz w:val="24"/>
                <w:szCs w:val="24"/>
              </w:rPr>
              <w:lastRenderedPageBreak/>
              <w:t xml:space="preserve">Dong Liu, Zeng-Shan Liu, Pan Hu, Ling Cai, Bao-Quan Fu, Yan-Song Li, Shi-Ying Lu, Nan-Nan Liu, Xiao-Long Ma, Dan Chi, Jiang Chang, Yi-Ming Shui, Zhao-Hui Li, </w:t>
            </w:r>
            <w:r w:rsidRPr="009E71AB">
              <w:rPr>
                <w:b/>
                <w:sz w:val="24"/>
                <w:szCs w:val="24"/>
              </w:rPr>
              <w:t>Waqas Ahmad</w:t>
            </w:r>
            <w:r w:rsidRPr="009E71AB">
              <w:rPr>
                <w:sz w:val="24"/>
                <w:szCs w:val="24"/>
              </w:rPr>
              <w:t>, Yu Zhou, Hong-Lin Ren. Characterization of surface antigen protein 1 (SurA1) from Acinetobacter baumannii and its role in virulence and fitness. Vet. Microbiol., 2016, 186: 126–138.</w:t>
            </w:r>
          </w:p>
        </w:tc>
        <w:tc>
          <w:tcPr>
            <w:tcW w:w="297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Veterinary Microbiology, IF 2.62</w:t>
            </w:r>
          </w:p>
        </w:tc>
        <w:tc>
          <w:tcPr>
            <w:tcW w:w="270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1350" w:type="dxa"/>
            <w:tcBorders>
              <w:bottom w:val="single" w:sz="4" w:space="0" w:color="auto"/>
            </w:tcBorders>
          </w:tcPr>
          <w:p w:rsidR="00D23A9A" w:rsidRPr="00D23A9A" w:rsidRDefault="00D23A9A" w:rsidP="00A06C8B">
            <w:pPr>
              <w:jc w:val="center"/>
              <w:rPr>
                <w:bCs/>
                <w:color w:val="000000"/>
                <w:sz w:val="24"/>
                <w:szCs w:val="24"/>
              </w:rPr>
            </w:pPr>
            <w:r w:rsidRPr="00D23A9A">
              <w:rPr>
                <w:bCs/>
                <w:color w:val="000000"/>
                <w:sz w:val="24"/>
                <w:szCs w:val="24"/>
              </w:rPr>
              <w:t>22 Feb, 2016</w:t>
            </w:r>
          </w:p>
        </w:tc>
      </w:tr>
      <w:tr w:rsidR="00D23A9A" w:rsidRPr="00D23A9A" w:rsidTr="00A06C8B">
        <w:trPr>
          <w:gridAfter w:val="1"/>
          <w:wAfter w:w="7" w:type="dxa"/>
          <w:trHeight w:val="327"/>
        </w:trPr>
        <w:tc>
          <w:tcPr>
            <w:tcW w:w="2982" w:type="dxa"/>
            <w:gridSpan w:val="2"/>
            <w:tcBorders>
              <w:bottom w:val="single" w:sz="4" w:space="0" w:color="auto"/>
            </w:tcBorders>
            <w:shd w:val="clear" w:color="auto" w:fill="auto"/>
            <w:noWrap/>
            <w:hideMark/>
          </w:tcPr>
          <w:p w:rsidR="00D23A9A" w:rsidRPr="009E71AB" w:rsidRDefault="00D23A9A" w:rsidP="00876309">
            <w:pPr>
              <w:pStyle w:val="ListParagraph"/>
              <w:numPr>
                <w:ilvl w:val="0"/>
                <w:numId w:val="16"/>
              </w:numPr>
              <w:jc w:val="both"/>
              <w:rPr>
                <w:sz w:val="24"/>
                <w:szCs w:val="24"/>
              </w:rPr>
            </w:pPr>
            <w:r w:rsidRPr="009E71AB">
              <w:rPr>
                <w:sz w:val="24"/>
                <w:szCs w:val="24"/>
              </w:rPr>
              <w:t xml:space="preserve">Cheng Cui, Huijun Lu, Qi Hui, Shiying Lu, Yan Liu, </w:t>
            </w:r>
            <w:r w:rsidRPr="009E71AB">
              <w:rPr>
                <w:b/>
                <w:sz w:val="24"/>
                <w:szCs w:val="24"/>
              </w:rPr>
              <w:t>Waqas Ahmad</w:t>
            </w:r>
            <w:r w:rsidRPr="009E71AB">
              <w:rPr>
                <w:sz w:val="24"/>
                <w:szCs w:val="24"/>
              </w:rPr>
              <w:t xml:space="preserve">, Yang Wang, Pan Hu, Xilin Liu, Yan Cai, Lingjiu Liu, Xiang Zhang, Ke Zhao, Yansong Li, Honglin Ren, Ningyi Jin, Zengshan Liu. A preliminary investigation of the toxic effects of Benzylpenicilloic acid. </w:t>
            </w:r>
            <w:hyperlink r:id="rId24" w:history="1">
              <w:r w:rsidRPr="009E71AB">
                <w:rPr>
                  <w:rStyle w:val="Hyperlink"/>
                  <w:sz w:val="24"/>
                  <w:szCs w:val="24"/>
                </w:rPr>
                <w:t>https://doi.org/10.1016/j.fct.2017.12.013</w:t>
              </w:r>
            </w:hyperlink>
          </w:p>
        </w:tc>
        <w:tc>
          <w:tcPr>
            <w:tcW w:w="297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Food and Chemical Toxicology, IF 3.77</w:t>
            </w:r>
          </w:p>
        </w:tc>
        <w:tc>
          <w:tcPr>
            <w:tcW w:w="270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1350" w:type="dxa"/>
            <w:tcBorders>
              <w:bottom w:val="single" w:sz="4" w:space="0" w:color="auto"/>
            </w:tcBorders>
          </w:tcPr>
          <w:p w:rsidR="00D23A9A" w:rsidRPr="00D23A9A" w:rsidRDefault="00D23A9A" w:rsidP="00A06C8B">
            <w:pPr>
              <w:jc w:val="center"/>
              <w:rPr>
                <w:bCs/>
                <w:color w:val="000000"/>
                <w:sz w:val="24"/>
                <w:szCs w:val="24"/>
              </w:rPr>
            </w:pPr>
            <w:r w:rsidRPr="00D23A9A">
              <w:rPr>
                <w:bCs/>
                <w:color w:val="000000"/>
                <w:sz w:val="24"/>
                <w:szCs w:val="24"/>
              </w:rPr>
              <w:t>Available online 9 December 2017</w:t>
            </w:r>
          </w:p>
          <w:p w:rsidR="00D23A9A" w:rsidRPr="00D23A9A" w:rsidRDefault="00D23A9A" w:rsidP="00A06C8B">
            <w:pPr>
              <w:jc w:val="center"/>
              <w:rPr>
                <w:bCs/>
                <w:color w:val="000000"/>
                <w:sz w:val="24"/>
                <w:szCs w:val="24"/>
              </w:rPr>
            </w:pPr>
          </w:p>
        </w:tc>
      </w:tr>
      <w:tr w:rsidR="00D23A9A" w:rsidRPr="00D23A9A" w:rsidTr="00A06C8B">
        <w:trPr>
          <w:gridAfter w:val="1"/>
          <w:wAfter w:w="7" w:type="dxa"/>
          <w:trHeight w:val="327"/>
        </w:trPr>
        <w:tc>
          <w:tcPr>
            <w:tcW w:w="2982" w:type="dxa"/>
            <w:gridSpan w:val="2"/>
            <w:tcBorders>
              <w:top w:val="single" w:sz="4" w:space="0" w:color="auto"/>
            </w:tcBorders>
            <w:shd w:val="clear" w:color="auto" w:fill="auto"/>
            <w:noWrap/>
            <w:hideMark/>
          </w:tcPr>
          <w:p w:rsidR="00D23A9A" w:rsidRPr="009E71AB" w:rsidRDefault="00D23A9A" w:rsidP="00876309">
            <w:pPr>
              <w:pStyle w:val="ListParagraph"/>
              <w:numPr>
                <w:ilvl w:val="0"/>
                <w:numId w:val="16"/>
              </w:numPr>
              <w:jc w:val="both"/>
              <w:rPr>
                <w:sz w:val="24"/>
                <w:szCs w:val="24"/>
              </w:rPr>
            </w:pPr>
            <w:r w:rsidRPr="009E71AB">
              <w:rPr>
                <w:sz w:val="24"/>
                <w:szCs w:val="24"/>
              </w:rPr>
              <w:t xml:space="preserve">Cheng Cui, Xiang Zhang, Yang Wang, Shiying Lu, Huijun Lu, Qi Hui, </w:t>
            </w:r>
            <w:r w:rsidRPr="009E71AB">
              <w:rPr>
                <w:b/>
                <w:sz w:val="24"/>
                <w:szCs w:val="24"/>
              </w:rPr>
              <w:t>Waqas Ahmad</w:t>
            </w:r>
            <w:r w:rsidRPr="009E71AB">
              <w:rPr>
                <w:sz w:val="24"/>
                <w:szCs w:val="24"/>
              </w:rPr>
              <w:t xml:space="preserve">, Yan Cai, Xinlin Liu, Lingjiu Liu, Fengfeng Shi, Yanyan Liu, Ke Zhao, Feifei Zhai, Yangzhen Xiang, Pan </w:t>
            </w:r>
            <w:r w:rsidRPr="009E71AB">
              <w:rPr>
                <w:sz w:val="24"/>
                <w:szCs w:val="24"/>
              </w:rPr>
              <w:lastRenderedPageBreak/>
              <w:t xml:space="preserve">Hu, Yansong Li, Honglin Ren, Ningyi Jin, Zengshan Liu. Acute and chronic toxicity assessment of benzylpenicillin G residues in heat-treated animal food products. Chemosphere.doi  </w:t>
            </w:r>
            <w:hyperlink r:id="rId25" w:history="1">
              <w:r w:rsidR="00A06C8B" w:rsidRPr="009E71AB">
                <w:rPr>
                  <w:rStyle w:val="Hyperlink"/>
                  <w:sz w:val="24"/>
                  <w:szCs w:val="24"/>
                </w:rPr>
                <w:t>https://doi.org/10.1101/191346</w:t>
              </w:r>
            </w:hyperlink>
          </w:p>
        </w:tc>
        <w:tc>
          <w:tcPr>
            <w:tcW w:w="2970" w:type="dxa"/>
            <w:gridSpan w:val="2"/>
            <w:tcBorders>
              <w:top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lastRenderedPageBreak/>
              <w:t>Chemosphere: IF = 4.20</w:t>
            </w:r>
          </w:p>
        </w:tc>
        <w:tc>
          <w:tcPr>
            <w:tcW w:w="2700" w:type="dxa"/>
            <w:gridSpan w:val="2"/>
            <w:tcBorders>
              <w:top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1350" w:type="dxa"/>
            <w:tcBorders>
              <w:top w:val="single" w:sz="4" w:space="0" w:color="auto"/>
            </w:tcBorders>
          </w:tcPr>
          <w:p w:rsidR="00D23A9A" w:rsidRPr="00D23A9A" w:rsidRDefault="00D23A9A" w:rsidP="00A06C8B">
            <w:pPr>
              <w:jc w:val="center"/>
              <w:rPr>
                <w:bCs/>
                <w:color w:val="000000"/>
                <w:sz w:val="24"/>
                <w:szCs w:val="24"/>
              </w:rPr>
            </w:pPr>
            <w:r w:rsidRPr="00D23A9A">
              <w:rPr>
                <w:bCs/>
                <w:color w:val="000000"/>
                <w:sz w:val="24"/>
                <w:szCs w:val="24"/>
              </w:rPr>
              <w:t>2018</w:t>
            </w:r>
          </w:p>
        </w:tc>
      </w:tr>
      <w:tr w:rsidR="00D23A9A" w:rsidRPr="00D23A9A" w:rsidTr="00424885">
        <w:trPr>
          <w:gridAfter w:val="1"/>
          <w:wAfter w:w="7" w:type="dxa"/>
          <w:trHeight w:val="327"/>
        </w:trPr>
        <w:tc>
          <w:tcPr>
            <w:tcW w:w="2982" w:type="dxa"/>
            <w:gridSpan w:val="2"/>
            <w:tcBorders>
              <w:bottom w:val="single" w:sz="4" w:space="0" w:color="auto"/>
            </w:tcBorders>
            <w:shd w:val="clear" w:color="auto" w:fill="auto"/>
            <w:noWrap/>
            <w:hideMark/>
          </w:tcPr>
          <w:p w:rsidR="00D23A9A" w:rsidRPr="00270AC9" w:rsidRDefault="00D23A9A" w:rsidP="00876309">
            <w:pPr>
              <w:pStyle w:val="ListParagraph"/>
              <w:numPr>
                <w:ilvl w:val="0"/>
                <w:numId w:val="16"/>
              </w:numPr>
              <w:jc w:val="both"/>
              <w:rPr>
                <w:sz w:val="24"/>
                <w:szCs w:val="24"/>
              </w:rPr>
            </w:pPr>
            <w:r w:rsidRPr="00270AC9">
              <w:rPr>
                <w:sz w:val="24"/>
                <w:szCs w:val="24"/>
              </w:rPr>
              <w:lastRenderedPageBreak/>
              <w:t xml:space="preserve">Yong-Jie Yang, Zeng-Shan Liu, Shi-Ying Lu, Pan Hu, Chuang Li, </w:t>
            </w:r>
            <w:r w:rsidRPr="00270AC9">
              <w:rPr>
                <w:b/>
                <w:sz w:val="24"/>
                <w:szCs w:val="24"/>
              </w:rPr>
              <w:t>Waqas Ahmad</w:t>
            </w:r>
            <w:r w:rsidRPr="00270AC9">
              <w:rPr>
                <w:sz w:val="24"/>
                <w:szCs w:val="24"/>
              </w:rPr>
              <w:t>, Yan-Song Li, Yun-Ming Xu, Feng Tang, Yu Zhou, Hong-Lin Ren. Cloning and differential expression analyses of Cdc42 from sheep.  J Vet Res 62, 113-119, 2018 DOI:10.2478/jvetres-2018-0016.</w:t>
            </w:r>
          </w:p>
        </w:tc>
        <w:tc>
          <w:tcPr>
            <w:tcW w:w="297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J Vet Res: IF = 0.87</w:t>
            </w:r>
          </w:p>
        </w:tc>
        <w:tc>
          <w:tcPr>
            <w:tcW w:w="270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p>
        </w:tc>
        <w:tc>
          <w:tcPr>
            <w:tcW w:w="1350" w:type="dxa"/>
            <w:tcBorders>
              <w:bottom w:val="single" w:sz="4" w:space="0" w:color="auto"/>
            </w:tcBorders>
          </w:tcPr>
          <w:p w:rsidR="00D23A9A" w:rsidRPr="00D23A9A" w:rsidRDefault="00D23A9A" w:rsidP="00A06C8B">
            <w:pPr>
              <w:jc w:val="center"/>
              <w:rPr>
                <w:bCs/>
                <w:color w:val="000000"/>
                <w:sz w:val="24"/>
                <w:szCs w:val="24"/>
              </w:rPr>
            </w:pPr>
          </w:p>
        </w:tc>
      </w:tr>
      <w:tr w:rsidR="000C7AB2" w:rsidRPr="00D23A9A" w:rsidTr="00424885">
        <w:trPr>
          <w:gridAfter w:val="1"/>
          <w:wAfter w:w="7" w:type="dxa"/>
          <w:trHeight w:val="327"/>
        </w:trPr>
        <w:tc>
          <w:tcPr>
            <w:tcW w:w="2982" w:type="dxa"/>
            <w:gridSpan w:val="2"/>
            <w:tcBorders>
              <w:bottom w:val="single" w:sz="4" w:space="0" w:color="auto"/>
            </w:tcBorders>
            <w:shd w:val="clear" w:color="auto" w:fill="auto"/>
            <w:noWrap/>
          </w:tcPr>
          <w:p w:rsidR="000C7AB2" w:rsidRPr="000C7AB2" w:rsidRDefault="000C7AB2" w:rsidP="00A06C8B">
            <w:pPr>
              <w:jc w:val="both"/>
              <w:rPr>
                <w:b/>
                <w:sz w:val="24"/>
                <w:szCs w:val="24"/>
              </w:rPr>
            </w:pPr>
            <w:r w:rsidRPr="000C7AB2">
              <w:rPr>
                <w:b/>
                <w:sz w:val="24"/>
                <w:szCs w:val="24"/>
              </w:rPr>
              <w:t>Total Impact Factor</w:t>
            </w:r>
          </w:p>
        </w:tc>
        <w:tc>
          <w:tcPr>
            <w:tcW w:w="5670" w:type="dxa"/>
            <w:gridSpan w:val="4"/>
            <w:tcBorders>
              <w:bottom w:val="single" w:sz="4" w:space="0" w:color="auto"/>
            </w:tcBorders>
            <w:shd w:val="clear" w:color="auto" w:fill="auto"/>
          </w:tcPr>
          <w:p w:rsidR="000C7AB2" w:rsidRPr="000C7AB2" w:rsidRDefault="006A5E81" w:rsidP="00A06C8B">
            <w:pPr>
              <w:jc w:val="center"/>
              <w:rPr>
                <w:b/>
                <w:bCs/>
                <w:color w:val="000000"/>
                <w:sz w:val="24"/>
                <w:szCs w:val="24"/>
              </w:rPr>
            </w:pPr>
            <w:r>
              <w:rPr>
                <w:b/>
                <w:bCs/>
                <w:color w:val="000000"/>
                <w:sz w:val="24"/>
                <w:szCs w:val="24"/>
              </w:rPr>
              <w:t>20</w:t>
            </w:r>
            <w:r w:rsidR="000C7AB2" w:rsidRPr="000C7AB2">
              <w:rPr>
                <w:b/>
                <w:bCs/>
                <w:color w:val="000000"/>
                <w:sz w:val="24"/>
                <w:szCs w:val="24"/>
              </w:rPr>
              <w:t>.</w:t>
            </w:r>
            <w:r>
              <w:rPr>
                <w:b/>
                <w:bCs/>
                <w:color w:val="000000"/>
                <w:sz w:val="24"/>
                <w:szCs w:val="24"/>
              </w:rPr>
              <w:t>59</w:t>
            </w:r>
          </w:p>
        </w:tc>
        <w:tc>
          <w:tcPr>
            <w:tcW w:w="1350" w:type="dxa"/>
            <w:tcBorders>
              <w:bottom w:val="single" w:sz="4" w:space="0" w:color="auto"/>
            </w:tcBorders>
          </w:tcPr>
          <w:p w:rsidR="000C7AB2" w:rsidRPr="000C7AB2" w:rsidRDefault="000C7AB2" w:rsidP="00A06C8B">
            <w:pPr>
              <w:jc w:val="center"/>
              <w:rPr>
                <w:b/>
                <w:bCs/>
                <w:color w:val="000000"/>
                <w:sz w:val="24"/>
                <w:szCs w:val="24"/>
              </w:rPr>
            </w:pPr>
            <w:r w:rsidRPr="000C7AB2">
              <w:rPr>
                <w:b/>
                <w:bCs/>
                <w:color w:val="000000"/>
                <w:sz w:val="24"/>
                <w:szCs w:val="24"/>
              </w:rPr>
              <w:t>Till Date</w:t>
            </w:r>
          </w:p>
        </w:tc>
      </w:tr>
    </w:tbl>
    <w:p w:rsidR="00862A31" w:rsidRDefault="00862A31" w:rsidP="00A27A6C">
      <w:pPr>
        <w:pStyle w:val="Subtitle"/>
        <w:tabs>
          <w:tab w:val="left" w:pos="10440"/>
        </w:tabs>
        <w:jc w:val="left"/>
        <w:rPr>
          <w:sz w:val="24"/>
          <w:szCs w:val="24"/>
          <w:highlight w:val="lightGray"/>
        </w:rPr>
      </w:pPr>
    </w:p>
    <w:p w:rsidR="00EC001F" w:rsidRPr="00D139F6" w:rsidRDefault="00EC001F" w:rsidP="00D139F6">
      <w:pPr>
        <w:pStyle w:val="Default"/>
        <w:spacing w:line="276" w:lineRule="auto"/>
        <w:ind w:left="360"/>
        <w:jc w:val="both"/>
      </w:pPr>
    </w:p>
    <w:p w:rsidR="00985316" w:rsidRPr="00D139F6" w:rsidRDefault="00260401" w:rsidP="00985316">
      <w:pPr>
        <w:pStyle w:val="Subtitle"/>
        <w:jc w:val="left"/>
        <w:rPr>
          <w:sz w:val="24"/>
          <w:szCs w:val="24"/>
          <w:shd w:val="pct15" w:color="auto" w:fill="FFFFFF"/>
        </w:rPr>
      </w:pPr>
      <w:r>
        <w:rPr>
          <w:sz w:val="24"/>
          <w:szCs w:val="24"/>
          <w:highlight w:val="lightGray"/>
        </w:rPr>
        <w:t xml:space="preserve">International and National </w:t>
      </w:r>
      <w:r w:rsidR="007575E6">
        <w:rPr>
          <w:sz w:val="24"/>
          <w:szCs w:val="24"/>
          <w:highlight w:val="lightGray"/>
        </w:rPr>
        <w:t>References</w:t>
      </w:r>
      <w:r w:rsidR="007575E6" w:rsidRPr="00D139F6">
        <w:rPr>
          <w:sz w:val="24"/>
          <w:szCs w:val="24"/>
          <w:highlight w:val="lightGray"/>
        </w:rPr>
        <w:tab/>
      </w:r>
      <w:r w:rsidR="007575E6" w:rsidRPr="00D139F6">
        <w:rPr>
          <w:sz w:val="24"/>
          <w:szCs w:val="24"/>
          <w:highlight w:val="lightGray"/>
        </w:rPr>
        <w:tab/>
      </w:r>
      <w:r w:rsidR="007575E6" w:rsidRPr="00D139F6">
        <w:rPr>
          <w:sz w:val="24"/>
          <w:szCs w:val="24"/>
          <w:highlight w:val="lightGray"/>
        </w:rPr>
        <w:tab/>
      </w:r>
      <w:r w:rsidR="007575E6" w:rsidRPr="00D139F6">
        <w:rPr>
          <w:sz w:val="24"/>
          <w:szCs w:val="24"/>
          <w:highlight w:val="lightGray"/>
        </w:rPr>
        <w:tab/>
      </w:r>
      <w:r w:rsidR="007575E6" w:rsidRPr="00D139F6">
        <w:rPr>
          <w:sz w:val="24"/>
          <w:szCs w:val="24"/>
          <w:highlight w:val="lightGray"/>
        </w:rPr>
        <w:tab/>
      </w:r>
      <w:r w:rsidR="007575E6" w:rsidRPr="00D139F6">
        <w:rPr>
          <w:sz w:val="24"/>
          <w:szCs w:val="24"/>
          <w:highlight w:val="lightGray"/>
        </w:rPr>
        <w:tab/>
      </w:r>
      <w:r w:rsidR="007575E6" w:rsidRPr="00D139F6">
        <w:rPr>
          <w:sz w:val="24"/>
          <w:szCs w:val="24"/>
          <w:highlight w:val="lightGray"/>
        </w:rPr>
        <w:tab/>
      </w:r>
      <w:r w:rsidR="007575E6" w:rsidRPr="00D139F6">
        <w:rPr>
          <w:sz w:val="24"/>
          <w:szCs w:val="24"/>
          <w:highlight w:val="lightGray"/>
        </w:rPr>
        <w:tab/>
      </w:r>
      <w:r w:rsidR="007575E6" w:rsidRPr="00D139F6">
        <w:rPr>
          <w:sz w:val="24"/>
          <w:szCs w:val="24"/>
          <w:highlight w:val="lightGray"/>
        </w:rPr>
        <w:tab/>
      </w:r>
    </w:p>
    <w:p w:rsidR="00985316" w:rsidRPr="00D139F6" w:rsidRDefault="00985316" w:rsidP="00985316">
      <w:pPr>
        <w:pStyle w:val="Subtitle"/>
        <w:jc w:val="left"/>
        <w:rPr>
          <w:sz w:val="24"/>
          <w:szCs w:val="24"/>
        </w:rPr>
      </w:pPr>
    </w:p>
    <w:p w:rsidR="002242F4" w:rsidRDefault="007575E6" w:rsidP="00876309">
      <w:pPr>
        <w:pStyle w:val="ListParagraph"/>
        <w:numPr>
          <w:ilvl w:val="0"/>
          <w:numId w:val="4"/>
        </w:numP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spacing w:line="276" w:lineRule="auto"/>
        <w:jc w:val="both"/>
        <w:rPr>
          <w:sz w:val="24"/>
          <w:szCs w:val="24"/>
        </w:rPr>
      </w:pPr>
      <w:r w:rsidRPr="001F631E">
        <w:rPr>
          <w:b/>
          <w:sz w:val="24"/>
          <w:szCs w:val="24"/>
        </w:rPr>
        <w:t>Dr. Iahtasham Khan</w:t>
      </w:r>
      <w:r>
        <w:rPr>
          <w:sz w:val="24"/>
          <w:szCs w:val="24"/>
        </w:rPr>
        <w:t>: Associate Prof/Chairman</w:t>
      </w:r>
      <w:r w:rsidR="005C3F93">
        <w:rPr>
          <w:sz w:val="24"/>
          <w:szCs w:val="24"/>
        </w:rPr>
        <w:t>:</w:t>
      </w:r>
      <w:r>
        <w:rPr>
          <w:sz w:val="24"/>
          <w:szCs w:val="24"/>
        </w:rPr>
        <w:t xml:space="preserve"> Dept Clinical Sciences, College of Veterinary and Animal Sciences, 12-Kilometer, Chiniot Road, Jhang.</w:t>
      </w:r>
      <w:r w:rsidR="005C3F93">
        <w:rPr>
          <w:sz w:val="24"/>
          <w:szCs w:val="24"/>
        </w:rPr>
        <w:t xml:space="preserve"> Pakistan</w:t>
      </w:r>
      <w:r>
        <w:rPr>
          <w:sz w:val="24"/>
          <w:szCs w:val="24"/>
        </w:rPr>
        <w:t xml:space="preserve"> (</w:t>
      </w:r>
      <w:hyperlink r:id="rId26" w:history="1">
        <w:r w:rsidR="00BB6D5B" w:rsidRPr="00426BF8">
          <w:rPr>
            <w:rStyle w:val="Hyperlink"/>
            <w:sz w:val="24"/>
            <w:szCs w:val="24"/>
          </w:rPr>
          <w:t>Iahtasham.khan@uvas.edu.pk</w:t>
        </w:r>
      </w:hyperlink>
      <w:r>
        <w:rPr>
          <w:sz w:val="24"/>
          <w:szCs w:val="24"/>
        </w:rPr>
        <w:t>)</w:t>
      </w:r>
      <w:r w:rsidR="00EB3202">
        <w:rPr>
          <w:sz w:val="24"/>
          <w:szCs w:val="24"/>
        </w:rPr>
        <w:t>.</w:t>
      </w:r>
    </w:p>
    <w:p w:rsidR="00EA5915" w:rsidRPr="00A27214" w:rsidRDefault="00EA5915" w:rsidP="00A27214">
      <w:pPr>
        <w:pStyle w:val="ListParagraph"/>
        <w:numPr>
          <w:ilvl w:val="0"/>
          <w:numId w:val="4"/>
        </w:numP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spacing w:line="276" w:lineRule="auto"/>
        <w:jc w:val="both"/>
        <w:rPr>
          <w:sz w:val="24"/>
          <w:szCs w:val="24"/>
        </w:rPr>
      </w:pPr>
      <w:r w:rsidRPr="00A27214">
        <w:rPr>
          <w:b/>
          <w:sz w:val="24"/>
          <w:szCs w:val="24"/>
        </w:rPr>
        <w:t>Prof.</w:t>
      </w:r>
      <w:r w:rsidR="005030E3" w:rsidRPr="00A27214">
        <w:rPr>
          <w:b/>
          <w:sz w:val="24"/>
          <w:szCs w:val="24"/>
        </w:rPr>
        <w:t xml:space="preserve"> Dr. Muhammad Younus</w:t>
      </w:r>
      <w:r w:rsidR="005160C8">
        <w:rPr>
          <w:b/>
          <w:sz w:val="24"/>
          <w:szCs w:val="24"/>
        </w:rPr>
        <w:t xml:space="preserve"> Rana</w:t>
      </w:r>
      <w:r w:rsidR="005030E3" w:rsidRPr="00A27214">
        <w:rPr>
          <w:sz w:val="24"/>
          <w:szCs w:val="24"/>
        </w:rPr>
        <w:t xml:space="preserve">: </w:t>
      </w:r>
      <w:r w:rsidR="00A27214" w:rsidRPr="00A27214">
        <w:rPr>
          <w:sz w:val="24"/>
          <w:szCs w:val="24"/>
        </w:rPr>
        <w:t>HEC Approved Supervisor/Eminent Pathologist, Best University Teacher Awardee by HEC, Govt. of Pakistan, Research Productivity Awardee by PCST, Govt. of Pakistan, Productive Scientist of Pakistan by PCST, Govt. of Pakistan,</w:t>
      </w:r>
      <w:r w:rsidR="00A27214">
        <w:rPr>
          <w:sz w:val="24"/>
          <w:szCs w:val="24"/>
        </w:rPr>
        <w:t xml:space="preserve"> </w:t>
      </w:r>
      <w:r w:rsidR="00A27214" w:rsidRPr="00A27214">
        <w:rPr>
          <w:sz w:val="24"/>
          <w:szCs w:val="24"/>
        </w:rPr>
        <w:t>Distinguished Leadership Awardee</w:t>
      </w:r>
      <w:r w:rsidR="00A27214">
        <w:rPr>
          <w:sz w:val="24"/>
          <w:szCs w:val="24"/>
        </w:rPr>
        <w:t xml:space="preserve">, </w:t>
      </w:r>
      <w:r w:rsidR="00A27214" w:rsidRPr="00A27214">
        <w:rPr>
          <w:sz w:val="24"/>
          <w:szCs w:val="24"/>
        </w:rPr>
        <w:t>International by USA.</w:t>
      </w:r>
      <w:r w:rsidR="00A27214">
        <w:rPr>
          <w:sz w:val="24"/>
          <w:szCs w:val="24"/>
        </w:rPr>
        <w:t xml:space="preserve"> </w:t>
      </w:r>
      <w:r w:rsidR="005030E3" w:rsidRPr="00A27214">
        <w:rPr>
          <w:b/>
          <w:sz w:val="24"/>
          <w:szCs w:val="24"/>
        </w:rPr>
        <w:t>Principal</w:t>
      </w:r>
      <w:r w:rsidR="005030E3" w:rsidRPr="00A27214">
        <w:rPr>
          <w:sz w:val="24"/>
          <w:szCs w:val="24"/>
        </w:rPr>
        <w:t xml:space="preserve">, </w:t>
      </w:r>
      <w:r w:rsidRPr="00A27214">
        <w:rPr>
          <w:sz w:val="24"/>
          <w:szCs w:val="24"/>
        </w:rPr>
        <w:t>K</w:t>
      </w:r>
      <w:r w:rsidR="005030E3" w:rsidRPr="00A27214">
        <w:rPr>
          <w:sz w:val="24"/>
          <w:szCs w:val="24"/>
        </w:rPr>
        <w:t xml:space="preserve">han </w:t>
      </w:r>
      <w:r w:rsidRPr="00A27214">
        <w:rPr>
          <w:sz w:val="24"/>
          <w:szCs w:val="24"/>
        </w:rPr>
        <w:t>B</w:t>
      </w:r>
      <w:r w:rsidR="005030E3" w:rsidRPr="00A27214">
        <w:rPr>
          <w:sz w:val="24"/>
          <w:szCs w:val="24"/>
        </w:rPr>
        <w:t xml:space="preserve">ahadur </w:t>
      </w:r>
      <w:r w:rsidRPr="00A27214">
        <w:rPr>
          <w:sz w:val="24"/>
          <w:szCs w:val="24"/>
        </w:rPr>
        <w:t>C</w:t>
      </w:r>
      <w:r w:rsidR="005030E3" w:rsidRPr="00A27214">
        <w:rPr>
          <w:sz w:val="24"/>
          <w:szCs w:val="24"/>
        </w:rPr>
        <w:t xml:space="preserve">hoshdary </w:t>
      </w:r>
      <w:r w:rsidRPr="00A27214">
        <w:rPr>
          <w:sz w:val="24"/>
          <w:szCs w:val="24"/>
        </w:rPr>
        <w:t>M</w:t>
      </w:r>
      <w:r w:rsidR="005030E3" w:rsidRPr="00A27214">
        <w:rPr>
          <w:sz w:val="24"/>
          <w:szCs w:val="24"/>
        </w:rPr>
        <w:t xml:space="preserve">ushtaq </w:t>
      </w:r>
      <w:r w:rsidR="008344E4" w:rsidRPr="00A27214">
        <w:rPr>
          <w:sz w:val="24"/>
          <w:szCs w:val="24"/>
        </w:rPr>
        <w:t>A</w:t>
      </w:r>
      <w:r w:rsidR="005030E3" w:rsidRPr="00A27214">
        <w:rPr>
          <w:sz w:val="24"/>
          <w:szCs w:val="24"/>
        </w:rPr>
        <w:t>hmed (KBCMA)</w:t>
      </w:r>
      <w:r w:rsidR="008344E4" w:rsidRPr="00A27214">
        <w:rPr>
          <w:sz w:val="24"/>
          <w:szCs w:val="24"/>
        </w:rPr>
        <w:t>, College of Veterinary and Animal Sciences</w:t>
      </w:r>
      <w:r w:rsidR="009B78DF" w:rsidRPr="00A27214">
        <w:rPr>
          <w:sz w:val="24"/>
          <w:szCs w:val="24"/>
        </w:rPr>
        <w:t>, Narowal</w:t>
      </w:r>
      <w:r w:rsidR="005030E3" w:rsidRPr="00A27214">
        <w:rPr>
          <w:sz w:val="24"/>
          <w:szCs w:val="24"/>
        </w:rPr>
        <w:t xml:space="preserve"> (Subcampus; University of Veterinary and Animal Sciences, Lahore).</w:t>
      </w:r>
    </w:p>
    <w:p w:rsidR="00260401" w:rsidRDefault="00260401" w:rsidP="00876309">
      <w:pPr>
        <w:pStyle w:val="ListParagraph"/>
        <w:numPr>
          <w:ilvl w:val="0"/>
          <w:numId w:val="4"/>
        </w:numP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spacing w:line="276" w:lineRule="auto"/>
        <w:jc w:val="both"/>
        <w:rPr>
          <w:sz w:val="24"/>
          <w:szCs w:val="24"/>
        </w:rPr>
      </w:pPr>
      <w:r w:rsidRPr="001F631E">
        <w:rPr>
          <w:b/>
          <w:sz w:val="24"/>
          <w:szCs w:val="24"/>
        </w:rPr>
        <w:t>Prof. Liu Zengshan</w:t>
      </w:r>
      <w:r>
        <w:rPr>
          <w:sz w:val="24"/>
          <w:szCs w:val="24"/>
        </w:rPr>
        <w:t>: Deputy Director, Instittute of Zoonosis, Key Laboratory of Zoonosis Research, Ministry of Education, College of Veterinary Medicine, Jilin University, China (zsliu1959@sohu.com).</w:t>
      </w:r>
    </w:p>
    <w:p w:rsidR="00BB6D5B" w:rsidRDefault="00BB6D5B" w:rsidP="00BB6D5B">
      <w:pPr>
        <w:pStyle w:val="ListParagraph"/>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spacing w:line="276" w:lineRule="auto"/>
        <w:ind w:left="360"/>
        <w:jc w:val="both"/>
        <w:rPr>
          <w:sz w:val="24"/>
          <w:szCs w:val="24"/>
        </w:rPr>
      </w:pPr>
    </w:p>
    <w:p w:rsidR="00BB6D5B" w:rsidRPr="00BE37EC" w:rsidRDefault="00BB6D5B" w:rsidP="0087209D">
      <w:pPr>
        <w:pStyle w:val="ListParagraph"/>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spacing w:line="276" w:lineRule="auto"/>
        <w:ind w:left="360"/>
        <w:jc w:val="right"/>
        <w:rPr>
          <w:sz w:val="24"/>
          <w:szCs w:val="24"/>
        </w:rPr>
      </w:pPr>
    </w:p>
    <w:sectPr w:rsidR="00BB6D5B" w:rsidRPr="00BE37EC" w:rsidSect="00FC4D2E">
      <w:headerReference w:type="even" r:id="rId27"/>
      <w:headerReference w:type="default" r:id="rId28"/>
      <w:footerReference w:type="even" r:id="rId29"/>
      <w:footerReference w:type="default" r:id="rId30"/>
      <w:pgSz w:w="12240" w:h="15840" w:code="1"/>
      <w:pgMar w:top="1008" w:right="810" w:bottom="1008" w:left="1008" w:header="454" w:footer="45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B41" w:rsidRDefault="00527B41">
      <w:r>
        <w:separator/>
      </w:r>
    </w:p>
  </w:endnote>
  <w:endnote w:type="continuationSeparator" w:id="1">
    <w:p w:rsidR="00527B41" w:rsidRDefault="00527B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opperplate Gothic Bold">
    <w:panose1 w:val="020E0705020206020404"/>
    <w:charset w:val="00"/>
    <w:family w:val="swiss"/>
    <w:pitch w:val="variable"/>
    <w:sig w:usb0="00000003" w:usb1="00000000" w:usb2="00000000" w:usb3="00000000" w:csb0="00000001" w:csb1="00000000"/>
  </w:font>
  <w:font w:name="FiraSans-Bold">
    <w:altName w:val="MS Gothic"/>
    <w:panose1 w:val="00000000000000000000"/>
    <w:charset w:val="80"/>
    <w:family w:val="swiss"/>
    <w:notTrueType/>
    <w:pitch w:val="default"/>
    <w:sig w:usb0="00000000" w:usb1="08070000" w:usb2="00000010" w:usb3="00000000" w:csb0="00020000" w:csb1="00000000"/>
  </w:font>
  <w:font w:name="FiraSans-Light">
    <w:altName w:val="MS Gothic"/>
    <w:panose1 w:val="00000000000000000000"/>
    <w:charset w:val="80"/>
    <w:family w:val="swiss"/>
    <w:notTrueType/>
    <w:pitch w:val="default"/>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894" w:rsidRDefault="00293079" w:rsidP="00E05F62">
    <w:pPr>
      <w:pStyle w:val="Footer"/>
      <w:framePr w:wrap="around" w:vAnchor="text" w:hAnchor="margin" w:xAlign="right" w:y="1"/>
      <w:rPr>
        <w:rStyle w:val="PageNumber"/>
      </w:rPr>
    </w:pPr>
    <w:r>
      <w:rPr>
        <w:rStyle w:val="PageNumber"/>
      </w:rPr>
      <w:fldChar w:fldCharType="begin"/>
    </w:r>
    <w:r w:rsidR="00CA4894">
      <w:rPr>
        <w:rStyle w:val="PageNumber"/>
      </w:rPr>
      <w:instrText xml:space="preserve">PAGE  </w:instrText>
    </w:r>
    <w:r>
      <w:rPr>
        <w:rStyle w:val="PageNumber"/>
      </w:rPr>
      <w:fldChar w:fldCharType="end"/>
    </w:r>
  </w:p>
  <w:p w:rsidR="00CA4894" w:rsidRDefault="00CA4894" w:rsidP="00E05F6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894" w:rsidRDefault="000B0CD9" w:rsidP="00D97CA7">
    <w:pPr>
      <w:pStyle w:val="Footer"/>
      <w:pBdr>
        <w:top w:val="thinThickSmallGap" w:sz="24" w:space="12" w:color="622423" w:themeColor="accent2" w:themeShade="7F"/>
      </w:pBdr>
      <w:jc w:val="center"/>
    </w:pPr>
    <w:r>
      <w:rPr>
        <w:noProof/>
        <w:sz w:val="22"/>
        <w:lang w:val="en-ZA" w:eastAsia="en-ZA"/>
      </w:rPr>
      <w:drawing>
        <wp:anchor distT="0" distB="0" distL="114300" distR="114300" simplePos="0" relativeHeight="251660288" behindDoc="0" locked="0" layoutInCell="1" allowOverlap="1">
          <wp:simplePos x="0" y="0"/>
          <wp:positionH relativeFrom="column">
            <wp:posOffset>-59055</wp:posOffset>
          </wp:positionH>
          <wp:positionV relativeFrom="paragraph">
            <wp:posOffset>245745</wp:posOffset>
          </wp:positionV>
          <wp:extent cx="200025" cy="161925"/>
          <wp:effectExtent l="19050" t="0" r="9525" b="0"/>
          <wp:wrapNone/>
          <wp:docPr id="16" name="Picture 13" descr="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lephone"/>
                  <pic:cNvPicPr>
                    <a:picLocks noChangeAspect="1" noChangeArrowheads="1"/>
                  </pic:cNvPicPr>
                </pic:nvPicPr>
                <pic:blipFill>
                  <a:blip r:embed="rId1"/>
                  <a:srcRect/>
                  <a:stretch>
                    <a:fillRect/>
                  </a:stretch>
                </pic:blipFill>
                <pic:spPr bwMode="auto">
                  <a:xfrm>
                    <a:off x="0" y="0"/>
                    <a:ext cx="200025" cy="161925"/>
                  </a:xfrm>
                  <a:prstGeom prst="rect">
                    <a:avLst/>
                  </a:prstGeom>
                  <a:solidFill>
                    <a:srgbClr val="C00000"/>
                  </a:solidFill>
                  <a:ln w="9525">
                    <a:noFill/>
                    <a:miter lim="800000"/>
                    <a:headEnd/>
                    <a:tailEnd/>
                  </a:ln>
                </pic:spPr>
              </pic:pic>
            </a:graphicData>
          </a:graphic>
        </wp:anchor>
      </w:drawing>
    </w:r>
    <w:r w:rsidR="000F2251">
      <w:rPr>
        <w:noProof/>
        <w:sz w:val="22"/>
        <w:lang w:val="en-ZA" w:eastAsia="en-ZA"/>
      </w:rPr>
      <w:drawing>
        <wp:anchor distT="0" distB="0" distL="114300" distR="114300" simplePos="0" relativeHeight="251662336" behindDoc="0" locked="0" layoutInCell="1" allowOverlap="1">
          <wp:simplePos x="0" y="0"/>
          <wp:positionH relativeFrom="column">
            <wp:posOffset>4693920</wp:posOffset>
          </wp:positionH>
          <wp:positionV relativeFrom="paragraph">
            <wp:posOffset>255270</wp:posOffset>
          </wp:positionV>
          <wp:extent cx="226695" cy="161925"/>
          <wp:effectExtent l="19050" t="0" r="1905" b="0"/>
          <wp:wrapNone/>
          <wp:docPr id="18" name="Picture 15"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mail"/>
                  <pic:cNvPicPr>
                    <a:picLocks noChangeAspect="1" noChangeArrowheads="1"/>
                  </pic:cNvPicPr>
                </pic:nvPicPr>
                <pic:blipFill>
                  <a:blip r:embed="rId2"/>
                  <a:srcRect/>
                  <a:stretch>
                    <a:fillRect/>
                  </a:stretch>
                </pic:blipFill>
                <pic:spPr bwMode="auto">
                  <a:xfrm>
                    <a:off x="0" y="0"/>
                    <a:ext cx="226695" cy="161925"/>
                  </a:xfrm>
                  <a:prstGeom prst="rect">
                    <a:avLst/>
                  </a:prstGeom>
                  <a:noFill/>
                  <a:ln w="9525">
                    <a:noFill/>
                    <a:miter lim="800000"/>
                    <a:headEnd/>
                    <a:tailEnd/>
                  </a:ln>
                </pic:spPr>
              </pic:pic>
            </a:graphicData>
          </a:graphic>
        </wp:anchor>
      </w:drawing>
    </w:r>
    <w:r w:rsidR="00BC4064">
      <w:rPr>
        <w:noProof/>
        <w:sz w:val="22"/>
        <w:lang w:val="en-ZA" w:eastAsia="en-ZA"/>
      </w:rPr>
      <w:drawing>
        <wp:anchor distT="0" distB="0" distL="114300" distR="114300" simplePos="0" relativeHeight="251665408" behindDoc="0" locked="0" layoutInCell="1" allowOverlap="1">
          <wp:simplePos x="0" y="0"/>
          <wp:positionH relativeFrom="column">
            <wp:posOffset>3853815</wp:posOffset>
          </wp:positionH>
          <wp:positionV relativeFrom="paragraph">
            <wp:posOffset>4972685</wp:posOffset>
          </wp:positionV>
          <wp:extent cx="65405" cy="113665"/>
          <wp:effectExtent l="19050" t="0" r="0" b="0"/>
          <wp:wrapNone/>
          <wp:docPr id="22" name="Picture 19" descr="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obile"/>
                  <pic:cNvPicPr>
                    <a:picLocks noChangeAspect="1" noChangeArrowheads="1"/>
                  </pic:cNvPicPr>
                </pic:nvPicPr>
                <pic:blipFill>
                  <a:blip r:embed="rId3"/>
                  <a:srcRect/>
                  <a:stretch>
                    <a:fillRect/>
                  </a:stretch>
                </pic:blipFill>
                <pic:spPr bwMode="auto">
                  <a:xfrm>
                    <a:off x="0" y="0"/>
                    <a:ext cx="65405" cy="113665"/>
                  </a:xfrm>
                  <a:prstGeom prst="rect">
                    <a:avLst/>
                  </a:prstGeom>
                  <a:noFill/>
                  <a:ln w="9525">
                    <a:noFill/>
                    <a:miter lim="800000"/>
                    <a:headEnd/>
                    <a:tailEnd/>
                  </a:ln>
                </pic:spPr>
              </pic:pic>
            </a:graphicData>
          </a:graphic>
        </wp:anchor>
      </w:drawing>
    </w:r>
    <w:r w:rsidR="009A6522">
      <w:rPr>
        <w:noProof/>
        <w:sz w:val="22"/>
        <w:lang w:val="en-ZA" w:eastAsia="en-ZA"/>
      </w:rPr>
      <w:drawing>
        <wp:anchor distT="0" distB="0" distL="114300" distR="114300" simplePos="0" relativeHeight="251664384" behindDoc="0" locked="0" layoutInCell="1" allowOverlap="1">
          <wp:simplePos x="0" y="0"/>
          <wp:positionH relativeFrom="column">
            <wp:posOffset>3853815</wp:posOffset>
          </wp:positionH>
          <wp:positionV relativeFrom="paragraph">
            <wp:posOffset>4972685</wp:posOffset>
          </wp:positionV>
          <wp:extent cx="65405" cy="113665"/>
          <wp:effectExtent l="19050" t="0" r="0" b="0"/>
          <wp:wrapNone/>
          <wp:docPr id="21" name="Picture 18" descr="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bile"/>
                  <pic:cNvPicPr>
                    <a:picLocks noChangeAspect="1" noChangeArrowheads="1"/>
                  </pic:cNvPicPr>
                </pic:nvPicPr>
                <pic:blipFill>
                  <a:blip r:embed="rId3"/>
                  <a:srcRect/>
                  <a:stretch>
                    <a:fillRect/>
                  </a:stretch>
                </pic:blipFill>
                <pic:spPr bwMode="auto">
                  <a:xfrm>
                    <a:off x="0" y="0"/>
                    <a:ext cx="65405" cy="113665"/>
                  </a:xfrm>
                  <a:prstGeom prst="rect">
                    <a:avLst/>
                  </a:prstGeom>
                  <a:noFill/>
                  <a:ln w="9525">
                    <a:noFill/>
                    <a:miter lim="800000"/>
                    <a:headEnd/>
                    <a:tailEnd/>
                  </a:ln>
                </pic:spPr>
              </pic:pic>
            </a:graphicData>
          </a:graphic>
        </wp:anchor>
      </w:drawing>
    </w:r>
    <w:r w:rsidR="0034646B" w:rsidRPr="009A6522">
      <w:rPr>
        <w:noProof/>
        <w:sz w:val="22"/>
        <w:lang w:val="en-ZA" w:eastAsia="en-ZA"/>
      </w:rPr>
      <w:drawing>
        <wp:anchor distT="0" distB="0" distL="114300" distR="114300" simplePos="0" relativeHeight="251663360" behindDoc="0" locked="0" layoutInCell="1" allowOverlap="1">
          <wp:simplePos x="0" y="0"/>
          <wp:positionH relativeFrom="column">
            <wp:posOffset>3853815</wp:posOffset>
          </wp:positionH>
          <wp:positionV relativeFrom="paragraph">
            <wp:posOffset>4972685</wp:posOffset>
          </wp:positionV>
          <wp:extent cx="65405" cy="113665"/>
          <wp:effectExtent l="19050" t="0" r="0" b="0"/>
          <wp:wrapNone/>
          <wp:docPr id="20" name="Picture 17" descr="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obile"/>
                  <pic:cNvPicPr>
                    <a:picLocks noChangeAspect="1" noChangeArrowheads="1"/>
                  </pic:cNvPicPr>
                </pic:nvPicPr>
                <pic:blipFill>
                  <a:blip r:embed="rId3"/>
                  <a:srcRect/>
                  <a:stretch>
                    <a:fillRect/>
                  </a:stretch>
                </pic:blipFill>
                <pic:spPr bwMode="auto">
                  <a:xfrm>
                    <a:off x="0" y="0"/>
                    <a:ext cx="65405" cy="113665"/>
                  </a:xfrm>
                  <a:prstGeom prst="rect">
                    <a:avLst/>
                  </a:prstGeom>
                  <a:noFill/>
                  <a:ln w="9525">
                    <a:noFill/>
                    <a:miter lim="800000"/>
                    <a:headEnd/>
                    <a:tailEnd/>
                  </a:ln>
                </pic:spPr>
              </pic:pic>
            </a:graphicData>
          </a:graphic>
        </wp:anchor>
      </w:drawing>
    </w:r>
    <w:r w:rsidR="009A6522">
      <w:rPr>
        <w:sz w:val="22"/>
        <w:lang w:val="en-ZA"/>
      </w:rPr>
      <w:t xml:space="preserve">   </w:t>
    </w:r>
    <w:r w:rsidR="00023876">
      <w:rPr>
        <w:sz w:val="22"/>
        <w:lang w:val="en-ZA"/>
      </w:rPr>
      <w:t xml:space="preserve"> </w:t>
    </w:r>
    <w:r w:rsidR="00BC4064">
      <w:rPr>
        <w:sz w:val="22"/>
        <w:lang w:val="en-ZA"/>
      </w:rPr>
      <w:t>+</w:t>
    </w:r>
    <w:r w:rsidR="00795C81" w:rsidRPr="009A6522">
      <w:rPr>
        <w:sz w:val="22"/>
        <w:lang w:val="en-ZA"/>
      </w:rPr>
      <w:t>92-47-7671160</w:t>
    </w:r>
    <w:r w:rsidR="004C324C" w:rsidRPr="009A6522">
      <w:rPr>
        <w:sz w:val="22"/>
        <w:lang w:val="en-ZA"/>
      </w:rPr>
      <w:t xml:space="preserve">Ext: 122 </w:t>
    </w:r>
    <w:r w:rsidR="00795C81" w:rsidRPr="009A6522">
      <w:rPr>
        <w:sz w:val="22"/>
        <w:lang w:val="en-ZA"/>
      </w:rPr>
      <w:t xml:space="preserve">  </w:t>
    </w:r>
    <w:r w:rsidR="0034646B" w:rsidRPr="009A6522">
      <w:rPr>
        <w:sz w:val="22"/>
        <w:lang w:val="en-ZA"/>
      </w:rPr>
      <w:t xml:space="preserve">        </w:t>
    </w:r>
    <w:r w:rsidR="009A6522">
      <w:rPr>
        <w:sz w:val="22"/>
        <w:lang w:val="en-ZA"/>
      </w:rPr>
      <w:t xml:space="preserve">         </w:t>
    </w:r>
    <w:r w:rsidR="0034646B" w:rsidRPr="009A6522">
      <w:rPr>
        <w:sz w:val="22"/>
        <w:lang w:val="en-ZA"/>
      </w:rPr>
      <w:t xml:space="preserve"> </w:t>
    </w:r>
    <w:r w:rsidR="00023876">
      <w:rPr>
        <w:sz w:val="22"/>
        <w:lang w:val="en-ZA"/>
      </w:rPr>
      <w:t xml:space="preserve"> </w:t>
    </w:r>
    <w:r w:rsidR="000F2251">
      <w:rPr>
        <w:sz w:val="22"/>
        <w:lang w:val="en-ZA"/>
      </w:rPr>
      <w:t xml:space="preserve"> </w:t>
    </w:r>
    <w:r w:rsidR="000F2251">
      <w:rPr>
        <w:noProof/>
        <w:sz w:val="22"/>
        <w:lang w:val="en-ZA" w:eastAsia="en-ZA"/>
      </w:rPr>
      <w:drawing>
        <wp:inline distT="0" distB="0" distL="0" distR="0">
          <wp:extent cx="113638" cy="196762"/>
          <wp:effectExtent l="19050" t="0" r="662" b="0"/>
          <wp:docPr id="27" name="Picture 2" descr="C:\Users\pc\Desktop\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mobile.png"/>
                  <pic:cNvPicPr>
                    <a:picLocks noChangeAspect="1" noChangeArrowheads="1"/>
                  </pic:cNvPicPr>
                </pic:nvPicPr>
                <pic:blipFill>
                  <a:blip r:embed="rId3"/>
                  <a:srcRect/>
                  <a:stretch>
                    <a:fillRect/>
                  </a:stretch>
                </pic:blipFill>
                <pic:spPr bwMode="auto">
                  <a:xfrm flipH="1">
                    <a:off x="0" y="0"/>
                    <a:ext cx="126851" cy="219640"/>
                  </a:xfrm>
                  <a:prstGeom prst="rect">
                    <a:avLst/>
                  </a:prstGeom>
                  <a:noFill/>
                  <a:ln w="9525">
                    <a:noFill/>
                    <a:miter lim="800000"/>
                    <a:headEnd/>
                    <a:tailEnd/>
                  </a:ln>
                </pic:spPr>
              </pic:pic>
            </a:graphicData>
          </a:graphic>
        </wp:inline>
      </w:drawing>
    </w:r>
    <w:r w:rsidR="000F2251">
      <w:rPr>
        <w:sz w:val="22"/>
        <w:lang w:val="en-ZA"/>
      </w:rPr>
      <w:t xml:space="preserve"> </w:t>
    </w:r>
    <w:r w:rsidR="004C324C" w:rsidRPr="009A6522">
      <w:rPr>
        <w:sz w:val="22"/>
        <w:lang w:val="en-ZA"/>
      </w:rPr>
      <w:t>+</w:t>
    </w:r>
    <w:r w:rsidR="00795C81" w:rsidRPr="009A6522">
      <w:rPr>
        <w:sz w:val="22"/>
        <w:lang w:val="en-ZA"/>
      </w:rPr>
      <w:t xml:space="preserve">92-3350453177     </w:t>
    </w:r>
    <w:r w:rsidR="009A6522">
      <w:rPr>
        <w:sz w:val="22"/>
        <w:lang w:val="en-ZA"/>
      </w:rPr>
      <w:t xml:space="preserve">                       </w:t>
    </w:r>
    <w:r w:rsidR="00850AC4">
      <w:rPr>
        <w:sz w:val="22"/>
        <w:lang w:val="en-ZA"/>
      </w:rPr>
      <w:t xml:space="preserve">    </w:t>
    </w:r>
    <w:r w:rsidR="00023876">
      <w:rPr>
        <w:sz w:val="22"/>
        <w:lang w:val="en-ZA"/>
      </w:rPr>
      <w:t xml:space="preserve">         </w:t>
    </w:r>
    <w:r w:rsidR="004C324C" w:rsidRPr="009A6522">
      <w:rPr>
        <w:sz w:val="22"/>
        <w:lang w:val="en-ZA"/>
      </w:rPr>
      <w:t>waqas.hussain@uvas.edu.pk</w:t>
    </w:r>
    <w:r w:rsidR="004C324C" w:rsidRPr="009A6522">
      <w:rPr>
        <w:rFonts w:asciiTheme="majorHAnsi" w:hAnsiTheme="majorHAnsi"/>
        <w:sz w:val="22"/>
        <w:lang w:val="en-ZA"/>
      </w:rPr>
      <w:t xml:space="preserve"> </w:t>
    </w:r>
    <w:r w:rsidR="001D4FAE" w:rsidRPr="009A6522">
      <w:rPr>
        <w:rFonts w:asciiTheme="majorHAnsi" w:hAnsiTheme="majorHAnsi"/>
        <w:sz w:val="18"/>
      </w:rP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B41" w:rsidRDefault="00527B41">
      <w:r>
        <w:separator/>
      </w:r>
    </w:p>
  </w:footnote>
  <w:footnote w:type="continuationSeparator" w:id="1">
    <w:p w:rsidR="00527B41" w:rsidRDefault="00527B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49A" w:rsidRDefault="00481BB3">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A93" w:rsidRDefault="00722044" w:rsidP="00722044">
    <w:pPr>
      <w:pStyle w:val="Header"/>
      <w:outlineLvl w:val="0"/>
      <w:rPr>
        <w:rFonts w:ascii="Arial" w:hAnsi="Arial" w:cs="Arial"/>
        <w:i/>
        <w:sz w:val="24"/>
        <w:lang w:val="en-US"/>
      </w:rPr>
    </w:pPr>
    <w:r>
      <w:rPr>
        <w:i/>
        <w:noProof/>
        <w:lang w:val="en-ZA" w:eastAsia="en-ZA"/>
      </w:rPr>
      <w:drawing>
        <wp:anchor distT="0" distB="0" distL="114300" distR="114300" simplePos="0" relativeHeight="251658240" behindDoc="0" locked="0" layoutInCell="1" allowOverlap="1">
          <wp:simplePos x="0" y="0"/>
          <wp:positionH relativeFrom="column">
            <wp:posOffset>17145</wp:posOffset>
          </wp:positionH>
          <wp:positionV relativeFrom="paragraph">
            <wp:posOffset>66675</wp:posOffset>
          </wp:positionV>
          <wp:extent cx="609600" cy="371475"/>
          <wp:effectExtent l="0" t="0" r="0" b="0"/>
          <wp:wrapNone/>
          <wp:docPr id="3" name="Picture 2" descr="B:\CVASDOWNLOADS\Downloaded Files\UVA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VASDOWNLOADS\Downloaded Files\UVAS Logo.png"/>
                  <pic:cNvPicPr>
                    <a:picLocks noChangeAspect="1" noChangeArrowheads="1"/>
                  </pic:cNvPicPr>
                </pic:nvPicPr>
                <pic:blipFill>
                  <a:blip r:embed="rId1"/>
                  <a:srcRect/>
                  <a:stretch>
                    <a:fillRect/>
                  </a:stretch>
                </pic:blipFill>
                <pic:spPr bwMode="auto">
                  <a:xfrm>
                    <a:off x="0" y="0"/>
                    <a:ext cx="609600" cy="371475"/>
                  </a:xfrm>
                  <a:prstGeom prst="rect">
                    <a:avLst/>
                  </a:prstGeom>
                  <a:noFill/>
                  <a:ln w="9525">
                    <a:noFill/>
                    <a:miter lim="800000"/>
                    <a:headEnd/>
                    <a:tailEnd/>
                  </a:ln>
                </pic:spPr>
              </pic:pic>
            </a:graphicData>
          </a:graphic>
        </wp:anchor>
      </w:drawing>
    </w:r>
    <w:r>
      <w:rPr>
        <w:rFonts w:ascii="Arial" w:hAnsi="Arial" w:cs="Arial"/>
        <w:i/>
        <w:sz w:val="24"/>
        <w:lang w:val="en-US"/>
      </w:rPr>
      <w:tab/>
    </w:r>
    <w:r>
      <w:rPr>
        <w:rFonts w:ascii="Arial" w:hAnsi="Arial" w:cs="Arial"/>
        <w:i/>
        <w:sz w:val="24"/>
        <w:lang w:val="en-US"/>
      </w:rPr>
      <w:tab/>
    </w:r>
    <w:r>
      <w:rPr>
        <w:rFonts w:ascii="Arial" w:hAnsi="Arial" w:cs="Arial"/>
        <w:i/>
        <w:sz w:val="24"/>
        <w:lang w:val="en-US"/>
      </w:rPr>
      <w:tab/>
    </w:r>
  </w:p>
  <w:p w:rsidR="004941C5" w:rsidRPr="007F6190" w:rsidRDefault="005D1A93" w:rsidP="00722044">
    <w:pPr>
      <w:pStyle w:val="Header"/>
      <w:outlineLvl w:val="0"/>
      <w:rPr>
        <w:rFonts w:ascii="Copperplate Gothic Bold" w:hAnsi="Copperplate Gothic Bold" w:cs="Arial"/>
        <w:i/>
        <w:sz w:val="24"/>
        <w:lang w:val="en-US"/>
      </w:rPr>
    </w:pPr>
    <w:r>
      <w:rPr>
        <w:rFonts w:ascii="Arial" w:hAnsi="Arial" w:cs="Arial"/>
        <w:i/>
        <w:sz w:val="24"/>
        <w:lang w:val="en-US"/>
      </w:rPr>
      <w:tab/>
    </w:r>
    <w:r>
      <w:rPr>
        <w:rFonts w:ascii="Arial" w:hAnsi="Arial" w:cs="Arial"/>
        <w:i/>
        <w:sz w:val="24"/>
        <w:lang w:val="en-US"/>
      </w:rPr>
      <w:tab/>
    </w:r>
    <w:r>
      <w:rPr>
        <w:rFonts w:ascii="Arial" w:hAnsi="Arial" w:cs="Arial"/>
        <w:i/>
        <w:sz w:val="24"/>
        <w:lang w:val="en-US"/>
      </w:rPr>
      <w:tab/>
    </w:r>
    <w:r w:rsidR="00722044" w:rsidRPr="007F6190">
      <w:rPr>
        <w:rFonts w:ascii="Copperplate Gothic Bold" w:hAnsi="Copperplate Gothic Bold" w:cs="Arial"/>
        <w:i/>
        <w:sz w:val="22"/>
        <w:lang w:val="en-US"/>
      </w:rPr>
      <w:t>Resume</w:t>
    </w:r>
  </w:p>
  <w:p w:rsidR="00722044" w:rsidRDefault="0072204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34.5pt;height:33pt" o:bullet="t">
        <v:imagedata r:id="rId1" o:title="2222"/>
      </v:shape>
    </w:pict>
  </w:numPicBullet>
  <w:abstractNum w:abstractNumId="0">
    <w:nsid w:val="09E42686"/>
    <w:multiLevelType w:val="hybridMultilevel"/>
    <w:tmpl w:val="7F2E8FB4"/>
    <w:lvl w:ilvl="0" w:tplc="5412889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7B5192"/>
    <w:multiLevelType w:val="hybridMultilevel"/>
    <w:tmpl w:val="116258E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nsid w:val="12642E10"/>
    <w:multiLevelType w:val="hybridMultilevel"/>
    <w:tmpl w:val="4E1CF64A"/>
    <w:lvl w:ilvl="0" w:tplc="F55A3E26">
      <w:start w:val="1"/>
      <w:numFmt w:val="decimal"/>
      <w:lvlText w:val="%1."/>
      <w:lvlJc w:val="left"/>
      <w:pPr>
        <w:ind w:left="360" w:hanging="360"/>
      </w:pPr>
      <w:rPr>
        <w:rFonts w:hint="default"/>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nsid w:val="1B9F5252"/>
    <w:multiLevelType w:val="hybridMultilevel"/>
    <w:tmpl w:val="929294BA"/>
    <w:lvl w:ilvl="0" w:tplc="0409000F">
      <w:start w:val="1"/>
      <w:numFmt w:val="decimal"/>
      <w:lvlText w:val="%1."/>
      <w:lvlJc w:val="left"/>
      <w:pPr>
        <w:ind w:left="360" w:hanging="360"/>
      </w:pPr>
    </w:lvl>
    <w:lvl w:ilvl="1" w:tplc="262A9F3E">
      <w:start w:val="1"/>
      <w:numFmt w:val="decimal"/>
      <w:lvlText w:val="(%2"/>
      <w:lvlJc w:val="left"/>
      <w:pPr>
        <w:ind w:left="117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1D186055"/>
    <w:multiLevelType w:val="hybridMultilevel"/>
    <w:tmpl w:val="B492D9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4865BB"/>
    <w:multiLevelType w:val="hybridMultilevel"/>
    <w:tmpl w:val="E690C29C"/>
    <w:lvl w:ilvl="0" w:tplc="7CA06FB2">
      <w:start w:val="1"/>
      <w:numFmt w:val="bullet"/>
      <w:lvlText w:val=""/>
      <w:lvlPicBulletId w:val="0"/>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29101864"/>
    <w:multiLevelType w:val="hybridMultilevel"/>
    <w:tmpl w:val="EBF0E2C2"/>
    <w:lvl w:ilvl="0" w:tplc="7CA06FB2">
      <w:start w:val="1"/>
      <w:numFmt w:val="bullet"/>
      <w:lvlText w:val=""/>
      <w:lvlPicBulletId w:val="0"/>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302E0C34"/>
    <w:multiLevelType w:val="hybridMultilevel"/>
    <w:tmpl w:val="8CA0417C"/>
    <w:lvl w:ilvl="0" w:tplc="7CA06FB2">
      <w:start w:val="1"/>
      <w:numFmt w:val="bullet"/>
      <w:lvlText w:val=""/>
      <w:lvlPicBulletId w:val="0"/>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38D16313"/>
    <w:multiLevelType w:val="hybridMultilevel"/>
    <w:tmpl w:val="E84661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7890712"/>
    <w:multiLevelType w:val="hybridMultilevel"/>
    <w:tmpl w:val="7ABCFA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7E028FE"/>
    <w:multiLevelType w:val="hybridMultilevel"/>
    <w:tmpl w:val="96E673E2"/>
    <w:lvl w:ilvl="0" w:tplc="22EACB2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3EC5634"/>
    <w:multiLevelType w:val="hybridMultilevel"/>
    <w:tmpl w:val="ACD29D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A2577F2"/>
    <w:multiLevelType w:val="hybridMultilevel"/>
    <w:tmpl w:val="84F659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E9669E9"/>
    <w:multiLevelType w:val="hybridMultilevel"/>
    <w:tmpl w:val="B6963714"/>
    <w:lvl w:ilvl="0" w:tplc="7CA06FB2">
      <w:start w:val="1"/>
      <w:numFmt w:val="bullet"/>
      <w:lvlText w:val=""/>
      <w:lvlPicBulletId w:val="0"/>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nsid w:val="62EE069A"/>
    <w:multiLevelType w:val="hybridMultilevel"/>
    <w:tmpl w:val="B3EE2E86"/>
    <w:lvl w:ilvl="0" w:tplc="7CA06FB2">
      <w:start w:val="1"/>
      <w:numFmt w:val="bullet"/>
      <w:lvlText w:val=""/>
      <w:lvlPicBulletId w:val="0"/>
      <w:lvlJc w:val="left"/>
      <w:pPr>
        <w:ind w:left="360" w:hanging="360"/>
      </w:pPr>
      <w:rPr>
        <w:rFonts w:ascii="Symbol" w:hAnsi="Symbol" w:hint="default"/>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4211549"/>
    <w:multiLevelType w:val="hybridMultilevel"/>
    <w:tmpl w:val="51B4F8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CF24D55"/>
    <w:multiLevelType w:val="hybridMultilevel"/>
    <w:tmpl w:val="AF46AF3C"/>
    <w:lvl w:ilvl="0" w:tplc="7CA06FB2">
      <w:start w:val="1"/>
      <w:numFmt w:val="bullet"/>
      <w:lvlText w:val=""/>
      <w:lvlPicBulletId w:val="0"/>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nsid w:val="6DF53123"/>
    <w:multiLevelType w:val="hybridMultilevel"/>
    <w:tmpl w:val="02000F3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nsid w:val="719077BA"/>
    <w:multiLevelType w:val="hybridMultilevel"/>
    <w:tmpl w:val="CA966CF6"/>
    <w:lvl w:ilvl="0" w:tplc="AABA13E0">
      <w:start w:val="1"/>
      <w:numFmt w:val="decimal"/>
      <w:lvlText w:val="%1."/>
      <w:lvlJc w:val="left"/>
      <w:pPr>
        <w:ind w:left="360" w:hanging="360"/>
      </w:pPr>
      <w:rPr>
        <w:rFonts w:ascii="Times New Roman" w:hAnsi="Times New Roman" w:cs="Times New Roman" w:hint="default"/>
        <w:b w:val="0"/>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F007780"/>
    <w:multiLevelType w:val="hybridMultilevel"/>
    <w:tmpl w:val="5746A618"/>
    <w:lvl w:ilvl="0" w:tplc="7CA06FB2">
      <w:start w:val="1"/>
      <w:numFmt w:val="bullet"/>
      <w:lvlText w:val=""/>
      <w:lvlPicBulletId w:val="0"/>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nsid w:val="7F4A0E3A"/>
    <w:multiLevelType w:val="hybridMultilevel"/>
    <w:tmpl w:val="73B0B9BA"/>
    <w:lvl w:ilvl="0" w:tplc="CB34257C">
      <w:start w:val="1"/>
      <w:numFmt w:val="decimal"/>
      <w:lvlText w:val="%1."/>
      <w:lvlJc w:val="left"/>
      <w:pPr>
        <w:ind w:left="360" w:hanging="360"/>
      </w:pPr>
      <w:rPr>
        <w:rFonts w:hint="default"/>
        <w:b/>
        <w:color w:val="auto"/>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14"/>
  </w:num>
  <w:num w:numId="2">
    <w:abstractNumId w:val="4"/>
  </w:num>
  <w:num w:numId="3">
    <w:abstractNumId w:val="11"/>
  </w:num>
  <w:num w:numId="4">
    <w:abstractNumId w:val="10"/>
  </w:num>
  <w:num w:numId="5">
    <w:abstractNumId w:val="12"/>
  </w:num>
  <w:num w:numId="6">
    <w:abstractNumId w:val="3"/>
  </w:num>
  <w:num w:numId="7">
    <w:abstractNumId w:val="8"/>
  </w:num>
  <w:num w:numId="8">
    <w:abstractNumId w:val="9"/>
  </w:num>
  <w:num w:numId="9">
    <w:abstractNumId w:val="0"/>
  </w:num>
  <w:num w:numId="10">
    <w:abstractNumId w:val="15"/>
  </w:num>
  <w:num w:numId="11">
    <w:abstractNumId w:val="2"/>
  </w:num>
  <w:num w:numId="12">
    <w:abstractNumId w:val="18"/>
  </w:num>
  <w:num w:numId="13">
    <w:abstractNumId w:val="5"/>
  </w:num>
  <w:num w:numId="14">
    <w:abstractNumId w:val="13"/>
  </w:num>
  <w:num w:numId="15">
    <w:abstractNumId w:val="16"/>
  </w:num>
  <w:num w:numId="16">
    <w:abstractNumId w:val="20"/>
  </w:num>
  <w:num w:numId="17">
    <w:abstractNumId w:val="17"/>
  </w:num>
  <w:num w:numId="18">
    <w:abstractNumId w:val="1"/>
  </w:num>
  <w:num w:numId="19">
    <w:abstractNumId w:val="6"/>
  </w:num>
  <w:num w:numId="20">
    <w:abstractNumId w:val="19"/>
  </w:num>
  <w:num w:numId="21">
    <w:abstractNumId w:val="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81922"/>
  </w:hdrShapeDefaults>
  <w:footnotePr>
    <w:footnote w:id="0"/>
    <w:footnote w:id="1"/>
  </w:footnotePr>
  <w:endnotePr>
    <w:endnote w:id="0"/>
    <w:endnote w:id="1"/>
  </w:endnotePr>
  <w:compat/>
  <w:rsids>
    <w:rsidRoot w:val="005B364D"/>
    <w:rsid w:val="00000DC1"/>
    <w:rsid w:val="0000230A"/>
    <w:rsid w:val="000040CA"/>
    <w:rsid w:val="00005777"/>
    <w:rsid w:val="00005F5B"/>
    <w:rsid w:val="000067DC"/>
    <w:rsid w:val="000117EE"/>
    <w:rsid w:val="000128B6"/>
    <w:rsid w:val="00013F11"/>
    <w:rsid w:val="000158B1"/>
    <w:rsid w:val="00015D75"/>
    <w:rsid w:val="0001620C"/>
    <w:rsid w:val="000168E9"/>
    <w:rsid w:val="00017308"/>
    <w:rsid w:val="00020FEB"/>
    <w:rsid w:val="00021551"/>
    <w:rsid w:val="00022D41"/>
    <w:rsid w:val="00023876"/>
    <w:rsid w:val="00026A3B"/>
    <w:rsid w:val="00027F96"/>
    <w:rsid w:val="00031A02"/>
    <w:rsid w:val="00034364"/>
    <w:rsid w:val="00035474"/>
    <w:rsid w:val="0003623D"/>
    <w:rsid w:val="000368A8"/>
    <w:rsid w:val="000406C1"/>
    <w:rsid w:val="0004309B"/>
    <w:rsid w:val="00043CD9"/>
    <w:rsid w:val="00044FBF"/>
    <w:rsid w:val="00045655"/>
    <w:rsid w:val="0004612A"/>
    <w:rsid w:val="00047136"/>
    <w:rsid w:val="00047DC3"/>
    <w:rsid w:val="00047F99"/>
    <w:rsid w:val="00047FBB"/>
    <w:rsid w:val="000503E7"/>
    <w:rsid w:val="00050C37"/>
    <w:rsid w:val="00051177"/>
    <w:rsid w:val="0005132F"/>
    <w:rsid w:val="000518E0"/>
    <w:rsid w:val="000522CB"/>
    <w:rsid w:val="0005247A"/>
    <w:rsid w:val="00052A93"/>
    <w:rsid w:val="00052B9F"/>
    <w:rsid w:val="00055162"/>
    <w:rsid w:val="00055373"/>
    <w:rsid w:val="000572C4"/>
    <w:rsid w:val="00057685"/>
    <w:rsid w:val="000579A0"/>
    <w:rsid w:val="00057D28"/>
    <w:rsid w:val="0006700D"/>
    <w:rsid w:val="0006757C"/>
    <w:rsid w:val="000713A7"/>
    <w:rsid w:val="000758AE"/>
    <w:rsid w:val="00075CBD"/>
    <w:rsid w:val="00081484"/>
    <w:rsid w:val="000858F8"/>
    <w:rsid w:val="000876BA"/>
    <w:rsid w:val="000900FB"/>
    <w:rsid w:val="00091800"/>
    <w:rsid w:val="00092A01"/>
    <w:rsid w:val="00092F2F"/>
    <w:rsid w:val="0009306E"/>
    <w:rsid w:val="00093701"/>
    <w:rsid w:val="000953A2"/>
    <w:rsid w:val="00096301"/>
    <w:rsid w:val="00097B8F"/>
    <w:rsid w:val="000A15CD"/>
    <w:rsid w:val="000A407F"/>
    <w:rsid w:val="000A5266"/>
    <w:rsid w:val="000A75E0"/>
    <w:rsid w:val="000A7679"/>
    <w:rsid w:val="000A7C68"/>
    <w:rsid w:val="000B0CD9"/>
    <w:rsid w:val="000B0E07"/>
    <w:rsid w:val="000B56C4"/>
    <w:rsid w:val="000B7EF4"/>
    <w:rsid w:val="000B7F49"/>
    <w:rsid w:val="000C049E"/>
    <w:rsid w:val="000C19C9"/>
    <w:rsid w:val="000C3851"/>
    <w:rsid w:val="000C3F23"/>
    <w:rsid w:val="000C43DB"/>
    <w:rsid w:val="000C6254"/>
    <w:rsid w:val="000C7AB2"/>
    <w:rsid w:val="000D13FB"/>
    <w:rsid w:val="000D14B5"/>
    <w:rsid w:val="000D31FF"/>
    <w:rsid w:val="000D37E8"/>
    <w:rsid w:val="000D3E5F"/>
    <w:rsid w:val="000D4E39"/>
    <w:rsid w:val="000D70FD"/>
    <w:rsid w:val="000D7E50"/>
    <w:rsid w:val="000E0680"/>
    <w:rsid w:val="000E642C"/>
    <w:rsid w:val="000E69B5"/>
    <w:rsid w:val="000F06F8"/>
    <w:rsid w:val="000F1697"/>
    <w:rsid w:val="000F2251"/>
    <w:rsid w:val="000F2C6B"/>
    <w:rsid w:val="000F4D6C"/>
    <w:rsid w:val="000F531D"/>
    <w:rsid w:val="000F654F"/>
    <w:rsid w:val="000F6653"/>
    <w:rsid w:val="000F710C"/>
    <w:rsid w:val="000F75DF"/>
    <w:rsid w:val="000F769B"/>
    <w:rsid w:val="000F794D"/>
    <w:rsid w:val="00100D55"/>
    <w:rsid w:val="00103730"/>
    <w:rsid w:val="001041B9"/>
    <w:rsid w:val="00105F8E"/>
    <w:rsid w:val="001102FA"/>
    <w:rsid w:val="001129F8"/>
    <w:rsid w:val="001130D3"/>
    <w:rsid w:val="00113F65"/>
    <w:rsid w:val="001143CA"/>
    <w:rsid w:val="001152C0"/>
    <w:rsid w:val="001167CD"/>
    <w:rsid w:val="00116CBC"/>
    <w:rsid w:val="00117ACD"/>
    <w:rsid w:val="001210B6"/>
    <w:rsid w:val="00121AAD"/>
    <w:rsid w:val="00121D0D"/>
    <w:rsid w:val="001233DD"/>
    <w:rsid w:val="00123F81"/>
    <w:rsid w:val="00124249"/>
    <w:rsid w:val="00125B5C"/>
    <w:rsid w:val="0012725A"/>
    <w:rsid w:val="001273CF"/>
    <w:rsid w:val="001309C7"/>
    <w:rsid w:val="00132D27"/>
    <w:rsid w:val="001330DF"/>
    <w:rsid w:val="00133485"/>
    <w:rsid w:val="001336EF"/>
    <w:rsid w:val="00134469"/>
    <w:rsid w:val="00134F5F"/>
    <w:rsid w:val="00135EAC"/>
    <w:rsid w:val="0013748B"/>
    <w:rsid w:val="00137609"/>
    <w:rsid w:val="00137846"/>
    <w:rsid w:val="001400AD"/>
    <w:rsid w:val="00141750"/>
    <w:rsid w:val="00141BDB"/>
    <w:rsid w:val="00142104"/>
    <w:rsid w:val="001425B2"/>
    <w:rsid w:val="0014357F"/>
    <w:rsid w:val="00143C85"/>
    <w:rsid w:val="001444F1"/>
    <w:rsid w:val="0014488C"/>
    <w:rsid w:val="00146D59"/>
    <w:rsid w:val="00152B19"/>
    <w:rsid w:val="001535E3"/>
    <w:rsid w:val="00153B6D"/>
    <w:rsid w:val="001552A2"/>
    <w:rsid w:val="001555BB"/>
    <w:rsid w:val="00155E86"/>
    <w:rsid w:val="00157F5E"/>
    <w:rsid w:val="00162726"/>
    <w:rsid w:val="0016294F"/>
    <w:rsid w:val="00162C9E"/>
    <w:rsid w:val="00166F06"/>
    <w:rsid w:val="00170822"/>
    <w:rsid w:val="00171D40"/>
    <w:rsid w:val="00174036"/>
    <w:rsid w:val="001748E3"/>
    <w:rsid w:val="001829B7"/>
    <w:rsid w:val="00186A5B"/>
    <w:rsid w:val="00187516"/>
    <w:rsid w:val="0019625C"/>
    <w:rsid w:val="00197BB4"/>
    <w:rsid w:val="001A0CA6"/>
    <w:rsid w:val="001A1397"/>
    <w:rsid w:val="001A18FC"/>
    <w:rsid w:val="001A22F5"/>
    <w:rsid w:val="001A30B7"/>
    <w:rsid w:val="001A3C6E"/>
    <w:rsid w:val="001A4485"/>
    <w:rsid w:val="001B0D26"/>
    <w:rsid w:val="001B2146"/>
    <w:rsid w:val="001B25C2"/>
    <w:rsid w:val="001B4E1D"/>
    <w:rsid w:val="001B51B2"/>
    <w:rsid w:val="001B53EB"/>
    <w:rsid w:val="001B5C0E"/>
    <w:rsid w:val="001B6151"/>
    <w:rsid w:val="001C009C"/>
    <w:rsid w:val="001C3939"/>
    <w:rsid w:val="001C4B6B"/>
    <w:rsid w:val="001C5066"/>
    <w:rsid w:val="001C6471"/>
    <w:rsid w:val="001C6663"/>
    <w:rsid w:val="001C7D62"/>
    <w:rsid w:val="001D206B"/>
    <w:rsid w:val="001D4377"/>
    <w:rsid w:val="001D4B82"/>
    <w:rsid w:val="001D4FAE"/>
    <w:rsid w:val="001D5DC2"/>
    <w:rsid w:val="001D609C"/>
    <w:rsid w:val="001E0877"/>
    <w:rsid w:val="001E0D0F"/>
    <w:rsid w:val="001E548E"/>
    <w:rsid w:val="001E55CC"/>
    <w:rsid w:val="001F07B9"/>
    <w:rsid w:val="001F3255"/>
    <w:rsid w:val="001F5D60"/>
    <w:rsid w:val="001F5FEC"/>
    <w:rsid w:val="001F631E"/>
    <w:rsid w:val="001F75A7"/>
    <w:rsid w:val="002005FB"/>
    <w:rsid w:val="00200D08"/>
    <w:rsid w:val="00201754"/>
    <w:rsid w:val="00202056"/>
    <w:rsid w:val="00203FBE"/>
    <w:rsid w:val="002057A9"/>
    <w:rsid w:val="002067FB"/>
    <w:rsid w:val="00206970"/>
    <w:rsid w:val="002076F2"/>
    <w:rsid w:val="00207C30"/>
    <w:rsid w:val="00211A7D"/>
    <w:rsid w:val="00212238"/>
    <w:rsid w:val="00212C33"/>
    <w:rsid w:val="00212E16"/>
    <w:rsid w:val="00216976"/>
    <w:rsid w:val="00220475"/>
    <w:rsid w:val="002215F4"/>
    <w:rsid w:val="002242F4"/>
    <w:rsid w:val="002245B8"/>
    <w:rsid w:val="00224EF9"/>
    <w:rsid w:val="00225BB5"/>
    <w:rsid w:val="002279B4"/>
    <w:rsid w:val="00227AF0"/>
    <w:rsid w:val="00232A9A"/>
    <w:rsid w:val="002340F3"/>
    <w:rsid w:val="00234CEA"/>
    <w:rsid w:val="00234CF0"/>
    <w:rsid w:val="00236FC4"/>
    <w:rsid w:val="00237661"/>
    <w:rsid w:val="00237BB6"/>
    <w:rsid w:val="00242D4C"/>
    <w:rsid w:val="00243878"/>
    <w:rsid w:val="002444B4"/>
    <w:rsid w:val="00245D6F"/>
    <w:rsid w:val="002475B9"/>
    <w:rsid w:val="00247EBE"/>
    <w:rsid w:val="00252CA7"/>
    <w:rsid w:val="00254584"/>
    <w:rsid w:val="00260401"/>
    <w:rsid w:val="0026135B"/>
    <w:rsid w:val="00261D89"/>
    <w:rsid w:val="0026218B"/>
    <w:rsid w:val="00262730"/>
    <w:rsid w:val="00264D69"/>
    <w:rsid w:val="00265B55"/>
    <w:rsid w:val="00265B92"/>
    <w:rsid w:val="00267527"/>
    <w:rsid w:val="00270AC9"/>
    <w:rsid w:val="00271CF0"/>
    <w:rsid w:val="00274D1F"/>
    <w:rsid w:val="0027671B"/>
    <w:rsid w:val="00280941"/>
    <w:rsid w:val="0028208D"/>
    <w:rsid w:val="00283B00"/>
    <w:rsid w:val="00286D97"/>
    <w:rsid w:val="0028712C"/>
    <w:rsid w:val="0028749B"/>
    <w:rsid w:val="00290483"/>
    <w:rsid w:val="00293079"/>
    <w:rsid w:val="0029350E"/>
    <w:rsid w:val="00293ECF"/>
    <w:rsid w:val="0029524A"/>
    <w:rsid w:val="002958CC"/>
    <w:rsid w:val="002A011A"/>
    <w:rsid w:val="002A03CB"/>
    <w:rsid w:val="002A3AAF"/>
    <w:rsid w:val="002A4F19"/>
    <w:rsid w:val="002A510C"/>
    <w:rsid w:val="002A693F"/>
    <w:rsid w:val="002A7B95"/>
    <w:rsid w:val="002A7E51"/>
    <w:rsid w:val="002B0074"/>
    <w:rsid w:val="002B2F09"/>
    <w:rsid w:val="002B5186"/>
    <w:rsid w:val="002B72AF"/>
    <w:rsid w:val="002B7F06"/>
    <w:rsid w:val="002C194E"/>
    <w:rsid w:val="002C2A38"/>
    <w:rsid w:val="002C2B9B"/>
    <w:rsid w:val="002C3BE3"/>
    <w:rsid w:val="002C40F8"/>
    <w:rsid w:val="002C705D"/>
    <w:rsid w:val="002C7ED8"/>
    <w:rsid w:val="002D028C"/>
    <w:rsid w:val="002D1288"/>
    <w:rsid w:val="002D2ADA"/>
    <w:rsid w:val="002D387A"/>
    <w:rsid w:val="002E11FE"/>
    <w:rsid w:val="002E4D3E"/>
    <w:rsid w:val="002E7268"/>
    <w:rsid w:val="002E757A"/>
    <w:rsid w:val="002F2AC0"/>
    <w:rsid w:val="002F49FB"/>
    <w:rsid w:val="002F4F74"/>
    <w:rsid w:val="002F5B8D"/>
    <w:rsid w:val="003008B6"/>
    <w:rsid w:val="00301E78"/>
    <w:rsid w:val="00306C9A"/>
    <w:rsid w:val="00310716"/>
    <w:rsid w:val="003107A6"/>
    <w:rsid w:val="003110BE"/>
    <w:rsid w:val="00315032"/>
    <w:rsid w:val="00316BE2"/>
    <w:rsid w:val="003202B1"/>
    <w:rsid w:val="003220A1"/>
    <w:rsid w:val="00324354"/>
    <w:rsid w:val="00324D59"/>
    <w:rsid w:val="00324DCB"/>
    <w:rsid w:val="00325BDF"/>
    <w:rsid w:val="00327580"/>
    <w:rsid w:val="0033049C"/>
    <w:rsid w:val="00331574"/>
    <w:rsid w:val="00331962"/>
    <w:rsid w:val="00331E2A"/>
    <w:rsid w:val="003352E3"/>
    <w:rsid w:val="00335DA9"/>
    <w:rsid w:val="003362CA"/>
    <w:rsid w:val="003378E5"/>
    <w:rsid w:val="003378F5"/>
    <w:rsid w:val="00337BD6"/>
    <w:rsid w:val="00337E0D"/>
    <w:rsid w:val="00342884"/>
    <w:rsid w:val="0034513D"/>
    <w:rsid w:val="0034646B"/>
    <w:rsid w:val="00347E7C"/>
    <w:rsid w:val="00347F2D"/>
    <w:rsid w:val="003522E3"/>
    <w:rsid w:val="00352A1E"/>
    <w:rsid w:val="00352EE5"/>
    <w:rsid w:val="003543D2"/>
    <w:rsid w:val="00355CA8"/>
    <w:rsid w:val="00356137"/>
    <w:rsid w:val="003568E6"/>
    <w:rsid w:val="00357312"/>
    <w:rsid w:val="00363253"/>
    <w:rsid w:val="003643F4"/>
    <w:rsid w:val="00366208"/>
    <w:rsid w:val="00367949"/>
    <w:rsid w:val="00370B82"/>
    <w:rsid w:val="00370C50"/>
    <w:rsid w:val="00371377"/>
    <w:rsid w:val="00371ADE"/>
    <w:rsid w:val="00371C66"/>
    <w:rsid w:val="00372325"/>
    <w:rsid w:val="003729D2"/>
    <w:rsid w:val="00372ADE"/>
    <w:rsid w:val="00375724"/>
    <w:rsid w:val="003763A4"/>
    <w:rsid w:val="00376F43"/>
    <w:rsid w:val="00377B8A"/>
    <w:rsid w:val="00377FC3"/>
    <w:rsid w:val="00381B68"/>
    <w:rsid w:val="0038372F"/>
    <w:rsid w:val="0038570D"/>
    <w:rsid w:val="00385B9A"/>
    <w:rsid w:val="00386BF7"/>
    <w:rsid w:val="00387312"/>
    <w:rsid w:val="003876DB"/>
    <w:rsid w:val="00392409"/>
    <w:rsid w:val="003943B1"/>
    <w:rsid w:val="00396CE9"/>
    <w:rsid w:val="003A0017"/>
    <w:rsid w:val="003A038F"/>
    <w:rsid w:val="003A11CC"/>
    <w:rsid w:val="003A18FB"/>
    <w:rsid w:val="003A1B3D"/>
    <w:rsid w:val="003A37CA"/>
    <w:rsid w:val="003A6D8A"/>
    <w:rsid w:val="003A7E93"/>
    <w:rsid w:val="003B1EC9"/>
    <w:rsid w:val="003B4AEE"/>
    <w:rsid w:val="003B63AA"/>
    <w:rsid w:val="003B7037"/>
    <w:rsid w:val="003B77A1"/>
    <w:rsid w:val="003C31E7"/>
    <w:rsid w:val="003C38E4"/>
    <w:rsid w:val="003C3ADC"/>
    <w:rsid w:val="003C3CB1"/>
    <w:rsid w:val="003C3CEC"/>
    <w:rsid w:val="003C40B3"/>
    <w:rsid w:val="003C45EB"/>
    <w:rsid w:val="003C499B"/>
    <w:rsid w:val="003C58A5"/>
    <w:rsid w:val="003C6625"/>
    <w:rsid w:val="003D1649"/>
    <w:rsid w:val="003D19AF"/>
    <w:rsid w:val="003D63AB"/>
    <w:rsid w:val="003D6442"/>
    <w:rsid w:val="003D6C3E"/>
    <w:rsid w:val="003D7AF4"/>
    <w:rsid w:val="003E0B48"/>
    <w:rsid w:val="003E0D1B"/>
    <w:rsid w:val="003E149D"/>
    <w:rsid w:val="003E1E3C"/>
    <w:rsid w:val="003E2C76"/>
    <w:rsid w:val="003E3564"/>
    <w:rsid w:val="003E497D"/>
    <w:rsid w:val="003E62BF"/>
    <w:rsid w:val="003E6ABB"/>
    <w:rsid w:val="003F3B7B"/>
    <w:rsid w:val="00404BFE"/>
    <w:rsid w:val="00410D28"/>
    <w:rsid w:val="00411111"/>
    <w:rsid w:val="00413332"/>
    <w:rsid w:val="00413BDA"/>
    <w:rsid w:val="00414647"/>
    <w:rsid w:val="00414C22"/>
    <w:rsid w:val="0041720B"/>
    <w:rsid w:val="0042208E"/>
    <w:rsid w:val="0042321E"/>
    <w:rsid w:val="0042383B"/>
    <w:rsid w:val="00424885"/>
    <w:rsid w:val="00425289"/>
    <w:rsid w:val="004258B7"/>
    <w:rsid w:val="0043131F"/>
    <w:rsid w:val="00432927"/>
    <w:rsid w:val="00435053"/>
    <w:rsid w:val="004367A6"/>
    <w:rsid w:val="004370DF"/>
    <w:rsid w:val="00437244"/>
    <w:rsid w:val="0044097C"/>
    <w:rsid w:val="00440B5B"/>
    <w:rsid w:val="00441711"/>
    <w:rsid w:val="004457F6"/>
    <w:rsid w:val="00445C4C"/>
    <w:rsid w:val="0044654E"/>
    <w:rsid w:val="00447C6A"/>
    <w:rsid w:val="00457036"/>
    <w:rsid w:val="00461E7E"/>
    <w:rsid w:val="00463667"/>
    <w:rsid w:val="0046374B"/>
    <w:rsid w:val="004646AF"/>
    <w:rsid w:val="00464A27"/>
    <w:rsid w:val="0046528A"/>
    <w:rsid w:val="00466049"/>
    <w:rsid w:val="004665F7"/>
    <w:rsid w:val="00470E63"/>
    <w:rsid w:val="00473F4E"/>
    <w:rsid w:val="004749D1"/>
    <w:rsid w:val="00481BB3"/>
    <w:rsid w:val="00483B35"/>
    <w:rsid w:val="00485630"/>
    <w:rsid w:val="00486264"/>
    <w:rsid w:val="00486CDA"/>
    <w:rsid w:val="004905E0"/>
    <w:rsid w:val="00492340"/>
    <w:rsid w:val="00492940"/>
    <w:rsid w:val="00492AAD"/>
    <w:rsid w:val="004941C5"/>
    <w:rsid w:val="00496AE3"/>
    <w:rsid w:val="004A0487"/>
    <w:rsid w:val="004A519D"/>
    <w:rsid w:val="004A608D"/>
    <w:rsid w:val="004A661E"/>
    <w:rsid w:val="004B0DA6"/>
    <w:rsid w:val="004B1CA3"/>
    <w:rsid w:val="004B402D"/>
    <w:rsid w:val="004B42DE"/>
    <w:rsid w:val="004B79F9"/>
    <w:rsid w:val="004C03E6"/>
    <w:rsid w:val="004C04A7"/>
    <w:rsid w:val="004C0E2A"/>
    <w:rsid w:val="004C14AA"/>
    <w:rsid w:val="004C174F"/>
    <w:rsid w:val="004C1BB7"/>
    <w:rsid w:val="004C25A3"/>
    <w:rsid w:val="004C324C"/>
    <w:rsid w:val="004D061A"/>
    <w:rsid w:val="004D154A"/>
    <w:rsid w:val="004D1D46"/>
    <w:rsid w:val="004D23DD"/>
    <w:rsid w:val="004D2ACF"/>
    <w:rsid w:val="004D3958"/>
    <w:rsid w:val="004D4682"/>
    <w:rsid w:val="004D5A7F"/>
    <w:rsid w:val="004D6108"/>
    <w:rsid w:val="004D662D"/>
    <w:rsid w:val="004D716B"/>
    <w:rsid w:val="004D7294"/>
    <w:rsid w:val="004D7713"/>
    <w:rsid w:val="004E1774"/>
    <w:rsid w:val="004E22AA"/>
    <w:rsid w:val="004E4B19"/>
    <w:rsid w:val="004F2A20"/>
    <w:rsid w:val="004F3594"/>
    <w:rsid w:val="004F3AE5"/>
    <w:rsid w:val="004F447E"/>
    <w:rsid w:val="004F52BE"/>
    <w:rsid w:val="004F55ED"/>
    <w:rsid w:val="004F65F3"/>
    <w:rsid w:val="004F6659"/>
    <w:rsid w:val="00501359"/>
    <w:rsid w:val="0050153A"/>
    <w:rsid w:val="00502BD7"/>
    <w:rsid w:val="005030E3"/>
    <w:rsid w:val="00503392"/>
    <w:rsid w:val="00504344"/>
    <w:rsid w:val="00505C3D"/>
    <w:rsid w:val="00507268"/>
    <w:rsid w:val="0051137C"/>
    <w:rsid w:val="00513369"/>
    <w:rsid w:val="00514932"/>
    <w:rsid w:val="005160C8"/>
    <w:rsid w:val="00521009"/>
    <w:rsid w:val="00522251"/>
    <w:rsid w:val="00524A62"/>
    <w:rsid w:val="00527B41"/>
    <w:rsid w:val="005308AF"/>
    <w:rsid w:val="00530A65"/>
    <w:rsid w:val="00531152"/>
    <w:rsid w:val="00532679"/>
    <w:rsid w:val="00534562"/>
    <w:rsid w:val="005346BA"/>
    <w:rsid w:val="00534E92"/>
    <w:rsid w:val="00535D24"/>
    <w:rsid w:val="00541580"/>
    <w:rsid w:val="00542442"/>
    <w:rsid w:val="00542DD7"/>
    <w:rsid w:val="00544B49"/>
    <w:rsid w:val="005463A9"/>
    <w:rsid w:val="00550BA3"/>
    <w:rsid w:val="00550E01"/>
    <w:rsid w:val="00551071"/>
    <w:rsid w:val="00551E22"/>
    <w:rsid w:val="00552DAC"/>
    <w:rsid w:val="005532E4"/>
    <w:rsid w:val="0055404C"/>
    <w:rsid w:val="00554DEF"/>
    <w:rsid w:val="00557FC3"/>
    <w:rsid w:val="005618BE"/>
    <w:rsid w:val="00561E8E"/>
    <w:rsid w:val="00563DCF"/>
    <w:rsid w:val="0056422F"/>
    <w:rsid w:val="00564C01"/>
    <w:rsid w:val="00564C76"/>
    <w:rsid w:val="00565156"/>
    <w:rsid w:val="005652FA"/>
    <w:rsid w:val="005739AD"/>
    <w:rsid w:val="00573A0A"/>
    <w:rsid w:val="005755C8"/>
    <w:rsid w:val="005800D1"/>
    <w:rsid w:val="00580C8A"/>
    <w:rsid w:val="00582600"/>
    <w:rsid w:val="00583525"/>
    <w:rsid w:val="00584898"/>
    <w:rsid w:val="005906CA"/>
    <w:rsid w:val="0059122E"/>
    <w:rsid w:val="00592D5C"/>
    <w:rsid w:val="00594B5A"/>
    <w:rsid w:val="005950BD"/>
    <w:rsid w:val="005A3384"/>
    <w:rsid w:val="005A52DF"/>
    <w:rsid w:val="005A6B03"/>
    <w:rsid w:val="005A71B5"/>
    <w:rsid w:val="005A7488"/>
    <w:rsid w:val="005B195B"/>
    <w:rsid w:val="005B28DD"/>
    <w:rsid w:val="005B3438"/>
    <w:rsid w:val="005B355D"/>
    <w:rsid w:val="005B364D"/>
    <w:rsid w:val="005B3AE6"/>
    <w:rsid w:val="005B442C"/>
    <w:rsid w:val="005B783E"/>
    <w:rsid w:val="005B7B83"/>
    <w:rsid w:val="005C33C5"/>
    <w:rsid w:val="005C3F93"/>
    <w:rsid w:val="005C4EE6"/>
    <w:rsid w:val="005C58DF"/>
    <w:rsid w:val="005C770D"/>
    <w:rsid w:val="005C7D0B"/>
    <w:rsid w:val="005D092A"/>
    <w:rsid w:val="005D18BB"/>
    <w:rsid w:val="005D1A93"/>
    <w:rsid w:val="005D3BC8"/>
    <w:rsid w:val="005D4F63"/>
    <w:rsid w:val="005D5BBB"/>
    <w:rsid w:val="005D6EDA"/>
    <w:rsid w:val="005E02C4"/>
    <w:rsid w:val="005E0DB0"/>
    <w:rsid w:val="005E0F03"/>
    <w:rsid w:val="005E4CEC"/>
    <w:rsid w:val="005E5303"/>
    <w:rsid w:val="005E641C"/>
    <w:rsid w:val="005E6439"/>
    <w:rsid w:val="005E78FA"/>
    <w:rsid w:val="005E7AEC"/>
    <w:rsid w:val="005E7C7A"/>
    <w:rsid w:val="005F2D4B"/>
    <w:rsid w:val="005F3FB8"/>
    <w:rsid w:val="005F6B44"/>
    <w:rsid w:val="005F7098"/>
    <w:rsid w:val="005F7A4A"/>
    <w:rsid w:val="00603165"/>
    <w:rsid w:val="00603321"/>
    <w:rsid w:val="00603DF5"/>
    <w:rsid w:val="00604645"/>
    <w:rsid w:val="006055A4"/>
    <w:rsid w:val="00606397"/>
    <w:rsid w:val="00607F3F"/>
    <w:rsid w:val="006111AE"/>
    <w:rsid w:val="00612080"/>
    <w:rsid w:val="006123EF"/>
    <w:rsid w:val="00613A6C"/>
    <w:rsid w:val="00615438"/>
    <w:rsid w:val="00615B89"/>
    <w:rsid w:val="00615E93"/>
    <w:rsid w:val="006161E1"/>
    <w:rsid w:val="00616238"/>
    <w:rsid w:val="00616D20"/>
    <w:rsid w:val="006178D8"/>
    <w:rsid w:val="00617CBA"/>
    <w:rsid w:val="00620503"/>
    <w:rsid w:val="0062163A"/>
    <w:rsid w:val="00623E83"/>
    <w:rsid w:val="0062584A"/>
    <w:rsid w:val="0062597E"/>
    <w:rsid w:val="00630401"/>
    <w:rsid w:val="0063118D"/>
    <w:rsid w:val="00631A94"/>
    <w:rsid w:val="00631BA0"/>
    <w:rsid w:val="006327B0"/>
    <w:rsid w:val="00632930"/>
    <w:rsid w:val="006350C0"/>
    <w:rsid w:val="00636D5D"/>
    <w:rsid w:val="006372B0"/>
    <w:rsid w:val="0064154D"/>
    <w:rsid w:val="00642449"/>
    <w:rsid w:val="0064274C"/>
    <w:rsid w:val="00642BAA"/>
    <w:rsid w:val="006435EB"/>
    <w:rsid w:val="00643847"/>
    <w:rsid w:val="0064776C"/>
    <w:rsid w:val="00651D85"/>
    <w:rsid w:val="00652916"/>
    <w:rsid w:val="00653A53"/>
    <w:rsid w:val="0065438F"/>
    <w:rsid w:val="0065602D"/>
    <w:rsid w:val="00656D24"/>
    <w:rsid w:val="006571F8"/>
    <w:rsid w:val="00657781"/>
    <w:rsid w:val="006609BF"/>
    <w:rsid w:val="00661FA0"/>
    <w:rsid w:val="0066236B"/>
    <w:rsid w:val="0066398F"/>
    <w:rsid w:val="00663A97"/>
    <w:rsid w:val="00665B25"/>
    <w:rsid w:val="00665E90"/>
    <w:rsid w:val="00666B5F"/>
    <w:rsid w:val="0066730F"/>
    <w:rsid w:val="00671988"/>
    <w:rsid w:val="00673AA6"/>
    <w:rsid w:val="0067520D"/>
    <w:rsid w:val="00681CDD"/>
    <w:rsid w:val="00683609"/>
    <w:rsid w:val="00684FB9"/>
    <w:rsid w:val="00685C44"/>
    <w:rsid w:val="0068613B"/>
    <w:rsid w:val="00686C78"/>
    <w:rsid w:val="006878C4"/>
    <w:rsid w:val="00687D76"/>
    <w:rsid w:val="0069101A"/>
    <w:rsid w:val="00691C39"/>
    <w:rsid w:val="0069308B"/>
    <w:rsid w:val="00693A6C"/>
    <w:rsid w:val="0069471F"/>
    <w:rsid w:val="006959FB"/>
    <w:rsid w:val="00696674"/>
    <w:rsid w:val="006979CC"/>
    <w:rsid w:val="006A465A"/>
    <w:rsid w:val="006A5E81"/>
    <w:rsid w:val="006A723A"/>
    <w:rsid w:val="006B06D5"/>
    <w:rsid w:val="006B0E42"/>
    <w:rsid w:val="006B1622"/>
    <w:rsid w:val="006B4B81"/>
    <w:rsid w:val="006B52DF"/>
    <w:rsid w:val="006B56FE"/>
    <w:rsid w:val="006B573C"/>
    <w:rsid w:val="006B62C2"/>
    <w:rsid w:val="006C3561"/>
    <w:rsid w:val="006C4047"/>
    <w:rsid w:val="006D1D83"/>
    <w:rsid w:val="006D2E1A"/>
    <w:rsid w:val="006D349B"/>
    <w:rsid w:val="006D3FE3"/>
    <w:rsid w:val="006D5FBE"/>
    <w:rsid w:val="006D7263"/>
    <w:rsid w:val="006E11EF"/>
    <w:rsid w:val="006E22E4"/>
    <w:rsid w:val="006E32FF"/>
    <w:rsid w:val="006E3890"/>
    <w:rsid w:val="006E40C8"/>
    <w:rsid w:val="006E4412"/>
    <w:rsid w:val="006E4690"/>
    <w:rsid w:val="006E47B0"/>
    <w:rsid w:val="006E57A9"/>
    <w:rsid w:val="006E6A84"/>
    <w:rsid w:val="006E70FC"/>
    <w:rsid w:val="006E77ED"/>
    <w:rsid w:val="006F0288"/>
    <w:rsid w:val="006F6A01"/>
    <w:rsid w:val="006F6A89"/>
    <w:rsid w:val="006F6D76"/>
    <w:rsid w:val="006F79FF"/>
    <w:rsid w:val="00700419"/>
    <w:rsid w:val="0070217A"/>
    <w:rsid w:val="007038C6"/>
    <w:rsid w:val="00704C12"/>
    <w:rsid w:val="00706BF4"/>
    <w:rsid w:val="007107DC"/>
    <w:rsid w:val="0071431A"/>
    <w:rsid w:val="00714C4D"/>
    <w:rsid w:val="0072056C"/>
    <w:rsid w:val="007207FA"/>
    <w:rsid w:val="00720F5D"/>
    <w:rsid w:val="00722044"/>
    <w:rsid w:val="00727FCB"/>
    <w:rsid w:val="00730576"/>
    <w:rsid w:val="00731655"/>
    <w:rsid w:val="00733AFC"/>
    <w:rsid w:val="007343EF"/>
    <w:rsid w:val="00736A37"/>
    <w:rsid w:val="00737AC3"/>
    <w:rsid w:val="00737E07"/>
    <w:rsid w:val="0074009D"/>
    <w:rsid w:val="00742646"/>
    <w:rsid w:val="00743A83"/>
    <w:rsid w:val="007465E3"/>
    <w:rsid w:val="00746F4A"/>
    <w:rsid w:val="00747458"/>
    <w:rsid w:val="007508B5"/>
    <w:rsid w:val="007523AC"/>
    <w:rsid w:val="007549FF"/>
    <w:rsid w:val="007564B4"/>
    <w:rsid w:val="007575E6"/>
    <w:rsid w:val="00761757"/>
    <w:rsid w:val="0076451B"/>
    <w:rsid w:val="00765658"/>
    <w:rsid w:val="00765807"/>
    <w:rsid w:val="00766215"/>
    <w:rsid w:val="00766855"/>
    <w:rsid w:val="007700CF"/>
    <w:rsid w:val="00770B20"/>
    <w:rsid w:val="00771E73"/>
    <w:rsid w:val="00773F4A"/>
    <w:rsid w:val="00777379"/>
    <w:rsid w:val="007774F7"/>
    <w:rsid w:val="007775B5"/>
    <w:rsid w:val="00780447"/>
    <w:rsid w:val="007818D4"/>
    <w:rsid w:val="00783627"/>
    <w:rsid w:val="00783B6B"/>
    <w:rsid w:val="00785491"/>
    <w:rsid w:val="00786448"/>
    <w:rsid w:val="007876EA"/>
    <w:rsid w:val="00790ADE"/>
    <w:rsid w:val="00792C4C"/>
    <w:rsid w:val="00792E91"/>
    <w:rsid w:val="007936E6"/>
    <w:rsid w:val="007939D1"/>
    <w:rsid w:val="0079510F"/>
    <w:rsid w:val="00795875"/>
    <w:rsid w:val="00795AE5"/>
    <w:rsid w:val="00795C81"/>
    <w:rsid w:val="0079677A"/>
    <w:rsid w:val="00796936"/>
    <w:rsid w:val="007979D3"/>
    <w:rsid w:val="007A2FD2"/>
    <w:rsid w:val="007A51E3"/>
    <w:rsid w:val="007A6499"/>
    <w:rsid w:val="007B0571"/>
    <w:rsid w:val="007B0F1F"/>
    <w:rsid w:val="007B5C51"/>
    <w:rsid w:val="007B5ECB"/>
    <w:rsid w:val="007B6B48"/>
    <w:rsid w:val="007C18BE"/>
    <w:rsid w:val="007C1CE0"/>
    <w:rsid w:val="007C21CB"/>
    <w:rsid w:val="007C297E"/>
    <w:rsid w:val="007C4A1C"/>
    <w:rsid w:val="007C6D2E"/>
    <w:rsid w:val="007C7ABE"/>
    <w:rsid w:val="007D1789"/>
    <w:rsid w:val="007D193A"/>
    <w:rsid w:val="007D5B7D"/>
    <w:rsid w:val="007D78F5"/>
    <w:rsid w:val="007D79F6"/>
    <w:rsid w:val="007E051E"/>
    <w:rsid w:val="007E124C"/>
    <w:rsid w:val="007E169C"/>
    <w:rsid w:val="007E1CA4"/>
    <w:rsid w:val="007E2A9A"/>
    <w:rsid w:val="007E3519"/>
    <w:rsid w:val="007E3543"/>
    <w:rsid w:val="007E7C21"/>
    <w:rsid w:val="007F1B1A"/>
    <w:rsid w:val="007F2D81"/>
    <w:rsid w:val="007F3F2D"/>
    <w:rsid w:val="007F6190"/>
    <w:rsid w:val="007F7A1C"/>
    <w:rsid w:val="007F7D74"/>
    <w:rsid w:val="00806752"/>
    <w:rsid w:val="00806DE5"/>
    <w:rsid w:val="00810883"/>
    <w:rsid w:val="00810CA9"/>
    <w:rsid w:val="00811239"/>
    <w:rsid w:val="00811273"/>
    <w:rsid w:val="008130B4"/>
    <w:rsid w:val="00813A14"/>
    <w:rsid w:val="00816BB9"/>
    <w:rsid w:val="00817D6E"/>
    <w:rsid w:val="00822FA8"/>
    <w:rsid w:val="00825C95"/>
    <w:rsid w:val="008262AE"/>
    <w:rsid w:val="008337C0"/>
    <w:rsid w:val="00834178"/>
    <w:rsid w:val="008344E4"/>
    <w:rsid w:val="008370FD"/>
    <w:rsid w:val="00841074"/>
    <w:rsid w:val="008418FD"/>
    <w:rsid w:val="00843031"/>
    <w:rsid w:val="00844061"/>
    <w:rsid w:val="00850AC4"/>
    <w:rsid w:val="00851E0C"/>
    <w:rsid w:val="00851E4F"/>
    <w:rsid w:val="00852F3F"/>
    <w:rsid w:val="0085463B"/>
    <w:rsid w:val="00855DA5"/>
    <w:rsid w:val="00856A4D"/>
    <w:rsid w:val="0086200B"/>
    <w:rsid w:val="0086225B"/>
    <w:rsid w:val="00862346"/>
    <w:rsid w:val="00862A31"/>
    <w:rsid w:val="00862D0F"/>
    <w:rsid w:val="00863F2F"/>
    <w:rsid w:val="00864237"/>
    <w:rsid w:val="00865EC2"/>
    <w:rsid w:val="00866C57"/>
    <w:rsid w:val="008679B1"/>
    <w:rsid w:val="0087209D"/>
    <w:rsid w:val="00873150"/>
    <w:rsid w:val="008740BC"/>
    <w:rsid w:val="00876309"/>
    <w:rsid w:val="008768C8"/>
    <w:rsid w:val="008813B8"/>
    <w:rsid w:val="008833A8"/>
    <w:rsid w:val="00884701"/>
    <w:rsid w:val="00885114"/>
    <w:rsid w:val="00886DE3"/>
    <w:rsid w:val="00890078"/>
    <w:rsid w:val="008912BC"/>
    <w:rsid w:val="00891D12"/>
    <w:rsid w:val="0089201C"/>
    <w:rsid w:val="008927AC"/>
    <w:rsid w:val="00892B79"/>
    <w:rsid w:val="0089483B"/>
    <w:rsid w:val="00894F5D"/>
    <w:rsid w:val="00895DD7"/>
    <w:rsid w:val="008978EE"/>
    <w:rsid w:val="008A1EAF"/>
    <w:rsid w:val="008A2B45"/>
    <w:rsid w:val="008A3475"/>
    <w:rsid w:val="008A35FC"/>
    <w:rsid w:val="008A39F4"/>
    <w:rsid w:val="008B0458"/>
    <w:rsid w:val="008B0C4B"/>
    <w:rsid w:val="008B32A5"/>
    <w:rsid w:val="008B422F"/>
    <w:rsid w:val="008B4EFB"/>
    <w:rsid w:val="008B659E"/>
    <w:rsid w:val="008B731F"/>
    <w:rsid w:val="008C0F99"/>
    <w:rsid w:val="008C2B5F"/>
    <w:rsid w:val="008C350F"/>
    <w:rsid w:val="008C64B1"/>
    <w:rsid w:val="008C6BA4"/>
    <w:rsid w:val="008D0748"/>
    <w:rsid w:val="008D107F"/>
    <w:rsid w:val="008D209A"/>
    <w:rsid w:val="008D23C2"/>
    <w:rsid w:val="008D2FC5"/>
    <w:rsid w:val="008D40EA"/>
    <w:rsid w:val="008D5138"/>
    <w:rsid w:val="008D618A"/>
    <w:rsid w:val="008D6EFE"/>
    <w:rsid w:val="008E0F23"/>
    <w:rsid w:val="008E15D2"/>
    <w:rsid w:val="008E5936"/>
    <w:rsid w:val="008E65F9"/>
    <w:rsid w:val="008E6612"/>
    <w:rsid w:val="008E6EFB"/>
    <w:rsid w:val="008F0090"/>
    <w:rsid w:val="008F028E"/>
    <w:rsid w:val="008F04C8"/>
    <w:rsid w:val="008F0BB2"/>
    <w:rsid w:val="008F1B6A"/>
    <w:rsid w:val="008F1D49"/>
    <w:rsid w:val="008F2305"/>
    <w:rsid w:val="008F2ACB"/>
    <w:rsid w:val="008F2EA9"/>
    <w:rsid w:val="008F37C0"/>
    <w:rsid w:val="008F4EDA"/>
    <w:rsid w:val="008F5CBF"/>
    <w:rsid w:val="00900459"/>
    <w:rsid w:val="00901CC4"/>
    <w:rsid w:val="00903E7C"/>
    <w:rsid w:val="009053EC"/>
    <w:rsid w:val="00906284"/>
    <w:rsid w:val="0091275D"/>
    <w:rsid w:val="00915E3F"/>
    <w:rsid w:val="00917069"/>
    <w:rsid w:val="00917242"/>
    <w:rsid w:val="00921742"/>
    <w:rsid w:val="009222B3"/>
    <w:rsid w:val="00922F1E"/>
    <w:rsid w:val="00924178"/>
    <w:rsid w:val="00924783"/>
    <w:rsid w:val="009266F8"/>
    <w:rsid w:val="009278FD"/>
    <w:rsid w:val="00930422"/>
    <w:rsid w:val="00930C1C"/>
    <w:rsid w:val="009362F6"/>
    <w:rsid w:val="0094102E"/>
    <w:rsid w:val="0094119F"/>
    <w:rsid w:val="00943455"/>
    <w:rsid w:val="009442F9"/>
    <w:rsid w:val="009468ED"/>
    <w:rsid w:val="00946F25"/>
    <w:rsid w:val="0094774F"/>
    <w:rsid w:val="00951609"/>
    <w:rsid w:val="00951D68"/>
    <w:rsid w:val="009528CA"/>
    <w:rsid w:val="00955BE2"/>
    <w:rsid w:val="00956B8E"/>
    <w:rsid w:val="0095754F"/>
    <w:rsid w:val="00960249"/>
    <w:rsid w:val="00962273"/>
    <w:rsid w:val="00963932"/>
    <w:rsid w:val="0096705D"/>
    <w:rsid w:val="00967ACC"/>
    <w:rsid w:val="00970973"/>
    <w:rsid w:val="00971131"/>
    <w:rsid w:val="00972B40"/>
    <w:rsid w:val="00976F5E"/>
    <w:rsid w:val="00977090"/>
    <w:rsid w:val="00977F99"/>
    <w:rsid w:val="00980826"/>
    <w:rsid w:val="009817D2"/>
    <w:rsid w:val="009836EB"/>
    <w:rsid w:val="009839AA"/>
    <w:rsid w:val="00985316"/>
    <w:rsid w:val="009853C6"/>
    <w:rsid w:val="00986010"/>
    <w:rsid w:val="009862D4"/>
    <w:rsid w:val="00986725"/>
    <w:rsid w:val="009943E2"/>
    <w:rsid w:val="00994E79"/>
    <w:rsid w:val="00996665"/>
    <w:rsid w:val="00996740"/>
    <w:rsid w:val="00996DCF"/>
    <w:rsid w:val="00997164"/>
    <w:rsid w:val="009977A8"/>
    <w:rsid w:val="009A0891"/>
    <w:rsid w:val="009A2907"/>
    <w:rsid w:val="009A36AC"/>
    <w:rsid w:val="009A519D"/>
    <w:rsid w:val="009A6522"/>
    <w:rsid w:val="009A787F"/>
    <w:rsid w:val="009B0196"/>
    <w:rsid w:val="009B052A"/>
    <w:rsid w:val="009B1381"/>
    <w:rsid w:val="009B1E93"/>
    <w:rsid w:val="009B2E13"/>
    <w:rsid w:val="009B3DAD"/>
    <w:rsid w:val="009B4479"/>
    <w:rsid w:val="009B4A77"/>
    <w:rsid w:val="009B6AE9"/>
    <w:rsid w:val="009B78DF"/>
    <w:rsid w:val="009C02D7"/>
    <w:rsid w:val="009C11A6"/>
    <w:rsid w:val="009C1223"/>
    <w:rsid w:val="009C3D2E"/>
    <w:rsid w:val="009C4340"/>
    <w:rsid w:val="009C55E3"/>
    <w:rsid w:val="009C5C04"/>
    <w:rsid w:val="009D0FCB"/>
    <w:rsid w:val="009D1849"/>
    <w:rsid w:val="009D5572"/>
    <w:rsid w:val="009D5DEC"/>
    <w:rsid w:val="009D6403"/>
    <w:rsid w:val="009E371F"/>
    <w:rsid w:val="009E6791"/>
    <w:rsid w:val="009E71AB"/>
    <w:rsid w:val="009E7661"/>
    <w:rsid w:val="009F0F96"/>
    <w:rsid w:val="009F1E60"/>
    <w:rsid w:val="009F386E"/>
    <w:rsid w:val="009F3CBE"/>
    <w:rsid w:val="009F46E6"/>
    <w:rsid w:val="009F5E7F"/>
    <w:rsid w:val="009F60DF"/>
    <w:rsid w:val="009F60EF"/>
    <w:rsid w:val="009F6482"/>
    <w:rsid w:val="009F6884"/>
    <w:rsid w:val="009F71F3"/>
    <w:rsid w:val="009F7BFA"/>
    <w:rsid w:val="00A03F46"/>
    <w:rsid w:val="00A06C8B"/>
    <w:rsid w:val="00A07491"/>
    <w:rsid w:val="00A10D4E"/>
    <w:rsid w:val="00A12AB9"/>
    <w:rsid w:val="00A145C6"/>
    <w:rsid w:val="00A2092E"/>
    <w:rsid w:val="00A2420D"/>
    <w:rsid w:val="00A24588"/>
    <w:rsid w:val="00A24F1B"/>
    <w:rsid w:val="00A2518A"/>
    <w:rsid w:val="00A260FA"/>
    <w:rsid w:val="00A27214"/>
    <w:rsid w:val="00A274F1"/>
    <w:rsid w:val="00A27A6C"/>
    <w:rsid w:val="00A304AB"/>
    <w:rsid w:val="00A3175D"/>
    <w:rsid w:val="00A32554"/>
    <w:rsid w:val="00A32D4F"/>
    <w:rsid w:val="00A36210"/>
    <w:rsid w:val="00A3728A"/>
    <w:rsid w:val="00A405A1"/>
    <w:rsid w:val="00A40B9C"/>
    <w:rsid w:val="00A416FF"/>
    <w:rsid w:val="00A418C1"/>
    <w:rsid w:val="00A41A0D"/>
    <w:rsid w:val="00A41AA6"/>
    <w:rsid w:val="00A42D85"/>
    <w:rsid w:val="00A43E6D"/>
    <w:rsid w:val="00A44B6A"/>
    <w:rsid w:val="00A4656E"/>
    <w:rsid w:val="00A47F4E"/>
    <w:rsid w:val="00A509E4"/>
    <w:rsid w:val="00A55620"/>
    <w:rsid w:val="00A625E1"/>
    <w:rsid w:val="00A65729"/>
    <w:rsid w:val="00A71BBC"/>
    <w:rsid w:val="00A71FBA"/>
    <w:rsid w:val="00A73E07"/>
    <w:rsid w:val="00A75C59"/>
    <w:rsid w:val="00A802BE"/>
    <w:rsid w:val="00A80F3B"/>
    <w:rsid w:val="00A81B60"/>
    <w:rsid w:val="00A83D64"/>
    <w:rsid w:val="00A84A40"/>
    <w:rsid w:val="00A85045"/>
    <w:rsid w:val="00A8651C"/>
    <w:rsid w:val="00A869E0"/>
    <w:rsid w:val="00A86DE8"/>
    <w:rsid w:val="00A9137B"/>
    <w:rsid w:val="00A91F62"/>
    <w:rsid w:val="00A929AA"/>
    <w:rsid w:val="00A9502D"/>
    <w:rsid w:val="00A96925"/>
    <w:rsid w:val="00A9732A"/>
    <w:rsid w:val="00AA039E"/>
    <w:rsid w:val="00AA0490"/>
    <w:rsid w:val="00AA30E4"/>
    <w:rsid w:val="00AA4AF8"/>
    <w:rsid w:val="00AA5E1A"/>
    <w:rsid w:val="00AA72CE"/>
    <w:rsid w:val="00AB22E1"/>
    <w:rsid w:val="00AB3175"/>
    <w:rsid w:val="00AB4259"/>
    <w:rsid w:val="00AC017D"/>
    <w:rsid w:val="00AC124B"/>
    <w:rsid w:val="00AC2683"/>
    <w:rsid w:val="00AC5DA0"/>
    <w:rsid w:val="00AC6158"/>
    <w:rsid w:val="00AC66CC"/>
    <w:rsid w:val="00AC6EED"/>
    <w:rsid w:val="00AD0A77"/>
    <w:rsid w:val="00AD2E20"/>
    <w:rsid w:val="00AD35B4"/>
    <w:rsid w:val="00AD3741"/>
    <w:rsid w:val="00AE034A"/>
    <w:rsid w:val="00AE066D"/>
    <w:rsid w:val="00AE102E"/>
    <w:rsid w:val="00AE1B68"/>
    <w:rsid w:val="00AE2F28"/>
    <w:rsid w:val="00AE38C3"/>
    <w:rsid w:val="00AE45C5"/>
    <w:rsid w:val="00AF0560"/>
    <w:rsid w:val="00AF0B33"/>
    <w:rsid w:val="00AF11BC"/>
    <w:rsid w:val="00AF2F60"/>
    <w:rsid w:val="00AF4561"/>
    <w:rsid w:val="00AF5168"/>
    <w:rsid w:val="00AF5628"/>
    <w:rsid w:val="00AF66C8"/>
    <w:rsid w:val="00AF6F0C"/>
    <w:rsid w:val="00B02532"/>
    <w:rsid w:val="00B04459"/>
    <w:rsid w:val="00B06D42"/>
    <w:rsid w:val="00B116E6"/>
    <w:rsid w:val="00B11743"/>
    <w:rsid w:val="00B1176A"/>
    <w:rsid w:val="00B12351"/>
    <w:rsid w:val="00B12600"/>
    <w:rsid w:val="00B15906"/>
    <w:rsid w:val="00B1634B"/>
    <w:rsid w:val="00B21A23"/>
    <w:rsid w:val="00B22463"/>
    <w:rsid w:val="00B24744"/>
    <w:rsid w:val="00B2515F"/>
    <w:rsid w:val="00B26519"/>
    <w:rsid w:val="00B27193"/>
    <w:rsid w:val="00B272AB"/>
    <w:rsid w:val="00B3287C"/>
    <w:rsid w:val="00B33102"/>
    <w:rsid w:val="00B34DD5"/>
    <w:rsid w:val="00B3636A"/>
    <w:rsid w:val="00B3676F"/>
    <w:rsid w:val="00B40507"/>
    <w:rsid w:val="00B41987"/>
    <w:rsid w:val="00B41DF9"/>
    <w:rsid w:val="00B421E9"/>
    <w:rsid w:val="00B43ED3"/>
    <w:rsid w:val="00B44164"/>
    <w:rsid w:val="00B44756"/>
    <w:rsid w:val="00B44A95"/>
    <w:rsid w:val="00B50361"/>
    <w:rsid w:val="00B5456D"/>
    <w:rsid w:val="00B5550E"/>
    <w:rsid w:val="00B5797B"/>
    <w:rsid w:val="00B611C0"/>
    <w:rsid w:val="00B61435"/>
    <w:rsid w:val="00B63060"/>
    <w:rsid w:val="00B65C58"/>
    <w:rsid w:val="00B65CA6"/>
    <w:rsid w:val="00B66FB7"/>
    <w:rsid w:val="00B70115"/>
    <w:rsid w:val="00B71C39"/>
    <w:rsid w:val="00B71D7E"/>
    <w:rsid w:val="00B73851"/>
    <w:rsid w:val="00B73EB4"/>
    <w:rsid w:val="00B75575"/>
    <w:rsid w:val="00B755DF"/>
    <w:rsid w:val="00B75F62"/>
    <w:rsid w:val="00B7743F"/>
    <w:rsid w:val="00B77715"/>
    <w:rsid w:val="00B77851"/>
    <w:rsid w:val="00B80A82"/>
    <w:rsid w:val="00B8157A"/>
    <w:rsid w:val="00B828C1"/>
    <w:rsid w:val="00B845F9"/>
    <w:rsid w:val="00B8464C"/>
    <w:rsid w:val="00B86104"/>
    <w:rsid w:val="00B864A8"/>
    <w:rsid w:val="00B86786"/>
    <w:rsid w:val="00B9207D"/>
    <w:rsid w:val="00B926D3"/>
    <w:rsid w:val="00B927EA"/>
    <w:rsid w:val="00B92BDF"/>
    <w:rsid w:val="00B92F17"/>
    <w:rsid w:val="00B94FC4"/>
    <w:rsid w:val="00B9566C"/>
    <w:rsid w:val="00B9611D"/>
    <w:rsid w:val="00B97EB2"/>
    <w:rsid w:val="00BA19C8"/>
    <w:rsid w:val="00BA2C17"/>
    <w:rsid w:val="00BA5F13"/>
    <w:rsid w:val="00BA7B5C"/>
    <w:rsid w:val="00BB0375"/>
    <w:rsid w:val="00BB0C8B"/>
    <w:rsid w:val="00BB13C1"/>
    <w:rsid w:val="00BB283F"/>
    <w:rsid w:val="00BB330A"/>
    <w:rsid w:val="00BB544A"/>
    <w:rsid w:val="00BB5FAE"/>
    <w:rsid w:val="00BB6D5B"/>
    <w:rsid w:val="00BB7032"/>
    <w:rsid w:val="00BB7080"/>
    <w:rsid w:val="00BB73BA"/>
    <w:rsid w:val="00BB7FC1"/>
    <w:rsid w:val="00BC1CB9"/>
    <w:rsid w:val="00BC3DFE"/>
    <w:rsid w:val="00BC4064"/>
    <w:rsid w:val="00BC5C6F"/>
    <w:rsid w:val="00BC5D9B"/>
    <w:rsid w:val="00BC7872"/>
    <w:rsid w:val="00BD56BE"/>
    <w:rsid w:val="00BD577B"/>
    <w:rsid w:val="00BD5B1F"/>
    <w:rsid w:val="00BE148D"/>
    <w:rsid w:val="00BE192C"/>
    <w:rsid w:val="00BE37EC"/>
    <w:rsid w:val="00BF06D4"/>
    <w:rsid w:val="00BF074C"/>
    <w:rsid w:val="00BF2001"/>
    <w:rsid w:val="00BF3A06"/>
    <w:rsid w:val="00BF6033"/>
    <w:rsid w:val="00BF7D5A"/>
    <w:rsid w:val="00C00A12"/>
    <w:rsid w:val="00C01577"/>
    <w:rsid w:val="00C032F5"/>
    <w:rsid w:val="00C037C0"/>
    <w:rsid w:val="00C0511A"/>
    <w:rsid w:val="00C06298"/>
    <w:rsid w:val="00C064FD"/>
    <w:rsid w:val="00C0796D"/>
    <w:rsid w:val="00C10132"/>
    <w:rsid w:val="00C120F0"/>
    <w:rsid w:val="00C12163"/>
    <w:rsid w:val="00C1256D"/>
    <w:rsid w:val="00C1592F"/>
    <w:rsid w:val="00C161F0"/>
    <w:rsid w:val="00C1642E"/>
    <w:rsid w:val="00C206AE"/>
    <w:rsid w:val="00C2093F"/>
    <w:rsid w:val="00C22201"/>
    <w:rsid w:val="00C227BD"/>
    <w:rsid w:val="00C23C45"/>
    <w:rsid w:val="00C25744"/>
    <w:rsid w:val="00C27719"/>
    <w:rsid w:val="00C27E7E"/>
    <w:rsid w:val="00C30968"/>
    <w:rsid w:val="00C31093"/>
    <w:rsid w:val="00C33A67"/>
    <w:rsid w:val="00C35BAC"/>
    <w:rsid w:val="00C36239"/>
    <w:rsid w:val="00C36313"/>
    <w:rsid w:val="00C36E47"/>
    <w:rsid w:val="00C460BE"/>
    <w:rsid w:val="00C46C3C"/>
    <w:rsid w:val="00C511DE"/>
    <w:rsid w:val="00C51475"/>
    <w:rsid w:val="00C52388"/>
    <w:rsid w:val="00C52743"/>
    <w:rsid w:val="00C529C7"/>
    <w:rsid w:val="00C561CE"/>
    <w:rsid w:val="00C608E7"/>
    <w:rsid w:val="00C62683"/>
    <w:rsid w:val="00C62ADD"/>
    <w:rsid w:val="00C63473"/>
    <w:rsid w:val="00C63C16"/>
    <w:rsid w:val="00C66FCD"/>
    <w:rsid w:val="00C70401"/>
    <w:rsid w:val="00C7078B"/>
    <w:rsid w:val="00C708E7"/>
    <w:rsid w:val="00C70F28"/>
    <w:rsid w:val="00C74E06"/>
    <w:rsid w:val="00C76D72"/>
    <w:rsid w:val="00C77C45"/>
    <w:rsid w:val="00C80835"/>
    <w:rsid w:val="00C811CB"/>
    <w:rsid w:val="00C81AEF"/>
    <w:rsid w:val="00C82143"/>
    <w:rsid w:val="00C82A17"/>
    <w:rsid w:val="00C85FC4"/>
    <w:rsid w:val="00C870F4"/>
    <w:rsid w:val="00C90DBD"/>
    <w:rsid w:val="00C914EB"/>
    <w:rsid w:val="00C97000"/>
    <w:rsid w:val="00CA07F0"/>
    <w:rsid w:val="00CA14C1"/>
    <w:rsid w:val="00CA4894"/>
    <w:rsid w:val="00CA7E3C"/>
    <w:rsid w:val="00CB1378"/>
    <w:rsid w:val="00CB27DB"/>
    <w:rsid w:val="00CB294C"/>
    <w:rsid w:val="00CB6581"/>
    <w:rsid w:val="00CB6C71"/>
    <w:rsid w:val="00CC0088"/>
    <w:rsid w:val="00CC02E0"/>
    <w:rsid w:val="00CC4175"/>
    <w:rsid w:val="00CC620D"/>
    <w:rsid w:val="00CC6377"/>
    <w:rsid w:val="00CC6814"/>
    <w:rsid w:val="00CC6818"/>
    <w:rsid w:val="00CD01D6"/>
    <w:rsid w:val="00CD14B0"/>
    <w:rsid w:val="00CD1793"/>
    <w:rsid w:val="00CD1DC2"/>
    <w:rsid w:val="00CD2C1D"/>
    <w:rsid w:val="00CD2EE8"/>
    <w:rsid w:val="00CD607C"/>
    <w:rsid w:val="00CD636A"/>
    <w:rsid w:val="00CD64A5"/>
    <w:rsid w:val="00CE2C9A"/>
    <w:rsid w:val="00CE449B"/>
    <w:rsid w:val="00CE5539"/>
    <w:rsid w:val="00CE5F7A"/>
    <w:rsid w:val="00CF2170"/>
    <w:rsid w:val="00CF4B68"/>
    <w:rsid w:val="00CF4CDB"/>
    <w:rsid w:val="00CF4D4C"/>
    <w:rsid w:val="00CF561E"/>
    <w:rsid w:val="00CF7B59"/>
    <w:rsid w:val="00D00248"/>
    <w:rsid w:val="00D00DAB"/>
    <w:rsid w:val="00D05AD7"/>
    <w:rsid w:val="00D05D57"/>
    <w:rsid w:val="00D10995"/>
    <w:rsid w:val="00D139F6"/>
    <w:rsid w:val="00D20716"/>
    <w:rsid w:val="00D20F3B"/>
    <w:rsid w:val="00D2335C"/>
    <w:rsid w:val="00D23A9A"/>
    <w:rsid w:val="00D250EB"/>
    <w:rsid w:val="00D25B7F"/>
    <w:rsid w:val="00D26DA8"/>
    <w:rsid w:val="00D27984"/>
    <w:rsid w:val="00D27DD6"/>
    <w:rsid w:val="00D3015D"/>
    <w:rsid w:val="00D31690"/>
    <w:rsid w:val="00D32B75"/>
    <w:rsid w:val="00D33692"/>
    <w:rsid w:val="00D3377A"/>
    <w:rsid w:val="00D35724"/>
    <w:rsid w:val="00D3601F"/>
    <w:rsid w:val="00D36902"/>
    <w:rsid w:val="00D411F7"/>
    <w:rsid w:val="00D42436"/>
    <w:rsid w:val="00D424CF"/>
    <w:rsid w:val="00D442FE"/>
    <w:rsid w:val="00D448AA"/>
    <w:rsid w:val="00D46409"/>
    <w:rsid w:val="00D50264"/>
    <w:rsid w:val="00D56094"/>
    <w:rsid w:val="00D563FD"/>
    <w:rsid w:val="00D56539"/>
    <w:rsid w:val="00D56BA2"/>
    <w:rsid w:val="00D57893"/>
    <w:rsid w:val="00D57F70"/>
    <w:rsid w:val="00D6071B"/>
    <w:rsid w:val="00D61338"/>
    <w:rsid w:val="00D62589"/>
    <w:rsid w:val="00D64857"/>
    <w:rsid w:val="00D676D7"/>
    <w:rsid w:val="00D677C0"/>
    <w:rsid w:val="00D7154D"/>
    <w:rsid w:val="00D7209E"/>
    <w:rsid w:val="00D72A91"/>
    <w:rsid w:val="00D7465B"/>
    <w:rsid w:val="00D764D3"/>
    <w:rsid w:val="00D767FD"/>
    <w:rsid w:val="00D7687E"/>
    <w:rsid w:val="00D8114D"/>
    <w:rsid w:val="00D816B1"/>
    <w:rsid w:val="00D822B9"/>
    <w:rsid w:val="00D82D46"/>
    <w:rsid w:val="00D82E64"/>
    <w:rsid w:val="00D8349A"/>
    <w:rsid w:val="00D84E09"/>
    <w:rsid w:val="00D85419"/>
    <w:rsid w:val="00D85D5E"/>
    <w:rsid w:val="00D86023"/>
    <w:rsid w:val="00D86FCB"/>
    <w:rsid w:val="00D903D0"/>
    <w:rsid w:val="00D91BCB"/>
    <w:rsid w:val="00D91F32"/>
    <w:rsid w:val="00D932CD"/>
    <w:rsid w:val="00D94016"/>
    <w:rsid w:val="00D9402E"/>
    <w:rsid w:val="00D94FCB"/>
    <w:rsid w:val="00D957CC"/>
    <w:rsid w:val="00D95A29"/>
    <w:rsid w:val="00D95CFB"/>
    <w:rsid w:val="00D96FD5"/>
    <w:rsid w:val="00D97CA7"/>
    <w:rsid w:val="00DA4FE7"/>
    <w:rsid w:val="00DA60A4"/>
    <w:rsid w:val="00DA6BDE"/>
    <w:rsid w:val="00DB234B"/>
    <w:rsid w:val="00DB4186"/>
    <w:rsid w:val="00DB513C"/>
    <w:rsid w:val="00DB5CCE"/>
    <w:rsid w:val="00DC1D45"/>
    <w:rsid w:val="00DC2061"/>
    <w:rsid w:val="00DC331E"/>
    <w:rsid w:val="00DC36FF"/>
    <w:rsid w:val="00DC69A5"/>
    <w:rsid w:val="00DD1E73"/>
    <w:rsid w:val="00DD3B51"/>
    <w:rsid w:val="00DD48EC"/>
    <w:rsid w:val="00DD6D40"/>
    <w:rsid w:val="00DD7B34"/>
    <w:rsid w:val="00DE10C8"/>
    <w:rsid w:val="00DE1AD1"/>
    <w:rsid w:val="00DE1DAF"/>
    <w:rsid w:val="00DE2ADB"/>
    <w:rsid w:val="00DE3110"/>
    <w:rsid w:val="00DE48BA"/>
    <w:rsid w:val="00DE6DA0"/>
    <w:rsid w:val="00DE7D46"/>
    <w:rsid w:val="00DF00B0"/>
    <w:rsid w:val="00DF305C"/>
    <w:rsid w:val="00DF388C"/>
    <w:rsid w:val="00DF576E"/>
    <w:rsid w:val="00DF73DE"/>
    <w:rsid w:val="00DF7CC7"/>
    <w:rsid w:val="00E00E8C"/>
    <w:rsid w:val="00E03172"/>
    <w:rsid w:val="00E03404"/>
    <w:rsid w:val="00E05F62"/>
    <w:rsid w:val="00E06F1B"/>
    <w:rsid w:val="00E07BC9"/>
    <w:rsid w:val="00E11297"/>
    <w:rsid w:val="00E11A73"/>
    <w:rsid w:val="00E11C9C"/>
    <w:rsid w:val="00E14A4E"/>
    <w:rsid w:val="00E14FDB"/>
    <w:rsid w:val="00E16881"/>
    <w:rsid w:val="00E20634"/>
    <w:rsid w:val="00E21966"/>
    <w:rsid w:val="00E21EAD"/>
    <w:rsid w:val="00E229AC"/>
    <w:rsid w:val="00E2311E"/>
    <w:rsid w:val="00E26BE2"/>
    <w:rsid w:val="00E31C6B"/>
    <w:rsid w:val="00E3265C"/>
    <w:rsid w:val="00E32E94"/>
    <w:rsid w:val="00E338AB"/>
    <w:rsid w:val="00E379C9"/>
    <w:rsid w:val="00E41711"/>
    <w:rsid w:val="00E4203F"/>
    <w:rsid w:val="00E44E29"/>
    <w:rsid w:val="00E45DC7"/>
    <w:rsid w:val="00E45E55"/>
    <w:rsid w:val="00E52274"/>
    <w:rsid w:val="00E53DC4"/>
    <w:rsid w:val="00E55E3C"/>
    <w:rsid w:val="00E56320"/>
    <w:rsid w:val="00E5677B"/>
    <w:rsid w:val="00E577B1"/>
    <w:rsid w:val="00E609C8"/>
    <w:rsid w:val="00E63A34"/>
    <w:rsid w:val="00E63F53"/>
    <w:rsid w:val="00E649C4"/>
    <w:rsid w:val="00E66E88"/>
    <w:rsid w:val="00E67F91"/>
    <w:rsid w:val="00E70CD1"/>
    <w:rsid w:val="00E714BC"/>
    <w:rsid w:val="00E71BB9"/>
    <w:rsid w:val="00E71F1D"/>
    <w:rsid w:val="00E739A5"/>
    <w:rsid w:val="00E747DE"/>
    <w:rsid w:val="00E750A6"/>
    <w:rsid w:val="00E75EFD"/>
    <w:rsid w:val="00E75F0F"/>
    <w:rsid w:val="00E84A33"/>
    <w:rsid w:val="00E87C2C"/>
    <w:rsid w:val="00E93096"/>
    <w:rsid w:val="00E93CAF"/>
    <w:rsid w:val="00E95138"/>
    <w:rsid w:val="00E9708D"/>
    <w:rsid w:val="00E97FFC"/>
    <w:rsid w:val="00EA04E7"/>
    <w:rsid w:val="00EA1CC7"/>
    <w:rsid w:val="00EA43CB"/>
    <w:rsid w:val="00EA465C"/>
    <w:rsid w:val="00EA5915"/>
    <w:rsid w:val="00EA68B8"/>
    <w:rsid w:val="00EB08AC"/>
    <w:rsid w:val="00EB2193"/>
    <w:rsid w:val="00EB3202"/>
    <w:rsid w:val="00EB672F"/>
    <w:rsid w:val="00EB6DE0"/>
    <w:rsid w:val="00EC001F"/>
    <w:rsid w:val="00EC1A44"/>
    <w:rsid w:val="00EC359A"/>
    <w:rsid w:val="00EC3AF3"/>
    <w:rsid w:val="00EC7ADE"/>
    <w:rsid w:val="00ED03B9"/>
    <w:rsid w:val="00ED1348"/>
    <w:rsid w:val="00ED308C"/>
    <w:rsid w:val="00ED642D"/>
    <w:rsid w:val="00ED66D7"/>
    <w:rsid w:val="00ED710E"/>
    <w:rsid w:val="00ED7F53"/>
    <w:rsid w:val="00EE1FA3"/>
    <w:rsid w:val="00EE34FC"/>
    <w:rsid w:val="00EE4646"/>
    <w:rsid w:val="00EF0B01"/>
    <w:rsid w:val="00EF25BE"/>
    <w:rsid w:val="00EF289F"/>
    <w:rsid w:val="00EF5393"/>
    <w:rsid w:val="00EF56DC"/>
    <w:rsid w:val="00EF58D6"/>
    <w:rsid w:val="00EF595A"/>
    <w:rsid w:val="00EF654B"/>
    <w:rsid w:val="00EF73F4"/>
    <w:rsid w:val="00EF7893"/>
    <w:rsid w:val="00F00629"/>
    <w:rsid w:val="00F01691"/>
    <w:rsid w:val="00F01D74"/>
    <w:rsid w:val="00F03816"/>
    <w:rsid w:val="00F04293"/>
    <w:rsid w:val="00F04FEC"/>
    <w:rsid w:val="00F0674A"/>
    <w:rsid w:val="00F070A1"/>
    <w:rsid w:val="00F10711"/>
    <w:rsid w:val="00F11C27"/>
    <w:rsid w:val="00F13D13"/>
    <w:rsid w:val="00F140E0"/>
    <w:rsid w:val="00F14AE0"/>
    <w:rsid w:val="00F14C78"/>
    <w:rsid w:val="00F1636D"/>
    <w:rsid w:val="00F1688E"/>
    <w:rsid w:val="00F16AC3"/>
    <w:rsid w:val="00F16B52"/>
    <w:rsid w:val="00F1778D"/>
    <w:rsid w:val="00F200AC"/>
    <w:rsid w:val="00F205CE"/>
    <w:rsid w:val="00F20801"/>
    <w:rsid w:val="00F20CE3"/>
    <w:rsid w:val="00F211C0"/>
    <w:rsid w:val="00F2215E"/>
    <w:rsid w:val="00F23242"/>
    <w:rsid w:val="00F25744"/>
    <w:rsid w:val="00F31690"/>
    <w:rsid w:val="00F32021"/>
    <w:rsid w:val="00F32719"/>
    <w:rsid w:val="00F362EE"/>
    <w:rsid w:val="00F3664E"/>
    <w:rsid w:val="00F36FC6"/>
    <w:rsid w:val="00F452CE"/>
    <w:rsid w:val="00F45D01"/>
    <w:rsid w:val="00F45F5E"/>
    <w:rsid w:val="00F461AF"/>
    <w:rsid w:val="00F50419"/>
    <w:rsid w:val="00F504B2"/>
    <w:rsid w:val="00F5050B"/>
    <w:rsid w:val="00F519CD"/>
    <w:rsid w:val="00F51C33"/>
    <w:rsid w:val="00F54B36"/>
    <w:rsid w:val="00F55243"/>
    <w:rsid w:val="00F56020"/>
    <w:rsid w:val="00F574FA"/>
    <w:rsid w:val="00F62769"/>
    <w:rsid w:val="00F63BED"/>
    <w:rsid w:val="00F648D4"/>
    <w:rsid w:val="00F64F5D"/>
    <w:rsid w:val="00F65320"/>
    <w:rsid w:val="00F6554B"/>
    <w:rsid w:val="00F679EE"/>
    <w:rsid w:val="00F71FF1"/>
    <w:rsid w:val="00F74CB8"/>
    <w:rsid w:val="00F7636F"/>
    <w:rsid w:val="00F774FD"/>
    <w:rsid w:val="00F84ED7"/>
    <w:rsid w:val="00F8710C"/>
    <w:rsid w:val="00F87651"/>
    <w:rsid w:val="00F9001C"/>
    <w:rsid w:val="00F9030A"/>
    <w:rsid w:val="00F9180D"/>
    <w:rsid w:val="00F91957"/>
    <w:rsid w:val="00F95E08"/>
    <w:rsid w:val="00F96E86"/>
    <w:rsid w:val="00F97577"/>
    <w:rsid w:val="00FA2CB3"/>
    <w:rsid w:val="00FA2E7C"/>
    <w:rsid w:val="00FA3CE7"/>
    <w:rsid w:val="00FA6A28"/>
    <w:rsid w:val="00FA6BD9"/>
    <w:rsid w:val="00FB074C"/>
    <w:rsid w:val="00FB13FF"/>
    <w:rsid w:val="00FB17C0"/>
    <w:rsid w:val="00FB3579"/>
    <w:rsid w:val="00FB7AF0"/>
    <w:rsid w:val="00FC2CE8"/>
    <w:rsid w:val="00FC3610"/>
    <w:rsid w:val="00FC44A1"/>
    <w:rsid w:val="00FC4D2E"/>
    <w:rsid w:val="00FC5132"/>
    <w:rsid w:val="00FD021C"/>
    <w:rsid w:val="00FD0E08"/>
    <w:rsid w:val="00FD2E37"/>
    <w:rsid w:val="00FD4119"/>
    <w:rsid w:val="00FD4E76"/>
    <w:rsid w:val="00FD5300"/>
    <w:rsid w:val="00FD57D4"/>
    <w:rsid w:val="00FD606B"/>
    <w:rsid w:val="00FE0B6B"/>
    <w:rsid w:val="00FE211A"/>
    <w:rsid w:val="00FE30B4"/>
    <w:rsid w:val="00FE344B"/>
    <w:rsid w:val="00FE5075"/>
    <w:rsid w:val="00FE75EC"/>
    <w:rsid w:val="00FE7807"/>
    <w:rsid w:val="00FF0C74"/>
    <w:rsid w:val="00FF5535"/>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F1B"/>
    <w:rPr>
      <w:lang w:val="en-GB"/>
    </w:rPr>
  </w:style>
  <w:style w:type="paragraph" w:styleId="Heading1">
    <w:name w:val="heading 1"/>
    <w:basedOn w:val="Normal"/>
    <w:next w:val="Normal"/>
    <w:link w:val="Heading1Char"/>
    <w:uiPriority w:val="9"/>
    <w:qFormat/>
    <w:rsid w:val="009F60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324DCB"/>
    <w:pPr>
      <w:spacing w:before="270" w:after="120"/>
      <w:outlineLvl w:val="1"/>
    </w:pPr>
    <w:rPr>
      <w:rFonts w:ascii="Verdana" w:eastAsia="SimSun" w:hAnsi="Verdana"/>
      <w:b/>
      <w:bCs/>
      <w:color w:val="357F5B"/>
      <w:sz w:val="21"/>
      <w:szCs w:val="21"/>
      <w:lang w:val="en-US" w:eastAsia="zh-CN"/>
    </w:rPr>
  </w:style>
  <w:style w:type="paragraph" w:styleId="Heading8">
    <w:name w:val="heading 8"/>
    <w:basedOn w:val="Normal"/>
    <w:next w:val="Normal"/>
    <w:link w:val="Heading8Char"/>
    <w:qFormat/>
    <w:rsid w:val="002A03CB"/>
    <w:pPr>
      <w:spacing w:before="240" w:after="60"/>
      <w:outlineLvl w:val="7"/>
    </w:pPr>
    <w:rPr>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06F1B"/>
    <w:pPr>
      <w:jc w:val="center"/>
    </w:pPr>
    <w:rPr>
      <w:b/>
      <w:sz w:val="30"/>
      <w:lang w:val="en-US"/>
    </w:rPr>
  </w:style>
  <w:style w:type="paragraph" w:styleId="Subtitle">
    <w:name w:val="Subtitle"/>
    <w:basedOn w:val="Normal"/>
    <w:qFormat/>
    <w:rsid w:val="00E06F1B"/>
    <w:pPr>
      <w:jc w:val="center"/>
    </w:pPr>
    <w:rPr>
      <w:b/>
      <w:sz w:val="26"/>
      <w:lang w:val="en-US"/>
    </w:rPr>
  </w:style>
  <w:style w:type="character" w:styleId="Hyperlink">
    <w:name w:val="Hyperlink"/>
    <w:basedOn w:val="DefaultParagraphFont"/>
    <w:rsid w:val="00E06F1B"/>
    <w:rPr>
      <w:color w:val="0000FF"/>
      <w:u w:val="single"/>
    </w:rPr>
  </w:style>
  <w:style w:type="character" w:styleId="FollowedHyperlink">
    <w:name w:val="FollowedHyperlink"/>
    <w:basedOn w:val="DefaultParagraphFont"/>
    <w:rsid w:val="00E06F1B"/>
    <w:rPr>
      <w:color w:val="800080"/>
      <w:u w:val="single"/>
    </w:rPr>
  </w:style>
  <w:style w:type="paragraph" w:styleId="Footer">
    <w:name w:val="footer"/>
    <w:basedOn w:val="Normal"/>
    <w:link w:val="FooterChar"/>
    <w:uiPriority w:val="99"/>
    <w:rsid w:val="005C58DF"/>
    <w:pPr>
      <w:tabs>
        <w:tab w:val="center" w:pos="4320"/>
        <w:tab w:val="right" w:pos="8640"/>
      </w:tabs>
    </w:pPr>
  </w:style>
  <w:style w:type="character" w:styleId="PageNumber">
    <w:name w:val="page number"/>
    <w:basedOn w:val="DefaultParagraphFont"/>
    <w:rsid w:val="005C58DF"/>
  </w:style>
  <w:style w:type="paragraph" w:styleId="Header">
    <w:name w:val="header"/>
    <w:basedOn w:val="Normal"/>
    <w:rsid w:val="0034513D"/>
    <w:pPr>
      <w:tabs>
        <w:tab w:val="center" w:pos="4320"/>
        <w:tab w:val="right" w:pos="8640"/>
      </w:tabs>
    </w:pPr>
  </w:style>
  <w:style w:type="paragraph" w:styleId="BodyText">
    <w:name w:val="Body Text"/>
    <w:basedOn w:val="Normal"/>
    <w:rsid w:val="00D7154D"/>
    <w:pPr>
      <w:jc w:val="both"/>
    </w:pPr>
    <w:rPr>
      <w:rFonts w:ascii="Arial" w:hAnsi="Arial" w:cs="Arial"/>
      <w:b/>
      <w:bCs/>
      <w:sz w:val="24"/>
      <w:szCs w:val="24"/>
      <w:lang w:val="en-US"/>
    </w:rPr>
  </w:style>
  <w:style w:type="paragraph" w:styleId="BodyTextIndent2">
    <w:name w:val="Body Text Indent 2"/>
    <w:basedOn w:val="Normal"/>
    <w:link w:val="BodyTextIndent2Char"/>
    <w:uiPriority w:val="99"/>
    <w:semiHidden/>
    <w:unhideWhenUsed/>
    <w:rsid w:val="00470E63"/>
    <w:pPr>
      <w:spacing w:after="120" w:line="480" w:lineRule="auto"/>
      <w:ind w:left="360"/>
    </w:pPr>
  </w:style>
  <w:style w:type="character" w:customStyle="1" w:styleId="BodyTextIndent2Char">
    <w:name w:val="Body Text Indent 2 Char"/>
    <w:basedOn w:val="DefaultParagraphFont"/>
    <w:link w:val="BodyTextIndent2"/>
    <w:uiPriority w:val="99"/>
    <w:semiHidden/>
    <w:rsid w:val="00470E63"/>
    <w:rPr>
      <w:lang w:val="en-GB"/>
    </w:rPr>
  </w:style>
  <w:style w:type="character" w:customStyle="1" w:styleId="Heading8Char">
    <w:name w:val="Heading 8 Char"/>
    <w:basedOn w:val="DefaultParagraphFont"/>
    <w:link w:val="Heading8"/>
    <w:rsid w:val="002A03CB"/>
    <w:rPr>
      <w:i/>
      <w:iCs/>
      <w:sz w:val="24"/>
      <w:szCs w:val="24"/>
    </w:rPr>
  </w:style>
  <w:style w:type="table" w:styleId="TableGrid">
    <w:name w:val="Table Grid"/>
    <w:basedOn w:val="TableNormal"/>
    <w:uiPriority w:val="59"/>
    <w:rsid w:val="00410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92E91"/>
    <w:pPr>
      <w:autoSpaceDE w:val="0"/>
      <w:autoSpaceDN w:val="0"/>
      <w:adjustRightInd w:val="0"/>
    </w:pPr>
    <w:rPr>
      <w:color w:val="000000"/>
      <w:sz w:val="24"/>
      <w:szCs w:val="24"/>
    </w:rPr>
  </w:style>
  <w:style w:type="paragraph" w:styleId="ListParagraph">
    <w:name w:val="List Paragraph"/>
    <w:basedOn w:val="Normal"/>
    <w:uiPriority w:val="34"/>
    <w:qFormat/>
    <w:rsid w:val="009839AA"/>
    <w:pPr>
      <w:ind w:left="720"/>
      <w:contextualSpacing/>
    </w:pPr>
  </w:style>
  <w:style w:type="paragraph" w:styleId="BalloonText">
    <w:name w:val="Balloon Text"/>
    <w:basedOn w:val="Normal"/>
    <w:link w:val="BalloonTextChar"/>
    <w:uiPriority w:val="99"/>
    <w:semiHidden/>
    <w:unhideWhenUsed/>
    <w:rsid w:val="00514932"/>
    <w:rPr>
      <w:rFonts w:ascii="Tahoma" w:hAnsi="Tahoma" w:cs="Tahoma"/>
      <w:sz w:val="16"/>
      <w:szCs w:val="16"/>
    </w:rPr>
  </w:style>
  <w:style w:type="character" w:customStyle="1" w:styleId="BalloonTextChar">
    <w:name w:val="Balloon Text Char"/>
    <w:basedOn w:val="DefaultParagraphFont"/>
    <w:link w:val="BalloonText"/>
    <w:uiPriority w:val="99"/>
    <w:semiHidden/>
    <w:rsid w:val="00514932"/>
    <w:rPr>
      <w:rFonts w:ascii="Tahoma" w:hAnsi="Tahoma" w:cs="Tahoma"/>
      <w:sz w:val="16"/>
      <w:szCs w:val="16"/>
      <w:lang w:val="en-GB"/>
    </w:rPr>
  </w:style>
  <w:style w:type="character" w:customStyle="1" w:styleId="Heading1Char">
    <w:name w:val="Heading 1 Char"/>
    <w:basedOn w:val="DefaultParagraphFont"/>
    <w:link w:val="Heading1"/>
    <w:uiPriority w:val="9"/>
    <w:rsid w:val="009F60DF"/>
    <w:rPr>
      <w:rFonts w:asciiTheme="majorHAnsi" w:eastAsiaTheme="majorEastAsia" w:hAnsiTheme="majorHAnsi" w:cstheme="majorBidi"/>
      <w:b/>
      <w:bCs/>
      <w:color w:val="365F91" w:themeColor="accent1" w:themeShade="BF"/>
      <w:sz w:val="28"/>
      <w:szCs w:val="28"/>
      <w:lang w:val="en-GB"/>
    </w:rPr>
  </w:style>
  <w:style w:type="character" w:customStyle="1" w:styleId="highwire-citation-authors">
    <w:name w:val="highwire-citation-authors"/>
    <w:basedOn w:val="DefaultParagraphFont"/>
    <w:rsid w:val="005950BD"/>
  </w:style>
  <w:style w:type="character" w:customStyle="1" w:styleId="highwire-citation-author">
    <w:name w:val="highwire-citation-author"/>
    <w:basedOn w:val="DefaultParagraphFont"/>
    <w:rsid w:val="005950BD"/>
  </w:style>
  <w:style w:type="character" w:customStyle="1" w:styleId="nlm-given-names">
    <w:name w:val="nlm-given-names"/>
    <w:basedOn w:val="DefaultParagraphFont"/>
    <w:rsid w:val="005950BD"/>
  </w:style>
  <w:style w:type="character" w:customStyle="1" w:styleId="nlm-surname">
    <w:name w:val="nlm-surname"/>
    <w:basedOn w:val="DefaultParagraphFont"/>
    <w:rsid w:val="005950BD"/>
  </w:style>
  <w:style w:type="character" w:customStyle="1" w:styleId="A13">
    <w:name w:val="A13"/>
    <w:uiPriority w:val="99"/>
    <w:rsid w:val="000F4D6C"/>
    <w:rPr>
      <w:rFonts w:cs="Tw Cen MT"/>
      <w:b/>
      <w:bCs/>
      <w:color w:val="000000"/>
      <w:sz w:val="16"/>
      <w:szCs w:val="16"/>
    </w:rPr>
  </w:style>
  <w:style w:type="character" w:customStyle="1" w:styleId="A14">
    <w:name w:val="A14"/>
    <w:uiPriority w:val="99"/>
    <w:rsid w:val="000F4D6C"/>
    <w:rPr>
      <w:rFonts w:cs="Tw Cen MT"/>
      <w:b/>
      <w:bCs/>
      <w:color w:val="000000"/>
      <w:sz w:val="9"/>
      <w:szCs w:val="9"/>
    </w:rPr>
  </w:style>
  <w:style w:type="character" w:customStyle="1" w:styleId="FooterChar">
    <w:name w:val="Footer Char"/>
    <w:basedOn w:val="DefaultParagraphFont"/>
    <w:link w:val="Footer"/>
    <w:uiPriority w:val="99"/>
    <w:rsid w:val="001D4FAE"/>
    <w:rPr>
      <w:lang w:val="en-GB"/>
    </w:rPr>
  </w:style>
</w:styles>
</file>

<file path=word/webSettings.xml><?xml version="1.0" encoding="utf-8"?>
<w:webSettings xmlns:r="http://schemas.openxmlformats.org/officeDocument/2006/relationships" xmlns:w="http://schemas.openxmlformats.org/wordprocessingml/2006/main">
  <w:divs>
    <w:div w:id="105389686">
      <w:bodyDiv w:val="1"/>
      <w:marLeft w:val="0"/>
      <w:marRight w:val="0"/>
      <w:marTop w:val="0"/>
      <w:marBottom w:val="0"/>
      <w:divBdr>
        <w:top w:val="none" w:sz="0" w:space="0" w:color="auto"/>
        <w:left w:val="none" w:sz="0" w:space="0" w:color="auto"/>
        <w:bottom w:val="none" w:sz="0" w:space="0" w:color="auto"/>
        <w:right w:val="none" w:sz="0" w:space="0" w:color="auto"/>
      </w:divBdr>
    </w:div>
    <w:div w:id="202057762">
      <w:bodyDiv w:val="1"/>
      <w:marLeft w:val="0"/>
      <w:marRight w:val="0"/>
      <w:marTop w:val="0"/>
      <w:marBottom w:val="0"/>
      <w:divBdr>
        <w:top w:val="none" w:sz="0" w:space="0" w:color="auto"/>
        <w:left w:val="none" w:sz="0" w:space="0" w:color="auto"/>
        <w:bottom w:val="none" w:sz="0" w:space="0" w:color="auto"/>
        <w:right w:val="none" w:sz="0" w:space="0" w:color="auto"/>
      </w:divBdr>
    </w:div>
    <w:div w:id="271985658">
      <w:bodyDiv w:val="1"/>
      <w:marLeft w:val="0"/>
      <w:marRight w:val="0"/>
      <w:marTop w:val="0"/>
      <w:marBottom w:val="0"/>
      <w:divBdr>
        <w:top w:val="none" w:sz="0" w:space="0" w:color="auto"/>
        <w:left w:val="none" w:sz="0" w:space="0" w:color="auto"/>
        <w:bottom w:val="none" w:sz="0" w:space="0" w:color="auto"/>
        <w:right w:val="none" w:sz="0" w:space="0" w:color="auto"/>
      </w:divBdr>
    </w:div>
    <w:div w:id="491333725">
      <w:bodyDiv w:val="1"/>
      <w:marLeft w:val="0"/>
      <w:marRight w:val="0"/>
      <w:marTop w:val="0"/>
      <w:marBottom w:val="0"/>
      <w:divBdr>
        <w:top w:val="none" w:sz="0" w:space="0" w:color="auto"/>
        <w:left w:val="none" w:sz="0" w:space="0" w:color="auto"/>
        <w:bottom w:val="none" w:sz="0" w:space="0" w:color="auto"/>
        <w:right w:val="none" w:sz="0" w:space="0" w:color="auto"/>
      </w:divBdr>
      <w:divsChild>
        <w:div w:id="1931157006">
          <w:marLeft w:val="0"/>
          <w:marRight w:val="0"/>
          <w:marTop w:val="0"/>
          <w:marBottom w:val="0"/>
          <w:divBdr>
            <w:top w:val="none" w:sz="0" w:space="0" w:color="auto"/>
            <w:left w:val="none" w:sz="0" w:space="0" w:color="auto"/>
            <w:bottom w:val="none" w:sz="0" w:space="0" w:color="auto"/>
            <w:right w:val="none" w:sz="0" w:space="0" w:color="auto"/>
          </w:divBdr>
          <w:divsChild>
            <w:div w:id="1087923413">
              <w:marLeft w:val="0"/>
              <w:marRight w:val="0"/>
              <w:marTop w:val="0"/>
              <w:marBottom w:val="0"/>
              <w:divBdr>
                <w:top w:val="none" w:sz="0" w:space="0" w:color="auto"/>
                <w:left w:val="none" w:sz="0" w:space="0" w:color="auto"/>
                <w:bottom w:val="none" w:sz="0" w:space="0" w:color="auto"/>
                <w:right w:val="none" w:sz="0" w:space="0" w:color="auto"/>
              </w:divBdr>
              <w:divsChild>
                <w:div w:id="977732273">
                  <w:marLeft w:val="0"/>
                  <w:marRight w:val="0"/>
                  <w:marTop w:val="0"/>
                  <w:marBottom w:val="0"/>
                  <w:divBdr>
                    <w:top w:val="none" w:sz="0" w:space="0" w:color="auto"/>
                    <w:left w:val="none" w:sz="0" w:space="0" w:color="auto"/>
                    <w:bottom w:val="none" w:sz="0" w:space="0" w:color="auto"/>
                    <w:right w:val="none" w:sz="0" w:space="0" w:color="auto"/>
                  </w:divBdr>
                  <w:divsChild>
                    <w:div w:id="1585384331">
                      <w:marLeft w:val="0"/>
                      <w:marRight w:val="0"/>
                      <w:marTop w:val="0"/>
                      <w:marBottom w:val="0"/>
                      <w:divBdr>
                        <w:top w:val="none" w:sz="0" w:space="0" w:color="auto"/>
                        <w:left w:val="none" w:sz="0" w:space="0" w:color="auto"/>
                        <w:bottom w:val="none" w:sz="0" w:space="0" w:color="auto"/>
                        <w:right w:val="none" w:sz="0" w:space="0" w:color="auto"/>
                      </w:divBdr>
                    </w:div>
                    <w:div w:id="1518890900">
                      <w:marLeft w:val="0"/>
                      <w:marRight w:val="0"/>
                      <w:marTop w:val="0"/>
                      <w:marBottom w:val="0"/>
                      <w:divBdr>
                        <w:top w:val="none" w:sz="0" w:space="0" w:color="auto"/>
                        <w:left w:val="none" w:sz="0" w:space="0" w:color="auto"/>
                        <w:bottom w:val="none" w:sz="0" w:space="0" w:color="auto"/>
                        <w:right w:val="none" w:sz="0" w:space="0" w:color="auto"/>
                      </w:divBdr>
                      <w:divsChild>
                        <w:div w:id="17837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348982">
      <w:bodyDiv w:val="1"/>
      <w:marLeft w:val="0"/>
      <w:marRight w:val="0"/>
      <w:marTop w:val="0"/>
      <w:marBottom w:val="0"/>
      <w:divBdr>
        <w:top w:val="none" w:sz="0" w:space="0" w:color="auto"/>
        <w:left w:val="none" w:sz="0" w:space="0" w:color="auto"/>
        <w:bottom w:val="none" w:sz="0" w:space="0" w:color="auto"/>
        <w:right w:val="none" w:sz="0" w:space="0" w:color="auto"/>
      </w:divBdr>
    </w:div>
    <w:div w:id="567111715">
      <w:bodyDiv w:val="1"/>
      <w:marLeft w:val="0"/>
      <w:marRight w:val="0"/>
      <w:marTop w:val="0"/>
      <w:marBottom w:val="0"/>
      <w:divBdr>
        <w:top w:val="none" w:sz="0" w:space="0" w:color="auto"/>
        <w:left w:val="none" w:sz="0" w:space="0" w:color="auto"/>
        <w:bottom w:val="none" w:sz="0" w:space="0" w:color="auto"/>
        <w:right w:val="none" w:sz="0" w:space="0" w:color="auto"/>
      </w:divBdr>
    </w:div>
    <w:div w:id="916741594">
      <w:bodyDiv w:val="1"/>
      <w:marLeft w:val="0"/>
      <w:marRight w:val="0"/>
      <w:marTop w:val="0"/>
      <w:marBottom w:val="0"/>
      <w:divBdr>
        <w:top w:val="none" w:sz="0" w:space="0" w:color="auto"/>
        <w:left w:val="none" w:sz="0" w:space="0" w:color="auto"/>
        <w:bottom w:val="none" w:sz="0" w:space="0" w:color="auto"/>
        <w:right w:val="none" w:sz="0" w:space="0" w:color="auto"/>
      </w:divBdr>
    </w:div>
    <w:div w:id="988440592">
      <w:bodyDiv w:val="1"/>
      <w:marLeft w:val="0"/>
      <w:marRight w:val="0"/>
      <w:marTop w:val="0"/>
      <w:marBottom w:val="0"/>
      <w:divBdr>
        <w:top w:val="none" w:sz="0" w:space="0" w:color="auto"/>
        <w:left w:val="none" w:sz="0" w:space="0" w:color="auto"/>
        <w:bottom w:val="none" w:sz="0" w:space="0" w:color="auto"/>
        <w:right w:val="none" w:sz="0" w:space="0" w:color="auto"/>
      </w:divBdr>
    </w:div>
    <w:div w:id="1246308189">
      <w:bodyDiv w:val="1"/>
      <w:marLeft w:val="0"/>
      <w:marRight w:val="0"/>
      <w:marTop w:val="0"/>
      <w:marBottom w:val="0"/>
      <w:divBdr>
        <w:top w:val="none" w:sz="0" w:space="0" w:color="auto"/>
        <w:left w:val="none" w:sz="0" w:space="0" w:color="auto"/>
        <w:bottom w:val="none" w:sz="0" w:space="0" w:color="auto"/>
        <w:right w:val="none" w:sz="0" w:space="0" w:color="auto"/>
      </w:divBdr>
      <w:divsChild>
        <w:div w:id="276375504">
          <w:marLeft w:val="0"/>
          <w:marRight w:val="0"/>
          <w:marTop w:val="0"/>
          <w:marBottom w:val="75"/>
          <w:divBdr>
            <w:top w:val="none" w:sz="0" w:space="0" w:color="auto"/>
            <w:left w:val="none" w:sz="0" w:space="0" w:color="auto"/>
            <w:bottom w:val="none" w:sz="0" w:space="0" w:color="auto"/>
            <w:right w:val="none" w:sz="0" w:space="0" w:color="auto"/>
          </w:divBdr>
        </w:div>
        <w:div w:id="848131999">
          <w:marLeft w:val="0"/>
          <w:marRight w:val="0"/>
          <w:marTop w:val="0"/>
          <w:marBottom w:val="75"/>
          <w:divBdr>
            <w:top w:val="none" w:sz="0" w:space="0" w:color="auto"/>
            <w:left w:val="none" w:sz="0" w:space="0" w:color="auto"/>
            <w:bottom w:val="none" w:sz="0" w:space="0" w:color="auto"/>
            <w:right w:val="none" w:sz="0" w:space="0" w:color="auto"/>
          </w:divBdr>
        </w:div>
      </w:divsChild>
    </w:div>
    <w:div w:id="1320118329">
      <w:bodyDiv w:val="1"/>
      <w:marLeft w:val="0"/>
      <w:marRight w:val="0"/>
      <w:marTop w:val="0"/>
      <w:marBottom w:val="0"/>
      <w:divBdr>
        <w:top w:val="none" w:sz="0" w:space="0" w:color="auto"/>
        <w:left w:val="none" w:sz="0" w:space="0" w:color="auto"/>
        <w:bottom w:val="none" w:sz="0" w:space="0" w:color="auto"/>
        <w:right w:val="none" w:sz="0" w:space="0" w:color="auto"/>
      </w:divBdr>
    </w:div>
    <w:div w:id="1419444333">
      <w:bodyDiv w:val="1"/>
      <w:marLeft w:val="0"/>
      <w:marRight w:val="0"/>
      <w:marTop w:val="0"/>
      <w:marBottom w:val="0"/>
      <w:divBdr>
        <w:top w:val="none" w:sz="0" w:space="0" w:color="auto"/>
        <w:left w:val="none" w:sz="0" w:space="0" w:color="auto"/>
        <w:bottom w:val="none" w:sz="0" w:space="0" w:color="auto"/>
        <w:right w:val="none" w:sz="0" w:space="0" w:color="auto"/>
      </w:divBdr>
    </w:div>
    <w:div w:id="1521158814">
      <w:bodyDiv w:val="1"/>
      <w:marLeft w:val="0"/>
      <w:marRight w:val="0"/>
      <w:marTop w:val="0"/>
      <w:marBottom w:val="0"/>
      <w:divBdr>
        <w:top w:val="none" w:sz="0" w:space="0" w:color="auto"/>
        <w:left w:val="none" w:sz="0" w:space="0" w:color="auto"/>
        <w:bottom w:val="none" w:sz="0" w:space="0" w:color="auto"/>
        <w:right w:val="none" w:sz="0" w:space="0" w:color="auto"/>
      </w:divBdr>
      <w:divsChild>
        <w:div w:id="688990830">
          <w:marLeft w:val="0"/>
          <w:marRight w:val="0"/>
          <w:marTop w:val="0"/>
          <w:marBottom w:val="0"/>
          <w:divBdr>
            <w:top w:val="none" w:sz="0" w:space="0" w:color="auto"/>
            <w:left w:val="none" w:sz="0" w:space="0" w:color="auto"/>
            <w:bottom w:val="none" w:sz="0" w:space="0" w:color="auto"/>
            <w:right w:val="none" w:sz="0" w:space="0" w:color="auto"/>
          </w:divBdr>
        </w:div>
      </w:divsChild>
    </w:div>
    <w:div w:id="1636065247">
      <w:bodyDiv w:val="1"/>
      <w:marLeft w:val="0"/>
      <w:marRight w:val="0"/>
      <w:marTop w:val="0"/>
      <w:marBottom w:val="0"/>
      <w:divBdr>
        <w:top w:val="none" w:sz="0" w:space="0" w:color="auto"/>
        <w:left w:val="none" w:sz="0" w:space="0" w:color="auto"/>
        <w:bottom w:val="none" w:sz="0" w:space="0" w:color="auto"/>
        <w:right w:val="none" w:sz="0" w:space="0" w:color="auto"/>
      </w:divBdr>
    </w:div>
    <w:div w:id="1780106000">
      <w:bodyDiv w:val="1"/>
      <w:marLeft w:val="0"/>
      <w:marRight w:val="0"/>
      <w:marTop w:val="0"/>
      <w:marBottom w:val="0"/>
      <w:divBdr>
        <w:top w:val="none" w:sz="0" w:space="0" w:color="auto"/>
        <w:left w:val="none" w:sz="0" w:space="0" w:color="auto"/>
        <w:bottom w:val="none" w:sz="0" w:space="0" w:color="auto"/>
        <w:right w:val="none" w:sz="0" w:space="0" w:color="auto"/>
      </w:divBdr>
      <w:divsChild>
        <w:div w:id="933706900">
          <w:marLeft w:val="150"/>
          <w:marRight w:val="150"/>
          <w:marTop w:val="0"/>
          <w:marBottom w:val="0"/>
          <w:divBdr>
            <w:top w:val="none" w:sz="0" w:space="0" w:color="auto"/>
            <w:left w:val="none" w:sz="0" w:space="0" w:color="auto"/>
            <w:bottom w:val="none" w:sz="0" w:space="0" w:color="auto"/>
            <w:right w:val="none" w:sz="0" w:space="0" w:color="auto"/>
          </w:divBdr>
        </w:div>
        <w:div w:id="83234137">
          <w:marLeft w:val="150"/>
          <w:marRight w:val="15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researchgate.net/profile/Nabeel_Ijaz3?_sg=vaAjbcwAWRsnZPj6jpL5xTtrcDD6MKwFmE8FHnCq8reUgiSTf9jBnwtEAns6EHhrCRgWQvc.fpN0XJL2DgGTZRiG2d0xkX6MEN9LAWcAYnmTzXnfBao9wVk0rRFX79LI0gr2if4ABcrpPHTYkohMMDShRMIXMw" TargetMode="External"/><Relationship Id="rId18" Type="http://schemas.openxmlformats.org/officeDocument/2006/relationships/hyperlink" Target="https://www.facebook.com/waqas.ahmad.96592836)" TargetMode="External"/><Relationship Id="rId26" Type="http://schemas.openxmlformats.org/officeDocument/2006/relationships/hyperlink" Target="mailto:Iahtasham.khan@uvas.edu.pk" TargetMode="External"/><Relationship Id="rId3" Type="http://schemas.openxmlformats.org/officeDocument/2006/relationships/styles" Target="styles.xml"/><Relationship Id="rId21" Type="http://schemas.openxmlformats.org/officeDocument/2006/relationships/hyperlink" Target="https://loop.frontiersin.org/people/351457/overview" TargetMode="External"/><Relationship Id="rId7" Type="http://schemas.openxmlformats.org/officeDocument/2006/relationships/endnotes" Target="endnotes.xml"/><Relationship Id="rId12" Type="http://schemas.openxmlformats.org/officeDocument/2006/relationships/hyperlink" Target="https://www.researchgate.net/scientific-contributions/2138584288_Ejaz_Ahmad?_sg=vaAjbcwAWRsnZPj6jpL5xTtrcDD6MKwFmE8FHnCq8reUgiSTf9jBnwtEAns6EHhrCRgWQvc.fpN0XJL2DgGTZRiG2d0xkX6MEN9LAWcAYnmTzXnfBao9wVk0rRFX79LI0gr2if4ABcrpPHTYkohMMDShRMIXMw" TargetMode="External"/><Relationship Id="rId17" Type="http://schemas.openxmlformats.org/officeDocument/2006/relationships/hyperlink" Target="https://www.linkedin.com/in/waqas-ahmad-610b0222/" TargetMode="External"/><Relationship Id="rId25" Type="http://schemas.openxmlformats.org/officeDocument/2006/relationships/hyperlink" Target="https://doi.org/10.1101/191346" TargetMode="External"/><Relationship Id="rId2" Type="http://schemas.openxmlformats.org/officeDocument/2006/relationships/numbering" Target="numbering.xml"/><Relationship Id="rId16" Type="http://schemas.openxmlformats.org/officeDocument/2006/relationships/hyperlink" Target="https://www.academia.edu/portfolio_creation_preview?is_from_completing_plf_first_time=true&amp;provided_picture=4" TargetMode="External"/><Relationship Id="rId20" Type="http://schemas.openxmlformats.org/officeDocument/2006/relationships/hyperlink" Target="https://www.mendeley.com/profiles/waqas-ahmad4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scientific-contributions/2138570603_Amjad_Ali?_sg=vaAjbcwAWRsnZPj6jpL5xTtrcDD6MKwFmE8FHnCq8reUgiSTf9jBnwtEAns6EHhrCRgWQvc.fpN0XJL2DgGTZRiG2d0xkX6MEN9LAWcAYnmTzXnfBao9wVk0rRFX79LI0gr2if4ABcrpPHTYkohMMDShRMIXMw" TargetMode="External"/><Relationship Id="rId24" Type="http://schemas.openxmlformats.org/officeDocument/2006/relationships/hyperlink" Target="https://doi.org/10.1016/j.fct.2017.12.01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searchgate.net/profile/Waqas_Ahmad26" TargetMode="External"/><Relationship Id="rId23" Type="http://schemas.openxmlformats.org/officeDocument/2006/relationships/hyperlink" Target="https://orcid.org/0000-0002-4423-7371" TargetMode="External"/><Relationship Id="rId28" Type="http://schemas.openxmlformats.org/officeDocument/2006/relationships/header" Target="header2.xml"/><Relationship Id="rId10" Type="http://schemas.openxmlformats.org/officeDocument/2006/relationships/hyperlink" Target="http://www.tandfonline.com/ojid" TargetMode="External"/><Relationship Id="rId19" Type="http://schemas.openxmlformats.org/officeDocument/2006/relationships/hyperlink" Target="https://twitter.com/WaqasAhmadcva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mmidsp.com/" TargetMode="External"/><Relationship Id="rId22" Type="http://schemas.openxmlformats.org/officeDocument/2006/relationships/hyperlink" Target="http://www.researcherid.com/Workspace.action"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109E6A-BD8B-4F4F-88A5-40157BCC8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2227</TotalTime>
  <Pages>11</Pages>
  <Words>3287</Words>
  <Characters>18739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Awais Ahmad Bhatti</vt:lpstr>
    </vt:vector>
  </TitlesOfParts>
  <Company>ABG</Company>
  <LinksUpToDate>false</LinksUpToDate>
  <CharactersWithSpaces>21983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Awais Ahmad Bhatti</dc:title>
  <dc:creator>M. Sajjad Khan</dc:creator>
  <cp:lastModifiedBy>pc</cp:lastModifiedBy>
  <cp:revision>238</cp:revision>
  <cp:lastPrinted>2013-08-13T07:07:00Z</cp:lastPrinted>
  <dcterms:created xsi:type="dcterms:W3CDTF">2016-02-14T16:40:00Z</dcterms:created>
  <dcterms:modified xsi:type="dcterms:W3CDTF">2019-01-22T14:42:00Z</dcterms:modified>
</cp:coreProperties>
</file>