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F8B3" w14:textId="3E339B3C" w:rsidR="006B6B59" w:rsidRPr="00891342" w:rsidRDefault="00F1026C" w:rsidP="00B9371A">
      <w:pPr>
        <w:spacing w:after="0" w:line="259" w:lineRule="auto"/>
        <w:ind w:left="0" w:right="187" w:firstLine="0"/>
        <w:jc w:val="center"/>
      </w:pPr>
      <w:r w:rsidRPr="00891342">
        <w:rPr>
          <w:rFonts w:ascii="Algerian" w:eastAsia="Algerian" w:hAnsi="Algerian" w:cs="Algerian"/>
          <w:sz w:val="48"/>
        </w:rPr>
        <w:t>Curriculum Vitae</w:t>
      </w:r>
    </w:p>
    <w:p w14:paraId="55D6D5CD" w14:textId="61D2C3B4" w:rsidR="00EB64C8" w:rsidRPr="00891342" w:rsidRDefault="00B9371A">
      <w:pPr>
        <w:spacing w:after="90" w:line="259" w:lineRule="auto"/>
        <w:ind w:left="-5"/>
        <w:jc w:val="left"/>
        <w:rPr>
          <w:b/>
          <w:sz w:val="28"/>
          <w:u w:val="single" w:color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22687A" wp14:editId="1CA99A0F">
            <wp:simplePos x="0" y="0"/>
            <wp:positionH relativeFrom="margin">
              <wp:posOffset>4349750</wp:posOffset>
            </wp:positionH>
            <wp:positionV relativeFrom="margin">
              <wp:posOffset>666750</wp:posOffset>
            </wp:positionV>
            <wp:extent cx="1249680" cy="12573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4ED18" w14:textId="6E522E9A" w:rsidR="006B6B59" w:rsidRPr="00891342" w:rsidRDefault="00766850">
      <w:pPr>
        <w:spacing w:after="90" w:line="259" w:lineRule="auto"/>
        <w:ind w:left="-5"/>
        <w:jc w:val="left"/>
      </w:pPr>
      <w:r w:rsidRPr="00891342">
        <w:rPr>
          <w:b/>
          <w:sz w:val="28"/>
          <w:u w:val="single" w:color="000000"/>
        </w:rPr>
        <w:t>Personal Information:</w:t>
      </w:r>
    </w:p>
    <w:p w14:paraId="5C988078" w14:textId="7DAD2EF6" w:rsidR="006B6B59" w:rsidRPr="00891342" w:rsidRDefault="00766850" w:rsidP="00BE2A0A">
      <w:pPr>
        <w:tabs>
          <w:tab w:val="center" w:pos="1440"/>
          <w:tab w:val="center" w:pos="2160"/>
          <w:tab w:val="center" w:pos="3903"/>
          <w:tab w:val="center" w:pos="5761"/>
        </w:tabs>
        <w:spacing w:after="0" w:line="276" w:lineRule="auto"/>
        <w:ind w:left="0" w:firstLine="0"/>
      </w:pPr>
      <w:r w:rsidRPr="00891342">
        <w:rPr>
          <w:color w:val="auto"/>
        </w:rPr>
        <w:t xml:space="preserve">Name:  </w:t>
      </w:r>
      <w:r w:rsidRPr="00891342">
        <w:rPr>
          <w:color w:val="auto"/>
        </w:rPr>
        <w:tab/>
        <w:t xml:space="preserve"> </w:t>
      </w:r>
      <w:r w:rsidRPr="00891342">
        <w:rPr>
          <w:color w:val="auto"/>
        </w:rPr>
        <w:tab/>
        <w:t xml:space="preserve"> </w:t>
      </w:r>
      <w:r w:rsidRPr="00891342">
        <w:rPr>
          <w:color w:val="auto"/>
        </w:rPr>
        <w:tab/>
      </w:r>
      <w:r w:rsidR="00CC108D" w:rsidRPr="00891342">
        <w:rPr>
          <w:b/>
          <w:color w:val="auto"/>
        </w:rPr>
        <w:t>Muhammad Usman</w:t>
      </w:r>
      <w:r w:rsidRPr="00891342">
        <w:rPr>
          <w:b/>
        </w:rPr>
        <w:tab/>
        <w:t xml:space="preserve"> </w:t>
      </w:r>
    </w:p>
    <w:p w14:paraId="618551C2" w14:textId="77777777" w:rsidR="006B6B59" w:rsidRPr="00891342" w:rsidRDefault="00766850" w:rsidP="00BE2A0A">
      <w:pPr>
        <w:tabs>
          <w:tab w:val="center" w:pos="2160"/>
          <w:tab w:val="center" w:pos="3836"/>
          <w:tab w:val="center" w:pos="5761"/>
          <w:tab w:val="center" w:pos="6481"/>
          <w:tab w:val="center" w:pos="7201"/>
        </w:tabs>
        <w:spacing w:after="0" w:line="276" w:lineRule="auto"/>
        <w:ind w:left="-15" w:firstLine="0"/>
        <w:rPr>
          <w:color w:val="auto"/>
        </w:rPr>
      </w:pPr>
      <w:r w:rsidRPr="00891342">
        <w:rPr>
          <w:color w:val="auto"/>
        </w:rPr>
        <w:t>Father’s</w:t>
      </w:r>
      <w:r w:rsidR="00CC108D" w:rsidRPr="00891342">
        <w:rPr>
          <w:color w:val="auto"/>
        </w:rPr>
        <w:t xml:space="preserve"> Name:      </w:t>
      </w:r>
      <w:r w:rsidR="00CC108D" w:rsidRPr="00891342">
        <w:rPr>
          <w:color w:val="auto"/>
        </w:rPr>
        <w:tab/>
        <w:t xml:space="preserve"> </w:t>
      </w:r>
      <w:r w:rsidR="00CC108D" w:rsidRPr="00891342">
        <w:rPr>
          <w:color w:val="auto"/>
        </w:rPr>
        <w:tab/>
        <w:t>Muhammad Arshad</w:t>
      </w:r>
      <w:r w:rsidRPr="00891342">
        <w:rPr>
          <w:color w:val="auto"/>
        </w:rPr>
        <w:t xml:space="preserve"> </w:t>
      </w:r>
      <w:r w:rsidRPr="00891342">
        <w:rPr>
          <w:color w:val="auto"/>
        </w:rPr>
        <w:tab/>
        <w:t xml:space="preserve"> </w:t>
      </w:r>
      <w:r w:rsidRPr="00891342">
        <w:rPr>
          <w:color w:val="auto"/>
        </w:rPr>
        <w:tab/>
        <w:t xml:space="preserve"> </w:t>
      </w:r>
      <w:r w:rsidRPr="00891342">
        <w:rPr>
          <w:color w:val="auto"/>
        </w:rPr>
        <w:tab/>
      </w:r>
      <w:r w:rsidRPr="00891342">
        <w:rPr>
          <w:b/>
          <w:color w:val="auto"/>
        </w:rPr>
        <w:t xml:space="preserve"> </w:t>
      </w:r>
    </w:p>
    <w:p w14:paraId="529E7B55" w14:textId="2C139C26" w:rsidR="006B6B59" w:rsidRPr="00891342" w:rsidRDefault="00766850" w:rsidP="00BE2A0A">
      <w:pPr>
        <w:tabs>
          <w:tab w:val="center" w:pos="3740"/>
        </w:tabs>
        <w:spacing w:after="0" w:line="276" w:lineRule="auto"/>
        <w:ind w:left="-15" w:firstLine="0"/>
        <w:rPr>
          <w:color w:val="auto"/>
        </w:rPr>
      </w:pPr>
      <w:r w:rsidRPr="00891342">
        <w:rPr>
          <w:color w:val="auto"/>
        </w:rPr>
        <w:t xml:space="preserve">CNIC No.     </w:t>
      </w:r>
      <w:r w:rsidR="00CC108D" w:rsidRPr="00891342">
        <w:rPr>
          <w:color w:val="auto"/>
        </w:rPr>
        <w:t xml:space="preserve">              </w:t>
      </w:r>
      <w:r w:rsidR="00CC108D" w:rsidRPr="00891342">
        <w:rPr>
          <w:color w:val="auto"/>
        </w:rPr>
        <w:tab/>
        <w:t>34104-7095618-7</w:t>
      </w:r>
    </w:p>
    <w:p w14:paraId="5820F59C" w14:textId="76F6F5D8" w:rsidR="00751DE1" w:rsidRDefault="00891648" w:rsidP="00BE2A0A">
      <w:pPr>
        <w:tabs>
          <w:tab w:val="center" w:pos="3740"/>
        </w:tabs>
        <w:spacing w:after="0" w:line="276" w:lineRule="auto"/>
        <w:ind w:left="-15" w:firstLine="0"/>
        <w:rPr>
          <w:color w:val="auto"/>
        </w:rPr>
      </w:pPr>
      <w:r w:rsidRPr="00891342">
        <w:rPr>
          <w:color w:val="auto"/>
        </w:rPr>
        <w:t>Passport No.                            EU2856181</w:t>
      </w:r>
    </w:p>
    <w:p w14:paraId="24EE4F63" w14:textId="14CCC0F4" w:rsidR="006B6B59" w:rsidRDefault="00F9178D" w:rsidP="00BE2A0A">
      <w:pPr>
        <w:tabs>
          <w:tab w:val="center" w:pos="2160"/>
          <w:tab w:val="center" w:pos="3440"/>
        </w:tabs>
        <w:spacing w:after="0" w:line="276" w:lineRule="auto"/>
        <w:ind w:left="-15" w:firstLine="0"/>
        <w:rPr>
          <w:color w:val="auto"/>
        </w:rPr>
      </w:pPr>
      <w:r w:rsidRPr="00891342">
        <w:rPr>
          <w:color w:val="auto"/>
        </w:rPr>
        <w:t xml:space="preserve">Date of Birth:  </w:t>
      </w:r>
      <w:r w:rsidRPr="00891342">
        <w:rPr>
          <w:color w:val="auto"/>
        </w:rPr>
        <w:tab/>
        <w:t xml:space="preserve"> </w:t>
      </w:r>
      <w:r w:rsidRPr="00891342">
        <w:rPr>
          <w:color w:val="auto"/>
        </w:rPr>
        <w:tab/>
        <w:t>04.04.</w:t>
      </w:r>
      <w:r w:rsidR="005F426D" w:rsidRPr="00891342">
        <w:rPr>
          <w:color w:val="auto"/>
        </w:rPr>
        <w:t>1994</w:t>
      </w:r>
    </w:p>
    <w:p w14:paraId="3BAC7D1A" w14:textId="64A21FAF" w:rsidR="00BE2A0A" w:rsidRPr="00BE2A0A" w:rsidRDefault="00BE2A0A" w:rsidP="00BE2A0A">
      <w:pPr>
        <w:tabs>
          <w:tab w:val="center" w:pos="2160"/>
          <w:tab w:val="center" w:pos="3440"/>
        </w:tabs>
        <w:spacing w:after="0" w:line="276" w:lineRule="auto"/>
        <w:ind w:left="-15" w:firstLine="0"/>
        <w:rPr>
          <w:color w:val="auto"/>
        </w:rPr>
      </w:pPr>
      <w:r w:rsidRPr="00BE2A0A">
        <w:rPr>
          <w:color w:val="auto"/>
        </w:rPr>
        <w:t xml:space="preserve">Current address:    </w:t>
      </w:r>
      <w:r w:rsidRPr="00BE2A0A">
        <w:rPr>
          <w:color w:val="auto"/>
        </w:rPr>
        <w:tab/>
        <w:t xml:space="preserve"> </w:t>
      </w:r>
      <w:r w:rsidRPr="00BE2A0A">
        <w:rPr>
          <w:color w:val="auto"/>
        </w:rPr>
        <w:tab/>
      </w:r>
      <w:r>
        <w:rPr>
          <w:color w:val="auto"/>
        </w:rPr>
        <w:t xml:space="preserve">           </w:t>
      </w:r>
      <w:r w:rsidRPr="00BE2A0A">
        <w:rPr>
          <w:color w:val="auto"/>
        </w:rPr>
        <w:t>23-D, Z.A. Hashmi Hall, University of Agriculture, Faisalabad.</w:t>
      </w:r>
    </w:p>
    <w:p w14:paraId="60F698EF" w14:textId="2CE68B1C" w:rsidR="00BE2A0A" w:rsidRPr="00BE2A0A" w:rsidRDefault="00BE2A0A" w:rsidP="00BE2A0A">
      <w:pPr>
        <w:tabs>
          <w:tab w:val="center" w:pos="2160"/>
          <w:tab w:val="center" w:pos="3440"/>
        </w:tabs>
        <w:spacing w:after="0" w:line="276" w:lineRule="auto"/>
        <w:ind w:left="2880" w:hanging="2895"/>
        <w:rPr>
          <w:color w:val="auto"/>
        </w:rPr>
      </w:pPr>
      <w:r w:rsidRPr="00BE2A0A">
        <w:rPr>
          <w:color w:val="auto"/>
        </w:rPr>
        <w:t xml:space="preserve">Permanent address: </w:t>
      </w:r>
      <w:r w:rsidRPr="00BE2A0A">
        <w:rPr>
          <w:color w:val="auto"/>
        </w:rPr>
        <w:tab/>
        <w:t xml:space="preserve"> </w:t>
      </w:r>
      <w:r w:rsidRPr="00BE2A0A">
        <w:rPr>
          <w:color w:val="auto"/>
        </w:rPr>
        <w:tab/>
        <w:t>Aujla Khurad P.O Box Kot Inyat Khan,</w:t>
      </w:r>
      <w:r>
        <w:rPr>
          <w:color w:val="auto"/>
        </w:rPr>
        <w:t xml:space="preserve"> </w:t>
      </w:r>
      <w:r w:rsidRPr="00BE2A0A">
        <w:rPr>
          <w:color w:val="auto"/>
        </w:rPr>
        <w:t>Tehsil Wazirabad,</w:t>
      </w:r>
      <w:r>
        <w:rPr>
          <w:color w:val="auto"/>
        </w:rPr>
        <w:t xml:space="preserve"> </w:t>
      </w:r>
      <w:r w:rsidRPr="00BE2A0A">
        <w:rPr>
          <w:color w:val="auto"/>
        </w:rPr>
        <w:t xml:space="preserve">District Gujranwala. </w:t>
      </w:r>
    </w:p>
    <w:p w14:paraId="6F55EBA7" w14:textId="0E060EBC" w:rsidR="00BE2A0A" w:rsidRPr="00BE2A0A" w:rsidRDefault="00BE2A0A" w:rsidP="00BE2A0A">
      <w:pPr>
        <w:tabs>
          <w:tab w:val="center" w:pos="2160"/>
          <w:tab w:val="center" w:pos="3440"/>
        </w:tabs>
        <w:spacing w:after="0" w:line="276" w:lineRule="auto"/>
        <w:ind w:left="-15" w:firstLine="0"/>
        <w:rPr>
          <w:color w:val="auto"/>
        </w:rPr>
      </w:pPr>
      <w:r w:rsidRPr="00BE2A0A">
        <w:rPr>
          <w:color w:val="auto"/>
        </w:rPr>
        <w:t xml:space="preserve">Mobile: </w:t>
      </w:r>
      <w:r w:rsidRPr="00BE2A0A">
        <w:rPr>
          <w:color w:val="auto"/>
        </w:rPr>
        <w:tab/>
        <w:t xml:space="preserve"> </w:t>
      </w:r>
      <w:r w:rsidRPr="00BE2A0A">
        <w:rPr>
          <w:color w:val="auto"/>
        </w:rPr>
        <w:tab/>
        <w:t xml:space="preserve"> </w:t>
      </w:r>
      <w:r>
        <w:rPr>
          <w:color w:val="auto"/>
        </w:rPr>
        <w:t xml:space="preserve">     </w:t>
      </w:r>
      <w:r w:rsidRPr="00BE2A0A">
        <w:rPr>
          <w:color w:val="auto"/>
        </w:rPr>
        <w:t xml:space="preserve">+923487463429 </w:t>
      </w:r>
    </w:p>
    <w:p w14:paraId="4E3E55E9" w14:textId="3D21944C" w:rsidR="00BE2A0A" w:rsidRPr="00BE2A0A" w:rsidRDefault="00BE2A0A" w:rsidP="00BE2A0A">
      <w:pPr>
        <w:tabs>
          <w:tab w:val="center" w:pos="2160"/>
          <w:tab w:val="center" w:pos="3440"/>
        </w:tabs>
        <w:spacing w:after="0" w:line="276" w:lineRule="auto"/>
        <w:ind w:left="-15" w:firstLine="0"/>
        <w:rPr>
          <w:color w:val="auto"/>
        </w:rPr>
      </w:pPr>
      <w:r w:rsidRPr="00BE2A0A">
        <w:rPr>
          <w:color w:val="auto"/>
        </w:rPr>
        <w:t xml:space="preserve">E-mail: </w:t>
      </w:r>
      <w:r w:rsidRPr="00BE2A0A">
        <w:rPr>
          <w:color w:val="auto"/>
        </w:rPr>
        <w:tab/>
        <w:t xml:space="preserve"> </w:t>
      </w:r>
      <w:r w:rsidRPr="00BE2A0A">
        <w:rPr>
          <w:color w:val="auto"/>
        </w:rPr>
        <w:tab/>
      </w:r>
      <w:r>
        <w:rPr>
          <w:color w:val="auto"/>
        </w:rPr>
        <w:t xml:space="preserve">           </w:t>
      </w:r>
      <w:r w:rsidRPr="00BE2A0A">
        <w:rPr>
          <w:color w:val="auto"/>
        </w:rPr>
        <w:t>musman07.mu@gmail.com</w:t>
      </w:r>
    </w:p>
    <w:p w14:paraId="31D998F5" w14:textId="5937DF72" w:rsidR="00F8159E" w:rsidRDefault="00BE2A0A" w:rsidP="00BE2A0A">
      <w:pPr>
        <w:tabs>
          <w:tab w:val="center" w:pos="3740"/>
        </w:tabs>
        <w:spacing w:after="0" w:line="276" w:lineRule="auto"/>
        <w:ind w:left="-15" w:firstLine="0"/>
        <w:rPr>
          <w:color w:val="auto"/>
        </w:rPr>
      </w:pPr>
      <w:r>
        <w:rPr>
          <w:color w:val="auto"/>
        </w:rPr>
        <w:t>Publon</w:t>
      </w:r>
      <w:r w:rsidR="00F8159E">
        <w:rPr>
          <w:color w:val="auto"/>
        </w:rPr>
        <w:t xml:space="preserve"> ID:</w:t>
      </w:r>
      <w:r w:rsidR="00F8159E">
        <w:rPr>
          <w:color w:val="auto"/>
        </w:rPr>
        <w:tab/>
        <w:t>AAC-9760-2019</w:t>
      </w:r>
    </w:p>
    <w:p w14:paraId="03CDBBF6" w14:textId="77777777" w:rsidR="00F8159E" w:rsidRPr="00891342" w:rsidRDefault="00F8159E" w:rsidP="00BE2A0A">
      <w:pPr>
        <w:tabs>
          <w:tab w:val="center" w:pos="3740"/>
        </w:tabs>
        <w:spacing w:after="0" w:line="276" w:lineRule="auto"/>
        <w:ind w:left="-15" w:firstLine="0"/>
        <w:rPr>
          <w:color w:val="auto"/>
        </w:rPr>
      </w:pPr>
      <w:r>
        <w:rPr>
          <w:color w:val="auto"/>
        </w:rPr>
        <w:t>ORCID:</w:t>
      </w:r>
      <w:r>
        <w:rPr>
          <w:color w:val="auto"/>
        </w:rPr>
        <w:tab/>
        <w:t xml:space="preserve">       </w:t>
      </w:r>
      <w:r w:rsidRPr="00F8159E">
        <w:rPr>
          <w:color w:val="auto"/>
        </w:rPr>
        <w:t>0000-0001-8804-3790</w:t>
      </w:r>
    </w:p>
    <w:p w14:paraId="02066479" w14:textId="77777777" w:rsidR="00EB64C8" w:rsidRPr="00891342" w:rsidRDefault="00EB64C8" w:rsidP="009700B7">
      <w:pPr>
        <w:spacing w:after="0" w:line="259" w:lineRule="auto"/>
        <w:ind w:left="0" w:firstLine="0"/>
        <w:jc w:val="left"/>
        <w:rPr>
          <w:b/>
          <w:sz w:val="28"/>
          <w:u w:val="single" w:color="000000"/>
        </w:rPr>
      </w:pPr>
    </w:p>
    <w:p w14:paraId="4A4922B0" w14:textId="3F62B8F4" w:rsidR="006B6B59" w:rsidRPr="00891342" w:rsidRDefault="00766850">
      <w:pPr>
        <w:spacing w:after="0" w:line="259" w:lineRule="auto"/>
        <w:ind w:left="-5"/>
        <w:jc w:val="left"/>
      </w:pPr>
      <w:bookmarkStart w:id="0" w:name="_Hlk118840826"/>
      <w:r w:rsidRPr="00891342">
        <w:rPr>
          <w:b/>
          <w:sz w:val="28"/>
          <w:u w:val="single" w:color="000000"/>
        </w:rPr>
        <w:t>Academics</w:t>
      </w:r>
      <w:r w:rsidR="00884AAE">
        <w:rPr>
          <w:b/>
          <w:sz w:val="28"/>
          <w:u w:val="single" w:color="000000"/>
        </w:rPr>
        <w:t xml:space="preserve"> </w:t>
      </w:r>
      <w:r w:rsidR="00884AAE" w:rsidRPr="007C425E">
        <w:rPr>
          <w:b/>
          <w:szCs w:val="24"/>
          <w:u w:val="single" w:color="000000"/>
        </w:rPr>
        <w:t>(Annex 1)</w:t>
      </w:r>
      <w:r w:rsidRPr="007C425E">
        <w:rPr>
          <w:b/>
          <w:szCs w:val="24"/>
          <w:u w:val="single" w:color="000000"/>
        </w:rPr>
        <w:t>:</w:t>
      </w:r>
    </w:p>
    <w:tbl>
      <w:tblPr>
        <w:tblStyle w:val="TableGrid"/>
        <w:tblW w:w="8545" w:type="dxa"/>
        <w:tblInd w:w="0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31"/>
        <w:gridCol w:w="1575"/>
        <w:gridCol w:w="1133"/>
        <w:gridCol w:w="1790"/>
        <w:gridCol w:w="2516"/>
      </w:tblGrid>
      <w:tr w:rsidR="006B6B59" w:rsidRPr="00891342" w14:paraId="36CE51F6" w14:textId="77777777" w:rsidTr="007C425E">
        <w:trPr>
          <w:trHeight w:val="58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A4A3" w14:textId="5B7FAB06" w:rsidR="006B6B59" w:rsidRPr="00891342" w:rsidRDefault="00766850" w:rsidP="00433875">
            <w:pPr>
              <w:spacing w:after="0" w:line="259" w:lineRule="auto"/>
              <w:ind w:left="3" w:firstLine="0"/>
              <w:jc w:val="center"/>
            </w:pPr>
            <w:r w:rsidRPr="00891342">
              <w:rPr>
                <w:b/>
              </w:rPr>
              <w:t>Certificate/</w:t>
            </w:r>
          </w:p>
          <w:p w14:paraId="7CECE4DE" w14:textId="4BD0DFB1" w:rsidR="006B6B59" w:rsidRPr="00891342" w:rsidRDefault="00766850" w:rsidP="00433875">
            <w:pPr>
              <w:spacing w:after="0" w:line="259" w:lineRule="auto"/>
              <w:ind w:left="3" w:firstLine="0"/>
              <w:jc w:val="center"/>
            </w:pPr>
            <w:r w:rsidRPr="00891342">
              <w:rPr>
                <w:b/>
              </w:rPr>
              <w:t>Degree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08F8" w14:textId="27227353" w:rsidR="006B6B59" w:rsidRPr="00891342" w:rsidRDefault="00766850" w:rsidP="00433875">
            <w:pPr>
              <w:spacing w:after="0" w:line="259" w:lineRule="auto"/>
              <w:ind w:left="0" w:firstLine="0"/>
              <w:jc w:val="center"/>
            </w:pPr>
            <w:r w:rsidRPr="00891342">
              <w:rPr>
                <w:b/>
              </w:rPr>
              <w:t>Subject/Year of Passing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D05B" w14:textId="6FAF11D0" w:rsidR="006B6B59" w:rsidRPr="00891342" w:rsidRDefault="00766850" w:rsidP="00433875">
            <w:pPr>
              <w:spacing w:after="0" w:line="259" w:lineRule="auto"/>
              <w:ind w:left="0" w:firstLine="0"/>
              <w:jc w:val="center"/>
            </w:pPr>
            <w:r w:rsidRPr="00891342">
              <w:rPr>
                <w:b/>
              </w:rPr>
              <w:t>Marks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3117" w14:textId="175D1D32" w:rsidR="006B6B59" w:rsidRPr="00891342" w:rsidRDefault="007E77CC" w:rsidP="0043387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Grade/Division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06E9" w14:textId="265CF72D" w:rsidR="006B6B59" w:rsidRPr="00891342" w:rsidRDefault="00766850" w:rsidP="00433875">
            <w:pPr>
              <w:spacing w:after="0" w:line="259" w:lineRule="auto"/>
              <w:ind w:left="0" w:firstLine="0"/>
              <w:jc w:val="center"/>
            </w:pPr>
            <w:r w:rsidRPr="00891342">
              <w:rPr>
                <w:b/>
              </w:rPr>
              <w:t>Board/</w:t>
            </w:r>
          </w:p>
          <w:p w14:paraId="03ED0465" w14:textId="578352A9" w:rsidR="006B6B59" w:rsidRPr="00891342" w:rsidRDefault="00766850" w:rsidP="00433875">
            <w:pPr>
              <w:spacing w:after="0" w:line="259" w:lineRule="auto"/>
              <w:ind w:left="0" w:firstLine="0"/>
              <w:jc w:val="center"/>
            </w:pPr>
            <w:r w:rsidRPr="00891342">
              <w:rPr>
                <w:b/>
              </w:rPr>
              <w:t>University</w:t>
            </w:r>
          </w:p>
        </w:tc>
      </w:tr>
      <w:tr w:rsidR="00145976" w:rsidRPr="00891342" w14:paraId="3EF03D73" w14:textId="77777777" w:rsidTr="007C425E">
        <w:trPr>
          <w:trHeight w:val="58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00E0" w14:textId="77777777" w:rsidR="00893A3D" w:rsidRPr="007E77CC" w:rsidRDefault="00145976" w:rsidP="007E77CC">
            <w:pPr>
              <w:spacing w:after="0" w:line="259" w:lineRule="auto"/>
              <w:ind w:left="3" w:firstLine="0"/>
              <w:rPr>
                <w:bCs/>
              </w:rPr>
            </w:pPr>
            <w:r w:rsidRPr="007E77CC">
              <w:rPr>
                <w:bCs/>
              </w:rPr>
              <w:t>M.Sc.(Hons.) Agriculture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7601" w14:textId="77777777" w:rsidR="00145976" w:rsidRPr="007E77CC" w:rsidRDefault="00893A3D" w:rsidP="007E77CC">
            <w:pPr>
              <w:spacing w:after="0" w:line="259" w:lineRule="auto"/>
              <w:ind w:left="0" w:firstLine="0"/>
              <w:rPr>
                <w:bCs/>
              </w:rPr>
            </w:pPr>
            <w:r w:rsidRPr="007E77CC">
              <w:rPr>
                <w:bCs/>
              </w:rPr>
              <w:t>Soil Science</w:t>
            </w:r>
          </w:p>
          <w:p w14:paraId="46B8DC08" w14:textId="77777777" w:rsidR="00893A3D" w:rsidRPr="007E77CC" w:rsidRDefault="00893A3D" w:rsidP="007E77CC">
            <w:pPr>
              <w:spacing w:after="0" w:line="259" w:lineRule="auto"/>
              <w:ind w:left="0" w:firstLine="0"/>
              <w:rPr>
                <w:bCs/>
              </w:rPr>
            </w:pPr>
            <w:r w:rsidRPr="007E77CC">
              <w:rPr>
                <w:bCs/>
              </w:rPr>
              <w:t>(2017-2019)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E650" w14:textId="77777777" w:rsidR="00145976" w:rsidRPr="00891342" w:rsidRDefault="00145976" w:rsidP="002C7FEF">
            <w:pPr>
              <w:spacing w:after="0" w:line="259" w:lineRule="auto"/>
              <w:ind w:left="0" w:firstLine="0"/>
              <w:jc w:val="center"/>
            </w:pPr>
            <w:r w:rsidRPr="00891342">
              <w:t>3.33/4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8E0" w14:textId="52483D57" w:rsidR="00145976" w:rsidRPr="007E77CC" w:rsidRDefault="007E77CC" w:rsidP="002C7FEF">
            <w:pPr>
              <w:spacing w:after="0" w:line="259" w:lineRule="auto"/>
              <w:ind w:left="0" w:firstLine="0"/>
              <w:jc w:val="center"/>
              <w:rPr>
                <w:vertAlign w:val="superscript"/>
              </w:rPr>
            </w:pPr>
            <w:r>
              <w:t>1</w:t>
            </w:r>
            <w:r>
              <w:rPr>
                <w:vertAlign w:val="superscript"/>
              </w:rPr>
              <w:t>st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1CBC" w14:textId="210F179F" w:rsidR="00145976" w:rsidRPr="00891342" w:rsidRDefault="00145976" w:rsidP="007E77CC">
            <w:pPr>
              <w:spacing w:after="0" w:line="259" w:lineRule="auto"/>
              <w:ind w:left="0" w:firstLine="0"/>
            </w:pPr>
            <w:r w:rsidRPr="00891342">
              <w:t>Uni. of Agri. Faisalabad</w:t>
            </w:r>
          </w:p>
        </w:tc>
      </w:tr>
      <w:tr w:rsidR="007E77CC" w:rsidRPr="00891342" w14:paraId="72E30C4E" w14:textId="77777777" w:rsidTr="007C425E">
        <w:trPr>
          <w:trHeight w:val="58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050C" w14:textId="4EC60516" w:rsidR="007E77CC" w:rsidRPr="007E77CC" w:rsidRDefault="007E77CC" w:rsidP="007E77CC">
            <w:pPr>
              <w:spacing w:after="0" w:line="259" w:lineRule="auto"/>
              <w:ind w:left="3" w:firstLine="0"/>
              <w:rPr>
                <w:bCs/>
              </w:rPr>
            </w:pPr>
            <w:r w:rsidRPr="007E77CC">
              <w:rPr>
                <w:bCs/>
              </w:rPr>
              <w:t>B.Sc.(Hons.) Agriculture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0E5C" w14:textId="77777777" w:rsidR="007E77CC" w:rsidRPr="007E77CC" w:rsidRDefault="007E77CC" w:rsidP="007E77CC">
            <w:pPr>
              <w:spacing w:after="0" w:line="259" w:lineRule="auto"/>
              <w:ind w:left="0" w:firstLine="0"/>
              <w:rPr>
                <w:bCs/>
              </w:rPr>
            </w:pPr>
            <w:r w:rsidRPr="007E77CC">
              <w:rPr>
                <w:bCs/>
              </w:rPr>
              <w:t>Soil Science</w:t>
            </w:r>
          </w:p>
          <w:p w14:paraId="730674CC" w14:textId="1F39B272" w:rsidR="007E77CC" w:rsidRPr="007E77CC" w:rsidRDefault="007E77CC" w:rsidP="007E77CC">
            <w:pPr>
              <w:spacing w:after="0" w:line="259" w:lineRule="auto"/>
              <w:ind w:left="0" w:firstLine="0"/>
              <w:rPr>
                <w:bCs/>
              </w:rPr>
            </w:pPr>
            <w:r w:rsidRPr="007E77CC">
              <w:rPr>
                <w:bCs/>
              </w:rPr>
              <w:t xml:space="preserve">(2013-2017)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B556" w14:textId="64070B03" w:rsidR="007E77CC" w:rsidRPr="00891342" w:rsidRDefault="007E77CC" w:rsidP="007E77CC">
            <w:pPr>
              <w:spacing w:after="0" w:line="259" w:lineRule="auto"/>
              <w:ind w:left="0" w:firstLine="0"/>
              <w:jc w:val="center"/>
            </w:pPr>
            <w:r w:rsidRPr="00891342">
              <w:t>3.26/4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8E92" w14:textId="05CEDEF7" w:rsidR="007E77CC" w:rsidRPr="00891342" w:rsidRDefault="007E77CC" w:rsidP="007E77CC">
            <w:pPr>
              <w:spacing w:after="0" w:line="259" w:lineRule="auto"/>
              <w:ind w:left="0" w:firstLine="0"/>
              <w:jc w:val="center"/>
            </w:pPr>
            <w:r w:rsidRPr="00112482">
              <w:t>1</w:t>
            </w:r>
            <w:r w:rsidRPr="00112482">
              <w:rPr>
                <w:vertAlign w:val="superscript"/>
              </w:rPr>
              <w:t>st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20D9" w14:textId="5B09E7C8" w:rsidR="007E77CC" w:rsidRPr="00891342" w:rsidRDefault="007E77CC" w:rsidP="007E77CC">
            <w:pPr>
              <w:spacing w:after="0" w:line="259" w:lineRule="auto"/>
              <w:ind w:left="0" w:firstLine="0"/>
            </w:pPr>
            <w:r w:rsidRPr="00891342">
              <w:t>Uni. of Agri. Faisalabad</w:t>
            </w:r>
          </w:p>
        </w:tc>
      </w:tr>
      <w:tr w:rsidR="007E77CC" w:rsidRPr="00891342" w14:paraId="1A750F3D" w14:textId="77777777" w:rsidTr="007C425E">
        <w:trPr>
          <w:trHeight w:val="58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38A1" w14:textId="77777777" w:rsidR="007E77CC" w:rsidRPr="007E77CC" w:rsidRDefault="007E77CC" w:rsidP="007E77CC">
            <w:pPr>
              <w:spacing w:after="0" w:line="259" w:lineRule="auto"/>
              <w:ind w:left="3" w:firstLine="0"/>
              <w:rPr>
                <w:bCs/>
              </w:rPr>
            </w:pPr>
            <w:r w:rsidRPr="007E77CC">
              <w:rPr>
                <w:bCs/>
              </w:rPr>
              <w:t xml:space="preserve">F.Sc. </w:t>
            </w:r>
          </w:p>
          <w:p w14:paraId="06F7DC81" w14:textId="77777777" w:rsidR="007E77CC" w:rsidRPr="007E77CC" w:rsidRDefault="007E77CC" w:rsidP="007E77CC">
            <w:pPr>
              <w:spacing w:after="0" w:line="259" w:lineRule="auto"/>
              <w:ind w:left="3" w:firstLine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3734" w14:textId="77777777" w:rsidR="007E77CC" w:rsidRPr="007E77CC" w:rsidRDefault="007E77CC" w:rsidP="007E77CC">
            <w:pPr>
              <w:spacing w:after="0" w:line="259" w:lineRule="auto"/>
              <w:ind w:left="0" w:firstLine="0"/>
              <w:rPr>
                <w:bCs/>
              </w:rPr>
            </w:pPr>
            <w:r w:rsidRPr="007E77CC">
              <w:rPr>
                <w:bCs/>
              </w:rPr>
              <w:t>Pre-medical</w:t>
            </w:r>
          </w:p>
          <w:p w14:paraId="6DD2E4D4" w14:textId="7A68A100" w:rsidR="007E77CC" w:rsidRPr="007E77CC" w:rsidRDefault="007E77CC" w:rsidP="007E77CC">
            <w:pPr>
              <w:spacing w:after="0" w:line="259" w:lineRule="auto"/>
              <w:ind w:left="0" w:firstLine="0"/>
              <w:rPr>
                <w:bCs/>
              </w:rPr>
            </w:pPr>
            <w:r w:rsidRPr="007E77CC">
              <w:rPr>
                <w:bCs/>
              </w:rPr>
              <w:t xml:space="preserve">(2011-2013)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7A0C" w14:textId="7D3E6853" w:rsidR="007E77CC" w:rsidRPr="00891342" w:rsidRDefault="007E77CC" w:rsidP="007E77CC">
            <w:pPr>
              <w:spacing w:after="0" w:line="259" w:lineRule="auto"/>
              <w:ind w:left="0" w:firstLine="0"/>
              <w:jc w:val="center"/>
            </w:pPr>
            <w:r w:rsidRPr="00891342">
              <w:t>809/1100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00E4" w14:textId="469E0313" w:rsidR="007E77CC" w:rsidRPr="00891342" w:rsidRDefault="007E77CC" w:rsidP="007E77CC">
            <w:pPr>
              <w:spacing w:after="0" w:line="259" w:lineRule="auto"/>
              <w:ind w:left="0" w:firstLine="0"/>
              <w:jc w:val="center"/>
            </w:pPr>
            <w:r w:rsidRPr="00112482">
              <w:t>1</w:t>
            </w:r>
            <w:r w:rsidRPr="00112482">
              <w:rPr>
                <w:vertAlign w:val="superscript"/>
              </w:rPr>
              <w:t>st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FF33" w14:textId="260DC644" w:rsidR="007E77CC" w:rsidRPr="00891342" w:rsidRDefault="007E77CC" w:rsidP="007E77CC">
            <w:pPr>
              <w:spacing w:after="0" w:line="259" w:lineRule="auto"/>
              <w:ind w:left="0" w:firstLine="0"/>
            </w:pPr>
            <w:r w:rsidRPr="00891342">
              <w:t>BISE</w:t>
            </w:r>
            <w:r>
              <w:t xml:space="preserve"> </w:t>
            </w:r>
            <w:r w:rsidRPr="00891342">
              <w:t>D.G Khan</w:t>
            </w:r>
          </w:p>
        </w:tc>
      </w:tr>
      <w:tr w:rsidR="007E77CC" w:rsidRPr="00891342" w14:paraId="3E06D52E" w14:textId="77777777" w:rsidTr="007C425E">
        <w:trPr>
          <w:trHeight w:val="581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E6DA" w14:textId="77777777" w:rsidR="007E77CC" w:rsidRPr="007E77CC" w:rsidRDefault="007E77CC" w:rsidP="007E77CC">
            <w:pPr>
              <w:spacing w:after="0" w:line="259" w:lineRule="auto"/>
              <w:ind w:left="3" w:firstLine="0"/>
              <w:rPr>
                <w:bCs/>
              </w:rPr>
            </w:pPr>
            <w:r w:rsidRPr="007E77CC">
              <w:rPr>
                <w:bCs/>
              </w:rPr>
              <w:t>Matric</w:t>
            </w:r>
          </w:p>
          <w:p w14:paraId="49D921A7" w14:textId="77777777" w:rsidR="007E77CC" w:rsidRPr="007E77CC" w:rsidRDefault="007E77CC" w:rsidP="007E77CC">
            <w:pPr>
              <w:spacing w:after="0" w:line="259" w:lineRule="auto"/>
              <w:ind w:left="3" w:firstLine="0"/>
              <w:rPr>
                <w:bCs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06AD" w14:textId="77777777" w:rsidR="007E77CC" w:rsidRPr="007E77CC" w:rsidRDefault="007E77CC" w:rsidP="007E77CC">
            <w:pPr>
              <w:spacing w:after="0" w:line="259" w:lineRule="auto"/>
              <w:ind w:left="0" w:firstLine="0"/>
              <w:rPr>
                <w:bCs/>
              </w:rPr>
            </w:pPr>
            <w:r w:rsidRPr="007E77CC">
              <w:rPr>
                <w:bCs/>
              </w:rPr>
              <w:t>Science</w:t>
            </w:r>
          </w:p>
          <w:p w14:paraId="29ECF317" w14:textId="5CC6DE48" w:rsidR="007E77CC" w:rsidRPr="007E77CC" w:rsidRDefault="007E77CC" w:rsidP="007E77CC">
            <w:pPr>
              <w:spacing w:after="0" w:line="259" w:lineRule="auto"/>
              <w:ind w:left="0" w:firstLine="0"/>
              <w:rPr>
                <w:bCs/>
              </w:rPr>
            </w:pPr>
            <w:r w:rsidRPr="007E77CC">
              <w:rPr>
                <w:bCs/>
              </w:rPr>
              <w:t xml:space="preserve">(2009-2011)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70A8" w14:textId="5E352A1E" w:rsidR="007E77CC" w:rsidRPr="00891342" w:rsidRDefault="007E77CC" w:rsidP="007E77CC">
            <w:pPr>
              <w:spacing w:after="0" w:line="259" w:lineRule="auto"/>
              <w:ind w:left="0" w:firstLine="0"/>
              <w:jc w:val="center"/>
            </w:pPr>
            <w:r w:rsidRPr="00891342">
              <w:t>809/1050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9274" w14:textId="1CD24137" w:rsidR="007E77CC" w:rsidRPr="00891342" w:rsidRDefault="007E77CC" w:rsidP="007E77CC">
            <w:pPr>
              <w:spacing w:after="0" w:line="259" w:lineRule="auto"/>
              <w:ind w:left="0" w:firstLine="0"/>
              <w:jc w:val="center"/>
            </w:pPr>
            <w:r w:rsidRPr="00112482">
              <w:t>1</w:t>
            </w:r>
            <w:r w:rsidRPr="00112482">
              <w:rPr>
                <w:vertAlign w:val="superscript"/>
              </w:rPr>
              <w:t>st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598B" w14:textId="797BD3AD" w:rsidR="007E77CC" w:rsidRPr="00891342" w:rsidRDefault="007E77CC" w:rsidP="007E77CC">
            <w:pPr>
              <w:spacing w:after="0" w:line="259" w:lineRule="auto"/>
              <w:ind w:left="0" w:firstLine="0"/>
            </w:pPr>
            <w:r w:rsidRPr="00891342">
              <w:t>BISE Gujranwala</w:t>
            </w:r>
          </w:p>
        </w:tc>
      </w:tr>
    </w:tbl>
    <w:p w14:paraId="7CF2F7CC" w14:textId="77777777" w:rsidR="00865341" w:rsidRDefault="00865341" w:rsidP="00F20D8E">
      <w:pPr>
        <w:spacing w:after="175" w:line="259" w:lineRule="auto"/>
        <w:ind w:left="0" w:firstLine="0"/>
        <w:jc w:val="left"/>
        <w:rPr>
          <w:b/>
          <w:color w:val="auto"/>
          <w:sz w:val="28"/>
          <w:u w:val="single" w:color="000000"/>
        </w:rPr>
      </w:pPr>
    </w:p>
    <w:p w14:paraId="20E5DCE7" w14:textId="79E262BD" w:rsidR="00596CED" w:rsidRPr="00F20D8E" w:rsidRDefault="00766850" w:rsidP="00F20D8E">
      <w:pPr>
        <w:spacing w:after="175" w:line="259" w:lineRule="auto"/>
        <w:ind w:left="0" w:firstLine="0"/>
        <w:jc w:val="left"/>
        <w:rPr>
          <w:color w:val="auto"/>
        </w:rPr>
      </w:pPr>
      <w:r w:rsidRPr="00891342">
        <w:rPr>
          <w:b/>
          <w:color w:val="auto"/>
          <w:sz w:val="28"/>
          <w:u w:val="single" w:color="000000"/>
        </w:rPr>
        <w:t>Skills:</w:t>
      </w:r>
    </w:p>
    <w:p w14:paraId="375E5FE9" w14:textId="1485688F" w:rsidR="00F9178D" w:rsidRPr="00697455" w:rsidRDefault="00692AE5" w:rsidP="00697455">
      <w:pPr>
        <w:pStyle w:val="ListParagraph"/>
        <w:numPr>
          <w:ilvl w:val="0"/>
          <w:numId w:val="11"/>
        </w:numPr>
        <w:spacing w:line="276" w:lineRule="auto"/>
        <w:ind w:right="26"/>
        <w:rPr>
          <w:color w:val="auto"/>
          <w:szCs w:val="24"/>
        </w:rPr>
      </w:pPr>
      <w:r w:rsidRPr="00891342">
        <w:rPr>
          <w:color w:val="auto"/>
          <w:szCs w:val="24"/>
        </w:rPr>
        <w:t>Microsoft office.</w:t>
      </w:r>
    </w:p>
    <w:p w14:paraId="239C8F48" w14:textId="258EAFC9" w:rsidR="00F20D8E" w:rsidRDefault="00F20D8E" w:rsidP="004D35D9">
      <w:pPr>
        <w:pStyle w:val="ListParagraph"/>
        <w:numPr>
          <w:ilvl w:val="0"/>
          <w:numId w:val="11"/>
        </w:numPr>
        <w:spacing w:line="276" w:lineRule="auto"/>
        <w:ind w:right="26"/>
        <w:rPr>
          <w:color w:val="auto"/>
          <w:szCs w:val="24"/>
        </w:rPr>
      </w:pPr>
      <w:r>
        <w:rPr>
          <w:color w:val="auto"/>
          <w:szCs w:val="24"/>
        </w:rPr>
        <w:t>Experimental data analysis and interpretation of results.</w:t>
      </w:r>
    </w:p>
    <w:p w14:paraId="3A92338E" w14:textId="45E525B2" w:rsidR="00F9178D" w:rsidRPr="00891342" w:rsidRDefault="00692AE5" w:rsidP="004D35D9">
      <w:pPr>
        <w:pStyle w:val="ListParagraph"/>
        <w:numPr>
          <w:ilvl w:val="0"/>
          <w:numId w:val="11"/>
        </w:numPr>
        <w:spacing w:line="276" w:lineRule="auto"/>
        <w:ind w:right="26"/>
        <w:rPr>
          <w:color w:val="auto"/>
          <w:szCs w:val="24"/>
        </w:rPr>
      </w:pPr>
      <w:r w:rsidRPr="00891342">
        <w:rPr>
          <w:color w:val="auto"/>
          <w:szCs w:val="24"/>
        </w:rPr>
        <w:t>Soil analysis.</w:t>
      </w:r>
    </w:p>
    <w:p w14:paraId="15D0941F" w14:textId="77777777" w:rsidR="00F9178D" w:rsidRPr="00891342" w:rsidRDefault="00C71D2D" w:rsidP="004D35D9">
      <w:pPr>
        <w:pStyle w:val="ListParagraph"/>
        <w:numPr>
          <w:ilvl w:val="0"/>
          <w:numId w:val="11"/>
        </w:numPr>
        <w:spacing w:after="0" w:line="276" w:lineRule="auto"/>
        <w:ind w:right="26"/>
        <w:rPr>
          <w:color w:val="auto"/>
          <w:szCs w:val="24"/>
        </w:rPr>
      </w:pPr>
      <w:r w:rsidRPr="00891342">
        <w:rPr>
          <w:color w:val="auto"/>
          <w:szCs w:val="24"/>
        </w:rPr>
        <w:t>Water qu</w:t>
      </w:r>
      <w:r w:rsidR="00893A3D" w:rsidRPr="00891342">
        <w:rPr>
          <w:color w:val="auto"/>
          <w:szCs w:val="24"/>
        </w:rPr>
        <w:t xml:space="preserve">ality analysis for agricultural </w:t>
      </w:r>
      <w:r w:rsidRPr="00891342">
        <w:rPr>
          <w:color w:val="auto"/>
          <w:szCs w:val="24"/>
        </w:rPr>
        <w:t>purposes</w:t>
      </w:r>
      <w:r w:rsidR="00692AE5" w:rsidRPr="00891342">
        <w:rPr>
          <w:color w:val="auto"/>
          <w:szCs w:val="24"/>
        </w:rPr>
        <w:t>.</w:t>
      </w:r>
    </w:p>
    <w:p w14:paraId="7F16153D" w14:textId="40648D7E" w:rsidR="002C7FEF" w:rsidRPr="007C425E" w:rsidRDefault="00C71D2D" w:rsidP="007C425E">
      <w:pPr>
        <w:pStyle w:val="ListParagraph"/>
        <w:numPr>
          <w:ilvl w:val="0"/>
          <w:numId w:val="11"/>
        </w:numPr>
        <w:spacing w:after="86" w:line="276" w:lineRule="auto"/>
        <w:ind w:right="26"/>
        <w:rPr>
          <w:color w:val="auto"/>
          <w:szCs w:val="24"/>
        </w:rPr>
      </w:pPr>
      <w:r w:rsidRPr="00891342">
        <w:rPr>
          <w:color w:val="auto"/>
          <w:szCs w:val="24"/>
        </w:rPr>
        <w:t>Plant analysis for heavy m</w:t>
      </w:r>
      <w:r w:rsidR="00692AE5" w:rsidRPr="00891342">
        <w:rPr>
          <w:color w:val="auto"/>
          <w:szCs w:val="24"/>
        </w:rPr>
        <w:t>etals and nutrition.</w:t>
      </w:r>
    </w:p>
    <w:p w14:paraId="49FAAEF2" w14:textId="3A4EE0E2" w:rsidR="00F20D8E" w:rsidRPr="00FB37E1" w:rsidRDefault="00F20D8E" w:rsidP="00F20D8E">
      <w:pPr>
        <w:spacing w:after="33" w:line="360" w:lineRule="auto"/>
        <w:ind w:left="1757" w:hanging="1772"/>
        <w:rPr>
          <w:b/>
          <w:bCs/>
          <w:color w:val="auto"/>
          <w:sz w:val="28"/>
          <w:szCs w:val="24"/>
          <w:u w:val="single"/>
        </w:rPr>
      </w:pPr>
      <w:r w:rsidRPr="00FB37E1">
        <w:rPr>
          <w:b/>
          <w:bCs/>
          <w:color w:val="auto"/>
          <w:sz w:val="28"/>
          <w:szCs w:val="24"/>
          <w:u w:val="single"/>
        </w:rPr>
        <w:t>Professional Experience:</w:t>
      </w:r>
    </w:p>
    <w:p w14:paraId="311662AA" w14:textId="1FC83C10" w:rsidR="00F20D8E" w:rsidRDefault="00F20D8E" w:rsidP="00865341">
      <w:pPr>
        <w:spacing w:after="0" w:line="240" w:lineRule="auto"/>
        <w:ind w:left="1757" w:hanging="1772"/>
        <w:rPr>
          <w:color w:val="auto"/>
        </w:rPr>
      </w:pPr>
      <w:r>
        <w:rPr>
          <w:color w:val="auto"/>
        </w:rPr>
        <w:t>2020-2021</w:t>
      </w:r>
      <w:r>
        <w:rPr>
          <w:color w:val="auto"/>
        </w:rPr>
        <w:tab/>
        <w:t>Doctor Soil (Technical Fertilizer Advisor for Farmers), Plant Health Business, FMC United Private Limited, Pakistan (10 June 2020 to 08 April 2021).</w:t>
      </w:r>
    </w:p>
    <w:p w14:paraId="35ACAB55" w14:textId="434C11F3" w:rsidR="00BE4BB4" w:rsidRDefault="00334671" w:rsidP="00865341">
      <w:pPr>
        <w:spacing w:after="0" w:line="240" w:lineRule="auto"/>
        <w:ind w:left="1757" w:hanging="1772"/>
        <w:rPr>
          <w:color w:val="auto"/>
        </w:rPr>
      </w:pPr>
      <w:r>
        <w:rPr>
          <w:color w:val="auto"/>
        </w:rPr>
        <w:t>2021-2022</w:t>
      </w:r>
      <w:r>
        <w:rPr>
          <w:color w:val="auto"/>
        </w:rPr>
        <w:tab/>
        <w:t>Interne in Nestlé Pakistan for the duration of 4 months</w:t>
      </w:r>
      <w:r w:rsidR="00F8159E">
        <w:rPr>
          <w:color w:val="auto"/>
        </w:rPr>
        <w:t>.</w:t>
      </w:r>
    </w:p>
    <w:p w14:paraId="14D86B0B" w14:textId="77777777" w:rsidR="002C7FEF" w:rsidRDefault="002C7FEF" w:rsidP="00BE4BB4">
      <w:pPr>
        <w:spacing w:after="86" w:line="240" w:lineRule="auto"/>
        <w:ind w:left="-5" w:right="4082"/>
        <w:rPr>
          <w:b/>
          <w:color w:val="auto"/>
          <w:sz w:val="28"/>
          <w:u w:val="single" w:color="000000"/>
        </w:rPr>
      </w:pPr>
    </w:p>
    <w:p w14:paraId="36E3C6EE" w14:textId="1CC035B0" w:rsidR="006B6B59" w:rsidRPr="00891342" w:rsidRDefault="00766850" w:rsidP="00BE4BB4">
      <w:pPr>
        <w:spacing w:after="86" w:line="240" w:lineRule="auto"/>
        <w:ind w:left="-5" w:right="4082"/>
        <w:rPr>
          <w:color w:val="auto"/>
        </w:rPr>
      </w:pPr>
      <w:r w:rsidRPr="00891342">
        <w:rPr>
          <w:b/>
          <w:color w:val="auto"/>
          <w:sz w:val="28"/>
          <w:u w:val="single" w:color="000000"/>
        </w:rPr>
        <w:lastRenderedPageBreak/>
        <w:t>Postgraduate Research Titles:</w:t>
      </w:r>
    </w:p>
    <w:p w14:paraId="5B536D6E" w14:textId="5819E283" w:rsidR="006B6B59" w:rsidRPr="00891342" w:rsidRDefault="00823D9D" w:rsidP="00BE4BB4">
      <w:pPr>
        <w:spacing w:before="240" w:after="0" w:line="240" w:lineRule="auto"/>
        <w:ind w:left="1757" w:hanging="1772"/>
        <w:rPr>
          <w:color w:val="auto"/>
        </w:rPr>
      </w:pPr>
      <w:r w:rsidRPr="00891342">
        <w:rPr>
          <w:color w:val="auto"/>
        </w:rPr>
        <w:t>M.Sc. (</w:t>
      </w:r>
      <w:r w:rsidR="00766850" w:rsidRPr="00891342">
        <w:rPr>
          <w:color w:val="auto"/>
        </w:rPr>
        <w:t xml:space="preserve">Hons.) </w:t>
      </w:r>
      <w:r w:rsidR="00D63A4A" w:rsidRPr="00891342">
        <w:rPr>
          <w:color w:val="auto"/>
        </w:rPr>
        <w:tab/>
      </w:r>
      <w:r w:rsidR="00766850" w:rsidRPr="00891342">
        <w:rPr>
          <w:color w:val="auto"/>
        </w:rPr>
        <w:t xml:space="preserve">Evaluating the effect of ZnO nanoparticles on the growth of </w:t>
      </w:r>
      <w:r w:rsidR="00766850" w:rsidRPr="00891342">
        <w:rPr>
          <w:i/>
          <w:color w:val="auto"/>
        </w:rPr>
        <w:t xml:space="preserve">Triticum aestivum </w:t>
      </w:r>
      <w:r w:rsidR="00766850" w:rsidRPr="00891342">
        <w:rPr>
          <w:color w:val="auto"/>
        </w:rPr>
        <w:t xml:space="preserve">L. grown in texturally different cadmium contaminated soils. </w:t>
      </w:r>
    </w:p>
    <w:p w14:paraId="2A99EE0D" w14:textId="7413A35D" w:rsidR="00090BAC" w:rsidRDefault="00D63A4A" w:rsidP="00BE4BB4">
      <w:pPr>
        <w:spacing w:line="240" w:lineRule="auto"/>
        <w:ind w:left="1757" w:hanging="1772"/>
        <w:rPr>
          <w:color w:val="auto"/>
        </w:rPr>
      </w:pPr>
      <w:r w:rsidRPr="00891342">
        <w:rPr>
          <w:color w:val="auto"/>
        </w:rPr>
        <w:t>B.Sc.</w:t>
      </w:r>
      <w:r w:rsidR="00823D9D">
        <w:rPr>
          <w:color w:val="auto"/>
        </w:rPr>
        <w:t xml:space="preserve"> </w:t>
      </w:r>
      <w:r w:rsidR="00766850" w:rsidRPr="00891342">
        <w:rPr>
          <w:color w:val="auto"/>
        </w:rPr>
        <w:t xml:space="preserve">(Hons.) </w:t>
      </w:r>
      <w:r w:rsidRPr="00891342">
        <w:rPr>
          <w:color w:val="auto"/>
        </w:rPr>
        <w:tab/>
      </w:r>
      <w:r w:rsidR="00766850" w:rsidRPr="00891342">
        <w:rPr>
          <w:color w:val="auto"/>
        </w:rPr>
        <w:t xml:space="preserve">Growth response of </w:t>
      </w:r>
      <w:r w:rsidRPr="00891342">
        <w:rPr>
          <w:i/>
          <w:color w:val="auto"/>
        </w:rPr>
        <w:t>Ze</w:t>
      </w:r>
      <w:r w:rsidR="00766850" w:rsidRPr="00891342">
        <w:rPr>
          <w:i/>
          <w:color w:val="auto"/>
        </w:rPr>
        <w:t xml:space="preserve">a mays </w:t>
      </w:r>
      <w:r w:rsidR="00766850" w:rsidRPr="00891342">
        <w:rPr>
          <w:color w:val="auto"/>
        </w:rPr>
        <w:t>L. under different concentration of gibberellic acid.</w:t>
      </w:r>
    </w:p>
    <w:p w14:paraId="4F29E1B1" w14:textId="77777777" w:rsidR="00BE4BB4" w:rsidRDefault="00BE4BB4" w:rsidP="00BE4BB4">
      <w:pPr>
        <w:spacing w:after="0" w:line="240" w:lineRule="auto"/>
        <w:ind w:left="-5"/>
        <w:rPr>
          <w:b/>
          <w:color w:val="auto"/>
          <w:sz w:val="28"/>
          <w:u w:val="single" w:color="000000"/>
        </w:rPr>
      </w:pPr>
    </w:p>
    <w:p w14:paraId="3C2B3414" w14:textId="543CE512" w:rsidR="00BE4BB4" w:rsidRDefault="00BE4BB4" w:rsidP="00BE4BB4">
      <w:pPr>
        <w:spacing w:after="0" w:line="240" w:lineRule="auto"/>
        <w:ind w:left="-5"/>
        <w:rPr>
          <w:b/>
          <w:color w:val="auto"/>
          <w:sz w:val="28"/>
          <w:u w:val="single" w:color="000000"/>
        </w:rPr>
      </w:pPr>
      <w:r>
        <w:rPr>
          <w:b/>
          <w:color w:val="auto"/>
          <w:sz w:val="28"/>
          <w:u w:val="single" w:color="000000"/>
        </w:rPr>
        <w:t>Editorial Journal Activity</w:t>
      </w:r>
      <w:r w:rsidR="00884AAE">
        <w:rPr>
          <w:b/>
          <w:color w:val="auto"/>
          <w:sz w:val="28"/>
          <w:u w:val="single" w:color="000000"/>
        </w:rPr>
        <w:t xml:space="preserve"> </w:t>
      </w:r>
      <w:r w:rsidR="00884AAE" w:rsidRPr="00884AAE">
        <w:rPr>
          <w:b/>
          <w:color w:val="auto"/>
          <w:szCs w:val="20"/>
          <w:u w:val="single" w:color="000000"/>
        </w:rPr>
        <w:t>(Annex 2)</w:t>
      </w:r>
    </w:p>
    <w:p w14:paraId="639D9DBE" w14:textId="0CFBD9B4" w:rsidR="00BE4BB4" w:rsidRPr="00865341" w:rsidRDefault="00BE4BB4" w:rsidP="0002370A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bCs/>
          <w:color w:val="auto"/>
          <w:szCs w:val="20"/>
          <w:u w:color="000000"/>
        </w:rPr>
      </w:pPr>
      <w:r w:rsidRPr="00865341">
        <w:rPr>
          <w:bCs/>
          <w:color w:val="auto"/>
          <w:szCs w:val="20"/>
          <w:u w:color="000000"/>
        </w:rPr>
        <w:t>Peer Reviewer of Ecotoxicology and Environmental Safety Journal (</w:t>
      </w:r>
      <w:r w:rsidRPr="00865341">
        <w:rPr>
          <w:b/>
          <w:color w:val="auto"/>
          <w:szCs w:val="20"/>
          <w:u w:color="000000"/>
        </w:rPr>
        <w:t>IF = 7.129</w:t>
      </w:r>
      <w:r w:rsidRPr="00865341">
        <w:rPr>
          <w:bCs/>
          <w:color w:val="auto"/>
          <w:szCs w:val="20"/>
          <w:u w:color="000000"/>
        </w:rPr>
        <w:t>)</w:t>
      </w:r>
    </w:p>
    <w:p w14:paraId="34DB80D2" w14:textId="77777777" w:rsidR="00BE4BB4" w:rsidRPr="00BE4BB4" w:rsidRDefault="00BE4BB4" w:rsidP="00BE4BB4">
      <w:pPr>
        <w:spacing w:after="0" w:line="240" w:lineRule="auto"/>
        <w:ind w:left="-15" w:firstLine="0"/>
        <w:rPr>
          <w:bCs/>
          <w:color w:val="auto"/>
          <w:sz w:val="28"/>
          <w:u w:color="000000"/>
        </w:rPr>
      </w:pPr>
    </w:p>
    <w:p w14:paraId="51BB13CE" w14:textId="45B3312E" w:rsidR="00F20D8E" w:rsidRDefault="00F20D8E" w:rsidP="000C7B90">
      <w:pPr>
        <w:spacing w:after="0" w:line="240" w:lineRule="auto"/>
        <w:ind w:left="-5"/>
        <w:rPr>
          <w:b/>
          <w:color w:val="auto"/>
          <w:sz w:val="28"/>
          <w:u w:val="single" w:color="000000"/>
        </w:rPr>
      </w:pPr>
      <w:r>
        <w:rPr>
          <w:b/>
          <w:color w:val="auto"/>
          <w:sz w:val="28"/>
          <w:u w:val="single" w:color="000000"/>
        </w:rPr>
        <w:t>Publications</w:t>
      </w:r>
      <w:r w:rsidR="00884AAE">
        <w:rPr>
          <w:b/>
          <w:color w:val="auto"/>
          <w:sz w:val="28"/>
          <w:u w:val="single" w:color="000000"/>
        </w:rPr>
        <w:t xml:space="preserve"> </w:t>
      </w:r>
      <w:r w:rsidR="00884AAE" w:rsidRPr="00884AAE">
        <w:rPr>
          <w:b/>
          <w:color w:val="auto"/>
          <w:szCs w:val="20"/>
          <w:u w:val="single" w:color="000000"/>
        </w:rPr>
        <w:t>(Annex 3)</w:t>
      </w:r>
    </w:p>
    <w:p w14:paraId="0CEF353F" w14:textId="3B9A05AA" w:rsidR="008213E4" w:rsidRPr="00F20D8E" w:rsidRDefault="008213E4" w:rsidP="000C7B90">
      <w:pPr>
        <w:pStyle w:val="ListParagraph"/>
        <w:numPr>
          <w:ilvl w:val="0"/>
          <w:numId w:val="14"/>
        </w:numPr>
        <w:spacing w:after="0" w:line="240" w:lineRule="auto"/>
        <w:rPr>
          <w:b/>
          <w:color w:val="auto"/>
          <w:sz w:val="28"/>
          <w:u w:val="single" w:color="000000"/>
        </w:rPr>
      </w:pPr>
      <w:r w:rsidRPr="00F20D8E">
        <w:rPr>
          <w:b/>
          <w:color w:val="auto"/>
          <w:sz w:val="28"/>
          <w:u w:val="single" w:color="000000"/>
        </w:rPr>
        <w:t>Research Articles</w:t>
      </w:r>
      <w:r w:rsidR="00884AAE">
        <w:rPr>
          <w:b/>
          <w:color w:val="auto"/>
          <w:sz w:val="28"/>
          <w:u w:val="single" w:color="000000"/>
        </w:rPr>
        <w:t xml:space="preserve"> </w:t>
      </w:r>
      <w:r w:rsidR="00884AAE" w:rsidRPr="00884AAE">
        <w:rPr>
          <w:b/>
          <w:color w:val="auto"/>
          <w:szCs w:val="20"/>
          <w:u w:val="single" w:color="000000"/>
        </w:rPr>
        <w:t>(Annex 3A)</w:t>
      </w:r>
      <w:r w:rsidRPr="00F20D8E">
        <w:rPr>
          <w:b/>
          <w:color w:val="auto"/>
          <w:sz w:val="28"/>
          <w:u w:val="single" w:color="000000"/>
        </w:rPr>
        <w:t>:</w:t>
      </w:r>
    </w:p>
    <w:p w14:paraId="19B162B3" w14:textId="2292DA47" w:rsidR="00627241" w:rsidRPr="00F20D8E" w:rsidRDefault="008213E4" w:rsidP="00865341">
      <w:pPr>
        <w:numPr>
          <w:ilvl w:val="0"/>
          <w:numId w:val="10"/>
        </w:numPr>
        <w:shd w:val="clear" w:color="auto" w:fill="FFFFFF"/>
        <w:spacing w:after="0" w:line="240" w:lineRule="auto"/>
        <w:rPr>
          <w:color w:val="auto"/>
          <w:szCs w:val="24"/>
        </w:rPr>
      </w:pPr>
      <w:r w:rsidRPr="00F20D8E">
        <w:rPr>
          <w:color w:val="auto"/>
          <w:szCs w:val="24"/>
          <w:u w:color="000000"/>
        </w:rPr>
        <w:t>Rehman, M.Z., M.</w:t>
      </w:r>
      <w:r w:rsidR="00972088" w:rsidRPr="00F20D8E">
        <w:rPr>
          <w:color w:val="auto"/>
          <w:szCs w:val="24"/>
          <w:u w:color="000000"/>
        </w:rPr>
        <w:t xml:space="preserve"> Zafar, A.A. Waris, M. Rizwan, S</w:t>
      </w:r>
      <w:r w:rsidRPr="00F20D8E">
        <w:rPr>
          <w:color w:val="auto"/>
          <w:szCs w:val="24"/>
          <w:u w:color="000000"/>
        </w:rPr>
        <w:t xml:space="preserve">. Ali, M. Sabir, </w:t>
      </w:r>
      <w:r w:rsidRPr="00F20D8E">
        <w:rPr>
          <w:b/>
          <w:color w:val="auto"/>
          <w:szCs w:val="24"/>
          <w:u w:color="000000"/>
        </w:rPr>
        <w:t>M. Usman</w:t>
      </w:r>
      <w:r w:rsidRPr="00F20D8E">
        <w:rPr>
          <w:color w:val="auto"/>
          <w:szCs w:val="24"/>
          <w:u w:color="000000"/>
        </w:rPr>
        <w:t xml:space="preserve">, M.A. Ayub and Z. Ahmad. 2020. </w:t>
      </w:r>
      <w:r w:rsidRPr="00F20D8E">
        <w:rPr>
          <w:color w:val="auto"/>
          <w:szCs w:val="24"/>
          <w:shd w:val="clear" w:color="auto" w:fill="FFFFFF"/>
        </w:rPr>
        <w:t>Residual effects of frequently available organic amendments on cadmium bioavailability and accumulation in wheat. Chemosphere.</w:t>
      </w:r>
      <w:r w:rsidR="003C66E1" w:rsidRPr="00F20D8E">
        <w:rPr>
          <w:color w:val="auto"/>
          <w:szCs w:val="24"/>
        </w:rPr>
        <w:t xml:space="preserve"> </w:t>
      </w:r>
      <w:r w:rsidR="00534DB6" w:rsidRPr="00F20D8E">
        <w:rPr>
          <w:color w:val="auto"/>
          <w:szCs w:val="24"/>
        </w:rPr>
        <w:t xml:space="preserve">244: 125548. </w:t>
      </w:r>
      <w:r w:rsidR="003C66E1" w:rsidRPr="00F20D8E">
        <w:rPr>
          <w:color w:val="auto"/>
          <w:szCs w:val="24"/>
        </w:rPr>
        <w:t>10.1016/j.chemosphere.2019.125548</w:t>
      </w:r>
      <w:r w:rsidR="003C66E1" w:rsidRPr="00F20D8E">
        <w:rPr>
          <w:color w:val="auto"/>
          <w:szCs w:val="24"/>
          <w:shd w:val="clear" w:color="auto" w:fill="FFFFFF"/>
        </w:rPr>
        <w:t xml:space="preserve">. </w:t>
      </w:r>
      <w:r w:rsidRPr="00F20D8E">
        <w:rPr>
          <w:b/>
          <w:color w:val="auto"/>
          <w:szCs w:val="24"/>
          <w:shd w:val="clear" w:color="auto" w:fill="FFFFFF"/>
        </w:rPr>
        <w:t xml:space="preserve">(IF = </w:t>
      </w:r>
      <w:r w:rsidR="00DE43F1">
        <w:rPr>
          <w:b/>
          <w:color w:val="auto"/>
          <w:szCs w:val="24"/>
          <w:shd w:val="clear" w:color="auto" w:fill="FFFFFF"/>
        </w:rPr>
        <w:t>8.943</w:t>
      </w:r>
      <w:r w:rsidRPr="00F20D8E">
        <w:rPr>
          <w:b/>
          <w:color w:val="auto"/>
          <w:szCs w:val="24"/>
          <w:shd w:val="clear" w:color="auto" w:fill="FFFFFF"/>
        </w:rPr>
        <w:t>)</w:t>
      </w:r>
    </w:p>
    <w:p w14:paraId="6F7DD8D1" w14:textId="293058BC" w:rsidR="000C7B90" w:rsidRDefault="00392B3B" w:rsidP="00865341">
      <w:pPr>
        <w:numPr>
          <w:ilvl w:val="0"/>
          <w:numId w:val="10"/>
        </w:numPr>
        <w:shd w:val="clear" w:color="auto" w:fill="FFFFFF"/>
        <w:spacing w:after="0" w:line="240" w:lineRule="auto"/>
        <w:rPr>
          <w:color w:val="auto"/>
          <w:szCs w:val="24"/>
        </w:rPr>
      </w:pPr>
      <w:r w:rsidRPr="00F20D8E">
        <w:rPr>
          <w:bCs/>
          <w:color w:val="auto"/>
          <w:szCs w:val="24"/>
          <w:shd w:val="clear" w:color="auto" w:fill="FFFFFF"/>
        </w:rPr>
        <w:t>Re</w:t>
      </w:r>
      <w:r w:rsidR="005266DA" w:rsidRPr="00F20D8E">
        <w:rPr>
          <w:bCs/>
          <w:color w:val="auto"/>
          <w:szCs w:val="24"/>
          <w:shd w:val="clear" w:color="auto" w:fill="FFFFFF"/>
        </w:rPr>
        <w:t>h</w:t>
      </w:r>
      <w:r w:rsidRPr="00F20D8E">
        <w:rPr>
          <w:bCs/>
          <w:color w:val="auto"/>
          <w:szCs w:val="24"/>
          <w:shd w:val="clear" w:color="auto" w:fill="FFFFFF"/>
        </w:rPr>
        <w:t xml:space="preserve">man, M.Z., Z. Batool, M.A. Ayub, K.M. Hussaini, G Murtaza, </w:t>
      </w:r>
      <w:r w:rsidRPr="00F20D8E">
        <w:rPr>
          <w:b/>
          <w:color w:val="auto"/>
          <w:szCs w:val="24"/>
          <w:shd w:val="clear" w:color="auto" w:fill="FFFFFF"/>
        </w:rPr>
        <w:t>M. Usman</w:t>
      </w:r>
      <w:r w:rsidRPr="00F20D8E">
        <w:rPr>
          <w:bCs/>
          <w:color w:val="auto"/>
          <w:szCs w:val="24"/>
          <w:shd w:val="clear" w:color="auto" w:fill="FFFFFF"/>
        </w:rPr>
        <w:t xml:space="preserve">, A. Naeem, H. Khalid, M. Rizwan and S. Ali. 2020. </w:t>
      </w:r>
      <w:r w:rsidRPr="00F20D8E">
        <w:rPr>
          <w:bCs/>
          <w:color w:val="auto"/>
          <w:szCs w:val="24"/>
        </w:rPr>
        <w:t>Effect of acidified biochar on bioaccumulation of cadmium (Cd) and rice growth in contaminated soil. Environ. Technol. Innov.</w:t>
      </w:r>
      <w:r w:rsidR="00C43123" w:rsidRPr="00F20D8E">
        <w:rPr>
          <w:bCs/>
          <w:color w:val="auto"/>
          <w:szCs w:val="24"/>
        </w:rPr>
        <w:t xml:space="preserve"> 19: 101015.</w:t>
      </w:r>
      <w:r w:rsidR="00627241" w:rsidRPr="00F20D8E">
        <w:rPr>
          <w:bCs/>
          <w:color w:val="auto"/>
          <w:szCs w:val="24"/>
        </w:rPr>
        <w:t xml:space="preserve"> </w:t>
      </w:r>
      <w:r w:rsidR="00627241" w:rsidRPr="00F20D8E">
        <w:rPr>
          <w:color w:val="auto"/>
          <w:szCs w:val="24"/>
          <w:bdr w:val="none" w:sz="0" w:space="0" w:color="auto" w:frame="1"/>
        </w:rPr>
        <w:t>10.1016/j.eti.2020.101015</w:t>
      </w:r>
      <w:r w:rsidR="00627241" w:rsidRPr="00F20D8E">
        <w:rPr>
          <w:color w:val="auto"/>
          <w:szCs w:val="24"/>
        </w:rPr>
        <w:t xml:space="preserve">. </w:t>
      </w:r>
      <w:r w:rsidRPr="00F20D8E">
        <w:rPr>
          <w:b/>
          <w:color w:val="auto"/>
          <w:szCs w:val="24"/>
        </w:rPr>
        <w:t xml:space="preserve">(IF = </w:t>
      </w:r>
      <w:r w:rsidR="00DE43F1">
        <w:rPr>
          <w:b/>
          <w:color w:val="auto"/>
          <w:szCs w:val="24"/>
        </w:rPr>
        <w:t>7.758</w:t>
      </w:r>
      <w:r w:rsidRPr="00F20D8E">
        <w:rPr>
          <w:b/>
          <w:color w:val="auto"/>
          <w:szCs w:val="24"/>
        </w:rPr>
        <w:t>)</w:t>
      </w:r>
    </w:p>
    <w:p w14:paraId="35B75735" w14:textId="77777777" w:rsidR="000C7B90" w:rsidRDefault="00C4695D" w:rsidP="00865341">
      <w:pPr>
        <w:numPr>
          <w:ilvl w:val="0"/>
          <w:numId w:val="10"/>
        </w:numPr>
        <w:shd w:val="clear" w:color="auto" w:fill="FFFFFF"/>
        <w:spacing w:after="0" w:line="240" w:lineRule="auto"/>
        <w:rPr>
          <w:color w:val="auto"/>
          <w:szCs w:val="24"/>
        </w:rPr>
      </w:pPr>
      <w:r w:rsidRPr="000C7B90">
        <w:rPr>
          <w:color w:val="auto"/>
          <w:szCs w:val="24"/>
        </w:rPr>
        <w:t xml:space="preserve">Rehman, M.Z., M. Waqar, S. Bashir, M. Rizwan, S. Ali, A.A.E.F.E. Baroudy, A.A.  Waris, M.A.  Ayub, </w:t>
      </w:r>
      <w:r w:rsidRPr="000C7B90">
        <w:rPr>
          <w:b/>
          <w:color w:val="auto"/>
          <w:szCs w:val="24"/>
        </w:rPr>
        <w:t>M. Usman</w:t>
      </w:r>
      <w:r w:rsidR="00954BE5" w:rsidRPr="000C7B90">
        <w:rPr>
          <w:color w:val="auto"/>
          <w:szCs w:val="24"/>
        </w:rPr>
        <w:t xml:space="preserve"> and S. Jahan. 2021</w:t>
      </w:r>
      <w:r w:rsidRPr="000C7B90">
        <w:rPr>
          <w:color w:val="auto"/>
          <w:szCs w:val="24"/>
        </w:rPr>
        <w:t xml:space="preserve">. Effect of biochar and compost on cadmium bioavailability and its uptake by wheat-rice cropping system irrigated with untreated sewage water; </w:t>
      </w:r>
      <w:r w:rsidR="00D62270" w:rsidRPr="000C7B90">
        <w:rPr>
          <w:color w:val="auto"/>
          <w:szCs w:val="24"/>
        </w:rPr>
        <w:t>a</w:t>
      </w:r>
      <w:r w:rsidRPr="000C7B90">
        <w:rPr>
          <w:color w:val="auto"/>
          <w:szCs w:val="24"/>
        </w:rPr>
        <w:t xml:space="preserve"> field study.</w:t>
      </w:r>
      <w:r w:rsidR="00954BE5" w:rsidRPr="000C7B90">
        <w:rPr>
          <w:color w:val="auto"/>
          <w:szCs w:val="24"/>
        </w:rPr>
        <w:t xml:space="preserve"> </w:t>
      </w:r>
      <w:r w:rsidR="00954BE5" w:rsidRPr="000C7B90">
        <w:rPr>
          <w:iCs/>
          <w:color w:val="auto"/>
          <w:shd w:val="clear" w:color="auto" w:fill="FCFCFC"/>
        </w:rPr>
        <w:t>Arab. J. Geosci.</w:t>
      </w:r>
      <w:r w:rsidR="00954BE5" w:rsidRPr="000C7B90">
        <w:rPr>
          <w:color w:val="auto"/>
          <w:shd w:val="clear" w:color="auto" w:fill="FCFCFC"/>
        </w:rPr>
        <w:t> </w:t>
      </w:r>
      <w:r w:rsidR="00954BE5" w:rsidRPr="000C7B90">
        <w:rPr>
          <w:bCs/>
          <w:color w:val="auto"/>
          <w:shd w:val="clear" w:color="auto" w:fill="FCFCFC"/>
        </w:rPr>
        <w:t>14: </w:t>
      </w:r>
      <w:r w:rsidR="00D62270" w:rsidRPr="000C7B90">
        <w:rPr>
          <w:color w:val="auto"/>
          <w:shd w:val="clear" w:color="auto" w:fill="FCFCFC"/>
        </w:rPr>
        <w:t xml:space="preserve">135. </w:t>
      </w:r>
      <w:r w:rsidR="00954BE5" w:rsidRPr="000C7B90">
        <w:rPr>
          <w:color w:val="auto"/>
          <w:shd w:val="clear" w:color="auto" w:fill="FCFCFC"/>
        </w:rPr>
        <w:t>10.1007/s12517-020-06383-7</w:t>
      </w:r>
      <w:r w:rsidR="00653A81" w:rsidRPr="000C7B90">
        <w:rPr>
          <w:color w:val="auto"/>
          <w:szCs w:val="24"/>
        </w:rPr>
        <w:t xml:space="preserve"> </w:t>
      </w:r>
      <w:r w:rsidR="00CA33B3" w:rsidRPr="000C7B90">
        <w:rPr>
          <w:b/>
          <w:color w:val="auto"/>
          <w:szCs w:val="24"/>
        </w:rPr>
        <w:t>(IF = 1.8</w:t>
      </w:r>
      <w:r w:rsidR="00954BE5" w:rsidRPr="000C7B90">
        <w:rPr>
          <w:b/>
          <w:color w:val="auto"/>
          <w:szCs w:val="24"/>
        </w:rPr>
        <w:t>27</w:t>
      </w:r>
      <w:r w:rsidR="00377B80" w:rsidRPr="000C7B90">
        <w:rPr>
          <w:b/>
          <w:color w:val="auto"/>
          <w:szCs w:val="24"/>
        </w:rPr>
        <w:t>)</w:t>
      </w:r>
    </w:p>
    <w:p w14:paraId="516F8736" w14:textId="77A3287D" w:rsidR="000C7B90" w:rsidRPr="00CF11D3" w:rsidRDefault="00954BE5" w:rsidP="00865341">
      <w:pPr>
        <w:numPr>
          <w:ilvl w:val="0"/>
          <w:numId w:val="10"/>
        </w:numPr>
        <w:shd w:val="clear" w:color="auto" w:fill="FFFFFF"/>
        <w:spacing w:after="0" w:line="240" w:lineRule="auto"/>
        <w:rPr>
          <w:rStyle w:val="Emphasis"/>
          <w:i w:val="0"/>
          <w:iCs w:val="0"/>
          <w:color w:val="auto"/>
          <w:szCs w:val="24"/>
        </w:rPr>
      </w:pPr>
      <w:r w:rsidRPr="000C7B90">
        <w:rPr>
          <w:color w:val="auto"/>
          <w:szCs w:val="18"/>
          <w:shd w:val="clear" w:color="auto" w:fill="FFFFFF"/>
        </w:rPr>
        <w:t xml:space="preserve">Ahmad, Z., E.A. Waraich, M.Z. Rehman, M.A. Ayub, </w:t>
      </w:r>
      <w:r w:rsidRPr="000C7B90">
        <w:rPr>
          <w:b/>
          <w:color w:val="auto"/>
          <w:szCs w:val="18"/>
          <w:shd w:val="clear" w:color="auto" w:fill="FFFFFF"/>
        </w:rPr>
        <w:t>M. Usman</w:t>
      </w:r>
      <w:r w:rsidRPr="000C7B90">
        <w:rPr>
          <w:color w:val="auto"/>
          <w:szCs w:val="18"/>
          <w:shd w:val="clear" w:color="auto" w:fill="FFFFFF"/>
        </w:rPr>
        <w:t>, H. Alharby, A. Bamagoos, C. Barutcular, M.A. Raza, F. Cig, A.E. Sabagh. 2021. Foliar Application of Phosphorus Enhances Photosynthesis and Biochemical Characteristics of Maize under Drought</w:t>
      </w:r>
      <w:r w:rsidR="00262083" w:rsidRPr="000C7B90">
        <w:rPr>
          <w:color w:val="auto"/>
          <w:szCs w:val="18"/>
          <w:shd w:val="clear" w:color="auto" w:fill="FFFFFF"/>
        </w:rPr>
        <w:t xml:space="preserve"> </w:t>
      </w:r>
      <w:r w:rsidRPr="000C7B90">
        <w:rPr>
          <w:color w:val="auto"/>
          <w:szCs w:val="18"/>
          <w:shd w:val="clear" w:color="auto" w:fill="FFFFFF"/>
        </w:rPr>
        <w:t>Stress. </w:t>
      </w:r>
      <w:r w:rsidRPr="000C7B90">
        <w:rPr>
          <w:iCs/>
          <w:color w:val="auto"/>
          <w:szCs w:val="18"/>
          <w:shd w:val="clear" w:color="auto" w:fill="FFFFFF"/>
        </w:rPr>
        <w:t>Phyton-Intern. J. Experi. Botany, 90:</w:t>
      </w:r>
      <w:r w:rsidRPr="000C7B90">
        <w:rPr>
          <w:color w:val="auto"/>
          <w:szCs w:val="18"/>
          <w:shd w:val="clear" w:color="auto" w:fill="FFFFFF"/>
        </w:rPr>
        <w:t xml:space="preserve"> 503–514. </w:t>
      </w:r>
      <w:r w:rsidRPr="000C7B90">
        <w:rPr>
          <w:rStyle w:val="Emphasis"/>
          <w:i w:val="0"/>
          <w:color w:val="auto"/>
          <w:szCs w:val="18"/>
          <w:bdr w:val="none" w:sz="0" w:space="0" w:color="auto" w:frame="1"/>
          <w:shd w:val="clear" w:color="auto" w:fill="FFFFFF"/>
        </w:rPr>
        <w:t xml:space="preserve">10.32604/phyton.2021.013588. </w:t>
      </w:r>
      <w:r w:rsidRPr="000C7B90">
        <w:rPr>
          <w:rStyle w:val="Emphasis"/>
          <w:b/>
          <w:i w:val="0"/>
          <w:color w:val="auto"/>
          <w:szCs w:val="18"/>
          <w:bdr w:val="none" w:sz="0" w:space="0" w:color="auto" w:frame="1"/>
          <w:shd w:val="clear" w:color="auto" w:fill="FFFFFF"/>
        </w:rPr>
        <w:t xml:space="preserve">(IF = </w:t>
      </w:r>
      <w:r w:rsidR="00CA33B3" w:rsidRPr="000C7B90">
        <w:rPr>
          <w:rStyle w:val="Emphasis"/>
          <w:b/>
          <w:i w:val="0"/>
          <w:color w:val="auto"/>
          <w:szCs w:val="18"/>
          <w:bdr w:val="none" w:sz="0" w:space="0" w:color="auto" w:frame="1"/>
          <w:shd w:val="clear" w:color="auto" w:fill="FFFFFF"/>
        </w:rPr>
        <w:t>1.</w:t>
      </w:r>
      <w:r w:rsidR="00CF11D3">
        <w:rPr>
          <w:rStyle w:val="Emphasis"/>
          <w:b/>
          <w:i w:val="0"/>
          <w:color w:val="auto"/>
          <w:szCs w:val="18"/>
          <w:bdr w:val="none" w:sz="0" w:space="0" w:color="auto" w:frame="1"/>
          <w:shd w:val="clear" w:color="auto" w:fill="FFFFFF"/>
        </w:rPr>
        <w:t>407</w:t>
      </w:r>
      <w:r w:rsidRPr="00CF11D3">
        <w:rPr>
          <w:rStyle w:val="Emphasis"/>
          <w:b/>
          <w:i w:val="0"/>
          <w:color w:val="auto"/>
          <w:szCs w:val="18"/>
          <w:bdr w:val="none" w:sz="0" w:space="0" w:color="auto" w:frame="1"/>
          <w:shd w:val="clear" w:color="auto" w:fill="FFFFFF"/>
        </w:rPr>
        <w:t>).</w:t>
      </w:r>
    </w:p>
    <w:p w14:paraId="47892C30" w14:textId="77777777" w:rsidR="000C7B90" w:rsidRDefault="00823D9D" w:rsidP="00865341">
      <w:pPr>
        <w:numPr>
          <w:ilvl w:val="0"/>
          <w:numId w:val="10"/>
        </w:numPr>
        <w:shd w:val="clear" w:color="auto" w:fill="FFFFFF"/>
        <w:spacing w:after="0" w:line="240" w:lineRule="auto"/>
        <w:rPr>
          <w:color w:val="auto"/>
          <w:szCs w:val="24"/>
        </w:rPr>
      </w:pPr>
      <w:r w:rsidRPr="000C7B90">
        <w:rPr>
          <w:rStyle w:val="Emphasis"/>
          <w:i w:val="0"/>
          <w:iCs w:val="0"/>
          <w:color w:val="auto"/>
          <w:szCs w:val="24"/>
        </w:rPr>
        <w:t xml:space="preserve">Sharaf-Eldin, M.A., M.B. Elsawy, M.Y. Eisa, H. El-Ramady, </w:t>
      </w:r>
      <w:r w:rsidRPr="000C7B90">
        <w:rPr>
          <w:rStyle w:val="Emphasis"/>
          <w:b/>
          <w:bCs/>
          <w:i w:val="0"/>
          <w:iCs w:val="0"/>
          <w:color w:val="auto"/>
          <w:szCs w:val="24"/>
        </w:rPr>
        <w:t>M. Usman</w:t>
      </w:r>
      <w:r w:rsidRPr="000C7B90">
        <w:rPr>
          <w:rStyle w:val="Emphasis"/>
          <w:i w:val="0"/>
          <w:iCs w:val="0"/>
          <w:color w:val="auto"/>
          <w:szCs w:val="24"/>
        </w:rPr>
        <w:t xml:space="preserve"> and M.Z. Rehman. 2022. </w:t>
      </w:r>
      <w:r w:rsidRPr="000C7B90">
        <w:rPr>
          <w:color w:val="111111"/>
          <w:szCs w:val="24"/>
          <w:shd w:val="clear" w:color="auto" w:fill="FFFFFF"/>
        </w:rPr>
        <w:t xml:space="preserve">Application of nano-nitrogen fertilizers to enhance nitrogen efficiency for lettuce growth under different irrigation regimes. Pak. J. Agri. Sci. 59: 367-379. </w:t>
      </w:r>
      <w:r w:rsidRPr="000C7B90">
        <w:rPr>
          <w:rFonts w:eastAsiaTheme="minorEastAsia"/>
          <w:color w:val="auto"/>
          <w:szCs w:val="24"/>
          <w:lang w:val="en-US"/>
        </w:rPr>
        <w:t xml:space="preserve">10.21162/PAKJAS/22.1044. </w:t>
      </w:r>
      <w:r w:rsidRPr="000C7B90">
        <w:rPr>
          <w:rFonts w:eastAsiaTheme="minorEastAsia"/>
          <w:b/>
          <w:bCs/>
          <w:color w:val="auto"/>
          <w:szCs w:val="24"/>
          <w:lang w:val="en-US"/>
        </w:rPr>
        <w:t>(IF=</w:t>
      </w:r>
      <w:r w:rsidR="004C7E84" w:rsidRPr="000C7B90">
        <w:rPr>
          <w:rFonts w:eastAsiaTheme="minorEastAsia"/>
          <w:b/>
          <w:bCs/>
          <w:color w:val="auto"/>
          <w:szCs w:val="24"/>
          <w:lang w:val="en-US"/>
        </w:rPr>
        <w:t>0.856).</w:t>
      </w:r>
    </w:p>
    <w:p w14:paraId="5909796A" w14:textId="46B41E15" w:rsidR="00A56F5D" w:rsidRPr="00FC75FA" w:rsidRDefault="00A56F5D" w:rsidP="00865341">
      <w:pPr>
        <w:numPr>
          <w:ilvl w:val="0"/>
          <w:numId w:val="10"/>
        </w:numPr>
        <w:shd w:val="clear" w:color="auto" w:fill="FFFFFF"/>
        <w:spacing w:after="0" w:line="240" w:lineRule="auto"/>
        <w:rPr>
          <w:rStyle w:val="Emphasis"/>
          <w:i w:val="0"/>
          <w:iCs w:val="0"/>
          <w:color w:val="auto"/>
          <w:szCs w:val="24"/>
        </w:rPr>
      </w:pPr>
      <w:r w:rsidRPr="000C7B90">
        <w:rPr>
          <w:rStyle w:val="Emphasis"/>
          <w:b/>
          <w:bCs/>
          <w:i w:val="0"/>
          <w:iCs w:val="0"/>
          <w:color w:val="auto"/>
          <w:szCs w:val="24"/>
        </w:rPr>
        <w:t>Usman, M.,</w:t>
      </w:r>
      <w:r w:rsidRPr="000C7B90">
        <w:rPr>
          <w:rStyle w:val="Emphasis"/>
          <w:i w:val="0"/>
          <w:iCs w:val="0"/>
          <w:color w:val="auto"/>
          <w:szCs w:val="24"/>
        </w:rPr>
        <w:t xml:space="preserve"> M.Z. Rehman, M. Rizwan, T. Abbas, M.A. Ayub, A. Naeem, H.F. Alharby, N.M. Alabdallah, B.M. Alharbi, M.J. Qamar and S. Ali. 202</w:t>
      </w:r>
      <w:r w:rsidR="00C362C4">
        <w:rPr>
          <w:rStyle w:val="Emphasis"/>
          <w:i w:val="0"/>
          <w:iCs w:val="0"/>
          <w:color w:val="auto"/>
          <w:szCs w:val="24"/>
        </w:rPr>
        <w:t>3</w:t>
      </w:r>
      <w:r w:rsidRPr="000C7B90">
        <w:rPr>
          <w:rStyle w:val="Emphasis"/>
          <w:i w:val="0"/>
          <w:iCs w:val="0"/>
          <w:color w:val="auto"/>
          <w:szCs w:val="24"/>
        </w:rPr>
        <w:t xml:space="preserve">. Effect of soil texture and zinc oxide nanoparticles on growth and accumulation of cadmium by wheat; a life cycle study, Environ. Res. 10.1016/j.envres.2022.114397. </w:t>
      </w:r>
      <w:r w:rsidRPr="000C7B90">
        <w:rPr>
          <w:rStyle w:val="Emphasis"/>
          <w:b/>
          <w:bCs/>
          <w:i w:val="0"/>
          <w:iCs w:val="0"/>
          <w:color w:val="auto"/>
          <w:szCs w:val="24"/>
        </w:rPr>
        <w:t>(IF =8.431)</w:t>
      </w:r>
    </w:p>
    <w:p w14:paraId="06F2EE77" w14:textId="6344E00D" w:rsidR="00FC75FA" w:rsidRPr="00801F36" w:rsidRDefault="00C343D8" w:rsidP="00865341">
      <w:pPr>
        <w:numPr>
          <w:ilvl w:val="0"/>
          <w:numId w:val="10"/>
        </w:numPr>
        <w:shd w:val="clear" w:color="auto" w:fill="FFFFFF"/>
        <w:spacing w:after="0" w:line="240" w:lineRule="auto"/>
        <w:rPr>
          <w:color w:val="auto"/>
          <w:szCs w:val="24"/>
        </w:rPr>
      </w:pPr>
      <w:r w:rsidRPr="00C343D8">
        <w:rPr>
          <w:rStyle w:val="Emphasis"/>
          <w:i w:val="0"/>
          <w:iCs w:val="0"/>
          <w:color w:val="auto"/>
          <w:szCs w:val="24"/>
        </w:rPr>
        <w:t>Rehman, M.</w:t>
      </w:r>
      <w:r>
        <w:rPr>
          <w:rStyle w:val="Emphasis"/>
          <w:i w:val="0"/>
          <w:iCs w:val="0"/>
          <w:color w:val="auto"/>
          <w:szCs w:val="24"/>
        </w:rPr>
        <w:t>Z.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, </w:t>
      </w:r>
      <w:r>
        <w:rPr>
          <w:rStyle w:val="Emphasis"/>
          <w:i w:val="0"/>
          <w:iCs w:val="0"/>
          <w:color w:val="auto"/>
          <w:szCs w:val="24"/>
        </w:rPr>
        <w:t xml:space="preserve">A. 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Mubsher, </w:t>
      </w:r>
      <w:r>
        <w:rPr>
          <w:rStyle w:val="Emphasis"/>
          <w:i w:val="0"/>
          <w:iCs w:val="0"/>
          <w:color w:val="auto"/>
          <w:szCs w:val="24"/>
        </w:rPr>
        <w:t>M.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 Rizwan, </w:t>
      </w:r>
      <w:r w:rsidRPr="00C343D8">
        <w:rPr>
          <w:rStyle w:val="Emphasis"/>
          <w:b/>
          <w:bCs/>
          <w:i w:val="0"/>
          <w:iCs w:val="0"/>
          <w:color w:val="auto"/>
          <w:szCs w:val="24"/>
        </w:rPr>
        <w:t>M. Usman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, </w:t>
      </w:r>
      <w:r>
        <w:rPr>
          <w:rStyle w:val="Emphasis"/>
          <w:i w:val="0"/>
          <w:iCs w:val="0"/>
          <w:color w:val="auto"/>
          <w:szCs w:val="24"/>
        </w:rPr>
        <w:t xml:space="preserve">M. 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Jafir, </w:t>
      </w:r>
      <w:r>
        <w:rPr>
          <w:rStyle w:val="Emphasis"/>
          <w:i w:val="0"/>
          <w:iCs w:val="0"/>
          <w:color w:val="auto"/>
          <w:szCs w:val="24"/>
        </w:rPr>
        <w:t>M.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 Umair,</w:t>
      </w:r>
      <w:r>
        <w:rPr>
          <w:rStyle w:val="Emphasis"/>
          <w:i w:val="0"/>
          <w:iCs w:val="0"/>
          <w:color w:val="auto"/>
          <w:szCs w:val="24"/>
        </w:rPr>
        <w:t xml:space="preserve"> H.F. 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Alharby, </w:t>
      </w:r>
      <w:r>
        <w:rPr>
          <w:rStyle w:val="Emphasis"/>
          <w:i w:val="0"/>
          <w:iCs w:val="0"/>
          <w:color w:val="auto"/>
          <w:szCs w:val="24"/>
        </w:rPr>
        <w:t xml:space="preserve">A.A. 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Bamagoos, </w:t>
      </w:r>
      <w:r>
        <w:rPr>
          <w:rStyle w:val="Emphasis"/>
          <w:i w:val="0"/>
          <w:iCs w:val="0"/>
          <w:color w:val="auto"/>
          <w:szCs w:val="24"/>
        </w:rPr>
        <w:t>R.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 Alshamrani, </w:t>
      </w:r>
      <w:r>
        <w:rPr>
          <w:rStyle w:val="Emphasis"/>
          <w:i w:val="0"/>
          <w:iCs w:val="0"/>
          <w:color w:val="auto"/>
          <w:szCs w:val="24"/>
        </w:rPr>
        <w:t xml:space="preserve">S. </w:t>
      </w:r>
      <w:r w:rsidRPr="00C343D8">
        <w:rPr>
          <w:rStyle w:val="Emphasis"/>
          <w:i w:val="0"/>
          <w:iCs w:val="0"/>
          <w:color w:val="auto"/>
          <w:szCs w:val="24"/>
        </w:rPr>
        <w:t>Ali</w:t>
      </w:r>
      <w:r>
        <w:rPr>
          <w:rStyle w:val="Emphasis"/>
          <w:i w:val="0"/>
          <w:iCs w:val="0"/>
          <w:color w:val="auto"/>
          <w:szCs w:val="24"/>
        </w:rPr>
        <w:t>. 202</w:t>
      </w:r>
      <w:r w:rsidR="00801F36">
        <w:rPr>
          <w:rStyle w:val="Emphasis"/>
          <w:i w:val="0"/>
          <w:iCs w:val="0"/>
          <w:color w:val="auto"/>
          <w:szCs w:val="24"/>
        </w:rPr>
        <w:t>3</w:t>
      </w:r>
      <w:r>
        <w:rPr>
          <w:rStyle w:val="Emphasis"/>
          <w:i w:val="0"/>
          <w:iCs w:val="0"/>
          <w:color w:val="auto"/>
          <w:szCs w:val="24"/>
        </w:rPr>
        <w:t>.</w:t>
      </w:r>
      <w:r w:rsidRPr="00C343D8">
        <w:rPr>
          <w:rStyle w:val="Emphasis"/>
          <w:i w:val="0"/>
          <w:iCs w:val="0"/>
          <w:color w:val="auto"/>
          <w:szCs w:val="24"/>
        </w:rPr>
        <w:t xml:space="preserve"> Effect of farmyard manure, elemental sulphur</w:t>
      </w:r>
      <w:r>
        <w:rPr>
          <w:rStyle w:val="Emphasis"/>
          <w:i w:val="0"/>
          <w:iCs w:val="0"/>
          <w:color w:val="auto"/>
          <w:szCs w:val="24"/>
        </w:rPr>
        <w:t xml:space="preserve"> </w:t>
      </w:r>
      <w:r w:rsidRPr="00C343D8">
        <w:rPr>
          <w:rStyle w:val="Emphasis"/>
          <w:i w:val="0"/>
          <w:iCs w:val="0"/>
          <w:color w:val="auto"/>
          <w:szCs w:val="24"/>
        </w:rPr>
        <w:t>and EDTA on growth and phytoextraction of cadmium by spider plants (</w:t>
      </w:r>
      <w:r w:rsidRPr="00C343D8">
        <w:rPr>
          <w:rStyle w:val="Emphasis"/>
          <w:color w:val="auto"/>
          <w:szCs w:val="24"/>
        </w:rPr>
        <w:t>Chlorophytum comosum</w:t>
      </w:r>
      <w:r>
        <w:rPr>
          <w:rStyle w:val="Emphasis"/>
          <w:i w:val="0"/>
          <w:iCs w:val="0"/>
          <w:color w:val="auto"/>
          <w:szCs w:val="24"/>
        </w:rPr>
        <w:t xml:space="preserve"> </w:t>
      </w:r>
      <w:r w:rsidRPr="00C343D8">
        <w:rPr>
          <w:rStyle w:val="Emphasis"/>
          <w:i w:val="0"/>
          <w:iCs w:val="0"/>
          <w:color w:val="auto"/>
          <w:szCs w:val="24"/>
        </w:rPr>
        <w:t>L.)</w:t>
      </w:r>
      <w:r>
        <w:rPr>
          <w:rStyle w:val="Emphasis"/>
          <w:i w:val="0"/>
          <w:iCs w:val="0"/>
          <w:color w:val="auto"/>
          <w:szCs w:val="24"/>
        </w:rPr>
        <w:t xml:space="preserve"> </w:t>
      </w:r>
      <w:r w:rsidRPr="00C343D8">
        <w:rPr>
          <w:rStyle w:val="Emphasis"/>
          <w:i w:val="0"/>
          <w:iCs w:val="0"/>
          <w:color w:val="auto"/>
          <w:szCs w:val="24"/>
        </w:rPr>
        <w:t>under Cd stress</w:t>
      </w:r>
      <w:r>
        <w:rPr>
          <w:rStyle w:val="Emphasis"/>
          <w:i w:val="0"/>
          <w:iCs w:val="0"/>
          <w:color w:val="auto"/>
          <w:szCs w:val="24"/>
        </w:rPr>
        <w:t xml:space="preserve">. </w:t>
      </w:r>
      <w:r w:rsidRPr="00C343D8">
        <w:rPr>
          <w:rStyle w:val="Emphasis"/>
          <w:i w:val="0"/>
          <w:iCs w:val="0"/>
          <w:color w:val="auto"/>
          <w:szCs w:val="24"/>
        </w:rPr>
        <w:t>Chemosphere</w:t>
      </w:r>
      <w:r>
        <w:rPr>
          <w:rStyle w:val="Emphasis"/>
          <w:i w:val="0"/>
          <w:iCs w:val="0"/>
          <w:color w:val="auto"/>
          <w:szCs w:val="24"/>
        </w:rPr>
        <w:t xml:space="preserve">. </w:t>
      </w:r>
      <w:r w:rsidRPr="00C343D8">
        <w:rPr>
          <w:rStyle w:val="Emphasis"/>
          <w:i w:val="0"/>
          <w:iCs w:val="0"/>
          <w:color w:val="auto"/>
          <w:szCs w:val="24"/>
        </w:rPr>
        <w:t>10.1016/j.chemosphere.2022.137385.</w:t>
      </w:r>
      <w:r>
        <w:rPr>
          <w:rStyle w:val="Emphasis"/>
          <w:i w:val="0"/>
          <w:iCs w:val="0"/>
          <w:color w:val="auto"/>
          <w:szCs w:val="24"/>
        </w:rPr>
        <w:t xml:space="preserve"> </w:t>
      </w:r>
      <w:r w:rsidRPr="00F20D8E">
        <w:rPr>
          <w:b/>
          <w:color w:val="auto"/>
          <w:szCs w:val="24"/>
          <w:shd w:val="clear" w:color="auto" w:fill="FFFFFF"/>
        </w:rPr>
        <w:t xml:space="preserve">(IF = </w:t>
      </w:r>
      <w:r>
        <w:rPr>
          <w:b/>
          <w:color w:val="auto"/>
          <w:szCs w:val="24"/>
          <w:shd w:val="clear" w:color="auto" w:fill="FFFFFF"/>
        </w:rPr>
        <w:t>8.943</w:t>
      </w:r>
      <w:r w:rsidRPr="00F20D8E">
        <w:rPr>
          <w:b/>
          <w:color w:val="auto"/>
          <w:szCs w:val="24"/>
          <w:shd w:val="clear" w:color="auto" w:fill="FFFFFF"/>
        </w:rPr>
        <w:t>)</w:t>
      </w:r>
    </w:p>
    <w:p w14:paraId="2A794B23" w14:textId="58129F8A" w:rsidR="00801F36" w:rsidRPr="00150E5A" w:rsidRDefault="00801F36" w:rsidP="00150E5A">
      <w:pPr>
        <w:numPr>
          <w:ilvl w:val="0"/>
          <w:numId w:val="10"/>
        </w:numPr>
        <w:shd w:val="clear" w:color="auto" w:fill="FFFFFF"/>
        <w:spacing w:after="0" w:line="240" w:lineRule="auto"/>
        <w:rPr>
          <w:color w:val="auto"/>
          <w:szCs w:val="24"/>
        </w:rPr>
      </w:pPr>
      <w:bookmarkStart w:id="1" w:name="_Hlk122791843"/>
      <w:r>
        <w:rPr>
          <w:bCs/>
          <w:color w:val="auto"/>
          <w:szCs w:val="24"/>
          <w:shd w:val="clear" w:color="auto" w:fill="FFFFFF"/>
        </w:rPr>
        <w:t xml:space="preserve">Rehman, M.Z., S. Anayatullah, E. Irfan, S.M. Hussain, M. Rizwan, M.I. Sohail, M. Jafir, T. Ahmad, </w:t>
      </w:r>
      <w:r w:rsidRPr="00150E5A">
        <w:rPr>
          <w:b/>
          <w:color w:val="auto"/>
          <w:szCs w:val="24"/>
          <w:shd w:val="clear" w:color="auto" w:fill="FFFFFF"/>
        </w:rPr>
        <w:t>M. Usman</w:t>
      </w:r>
      <w:r>
        <w:rPr>
          <w:bCs/>
          <w:color w:val="auto"/>
          <w:szCs w:val="24"/>
          <w:shd w:val="clear" w:color="auto" w:fill="FFFFFF"/>
        </w:rPr>
        <w:t>, H.F. Alharby. 2023.</w:t>
      </w:r>
      <w:r w:rsidR="00150E5A">
        <w:rPr>
          <w:color w:val="auto"/>
          <w:szCs w:val="24"/>
        </w:rPr>
        <w:t xml:space="preserve"> </w:t>
      </w:r>
      <w:r w:rsidR="00150E5A" w:rsidRPr="00150E5A">
        <w:rPr>
          <w:color w:val="auto"/>
          <w:szCs w:val="24"/>
        </w:rPr>
        <w:t>Nanoparticles assisted regulation of oxidative stress and antioxidant enzyme system in</w:t>
      </w:r>
      <w:r w:rsidR="00150E5A">
        <w:rPr>
          <w:color w:val="auto"/>
          <w:szCs w:val="24"/>
        </w:rPr>
        <w:t xml:space="preserve"> </w:t>
      </w:r>
      <w:r w:rsidR="00150E5A" w:rsidRPr="00150E5A">
        <w:rPr>
          <w:color w:val="auto"/>
          <w:szCs w:val="24"/>
        </w:rPr>
        <w:t>plants under salt stress: A review</w:t>
      </w:r>
      <w:r w:rsidR="00150E5A">
        <w:rPr>
          <w:color w:val="auto"/>
          <w:szCs w:val="24"/>
        </w:rPr>
        <w:t xml:space="preserve">. Chemosphere. </w:t>
      </w:r>
      <w:r w:rsidR="00150E5A" w:rsidRPr="00F20D8E">
        <w:rPr>
          <w:b/>
          <w:color w:val="auto"/>
          <w:szCs w:val="24"/>
          <w:shd w:val="clear" w:color="auto" w:fill="FFFFFF"/>
        </w:rPr>
        <w:t xml:space="preserve">(IF = </w:t>
      </w:r>
      <w:r w:rsidR="00150E5A">
        <w:rPr>
          <w:b/>
          <w:color w:val="auto"/>
          <w:szCs w:val="24"/>
          <w:shd w:val="clear" w:color="auto" w:fill="FFFFFF"/>
        </w:rPr>
        <w:t>8.943</w:t>
      </w:r>
      <w:r w:rsidR="00150E5A" w:rsidRPr="00F20D8E">
        <w:rPr>
          <w:b/>
          <w:color w:val="auto"/>
          <w:szCs w:val="24"/>
          <w:shd w:val="clear" w:color="auto" w:fill="FFFFFF"/>
        </w:rPr>
        <w:t>)</w:t>
      </w:r>
      <w:bookmarkEnd w:id="1"/>
    </w:p>
    <w:p w14:paraId="7A462347" w14:textId="77777777" w:rsidR="00150E5A" w:rsidRDefault="00150E5A" w:rsidP="00150E5A">
      <w:pPr>
        <w:pStyle w:val="ListParagraph"/>
        <w:spacing w:after="0" w:line="240" w:lineRule="auto"/>
        <w:ind w:firstLine="0"/>
        <w:rPr>
          <w:rStyle w:val="Emphasis"/>
          <w:b/>
          <w:i w:val="0"/>
          <w:color w:val="auto"/>
          <w:szCs w:val="18"/>
          <w:bdr w:val="none" w:sz="0" w:space="0" w:color="auto" w:frame="1"/>
          <w:shd w:val="clear" w:color="auto" w:fill="FFFFFF"/>
        </w:rPr>
      </w:pPr>
    </w:p>
    <w:p w14:paraId="77246357" w14:textId="5D7F5E01" w:rsidR="00093F3D" w:rsidRPr="00150E5A" w:rsidRDefault="00150E5A" w:rsidP="00150E5A">
      <w:pPr>
        <w:pStyle w:val="ListParagraph"/>
        <w:spacing w:after="0" w:line="240" w:lineRule="auto"/>
        <w:ind w:firstLine="0"/>
        <w:rPr>
          <w:b/>
          <w:iCs/>
          <w:color w:val="auto"/>
          <w:szCs w:val="18"/>
          <w:bdr w:val="none" w:sz="0" w:space="0" w:color="auto" w:frame="1"/>
          <w:shd w:val="clear" w:color="auto" w:fill="FFFFFF"/>
        </w:rPr>
      </w:pPr>
      <w:r w:rsidRPr="00F20D8E">
        <w:rPr>
          <w:rStyle w:val="Emphasis"/>
          <w:b/>
          <w:i w:val="0"/>
          <w:color w:val="auto"/>
          <w:szCs w:val="18"/>
          <w:bdr w:val="none" w:sz="0" w:space="0" w:color="auto" w:frame="1"/>
          <w:shd w:val="clear" w:color="auto" w:fill="FFFFFF"/>
        </w:rPr>
        <w:t xml:space="preserve">Total IF = </w:t>
      </w:r>
      <w:r>
        <w:rPr>
          <w:rStyle w:val="Emphasis"/>
          <w:b/>
          <w:i w:val="0"/>
          <w:color w:val="auto"/>
          <w:szCs w:val="18"/>
          <w:bdr w:val="none" w:sz="0" w:space="0" w:color="auto" w:frame="1"/>
          <w:shd w:val="clear" w:color="auto" w:fill="FFFFFF"/>
        </w:rPr>
        <w:t>47.10</w:t>
      </w:r>
    </w:p>
    <w:p w14:paraId="2CC61D5D" w14:textId="1C8EED90" w:rsidR="006B6B59" w:rsidRPr="00F20D8E" w:rsidRDefault="00766850" w:rsidP="000C7B90">
      <w:pPr>
        <w:pStyle w:val="ListParagraph"/>
        <w:numPr>
          <w:ilvl w:val="0"/>
          <w:numId w:val="14"/>
        </w:numPr>
        <w:spacing w:after="0" w:line="240" w:lineRule="auto"/>
        <w:rPr>
          <w:color w:val="auto"/>
        </w:rPr>
      </w:pPr>
      <w:r w:rsidRPr="00F20D8E">
        <w:rPr>
          <w:b/>
          <w:color w:val="auto"/>
          <w:sz w:val="28"/>
          <w:u w:val="single" w:color="000000"/>
        </w:rPr>
        <w:lastRenderedPageBreak/>
        <w:t>Book Chapters</w:t>
      </w:r>
      <w:r w:rsidR="00884AAE">
        <w:rPr>
          <w:b/>
          <w:color w:val="auto"/>
          <w:sz w:val="28"/>
          <w:u w:val="single" w:color="000000"/>
        </w:rPr>
        <w:t xml:space="preserve"> </w:t>
      </w:r>
      <w:r w:rsidR="00884AAE" w:rsidRPr="00884AAE">
        <w:rPr>
          <w:b/>
          <w:color w:val="auto"/>
          <w:szCs w:val="20"/>
          <w:u w:val="single" w:color="000000"/>
        </w:rPr>
        <w:t>(Annex 3B)</w:t>
      </w:r>
      <w:r w:rsidRPr="00884AAE">
        <w:rPr>
          <w:b/>
          <w:color w:val="auto"/>
          <w:szCs w:val="20"/>
          <w:u w:val="single" w:color="000000"/>
        </w:rPr>
        <w:t>:</w:t>
      </w:r>
    </w:p>
    <w:p w14:paraId="47613447" w14:textId="666D7864" w:rsidR="00432CFA" w:rsidRPr="00891342" w:rsidRDefault="00766850" w:rsidP="00865341">
      <w:pPr>
        <w:numPr>
          <w:ilvl w:val="0"/>
          <w:numId w:val="2"/>
        </w:numPr>
        <w:spacing w:after="0" w:line="240" w:lineRule="auto"/>
        <w:ind w:right="26" w:hanging="360"/>
        <w:rPr>
          <w:rFonts w:asciiTheme="majorBidi" w:hAnsiTheme="majorBidi" w:cstheme="majorBidi"/>
          <w:color w:val="000000" w:themeColor="text1"/>
          <w:szCs w:val="24"/>
        </w:rPr>
      </w:pP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Rehman, M.Z., H. Khalid, M. Rizwan, S. Ali, M.I. Sohail, </w:t>
      </w:r>
      <w:r w:rsidRPr="00891342">
        <w:rPr>
          <w:rFonts w:asciiTheme="majorBidi" w:hAnsiTheme="majorBidi" w:cstheme="majorBidi"/>
          <w:b/>
          <w:color w:val="000000" w:themeColor="text1"/>
          <w:szCs w:val="24"/>
        </w:rPr>
        <w:t>M. Usman</w:t>
      </w:r>
      <w:r w:rsidR="009B7A55" w:rsidRPr="00891342">
        <w:rPr>
          <w:rFonts w:asciiTheme="majorBidi" w:hAnsiTheme="majorBidi" w:cstheme="majorBidi"/>
          <w:color w:val="000000" w:themeColor="text1"/>
          <w:szCs w:val="24"/>
        </w:rPr>
        <w:t xml:space="preserve"> and M. 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Umair. 2019. </w:t>
      </w:r>
      <w:r w:rsidR="00FA6DC5" w:rsidRPr="00891342">
        <w:rPr>
          <w:rFonts w:asciiTheme="majorBidi" w:hAnsiTheme="majorBidi" w:cstheme="majorBidi"/>
          <w:color w:val="000000" w:themeColor="text1"/>
          <w:szCs w:val="24"/>
        </w:rPr>
        <w:t>Inorganic amendments for the remediation of cadmium contaminated soils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. </w:t>
      </w:r>
      <w:r w:rsidR="008D3303" w:rsidRPr="00891342">
        <w:rPr>
          <w:rFonts w:asciiTheme="majorBidi" w:hAnsiTheme="majorBidi" w:cstheme="majorBidi"/>
          <w:iCs/>
          <w:color w:val="000000" w:themeColor="text1"/>
          <w:szCs w:val="24"/>
        </w:rPr>
        <w:t xml:space="preserve">Cadmium Tolerance in Plants: Agronomic, Molecular, </w:t>
      </w:r>
      <w:r w:rsidR="002D1683" w:rsidRPr="00891342">
        <w:rPr>
          <w:rFonts w:asciiTheme="majorBidi" w:hAnsiTheme="majorBidi" w:cstheme="majorBidi"/>
          <w:iCs/>
          <w:color w:val="000000" w:themeColor="text1"/>
          <w:szCs w:val="24"/>
        </w:rPr>
        <w:t>Signalling</w:t>
      </w:r>
      <w:r w:rsidR="008D3303" w:rsidRPr="00891342">
        <w:rPr>
          <w:rFonts w:asciiTheme="majorBidi" w:hAnsiTheme="majorBidi" w:cstheme="majorBidi"/>
          <w:iCs/>
          <w:color w:val="000000" w:themeColor="text1"/>
          <w:szCs w:val="24"/>
        </w:rPr>
        <w:t xml:space="preserve">, and Omic Approaches 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>(pp. 113-141). Academic Press.</w:t>
      </w:r>
      <w:r w:rsidR="00D63A4A" w:rsidRPr="00891342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432CFA" w:rsidRPr="00891342">
        <w:rPr>
          <w:rFonts w:asciiTheme="majorBidi" w:hAnsiTheme="majorBidi" w:cstheme="majorBidi"/>
          <w:color w:val="000000" w:themeColor="text1"/>
          <w:szCs w:val="24"/>
        </w:rPr>
        <w:t>Paperback ISBN: 9780128157947.</w:t>
      </w:r>
      <w:r w:rsidR="00177FDA" w:rsidRPr="00891342">
        <w:rPr>
          <w:rFonts w:asciiTheme="majorBidi" w:hAnsiTheme="majorBidi" w:cstheme="majorBidi"/>
          <w:color w:val="000000" w:themeColor="text1"/>
          <w:szCs w:val="24"/>
        </w:rPr>
        <w:t xml:space="preserve"> DOI: 10.1016/B978-0-12-815794-7.00004-7.</w:t>
      </w:r>
    </w:p>
    <w:p w14:paraId="771F6A2C" w14:textId="77777777" w:rsidR="00B07D17" w:rsidRPr="00891342" w:rsidRDefault="00B07D17" w:rsidP="00865341">
      <w:pPr>
        <w:numPr>
          <w:ilvl w:val="0"/>
          <w:numId w:val="2"/>
        </w:numPr>
        <w:spacing w:after="0" w:line="240" w:lineRule="auto"/>
        <w:ind w:right="26" w:hanging="360"/>
        <w:rPr>
          <w:rFonts w:asciiTheme="majorBidi" w:hAnsiTheme="majorBidi" w:cstheme="majorBidi"/>
          <w:color w:val="000000" w:themeColor="text1"/>
          <w:szCs w:val="24"/>
        </w:rPr>
      </w:pPr>
      <w:r w:rsidRPr="00891342">
        <w:rPr>
          <w:rStyle w:val="fontstyle01"/>
          <w:rFonts w:asciiTheme="majorBidi" w:hAnsiTheme="majorBidi" w:cstheme="majorBidi"/>
          <w:color w:val="000000" w:themeColor="text1"/>
          <w:sz w:val="24"/>
          <w:szCs w:val="24"/>
        </w:rPr>
        <w:t xml:space="preserve">Sohail, M.I., A.A. Waris, M.A. Ayub, </w:t>
      </w:r>
      <w:r w:rsidRPr="00891342">
        <w:rPr>
          <w:rStyle w:val="fontstyle01"/>
          <w:rFonts w:asciiTheme="majorBidi" w:hAnsiTheme="majorBidi" w:cstheme="majorBidi"/>
          <w:b/>
          <w:color w:val="000000" w:themeColor="text1"/>
          <w:sz w:val="24"/>
          <w:szCs w:val="24"/>
        </w:rPr>
        <w:t>M. Usman</w:t>
      </w:r>
      <w:r w:rsidRPr="00891342">
        <w:rPr>
          <w:rStyle w:val="fontstyle01"/>
          <w:rFonts w:asciiTheme="majorBidi" w:hAnsiTheme="majorBidi" w:cstheme="majorBidi"/>
          <w:color w:val="000000" w:themeColor="text1"/>
          <w:sz w:val="24"/>
          <w:szCs w:val="24"/>
        </w:rPr>
        <w:t>, M.Z. Rehman, M. Sabir and T. Faiz</w:t>
      </w:r>
      <w:r w:rsidR="00F9178D" w:rsidRPr="00891342">
        <w:rPr>
          <w:rStyle w:val="fontstyle01"/>
          <w:rFonts w:asciiTheme="majorBidi" w:hAnsiTheme="majorBidi" w:cstheme="majorBidi"/>
          <w:color w:val="000000" w:themeColor="text1"/>
          <w:sz w:val="24"/>
          <w:szCs w:val="24"/>
        </w:rPr>
        <w:t xml:space="preserve">. 2019. </w:t>
      </w:r>
      <w:r w:rsidR="00F9178D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Environmental application of nanomaterials: a promise to sustainable future.</w:t>
      </w:r>
      <w:r w:rsidR="00931D9B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 </w:t>
      </w:r>
      <w:r w:rsidR="00F9178D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In</w:t>
      </w:r>
      <w:r w:rsidR="00F9178D" w:rsidRPr="00891342">
        <w:rPr>
          <w:rStyle w:val="fontstyle01"/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>Comprehensive Analytical Chemistry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 xml:space="preserve"> volume </w:t>
      </w:r>
      <w:r w:rsidR="00432CFA" w:rsidRPr="00891342">
        <w:rPr>
          <w:rFonts w:asciiTheme="majorBidi" w:hAnsiTheme="majorBidi" w:cstheme="majorBidi"/>
          <w:color w:val="000000" w:themeColor="text1"/>
          <w:szCs w:val="24"/>
        </w:rPr>
        <w:t>87 (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>pp 1-54</w:t>
      </w:r>
      <w:r w:rsidR="00432CFA" w:rsidRPr="00891342">
        <w:rPr>
          <w:rFonts w:asciiTheme="majorBidi" w:hAnsiTheme="majorBidi" w:cstheme="majorBidi"/>
          <w:color w:val="000000" w:themeColor="text1"/>
          <w:szCs w:val="24"/>
        </w:rPr>
        <w:t>)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>.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931D9B" w:rsidRPr="00891342">
        <w:rPr>
          <w:rStyle w:val="Strong"/>
          <w:rFonts w:asciiTheme="majorBidi" w:hAnsiTheme="majorBidi" w:cstheme="majorBidi"/>
          <w:b w:val="0"/>
          <w:color w:val="000000" w:themeColor="text1"/>
          <w:szCs w:val="24"/>
          <w:shd w:val="clear" w:color="auto" w:fill="FFFFFF"/>
        </w:rPr>
        <w:t>Hardcover ISBN</w:t>
      </w:r>
      <w:r w:rsidR="00931D9B" w:rsidRPr="00891342">
        <w:rPr>
          <w:rStyle w:val="Strong"/>
          <w:rFonts w:asciiTheme="majorBidi" w:hAnsiTheme="majorBidi" w:cstheme="majorBidi"/>
          <w:color w:val="000000" w:themeColor="text1"/>
          <w:szCs w:val="24"/>
          <w:shd w:val="clear" w:color="auto" w:fill="FFFFFF"/>
        </w:rPr>
        <w:t>:</w:t>
      </w:r>
      <w:r w:rsidR="00931D9B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 9780128213209</w:t>
      </w:r>
      <w:r w:rsidR="00F47499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.</w:t>
      </w:r>
      <w:r w:rsidR="00177FDA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 </w:t>
      </w:r>
      <w:r w:rsidR="00177FDA" w:rsidRPr="00891342">
        <w:rPr>
          <w:rFonts w:asciiTheme="majorBidi" w:hAnsiTheme="majorBidi" w:cstheme="majorBidi"/>
          <w:color w:val="000000" w:themeColor="text1"/>
          <w:szCs w:val="24"/>
        </w:rPr>
        <w:t>DOI: 10.1016/bs.coac.2019.10.002.</w:t>
      </w:r>
    </w:p>
    <w:p w14:paraId="0B3906C9" w14:textId="25A9802C" w:rsidR="00F9178D" w:rsidRPr="00891342" w:rsidRDefault="00943F20" w:rsidP="00865341">
      <w:pPr>
        <w:numPr>
          <w:ilvl w:val="0"/>
          <w:numId w:val="2"/>
        </w:numPr>
        <w:spacing w:after="0" w:line="240" w:lineRule="auto"/>
        <w:ind w:right="26" w:hanging="360"/>
        <w:rPr>
          <w:rFonts w:asciiTheme="majorBidi" w:hAnsiTheme="majorBidi" w:cstheme="majorBidi"/>
          <w:color w:val="000000" w:themeColor="text1"/>
          <w:szCs w:val="24"/>
        </w:rPr>
      </w:pPr>
      <w:r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Ayub, M</w:t>
      </w:r>
      <w:r w:rsidR="00B07D17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.A., M.I. Sohail, M. Umair, M.Z. Rehman, </w:t>
      </w:r>
      <w:r w:rsidR="00B07D17" w:rsidRPr="00891342">
        <w:rPr>
          <w:rFonts w:asciiTheme="majorBidi" w:hAnsiTheme="majorBidi" w:cstheme="majorBidi"/>
          <w:b/>
          <w:color w:val="000000" w:themeColor="text1"/>
          <w:szCs w:val="24"/>
          <w:shd w:val="clear" w:color="auto" w:fill="FFFFFF"/>
        </w:rPr>
        <w:t>M. Usman</w:t>
      </w:r>
      <w:r w:rsidR="00C5391A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, M. Sabir, M. Rizwan, S. Ali and</w:t>
      </w:r>
      <w:r w:rsidR="00B07D17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 Z. Ahmad</w:t>
      </w:r>
      <w:r w:rsidR="00F9178D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. 2019. Cerium oxide nano-particles: advances in synthesis, prospects and application in agro-ecosystem.</w:t>
      </w:r>
      <w:r w:rsidR="00931D9B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 </w:t>
      </w:r>
      <w:r w:rsidR="0059111B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In</w:t>
      </w:r>
      <w:r w:rsidR="00432CFA" w:rsidRPr="00891342">
        <w:rPr>
          <w:rStyle w:val="fontstyle01"/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9111B" w:rsidRPr="00891342">
        <w:rPr>
          <w:rFonts w:asciiTheme="majorBidi" w:hAnsiTheme="majorBidi" w:cstheme="majorBidi"/>
          <w:color w:val="000000" w:themeColor="text1"/>
          <w:szCs w:val="24"/>
        </w:rPr>
        <w:t>Comprehensive Analytical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 xml:space="preserve"> Chemistry</w:t>
      </w:r>
      <w:r w:rsidR="00BE62E2" w:rsidRPr="00891342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>volume 87</w:t>
      </w:r>
      <w:r w:rsidR="00BE62E2" w:rsidRPr="00891342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432CFA" w:rsidRPr="00891342">
        <w:rPr>
          <w:rFonts w:asciiTheme="majorBidi" w:hAnsiTheme="majorBidi" w:cstheme="majorBidi"/>
          <w:color w:val="000000" w:themeColor="text1"/>
          <w:szCs w:val="24"/>
        </w:rPr>
        <w:t>(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>pp</w:t>
      </w:r>
      <w:r w:rsidR="00432CFA" w:rsidRPr="00891342">
        <w:rPr>
          <w:rFonts w:asciiTheme="majorBidi" w:hAnsiTheme="majorBidi" w:cstheme="majorBidi"/>
          <w:color w:val="000000" w:themeColor="text1"/>
          <w:szCs w:val="24"/>
        </w:rPr>
        <w:t>.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 xml:space="preserve"> 209-250</w:t>
      </w:r>
      <w:r w:rsidR="00432CFA" w:rsidRPr="00891342">
        <w:rPr>
          <w:rFonts w:asciiTheme="majorBidi" w:hAnsiTheme="majorBidi" w:cstheme="majorBidi"/>
          <w:color w:val="000000" w:themeColor="text1"/>
          <w:szCs w:val="24"/>
        </w:rPr>
        <w:t>)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>.</w:t>
      </w:r>
      <w:r w:rsidR="004B3144" w:rsidRPr="00891342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432CFA" w:rsidRPr="00891342">
        <w:rPr>
          <w:rStyle w:val="Strong"/>
          <w:rFonts w:asciiTheme="majorBidi" w:hAnsiTheme="majorBidi" w:cstheme="majorBidi"/>
          <w:b w:val="0"/>
          <w:color w:val="000000" w:themeColor="text1"/>
          <w:szCs w:val="24"/>
          <w:shd w:val="clear" w:color="auto" w:fill="FFFFFF"/>
        </w:rPr>
        <w:t xml:space="preserve">Hardcover </w:t>
      </w:r>
      <w:r w:rsidR="00931D9B" w:rsidRPr="00891342">
        <w:rPr>
          <w:rStyle w:val="Strong"/>
          <w:rFonts w:asciiTheme="majorBidi" w:hAnsiTheme="majorBidi" w:cstheme="majorBidi"/>
          <w:b w:val="0"/>
          <w:color w:val="000000" w:themeColor="text1"/>
          <w:szCs w:val="24"/>
          <w:shd w:val="clear" w:color="auto" w:fill="FFFFFF"/>
        </w:rPr>
        <w:t>ISBN:</w:t>
      </w:r>
      <w:r w:rsidR="00931D9B" w:rsidRPr="00891342">
        <w:rPr>
          <w:rFonts w:asciiTheme="majorBidi" w:hAnsiTheme="majorBidi" w:cstheme="majorBidi"/>
          <w:b/>
          <w:color w:val="000000" w:themeColor="text1"/>
          <w:szCs w:val="24"/>
          <w:shd w:val="clear" w:color="auto" w:fill="FFFFFF"/>
        </w:rPr>
        <w:t> </w:t>
      </w:r>
      <w:r w:rsidR="00931D9B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9780128213209</w:t>
      </w:r>
      <w:r w:rsidR="00F47499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>.</w:t>
      </w:r>
      <w:r w:rsidR="00BE62E2" w:rsidRPr="00891342">
        <w:rPr>
          <w:rFonts w:asciiTheme="majorBidi" w:hAnsiTheme="majorBidi" w:cstheme="majorBidi"/>
          <w:color w:val="000000" w:themeColor="text1"/>
          <w:szCs w:val="24"/>
          <w:shd w:val="clear" w:color="auto" w:fill="FFFFFF"/>
        </w:rPr>
        <w:t xml:space="preserve"> </w:t>
      </w:r>
      <w:r w:rsidR="00177FDA" w:rsidRPr="00891342">
        <w:rPr>
          <w:rFonts w:asciiTheme="majorBidi" w:hAnsiTheme="majorBidi" w:cstheme="majorBidi"/>
          <w:color w:val="000000" w:themeColor="text1"/>
          <w:szCs w:val="24"/>
        </w:rPr>
        <w:t>DOI:</w:t>
      </w:r>
      <w:r w:rsidR="00BE62E2" w:rsidRPr="00891342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177FDA" w:rsidRPr="00891342">
        <w:rPr>
          <w:rFonts w:asciiTheme="majorBidi" w:hAnsiTheme="majorBidi" w:cstheme="majorBidi"/>
          <w:color w:val="000000" w:themeColor="text1"/>
          <w:szCs w:val="24"/>
        </w:rPr>
        <w:t>10.1016/bs.coac.2019.10.003.</w:t>
      </w:r>
    </w:p>
    <w:p w14:paraId="25C5F69B" w14:textId="394EB07F" w:rsidR="004B3144" w:rsidRPr="00891342" w:rsidRDefault="00766850" w:rsidP="00865341">
      <w:pPr>
        <w:numPr>
          <w:ilvl w:val="0"/>
          <w:numId w:val="2"/>
        </w:numPr>
        <w:spacing w:after="0" w:line="240" w:lineRule="auto"/>
        <w:ind w:right="26" w:hanging="360"/>
        <w:rPr>
          <w:rStyle w:val="fontstyle01"/>
          <w:rFonts w:asciiTheme="majorBidi" w:hAnsiTheme="majorBidi" w:cstheme="majorBidi"/>
          <w:color w:val="000000" w:themeColor="text1"/>
          <w:sz w:val="24"/>
          <w:szCs w:val="24"/>
        </w:rPr>
      </w:pP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Ayub, M.A., </w:t>
      </w:r>
      <w:r w:rsidRPr="00891342">
        <w:rPr>
          <w:rFonts w:asciiTheme="majorBidi" w:hAnsiTheme="majorBidi" w:cstheme="majorBidi"/>
          <w:b/>
          <w:color w:val="000000" w:themeColor="text1"/>
          <w:szCs w:val="24"/>
        </w:rPr>
        <w:t>M. Usman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, T. Faiz, M. Umair, M.A. </w:t>
      </w:r>
      <w:r w:rsidR="009B7A55" w:rsidRPr="00891342">
        <w:rPr>
          <w:rFonts w:asciiTheme="majorBidi" w:hAnsiTheme="majorBidi" w:cstheme="majorBidi"/>
          <w:color w:val="000000" w:themeColor="text1"/>
          <w:szCs w:val="24"/>
        </w:rPr>
        <w:t xml:space="preserve">Haq, M. Rizwan, S. Ali and M.Z. </w:t>
      </w:r>
      <w:r w:rsidR="00D63A4A" w:rsidRPr="00891342">
        <w:rPr>
          <w:rFonts w:asciiTheme="majorBidi" w:hAnsiTheme="majorBidi" w:cstheme="majorBidi"/>
          <w:color w:val="000000" w:themeColor="text1"/>
          <w:szCs w:val="24"/>
        </w:rPr>
        <w:t>Rehman. 2020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. Restoration of </w:t>
      </w:r>
      <w:r w:rsidR="00090BAC" w:rsidRPr="00891342">
        <w:rPr>
          <w:rFonts w:asciiTheme="majorBidi" w:hAnsiTheme="majorBidi" w:cstheme="majorBidi"/>
          <w:color w:val="000000" w:themeColor="text1"/>
          <w:szCs w:val="24"/>
        </w:rPr>
        <w:t>degraded soil for sustainable agriculture</w:t>
      </w:r>
      <w:r w:rsidR="00D63A4A" w:rsidRPr="00891342">
        <w:rPr>
          <w:rFonts w:asciiTheme="majorBidi" w:hAnsiTheme="majorBidi" w:cstheme="majorBidi"/>
          <w:color w:val="000000" w:themeColor="text1"/>
          <w:szCs w:val="24"/>
        </w:rPr>
        <w:t>.</w:t>
      </w:r>
      <w:r w:rsidR="00931D9B" w:rsidRPr="00891342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D63A4A" w:rsidRPr="00891342">
        <w:rPr>
          <w:rFonts w:asciiTheme="majorBidi" w:hAnsiTheme="majorBidi" w:cstheme="majorBidi"/>
          <w:color w:val="000000" w:themeColor="text1"/>
          <w:szCs w:val="24"/>
        </w:rPr>
        <w:t xml:space="preserve">In </w:t>
      </w:r>
      <w:r w:rsidR="00090BAC" w:rsidRPr="00891342">
        <w:rPr>
          <w:rFonts w:asciiTheme="majorBidi" w:hAnsiTheme="majorBidi" w:cstheme="majorBidi"/>
          <w:color w:val="000000" w:themeColor="text1"/>
          <w:szCs w:val="24"/>
        </w:rPr>
        <w:t>soil health restoration and management</w:t>
      </w:r>
      <w:r w:rsidR="00D63A4A" w:rsidRPr="00891342">
        <w:rPr>
          <w:rFonts w:asciiTheme="majorBidi" w:hAnsiTheme="majorBidi" w:cstheme="majorBidi"/>
          <w:color w:val="000000" w:themeColor="text1"/>
          <w:szCs w:val="24"/>
        </w:rPr>
        <w:t xml:space="preserve"> (pp.</w:t>
      </w:r>
      <w:r w:rsidR="00090BAC" w:rsidRPr="00891342">
        <w:rPr>
          <w:rFonts w:asciiTheme="majorBidi" w:hAnsiTheme="majorBidi" w:cstheme="majorBidi"/>
          <w:color w:val="000000" w:themeColor="text1"/>
          <w:szCs w:val="24"/>
        </w:rPr>
        <w:t xml:space="preserve"> </w:t>
      </w:r>
      <w:r w:rsidR="00D63A4A" w:rsidRPr="00891342">
        <w:rPr>
          <w:rFonts w:asciiTheme="majorBidi" w:hAnsiTheme="majorBidi" w:cstheme="majorBidi"/>
          <w:color w:val="000000" w:themeColor="text1"/>
          <w:szCs w:val="24"/>
        </w:rPr>
        <w:t xml:space="preserve">31-81). Academic Press. </w:t>
      </w:r>
      <w:r w:rsidR="004B3144" w:rsidRPr="00891342">
        <w:rPr>
          <w:rFonts w:asciiTheme="majorBidi" w:hAnsiTheme="majorBidi" w:cstheme="majorBidi"/>
          <w:color w:val="000000" w:themeColor="text1"/>
          <w:szCs w:val="24"/>
        </w:rPr>
        <w:t>Hardcover ISBN: 978-981-13-8569-8</w:t>
      </w:r>
      <w:r w:rsidR="00F47499" w:rsidRPr="00891342">
        <w:rPr>
          <w:rFonts w:asciiTheme="majorBidi" w:hAnsiTheme="majorBidi" w:cstheme="majorBidi"/>
          <w:color w:val="000000" w:themeColor="text1"/>
          <w:szCs w:val="24"/>
        </w:rPr>
        <w:t>.</w:t>
      </w:r>
      <w:r w:rsidR="00177FDA" w:rsidRPr="00891342">
        <w:rPr>
          <w:rStyle w:val="fontstyle01"/>
          <w:rFonts w:asciiTheme="majorBidi" w:hAnsiTheme="majorBidi" w:cstheme="majorBidi"/>
          <w:color w:val="000000" w:themeColor="text1"/>
          <w:sz w:val="24"/>
          <w:szCs w:val="24"/>
        </w:rPr>
        <w:t xml:space="preserve"> DOI: 10.1007/978-981-13-8570-4_2.</w:t>
      </w:r>
    </w:p>
    <w:p w14:paraId="1AD5C0AB" w14:textId="6DFDB35E" w:rsidR="0001318F" w:rsidRPr="00891342" w:rsidRDefault="0001318F" w:rsidP="00865341">
      <w:pPr>
        <w:numPr>
          <w:ilvl w:val="0"/>
          <w:numId w:val="2"/>
        </w:numPr>
        <w:spacing w:after="0" w:line="240" w:lineRule="auto"/>
        <w:ind w:right="26" w:hanging="360"/>
        <w:rPr>
          <w:rFonts w:asciiTheme="majorBidi" w:hAnsiTheme="majorBidi" w:cstheme="majorBidi"/>
          <w:color w:val="000000" w:themeColor="text1"/>
          <w:szCs w:val="24"/>
        </w:rPr>
      </w:pP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Farooqi, M.Z., M.A. Ayub, M.Z. Rehman, M.I. Sohail, </w:t>
      </w:r>
      <w:r w:rsidRPr="00891342">
        <w:rPr>
          <w:rFonts w:asciiTheme="majorBidi" w:hAnsiTheme="majorBidi" w:cstheme="majorBidi"/>
          <w:b/>
          <w:bCs/>
          <w:color w:val="000000" w:themeColor="text1"/>
          <w:szCs w:val="24"/>
        </w:rPr>
        <w:t>M. Usman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>, H. Khalid and K. Naz. 2020. Regulation of drought stress in plants. In Plant Life under Changing Environment (pp.77-104). DOI: 10.1016/B978-0-12-818204-8.00004-7.</w:t>
      </w:r>
    </w:p>
    <w:p w14:paraId="6ADD4BCD" w14:textId="05EE3212" w:rsidR="00736412" w:rsidRPr="00697455" w:rsidRDefault="004B1C50" w:rsidP="00865341">
      <w:pPr>
        <w:numPr>
          <w:ilvl w:val="0"/>
          <w:numId w:val="2"/>
        </w:numPr>
        <w:spacing w:after="0" w:line="240" w:lineRule="auto"/>
        <w:ind w:right="26" w:hanging="360"/>
        <w:rPr>
          <w:rFonts w:asciiTheme="majorBidi" w:hAnsiTheme="majorBidi" w:cstheme="majorBidi"/>
          <w:color w:val="000000" w:themeColor="text1"/>
          <w:szCs w:val="24"/>
        </w:rPr>
      </w:pP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Ayub, M.A., </w:t>
      </w:r>
      <w:r w:rsidRPr="00891342">
        <w:rPr>
          <w:rFonts w:asciiTheme="majorBidi" w:hAnsiTheme="majorBidi" w:cstheme="majorBidi"/>
          <w:b/>
          <w:color w:val="000000" w:themeColor="text1"/>
          <w:szCs w:val="24"/>
        </w:rPr>
        <w:t>M. Usman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>, M. Umair, M. Rizwan, A</w:t>
      </w:r>
      <w:r w:rsidR="00170689" w:rsidRPr="00891342">
        <w:rPr>
          <w:rFonts w:asciiTheme="majorBidi" w:hAnsiTheme="majorBidi" w:cstheme="majorBidi"/>
          <w:color w:val="000000" w:themeColor="text1"/>
          <w:szCs w:val="24"/>
        </w:rPr>
        <w:t>.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 xml:space="preserve"> Rasul and M.Z. Rehman. 2021. </w:t>
      </w:r>
      <w:r w:rsidRPr="00891342">
        <w:rPr>
          <w:rStyle w:val="title-text"/>
          <w:rFonts w:asciiTheme="majorBidi" w:hAnsiTheme="majorBidi" w:cstheme="majorBidi"/>
          <w:color w:val="000000" w:themeColor="text1"/>
          <w:szCs w:val="24"/>
        </w:rPr>
        <w:t>Remediation of organic pollutants by </w:t>
      </w:r>
      <w:r w:rsidRPr="00891342">
        <w:rPr>
          <w:rStyle w:val="Emphasis"/>
          <w:rFonts w:asciiTheme="majorBidi" w:hAnsiTheme="majorBidi" w:cstheme="majorBidi"/>
          <w:color w:val="000000" w:themeColor="text1"/>
          <w:szCs w:val="24"/>
        </w:rPr>
        <w:t>Brassica</w:t>
      </w:r>
      <w:r w:rsidRPr="00891342">
        <w:rPr>
          <w:rStyle w:val="title-text"/>
          <w:rFonts w:asciiTheme="majorBidi" w:hAnsiTheme="majorBidi" w:cstheme="majorBidi"/>
          <w:color w:val="000000" w:themeColor="text1"/>
          <w:szCs w:val="24"/>
        </w:rPr>
        <w:t xml:space="preserve"> species. In </w:t>
      </w:r>
      <w:r w:rsidRPr="00891342">
        <w:rPr>
          <w:rFonts w:asciiTheme="majorBidi" w:hAnsiTheme="majorBidi" w:cstheme="majorBidi"/>
          <w:color w:val="000000" w:themeColor="text1"/>
          <w:szCs w:val="24"/>
        </w:rPr>
        <w:t>Physiological, Molecular and Biotechnological Interventions (pp. 689-700). DOI: 10.1016/B978-0-12-819382-2.00044-2.</w:t>
      </w:r>
    </w:p>
    <w:p w14:paraId="58299090" w14:textId="704860ED" w:rsidR="00865341" w:rsidRPr="00865341" w:rsidRDefault="00766850" w:rsidP="00865341">
      <w:pPr>
        <w:pStyle w:val="ListParagraph"/>
        <w:numPr>
          <w:ilvl w:val="0"/>
          <w:numId w:val="14"/>
        </w:numPr>
        <w:spacing w:line="240" w:lineRule="auto"/>
        <w:rPr>
          <w:color w:val="auto"/>
        </w:rPr>
      </w:pPr>
      <w:r w:rsidRPr="00F20D8E">
        <w:rPr>
          <w:b/>
          <w:color w:val="auto"/>
          <w:sz w:val="28"/>
          <w:u w:val="single" w:color="000000"/>
        </w:rPr>
        <w:t>Abstracts in international/national proceedings, symposium/conference</w:t>
      </w:r>
      <w:r w:rsidR="00121645">
        <w:rPr>
          <w:b/>
          <w:color w:val="auto"/>
          <w:sz w:val="28"/>
          <w:u w:val="single" w:color="000000"/>
        </w:rPr>
        <w:t xml:space="preserve"> </w:t>
      </w:r>
      <w:r w:rsidR="00121645" w:rsidRPr="00121645">
        <w:rPr>
          <w:b/>
          <w:color w:val="auto"/>
          <w:szCs w:val="20"/>
          <w:u w:val="single" w:color="000000"/>
        </w:rPr>
        <w:t>(Annex 3C)</w:t>
      </w:r>
      <w:r w:rsidRPr="00121645">
        <w:rPr>
          <w:b/>
          <w:color w:val="auto"/>
          <w:szCs w:val="20"/>
          <w:u w:val="single" w:color="000000"/>
        </w:rPr>
        <w:t>:</w:t>
      </w:r>
    </w:p>
    <w:p w14:paraId="7EA364C8" w14:textId="1337A109" w:rsidR="00736412" w:rsidRPr="00865341" w:rsidRDefault="00766850" w:rsidP="00865341">
      <w:pPr>
        <w:pStyle w:val="ListParagraph"/>
        <w:numPr>
          <w:ilvl w:val="0"/>
          <w:numId w:val="16"/>
        </w:numPr>
        <w:spacing w:before="240" w:line="240" w:lineRule="auto"/>
        <w:rPr>
          <w:color w:val="auto"/>
        </w:rPr>
      </w:pPr>
      <w:r w:rsidRPr="00865341">
        <w:rPr>
          <w:b/>
          <w:color w:val="000000" w:themeColor="text1"/>
        </w:rPr>
        <w:t>Usman, M.,</w:t>
      </w:r>
      <w:r w:rsidR="007170AA" w:rsidRPr="00865341">
        <w:rPr>
          <w:color w:val="000000" w:themeColor="text1"/>
        </w:rPr>
        <w:t xml:space="preserve"> M.Z. Rehman, H.R. Ah</w:t>
      </w:r>
      <w:r w:rsidRPr="00865341">
        <w:rPr>
          <w:color w:val="000000" w:themeColor="text1"/>
        </w:rPr>
        <w:t>m</w:t>
      </w:r>
      <w:r w:rsidR="007170AA" w:rsidRPr="00865341">
        <w:rPr>
          <w:color w:val="000000" w:themeColor="text1"/>
        </w:rPr>
        <w:t>a</w:t>
      </w:r>
      <w:r w:rsidRPr="00865341">
        <w:rPr>
          <w:color w:val="000000" w:themeColor="text1"/>
        </w:rPr>
        <w:t>d, M. Rizwan, H. Khalid, S. Ali, A. Rauf and M. Umair. 2018. Assessment of noise pollution at different locations in Jhang city. Presented in 17</w:t>
      </w:r>
      <w:r w:rsidRPr="00865341">
        <w:rPr>
          <w:color w:val="000000" w:themeColor="text1"/>
          <w:vertAlign w:val="superscript"/>
        </w:rPr>
        <w:t>th</w:t>
      </w:r>
      <w:r w:rsidRPr="00865341">
        <w:rPr>
          <w:color w:val="000000" w:themeColor="text1"/>
        </w:rPr>
        <w:t xml:space="preserve"> International Congress of Soil Science on “Soil: Ultimate Solution to Food Security and Climate Change” held on 13-15 March 2018 at Serena Faisalabad.</w:t>
      </w:r>
    </w:p>
    <w:p w14:paraId="22B0CB9E" w14:textId="7A2BD550" w:rsidR="00736412" w:rsidRPr="00865341" w:rsidRDefault="00E655CE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>Reh</w:t>
      </w:r>
      <w:r w:rsidR="008216FF" w:rsidRPr="00865341">
        <w:rPr>
          <w:color w:val="000000" w:themeColor="text1"/>
        </w:rPr>
        <w:t xml:space="preserve">man, M.Z., T. Faiz, M. Rizwan, </w:t>
      </w:r>
      <w:r w:rsidR="008216FF" w:rsidRPr="00865341">
        <w:rPr>
          <w:b/>
          <w:color w:val="000000" w:themeColor="text1"/>
        </w:rPr>
        <w:t xml:space="preserve">M. Usman </w:t>
      </w:r>
      <w:r w:rsidR="008216FF" w:rsidRPr="00865341">
        <w:rPr>
          <w:color w:val="000000" w:themeColor="text1"/>
        </w:rPr>
        <w:t xml:space="preserve">and A.A. Waris. 2018. Use of </w:t>
      </w:r>
      <w:r w:rsidR="005F7ADB" w:rsidRPr="00865341">
        <w:rPr>
          <w:color w:val="000000" w:themeColor="text1"/>
        </w:rPr>
        <w:t>different s</w:t>
      </w:r>
      <w:r w:rsidR="008216FF" w:rsidRPr="00865341">
        <w:rPr>
          <w:color w:val="000000" w:themeColor="text1"/>
        </w:rPr>
        <w:t xml:space="preserve">ources of biochar on the yield of </w:t>
      </w:r>
      <w:r w:rsidR="008216FF" w:rsidRPr="00865341">
        <w:rPr>
          <w:i/>
          <w:color w:val="000000" w:themeColor="text1"/>
        </w:rPr>
        <w:t>Trit</w:t>
      </w:r>
      <w:r w:rsidR="00FA6DC5" w:rsidRPr="00865341">
        <w:rPr>
          <w:i/>
          <w:color w:val="000000" w:themeColor="text1"/>
        </w:rPr>
        <w:t>i</w:t>
      </w:r>
      <w:r w:rsidR="008216FF" w:rsidRPr="00865341">
        <w:rPr>
          <w:i/>
          <w:color w:val="000000" w:themeColor="text1"/>
        </w:rPr>
        <w:t>cum aestivum</w:t>
      </w:r>
      <w:r w:rsidR="008216FF" w:rsidRPr="00865341">
        <w:rPr>
          <w:color w:val="000000" w:themeColor="text1"/>
        </w:rPr>
        <w:t xml:space="preserve"> L. grown in Cd contaminated soil. Presented in 1</w:t>
      </w:r>
      <w:r w:rsidR="008216FF" w:rsidRPr="00865341">
        <w:rPr>
          <w:color w:val="000000" w:themeColor="text1"/>
          <w:vertAlign w:val="superscript"/>
        </w:rPr>
        <w:t>st</w:t>
      </w:r>
      <w:r w:rsidR="008216FF" w:rsidRPr="00865341">
        <w:rPr>
          <w:color w:val="000000" w:themeColor="text1"/>
        </w:rPr>
        <w:t xml:space="preserve"> International Conference on “Soil and Crop Health in Changing Climate” held on 28-29 November 2018 at Department of Soil and Environmental Sciences, MNS-University of Agriculture, Multan.</w:t>
      </w:r>
    </w:p>
    <w:p w14:paraId="3BDB1035" w14:textId="244C6AFA" w:rsidR="00E655CE" w:rsidRPr="00865341" w:rsidRDefault="00E655CE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 xml:space="preserve">Rehman, M.Z., M. Umair, M. Rizwan, </w:t>
      </w:r>
      <w:r w:rsidRPr="00865341">
        <w:rPr>
          <w:b/>
          <w:color w:val="000000" w:themeColor="text1"/>
        </w:rPr>
        <w:t>M. Usman,</w:t>
      </w:r>
      <w:r w:rsidRPr="00865341">
        <w:rPr>
          <w:color w:val="000000" w:themeColor="text1"/>
        </w:rPr>
        <w:t xml:space="preserve"> H. Maryam</w:t>
      </w:r>
      <w:r w:rsidRPr="00865341">
        <w:rPr>
          <w:b/>
          <w:color w:val="000000" w:themeColor="text1"/>
        </w:rPr>
        <w:t xml:space="preserve"> </w:t>
      </w:r>
      <w:r w:rsidRPr="00865341">
        <w:rPr>
          <w:color w:val="000000" w:themeColor="text1"/>
        </w:rPr>
        <w:t xml:space="preserve">and A.A. Waris. 2018. Effect of FeO and ZnO nanoparticles application on </w:t>
      </w:r>
      <w:r w:rsidRPr="00865341">
        <w:rPr>
          <w:i/>
          <w:color w:val="000000" w:themeColor="text1"/>
        </w:rPr>
        <w:t>Zea mays</w:t>
      </w:r>
      <w:r w:rsidRPr="00865341">
        <w:rPr>
          <w:color w:val="000000" w:themeColor="text1"/>
        </w:rPr>
        <w:t xml:space="preserve"> physiology under cadmium stress. Presented in 1</w:t>
      </w:r>
      <w:r w:rsidRPr="00865341">
        <w:rPr>
          <w:color w:val="000000" w:themeColor="text1"/>
          <w:vertAlign w:val="superscript"/>
        </w:rPr>
        <w:t>st</w:t>
      </w:r>
      <w:r w:rsidRPr="00865341">
        <w:rPr>
          <w:color w:val="000000" w:themeColor="text1"/>
        </w:rPr>
        <w:t xml:space="preserve"> International Conference on “Soil and Crop Health in Changing Climate” held on 28-29 November 2018 at Department of Soil and Environmental Sciences, MNS-University of Agriculture, Multan.</w:t>
      </w:r>
    </w:p>
    <w:p w14:paraId="5E0988CF" w14:textId="17A4CAD8" w:rsidR="00753898" w:rsidRPr="00865341" w:rsidRDefault="00766850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 xml:space="preserve">Rehman, M.Z., A.A. Waris, H. Khalid, M. Umair, S. Ali, </w:t>
      </w:r>
      <w:r w:rsidR="003B30E7" w:rsidRPr="00865341">
        <w:rPr>
          <w:b/>
          <w:color w:val="000000" w:themeColor="text1"/>
        </w:rPr>
        <w:t xml:space="preserve">M. </w:t>
      </w:r>
      <w:r w:rsidRPr="00865341">
        <w:rPr>
          <w:b/>
          <w:color w:val="000000" w:themeColor="text1"/>
        </w:rPr>
        <w:t xml:space="preserve">Usman </w:t>
      </w:r>
      <w:r w:rsidRPr="00865341">
        <w:rPr>
          <w:color w:val="000000" w:themeColor="text1"/>
        </w:rPr>
        <w:t xml:space="preserve">and T. Faiz. 2018. Growth of </w:t>
      </w:r>
      <w:r w:rsidRPr="00865341">
        <w:rPr>
          <w:i/>
          <w:color w:val="000000" w:themeColor="text1"/>
        </w:rPr>
        <w:t>Zea mays</w:t>
      </w:r>
      <w:r w:rsidRPr="00865341">
        <w:rPr>
          <w:color w:val="000000" w:themeColor="text1"/>
        </w:rPr>
        <w:t xml:space="preserve"> L. in response to the soil applied FeO and ZnO nanoparticles in Cd contaminated soil. Presented in </w:t>
      </w:r>
      <w:r w:rsidR="00BF7CD1" w:rsidRPr="00865341">
        <w:rPr>
          <w:color w:val="000000" w:themeColor="text1"/>
        </w:rPr>
        <w:t>2</w:t>
      </w:r>
      <w:r w:rsidR="00BF7CD1" w:rsidRPr="00865341">
        <w:rPr>
          <w:color w:val="000000" w:themeColor="text1"/>
          <w:vertAlign w:val="superscript"/>
        </w:rPr>
        <w:t>nd</w:t>
      </w:r>
      <w:r w:rsidR="00BF7CD1" w:rsidRPr="00865341">
        <w:rPr>
          <w:color w:val="000000" w:themeColor="text1"/>
        </w:rPr>
        <w:t xml:space="preserve"> </w:t>
      </w:r>
      <w:r w:rsidR="00F1026C" w:rsidRPr="00865341">
        <w:rPr>
          <w:color w:val="000000" w:themeColor="text1"/>
        </w:rPr>
        <w:t>International C</w:t>
      </w:r>
      <w:r w:rsidRPr="00865341">
        <w:rPr>
          <w:color w:val="000000" w:themeColor="text1"/>
        </w:rPr>
        <w:t xml:space="preserve">onference on </w:t>
      </w:r>
      <w:r w:rsidR="00BF7CD1" w:rsidRPr="00865341">
        <w:rPr>
          <w:color w:val="000000" w:themeColor="text1"/>
        </w:rPr>
        <w:t>Plant Sciences (ICPS)</w:t>
      </w:r>
      <w:r w:rsidRPr="00865341">
        <w:rPr>
          <w:color w:val="000000" w:themeColor="text1"/>
        </w:rPr>
        <w:t xml:space="preserve"> held in </w:t>
      </w:r>
      <w:r w:rsidR="0041596F" w:rsidRPr="00865341">
        <w:rPr>
          <w:color w:val="000000" w:themeColor="text1"/>
        </w:rPr>
        <w:t xml:space="preserve">   </w:t>
      </w:r>
      <w:r w:rsidRPr="00865341">
        <w:rPr>
          <w:color w:val="000000" w:themeColor="text1"/>
        </w:rPr>
        <w:t xml:space="preserve">the Department of </w:t>
      </w:r>
      <w:r w:rsidR="00BF7CD1" w:rsidRPr="00865341">
        <w:rPr>
          <w:color w:val="000000" w:themeColor="text1"/>
        </w:rPr>
        <w:t>Botany, GC University Lahore on 5-7 December, 2018</w:t>
      </w:r>
      <w:r w:rsidR="00C46747" w:rsidRPr="00865341">
        <w:rPr>
          <w:color w:val="000000" w:themeColor="text1"/>
        </w:rPr>
        <w:t>.</w:t>
      </w:r>
    </w:p>
    <w:p w14:paraId="2ED258F3" w14:textId="77777777" w:rsidR="006B6B59" w:rsidRPr="00865341" w:rsidRDefault="00766850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 xml:space="preserve">Rehman, M.Z., </w:t>
      </w:r>
      <w:r w:rsidRPr="00865341">
        <w:rPr>
          <w:b/>
          <w:color w:val="000000" w:themeColor="text1"/>
        </w:rPr>
        <w:t>M. Usman</w:t>
      </w:r>
      <w:r w:rsidRPr="00865341">
        <w:rPr>
          <w:color w:val="000000" w:themeColor="text1"/>
        </w:rPr>
        <w:t xml:space="preserve">, A.A. Waris, M. Rizwan, M. Umair, M.I. Sohail and K. Komal. 2018. Effect of biochar sources and rates on the growth of </w:t>
      </w:r>
      <w:r w:rsidR="00FA6DC5" w:rsidRPr="00865341">
        <w:rPr>
          <w:i/>
          <w:color w:val="000000" w:themeColor="text1"/>
        </w:rPr>
        <w:t>Triticum aesti</w:t>
      </w:r>
      <w:r w:rsidRPr="00865341">
        <w:rPr>
          <w:i/>
          <w:color w:val="000000" w:themeColor="text1"/>
        </w:rPr>
        <w:t>v</w:t>
      </w:r>
      <w:r w:rsidR="00FA6DC5" w:rsidRPr="00865341">
        <w:rPr>
          <w:i/>
          <w:color w:val="000000" w:themeColor="text1"/>
        </w:rPr>
        <w:t>u</w:t>
      </w:r>
      <w:r w:rsidRPr="00865341">
        <w:rPr>
          <w:i/>
          <w:color w:val="000000" w:themeColor="text1"/>
        </w:rPr>
        <w:t>m</w:t>
      </w:r>
      <w:r w:rsidRPr="00865341">
        <w:rPr>
          <w:color w:val="000000" w:themeColor="text1"/>
        </w:rPr>
        <w:t xml:space="preserve"> L. grown in cadmium (Cd) spiked Soil. </w:t>
      </w:r>
      <w:r w:rsidR="00084163" w:rsidRPr="00865341">
        <w:rPr>
          <w:color w:val="000000" w:themeColor="text1"/>
        </w:rPr>
        <w:t>Presented in 2</w:t>
      </w:r>
      <w:r w:rsidR="00084163" w:rsidRPr="00865341">
        <w:rPr>
          <w:color w:val="000000" w:themeColor="text1"/>
          <w:vertAlign w:val="superscript"/>
        </w:rPr>
        <w:t>nd</w:t>
      </w:r>
      <w:r w:rsidR="00F1026C" w:rsidRPr="00865341">
        <w:rPr>
          <w:color w:val="000000" w:themeColor="text1"/>
        </w:rPr>
        <w:t xml:space="preserve"> International C</w:t>
      </w:r>
      <w:r w:rsidR="00084163" w:rsidRPr="00865341">
        <w:rPr>
          <w:color w:val="000000" w:themeColor="text1"/>
        </w:rPr>
        <w:t xml:space="preserve">onference on </w:t>
      </w:r>
      <w:r w:rsidR="00084163" w:rsidRPr="00865341">
        <w:rPr>
          <w:color w:val="000000" w:themeColor="text1"/>
        </w:rPr>
        <w:lastRenderedPageBreak/>
        <w:t>Plant Sciences (ICPS) held in the Department of Botany, GC University Lahore on 5-7 December, 2018.</w:t>
      </w:r>
    </w:p>
    <w:p w14:paraId="56AB1D65" w14:textId="77777777" w:rsidR="005F7ADB" w:rsidRPr="00865341" w:rsidRDefault="00753898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 xml:space="preserve">Rehman, M.Z., A.A. Waris, M. Azhar, M. Rizwan, </w:t>
      </w:r>
      <w:r w:rsidRPr="00865341">
        <w:rPr>
          <w:b/>
          <w:color w:val="000000" w:themeColor="text1"/>
        </w:rPr>
        <w:t>M. Usman</w:t>
      </w:r>
      <w:r w:rsidRPr="00865341">
        <w:rPr>
          <w:color w:val="000000" w:themeColor="text1"/>
        </w:rPr>
        <w:t xml:space="preserve"> and T. Faiz. 2019. Effect of organic and inorganic amendments on growth and yield of wheat (</w:t>
      </w:r>
      <w:r w:rsidRPr="00865341">
        <w:rPr>
          <w:i/>
          <w:color w:val="000000" w:themeColor="text1"/>
        </w:rPr>
        <w:t xml:space="preserve">Triticum aestivum </w:t>
      </w:r>
      <w:r w:rsidRPr="00865341">
        <w:rPr>
          <w:color w:val="000000" w:themeColor="text1"/>
        </w:rPr>
        <w:t>L.) in cadmium incubated soils. Presented in 2</w:t>
      </w:r>
      <w:r w:rsidRPr="00865341">
        <w:rPr>
          <w:color w:val="000000" w:themeColor="text1"/>
          <w:vertAlign w:val="superscript"/>
        </w:rPr>
        <w:t>nd</w:t>
      </w:r>
      <w:r w:rsidRPr="00865341">
        <w:rPr>
          <w:color w:val="000000" w:themeColor="text1"/>
        </w:rPr>
        <w:t xml:space="preserve"> International Salinity Conference (ISC) held on 28-30 April at Soil Salinity Laboratory (SSL), Department of Soil Science, UC</w:t>
      </w:r>
      <w:r w:rsidR="005F7ADB" w:rsidRPr="00865341">
        <w:rPr>
          <w:color w:val="000000" w:themeColor="text1"/>
        </w:rPr>
        <w:t>A&amp;ES, The Islamia University of Bahawalpur.</w:t>
      </w:r>
    </w:p>
    <w:p w14:paraId="7D939197" w14:textId="77777777" w:rsidR="005F7ADB" w:rsidRPr="00865341" w:rsidRDefault="005F7ADB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 xml:space="preserve">Rehman, M.Z., A.A. Waris, M. Azhar, M. Rizwan, T. Faiz and </w:t>
      </w:r>
      <w:r w:rsidRPr="00865341">
        <w:rPr>
          <w:b/>
          <w:color w:val="000000" w:themeColor="text1"/>
        </w:rPr>
        <w:t>M. Usman</w:t>
      </w:r>
      <w:r w:rsidRPr="00865341">
        <w:rPr>
          <w:color w:val="000000" w:themeColor="text1"/>
        </w:rPr>
        <w:t>. 2019. Organic ameliorants enhance the growth and yield of rice (</w:t>
      </w:r>
      <w:r w:rsidRPr="00865341">
        <w:rPr>
          <w:i/>
          <w:color w:val="000000" w:themeColor="text1"/>
        </w:rPr>
        <w:t xml:space="preserve">Oryza sativa </w:t>
      </w:r>
      <w:r w:rsidRPr="00865341">
        <w:rPr>
          <w:color w:val="000000" w:themeColor="text1"/>
        </w:rPr>
        <w:t>L.) grown in cadmium spiked soils. Presented in 2</w:t>
      </w:r>
      <w:r w:rsidRPr="00865341">
        <w:rPr>
          <w:color w:val="000000" w:themeColor="text1"/>
          <w:vertAlign w:val="superscript"/>
        </w:rPr>
        <w:t>nd</w:t>
      </w:r>
      <w:r w:rsidRPr="00865341">
        <w:rPr>
          <w:color w:val="000000" w:themeColor="text1"/>
        </w:rPr>
        <w:t xml:space="preserve"> International Salinity Conference (ISC) held on 28-30 April </w:t>
      </w:r>
      <w:r w:rsidR="00084163" w:rsidRPr="00865341">
        <w:rPr>
          <w:color w:val="000000" w:themeColor="text1"/>
        </w:rPr>
        <w:t xml:space="preserve">2019 </w:t>
      </w:r>
      <w:r w:rsidRPr="00865341">
        <w:rPr>
          <w:color w:val="000000" w:themeColor="text1"/>
        </w:rPr>
        <w:t>at Soil Salinity Laboratory (SSL), Department of Soil Science, UCA&amp;ES, The Islamia University of Bahawalpur.</w:t>
      </w:r>
    </w:p>
    <w:p w14:paraId="21454F42" w14:textId="77777777" w:rsidR="00102F35" w:rsidRPr="00865341" w:rsidRDefault="005F7ADB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 xml:space="preserve">Rehman, M.Z., A.A. Waris, M. Azhar, M. Rizwan, T. Faiz and </w:t>
      </w:r>
      <w:r w:rsidRPr="00865341">
        <w:rPr>
          <w:b/>
          <w:color w:val="000000" w:themeColor="text1"/>
        </w:rPr>
        <w:t>M. Usman</w:t>
      </w:r>
      <w:r w:rsidRPr="00865341">
        <w:rPr>
          <w:color w:val="000000" w:themeColor="text1"/>
        </w:rPr>
        <w:t>. 2019. Dynamics of cadmium uptake and translocation in rice (</w:t>
      </w:r>
      <w:r w:rsidRPr="00865341">
        <w:rPr>
          <w:i/>
          <w:color w:val="000000" w:themeColor="text1"/>
        </w:rPr>
        <w:t>Oryza sativa</w:t>
      </w:r>
      <w:r w:rsidRPr="00865341">
        <w:rPr>
          <w:color w:val="000000" w:themeColor="text1"/>
        </w:rPr>
        <w:t xml:space="preserve"> L.) under solution culture. Presented in 2</w:t>
      </w:r>
      <w:r w:rsidRPr="00865341">
        <w:rPr>
          <w:color w:val="000000" w:themeColor="text1"/>
          <w:vertAlign w:val="superscript"/>
        </w:rPr>
        <w:t>nd</w:t>
      </w:r>
      <w:r w:rsidRPr="00865341">
        <w:rPr>
          <w:color w:val="000000" w:themeColor="text1"/>
        </w:rPr>
        <w:t xml:space="preserve"> International Salinity Conference (ISC) held on 28-30 April at </w:t>
      </w:r>
      <w:r w:rsidR="00084163" w:rsidRPr="00865341">
        <w:rPr>
          <w:color w:val="000000" w:themeColor="text1"/>
        </w:rPr>
        <w:t xml:space="preserve">2019 </w:t>
      </w:r>
      <w:r w:rsidRPr="00865341">
        <w:rPr>
          <w:color w:val="000000" w:themeColor="text1"/>
        </w:rPr>
        <w:t>Soil Salinity Laboratory (SSL), Department of Soil Science, UCA&amp;ES, The Islamia University of Bahawalpur.</w:t>
      </w:r>
    </w:p>
    <w:p w14:paraId="7AFE6520" w14:textId="70B67EDA" w:rsidR="00102F35" w:rsidRPr="00865341" w:rsidRDefault="000D2D1D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 xml:space="preserve">Rehman, M.Z., M. Rizwan, </w:t>
      </w:r>
      <w:r w:rsidRPr="00865341">
        <w:rPr>
          <w:b/>
          <w:color w:val="000000" w:themeColor="text1"/>
        </w:rPr>
        <w:t>M. Usman</w:t>
      </w:r>
      <w:r w:rsidRPr="00865341">
        <w:rPr>
          <w:color w:val="000000" w:themeColor="text1"/>
        </w:rPr>
        <w:t xml:space="preserve">, T. Faiz, H. Zia and M. Umair. 2019. </w:t>
      </w:r>
      <w:r w:rsidR="00B863A6" w:rsidRPr="00865341">
        <w:rPr>
          <w:color w:val="000000" w:themeColor="text1"/>
        </w:rPr>
        <w:t xml:space="preserve">Organic and Inorganic Amendments Enhances the Mobility of Cadmium in Soil During the growth of </w:t>
      </w:r>
      <w:r w:rsidR="00B863A6" w:rsidRPr="00865341">
        <w:rPr>
          <w:i/>
          <w:color w:val="000000" w:themeColor="text1"/>
          <w:szCs w:val="24"/>
        </w:rPr>
        <w:t>Silybum marianum</w:t>
      </w:r>
      <w:r w:rsidR="00B863A6" w:rsidRPr="00865341">
        <w:rPr>
          <w:color w:val="000000" w:themeColor="text1"/>
          <w:szCs w:val="24"/>
        </w:rPr>
        <w:t xml:space="preserve"> L. in Texturally Different Contaminated Soils.</w:t>
      </w:r>
      <w:r w:rsidRPr="00865341">
        <w:rPr>
          <w:color w:val="000000" w:themeColor="text1"/>
        </w:rPr>
        <w:t xml:space="preserve"> Presented in 8</w:t>
      </w:r>
      <w:r w:rsidRPr="00865341">
        <w:rPr>
          <w:color w:val="000000" w:themeColor="text1"/>
          <w:vertAlign w:val="superscript"/>
        </w:rPr>
        <w:t>th</w:t>
      </w:r>
      <w:r w:rsidRPr="00865341">
        <w:rPr>
          <w:color w:val="000000" w:themeColor="text1"/>
        </w:rPr>
        <w:t xml:space="preserve"> International Conference of Environmentally Sustainability Development (ESDev-2019) held on 21-23 August 2019 at Department of Environmental Sciences, COMSATS University Islamabad, Abbottabad Campus.</w:t>
      </w:r>
    </w:p>
    <w:p w14:paraId="78FA8BFB" w14:textId="77777777" w:rsidR="00093F3D" w:rsidRPr="00865341" w:rsidRDefault="000D2D1D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</w:rPr>
        <w:t xml:space="preserve">Rehman, M.Z., S. Ali, </w:t>
      </w:r>
      <w:r w:rsidRPr="00865341">
        <w:rPr>
          <w:b/>
          <w:color w:val="000000" w:themeColor="text1"/>
        </w:rPr>
        <w:t>M. Usman</w:t>
      </w:r>
      <w:r w:rsidRPr="00865341">
        <w:rPr>
          <w:color w:val="000000" w:themeColor="text1"/>
        </w:rPr>
        <w:t xml:space="preserve">, S. Rana, </w:t>
      </w:r>
      <w:r w:rsidR="00FD1195" w:rsidRPr="00865341">
        <w:rPr>
          <w:color w:val="000000" w:themeColor="text1"/>
        </w:rPr>
        <w:t>M. Naveed and U. Riaz</w:t>
      </w:r>
      <w:r w:rsidRPr="00865341">
        <w:rPr>
          <w:color w:val="000000" w:themeColor="text1"/>
        </w:rPr>
        <w:t xml:space="preserve">. 2019. </w:t>
      </w:r>
      <w:r w:rsidR="00FD1195" w:rsidRPr="00865341">
        <w:rPr>
          <w:color w:val="000000" w:themeColor="text1"/>
        </w:rPr>
        <w:t xml:space="preserve">Residual effect of silicon on the growth and yield of </w:t>
      </w:r>
      <w:r w:rsidR="00FD1195" w:rsidRPr="00865341">
        <w:rPr>
          <w:i/>
          <w:color w:val="000000" w:themeColor="text1"/>
        </w:rPr>
        <w:t>Triticum</w:t>
      </w:r>
      <w:r w:rsidR="00FD1195" w:rsidRPr="00865341">
        <w:rPr>
          <w:color w:val="000000" w:themeColor="text1"/>
        </w:rPr>
        <w:t xml:space="preserve"> </w:t>
      </w:r>
      <w:r w:rsidR="00FD1195" w:rsidRPr="00865341">
        <w:rPr>
          <w:i/>
          <w:color w:val="000000" w:themeColor="text1"/>
        </w:rPr>
        <w:t>aestivum</w:t>
      </w:r>
      <w:r w:rsidR="00FD1195" w:rsidRPr="00865341">
        <w:rPr>
          <w:color w:val="000000" w:themeColor="text1"/>
        </w:rPr>
        <w:t xml:space="preserve"> L. grown in Cd contaminated soil</w:t>
      </w:r>
      <w:r w:rsidRPr="00865341">
        <w:rPr>
          <w:color w:val="000000" w:themeColor="text1"/>
        </w:rPr>
        <w:t>. Presented in 8</w:t>
      </w:r>
      <w:r w:rsidRPr="00865341">
        <w:rPr>
          <w:color w:val="000000" w:themeColor="text1"/>
          <w:vertAlign w:val="superscript"/>
        </w:rPr>
        <w:t>th</w:t>
      </w:r>
      <w:r w:rsidRPr="00865341">
        <w:rPr>
          <w:color w:val="000000" w:themeColor="text1"/>
        </w:rPr>
        <w:t xml:space="preserve"> International Conference of Environmentally Sustainability Development (ESDev-2019) held on 21-23 August 2019 at Department of Environmental Sciences, COMSATS University Islamabad, Abbottabad Campus.</w:t>
      </w:r>
    </w:p>
    <w:p w14:paraId="446B41F8" w14:textId="69839BBD" w:rsidR="00954BE5" w:rsidRPr="00865341" w:rsidRDefault="00102F35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</w:rPr>
      </w:pPr>
      <w:r w:rsidRPr="00865341">
        <w:rPr>
          <w:color w:val="000000" w:themeColor="text1"/>
          <w:szCs w:val="24"/>
        </w:rPr>
        <w:t xml:space="preserve">Rehman, M.Z., </w:t>
      </w:r>
      <w:r w:rsidR="00F9178D" w:rsidRPr="00865341">
        <w:rPr>
          <w:color w:val="000000" w:themeColor="text1"/>
          <w:szCs w:val="24"/>
        </w:rPr>
        <w:t>K. Komal, M.A. Ayub</w:t>
      </w:r>
      <w:r w:rsidRPr="00865341">
        <w:rPr>
          <w:color w:val="000000" w:themeColor="text1"/>
          <w:szCs w:val="24"/>
        </w:rPr>
        <w:t xml:space="preserve">, </w:t>
      </w:r>
      <w:r w:rsidRPr="00865341">
        <w:rPr>
          <w:b/>
          <w:color w:val="000000" w:themeColor="text1"/>
          <w:szCs w:val="24"/>
        </w:rPr>
        <w:t>M. Usman</w:t>
      </w:r>
      <w:r w:rsidRPr="00865341">
        <w:rPr>
          <w:color w:val="000000" w:themeColor="text1"/>
          <w:szCs w:val="24"/>
        </w:rPr>
        <w:t xml:space="preserve">, </w:t>
      </w:r>
      <w:r w:rsidR="00F9178D" w:rsidRPr="00865341">
        <w:rPr>
          <w:color w:val="000000" w:themeColor="text1"/>
          <w:szCs w:val="24"/>
        </w:rPr>
        <w:t>M. Rizwan</w:t>
      </w:r>
      <w:r w:rsidRPr="00865341">
        <w:rPr>
          <w:color w:val="000000" w:themeColor="text1"/>
          <w:szCs w:val="24"/>
        </w:rPr>
        <w:t xml:space="preserve"> and </w:t>
      </w:r>
      <w:r w:rsidR="00F9178D" w:rsidRPr="00865341">
        <w:rPr>
          <w:color w:val="000000" w:themeColor="text1"/>
          <w:szCs w:val="24"/>
        </w:rPr>
        <w:t>S. Ali. 2019</w:t>
      </w:r>
      <w:r w:rsidRPr="00865341">
        <w:rPr>
          <w:color w:val="000000" w:themeColor="text1"/>
          <w:szCs w:val="24"/>
        </w:rPr>
        <w:t xml:space="preserve">. </w:t>
      </w:r>
      <w:r w:rsidRPr="00865341">
        <w:rPr>
          <w:bCs/>
          <w:color w:val="000000" w:themeColor="text1"/>
          <w:szCs w:val="24"/>
        </w:rPr>
        <w:t>Residual effect of engineered biochar on the immobilization of cadmium in contaminated soil</w:t>
      </w:r>
      <w:r w:rsidR="00F9178D" w:rsidRPr="00865341">
        <w:rPr>
          <w:bCs/>
          <w:color w:val="000000" w:themeColor="text1"/>
          <w:szCs w:val="24"/>
        </w:rPr>
        <w:t xml:space="preserve">. </w:t>
      </w:r>
      <w:r w:rsidRPr="00865341">
        <w:rPr>
          <w:color w:val="000000" w:themeColor="text1"/>
          <w:szCs w:val="24"/>
        </w:rPr>
        <w:t>Presented in 2</w:t>
      </w:r>
      <w:r w:rsidRPr="00865341">
        <w:rPr>
          <w:color w:val="000000" w:themeColor="text1"/>
          <w:szCs w:val="24"/>
          <w:vertAlign w:val="superscript"/>
        </w:rPr>
        <w:t>nd</w:t>
      </w:r>
      <w:r w:rsidRPr="00865341">
        <w:rPr>
          <w:color w:val="000000" w:themeColor="text1"/>
          <w:szCs w:val="24"/>
        </w:rPr>
        <w:t xml:space="preserve"> International Conference on “</w:t>
      </w:r>
      <w:r w:rsidRPr="00865341">
        <w:rPr>
          <w:bCs/>
          <w:color w:val="000000" w:themeColor="text1"/>
          <w:szCs w:val="24"/>
          <w:shd w:val="clear" w:color="auto" w:fill="FFFFFF"/>
        </w:rPr>
        <w:t xml:space="preserve">Climate Smart Agriculture: The Way </w:t>
      </w:r>
      <w:r w:rsidR="00954BE5" w:rsidRPr="00865341">
        <w:rPr>
          <w:bCs/>
          <w:color w:val="000000" w:themeColor="text1"/>
          <w:szCs w:val="24"/>
          <w:shd w:val="clear" w:color="auto" w:fill="FFFFFF"/>
        </w:rPr>
        <w:t>towards</w:t>
      </w:r>
      <w:r w:rsidRPr="00865341">
        <w:rPr>
          <w:bCs/>
          <w:color w:val="000000" w:themeColor="text1"/>
          <w:szCs w:val="24"/>
          <w:shd w:val="clear" w:color="auto" w:fill="FFFFFF"/>
        </w:rPr>
        <w:t xml:space="preserve"> Sustainability</w:t>
      </w:r>
      <w:r w:rsidRPr="00865341">
        <w:rPr>
          <w:color w:val="000000" w:themeColor="text1"/>
          <w:szCs w:val="24"/>
        </w:rPr>
        <w:t>” held on 26-27 November 2019 at MNS-University of Agriculture, Multan.</w:t>
      </w:r>
    </w:p>
    <w:p w14:paraId="2B455366" w14:textId="1CE08F79" w:rsidR="00954BE5" w:rsidRPr="00865341" w:rsidRDefault="00954BE5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  <w:szCs w:val="24"/>
        </w:rPr>
      </w:pPr>
      <w:r w:rsidRPr="00865341">
        <w:rPr>
          <w:color w:val="000000" w:themeColor="text1"/>
          <w:szCs w:val="24"/>
        </w:rPr>
        <w:t xml:space="preserve">Rehman, </w:t>
      </w:r>
      <w:r w:rsidR="009061B6" w:rsidRPr="00865341">
        <w:rPr>
          <w:color w:val="000000" w:themeColor="text1"/>
          <w:szCs w:val="24"/>
        </w:rPr>
        <w:t xml:space="preserve">M.Z., </w:t>
      </w:r>
      <w:r w:rsidRPr="00865341">
        <w:rPr>
          <w:color w:val="000000" w:themeColor="text1"/>
          <w:szCs w:val="24"/>
        </w:rPr>
        <w:t xml:space="preserve">S. Rana, </w:t>
      </w:r>
      <w:r w:rsidRPr="00865341">
        <w:rPr>
          <w:b/>
          <w:color w:val="000000" w:themeColor="text1"/>
          <w:szCs w:val="24"/>
        </w:rPr>
        <w:t>M. Usman</w:t>
      </w:r>
      <w:r w:rsidRPr="00865341">
        <w:rPr>
          <w:color w:val="000000" w:themeColor="text1"/>
          <w:szCs w:val="24"/>
        </w:rPr>
        <w:t xml:space="preserve">, M. Rizwan and M.A. Ayub. 2020. Residual effect of cadmium bioavailability and immobilization in soil during the growth of Triticum aestivum L. in cadmium contaminated soil. Presented in </w:t>
      </w:r>
      <w:r w:rsidRPr="00865341">
        <w:rPr>
          <w:color w:val="000000" w:themeColor="text1"/>
        </w:rPr>
        <w:t>18</w:t>
      </w:r>
      <w:r w:rsidRPr="00865341">
        <w:rPr>
          <w:color w:val="000000" w:themeColor="text1"/>
          <w:vertAlign w:val="superscript"/>
        </w:rPr>
        <w:t>th</w:t>
      </w:r>
      <w:r w:rsidRPr="00865341">
        <w:rPr>
          <w:color w:val="000000" w:themeColor="text1"/>
        </w:rPr>
        <w:t xml:space="preserve"> International Congress of Soil Science on “Wise Soil Management Ensures Better Environment and Livelihood” held on 11-13 February 2020 at Sindh Agriculture University Tando Jam.</w:t>
      </w:r>
    </w:p>
    <w:p w14:paraId="4ABBAD48" w14:textId="028D3C31" w:rsidR="00954BE5" w:rsidRPr="00865341" w:rsidRDefault="00954BE5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  <w:szCs w:val="24"/>
        </w:rPr>
      </w:pPr>
      <w:r w:rsidRPr="00865341">
        <w:rPr>
          <w:color w:val="000000" w:themeColor="text1"/>
          <w:szCs w:val="24"/>
          <w:lang w:val="fi-FI"/>
        </w:rPr>
        <w:t>Rehman,</w:t>
      </w:r>
      <w:r w:rsidR="009061B6" w:rsidRPr="00865341">
        <w:rPr>
          <w:color w:val="000000" w:themeColor="text1"/>
          <w:szCs w:val="24"/>
          <w:lang w:val="fi-FI"/>
        </w:rPr>
        <w:t xml:space="preserve"> M.Z.,</w:t>
      </w:r>
      <w:r w:rsidRPr="00865341">
        <w:rPr>
          <w:color w:val="000000" w:themeColor="text1"/>
          <w:szCs w:val="24"/>
          <w:lang w:val="fi-FI"/>
        </w:rPr>
        <w:t xml:space="preserve"> </w:t>
      </w:r>
      <w:r w:rsidRPr="00865341">
        <w:rPr>
          <w:b/>
          <w:color w:val="000000" w:themeColor="text1"/>
          <w:szCs w:val="24"/>
          <w:lang w:val="fi-FI"/>
        </w:rPr>
        <w:t>M. Usman</w:t>
      </w:r>
      <w:r w:rsidRPr="00865341">
        <w:rPr>
          <w:color w:val="000000" w:themeColor="text1"/>
          <w:szCs w:val="24"/>
          <w:lang w:val="fi-FI"/>
        </w:rPr>
        <w:t xml:space="preserve">, K. Komal, T. Faiz, S. Ali and K. Ali. 2020. </w:t>
      </w:r>
      <w:r w:rsidRPr="00865341">
        <w:rPr>
          <w:color w:val="000000" w:themeColor="text1"/>
          <w:szCs w:val="24"/>
        </w:rPr>
        <w:t xml:space="preserve">Effect of zinc oxide nanoparticles on the growth and yield of wheat in texturally different cadmium spiked soils. Presented in </w:t>
      </w:r>
      <w:r w:rsidRPr="00865341">
        <w:rPr>
          <w:color w:val="000000" w:themeColor="text1"/>
        </w:rPr>
        <w:t>18</w:t>
      </w:r>
      <w:r w:rsidRPr="00865341">
        <w:rPr>
          <w:color w:val="000000" w:themeColor="text1"/>
          <w:vertAlign w:val="superscript"/>
        </w:rPr>
        <w:t>th</w:t>
      </w:r>
      <w:r w:rsidRPr="00865341">
        <w:rPr>
          <w:color w:val="000000" w:themeColor="text1"/>
        </w:rPr>
        <w:t xml:space="preserve"> International Congress of Soil Science on “Wise Soil Management Ensures Better Environment and Livelihood” held on 11-13 February 2020 at Sindh Agriculture University Tando Jam.</w:t>
      </w:r>
    </w:p>
    <w:p w14:paraId="4C9F5DEA" w14:textId="4B6AD525" w:rsidR="00954BE5" w:rsidRPr="00865341" w:rsidRDefault="00954BE5" w:rsidP="0086534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000000" w:themeColor="text1"/>
          <w:szCs w:val="24"/>
        </w:rPr>
      </w:pPr>
      <w:r w:rsidRPr="00865341">
        <w:rPr>
          <w:color w:val="000000" w:themeColor="text1"/>
          <w:szCs w:val="24"/>
        </w:rPr>
        <w:t xml:space="preserve">Rehman, </w:t>
      </w:r>
      <w:r w:rsidR="009061B6" w:rsidRPr="00865341">
        <w:rPr>
          <w:color w:val="000000" w:themeColor="text1"/>
          <w:szCs w:val="24"/>
        </w:rPr>
        <w:t xml:space="preserve">M.Z., </w:t>
      </w:r>
      <w:r w:rsidRPr="00865341">
        <w:rPr>
          <w:color w:val="000000" w:themeColor="text1"/>
          <w:szCs w:val="24"/>
        </w:rPr>
        <w:t xml:space="preserve">T. Faiz, M. Umair, </w:t>
      </w:r>
      <w:r w:rsidRPr="00865341">
        <w:rPr>
          <w:b/>
          <w:color w:val="000000" w:themeColor="text1"/>
          <w:szCs w:val="24"/>
        </w:rPr>
        <w:t>M. Usman</w:t>
      </w:r>
      <w:r w:rsidRPr="00865341">
        <w:rPr>
          <w:color w:val="000000" w:themeColor="text1"/>
          <w:szCs w:val="24"/>
        </w:rPr>
        <w:t xml:space="preserve">, M. Rizwan, S. Ali and M.A. Ayub. 2020. Growth response of hyperaccumulator </w:t>
      </w:r>
      <w:r w:rsidRPr="00865341">
        <w:rPr>
          <w:i/>
          <w:color w:val="000000" w:themeColor="text1"/>
          <w:szCs w:val="24"/>
        </w:rPr>
        <w:t>Silybum marianum</w:t>
      </w:r>
      <w:r w:rsidRPr="00865341">
        <w:rPr>
          <w:color w:val="000000" w:themeColor="text1"/>
          <w:szCs w:val="24"/>
        </w:rPr>
        <w:t xml:space="preserve"> L. under application of FYM, EDTA and sulfur in naturally cadmium contaminated texturally different soils. Presented in </w:t>
      </w:r>
      <w:r w:rsidRPr="00865341">
        <w:rPr>
          <w:color w:val="000000" w:themeColor="text1"/>
        </w:rPr>
        <w:t>18</w:t>
      </w:r>
      <w:r w:rsidRPr="00865341">
        <w:rPr>
          <w:color w:val="000000" w:themeColor="text1"/>
          <w:vertAlign w:val="superscript"/>
        </w:rPr>
        <w:t>th</w:t>
      </w:r>
      <w:r w:rsidRPr="00865341">
        <w:rPr>
          <w:color w:val="000000" w:themeColor="text1"/>
        </w:rPr>
        <w:t xml:space="preserve"> International Congress of Soil Science on “Wise Soil Management Ensures Better Environment and Livelihood” held on 11-13 February 2020 at Sindh Agriculture University Tando Jam.</w:t>
      </w:r>
    </w:p>
    <w:p w14:paraId="456D5F6B" w14:textId="0D6192F6" w:rsidR="00BE4BB4" w:rsidRPr="00150E5A" w:rsidRDefault="0029140D" w:rsidP="002022D1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auto"/>
          <w:szCs w:val="24"/>
        </w:rPr>
      </w:pPr>
      <w:r w:rsidRPr="00865341">
        <w:rPr>
          <w:color w:val="000000" w:themeColor="text1"/>
          <w:szCs w:val="24"/>
        </w:rPr>
        <w:lastRenderedPageBreak/>
        <w:t xml:space="preserve">Rehman, </w:t>
      </w:r>
      <w:r w:rsidR="009061B6" w:rsidRPr="00865341">
        <w:rPr>
          <w:color w:val="000000" w:themeColor="text1"/>
          <w:szCs w:val="24"/>
        </w:rPr>
        <w:t xml:space="preserve">M.Z., </w:t>
      </w:r>
      <w:r w:rsidRPr="00865341">
        <w:rPr>
          <w:color w:val="000000" w:themeColor="text1"/>
          <w:szCs w:val="24"/>
        </w:rPr>
        <w:t xml:space="preserve">T. Faiz, M. Umair, </w:t>
      </w:r>
      <w:r w:rsidRPr="00865341">
        <w:rPr>
          <w:b/>
          <w:color w:val="000000" w:themeColor="text1"/>
          <w:szCs w:val="24"/>
        </w:rPr>
        <w:t>M. Usman</w:t>
      </w:r>
      <w:r w:rsidRPr="00865341">
        <w:rPr>
          <w:color w:val="000000" w:themeColor="text1"/>
          <w:szCs w:val="24"/>
        </w:rPr>
        <w:t xml:space="preserve">, M. Rizwan, S. Ali and M.A. Ayub. 2020. Effect of FYM, EDTA and sulfur on accumulation potential of cadmium hyperaccumulator </w:t>
      </w:r>
      <w:r w:rsidRPr="00865341">
        <w:rPr>
          <w:i/>
          <w:color w:val="000000" w:themeColor="text1"/>
          <w:szCs w:val="24"/>
        </w:rPr>
        <w:t>Silybum marianum</w:t>
      </w:r>
      <w:r w:rsidRPr="00865341">
        <w:rPr>
          <w:color w:val="000000" w:themeColor="text1"/>
          <w:szCs w:val="24"/>
        </w:rPr>
        <w:t xml:space="preserve"> L. in naturally contaminated texturally different soils. Presented in </w:t>
      </w:r>
      <w:r w:rsidRPr="00865341">
        <w:rPr>
          <w:color w:val="000000" w:themeColor="text1"/>
        </w:rPr>
        <w:t>18</w:t>
      </w:r>
      <w:r w:rsidRPr="00865341">
        <w:rPr>
          <w:color w:val="000000" w:themeColor="text1"/>
          <w:vertAlign w:val="superscript"/>
        </w:rPr>
        <w:t>th</w:t>
      </w:r>
      <w:r w:rsidRPr="00865341">
        <w:rPr>
          <w:color w:val="000000" w:themeColor="text1"/>
        </w:rPr>
        <w:t xml:space="preserve"> International Congress of Soil Science on “Wise Soil Management Ensures Better Environment and Livelihood” held on 11-13 February 2020 at Sindh Agriculture University Tando Jam.</w:t>
      </w:r>
    </w:p>
    <w:p w14:paraId="5280A4C8" w14:textId="77777777" w:rsidR="00150E5A" w:rsidRPr="00865341" w:rsidRDefault="00150E5A" w:rsidP="00150E5A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auto"/>
          <w:szCs w:val="24"/>
        </w:rPr>
      </w:pPr>
      <w:r w:rsidRPr="00865341">
        <w:rPr>
          <w:szCs w:val="24"/>
        </w:rPr>
        <w:t xml:space="preserve">Maqsood, A., M. Z. Rehman, M. Rizwan, </w:t>
      </w:r>
      <w:r w:rsidRPr="00865341">
        <w:rPr>
          <w:b/>
          <w:bCs/>
          <w:szCs w:val="24"/>
        </w:rPr>
        <w:t>M. Usman</w:t>
      </w:r>
      <w:r w:rsidRPr="00865341">
        <w:rPr>
          <w:szCs w:val="24"/>
        </w:rPr>
        <w:t>, M.A. Ayub, Asia, S. Anayatullah, N. Ashraf. 2022. Monitoring water quality by Physio-Chemical and Microbiological analysis of distinct drinking water networks of metropolitan city, Faisalabad. Presented in 1</w:t>
      </w:r>
      <w:r w:rsidRPr="00865341">
        <w:rPr>
          <w:szCs w:val="24"/>
          <w:vertAlign w:val="superscript"/>
        </w:rPr>
        <w:t>st</w:t>
      </w:r>
      <w:r w:rsidRPr="00865341">
        <w:rPr>
          <w:szCs w:val="24"/>
        </w:rPr>
        <w:t xml:space="preserve"> International Conference on Climate Change (ICCC-2022) held on November 28-30, 2022 </w:t>
      </w:r>
      <w:r w:rsidRPr="00865341">
        <w:rPr>
          <w:color w:val="000000" w:themeColor="text1"/>
          <w:szCs w:val="24"/>
        </w:rPr>
        <w:t>organized by Institute of Agro-Industry and Environment, Faculty of Agriculture, The Islamia University of Bahawalpur.</w:t>
      </w:r>
    </w:p>
    <w:p w14:paraId="2C3E7DB9" w14:textId="77777777" w:rsidR="00150E5A" w:rsidRPr="00865341" w:rsidRDefault="00150E5A" w:rsidP="00150E5A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auto"/>
          <w:szCs w:val="24"/>
        </w:rPr>
      </w:pPr>
      <w:r w:rsidRPr="00865341">
        <w:rPr>
          <w:szCs w:val="24"/>
        </w:rPr>
        <w:t xml:space="preserve">Ahmad, R., M. Z. Rehman, M. Rizwan, S. Ali, </w:t>
      </w:r>
      <w:r w:rsidRPr="00865341">
        <w:rPr>
          <w:b/>
          <w:bCs/>
          <w:szCs w:val="24"/>
        </w:rPr>
        <w:t>M. Usman</w:t>
      </w:r>
      <w:r w:rsidRPr="00865341">
        <w:rPr>
          <w:szCs w:val="24"/>
        </w:rPr>
        <w:t>, S. Raza, L. Shabbir, M.B. Ahmad. 2022.</w:t>
      </w:r>
      <w:r w:rsidRPr="00D15AF2">
        <w:t xml:space="preserve"> </w:t>
      </w:r>
      <w:r w:rsidRPr="00865341">
        <w:rPr>
          <w:szCs w:val="24"/>
        </w:rPr>
        <w:t>Comparative assessment of Zn as nano zinc oxide, nano zinc sulfate and conventional Zn sulfate and Zn-EDTA on the nutritional status of rice crop as grown in salt-affected soil. Presented in 1</w:t>
      </w:r>
      <w:r w:rsidRPr="00865341">
        <w:rPr>
          <w:szCs w:val="24"/>
          <w:vertAlign w:val="superscript"/>
        </w:rPr>
        <w:t>st</w:t>
      </w:r>
      <w:r w:rsidRPr="00865341">
        <w:rPr>
          <w:szCs w:val="24"/>
        </w:rPr>
        <w:t xml:space="preserve"> International Conference on Climate Change (ICCC-2022) held on November 28-30, 2022 </w:t>
      </w:r>
      <w:r w:rsidRPr="00865341">
        <w:rPr>
          <w:color w:val="000000" w:themeColor="text1"/>
          <w:szCs w:val="24"/>
        </w:rPr>
        <w:t>organized by Institute of Agro-Industry and Environment, Faculty of Agriculture, The Islamia University of Bahawalpur.</w:t>
      </w:r>
    </w:p>
    <w:p w14:paraId="7469FFB7" w14:textId="77777777" w:rsidR="00150E5A" w:rsidRPr="00865341" w:rsidRDefault="00150E5A" w:rsidP="00150E5A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auto"/>
          <w:szCs w:val="24"/>
        </w:rPr>
      </w:pPr>
      <w:r w:rsidRPr="00865341">
        <w:rPr>
          <w:szCs w:val="24"/>
        </w:rPr>
        <w:t xml:space="preserve">Anayatullah, S., M.Z. Rehman, M. Rizwan, </w:t>
      </w:r>
      <w:r w:rsidRPr="00865341">
        <w:rPr>
          <w:b/>
          <w:bCs/>
          <w:szCs w:val="24"/>
        </w:rPr>
        <w:t>M. Usman</w:t>
      </w:r>
      <w:r w:rsidRPr="00865341">
        <w:rPr>
          <w:szCs w:val="24"/>
        </w:rPr>
        <w:t>, A. Rizwan, T. Akram, M.B. Ahmed, Z. Yousaf. 2022. Amelioration of salt induced toxicity in wheat crop by soil application of different sources of iron: iron sulfates, iron chelates and iron nanoparticles. Presented in 1</w:t>
      </w:r>
      <w:r w:rsidRPr="00865341">
        <w:rPr>
          <w:szCs w:val="24"/>
          <w:vertAlign w:val="superscript"/>
        </w:rPr>
        <w:t>st</w:t>
      </w:r>
      <w:r w:rsidRPr="00865341">
        <w:rPr>
          <w:szCs w:val="24"/>
        </w:rPr>
        <w:t xml:space="preserve"> International Conference on Climate Change (ICCC-2022) held on November 28-30, 2022 </w:t>
      </w:r>
      <w:r w:rsidRPr="00865341">
        <w:rPr>
          <w:color w:val="000000" w:themeColor="text1"/>
          <w:szCs w:val="24"/>
        </w:rPr>
        <w:t>organized by Institute of Agro-Industry and Environment, Faculty of Agriculture, The Islamia University of Bahawalpur.</w:t>
      </w:r>
    </w:p>
    <w:p w14:paraId="734FABD9" w14:textId="218403B2" w:rsidR="00150E5A" w:rsidRPr="002022D1" w:rsidRDefault="00150E5A" w:rsidP="00150E5A">
      <w:pPr>
        <w:pStyle w:val="ListParagraph"/>
        <w:numPr>
          <w:ilvl w:val="0"/>
          <w:numId w:val="16"/>
        </w:numPr>
        <w:spacing w:before="240" w:after="0" w:line="240" w:lineRule="auto"/>
        <w:ind w:right="26"/>
        <w:rPr>
          <w:color w:val="auto"/>
          <w:szCs w:val="24"/>
        </w:rPr>
      </w:pPr>
      <w:r w:rsidRPr="00865341">
        <w:rPr>
          <w:szCs w:val="24"/>
        </w:rPr>
        <w:t xml:space="preserve">Rehman, M.Z., S. Ali, A. Mubsher, </w:t>
      </w:r>
      <w:r w:rsidRPr="00865341">
        <w:rPr>
          <w:b/>
          <w:bCs/>
          <w:szCs w:val="24"/>
        </w:rPr>
        <w:t>M. Usman</w:t>
      </w:r>
      <w:r w:rsidRPr="00865341">
        <w:rPr>
          <w:szCs w:val="24"/>
        </w:rPr>
        <w:t>, S. Anayatullah, Areej, S. Mushtaq, R. Ullah. 2022. Effect of Elemental sulfur, EDTA and FM on the growth of Chlorophytum comosum grown in Cd contaminated soil. Presented in 1</w:t>
      </w:r>
      <w:r w:rsidRPr="00865341">
        <w:rPr>
          <w:szCs w:val="24"/>
          <w:vertAlign w:val="superscript"/>
        </w:rPr>
        <w:t>st</w:t>
      </w:r>
      <w:r w:rsidRPr="00865341">
        <w:rPr>
          <w:szCs w:val="24"/>
        </w:rPr>
        <w:t xml:space="preserve"> International Conference on Climate Change (ICCC-2022) held on November 28-30, 2022 </w:t>
      </w:r>
      <w:r w:rsidRPr="00865341">
        <w:rPr>
          <w:color w:val="000000" w:themeColor="text1"/>
          <w:szCs w:val="24"/>
        </w:rPr>
        <w:t>organized by Institute of Agro-Industry and Environment, Faculty of Agriculture, The Islamia University of Bahawalpur.</w:t>
      </w:r>
    </w:p>
    <w:p w14:paraId="4B1097CB" w14:textId="213EC421" w:rsidR="00624929" w:rsidRPr="00891342" w:rsidRDefault="00624929" w:rsidP="00865341">
      <w:pPr>
        <w:pStyle w:val="ListParagraph"/>
        <w:spacing w:before="240" w:line="240" w:lineRule="auto"/>
        <w:ind w:left="-5" w:right="26" w:firstLine="0"/>
        <w:jc w:val="left"/>
        <w:rPr>
          <w:color w:val="auto"/>
        </w:rPr>
      </w:pPr>
      <w:r w:rsidRPr="00891342">
        <w:rPr>
          <w:b/>
          <w:color w:val="auto"/>
          <w:sz w:val="28"/>
          <w:u w:val="single" w:color="000000"/>
        </w:rPr>
        <w:t>Scientific Conferences Attended</w:t>
      </w:r>
      <w:r w:rsidR="00736412">
        <w:rPr>
          <w:b/>
          <w:color w:val="auto"/>
          <w:sz w:val="28"/>
          <w:u w:val="single" w:color="000000"/>
        </w:rPr>
        <w:t>/Certificates</w:t>
      </w:r>
      <w:r w:rsidR="00A120CF">
        <w:rPr>
          <w:b/>
          <w:color w:val="auto"/>
          <w:sz w:val="28"/>
          <w:u w:val="single" w:color="000000"/>
        </w:rPr>
        <w:t xml:space="preserve"> </w:t>
      </w:r>
      <w:r w:rsidR="00A120CF" w:rsidRPr="00A120CF">
        <w:rPr>
          <w:b/>
          <w:color w:val="auto"/>
          <w:szCs w:val="20"/>
          <w:u w:val="single" w:color="000000"/>
        </w:rPr>
        <w:t>(Annex 4)</w:t>
      </w:r>
      <w:r w:rsidRPr="00A120CF">
        <w:rPr>
          <w:b/>
          <w:color w:val="auto"/>
          <w:szCs w:val="20"/>
          <w:u w:val="single" w:color="000000"/>
        </w:rPr>
        <w:t>:</w:t>
      </w:r>
    </w:p>
    <w:p w14:paraId="569C168B" w14:textId="77777777" w:rsidR="00624929" w:rsidRPr="00891342" w:rsidRDefault="00624929" w:rsidP="00865341">
      <w:pPr>
        <w:numPr>
          <w:ilvl w:val="0"/>
          <w:numId w:val="1"/>
        </w:numPr>
        <w:spacing w:after="0" w:line="240" w:lineRule="auto"/>
        <w:ind w:right="26" w:hanging="360"/>
        <w:rPr>
          <w:color w:val="auto"/>
        </w:rPr>
      </w:pPr>
      <w:r w:rsidRPr="00891342">
        <w:rPr>
          <w:color w:val="auto"/>
        </w:rPr>
        <w:t>17</w:t>
      </w:r>
      <w:r w:rsidRPr="00891342">
        <w:rPr>
          <w:color w:val="auto"/>
          <w:vertAlign w:val="superscript"/>
        </w:rPr>
        <w:t>th</w:t>
      </w:r>
      <w:r w:rsidRPr="00891342">
        <w:rPr>
          <w:color w:val="auto"/>
        </w:rPr>
        <w:t xml:space="preserve"> International Congress of Soil Science on “Soil: Ultimate Solution to Food Security and Climate Change” held on 13-15 March 2018 at Serena Faisalabad.</w:t>
      </w:r>
    </w:p>
    <w:p w14:paraId="3D19BD7F" w14:textId="77777777" w:rsidR="00624929" w:rsidRPr="00891342" w:rsidRDefault="00624929" w:rsidP="00865341">
      <w:pPr>
        <w:numPr>
          <w:ilvl w:val="0"/>
          <w:numId w:val="1"/>
        </w:numPr>
        <w:spacing w:after="0" w:line="240" w:lineRule="auto"/>
        <w:ind w:right="26" w:hanging="360"/>
        <w:rPr>
          <w:color w:val="auto"/>
        </w:rPr>
      </w:pPr>
      <w:r w:rsidRPr="00891342">
        <w:rPr>
          <w:color w:val="auto"/>
        </w:rPr>
        <w:t>1</w:t>
      </w:r>
      <w:r w:rsidRPr="00891342">
        <w:rPr>
          <w:color w:val="auto"/>
          <w:vertAlign w:val="superscript"/>
        </w:rPr>
        <w:t>st</w:t>
      </w:r>
      <w:r w:rsidRPr="00891342">
        <w:rPr>
          <w:color w:val="auto"/>
        </w:rPr>
        <w:t xml:space="preserve"> International Conference on Nanoscience &amp; Nanotechnology (ICONN) held on 1-2 November 2018 at National University of Science &amp;Technology (NUST) Islamabad.</w:t>
      </w:r>
    </w:p>
    <w:p w14:paraId="1F87734D" w14:textId="77777777" w:rsidR="00624929" w:rsidRPr="00891342" w:rsidRDefault="00624929" w:rsidP="00865341">
      <w:pPr>
        <w:numPr>
          <w:ilvl w:val="0"/>
          <w:numId w:val="1"/>
        </w:numPr>
        <w:spacing w:after="0" w:line="240" w:lineRule="auto"/>
        <w:ind w:right="26" w:hanging="360"/>
        <w:rPr>
          <w:color w:val="auto"/>
        </w:rPr>
      </w:pPr>
      <w:r w:rsidRPr="00891342">
        <w:rPr>
          <w:color w:val="auto"/>
        </w:rPr>
        <w:t>1</w:t>
      </w:r>
      <w:r w:rsidRPr="00891342">
        <w:rPr>
          <w:color w:val="auto"/>
          <w:vertAlign w:val="superscript"/>
        </w:rPr>
        <w:t>st</w:t>
      </w:r>
      <w:r w:rsidRPr="00891342">
        <w:rPr>
          <w:color w:val="auto"/>
        </w:rPr>
        <w:t xml:space="preserve"> International Conference on “Soil and Crop Health in Changing Climate” held on 28-29 November 2018 at Department of Soil and Environmental Sciences, MNS-University of Agriculture, Multan.</w:t>
      </w:r>
    </w:p>
    <w:p w14:paraId="2A5F135C" w14:textId="77777777" w:rsidR="00624929" w:rsidRPr="00891342" w:rsidRDefault="00624929" w:rsidP="00865341">
      <w:pPr>
        <w:numPr>
          <w:ilvl w:val="0"/>
          <w:numId w:val="1"/>
        </w:numPr>
        <w:spacing w:after="0" w:line="240" w:lineRule="auto"/>
        <w:ind w:right="26" w:hanging="360"/>
        <w:rPr>
          <w:color w:val="auto"/>
        </w:rPr>
      </w:pPr>
      <w:r w:rsidRPr="00891342">
        <w:rPr>
          <w:color w:val="auto"/>
        </w:rPr>
        <w:t>International Conference on Environmental Toxicology and Health (ESCON) held on 25-27 February 2019. Organized by Department of Environmental Sciences, COMSATS University Islamabad, Vehari Campus in collaboration with Higher Education Commission, Pakistan.</w:t>
      </w:r>
    </w:p>
    <w:p w14:paraId="45B8DA8E" w14:textId="7CCD0FE2" w:rsidR="0063022A" w:rsidRDefault="00624929" w:rsidP="00865341">
      <w:pPr>
        <w:numPr>
          <w:ilvl w:val="0"/>
          <w:numId w:val="1"/>
        </w:numPr>
        <w:spacing w:after="0" w:line="240" w:lineRule="auto"/>
        <w:ind w:right="26" w:hanging="360"/>
        <w:rPr>
          <w:color w:val="auto"/>
        </w:rPr>
      </w:pPr>
      <w:r w:rsidRPr="00891342">
        <w:rPr>
          <w:color w:val="auto"/>
        </w:rPr>
        <w:t>2</w:t>
      </w:r>
      <w:r w:rsidRPr="00891342">
        <w:rPr>
          <w:color w:val="auto"/>
          <w:vertAlign w:val="superscript"/>
        </w:rPr>
        <w:t>nd</w:t>
      </w:r>
      <w:r w:rsidRPr="00891342">
        <w:rPr>
          <w:color w:val="auto"/>
        </w:rPr>
        <w:t xml:space="preserve"> International Salinity Conference (ISC) held on 28-30 April 2019 at Soil Salinity Laboratory (SSL), Department of Soil Science, UCA&amp;ES, The </w:t>
      </w:r>
      <w:r w:rsidR="00F34B89" w:rsidRPr="00891342">
        <w:rPr>
          <w:color w:val="auto"/>
        </w:rPr>
        <w:t>Islamiyah</w:t>
      </w:r>
      <w:r w:rsidRPr="00891342">
        <w:rPr>
          <w:color w:val="auto"/>
        </w:rPr>
        <w:t xml:space="preserve"> University of Bahawalpur.</w:t>
      </w:r>
    </w:p>
    <w:p w14:paraId="520B6C4D" w14:textId="0F48D86C" w:rsidR="003803F8" w:rsidRDefault="003803F8" w:rsidP="00865341">
      <w:pPr>
        <w:numPr>
          <w:ilvl w:val="0"/>
          <w:numId w:val="1"/>
        </w:numPr>
        <w:spacing w:after="0" w:line="240" w:lineRule="auto"/>
        <w:ind w:right="26" w:hanging="360"/>
        <w:rPr>
          <w:color w:val="auto"/>
        </w:rPr>
      </w:pPr>
      <w:r>
        <w:rPr>
          <w:color w:val="auto"/>
        </w:rPr>
        <w:t>Sustainable Nitrogen Management for Ecosystem Restoration held on the event of World Environment Day-2021 Webinar: 4</w:t>
      </w:r>
      <w:r w:rsidRPr="003803F8">
        <w:rPr>
          <w:color w:val="auto"/>
          <w:vertAlign w:val="superscript"/>
        </w:rPr>
        <w:t>th</w:t>
      </w:r>
      <w:r>
        <w:rPr>
          <w:color w:val="auto"/>
        </w:rPr>
        <w:t xml:space="preserve"> June 2021.</w:t>
      </w:r>
    </w:p>
    <w:p w14:paraId="7815429A" w14:textId="7D5F9C1F" w:rsidR="00F8159E" w:rsidRDefault="003803F8" w:rsidP="00865341">
      <w:pPr>
        <w:numPr>
          <w:ilvl w:val="0"/>
          <w:numId w:val="1"/>
        </w:numPr>
        <w:spacing w:after="0" w:line="240" w:lineRule="auto"/>
        <w:ind w:right="26" w:hanging="360"/>
        <w:rPr>
          <w:color w:val="auto"/>
        </w:rPr>
      </w:pPr>
      <w:r>
        <w:rPr>
          <w:color w:val="auto"/>
        </w:rPr>
        <w:t>Green Horticulture: Current Status and Future Prospects held on 29 June 2021 organized by the Department of Horticulture, MNS University of Agriculture, Multan.</w:t>
      </w:r>
      <w:bookmarkEnd w:id="0"/>
    </w:p>
    <w:p w14:paraId="5FA8AE94" w14:textId="4B06098B" w:rsidR="004770DC" w:rsidRPr="00196AE9" w:rsidRDefault="00514B0F" w:rsidP="00196AE9">
      <w:pPr>
        <w:numPr>
          <w:ilvl w:val="0"/>
          <w:numId w:val="1"/>
        </w:numPr>
        <w:spacing w:after="0" w:line="240" w:lineRule="auto"/>
        <w:ind w:right="26" w:hanging="360"/>
        <w:rPr>
          <w:color w:val="auto"/>
        </w:rPr>
      </w:pPr>
      <w:r>
        <w:rPr>
          <w:color w:val="auto"/>
        </w:rPr>
        <w:lastRenderedPageBreak/>
        <w:t>Two days training on environmental social frame work (ESF) held by World Bank on 24.10.2022 to 25.10.2022 at Swiss Royal Hotel, Lahore</w:t>
      </w:r>
      <w:r w:rsidR="00196AE9">
        <w:rPr>
          <w:color w:val="auto"/>
        </w:rPr>
        <w:t>.</w:t>
      </w:r>
    </w:p>
    <w:sectPr w:rsidR="004770DC" w:rsidRPr="00196AE9" w:rsidSect="007C425E"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bybfcXjbcdlTimesLTStd-Roman">
    <w:altName w:val="Times New Roman"/>
    <w:panose1 w:val="00000000000000000000"/>
    <w:charset w:val="00"/>
    <w:family w:val="roman"/>
    <w:notTrueType/>
    <w:pitch w:val="default"/>
  </w:font>
  <w:font w:name="Carlito">
    <w:altName w:val="Cambria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7B9"/>
    <w:multiLevelType w:val="multilevel"/>
    <w:tmpl w:val="05F4B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4BA9"/>
    <w:multiLevelType w:val="hybridMultilevel"/>
    <w:tmpl w:val="0EC4CC10"/>
    <w:lvl w:ilvl="0" w:tplc="178E1F18">
      <w:start w:val="1"/>
      <w:numFmt w:val="upperLetter"/>
      <w:lvlText w:val="%1."/>
      <w:lvlJc w:val="left"/>
      <w:pPr>
        <w:ind w:left="34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0DAB1A77"/>
    <w:multiLevelType w:val="hybridMultilevel"/>
    <w:tmpl w:val="0AFA899E"/>
    <w:lvl w:ilvl="0" w:tplc="041ACA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423"/>
    <w:multiLevelType w:val="hybridMultilevel"/>
    <w:tmpl w:val="582E796E"/>
    <w:lvl w:ilvl="0" w:tplc="E61C85C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EF7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4C416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3F4B3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BFCD1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710955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BC0D46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E1054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FF2778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0A7261"/>
    <w:multiLevelType w:val="hybridMultilevel"/>
    <w:tmpl w:val="1B4A381C"/>
    <w:lvl w:ilvl="0" w:tplc="F1FE4E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E00231"/>
    <w:multiLevelType w:val="hybridMultilevel"/>
    <w:tmpl w:val="699E55D0"/>
    <w:lvl w:ilvl="0" w:tplc="E7F649E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2CAD2271"/>
    <w:multiLevelType w:val="hybridMultilevel"/>
    <w:tmpl w:val="1FC635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55C09"/>
    <w:multiLevelType w:val="hybridMultilevel"/>
    <w:tmpl w:val="7A663A38"/>
    <w:lvl w:ilvl="0" w:tplc="C6FEAFD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5333051C"/>
    <w:multiLevelType w:val="multilevel"/>
    <w:tmpl w:val="88A4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C3C7C"/>
    <w:multiLevelType w:val="hybridMultilevel"/>
    <w:tmpl w:val="C5A04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13548"/>
    <w:multiLevelType w:val="hybridMultilevel"/>
    <w:tmpl w:val="ADA40686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5D8175EB"/>
    <w:multiLevelType w:val="multilevel"/>
    <w:tmpl w:val="F466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5D2455"/>
    <w:multiLevelType w:val="hybridMultilevel"/>
    <w:tmpl w:val="23F6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97E3C"/>
    <w:multiLevelType w:val="hybridMultilevel"/>
    <w:tmpl w:val="3DFAF3FA"/>
    <w:lvl w:ilvl="0" w:tplc="8160B19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5087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827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2A9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CF8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42A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2C7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888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AD9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9047347"/>
    <w:multiLevelType w:val="hybridMultilevel"/>
    <w:tmpl w:val="63401A5C"/>
    <w:lvl w:ilvl="0" w:tplc="829E56B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AA1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CEC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1A732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E98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CE1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A5E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1A6D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899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A2A5F0F"/>
    <w:multiLevelType w:val="multilevel"/>
    <w:tmpl w:val="2D8E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365626">
    <w:abstractNumId w:val="14"/>
  </w:num>
  <w:num w:numId="2" w16cid:durableId="705759786">
    <w:abstractNumId w:val="3"/>
  </w:num>
  <w:num w:numId="3" w16cid:durableId="1897736391">
    <w:abstractNumId w:val="13"/>
  </w:num>
  <w:num w:numId="4" w16cid:durableId="1622229192">
    <w:abstractNumId w:val="2"/>
  </w:num>
  <w:num w:numId="5" w16cid:durableId="1277714446">
    <w:abstractNumId w:val="15"/>
  </w:num>
  <w:num w:numId="6" w16cid:durableId="100418203">
    <w:abstractNumId w:val="7"/>
  </w:num>
  <w:num w:numId="7" w16cid:durableId="955717441">
    <w:abstractNumId w:val="4"/>
  </w:num>
  <w:num w:numId="8" w16cid:durableId="1407920853">
    <w:abstractNumId w:val="9"/>
  </w:num>
  <w:num w:numId="9" w16cid:durableId="914897181">
    <w:abstractNumId w:val="8"/>
  </w:num>
  <w:num w:numId="10" w16cid:durableId="1145926358">
    <w:abstractNumId w:val="0"/>
  </w:num>
  <w:num w:numId="11" w16cid:durableId="77557542">
    <w:abstractNumId w:val="6"/>
  </w:num>
  <w:num w:numId="12" w16cid:durableId="702484764">
    <w:abstractNumId w:val="11"/>
  </w:num>
  <w:num w:numId="13" w16cid:durableId="425074006">
    <w:abstractNumId w:val="12"/>
  </w:num>
  <w:num w:numId="14" w16cid:durableId="1046418812">
    <w:abstractNumId w:val="1"/>
  </w:num>
  <w:num w:numId="15" w16cid:durableId="1364400949">
    <w:abstractNumId w:val="5"/>
  </w:num>
  <w:num w:numId="16" w16cid:durableId="11433512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B59"/>
    <w:rsid w:val="0001318F"/>
    <w:rsid w:val="0002104D"/>
    <w:rsid w:val="0002370A"/>
    <w:rsid w:val="00062BF6"/>
    <w:rsid w:val="00066D10"/>
    <w:rsid w:val="00084163"/>
    <w:rsid w:val="00090BAC"/>
    <w:rsid w:val="00093F3D"/>
    <w:rsid w:val="000C7B90"/>
    <w:rsid w:val="000D2D1D"/>
    <w:rsid w:val="00102F35"/>
    <w:rsid w:val="00121645"/>
    <w:rsid w:val="00124024"/>
    <w:rsid w:val="0012430D"/>
    <w:rsid w:val="00145976"/>
    <w:rsid w:val="00147B3A"/>
    <w:rsid w:val="00150E5A"/>
    <w:rsid w:val="00170689"/>
    <w:rsid w:val="00177FDA"/>
    <w:rsid w:val="00196AE9"/>
    <w:rsid w:val="002022D1"/>
    <w:rsid w:val="00223268"/>
    <w:rsid w:val="002310A1"/>
    <w:rsid w:val="00240FAB"/>
    <w:rsid w:val="00256F7F"/>
    <w:rsid w:val="00262083"/>
    <w:rsid w:val="0026404D"/>
    <w:rsid w:val="0029140D"/>
    <w:rsid w:val="002916C1"/>
    <w:rsid w:val="002A34DD"/>
    <w:rsid w:val="002C3655"/>
    <w:rsid w:val="002C7FEF"/>
    <w:rsid w:val="002D1683"/>
    <w:rsid w:val="002D3CBD"/>
    <w:rsid w:val="002E3F83"/>
    <w:rsid w:val="002F55D2"/>
    <w:rsid w:val="00334671"/>
    <w:rsid w:val="00351E3F"/>
    <w:rsid w:val="00377B80"/>
    <w:rsid w:val="003803F8"/>
    <w:rsid w:val="00387065"/>
    <w:rsid w:val="003915A6"/>
    <w:rsid w:val="00392B3B"/>
    <w:rsid w:val="003A77A1"/>
    <w:rsid w:val="003B30E7"/>
    <w:rsid w:val="003C66E1"/>
    <w:rsid w:val="003E0586"/>
    <w:rsid w:val="003E541F"/>
    <w:rsid w:val="003F05A9"/>
    <w:rsid w:val="003F7391"/>
    <w:rsid w:val="0041049D"/>
    <w:rsid w:val="0041596F"/>
    <w:rsid w:val="00432CFA"/>
    <w:rsid w:val="00433875"/>
    <w:rsid w:val="00470C0C"/>
    <w:rsid w:val="004770DC"/>
    <w:rsid w:val="004937B1"/>
    <w:rsid w:val="00494474"/>
    <w:rsid w:val="004B1C50"/>
    <w:rsid w:val="004B3144"/>
    <w:rsid w:val="004C7E84"/>
    <w:rsid w:val="004D35D9"/>
    <w:rsid w:val="004E2CE6"/>
    <w:rsid w:val="004F3A90"/>
    <w:rsid w:val="0050260E"/>
    <w:rsid w:val="00514B0F"/>
    <w:rsid w:val="005266DA"/>
    <w:rsid w:val="00534DB6"/>
    <w:rsid w:val="0059111B"/>
    <w:rsid w:val="00596CED"/>
    <w:rsid w:val="005B041E"/>
    <w:rsid w:val="005F426D"/>
    <w:rsid w:val="005F7ADB"/>
    <w:rsid w:val="00603B76"/>
    <w:rsid w:val="00624929"/>
    <w:rsid w:val="00627241"/>
    <w:rsid w:val="0063022A"/>
    <w:rsid w:val="006466B1"/>
    <w:rsid w:val="00653A81"/>
    <w:rsid w:val="006675EE"/>
    <w:rsid w:val="006718B6"/>
    <w:rsid w:val="00692AE5"/>
    <w:rsid w:val="00693FA9"/>
    <w:rsid w:val="00697455"/>
    <w:rsid w:val="006B6B59"/>
    <w:rsid w:val="006C255B"/>
    <w:rsid w:val="007170AA"/>
    <w:rsid w:val="00736412"/>
    <w:rsid w:val="00744535"/>
    <w:rsid w:val="00751DE1"/>
    <w:rsid w:val="00753898"/>
    <w:rsid w:val="007621D5"/>
    <w:rsid w:val="00766850"/>
    <w:rsid w:val="007C425E"/>
    <w:rsid w:val="007E77CC"/>
    <w:rsid w:val="00801F36"/>
    <w:rsid w:val="008213E4"/>
    <w:rsid w:val="008216FF"/>
    <w:rsid w:val="00823D9D"/>
    <w:rsid w:val="008409DF"/>
    <w:rsid w:val="00865341"/>
    <w:rsid w:val="00884AAE"/>
    <w:rsid w:val="00891342"/>
    <w:rsid w:val="00891648"/>
    <w:rsid w:val="00893A3D"/>
    <w:rsid w:val="008A1B67"/>
    <w:rsid w:val="008D3303"/>
    <w:rsid w:val="008E71F1"/>
    <w:rsid w:val="009061B6"/>
    <w:rsid w:val="00910A87"/>
    <w:rsid w:val="00927C46"/>
    <w:rsid w:val="00931D9B"/>
    <w:rsid w:val="00943F20"/>
    <w:rsid w:val="00954BE5"/>
    <w:rsid w:val="00967854"/>
    <w:rsid w:val="009700B7"/>
    <w:rsid w:val="00972088"/>
    <w:rsid w:val="009B7A55"/>
    <w:rsid w:val="009D05B5"/>
    <w:rsid w:val="00A12097"/>
    <w:rsid w:val="00A120CF"/>
    <w:rsid w:val="00A56F5D"/>
    <w:rsid w:val="00A7611A"/>
    <w:rsid w:val="00A84DC3"/>
    <w:rsid w:val="00AB1482"/>
    <w:rsid w:val="00AD3170"/>
    <w:rsid w:val="00B07D17"/>
    <w:rsid w:val="00B1471A"/>
    <w:rsid w:val="00B15AC8"/>
    <w:rsid w:val="00B5137D"/>
    <w:rsid w:val="00B703B6"/>
    <w:rsid w:val="00B863A6"/>
    <w:rsid w:val="00B9371A"/>
    <w:rsid w:val="00BC5C99"/>
    <w:rsid w:val="00BE2A0A"/>
    <w:rsid w:val="00BE4BB4"/>
    <w:rsid w:val="00BE62E2"/>
    <w:rsid w:val="00BF7CD1"/>
    <w:rsid w:val="00C3371A"/>
    <w:rsid w:val="00C343D8"/>
    <w:rsid w:val="00C362C4"/>
    <w:rsid w:val="00C37923"/>
    <w:rsid w:val="00C43123"/>
    <w:rsid w:val="00C46747"/>
    <w:rsid w:val="00C4695D"/>
    <w:rsid w:val="00C5391A"/>
    <w:rsid w:val="00C61F20"/>
    <w:rsid w:val="00C71D2D"/>
    <w:rsid w:val="00C832E2"/>
    <w:rsid w:val="00C91CCC"/>
    <w:rsid w:val="00CA33B3"/>
    <w:rsid w:val="00CC108D"/>
    <w:rsid w:val="00CE4431"/>
    <w:rsid w:val="00CF11D3"/>
    <w:rsid w:val="00D15AF2"/>
    <w:rsid w:val="00D5591C"/>
    <w:rsid w:val="00D62270"/>
    <w:rsid w:val="00D63A4A"/>
    <w:rsid w:val="00D76932"/>
    <w:rsid w:val="00D921FE"/>
    <w:rsid w:val="00DD5BC3"/>
    <w:rsid w:val="00DE43F1"/>
    <w:rsid w:val="00E113D8"/>
    <w:rsid w:val="00E655CE"/>
    <w:rsid w:val="00E72E17"/>
    <w:rsid w:val="00EB64C8"/>
    <w:rsid w:val="00ED0A93"/>
    <w:rsid w:val="00EE51FB"/>
    <w:rsid w:val="00F1026C"/>
    <w:rsid w:val="00F20D8E"/>
    <w:rsid w:val="00F22944"/>
    <w:rsid w:val="00F34B89"/>
    <w:rsid w:val="00F47499"/>
    <w:rsid w:val="00F55A25"/>
    <w:rsid w:val="00F76438"/>
    <w:rsid w:val="00F8159E"/>
    <w:rsid w:val="00F9178D"/>
    <w:rsid w:val="00FA6DC5"/>
    <w:rsid w:val="00FB37E1"/>
    <w:rsid w:val="00FC7141"/>
    <w:rsid w:val="00FC75FA"/>
    <w:rsid w:val="00FD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4B71B"/>
  <w15:docId w15:val="{018D92C3-9D0E-4637-938C-25E24CFA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7CC"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F9178D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655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DD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fontstyle01">
    <w:name w:val="fontstyle01"/>
    <w:basedOn w:val="DefaultParagraphFont"/>
    <w:rsid w:val="00D63A4A"/>
    <w:rPr>
      <w:rFonts w:ascii="XbybfcXjbcdlTimesLTStd-Roman" w:hAnsi="XbybfcXjbcdlTimesLTStd-Roman" w:hint="default"/>
      <w:b w:val="0"/>
      <w:bCs w:val="0"/>
      <w:i w:val="0"/>
      <w:iCs w:val="0"/>
      <w:color w:val="0000FA"/>
      <w:sz w:val="18"/>
      <w:szCs w:val="18"/>
    </w:rPr>
  </w:style>
  <w:style w:type="paragraph" w:styleId="NormalWeb">
    <w:name w:val="Normal (Web)"/>
    <w:basedOn w:val="Normal"/>
    <w:uiPriority w:val="99"/>
    <w:unhideWhenUsed/>
    <w:rsid w:val="00102F3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17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931D9B"/>
    <w:rPr>
      <w:b/>
      <w:bCs/>
    </w:rPr>
  </w:style>
  <w:style w:type="character" w:customStyle="1" w:styleId="bookformat">
    <w:name w:val="bookformat"/>
    <w:basedOn w:val="DefaultParagraphFont"/>
    <w:rsid w:val="00432CFA"/>
  </w:style>
  <w:style w:type="character" w:styleId="SubtleEmphasis">
    <w:name w:val="Subtle Emphasis"/>
    <w:basedOn w:val="DefaultParagraphFont"/>
    <w:uiPriority w:val="19"/>
    <w:qFormat/>
    <w:rsid w:val="00F22944"/>
    <w:rPr>
      <w:i/>
      <w:iCs/>
      <w:color w:val="404040" w:themeColor="text1" w:themeTint="BF"/>
    </w:rPr>
  </w:style>
  <w:style w:type="character" w:customStyle="1" w:styleId="fontstyle21">
    <w:name w:val="fontstyle21"/>
    <w:basedOn w:val="DefaultParagraphFont"/>
    <w:rsid w:val="00392B3B"/>
    <w:rPr>
      <w:rFonts w:ascii="Carlito" w:hAnsi="Carlito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nova-e-listitem">
    <w:name w:val="nova-e-list__item"/>
    <w:basedOn w:val="Normal"/>
    <w:rsid w:val="0062724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Hyperlink">
    <w:name w:val="Hyperlink"/>
    <w:basedOn w:val="DefaultParagraphFont"/>
    <w:uiPriority w:val="99"/>
    <w:unhideWhenUsed/>
    <w:rsid w:val="00627241"/>
    <w:rPr>
      <w:color w:val="0000FF"/>
      <w:u w:val="single"/>
    </w:rPr>
  </w:style>
  <w:style w:type="character" w:customStyle="1" w:styleId="title-text">
    <w:name w:val="title-text"/>
    <w:basedOn w:val="DefaultParagraphFont"/>
    <w:rsid w:val="004B1C50"/>
  </w:style>
  <w:style w:type="character" w:styleId="Emphasis">
    <w:name w:val="Emphasis"/>
    <w:basedOn w:val="DefaultParagraphFont"/>
    <w:uiPriority w:val="20"/>
    <w:qFormat/>
    <w:rsid w:val="004B1C50"/>
    <w:rPr>
      <w:i/>
      <w:iCs/>
    </w:rPr>
  </w:style>
  <w:style w:type="character" w:customStyle="1" w:styleId="bg-warning">
    <w:name w:val="bg-warning"/>
    <w:basedOn w:val="DefaultParagraphFont"/>
    <w:rsid w:val="00954BE5"/>
  </w:style>
  <w:style w:type="character" w:styleId="UnresolvedMention">
    <w:name w:val="Unresolved Mention"/>
    <w:basedOn w:val="DefaultParagraphFont"/>
    <w:uiPriority w:val="99"/>
    <w:semiHidden/>
    <w:unhideWhenUsed/>
    <w:rsid w:val="00A56F5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4BB4"/>
    <w:pPr>
      <w:spacing w:after="0" w:line="240" w:lineRule="auto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AB2E2-0AB3-44F0-A282-8A8AF19B1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Usman</dc:creator>
  <cp:keywords/>
  <cp:lastModifiedBy>Muhammad Usman</cp:lastModifiedBy>
  <cp:revision>7</cp:revision>
  <cp:lastPrinted>2019-08-11T04:27:00Z</cp:lastPrinted>
  <dcterms:created xsi:type="dcterms:W3CDTF">2022-12-15T09:27:00Z</dcterms:created>
  <dcterms:modified xsi:type="dcterms:W3CDTF">2023-01-12T12:24:00Z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http://www.zotero.org/styles/asa-cssa-sssa</vt:lpwstr>
  </property>
  <property fmtid="{D5CDD505-2E9C-101B-9397-08002B2CF9AE}" pid="5" name="Mendeley Recent Style Name 1_1">
    <vt:lpwstr>American Society of Agronomy, Crop Science Society of America, Soil Science Society of America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http://www.zotero.org/styles/archives-of-agronomy-and-soil-science</vt:lpwstr>
  </property>
  <property fmtid="{D5CDD505-2E9C-101B-9397-08002B2CF9AE}" pid="9" name="Mendeley Recent Style Name 3_1">
    <vt:lpwstr>Archives of Agronomy and Soil Science</vt:lpwstr>
  </property>
  <property fmtid="{D5CDD505-2E9C-101B-9397-08002B2CF9AE}" pid="10" name="Mendeley Recent Style Id 4_1">
    <vt:lpwstr>http://www.zotero.org/styles/chemosphere</vt:lpwstr>
  </property>
  <property fmtid="{D5CDD505-2E9C-101B-9397-08002B2CF9AE}" pid="11" name="Mendeley Recent Style Name 4_1">
    <vt:lpwstr>Chemosphere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http://www.zotero.org/styles/journal-of-dairy-science</vt:lpwstr>
  </property>
  <property fmtid="{D5CDD505-2E9C-101B-9397-08002B2CF9AE}" pid="19" name="Mendeley Recent Style Name 8_1">
    <vt:lpwstr>Journal of Dairy Science</vt:lpwstr>
  </property>
  <property fmtid="{D5CDD505-2E9C-101B-9397-08002B2CF9AE}" pid="20" name="Mendeley Recent Style Id 9_1">
    <vt:lpwstr>http://www.zotero.org/styles/springer-basic-author-date-no-et-al</vt:lpwstr>
  </property>
  <property fmtid="{D5CDD505-2E9C-101B-9397-08002B2CF9AE}" pid="21" name="Mendeley Recent Style Name 9_1">
    <vt:lpwstr>Springer - Basic (author-date, no "et al.")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8cf38a19-a92d-3313-a403-8d34e097dc39</vt:lpwstr>
  </property>
  <property fmtid="{D5CDD505-2E9C-101B-9397-08002B2CF9AE}" pid="24" name="Mendeley Citation Style_1">
    <vt:lpwstr>http://www.zotero.org/styles/journal-of-dairy-science</vt:lpwstr>
  </property>
</Properties>
</file>