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6957" w:rsidRPr="00416957" w:rsidRDefault="00416957" w:rsidP="005438B2">
      <w:pPr>
        <w:jc w:val="both"/>
        <w:rPr>
          <w:rFonts w:ascii="Arial" w:hAnsi="Arial" w:cs="Arial"/>
          <w:b/>
          <w:bCs/>
          <w:i/>
          <w:iCs/>
          <w:sz w:val="18"/>
          <w:szCs w:val="18"/>
        </w:rPr>
      </w:pPr>
      <w:r w:rsidRPr="00416957">
        <w:rPr>
          <w:rFonts w:ascii="Arial" w:hAnsi="Arial" w:cs="Arial"/>
          <w:b/>
          <w:bCs/>
          <w:i/>
          <w:iCs/>
          <w:sz w:val="18"/>
          <w:szCs w:val="18"/>
        </w:rPr>
        <w:t xml:space="preserve">Life Sci. Int. J., </w:t>
      </w:r>
      <w:proofErr w:type="spellStart"/>
      <w:r w:rsidRPr="00416957">
        <w:rPr>
          <w:rFonts w:ascii="Arial" w:hAnsi="Arial" w:cs="Arial"/>
          <w:b/>
          <w:bCs/>
          <w:i/>
          <w:iCs/>
          <w:sz w:val="18"/>
          <w:szCs w:val="18"/>
        </w:rPr>
        <w:t>Vol</w:t>
      </w:r>
      <w:proofErr w:type="spellEnd"/>
      <w:r w:rsidRPr="00416957">
        <w:rPr>
          <w:rFonts w:ascii="Arial" w:hAnsi="Arial" w:cs="Arial"/>
          <w:b/>
          <w:bCs/>
          <w:i/>
          <w:iCs/>
          <w:sz w:val="18"/>
          <w:szCs w:val="18"/>
        </w:rPr>
        <w:t>: 9, Issue-</w:t>
      </w:r>
      <w:r w:rsidR="00EB6C70">
        <w:rPr>
          <w:rFonts w:ascii="Arial" w:hAnsi="Arial" w:cs="Arial"/>
          <w:b/>
          <w:bCs/>
          <w:i/>
          <w:iCs/>
          <w:sz w:val="18"/>
          <w:szCs w:val="18"/>
        </w:rPr>
        <w:t>2</w:t>
      </w:r>
      <w:r w:rsidRPr="00416957">
        <w:rPr>
          <w:rFonts w:ascii="Arial" w:hAnsi="Arial" w:cs="Arial"/>
          <w:b/>
          <w:bCs/>
          <w:i/>
          <w:iCs/>
          <w:sz w:val="18"/>
          <w:szCs w:val="18"/>
        </w:rPr>
        <w:t xml:space="preserve">, </w:t>
      </w:r>
      <w:r w:rsidR="00EB6C70">
        <w:rPr>
          <w:rFonts w:ascii="Arial" w:hAnsi="Arial" w:cs="Arial"/>
          <w:b/>
          <w:bCs/>
          <w:i/>
          <w:iCs/>
          <w:sz w:val="18"/>
          <w:szCs w:val="18"/>
        </w:rPr>
        <w:t>April</w:t>
      </w:r>
      <w:r w:rsidRPr="00416957">
        <w:rPr>
          <w:rFonts w:ascii="Arial" w:hAnsi="Arial" w:cs="Arial"/>
          <w:b/>
          <w:bCs/>
          <w:i/>
          <w:iCs/>
          <w:sz w:val="18"/>
          <w:szCs w:val="18"/>
        </w:rPr>
        <w:t xml:space="preserve"> 2015,</w:t>
      </w:r>
    </w:p>
    <w:p w:rsidR="00416957" w:rsidRPr="00416957" w:rsidRDefault="00416957" w:rsidP="005438B2">
      <w:pPr>
        <w:jc w:val="both"/>
        <w:rPr>
          <w:rFonts w:ascii="Arial" w:hAnsi="Arial" w:cs="Arial"/>
          <w:b/>
          <w:bCs/>
          <w:i/>
          <w:iCs/>
          <w:sz w:val="18"/>
          <w:szCs w:val="18"/>
        </w:rPr>
      </w:pPr>
      <w:r w:rsidRPr="00416957">
        <w:rPr>
          <w:rFonts w:ascii="Arial" w:hAnsi="Arial" w:cs="Arial"/>
          <w:b/>
          <w:bCs/>
          <w:i/>
          <w:iCs/>
          <w:sz w:val="18"/>
          <w:szCs w:val="18"/>
        </w:rPr>
        <w:t>Page: 31</w:t>
      </w:r>
      <w:r w:rsidR="00EB6C70">
        <w:rPr>
          <w:rFonts w:ascii="Arial" w:hAnsi="Arial" w:cs="Arial"/>
          <w:b/>
          <w:bCs/>
          <w:i/>
          <w:iCs/>
          <w:sz w:val="18"/>
          <w:szCs w:val="18"/>
        </w:rPr>
        <w:t>71-</w:t>
      </w:r>
      <w:r w:rsidR="005D1B3E">
        <w:rPr>
          <w:rFonts w:ascii="Arial" w:hAnsi="Arial" w:cs="Arial"/>
          <w:b/>
          <w:bCs/>
          <w:i/>
          <w:iCs/>
          <w:sz w:val="18"/>
          <w:szCs w:val="18"/>
        </w:rPr>
        <w:t>3175</w:t>
      </w:r>
    </w:p>
    <w:p w:rsidR="00416957" w:rsidRPr="00416957" w:rsidRDefault="00416957" w:rsidP="005438B2">
      <w:pPr>
        <w:jc w:val="both"/>
        <w:rPr>
          <w:rFonts w:ascii="Arial" w:hAnsi="Arial" w:cs="Arial"/>
          <w:sz w:val="18"/>
          <w:szCs w:val="18"/>
        </w:rPr>
      </w:pPr>
    </w:p>
    <w:p w:rsidR="00416957" w:rsidRPr="00416957" w:rsidRDefault="00416957" w:rsidP="005438B2">
      <w:pPr>
        <w:jc w:val="both"/>
        <w:rPr>
          <w:rFonts w:ascii="Arial" w:hAnsi="Arial" w:cs="Arial"/>
          <w:sz w:val="18"/>
          <w:szCs w:val="18"/>
        </w:rPr>
      </w:pPr>
    </w:p>
    <w:p w:rsidR="00416957" w:rsidRPr="0074205D" w:rsidRDefault="00EB6C70" w:rsidP="005438B2">
      <w:pPr>
        <w:jc w:val="both"/>
        <w:rPr>
          <w:rFonts w:ascii="Arial" w:hAnsi="Arial" w:cs="Arial"/>
          <w:sz w:val="22"/>
          <w:szCs w:val="22"/>
        </w:rPr>
      </w:pPr>
      <w:r>
        <w:rPr>
          <w:rFonts w:ascii="Arial" w:hAnsi="Arial" w:cs="Arial"/>
          <w:b/>
          <w:bCs/>
          <w:sz w:val="22"/>
          <w:szCs w:val="22"/>
        </w:rPr>
        <w:t>PRODUCTION AND GROWTH OF JUJUBE AS AFFECTED BY NK NUTRIENTS</w:t>
      </w:r>
    </w:p>
    <w:p w:rsidR="0074205D" w:rsidRDefault="0074205D" w:rsidP="005438B2">
      <w:pPr>
        <w:jc w:val="both"/>
        <w:rPr>
          <w:rFonts w:ascii="Arial" w:hAnsi="Arial" w:cs="Arial"/>
          <w:b/>
          <w:sz w:val="18"/>
          <w:szCs w:val="18"/>
        </w:rPr>
      </w:pPr>
    </w:p>
    <w:p w:rsidR="009F73A7" w:rsidRDefault="00EC631E" w:rsidP="0074205D">
      <w:pPr>
        <w:jc w:val="both"/>
        <w:rPr>
          <w:rFonts w:ascii="Arial" w:hAnsi="Arial" w:cs="Arial"/>
          <w:b/>
          <w:bCs/>
          <w:sz w:val="18"/>
          <w:szCs w:val="18"/>
        </w:rPr>
      </w:pPr>
      <w:r>
        <w:rPr>
          <w:rFonts w:ascii="Arial" w:hAnsi="Arial" w:cs="Arial"/>
          <w:b/>
          <w:bCs/>
          <w:sz w:val="18"/>
          <w:szCs w:val="18"/>
        </w:rPr>
        <w:t>Muhammad Hussain</w:t>
      </w:r>
      <w:r>
        <w:rPr>
          <w:rFonts w:ascii="Arial" w:hAnsi="Arial" w:cs="Arial"/>
          <w:b/>
          <w:bCs/>
          <w:sz w:val="18"/>
          <w:szCs w:val="18"/>
          <w:vertAlign w:val="superscript"/>
        </w:rPr>
        <w:t>1</w:t>
      </w:r>
      <w:r>
        <w:rPr>
          <w:rFonts w:ascii="Arial" w:hAnsi="Arial" w:cs="Arial"/>
          <w:b/>
          <w:bCs/>
          <w:sz w:val="18"/>
          <w:szCs w:val="18"/>
        </w:rPr>
        <w:t>, Abdul Waris</w:t>
      </w:r>
      <w:r>
        <w:rPr>
          <w:rFonts w:ascii="Arial" w:hAnsi="Arial" w:cs="Arial"/>
          <w:b/>
          <w:bCs/>
          <w:sz w:val="18"/>
          <w:szCs w:val="18"/>
          <w:vertAlign w:val="superscript"/>
        </w:rPr>
        <w:t>2</w:t>
      </w:r>
      <w:r>
        <w:rPr>
          <w:rFonts w:ascii="Arial" w:hAnsi="Arial" w:cs="Arial"/>
          <w:b/>
          <w:bCs/>
          <w:sz w:val="18"/>
          <w:szCs w:val="18"/>
        </w:rPr>
        <w:t>, Muhammad Arif</w:t>
      </w:r>
      <w:r>
        <w:rPr>
          <w:rFonts w:ascii="Arial" w:hAnsi="Arial" w:cs="Arial"/>
          <w:b/>
          <w:bCs/>
          <w:sz w:val="18"/>
          <w:szCs w:val="18"/>
          <w:vertAlign w:val="superscript"/>
        </w:rPr>
        <w:t>3</w:t>
      </w:r>
      <w:r>
        <w:rPr>
          <w:rFonts w:ascii="Arial" w:hAnsi="Arial" w:cs="Arial"/>
          <w:b/>
          <w:bCs/>
          <w:sz w:val="18"/>
          <w:szCs w:val="18"/>
        </w:rPr>
        <w:t>, Rehmatullah</w:t>
      </w:r>
      <w:r>
        <w:rPr>
          <w:rFonts w:ascii="Arial" w:hAnsi="Arial" w:cs="Arial"/>
          <w:b/>
          <w:bCs/>
          <w:sz w:val="18"/>
          <w:szCs w:val="18"/>
          <w:vertAlign w:val="superscript"/>
        </w:rPr>
        <w:t>4</w:t>
      </w:r>
      <w:r>
        <w:rPr>
          <w:rFonts w:ascii="Arial" w:hAnsi="Arial" w:cs="Arial"/>
          <w:b/>
          <w:bCs/>
          <w:sz w:val="18"/>
          <w:szCs w:val="18"/>
        </w:rPr>
        <w:t xml:space="preserve">, </w:t>
      </w:r>
      <w:proofErr w:type="spellStart"/>
      <w:r>
        <w:rPr>
          <w:rFonts w:ascii="Arial" w:hAnsi="Arial" w:cs="Arial"/>
          <w:b/>
          <w:bCs/>
          <w:sz w:val="18"/>
          <w:szCs w:val="18"/>
        </w:rPr>
        <w:t>Shaheen</w:t>
      </w:r>
      <w:proofErr w:type="spellEnd"/>
      <w:r>
        <w:rPr>
          <w:rFonts w:ascii="Arial" w:hAnsi="Arial" w:cs="Arial"/>
          <w:b/>
          <w:bCs/>
          <w:sz w:val="18"/>
          <w:szCs w:val="18"/>
        </w:rPr>
        <w:t xml:space="preserve"> Ijaz</w:t>
      </w:r>
      <w:r w:rsidR="009F73A7">
        <w:rPr>
          <w:rFonts w:ascii="Arial" w:hAnsi="Arial" w:cs="Arial"/>
          <w:b/>
          <w:bCs/>
          <w:sz w:val="18"/>
          <w:szCs w:val="18"/>
          <w:vertAlign w:val="superscript"/>
        </w:rPr>
        <w:t>5</w:t>
      </w:r>
      <w:r>
        <w:rPr>
          <w:rFonts w:ascii="Arial" w:hAnsi="Arial" w:cs="Arial"/>
          <w:b/>
          <w:bCs/>
          <w:sz w:val="18"/>
          <w:szCs w:val="18"/>
        </w:rPr>
        <w:t xml:space="preserve">, </w:t>
      </w:r>
    </w:p>
    <w:p w:rsidR="0074205D" w:rsidRPr="00364837" w:rsidRDefault="00EC631E" w:rsidP="0074205D">
      <w:pPr>
        <w:jc w:val="both"/>
        <w:rPr>
          <w:rFonts w:ascii="Arial" w:hAnsi="Arial" w:cs="Arial"/>
          <w:b/>
          <w:bCs/>
          <w:sz w:val="18"/>
          <w:szCs w:val="18"/>
          <w:vertAlign w:val="superscript"/>
        </w:rPr>
      </w:pPr>
      <w:proofErr w:type="spellStart"/>
      <w:r>
        <w:rPr>
          <w:rFonts w:ascii="Arial" w:hAnsi="Arial" w:cs="Arial"/>
          <w:b/>
          <w:bCs/>
          <w:sz w:val="18"/>
          <w:szCs w:val="18"/>
        </w:rPr>
        <w:t>Sajida</w:t>
      </w:r>
      <w:proofErr w:type="spellEnd"/>
      <w:r>
        <w:rPr>
          <w:rFonts w:ascii="Arial" w:hAnsi="Arial" w:cs="Arial"/>
          <w:b/>
          <w:bCs/>
          <w:sz w:val="18"/>
          <w:szCs w:val="18"/>
        </w:rPr>
        <w:t xml:space="preserve"> Perveen</w:t>
      </w:r>
      <w:r w:rsidR="009F73A7">
        <w:rPr>
          <w:rFonts w:ascii="Arial" w:hAnsi="Arial" w:cs="Arial"/>
          <w:b/>
          <w:bCs/>
          <w:sz w:val="18"/>
          <w:szCs w:val="18"/>
          <w:vertAlign w:val="superscript"/>
        </w:rPr>
        <w:t>3</w:t>
      </w:r>
      <w:r>
        <w:rPr>
          <w:rFonts w:ascii="Arial" w:hAnsi="Arial" w:cs="Arial"/>
          <w:b/>
          <w:bCs/>
          <w:sz w:val="18"/>
          <w:szCs w:val="18"/>
        </w:rPr>
        <w:t xml:space="preserve"> and Muhammad Ijaz</w:t>
      </w:r>
      <w:r w:rsidR="00364837">
        <w:rPr>
          <w:rFonts w:ascii="Arial" w:hAnsi="Arial" w:cs="Arial"/>
          <w:b/>
          <w:bCs/>
          <w:sz w:val="18"/>
          <w:szCs w:val="18"/>
          <w:vertAlign w:val="superscript"/>
        </w:rPr>
        <w:t>6</w:t>
      </w:r>
    </w:p>
    <w:p w:rsidR="00416957" w:rsidRPr="00416957" w:rsidRDefault="00416957" w:rsidP="005438B2">
      <w:pPr>
        <w:jc w:val="both"/>
        <w:rPr>
          <w:rFonts w:ascii="Arial" w:hAnsi="Arial" w:cs="Arial"/>
          <w:sz w:val="18"/>
          <w:szCs w:val="18"/>
        </w:rPr>
      </w:pPr>
    </w:p>
    <w:p w:rsidR="0074205D" w:rsidRPr="0074205D" w:rsidRDefault="0074205D" w:rsidP="0074205D">
      <w:pPr>
        <w:jc w:val="both"/>
        <w:rPr>
          <w:rFonts w:ascii="Arial" w:hAnsi="Arial" w:cs="Arial"/>
          <w:bCs/>
          <w:sz w:val="18"/>
          <w:szCs w:val="18"/>
        </w:rPr>
      </w:pPr>
      <w:r w:rsidRPr="0074205D">
        <w:rPr>
          <w:rFonts w:ascii="Arial" w:hAnsi="Arial" w:cs="Arial"/>
          <w:bCs/>
          <w:sz w:val="18"/>
          <w:szCs w:val="18"/>
          <w:vertAlign w:val="superscript"/>
        </w:rPr>
        <w:t>1</w:t>
      </w:r>
      <w:r w:rsidR="00EC631E">
        <w:rPr>
          <w:rFonts w:ascii="Arial" w:hAnsi="Arial" w:cs="Arial"/>
          <w:bCs/>
          <w:sz w:val="18"/>
          <w:szCs w:val="18"/>
        </w:rPr>
        <w:t xml:space="preserve">Directorate of Coordination and Planning, Agriculture Research, </w:t>
      </w:r>
      <w:proofErr w:type="spellStart"/>
      <w:r w:rsidR="00EC631E">
        <w:rPr>
          <w:rFonts w:ascii="Arial" w:hAnsi="Arial" w:cs="Arial"/>
          <w:bCs/>
          <w:sz w:val="18"/>
          <w:szCs w:val="18"/>
        </w:rPr>
        <w:t>Sariab</w:t>
      </w:r>
      <w:proofErr w:type="spellEnd"/>
      <w:r w:rsidR="00EC631E">
        <w:rPr>
          <w:rFonts w:ascii="Arial" w:hAnsi="Arial" w:cs="Arial"/>
          <w:bCs/>
          <w:sz w:val="18"/>
          <w:szCs w:val="18"/>
        </w:rPr>
        <w:t>, Quetta, Balochistan, Pakistan</w:t>
      </w:r>
    </w:p>
    <w:p w:rsidR="0074205D" w:rsidRPr="0074205D" w:rsidRDefault="0074205D" w:rsidP="0074205D">
      <w:pPr>
        <w:jc w:val="both"/>
        <w:rPr>
          <w:rFonts w:ascii="Arial" w:hAnsi="Arial" w:cs="Arial"/>
          <w:bCs/>
          <w:sz w:val="18"/>
          <w:szCs w:val="18"/>
        </w:rPr>
      </w:pPr>
      <w:r w:rsidRPr="0074205D">
        <w:rPr>
          <w:rFonts w:ascii="Arial" w:hAnsi="Arial" w:cs="Arial"/>
          <w:bCs/>
          <w:sz w:val="18"/>
          <w:szCs w:val="18"/>
          <w:vertAlign w:val="superscript"/>
        </w:rPr>
        <w:t>2</w:t>
      </w:r>
      <w:r w:rsidR="00EC631E">
        <w:rPr>
          <w:rFonts w:ascii="Arial" w:hAnsi="Arial" w:cs="Arial"/>
          <w:bCs/>
          <w:sz w:val="18"/>
          <w:szCs w:val="18"/>
        </w:rPr>
        <w:t>Directorate of Agriculture Research (Cotton),</w:t>
      </w:r>
      <w:r w:rsidR="00EC631E" w:rsidRPr="00EC631E">
        <w:rPr>
          <w:rFonts w:ascii="Arial" w:hAnsi="Arial" w:cs="Arial"/>
          <w:bCs/>
          <w:sz w:val="18"/>
          <w:szCs w:val="18"/>
        </w:rPr>
        <w:t xml:space="preserve"> </w:t>
      </w:r>
      <w:proofErr w:type="spellStart"/>
      <w:r w:rsidR="00EC631E">
        <w:rPr>
          <w:rFonts w:ascii="Arial" w:hAnsi="Arial" w:cs="Arial"/>
          <w:bCs/>
          <w:sz w:val="18"/>
          <w:szCs w:val="18"/>
        </w:rPr>
        <w:t>Sariab</w:t>
      </w:r>
      <w:proofErr w:type="spellEnd"/>
      <w:r w:rsidR="00EC631E">
        <w:rPr>
          <w:rFonts w:ascii="Arial" w:hAnsi="Arial" w:cs="Arial"/>
          <w:bCs/>
          <w:sz w:val="18"/>
          <w:szCs w:val="18"/>
        </w:rPr>
        <w:t>, Quetta, Balochistan, Pakistan</w:t>
      </w:r>
    </w:p>
    <w:p w:rsidR="00EC631E" w:rsidRPr="0074205D" w:rsidRDefault="0074205D" w:rsidP="00EC631E">
      <w:pPr>
        <w:jc w:val="both"/>
        <w:rPr>
          <w:rFonts w:ascii="Arial" w:hAnsi="Arial" w:cs="Arial"/>
          <w:bCs/>
          <w:sz w:val="18"/>
          <w:szCs w:val="18"/>
        </w:rPr>
      </w:pPr>
      <w:r w:rsidRPr="0074205D">
        <w:rPr>
          <w:rFonts w:ascii="Arial" w:hAnsi="Arial" w:cs="Arial"/>
          <w:bCs/>
          <w:sz w:val="18"/>
          <w:szCs w:val="18"/>
          <w:vertAlign w:val="superscript"/>
        </w:rPr>
        <w:t>3</w:t>
      </w:r>
      <w:r w:rsidR="00EC631E">
        <w:rPr>
          <w:rFonts w:ascii="Arial" w:hAnsi="Arial" w:cs="Arial"/>
          <w:bCs/>
          <w:sz w:val="18"/>
          <w:szCs w:val="18"/>
        </w:rPr>
        <w:t xml:space="preserve">Directorate of Agriculture Research, Potato Seed Production, </w:t>
      </w:r>
      <w:proofErr w:type="spellStart"/>
      <w:r w:rsidR="00EC631E">
        <w:rPr>
          <w:rFonts w:ascii="Arial" w:hAnsi="Arial" w:cs="Arial"/>
          <w:bCs/>
          <w:sz w:val="18"/>
          <w:szCs w:val="18"/>
        </w:rPr>
        <w:t>Pishin</w:t>
      </w:r>
      <w:proofErr w:type="spellEnd"/>
      <w:r w:rsidR="00EC631E">
        <w:rPr>
          <w:rFonts w:ascii="Arial" w:hAnsi="Arial" w:cs="Arial"/>
          <w:bCs/>
          <w:sz w:val="18"/>
          <w:szCs w:val="18"/>
        </w:rPr>
        <w:t>, Balochistan, Pakistan</w:t>
      </w:r>
    </w:p>
    <w:p w:rsidR="00EC631E" w:rsidRPr="0074205D" w:rsidRDefault="00EC631E" w:rsidP="00EC631E">
      <w:pPr>
        <w:jc w:val="both"/>
        <w:rPr>
          <w:rFonts w:ascii="Arial" w:hAnsi="Arial" w:cs="Arial"/>
          <w:bCs/>
          <w:sz w:val="18"/>
          <w:szCs w:val="18"/>
        </w:rPr>
      </w:pPr>
      <w:r>
        <w:rPr>
          <w:rFonts w:ascii="Arial" w:hAnsi="Arial" w:cs="Arial"/>
          <w:bCs/>
          <w:sz w:val="18"/>
          <w:szCs w:val="18"/>
          <w:vertAlign w:val="superscript"/>
        </w:rPr>
        <w:t>4</w:t>
      </w:r>
      <w:r>
        <w:rPr>
          <w:rFonts w:ascii="Arial" w:hAnsi="Arial" w:cs="Arial"/>
          <w:bCs/>
          <w:sz w:val="18"/>
          <w:szCs w:val="18"/>
        </w:rPr>
        <w:t>Directorate of Agriculture Research (Fruit),</w:t>
      </w:r>
      <w:r w:rsidRPr="00EC631E">
        <w:rPr>
          <w:rFonts w:ascii="Arial" w:hAnsi="Arial" w:cs="Arial"/>
          <w:bCs/>
          <w:sz w:val="18"/>
          <w:szCs w:val="18"/>
        </w:rPr>
        <w:t xml:space="preserve"> </w:t>
      </w:r>
      <w:proofErr w:type="spellStart"/>
      <w:r>
        <w:rPr>
          <w:rFonts w:ascii="Arial" w:hAnsi="Arial" w:cs="Arial"/>
          <w:bCs/>
          <w:sz w:val="18"/>
          <w:szCs w:val="18"/>
        </w:rPr>
        <w:t>Sariab</w:t>
      </w:r>
      <w:proofErr w:type="spellEnd"/>
      <w:r>
        <w:rPr>
          <w:rFonts w:ascii="Arial" w:hAnsi="Arial" w:cs="Arial"/>
          <w:bCs/>
          <w:sz w:val="18"/>
          <w:szCs w:val="18"/>
        </w:rPr>
        <w:t>, Quetta, Balochistan, Pakistan</w:t>
      </w:r>
    </w:p>
    <w:p w:rsidR="009F73A7" w:rsidRPr="0074205D" w:rsidRDefault="009F73A7" w:rsidP="009F73A7">
      <w:pPr>
        <w:jc w:val="both"/>
        <w:rPr>
          <w:rFonts w:ascii="Arial" w:hAnsi="Arial" w:cs="Arial"/>
          <w:bCs/>
          <w:sz w:val="18"/>
          <w:szCs w:val="18"/>
        </w:rPr>
      </w:pPr>
      <w:r w:rsidRPr="009F73A7">
        <w:rPr>
          <w:rFonts w:ascii="Arial" w:hAnsi="Arial" w:cs="Arial"/>
          <w:bCs/>
          <w:sz w:val="18"/>
          <w:szCs w:val="18"/>
          <w:vertAlign w:val="superscript"/>
        </w:rPr>
        <w:t>5</w:t>
      </w:r>
      <w:r>
        <w:rPr>
          <w:rFonts w:ascii="Arial" w:hAnsi="Arial" w:cs="Arial"/>
          <w:bCs/>
          <w:sz w:val="18"/>
          <w:szCs w:val="18"/>
        </w:rPr>
        <w:t>Directorate of Floriculture Research,</w:t>
      </w:r>
      <w:r w:rsidRPr="00EC631E">
        <w:rPr>
          <w:rFonts w:ascii="Arial" w:hAnsi="Arial" w:cs="Arial"/>
          <w:bCs/>
          <w:sz w:val="18"/>
          <w:szCs w:val="18"/>
        </w:rPr>
        <w:t xml:space="preserve"> </w:t>
      </w:r>
      <w:proofErr w:type="spellStart"/>
      <w:r>
        <w:rPr>
          <w:rFonts w:ascii="Arial" w:hAnsi="Arial" w:cs="Arial"/>
          <w:bCs/>
          <w:sz w:val="18"/>
          <w:szCs w:val="18"/>
        </w:rPr>
        <w:t>Sariab</w:t>
      </w:r>
      <w:proofErr w:type="spellEnd"/>
      <w:r>
        <w:rPr>
          <w:rFonts w:ascii="Arial" w:hAnsi="Arial" w:cs="Arial"/>
          <w:bCs/>
          <w:sz w:val="18"/>
          <w:szCs w:val="18"/>
        </w:rPr>
        <w:t>, Quetta, Balochistan, Pakistan</w:t>
      </w:r>
    </w:p>
    <w:p w:rsidR="0074205D" w:rsidRPr="0074205D" w:rsidRDefault="009F73A7" w:rsidP="0074205D">
      <w:pPr>
        <w:jc w:val="both"/>
        <w:rPr>
          <w:rFonts w:ascii="Arial" w:hAnsi="Arial" w:cs="Arial"/>
          <w:bCs/>
          <w:sz w:val="18"/>
          <w:szCs w:val="18"/>
        </w:rPr>
      </w:pPr>
      <w:r>
        <w:rPr>
          <w:rFonts w:ascii="Arial" w:hAnsi="Arial" w:cs="Arial"/>
          <w:sz w:val="18"/>
          <w:szCs w:val="18"/>
          <w:vertAlign w:val="superscript"/>
        </w:rPr>
        <w:t>6</w:t>
      </w:r>
      <w:r w:rsidRPr="004107D1">
        <w:rPr>
          <w:rFonts w:ascii="Arial" w:hAnsi="Arial" w:cs="Arial"/>
          <w:sz w:val="18"/>
          <w:szCs w:val="18"/>
        </w:rPr>
        <w:t>Directorate of Agriculture Research (Water Management</w:t>
      </w:r>
      <w:r>
        <w:rPr>
          <w:rFonts w:ascii="Arial" w:hAnsi="Arial" w:cs="Arial"/>
          <w:sz w:val="18"/>
          <w:szCs w:val="18"/>
        </w:rPr>
        <w:t>)</w:t>
      </w:r>
      <w:r w:rsidRPr="004107D1">
        <w:rPr>
          <w:rFonts w:ascii="Arial" w:hAnsi="Arial" w:cs="Arial"/>
          <w:sz w:val="18"/>
          <w:szCs w:val="18"/>
        </w:rPr>
        <w:t xml:space="preserve"> ARI, </w:t>
      </w:r>
      <w:proofErr w:type="spellStart"/>
      <w:r w:rsidRPr="004107D1">
        <w:rPr>
          <w:rFonts w:ascii="Arial" w:hAnsi="Arial" w:cs="Arial"/>
          <w:sz w:val="18"/>
          <w:szCs w:val="18"/>
        </w:rPr>
        <w:t>Sariab</w:t>
      </w:r>
      <w:proofErr w:type="spellEnd"/>
      <w:r w:rsidRPr="004107D1">
        <w:rPr>
          <w:rFonts w:ascii="Arial" w:hAnsi="Arial" w:cs="Arial"/>
          <w:sz w:val="18"/>
          <w:szCs w:val="18"/>
        </w:rPr>
        <w:t xml:space="preserve"> Quetta</w:t>
      </w:r>
      <w:r w:rsidRPr="0074205D">
        <w:rPr>
          <w:rFonts w:ascii="Arial" w:hAnsi="Arial" w:cs="Arial"/>
          <w:bCs/>
          <w:sz w:val="18"/>
          <w:szCs w:val="18"/>
        </w:rPr>
        <w:t xml:space="preserve"> </w:t>
      </w:r>
    </w:p>
    <w:p w:rsidR="0074205D" w:rsidRPr="00AC766B" w:rsidRDefault="00416957" w:rsidP="005438B2">
      <w:pPr>
        <w:jc w:val="both"/>
        <w:rPr>
          <w:rFonts w:ascii="Arial" w:hAnsi="Arial" w:cs="Arial"/>
          <w:sz w:val="18"/>
          <w:szCs w:val="18"/>
        </w:rPr>
      </w:pPr>
      <w:r w:rsidRPr="00AC766B">
        <w:rPr>
          <w:rFonts w:ascii="Arial" w:hAnsi="Arial" w:cs="Arial"/>
          <w:sz w:val="18"/>
          <w:szCs w:val="18"/>
        </w:rPr>
        <w:t xml:space="preserve">Corresponding Author Email: </w:t>
      </w:r>
      <w:hyperlink r:id="rId7" w:history="1">
        <w:r w:rsidR="00AC766B" w:rsidRPr="009D739F">
          <w:rPr>
            <w:rStyle w:val="Hyperlink"/>
            <w:rFonts w:ascii="Arial" w:hAnsi="Arial" w:cs="Arial"/>
            <w:sz w:val="18"/>
            <w:szCs w:val="18"/>
          </w:rPr>
          <w:t>naveedshaikh1@hotmail.com</w:t>
        </w:r>
      </w:hyperlink>
      <w:r w:rsidR="00AC766B">
        <w:rPr>
          <w:rFonts w:ascii="Arial" w:hAnsi="Arial" w:cs="Arial"/>
          <w:color w:val="000000"/>
          <w:sz w:val="18"/>
          <w:szCs w:val="18"/>
        </w:rPr>
        <w:t xml:space="preserve"> </w:t>
      </w:r>
    </w:p>
    <w:p w:rsidR="00416957" w:rsidRDefault="00416957" w:rsidP="005438B2">
      <w:pPr>
        <w:jc w:val="both"/>
        <w:rPr>
          <w:rFonts w:ascii="Arial" w:hAnsi="Arial" w:cs="Arial"/>
          <w:sz w:val="18"/>
          <w:szCs w:val="18"/>
        </w:rPr>
      </w:pPr>
    </w:p>
    <w:p w:rsidR="00317A1D" w:rsidRPr="00416957" w:rsidRDefault="00317A1D" w:rsidP="005438B2">
      <w:pPr>
        <w:jc w:val="both"/>
        <w:rPr>
          <w:rFonts w:ascii="Arial" w:hAnsi="Arial" w:cs="Arial"/>
          <w:sz w:val="18"/>
          <w:szCs w:val="18"/>
        </w:rPr>
      </w:pPr>
    </w:p>
    <w:p w:rsidR="00416957" w:rsidRPr="00416957" w:rsidRDefault="00416957" w:rsidP="005438B2">
      <w:pPr>
        <w:jc w:val="both"/>
        <w:rPr>
          <w:rFonts w:ascii="Arial" w:hAnsi="Arial" w:cs="Arial"/>
          <w:b/>
          <w:sz w:val="18"/>
          <w:szCs w:val="18"/>
        </w:rPr>
      </w:pPr>
      <w:r w:rsidRPr="00416957">
        <w:rPr>
          <w:rFonts w:ascii="Arial" w:hAnsi="Arial" w:cs="Arial"/>
          <w:b/>
          <w:sz w:val="18"/>
          <w:szCs w:val="18"/>
        </w:rPr>
        <w:t>ABSTRACT</w:t>
      </w:r>
    </w:p>
    <w:p w:rsidR="00364837" w:rsidRPr="00D056B9" w:rsidRDefault="00364837" w:rsidP="00401D5C">
      <w:pPr>
        <w:pStyle w:val="BodyText2"/>
        <w:rPr>
          <w:rFonts w:ascii="Arial" w:hAnsi="Arial" w:cs="Arial"/>
          <w:spacing w:val="-4"/>
          <w:sz w:val="18"/>
          <w:szCs w:val="18"/>
        </w:rPr>
      </w:pPr>
      <w:r w:rsidRPr="00D056B9">
        <w:rPr>
          <w:rFonts w:ascii="Arial" w:hAnsi="Arial" w:cs="Arial"/>
          <w:sz w:val="18"/>
          <w:szCs w:val="18"/>
        </w:rPr>
        <w:t>To investigate the effect of NK fertilizers on the growth and production of jujube</w:t>
      </w:r>
      <w:r>
        <w:rPr>
          <w:rFonts w:ascii="Arial" w:hAnsi="Arial" w:cs="Arial"/>
          <w:sz w:val="18"/>
          <w:szCs w:val="18"/>
        </w:rPr>
        <w:t>, t</w:t>
      </w:r>
      <w:r w:rsidRPr="00D056B9">
        <w:rPr>
          <w:rFonts w:ascii="Arial" w:hAnsi="Arial" w:cs="Arial"/>
          <w:sz w:val="18"/>
          <w:szCs w:val="18"/>
        </w:rPr>
        <w:t>he mature fruit bearing jujube trees in the orchard of Sindh Agriculture University Tandojam were studied for one complete fruiting season 2006-2007</w:t>
      </w:r>
      <w:r>
        <w:rPr>
          <w:rFonts w:ascii="Arial" w:hAnsi="Arial" w:cs="Arial"/>
          <w:sz w:val="18"/>
          <w:szCs w:val="18"/>
        </w:rPr>
        <w:t>.</w:t>
      </w:r>
      <w:r w:rsidRPr="00D056B9">
        <w:rPr>
          <w:rFonts w:ascii="Arial" w:hAnsi="Arial" w:cs="Arial"/>
          <w:sz w:val="18"/>
          <w:szCs w:val="18"/>
        </w:rPr>
        <w:t xml:space="preserve"> </w:t>
      </w:r>
      <w:r>
        <w:rPr>
          <w:rFonts w:ascii="Arial" w:hAnsi="Arial" w:cs="Arial"/>
          <w:sz w:val="18"/>
          <w:szCs w:val="18"/>
        </w:rPr>
        <w:t>Six t</w:t>
      </w:r>
      <w:r w:rsidRPr="00D056B9">
        <w:rPr>
          <w:rFonts w:ascii="Arial" w:hAnsi="Arial" w:cs="Arial"/>
          <w:sz w:val="18"/>
          <w:szCs w:val="18"/>
        </w:rPr>
        <w:t xml:space="preserve">reatments </w:t>
      </w:r>
      <w:r w:rsidR="00401D5C">
        <w:rPr>
          <w:rFonts w:ascii="Arial" w:hAnsi="Arial" w:cs="Arial"/>
          <w:sz w:val="18"/>
          <w:szCs w:val="18"/>
        </w:rPr>
        <w:t>of</w:t>
      </w:r>
      <w:r w:rsidRPr="00D056B9">
        <w:rPr>
          <w:rFonts w:ascii="Arial" w:hAnsi="Arial" w:cs="Arial"/>
          <w:sz w:val="18"/>
          <w:szCs w:val="18"/>
        </w:rPr>
        <w:t xml:space="preserve"> N-K fertilizer levels</w:t>
      </w:r>
      <w:r w:rsidR="00401D5C">
        <w:rPr>
          <w:rFonts w:ascii="Arial" w:hAnsi="Arial" w:cs="Arial"/>
          <w:sz w:val="18"/>
          <w:szCs w:val="18"/>
        </w:rPr>
        <w:t>;</w:t>
      </w:r>
      <w:r w:rsidRPr="00D056B9">
        <w:rPr>
          <w:rFonts w:ascii="Arial" w:hAnsi="Arial" w:cs="Arial"/>
          <w:sz w:val="18"/>
          <w:szCs w:val="18"/>
        </w:rPr>
        <w:t xml:space="preserve"> </w:t>
      </w:r>
      <w:r w:rsidR="00401D5C">
        <w:rPr>
          <w:rFonts w:ascii="Arial" w:hAnsi="Arial" w:cs="Arial"/>
          <w:sz w:val="18"/>
          <w:szCs w:val="18"/>
        </w:rPr>
        <w:t>[</w:t>
      </w:r>
      <w:r w:rsidRPr="00D056B9">
        <w:rPr>
          <w:rFonts w:ascii="Arial" w:hAnsi="Arial" w:cs="Arial"/>
          <w:sz w:val="18"/>
          <w:szCs w:val="18"/>
        </w:rPr>
        <w:t>0</w:t>
      </w:r>
      <w:r w:rsidR="00401D5C">
        <w:rPr>
          <w:rFonts w:ascii="Arial" w:hAnsi="Arial" w:cs="Arial"/>
          <w:sz w:val="18"/>
          <w:szCs w:val="18"/>
        </w:rPr>
        <w:t>N</w:t>
      </w:r>
      <w:r w:rsidRPr="00D056B9">
        <w:rPr>
          <w:rFonts w:ascii="Arial" w:hAnsi="Arial" w:cs="Arial"/>
          <w:sz w:val="18"/>
          <w:szCs w:val="18"/>
        </w:rPr>
        <w:t>-0</w:t>
      </w:r>
      <w:r w:rsidR="00401D5C">
        <w:rPr>
          <w:rFonts w:ascii="Arial" w:hAnsi="Arial" w:cs="Arial"/>
          <w:sz w:val="18"/>
          <w:szCs w:val="18"/>
        </w:rPr>
        <w:t>K</w:t>
      </w:r>
      <w:r w:rsidRPr="00D056B9">
        <w:rPr>
          <w:rFonts w:ascii="Arial" w:hAnsi="Arial" w:cs="Arial"/>
          <w:sz w:val="18"/>
          <w:szCs w:val="18"/>
        </w:rPr>
        <w:t xml:space="preserve"> (control), 0.250</w:t>
      </w:r>
      <w:r w:rsidR="00401D5C">
        <w:rPr>
          <w:rFonts w:ascii="Arial" w:hAnsi="Arial" w:cs="Arial"/>
          <w:sz w:val="18"/>
          <w:szCs w:val="18"/>
        </w:rPr>
        <w:t>N</w:t>
      </w:r>
      <w:r w:rsidRPr="00D056B9">
        <w:rPr>
          <w:rFonts w:ascii="Arial" w:hAnsi="Arial" w:cs="Arial"/>
          <w:sz w:val="18"/>
          <w:szCs w:val="18"/>
        </w:rPr>
        <w:t>-0.250</w:t>
      </w:r>
      <w:r w:rsidR="00401D5C">
        <w:rPr>
          <w:rFonts w:ascii="Arial" w:hAnsi="Arial" w:cs="Arial"/>
          <w:sz w:val="18"/>
          <w:szCs w:val="18"/>
        </w:rPr>
        <w:t>K</w:t>
      </w:r>
      <w:r w:rsidRPr="00D056B9">
        <w:rPr>
          <w:rFonts w:ascii="Arial" w:hAnsi="Arial" w:cs="Arial"/>
          <w:sz w:val="18"/>
          <w:szCs w:val="18"/>
        </w:rPr>
        <w:t>, 0.500</w:t>
      </w:r>
      <w:r w:rsidR="00401D5C">
        <w:rPr>
          <w:rFonts w:ascii="Arial" w:hAnsi="Arial" w:cs="Arial"/>
          <w:sz w:val="18"/>
          <w:szCs w:val="18"/>
        </w:rPr>
        <w:t>N</w:t>
      </w:r>
      <w:r w:rsidRPr="00D056B9">
        <w:rPr>
          <w:rFonts w:ascii="Arial" w:hAnsi="Arial" w:cs="Arial"/>
          <w:sz w:val="18"/>
          <w:szCs w:val="18"/>
        </w:rPr>
        <w:t>-0.500</w:t>
      </w:r>
      <w:r w:rsidR="00401D5C">
        <w:rPr>
          <w:rFonts w:ascii="Arial" w:hAnsi="Arial" w:cs="Arial"/>
          <w:sz w:val="18"/>
          <w:szCs w:val="18"/>
        </w:rPr>
        <w:t>K</w:t>
      </w:r>
      <w:r w:rsidRPr="00D056B9">
        <w:rPr>
          <w:rFonts w:ascii="Arial" w:hAnsi="Arial" w:cs="Arial"/>
          <w:sz w:val="18"/>
          <w:szCs w:val="18"/>
        </w:rPr>
        <w:t>, 0.750</w:t>
      </w:r>
      <w:r w:rsidR="00401D5C">
        <w:rPr>
          <w:rFonts w:ascii="Arial" w:hAnsi="Arial" w:cs="Arial"/>
          <w:sz w:val="18"/>
          <w:szCs w:val="18"/>
        </w:rPr>
        <w:t>N</w:t>
      </w:r>
      <w:r w:rsidRPr="00D056B9">
        <w:rPr>
          <w:rFonts w:ascii="Arial" w:hAnsi="Arial" w:cs="Arial"/>
          <w:sz w:val="18"/>
          <w:szCs w:val="18"/>
        </w:rPr>
        <w:t>-0.750</w:t>
      </w:r>
      <w:r w:rsidR="00401D5C">
        <w:rPr>
          <w:rFonts w:ascii="Arial" w:hAnsi="Arial" w:cs="Arial"/>
          <w:sz w:val="18"/>
          <w:szCs w:val="18"/>
        </w:rPr>
        <w:t>K</w:t>
      </w:r>
      <w:r w:rsidRPr="00D056B9">
        <w:rPr>
          <w:rFonts w:ascii="Arial" w:hAnsi="Arial" w:cs="Arial"/>
          <w:sz w:val="18"/>
          <w:szCs w:val="18"/>
        </w:rPr>
        <w:t>, 1.000</w:t>
      </w:r>
      <w:r w:rsidR="00401D5C">
        <w:rPr>
          <w:rFonts w:ascii="Arial" w:hAnsi="Arial" w:cs="Arial"/>
          <w:sz w:val="18"/>
          <w:szCs w:val="18"/>
        </w:rPr>
        <w:t>N</w:t>
      </w:r>
      <w:r w:rsidRPr="00D056B9">
        <w:rPr>
          <w:rFonts w:ascii="Arial" w:hAnsi="Arial" w:cs="Arial"/>
          <w:sz w:val="18"/>
          <w:szCs w:val="18"/>
        </w:rPr>
        <w:t>-1.000</w:t>
      </w:r>
      <w:r w:rsidR="00401D5C">
        <w:rPr>
          <w:rFonts w:ascii="Arial" w:hAnsi="Arial" w:cs="Arial"/>
          <w:sz w:val="18"/>
          <w:szCs w:val="18"/>
        </w:rPr>
        <w:t>K</w:t>
      </w:r>
      <w:r w:rsidRPr="00D056B9">
        <w:rPr>
          <w:rFonts w:ascii="Arial" w:hAnsi="Arial" w:cs="Arial"/>
          <w:sz w:val="18"/>
          <w:szCs w:val="18"/>
        </w:rPr>
        <w:t xml:space="preserve"> and 1.250</w:t>
      </w:r>
      <w:r w:rsidR="00401D5C">
        <w:rPr>
          <w:rFonts w:ascii="Arial" w:hAnsi="Arial" w:cs="Arial"/>
          <w:sz w:val="18"/>
          <w:szCs w:val="18"/>
        </w:rPr>
        <w:t>N</w:t>
      </w:r>
      <w:r w:rsidRPr="00D056B9">
        <w:rPr>
          <w:rFonts w:ascii="Arial" w:hAnsi="Arial" w:cs="Arial"/>
          <w:sz w:val="18"/>
          <w:szCs w:val="18"/>
        </w:rPr>
        <w:t>-1.250</w:t>
      </w:r>
      <w:r w:rsidR="00401D5C">
        <w:rPr>
          <w:rFonts w:ascii="Arial" w:hAnsi="Arial" w:cs="Arial"/>
          <w:sz w:val="18"/>
          <w:szCs w:val="18"/>
        </w:rPr>
        <w:t>K</w:t>
      </w:r>
      <w:r w:rsidRPr="00D056B9">
        <w:rPr>
          <w:rFonts w:ascii="Arial" w:hAnsi="Arial" w:cs="Arial"/>
          <w:sz w:val="18"/>
          <w:szCs w:val="18"/>
        </w:rPr>
        <w:t xml:space="preserve"> kg tree</w:t>
      </w:r>
      <w:r w:rsidRPr="00D056B9">
        <w:rPr>
          <w:rFonts w:ascii="Arial" w:hAnsi="Arial" w:cs="Arial"/>
          <w:sz w:val="18"/>
          <w:szCs w:val="18"/>
          <w:vertAlign w:val="superscript"/>
        </w:rPr>
        <w:t>-1</w:t>
      </w:r>
      <w:r w:rsidR="00401D5C">
        <w:rPr>
          <w:rFonts w:ascii="Arial" w:hAnsi="Arial" w:cs="Arial"/>
          <w:sz w:val="18"/>
          <w:szCs w:val="18"/>
        </w:rPr>
        <w:t>] were used in this study</w:t>
      </w:r>
      <w:r w:rsidRPr="00D056B9">
        <w:rPr>
          <w:rFonts w:ascii="Arial" w:hAnsi="Arial" w:cs="Arial"/>
          <w:sz w:val="18"/>
          <w:szCs w:val="18"/>
        </w:rPr>
        <w:t>.</w:t>
      </w:r>
      <w:r w:rsidR="00401D5C">
        <w:rPr>
          <w:rFonts w:ascii="Arial" w:hAnsi="Arial" w:cs="Arial"/>
          <w:sz w:val="18"/>
          <w:szCs w:val="18"/>
        </w:rPr>
        <w:t xml:space="preserve"> </w:t>
      </w:r>
      <w:r w:rsidR="00401D5C" w:rsidRPr="00D056B9">
        <w:rPr>
          <w:rFonts w:ascii="Arial" w:hAnsi="Arial" w:cs="Arial"/>
          <w:bCs/>
          <w:spacing w:val="-4"/>
          <w:sz w:val="18"/>
          <w:szCs w:val="18"/>
        </w:rPr>
        <w:t>Results</w:t>
      </w:r>
      <w:r w:rsidRPr="00D056B9">
        <w:rPr>
          <w:rFonts w:ascii="Arial" w:hAnsi="Arial" w:cs="Arial"/>
          <w:bCs/>
          <w:spacing w:val="-4"/>
          <w:sz w:val="18"/>
          <w:szCs w:val="18"/>
        </w:rPr>
        <w:t xml:space="preserve"> indicated that all the growth, fruit yield and quality characters were significantly affected by varying rates of NK nutrients. Highest N-K level (</w:t>
      </w:r>
      <w:r w:rsidRPr="00D056B9">
        <w:rPr>
          <w:rFonts w:ascii="Arial" w:hAnsi="Arial" w:cs="Arial"/>
          <w:spacing w:val="-4"/>
          <w:sz w:val="18"/>
          <w:szCs w:val="18"/>
        </w:rPr>
        <w:t>1.250-1.250 kg tree</w:t>
      </w:r>
      <w:r w:rsidRPr="00D056B9">
        <w:rPr>
          <w:rFonts w:ascii="Arial" w:hAnsi="Arial" w:cs="Arial"/>
          <w:spacing w:val="-4"/>
          <w:sz w:val="18"/>
          <w:szCs w:val="18"/>
          <w:vertAlign w:val="superscript"/>
        </w:rPr>
        <w:t>-1</w:t>
      </w:r>
      <w:r w:rsidRPr="00D056B9">
        <w:rPr>
          <w:rFonts w:ascii="Arial" w:hAnsi="Arial" w:cs="Arial"/>
          <w:spacing w:val="-4"/>
          <w:sz w:val="18"/>
          <w:szCs w:val="18"/>
        </w:rPr>
        <w:t>)</w:t>
      </w:r>
      <w:r w:rsidRPr="00D056B9">
        <w:rPr>
          <w:rFonts w:ascii="Arial" w:hAnsi="Arial" w:cs="Arial"/>
          <w:spacing w:val="-4"/>
          <w:sz w:val="18"/>
          <w:szCs w:val="18"/>
          <w:vertAlign w:val="superscript"/>
        </w:rPr>
        <w:t xml:space="preserve"> </w:t>
      </w:r>
      <w:r w:rsidRPr="00D056B9">
        <w:rPr>
          <w:rFonts w:ascii="Arial" w:hAnsi="Arial" w:cs="Arial"/>
          <w:spacing w:val="-4"/>
          <w:sz w:val="18"/>
          <w:szCs w:val="18"/>
        </w:rPr>
        <w:t>re</w:t>
      </w:r>
      <w:r w:rsidRPr="00D056B9">
        <w:rPr>
          <w:rFonts w:ascii="Arial" w:hAnsi="Arial" w:cs="Arial"/>
          <w:bCs/>
          <w:spacing w:val="-4"/>
          <w:sz w:val="18"/>
          <w:szCs w:val="18"/>
        </w:rPr>
        <w:t>sulted 61.72 cm stem thickness, 11.09 m tree spread, 170.88 kg fruit yield tree</w:t>
      </w:r>
      <w:r w:rsidRPr="00D056B9">
        <w:rPr>
          <w:rFonts w:ascii="Arial" w:hAnsi="Arial" w:cs="Arial"/>
          <w:bCs/>
          <w:spacing w:val="-4"/>
          <w:sz w:val="18"/>
          <w:szCs w:val="18"/>
          <w:vertAlign w:val="superscript"/>
        </w:rPr>
        <w:t>-1</w:t>
      </w:r>
      <w:r w:rsidRPr="00D056B9">
        <w:rPr>
          <w:rFonts w:ascii="Arial" w:hAnsi="Arial" w:cs="Arial"/>
          <w:bCs/>
          <w:spacing w:val="-4"/>
          <w:sz w:val="18"/>
          <w:szCs w:val="18"/>
        </w:rPr>
        <w:t>, fruit moisture 84.03%, TSS 12.46%, fruit pH 5.60 and 0.92 specific gravity; while 1.000-1.000 N-K kg tree</w:t>
      </w:r>
      <w:r w:rsidRPr="00D056B9">
        <w:rPr>
          <w:rFonts w:ascii="Arial" w:hAnsi="Arial" w:cs="Arial"/>
          <w:bCs/>
          <w:spacing w:val="-4"/>
          <w:sz w:val="18"/>
          <w:szCs w:val="18"/>
          <w:vertAlign w:val="superscript"/>
        </w:rPr>
        <w:t>-1</w:t>
      </w:r>
      <w:r w:rsidRPr="00D056B9">
        <w:rPr>
          <w:rFonts w:ascii="Arial" w:hAnsi="Arial" w:cs="Arial"/>
          <w:bCs/>
          <w:spacing w:val="-4"/>
          <w:sz w:val="18"/>
          <w:szCs w:val="18"/>
        </w:rPr>
        <w:t xml:space="preserve"> </w:t>
      </w:r>
      <w:r w:rsidRPr="00D056B9">
        <w:rPr>
          <w:rFonts w:ascii="Arial" w:hAnsi="Arial" w:cs="Arial"/>
          <w:spacing w:val="-4"/>
          <w:sz w:val="18"/>
          <w:szCs w:val="18"/>
        </w:rPr>
        <w:t>re</w:t>
      </w:r>
      <w:r w:rsidRPr="00D056B9">
        <w:rPr>
          <w:rFonts w:ascii="Arial" w:hAnsi="Arial" w:cs="Arial"/>
          <w:bCs/>
          <w:spacing w:val="-4"/>
          <w:sz w:val="18"/>
          <w:szCs w:val="18"/>
        </w:rPr>
        <w:t>sulted 61.42 cm stem thickness, 10.83 m tree spread, 168.08 kg fruit yield tree</w:t>
      </w:r>
      <w:r w:rsidRPr="00D056B9">
        <w:rPr>
          <w:rFonts w:ascii="Arial" w:hAnsi="Arial" w:cs="Arial"/>
          <w:bCs/>
          <w:spacing w:val="-4"/>
          <w:sz w:val="18"/>
          <w:szCs w:val="18"/>
          <w:vertAlign w:val="superscript"/>
        </w:rPr>
        <w:t>-1</w:t>
      </w:r>
      <w:r w:rsidRPr="00D056B9">
        <w:rPr>
          <w:rFonts w:ascii="Arial" w:hAnsi="Arial" w:cs="Arial"/>
          <w:bCs/>
          <w:spacing w:val="-4"/>
          <w:sz w:val="18"/>
          <w:szCs w:val="18"/>
        </w:rPr>
        <w:t xml:space="preserve">, 84.07% fruit moisture, 12.41% TSS, 5.42 fruit pH and 0.91 specific gravity. </w:t>
      </w:r>
      <w:r w:rsidR="00401D5C">
        <w:rPr>
          <w:rFonts w:ascii="Arial" w:hAnsi="Arial" w:cs="Arial"/>
          <w:bCs/>
          <w:spacing w:val="-4"/>
          <w:sz w:val="18"/>
          <w:szCs w:val="18"/>
        </w:rPr>
        <w:t xml:space="preserve"> </w:t>
      </w:r>
      <w:r w:rsidRPr="00D056B9">
        <w:rPr>
          <w:rFonts w:ascii="Arial" w:hAnsi="Arial" w:cs="Arial"/>
          <w:bCs/>
          <w:spacing w:val="-4"/>
          <w:sz w:val="18"/>
          <w:szCs w:val="18"/>
        </w:rPr>
        <w:t>Similarly, N-K rate of 0.750-0.750 kg tree</w:t>
      </w:r>
      <w:r w:rsidRPr="00D056B9">
        <w:rPr>
          <w:rFonts w:ascii="Arial" w:hAnsi="Arial" w:cs="Arial"/>
          <w:bCs/>
          <w:spacing w:val="-4"/>
          <w:sz w:val="18"/>
          <w:szCs w:val="18"/>
          <w:vertAlign w:val="superscript"/>
        </w:rPr>
        <w:t>-1</w:t>
      </w:r>
      <w:r w:rsidRPr="00D056B9">
        <w:rPr>
          <w:rFonts w:ascii="Arial" w:hAnsi="Arial" w:cs="Arial"/>
          <w:bCs/>
          <w:spacing w:val="-4"/>
          <w:sz w:val="18"/>
          <w:szCs w:val="18"/>
        </w:rPr>
        <w:t xml:space="preserve"> </w:t>
      </w:r>
      <w:r w:rsidRPr="00D056B9">
        <w:rPr>
          <w:rFonts w:ascii="Arial" w:hAnsi="Arial" w:cs="Arial"/>
          <w:spacing w:val="-4"/>
          <w:sz w:val="18"/>
          <w:szCs w:val="18"/>
        </w:rPr>
        <w:t>re</w:t>
      </w:r>
      <w:r w:rsidRPr="00D056B9">
        <w:rPr>
          <w:rFonts w:ascii="Arial" w:hAnsi="Arial" w:cs="Arial"/>
          <w:bCs/>
          <w:spacing w:val="-4"/>
          <w:sz w:val="18"/>
          <w:szCs w:val="18"/>
        </w:rPr>
        <w:t>sulted 58.38 cm stem thickness, 9.19 m tree spread, 135.33 kg fruit yield tree</w:t>
      </w:r>
      <w:r w:rsidRPr="00D056B9">
        <w:rPr>
          <w:rFonts w:ascii="Arial" w:hAnsi="Arial" w:cs="Arial"/>
          <w:bCs/>
          <w:spacing w:val="-4"/>
          <w:sz w:val="18"/>
          <w:szCs w:val="18"/>
          <w:vertAlign w:val="superscript"/>
        </w:rPr>
        <w:t>-1</w:t>
      </w:r>
      <w:r w:rsidRPr="00D056B9">
        <w:rPr>
          <w:rFonts w:ascii="Arial" w:hAnsi="Arial" w:cs="Arial"/>
          <w:bCs/>
          <w:spacing w:val="-4"/>
          <w:sz w:val="18"/>
          <w:szCs w:val="18"/>
        </w:rPr>
        <w:t>, 81.96% fruit moisture, 12.22% TSS, 5.13 fruit pH and 0.88 specific gravity; while N-K level of 0.500-0.500 tree</w:t>
      </w:r>
      <w:r w:rsidRPr="00D056B9">
        <w:rPr>
          <w:rFonts w:ascii="Arial" w:hAnsi="Arial" w:cs="Arial"/>
          <w:bCs/>
          <w:spacing w:val="-4"/>
          <w:sz w:val="18"/>
          <w:szCs w:val="18"/>
          <w:vertAlign w:val="superscript"/>
        </w:rPr>
        <w:t>-1</w:t>
      </w:r>
      <w:r w:rsidRPr="00D056B9">
        <w:rPr>
          <w:rFonts w:ascii="Arial" w:hAnsi="Arial" w:cs="Arial"/>
          <w:bCs/>
          <w:spacing w:val="-4"/>
          <w:sz w:val="18"/>
          <w:szCs w:val="18"/>
        </w:rPr>
        <w:t xml:space="preserve"> </w:t>
      </w:r>
      <w:r w:rsidRPr="00D056B9">
        <w:rPr>
          <w:rFonts w:ascii="Arial" w:hAnsi="Arial" w:cs="Arial"/>
          <w:spacing w:val="-4"/>
          <w:sz w:val="18"/>
          <w:szCs w:val="18"/>
        </w:rPr>
        <w:t>re</w:t>
      </w:r>
      <w:r w:rsidRPr="00D056B9">
        <w:rPr>
          <w:rFonts w:ascii="Arial" w:hAnsi="Arial" w:cs="Arial"/>
          <w:bCs/>
          <w:spacing w:val="-4"/>
          <w:sz w:val="18"/>
          <w:szCs w:val="18"/>
        </w:rPr>
        <w:t>sulted 55 cm stem thickness, 8.96 m tree spread, 100.45 kg fruit yield tree</w:t>
      </w:r>
      <w:r w:rsidRPr="00D056B9">
        <w:rPr>
          <w:rFonts w:ascii="Arial" w:hAnsi="Arial" w:cs="Arial"/>
          <w:bCs/>
          <w:spacing w:val="-4"/>
          <w:sz w:val="18"/>
          <w:szCs w:val="18"/>
          <w:vertAlign w:val="superscript"/>
        </w:rPr>
        <w:t>-1</w:t>
      </w:r>
      <w:r w:rsidRPr="00D056B9">
        <w:rPr>
          <w:rFonts w:ascii="Arial" w:hAnsi="Arial" w:cs="Arial"/>
          <w:bCs/>
          <w:spacing w:val="-4"/>
          <w:sz w:val="18"/>
          <w:szCs w:val="18"/>
        </w:rPr>
        <w:t xml:space="preserve">, 81.60% fruit moisture, 11.60% TSS, 5.13 fruit pH and 0.86 specific gravity. The reducing N-K level </w:t>
      </w:r>
      <w:proofErr w:type="spellStart"/>
      <w:r w:rsidRPr="00D056B9">
        <w:rPr>
          <w:rFonts w:ascii="Arial" w:hAnsi="Arial" w:cs="Arial"/>
          <w:bCs/>
          <w:spacing w:val="-4"/>
          <w:sz w:val="18"/>
          <w:szCs w:val="18"/>
        </w:rPr>
        <w:t>upto</w:t>
      </w:r>
      <w:proofErr w:type="spellEnd"/>
      <w:r w:rsidRPr="00D056B9">
        <w:rPr>
          <w:rFonts w:ascii="Arial" w:hAnsi="Arial" w:cs="Arial"/>
          <w:bCs/>
          <w:spacing w:val="-4"/>
          <w:sz w:val="18"/>
          <w:szCs w:val="18"/>
        </w:rPr>
        <w:t xml:space="preserve"> 0.250-0.250 kg tree</w:t>
      </w:r>
      <w:r w:rsidRPr="00D056B9">
        <w:rPr>
          <w:rFonts w:ascii="Arial" w:hAnsi="Arial" w:cs="Arial"/>
          <w:bCs/>
          <w:spacing w:val="-4"/>
          <w:sz w:val="18"/>
          <w:szCs w:val="18"/>
          <w:vertAlign w:val="superscript"/>
        </w:rPr>
        <w:t>-1</w:t>
      </w:r>
      <w:r w:rsidRPr="00D056B9">
        <w:rPr>
          <w:rFonts w:ascii="Arial" w:hAnsi="Arial" w:cs="Arial"/>
          <w:bCs/>
          <w:spacing w:val="-4"/>
          <w:sz w:val="18"/>
          <w:szCs w:val="18"/>
        </w:rPr>
        <w:t xml:space="preserve"> </w:t>
      </w:r>
      <w:r w:rsidRPr="00D056B9">
        <w:rPr>
          <w:rFonts w:ascii="Arial" w:hAnsi="Arial" w:cs="Arial"/>
          <w:spacing w:val="-4"/>
          <w:sz w:val="18"/>
          <w:szCs w:val="18"/>
        </w:rPr>
        <w:t>re</w:t>
      </w:r>
      <w:r w:rsidRPr="00D056B9">
        <w:rPr>
          <w:rFonts w:ascii="Arial" w:hAnsi="Arial" w:cs="Arial"/>
          <w:bCs/>
          <w:spacing w:val="-4"/>
          <w:sz w:val="18"/>
          <w:szCs w:val="18"/>
        </w:rPr>
        <w:t>sulted 53.13 cm stem thickness, 8.26 m tree spread, 75.39 kg fruit yield tree</w:t>
      </w:r>
      <w:r w:rsidRPr="00D056B9">
        <w:rPr>
          <w:rFonts w:ascii="Arial" w:hAnsi="Arial" w:cs="Arial"/>
          <w:bCs/>
          <w:spacing w:val="-4"/>
          <w:sz w:val="18"/>
          <w:szCs w:val="18"/>
          <w:vertAlign w:val="superscript"/>
        </w:rPr>
        <w:t>-1</w:t>
      </w:r>
      <w:r w:rsidRPr="00D056B9">
        <w:rPr>
          <w:rFonts w:ascii="Arial" w:hAnsi="Arial" w:cs="Arial"/>
          <w:bCs/>
          <w:spacing w:val="-4"/>
          <w:sz w:val="18"/>
          <w:szCs w:val="18"/>
        </w:rPr>
        <w:t xml:space="preserve">, 78.50% fruit moisture, 11.50% TSS, 5.03 fruit pH and 0.84 specific gravity. However, control treatment </w:t>
      </w:r>
      <w:r w:rsidRPr="00D056B9">
        <w:rPr>
          <w:rFonts w:ascii="Arial" w:hAnsi="Arial" w:cs="Arial"/>
          <w:spacing w:val="-4"/>
          <w:sz w:val="18"/>
          <w:szCs w:val="18"/>
        </w:rPr>
        <w:t>re</w:t>
      </w:r>
      <w:r w:rsidRPr="00D056B9">
        <w:rPr>
          <w:rFonts w:ascii="Arial" w:hAnsi="Arial" w:cs="Arial"/>
          <w:bCs/>
          <w:spacing w:val="-4"/>
          <w:sz w:val="18"/>
          <w:szCs w:val="18"/>
        </w:rPr>
        <w:t>sulted 49.62 cm stem thickness, 6.30 m tree spread, 59.69 kg fruit yield tree</w:t>
      </w:r>
      <w:r w:rsidRPr="00D056B9">
        <w:rPr>
          <w:rFonts w:ascii="Arial" w:hAnsi="Arial" w:cs="Arial"/>
          <w:bCs/>
          <w:spacing w:val="-4"/>
          <w:sz w:val="18"/>
          <w:szCs w:val="18"/>
          <w:vertAlign w:val="superscript"/>
        </w:rPr>
        <w:t>-1</w:t>
      </w:r>
      <w:r w:rsidRPr="00D056B9">
        <w:rPr>
          <w:rFonts w:ascii="Arial" w:hAnsi="Arial" w:cs="Arial"/>
          <w:bCs/>
          <w:spacing w:val="-4"/>
          <w:sz w:val="18"/>
          <w:szCs w:val="18"/>
        </w:rPr>
        <w:t xml:space="preserve">, 74.57% fruit moisture, 11.07% TSS, 4.40 fruit pH and 0.80 specific gravity. The values for all the growth, yield and quality characters were simultaneously decreased with reducing quantities of N-K nutrients and least values were recorded in case of control. </w:t>
      </w:r>
      <w:r w:rsidRPr="00D056B9">
        <w:rPr>
          <w:rFonts w:ascii="Arial" w:hAnsi="Arial" w:cs="Arial"/>
          <w:spacing w:val="-4"/>
          <w:sz w:val="18"/>
          <w:szCs w:val="18"/>
        </w:rPr>
        <w:t>However, 1.00-1.00 kg N-K level proved to be an optimum level, because the differences in values for almost all the traits under study between N-K levels of 1.00-1.00 kg and 1.250-1.250 kg tree</w:t>
      </w:r>
      <w:r w:rsidRPr="00D056B9">
        <w:rPr>
          <w:rFonts w:ascii="Arial" w:hAnsi="Arial" w:cs="Arial"/>
          <w:spacing w:val="-4"/>
          <w:sz w:val="18"/>
          <w:szCs w:val="18"/>
          <w:vertAlign w:val="superscript"/>
        </w:rPr>
        <w:t>-1</w:t>
      </w:r>
      <w:r w:rsidRPr="00D056B9">
        <w:rPr>
          <w:rFonts w:ascii="Arial" w:hAnsi="Arial" w:cs="Arial"/>
          <w:spacing w:val="-4"/>
          <w:sz w:val="18"/>
          <w:szCs w:val="18"/>
        </w:rPr>
        <w:t xml:space="preserve"> were non-significant. </w:t>
      </w:r>
    </w:p>
    <w:p w:rsidR="00416957" w:rsidRPr="00416957" w:rsidRDefault="00416957" w:rsidP="005438B2">
      <w:pPr>
        <w:jc w:val="both"/>
        <w:rPr>
          <w:rFonts w:ascii="Arial" w:hAnsi="Arial" w:cs="Arial"/>
          <w:sz w:val="18"/>
          <w:szCs w:val="18"/>
        </w:rPr>
      </w:pPr>
    </w:p>
    <w:p w:rsidR="00416957" w:rsidRDefault="00416957" w:rsidP="005438B2">
      <w:pPr>
        <w:jc w:val="both"/>
        <w:rPr>
          <w:rFonts w:ascii="Arial" w:hAnsi="Arial" w:cs="Arial"/>
          <w:sz w:val="18"/>
          <w:szCs w:val="18"/>
        </w:rPr>
      </w:pPr>
      <w:r w:rsidRPr="00416957">
        <w:rPr>
          <w:rFonts w:ascii="Arial" w:hAnsi="Arial" w:cs="Arial"/>
          <w:b/>
          <w:sz w:val="18"/>
          <w:szCs w:val="18"/>
        </w:rPr>
        <w:t>Key words</w:t>
      </w:r>
      <w:r w:rsidRPr="00416957">
        <w:rPr>
          <w:rFonts w:ascii="Arial" w:hAnsi="Arial" w:cs="Arial"/>
          <w:sz w:val="18"/>
          <w:szCs w:val="18"/>
        </w:rPr>
        <w:t xml:space="preserve">: </w:t>
      </w:r>
      <w:r w:rsidRPr="00416957">
        <w:rPr>
          <w:rFonts w:ascii="Arial" w:hAnsi="Arial" w:cs="Arial"/>
          <w:sz w:val="18"/>
          <w:szCs w:val="18"/>
        </w:rPr>
        <w:tab/>
      </w:r>
      <w:r w:rsidR="00401D5C" w:rsidRPr="00D056B9">
        <w:rPr>
          <w:rFonts w:ascii="Arial" w:hAnsi="Arial" w:cs="Arial"/>
          <w:spacing w:val="-2"/>
          <w:sz w:val="18"/>
          <w:szCs w:val="18"/>
        </w:rPr>
        <w:t xml:space="preserve">Jujube </w:t>
      </w:r>
      <w:r w:rsidR="00401D5C">
        <w:rPr>
          <w:rFonts w:ascii="Arial" w:hAnsi="Arial" w:cs="Arial"/>
          <w:spacing w:val="-2"/>
          <w:sz w:val="18"/>
          <w:szCs w:val="18"/>
        </w:rPr>
        <w:t>(</w:t>
      </w:r>
      <w:proofErr w:type="spellStart"/>
      <w:r w:rsidR="00401D5C" w:rsidRPr="00D056B9">
        <w:rPr>
          <w:rFonts w:ascii="Arial" w:hAnsi="Arial" w:cs="Arial"/>
          <w:i/>
          <w:spacing w:val="-2"/>
          <w:sz w:val="18"/>
          <w:szCs w:val="18"/>
        </w:rPr>
        <w:t>Ziziphus</w:t>
      </w:r>
      <w:proofErr w:type="spellEnd"/>
      <w:r w:rsidR="00401D5C" w:rsidRPr="00D056B9">
        <w:rPr>
          <w:rFonts w:ascii="Arial" w:hAnsi="Arial" w:cs="Arial"/>
          <w:i/>
          <w:spacing w:val="-2"/>
          <w:sz w:val="18"/>
          <w:szCs w:val="18"/>
        </w:rPr>
        <w:t xml:space="preserve"> </w:t>
      </w:r>
      <w:proofErr w:type="spellStart"/>
      <w:r w:rsidR="00401D5C" w:rsidRPr="00D056B9">
        <w:rPr>
          <w:rFonts w:ascii="Arial" w:hAnsi="Arial" w:cs="Arial"/>
          <w:i/>
          <w:spacing w:val="-2"/>
          <w:sz w:val="18"/>
          <w:szCs w:val="18"/>
        </w:rPr>
        <w:t>jujuba</w:t>
      </w:r>
      <w:proofErr w:type="spellEnd"/>
      <w:r w:rsidR="00401D5C" w:rsidRPr="00D056B9">
        <w:rPr>
          <w:rFonts w:ascii="Arial" w:hAnsi="Arial" w:cs="Arial"/>
          <w:i/>
          <w:spacing w:val="-2"/>
          <w:sz w:val="18"/>
          <w:szCs w:val="18"/>
        </w:rPr>
        <w:t xml:space="preserve"> </w:t>
      </w:r>
      <w:r w:rsidR="00401D5C" w:rsidRPr="00D056B9">
        <w:rPr>
          <w:rFonts w:ascii="Arial" w:hAnsi="Arial" w:cs="Arial"/>
          <w:spacing w:val="-2"/>
          <w:sz w:val="18"/>
          <w:szCs w:val="18"/>
        </w:rPr>
        <w:t>Mill</w:t>
      </w:r>
      <w:r w:rsidR="00401D5C">
        <w:rPr>
          <w:rFonts w:ascii="Arial" w:hAnsi="Arial" w:cs="Arial"/>
          <w:spacing w:val="-2"/>
          <w:sz w:val="18"/>
          <w:szCs w:val="18"/>
        </w:rPr>
        <w:t>)</w:t>
      </w:r>
      <w:r w:rsidR="00401D5C">
        <w:rPr>
          <w:rFonts w:ascii="Arial" w:hAnsi="Arial" w:cs="Arial"/>
          <w:sz w:val="18"/>
          <w:szCs w:val="18"/>
        </w:rPr>
        <w:t xml:space="preserve">, Nitrogen and Potassium fertilizer, </w:t>
      </w:r>
      <w:proofErr w:type="spellStart"/>
      <w:r w:rsidR="00401D5C">
        <w:rPr>
          <w:rFonts w:ascii="Arial" w:hAnsi="Arial" w:cs="Arial"/>
          <w:sz w:val="18"/>
          <w:szCs w:val="18"/>
        </w:rPr>
        <w:t>ber</w:t>
      </w:r>
      <w:proofErr w:type="spellEnd"/>
      <w:r w:rsidR="00401D5C">
        <w:rPr>
          <w:rFonts w:ascii="Arial" w:hAnsi="Arial" w:cs="Arial"/>
          <w:sz w:val="18"/>
          <w:szCs w:val="18"/>
        </w:rPr>
        <w:t>, fruit moisture, TSS</w:t>
      </w:r>
    </w:p>
    <w:p w:rsidR="00401D5C" w:rsidRPr="00416957" w:rsidRDefault="00401D5C" w:rsidP="005438B2">
      <w:pPr>
        <w:jc w:val="both"/>
        <w:rPr>
          <w:rFonts w:ascii="Arial" w:hAnsi="Arial" w:cs="Arial"/>
          <w:sz w:val="18"/>
          <w:szCs w:val="18"/>
        </w:rPr>
      </w:pPr>
    </w:p>
    <w:p w:rsidR="00416957" w:rsidRPr="00416957" w:rsidRDefault="00416957" w:rsidP="005438B2">
      <w:pPr>
        <w:jc w:val="both"/>
        <w:rPr>
          <w:rFonts w:ascii="Arial" w:hAnsi="Arial" w:cs="Arial"/>
          <w:sz w:val="18"/>
          <w:szCs w:val="18"/>
        </w:rPr>
      </w:pPr>
    </w:p>
    <w:p w:rsidR="00416957" w:rsidRDefault="00416957" w:rsidP="005438B2">
      <w:pPr>
        <w:jc w:val="both"/>
        <w:rPr>
          <w:rFonts w:ascii="Arial" w:hAnsi="Arial" w:cs="Arial"/>
          <w:b/>
          <w:sz w:val="18"/>
          <w:szCs w:val="18"/>
        </w:rPr>
      </w:pPr>
      <w:r w:rsidRPr="00416957">
        <w:rPr>
          <w:rFonts w:ascii="Arial" w:hAnsi="Arial" w:cs="Arial"/>
          <w:b/>
          <w:sz w:val="18"/>
          <w:szCs w:val="18"/>
        </w:rPr>
        <w:t>INTRODUCTION</w:t>
      </w:r>
    </w:p>
    <w:p w:rsidR="00401D5C" w:rsidRDefault="00401D5C" w:rsidP="00401D5C">
      <w:pPr>
        <w:jc w:val="both"/>
        <w:rPr>
          <w:rFonts w:ascii="Arial" w:hAnsi="Arial" w:cs="Arial"/>
          <w:sz w:val="18"/>
          <w:szCs w:val="18"/>
        </w:rPr>
      </w:pPr>
      <w:r w:rsidRPr="00D056B9">
        <w:rPr>
          <w:rFonts w:ascii="Arial" w:hAnsi="Arial" w:cs="Arial"/>
          <w:spacing w:val="-2"/>
          <w:sz w:val="18"/>
          <w:szCs w:val="18"/>
        </w:rPr>
        <w:t xml:space="preserve">Jujube, </w:t>
      </w:r>
      <w:proofErr w:type="spellStart"/>
      <w:r w:rsidRPr="00D056B9">
        <w:rPr>
          <w:rFonts w:ascii="Arial" w:hAnsi="Arial" w:cs="Arial"/>
          <w:i/>
          <w:spacing w:val="-2"/>
          <w:sz w:val="18"/>
          <w:szCs w:val="18"/>
        </w:rPr>
        <w:t>Ziziphus</w:t>
      </w:r>
      <w:proofErr w:type="spellEnd"/>
      <w:r w:rsidRPr="00D056B9">
        <w:rPr>
          <w:rFonts w:ascii="Arial" w:hAnsi="Arial" w:cs="Arial"/>
          <w:i/>
          <w:spacing w:val="-2"/>
          <w:sz w:val="18"/>
          <w:szCs w:val="18"/>
        </w:rPr>
        <w:t xml:space="preserve"> </w:t>
      </w:r>
      <w:proofErr w:type="spellStart"/>
      <w:r w:rsidRPr="00D056B9">
        <w:rPr>
          <w:rFonts w:ascii="Arial" w:hAnsi="Arial" w:cs="Arial"/>
          <w:i/>
          <w:spacing w:val="-2"/>
          <w:sz w:val="18"/>
          <w:szCs w:val="18"/>
        </w:rPr>
        <w:t>jujuba</w:t>
      </w:r>
      <w:proofErr w:type="spellEnd"/>
      <w:r w:rsidRPr="00D056B9">
        <w:rPr>
          <w:rFonts w:ascii="Arial" w:hAnsi="Arial" w:cs="Arial"/>
          <w:i/>
          <w:spacing w:val="-2"/>
          <w:sz w:val="18"/>
          <w:szCs w:val="18"/>
        </w:rPr>
        <w:t xml:space="preserve"> </w:t>
      </w:r>
      <w:r w:rsidRPr="00D056B9">
        <w:rPr>
          <w:rFonts w:ascii="Arial" w:hAnsi="Arial" w:cs="Arial"/>
          <w:spacing w:val="-2"/>
          <w:sz w:val="18"/>
          <w:szCs w:val="18"/>
        </w:rPr>
        <w:t>Mill., locally called '</w:t>
      </w:r>
      <w:proofErr w:type="spellStart"/>
      <w:r w:rsidRPr="00D056B9">
        <w:rPr>
          <w:rFonts w:ascii="Arial" w:hAnsi="Arial" w:cs="Arial"/>
          <w:spacing w:val="-2"/>
          <w:sz w:val="18"/>
          <w:szCs w:val="18"/>
        </w:rPr>
        <w:t>ber</w:t>
      </w:r>
      <w:proofErr w:type="spellEnd"/>
      <w:r w:rsidRPr="00D056B9">
        <w:rPr>
          <w:rFonts w:ascii="Arial" w:hAnsi="Arial" w:cs="Arial"/>
          <w:spacing w:val="-2"/>
          <w:sz w:val="18"/>
          <w:szCs w:val="18"/>
        </w:rPr>
        <w:t xml:space="preserve">', and belongs to the family </w:t>
      </w:r>
      <w:proofErr w:type="spellStart"/>
      <w:r w:rsidRPr="00D056B9">
        <w:rPr>
          <w:rFonts w:ascii="Arial" w:hAnsi="Arial" w:cs="Arial"/>
          <w:spacing w:val="-2"/>
          <w:sz w:val="18"/>
          <w:szCs w:val="18"/>
        </w:rPr>
        <w:t>Rhamnaceae</w:t>
      </w:r>
      <w:proofErr w:type="spellEnd"/>
      <w:r w:rsidRPr="00D056B9">
        <w:rPr>
          <w:rFonts w:ascii="Arial" w:hAnsi="Arial" w:cs="Arial"/>
          <w:spacing w:val="-2"/>
          <w:sz w:val="18"/>
          <w:szCs w:val="18"/>
        </w:rPr>
        <w:t xml:space="preserve">, is an indigenous fruit of China and South Asia, produced in temperate regions such as China, India, Pakistan, Syria, Australia and Malaysia. </w:t>
      </w:r>
      <w:r w:rsidRPr="00D056B9">
        <w:rPr>
          <w:rFonts w:ascii="Arial" w:hAnsi="Arial" w:cs="Arial"/>
          <w:iCs/>
          <w:sz w:val="18"/>
          <w:szCs w:val="18"/>
          <w:lang/>
        </w:rPr>
        <w:t>Jujube</w:t>
      </w:r>
      <w:r w:rsidRPr="00D056B9">
        <w:rPr>
          <w:rFonts w:ascii="Arial" w:hAnsi="Arial" w:cs="Arial"/>
          <w:sz w:val="18"/>
          <w:szCs w:val="18"/>
          <w:lang/>
        </w:rPr>
        <w:t xml:space="preserve"> requires a hot and dry climate. It can survive temperatures of up to 50</w:t>
      </w:r>
      <w:r w:rsidRPr="00D056B9">
        <w:rPr>
          <w:rFonts w:ascii="Arial" w:hAnsi="Arial" w:cs="Arial"/>
          <w:sz w:val="18"/>
          <w:szCs w:val="18"/>
          <w:vertAlign w:val="superscript"/>
          <w:lang/>
        </w:rPr>
        <w:t>o</w:t>
      </w:r>
      <w:r w:rsidRPr="00D056B9">
        <w:rPr>
          <w:rFonts w:ascii="Arial" w:hAnsi="Arial" w:cs="Arial"/>
          <w:sz w:val="18"/>
          <w:szCs w:val="18"/>
          <w:lang/>
        </w:rPr>
        <w:t xml:space="preserve"> C, and with such a tolerance for heat it is of little surprise that it does not do well when temperatures approach freezing.</w:t>
      </w:r>
      <w:r w:rsidR="00AC766B">
        <w:rPr>
          <w:rFonts w:ascii="Arial" w:hAnsi="Arial" w:cs="Arial"/>
          <w:sz w:val="18"/>
          <w:szCs w:val="18"/>
          <w:lang/>
        </w:rPr>
        <w:t xml:space="preserve"> </w:t>
      </w:r>
      <w:r w:rsidRPr="00D056B9">
        <w:rPr>
          <w:rFonts w:ascii="Arial" w:hAnsi="Arial" w:cs="Arial"/>
          <w:sz w:val="18"/>
          <w:szCs w:val="18"/>
        </w:rPr>
        <w:t xml:space="preserve">Jujube fruits are deciduous and can tolerate cold winters to 28 </w:t>
      </w:r>
      <w:proofErr w:type="spellStart"/>
      <w:r w:rsidRPr="00D056B9">
        <w:rPr>
          <w:rFonts w:ascii="Arial" w:hAnsi="Arial" w:cs="Arial"/>
          <w:sz w:val="18"/>
          <w:szCs w:val="18"/>
          <w:vertAlign w:val="superscript"/>
        </w:rPr>
        <w:t>o</w:t>
      </w:r>
      <w:r w:rsidRPr="00D056B9">
        <w:rPr>
          <w:rFonts w:ascii="Arial" w:hAnsi="Arial" w:cs="Arial"/>
          <w:sz w:val="18"/>
          <w:szCs w:val="18"/>
        </w:rPr>
        <w:t>F</w:t>
      </w:r>
      <w:proofErr w:type="spellEnd"/>
      <w:r w:rsidRPr="00D056B9">
        <w:rPr>
          <w:rFonts w:ascii="Arial" w:hAnsi="Arial" w:cs="Arial"/>
          <w:sz w:val="18"/>
          <w:szCs w:val="18"/>
        </w:rPr>
        <w:t xml:space="preserve">. They have a low chilling requirement allowing them to produce fruit in areas having mild winters. Long, hot summers are necessary to ripen good fruit crops. Pollination is done by bees and flies. </w:t>
      </w:r>
      <w:r w:rsidR="00AC766B" w:rsidRPr="00D056B9">
        <w:rPr>
          <w:rFonts w:ascii="Arial" w:hAnsi="Arial" w:cs="Arial"/>
          <w:sz w:val="18"/>
          <w:szCs w:val="18"/>
        </w:rPr>
        <w:t xml:space="preserve">In Pakistan, jujube is extensively cultivated, but thrive best under ecological conditions of Hyderabad, </w:t>
      </w:r>
      <w:proofErr w:type="spellStart"/>
      <w:r w:rsidR="00AC766B" w:rsidRPr="00D056B9">
        <w:rPr>
          <w:rFonts w:ascii="Arial" w:hAnsi="Arial" w:cs="Arial"/>
          <w:sz w:val="18"/>
          <w:szCs w:val="18"/>
        </w:rPr>
        <w:t>Khairpur</w:t>
      </w:r>
      <w:proofErr w:type="spellEnd"/>
      <w:r w:rsidR="00AC766B" w:rsidRPr="00D056B9">
        <w:rPr>
          <w:rFonts w:ascii="Arial" w:hAnsi="Arial" w:cs="Arial"/>
          <w:sz w:val="18"/>
          <w:szCs w:val="18"/>
        </w:rPr>
        <w:t>, Multan, Sargodha and Lahore Divisions. Hyderabad is famous for producing quality fruit for export to Middle East. The tree is hard, drought-resistant and can thrive in poor alkaline tracts without much irrigation and care, and survive on soils where other fruit trees cannot (</w:t>
      </w:r>
      <w:proofErr w:type="spellStart"/>
      <w:r w:rsidR="00AC766B" w:rsidRPr="00D056B9">
        <w:rPr>
          <w:rFonts w:ascii="Arial" w:hAnsi="Arial" w:cs="Arial"/>
          <w:sz w:val="18"/>
          <w:szCs w:val="18"/>
        </w:rPr>
        <w:t>Khushk</w:t>
      </w:r>
      <w:proofErr w:type="spellEnd"/>
      <w:r w:rsidR="00AC766B" w:rsidRPr="00D056B9">
        <w:rPr>
          <w:rFonts w:ascii="Arial" w:hAnsi="Arial" w:cs="Arial"/>
          <w:sz w:val="18"/>
          <w:szCs w:val="18"/>
        </w:rPr>
        <w:t>, 2002). It tolerates many types of soils, but prefers sandy, well-drained soils and does less well in heavy, poorly drained soil (</w:t>
      </w:r>
      <w:proofErr w:type="spellStart"/>
      <w:r w:rsidR="00AC766B" w:rsidRPr="00D056B9">
        <w:rPr>
          <w:rFonts w:ascii="Arial" w:hAnsi="Arial" w:cs="Arial"/>
          <w:sz w:val="18"/>
          <w:szCs w:val="18"/>
        </w:rPr>
        <w:t>Martinuzzo</w:t>
      </w:r>
      <w:proofErr w:type="spellEnd"/>
      <w:r w:rsidR="00AC766B" w:rsidRPr="00D056B9">
        <w:rPr>
          <w:rFonts w:ascii="Arial" w:hAnsi="Arial" w:cs="Arial"/>
          <w:sz w:val="18"/>
          <w:szCs w:val="18"/>
        </w:rPr>
        <w:t xml:space="preserve">, 2006). </w:t>
      </w:r>
      <w:r w:rsidRPr="00D056B9">
        <w:rPr>
          <w:rFonts w:ascii="Arial" w:hAnsi="Arial" w:cs="Arial"/>
          <w:sz w:val="18"/>
          <w:szCs w:val="18"/>
        </w:rPr>
        <w:t xml:space="preserve">The immature fruit is green in color, but mahogany-colored spots appear on the skin as the fruit ripens, and the fully mature fruit is entirely brown. Shortly after becoming fully brown, the crisp fruit begins to soften and wrinkle. The fruit can be eaten after it becomes wrinkled, but most people prefer them during the 3-5 day interval between the first appearance of the brown color and </w:t>
      </w:r>
      <w:r w:rsidR="00AC766B">
        <w:rPr>
          <w:rFonts w:ascii="Arial" w:hAnsi="Arial" w:cs="Arial"/>
          <w:sz w:val="18"/>
          <w:szCs w:val="18"/>
        </w:rPr>
        <w:t xml:space="preserve">the time when wrinkling begins. </w:t>
      </w:r>
      <w:r w:rsidRPr="00D056B9">
        <w:rPr>
          <w:rFonts w:ascii="Arial" w:hAnsi="Arial" w:cs="Arial"/>
          <w:sz w:val="18"/>
          <w:szCs w:val="18"/>
        </w:rPr>
        <w:t>The crop ripens non-simultaneously, and fruit can be picked for several weeks from a single tree (</w:t>
      </w:r>
      <w:proofErr w:type="spellStart"/>
      <w:r w:rsidRPr="00D056B9">
        <w:rPr>
          <w:rFonts w:ascii="Arial" w:hAnsi="Arial" w:cs="Arial"/>
          <w:sz w:val="18"/>
          <w:szCs w:val="18"/>
        </w:rPr>
        <w:t>Schalau</w:t>
      </w:r>
      <w:proofErr w:type="spellEnd"/>
      <w:r w:rsidRPr="00D056B9">
        <w:rPr>
          <w:rFonts w:ascii="Arial" w:hAnsi="Arial" w:cs="Arial"/>
          <w:sz w:val="18"/>
          <w:szCs w:val="18"/>
        </w:rPr>
        <w:t>, 2007).</w:t>
      </w:r>
    </w:p>
    <w:p w:rsidR="00AC766B" w:rsidRDefault="00401D5C" w:rsidP="00772740">
      <w:pPr>
        <w:jc w:val="both"/>
        <w:rPr>
          <w:rFonts w:ascii="Arial" w:hAnsi="Arial" w:cs="Arial"/>
          <w:spacing w:val="-2"/>
          <w:sz w:val="18"/>
          <w:szCs w:val="18"/>
        </w:rPr>
      </w:pPr>
      <w:r w:rsidRPr="00D056B9">
        <w:rPr>
          <w:rFonts w:ascii="Arial" w:hAnsi="Arial" w:cs="Arial"/>
          <w:sz w:val="18"/>
          <w:szCs w:val="18"/>
        </w:rPr>
        <w:lastRenderedPageBreak/>
        <w:t>No work has been reported on proper NPK requirements for jujube. However, it was concluded from the experiments conducted at Jujube Research Station, Tandojam that 1.0-0.5-1.0 NPK nutrients kg tree</w:t>
      </w:r>
      <w:r w:rsidRPr="00D056B9">
        <w:rPr>
          <w:rFonts w:ascii="Arial" w:hAnsi="Arial" w:cs="Arial"/>
          <w:sz w:val="18"/>
          <w:szCs w:val="18"/>
          <w:vertAlign w:val="superscript"/>
        </w:rPr>
        <w:t>-1</w:t>
      </w:r>
      <w:r w:rsidRPr="00D056B9">
        <w:rPr>
          <w:rFonts w:ascii="Arial" w:hAnsi="Arial" w:cs="Arial"/>
          <w:sz w:val="18"/>
          <w:szCs w:val="18"/>
        </w:rPr>
        <w:t xml:space="preserve"> given as ½ N + all P and K in August remaining and ½ N in December remained the optimum level for maximum jujube fruit production (JRS, 2004). T</w:t>
      </w:r>
      <w:r w:rsidRPr="00D056B9">
        <w:rPr>
          <w:rFonts w:ascii="Arial" w:hAnsi="Arial" w:cs="Arial"/>
          <w:spacing w:val="-2"/>
          <w:sz w:val="18"/>
          <w:szCs w:val="18"/>
        </w:rPr>
        <w:t xml:space="preserve">raditional manure and ash as fertilizer has been in use for jujube, but, in recent years, each tree has been given annual treatments of 10 kg FYM with 0.500 kg ammonium </w:t>
      </w:r>
      <w:proofErr w:type="spellStart"/>
      <w:r w:rsidRPr="00D056B9">
        <w:rPr>
          <w:rFonts w:ascii="Arial" w:hAnsi="Arial" w:cs="Arial"/>
          <w:spacing w:val="-2"/>
          <w:sz w:val="18"/>
          <w:szCs w:val="18"/>
        </w:rPr>
        <w:t>sulphate</w:t>
      </w:r>
      <w:proofErr w:type="spellEnd"/>
      <w:r w:rsidRPr="00D056B9">
        <w:rPr>
          <w:rFonts w:ascii="Arial" w:hAnsi="Arial" w:cs="Arial"/>
          <w:spacing w:val="-2"/>
          <w:sz w:val="18"/>
          <w:szCs w:val="18"/>
        </w:rPr>
        <w:t xml:space="preserve"> for every year of age up to the 5</w:t>
      </w:r>
      <w:r w:rsidRPr="00D056B9">
        <w:rPr>
          <w:rFonts w:ascii="Arial" w:hAnsi="Arial" w:cs="Arial"/>
          <w:spacing w:val="-2"/>
          <w:sz w:val="18"/>
          <w:szCs w:val="18"/>
          <w:vertAlign w:val="superscript"/>
        </w:rPr>
        <w:t>th</w:t>
      </w:r>
      <w:r w:rsidRPr="00D056B9">
        <w:rPr>
          <w:rFonts w:ascii="Arial" w:hAnsi="Arial" w:cs="Arial"/>
          <w:spacing w:val="-2"/>
          <w:sz w:val="18"/>
          <w:szCs w:val="18"/>
        </w:rPr>
        <w:t xml:space="preserve"> year (</w:t>
      </w:r>
      <w:r w:rsidRPr="00D056B9">
        <w:rPr>
          <w:rFonts w:ascii="Arial" w:hAnsi="Arial" w:cs="Arial"/>
          <w:bCs/>
          <w:spacing w:val="-2"/>
          <w:sz w:val="18"/>
          <w:szCs w:val="18"/>
        </w:rPr>
        <w:t>Diggs, 1999)</w:t>
      </w:r>
      <w:r w:rsidRPr="00D056B9">
        <w:rPr>
          <w:rFonts w:ascii="Arial" w:hAnsi="Arial" w:cs="Arial"/>
          <w:spacing w:val="-2"/>
          <w:sz w:val="18"/>
          <w:szCs w:val="18"/>
        </w:rPr>
        <w:t>. More advanced farmers utilize only commercial fertilizer (NPK) in larger amounts, twice annually, the first at the rate of about 110 kg ha</w:t>
      </w:r>
      <w:r w:rsidRPr="00D056B9">
        <w:rPr>
          <w:rFonts w:ascii="Arial" w:hAnsi="Arial" w:cs="Arial"/>
          <w:spacing w:val="-2"/>
          <w:sz w:val="18"/>
          <w:szCs w:val="18"/>
          <w:vertAlign w:val="superscript"/>
        </w:rPr>
        <w:t>-1</w:t>
      </w:r>
      <w:r w:rsidRPr="00D056B9">
        <w:rPr>
          <w:rFonts w:ascii="Arial" w:hAnsi="Arial" w:cs="Arial"/>
          <w:spacing w:val="-2"/>
          <w:sz w:val="18"/>
          <w:szCs w:val="18"/>
        </w:rPr>
        <w:t xml:space="preserve"> and the second at about 172 kg ha</w:t>
      </w:r>
      <w:r w:rsidRPr="00D056B9">
        <w:rPr>
          <w:rFonts w:ascii="Arial" w:hAnsi="Arial" w:cs="Arial"/>
          <w:spacing w:val="-2"/>
          <w:sz w:val="18"/>
          <w:szCs w:val="18"/>
          <w:vertAlign w:val="superscript"/>
        </w:rPr>
        <w:t>-1</w:t>
      </w:r>
      <w:r w:rsidRPr="00D056B9">
        <w:rPr>
          <w:rFonts w:ascii="Arial" w:hAnsi="Arial" w:cs="Arial"/>
          <w:spacing w:val="-2"/>
          <w:sz w:val="18"/>
          <w:szCs w:val="18"/>
        </w:rPr>
        <w:t xml:space="preserve"> (Morton, 1997). </w:t>
      </w:r>
    </w:p>
    <w:p w:rsidR="00401D5C" w:rsidRDefault="00401D5C" w:rsidP="00772740">
      <w:pPr>
        <w:jc w:val="both"/>
        <w:rPr>
          <w:rFonts w:ascii="Arial" w:hAnsi="Arial" w:cs="Arial"/>
          <w:spacing w:val="-2"/>
          <w:sz w:val="18"/>
          <w:szCs w:val="18"/>
        </w:rPr>
      </w:pPr>
      <w:r w:rsidRPr="00D056B9">
        <w:rPr>
          <w:rFonts w:ascii="Arial" w:hAnsi="Arial" w:cs="Arial"/>
          <w:spacing w:val="-2"/>
          <w:sz w:val="18"/>
          <w:szCs w:val="18"/>
        </w:rPr>
        <w:t xml:space="preserve">The present </w:t>
      </w:r>
      <w:r w:rsidR="00AC766B" w:rsidRPr="00D056B9">
        <w:rPr>
          <w:rFonts w:ascii="Arial" w:hAnsi="Arial" w:cs="Arial"/>
          <w:spacing w:val="-2"/>
          <w:sz w:val="18"/>
          <w:szCs w:val="18"/>
        </w:rPr>
        <w:t>investigation</w:t>
      </w:r>
      <w:r w:rsidRPr="00D056B9">
        <w:rPr>
          <w:rFonts w:ascii="Arial" w:hAnsi="Arial" w:cs="Arial"/>
          <w:spacing w:val="-2"/>
          <w:sz w:val="18"/>
          <w:szCs w:val="18"/>
        </w:rPr>
        <w:t xml:space="preserve"> thus has been performed to examine the impact of NK nutrients on the growth, fruit production and quality of jujube under agro-ecological conditions of Tandojam.</w:t>
      </w:r>
    </w:p>
    <w:p w:rsidR="00772740" w:rsidRDefault="00772740" w:rsidP="00772740">
      <w:pPr>
        <w:jc w:val="both"/>
        <w:rPr>
          <w:rFonts w:ascii="Arial" w:hAnsi="Arial" w:cs="Arial"/>
          <w:spacing w:val="-2"/>
          <w:sz w:val="18"/>
          <w:szCs w:val="18"/>
        </w:rPr>
      </w:pPr>
    </w:p>
    <w:p w:rsidR="00772740" w:rsidRPr="00772740" w:rsidRDefault="00772740" w:rsidP="00772740">
      <w:pPr>
        <w:jc w:val="both"/>
        <w:rPr>
          <w:rFonts w:ascii="Arial" w:hAnsi="Arial" w:cs="Arial"/>
          <w:b/>
          <w:spacing w:val="-2"/>
          <w:sz w:val="18"/>
          <w:szCs w:val="18"/>
        </w:rPr>
      </w:pPr>
      <w:r w:rsidRPr="00772740">
        <w:rPr>
          <w:rFonts w:ascii="Arial" w:hAnsi="Arial" w:cs="Arial"/>
          <w:b/>
          <w:spacing w:val="-2"/>
          <w:sz w:val="18"/>
          <w:szCs w:val="18"/>
        </w:rPr>
        <w:t>MATERIAL AND METHODS</w:t>
      </w:r>
    </w:p>
    <w:p w:rsidR="00772740" w:rsidRPr="00D056B9" w:rsidRDefault="00772740" w:rsidP="00772740">
      <w:pPr>
        <w:pStyle w:val="BlockText"/>
        <w:ind w:left="0" w:right="0"/>
        <w:jc w:val="both"/>
        <w:rPr>
          <w:rFonts w:ascii="Arial" w:hAnsi="Arial" w:cs="Arial"/>
          <w:sz w:val="18"/>
          <w:szCs w:val="18"/>
        </w:rPr>
      </w:pPr>
      <w:r w:rsidRPr="00D056B9">
        <w:rPr>
          <w:rFonts w:ascii="Arial" w:hAnsi="Arial" w:cs="Arial"/>
          <w:sz w:val="18"/>
          <w:szCs w:val="18"/>
        </w:rPr>
        <w:t xml:space="preserve">In order to investigate the effect of potassium (K) </w:t>
      </w:r>
      <w:r>
        <w:rPr>
          <w:rFonts w:ascii="Arial" w:hAnsi="Arial" w:cs="Arial"/>
          <w:sz w:val="18"/>
          <w:szCs w:val="18"/>
        </w:rPr>
        <w:t>and</w:t>
      </w:r>
      <w:r w:rsidRPr="00D056B9">
        <w:rPr>
          <w:rFonts w:ascii="Arial" w:hAnsi="Arial" w:cs="Arial"/>
          <w:sz w:val="18"/>
          <w:szCs w:val="18"/>
        </w:rPr>
        <w:t xml:space="preserve"> nitrogen (N) on the growth and production of jujube, the study was carried out at the Jujube Orchard, Department of Horticulture, </w:t>
      </w:r>
      <w:proofErr w:type="gramStart"/>
      <w:r w:rsidRPr="00D056B9">
        <w:rPr>
          <w:rFonts w:ascii="Arial" w:hAnsi="Arial" w:cs="Arial"/>
          <w:sz w:val="18"/>
          <w:szCs w:val="18"/>
        </w:rPr>
        <w:t>Sindh</w:t>
      </w:r>
      <w:proofErr w:type="gramEnd"/>
      <w:r w:rsidRPr="00D056B9">
        <w:rPr>
          <w:rFonts w:ascii="Arial" w:hAnsi="Arial" w:cs="Arial"/>
          <w:sz w:val="18"/>
          <w:szCs w:val="18"/>
        </w:rPr>
        <w:t xml:space="preserve"> Agriculture University Tandojam during the year 2006-2007. </w:t>
      </w:r>
      <w:r>
        <w:rPr>
          <w:rFonts w:ascii="Arial" w:hAnsi="Arial" w:cs="Arial"/>
          <w:sz w:val="18"/>
          <w:szCs w:val="18"/>
        </w:rPr>
        <w:t xml:space="preserve"> </w:t>
      </w:r>
      <w:r w:rsidRPr="00D056B9">
        <w:rPr>
          <w:rFonts w:ascii="Arial" w:hAnsi="Arial" w:cs="Arial"/>
          <w:sz w:val="18"/>
          <w:szCs w:val="18"/>
        </w:rPr>
        <w:t xml:space="preserve">Total 18 mature, fruit bearing jujube trees were selected which were divided into three replications and each replication has six plots to assign six treatments (NK fertilizer levels). The trees were marked for this experiment by painting the treatment numbers on their stems. The marking of the trees was done in the month of December. After marking the treatments and replications, the rings were prepared to apply inputs. All the jujube trees selected for this experiment belonged to variety </w:t>
      </w:r>
      <w:proofErr w:type="spellStart"/>
      <w:r w:rsidRPr="00D056B9">
        <w:rPr>
          <w:rFonts w:ascii="Arial" w:hAnsi="Arial" w:cs="Arial"/>
          <w:sz w:val="18"/>
          <w:szCs w:val="18"/>
        </w:rPr>
        <w:t>Gola</w:t>
      </w:r>
      <w:proofErr w:type="spellEnd"/>
      <w:r w:rsidRPr="00D056B9">
        <w:rPr>
          <w:rFonts w:ascii="Arial" w:hAnsi="Arial" w:cs="Arial"/>
          <w:sz w:val="18"/>
          <w:szCs w:val="18"/>
        </w:rPr>
        <w:t>. Following are the treatment details regarding pruning of jujube trees:</w:t>
      </w:r>
    </w:p>
    <w:p w:rsidR="00772740" w:rsidRPr="00D056B9" w:rsidRDefault="00772740" w:rsidP="00772740">
      <w:pPr>
        <w:pStyle w:val="BodyText2"/>
        <w:rPr>
          <w:rFonts w:ascii="Arial" w:hAnsi="Arial" w:cs="Arial"/>
          <w:b/>
          <w:sz w:val="18"/>
          <w:szCs w:val="18"/>
        </w:rPr>
      </w:pPr>
    </w:p>
    <w:p w:rsidR="00772740" w:rsidRPr="00D056B9" w:rsidRDefault="00772740" w:rsidP="00772740">
      <w:pPr>
        <w:pStyle w:val="BodyText2"/>
        <w:rPr>
          <w:rFonts w:ascii="Arial" w:hAnsi="Arial" w:cs="Arial"/>
          <w:b/>
          <w:sz w:val="18"/>
          <w:szCs w:val="18"/>
        </w:rPr>
      </w:pPr>
      <w:r w:rsidRPr="00D056B9">
        <w:rPr>
          <w:rFonts w:ascii="Arial" w:hAnsi="Arial" w:cs="Arial"/>
          <w:b/>
          <w:sz w:val="18"/>
          <w:szCs w:val="18"/>
        </w:rPr>
        <w:t>Treatments</w:t>
      </w:r>
    </w:p>
    <w:p w:rsidR="00772740" w:rsidRPr="00D056B9" w:rsidRDefault="00772740" w:rsidP="00772740">
      <w:pPr>
        <w:pStyle w:val="BodyText2"/>
        <w:rPr>
          <w:rFonts w:ascii="Arial" w:hAnsi="Arial" w:cs="Arial"/>
          <w:b/>
          <w:sz w:val="18"/>
          <w:szCs w:val="18"/>
        </w:rPr>
      </w:pPr>
      <w:r>
        <w:rPr>
          <w:rFonts w:ascii="Arial" w:hAnsi="Arial" w:cs="Arial"/>
          <w:b/>
          <w:sz w:val="18"/>
          <w:szCs w:val="18"/>
        </w:rPr>
        <w:t>N-K levels</w:t>
      </w:r>
      <w:r w:rsidRPr="00D056B9">
        <w:rPr>
          <w:rFonts w:ascii="Arial" w:hAnsi="Arial" w:cs="Arial"/>
          <w:b/>
          <w:sz w:val="18"/>
          <w:szCs w:val="18"/>
        </w:rPr>
        <w:t>= 6</w:t>
      </w:r>
    </w:p>
    <w:p w:rsidR="00772740" w:rsidRPr="00D056B9" w:rsidRDefault="00772740" w:rsidP="00772740">
      <w:pPr>
        <w:jc w:val="both"/>
        <w:rPr>
          <w:rFonts w:ascii="Arial" w:hAnsi="Arial" w:cs="Arial"/>
          <w:sz w:val="18"/>
          <w:szCs w:val="18"/>
        </w:rPr>
      </w:pPr>
      <w:r w:rsidRPr="00D056B9">
        <w:rPr>
          <w:rFonts w:ascii="Arial" w:hAnsi="Arial" w:cs="Arial"/>
          <w:sz w:val="18"/>
          <w:szCs w:val="18"/>
        </w:rPr>
        <w:t>T</w:t>
      </w:r>
      <w:r w:rsidRPr="00D056B9">
        <w:rPr>
          <w:rFonts w:ascii="Arial" w:hAnsi="Arial" w:cs="Arial"/>
          <w:sz w:val="18"/>
          <w:szCs w:val="18"/>
          <w:vertAlign w:val="subscript"/>
        </w:rPr>
        <w:t>1</w:t>
      </w:r>
      <w:r w:rsidRPr="00D056B9">
        <w:rPr>
          <w:rFonts w:ascii="Arial" w:hAnsi="Arial" w:cs="Arial"/>
          <w:sz w:val="18"/>
          <w:szCs w:val="18"/>
        </w:rPr>
        <w:tab/>
        <w:t>0-0 kg N-K tree</w:t>
      </w:r>
      <w:r w:rsidRPr="00D056B9">
        <w:rPr>
          <w:rFonts w:ascii="Arial" w:hAnsi="Arial" w:cs="Arial"/>
          <w:sz w:val="18"/>
          <w:szCs w:val="18"/>
          <w:vertAlign w:val="superscript"/>
        </w:rPr>
        <w:t>-1</w:t>
      </w:r>
      <w:r w:rsidRPr="00D056B9">
        <w:rPr>
          <w:rFonts w:ascii="Arial" w:hAnsi="Arial" w:cs="Arial"/>
          <w:sz w:val="18"/>
          <w:szCs w:val="18"/>
        </w:rPr>
        <w:t xml:space="preserve"> (control)</w:t>
      </w:r>
    </w:p>
    <w:p w:rsidR="00772740" w:rsidRPr="00D056B9" w:rsidRDefault="00772740" w:rsidP="00772740">
      <w:pPr>
        <w:jc w:val="both"/>
        <w:rPr>
          <w:rFonts w:ascii="Arial" w:hAnsi="Arial" w:cs="Arial"/>
          <w:sz w:val="18"/>
          <w:szCs w:val="18"/>
          <w:vertAlign w:val="superscript"/>
        </w:rPr>
      </w:pPr>
      <w:r w:rsidRPr="00D056B9">
        <w:rPr>
          <w:rFonts w:ascii="Arial" w:hAnsi="Arial" w:cs="Arial"/>
          <w:sz w:val="18"/>
          <w:szCs w:val="18"/>
        </w:rPr>
        <w:t>T</w:t>
      </w:r>
      <w:r w:rsidRPr="00D056B9">
        <w:rPr>
          <w:rFonts w:ascii="Arial" w:hAnsi="Arial" w:cs="Arial"/>
          <w:sz w:val="18"/>
          <w:szCs w:val="18"/>
          <w:vertAlign w:val="subscript"/>
        </w:rPr>
        <w:t>2</w:t>
      </w:r>
      <w:r w:rsidRPr="00D056B9">
        <w:rPr>
          <w:rFonts w:ascii="Arial" w:hAnsi="Arial" w:cs="Arial"/>
          <w:sz w:val="18"/>
          <w:szCs w:val="18"/>
        </w:rPr>
        <w:tab/>
        <w:t>0.250-0.250 kg N-K tree</w:t>
      </w:r>
      <w:r w:rsidRPr="00D056B9">
        <w:rPr>
          <w:rFonts w:ascii="Arial" w:hAnsi="Arial" w:cs="Arial"/>
          <w:sz w:val="18"/>
          <w:szCs w:val="18"/>
          <w:vertAlign w:val="superscript"/>
        </w:rPr>
        <w:t>-1</w:t>
      </w:r>
    </w:p>
    <w:p w:rsidR="00772740" w:rsidRPr="00D056B9" w:rsidRDefault="00772740" w:rsidP="00772740">
      <w:pPr>
        <w:jc w:val="both"/>
        <w:rPr>
          <w:rFonts w:ascii="Arial" w:hAnsi="Arial" w:cs="Arial"/>
          <w:sz w:val="18"/>
          <w:szCs w:val="18"/>
          <w:vertAlign w:val="superscript"/>
        </w:rPr>
      </w:pPr>
      <w:r w:rsidRPr="00D056B9">
        <w:rPr>
          <w:rFonts w:ascii="Arial" w:hAnsi="Arial" w:cs="Arial"/>
          <w:sz w:val="18"/>
          <w:szCs w:val="18"/>
        </w:rPr>
        <w:t>T</w:t>
      </w:r>
      <w:r w:rsidRPr="00D056B9">
        <w:rPr>
          <w:rFonts w:ascii="Arial" w:hAnsi="Arial" w:cs="Arial"/>
          <w:sz w:val="18"/>
          <w:szCs w:val="18"/>
          <w:vertAlign w:val="subscript"/>
        </w:rPr>
        <w:t>3</w:t>
      </w:r>
      <w:r w:rsidRPr="00D056B9">
        <w:rPr>
          <w:rFonts w:ascii="Arial" w:hAnsi="Arial" w:cs="Arial"/>
          <w:sz w:val="18"/>
          <w:szCs w:val="18"/>
        </w:rPr>
        <w:tab/>
        <w:t>0.500-0.500 kg N-K tree</w:t>
      </w:r>
      <w:r w:rsidRPr="00D056B9">
        <w:rPr>
          <w:rFonts w:ascii="Arial" w:hAnsi="Arial" w:cs="Arial"/>
          <w:sz w:val="18"/>
          <w:szCs w:val="18"/>
          <w:vertAlign w:val="superscript"/>
        </w:rPr>
        <w:t>-1</w:t>
      </w:r>
    </w:p>
    <w:p w:rsidR="00772740" w:rsidRPr="00D056B9" w:rsidRDefault="00772740" w:rsidP="00772740">
      <w:pPr>
        <w:jc w:val="both"/>
        <w:rPr>
          <w:rFonts w:ascii="Arial" w:hAnsi="Arial" w:cs="Arial"/>
          <w:sz w:val="18"/>
          <w:szCs w:val="18"/>
          <w:vertAlign w:val="superscript"/>
        </w:rPr>
      </w:pPr>
      <w:r w:rsidRPr="00D056B9">
        <w:rPr>
          <w:rFonts w:ascii="Arial" w:hAnsi="Arial" w:cs="Arial"/>
          <w:sz w:val="18"/>
          <w:szCs w:val="18"/>
        </w:rPr>
        <w:t>T</w:t>
      </w:r>
      <w:r w:rsidRPr="00D056B9">
        <w:rPr>
          <w:rFonts w:ascii="Arial" w:hAnsi="Arial" w:cs="Arial"/>
          <w:sz w:val="18"/>
          <w:szCs w:val="18"/>
          <w:vertAlign w:val="subscript"/>
        </w:rPr>
        <w:t>4</w:t>
      </w:r>
      <w:r w:rsidRPr="00D056B9">
        <w:rPr>
          <w:rFonts w:ascii="Arial" w:hAnsi="Arial" w:cs="Arial"/>
          <w:sz w:val="18"/>
          <w:szCs w:val="18"/>
        </w:rPr>
        <w:tab/>
        <w:t>0.750-0.750 kg N-K tree</w:t>
      </w:r>
      <w:r w:rsidRPr="00D056B9">
        <w:rPr>
          <w:rFonts w:ascii="Arial" w:hAnsi="Arial" w:cs="Arial"/>
          <w:sz w:val="18"/>
          <w:szCs w:val="18"/>
          <w:vertAlign w:val="superscript"/>
        </w:rPr>
        <w:t>-1</w:t>
      </w:r>
    </w:p>
    <w:p w:rsidR="00772740" w:rsidRPr="00D056B9" w:rsidRDefault="00772740" w:rsidP="00772740">
      <w:pPr>
        <w:jc w:val="both"/>
        <w:rPr>
          <w:rFonts w:ascii="Arial" w:hAnsi="Arial" w:cs="Arial"/>
          <w:sz w:val="18"/>
          <w:szCs w:val="18"/>
          <w:vertAlign w:val="superscript"/>
        </w:rPr>
      </w:pPr>
      <w:r w:rsidRPr="00D056B9">
        <w:rPr>
          <w:rFonts w:ascii="Arial" w:hAnsi="Arial" w:cs="Arial"/>
          <w:sz w:val="18"/>
          <w:szCs w:val="18"/>
        </w:rPr>
        <w:t>T</w:t>
      </w:r>
      <w:r w:rsidRPr="00D056B9">
        <w:rPr>
          <w:rFonts w:ascii="Arial" w:hAnsi="Arial" w:cs="Arial"/>
          <w:sz w:val="18"/>
          <w:szCs w:val="18"/>
          <w:vertAlign w:val="subscript"/>
        </w:rPr>
        <w:t>5</w:t>
      </w:r>
      <w:r w:rsidRPr="00D056B9">
        <w:rPr>
          <w:rFonts w:ascii="Arial" w:hAnsi="Arial" w:cs="Arial"/>
          <w:sz w:val="18"/>
          <w:szCs w:val="18"/>
        </w:rPr>
        <w:tab/>
        <w:t>1.000-1.000 kg N-K tree</w:t>
      </w:r>
      <w:r w:rsidRPr="00D056B9">
        <w:rPr>
          <w:rFonts w:ascii="Arial" w:hAnsi="Arial" w:cs="Arial"/>
          <w:sz w:val="18"/>
          <w:szCs w:val="18"/>
          <w:vertAlign w:val="superscript"/>
        </w:rPr>
        <w:t>-1</w:t>
      </w:r>
    </w:p>
    <w:p w:rsidR="00772740" w:rsidRPr="00D056B9" w:rsidRDefault="00772740" w:rsidP="00772740">
      <w:pPr>
        <w:jc w:val="both"/>
        <w:rPr>
          <w:rFonts w:ascii="Arial" w:hAnsi="Arial" w:cs="Arial"/>
          <w:sz w:val="18"/>
          <w:szCs w:val="18"/>
          <w:vertAlign w:val="superscript"/>
        </w:rPr>
      </w:pPr>
      <w:r w:rsidRPr="00D056B9">
        <w:rPr>
          <w:rFonts w:ascii="Arial" w:hAnsi="Arial" w:cs="Arial"/>
          <w:sz w:val="18"/>
          <w:szCs w:val="18"/>
        </w:rPr>
        <w:t>T</w:t>
      </w:r>
      <w:r w:rsidRPr="00D056B9">
        <w:rPr>
          <w:rFonts w:ascii="Arial" w:hAnsi="Arial" w:cs="Arial"/>
          <w:sz w:val="18"/>
          <w:szCs w:val="18"/>
          <w:vertAlign w:val="subscript"/>
        </w:rPr>
        <w:t>6</w:t>
      </w:r>
      <w:r w:rsidRPr="00D056B9">
        <w:rPr>
          <w:rFonts w:ascii="Arial" w:hAnsi="Arial" w:cs="Arial"/>
          <w:sz w:val="18"/>
          <w:szCs w:val="18"/>
        </w:rPr>
        <w:tab/>
        <w:t>1.250-1.250 kg N-K tree</w:t>
      </w:r>
      <w:r w:rsidRPr="00D056B9">
        <w:rPr>
          <w:rFonts w:ascii="Arial" w:hAnsi="Arial" w:cs="Arial"/>
          <w:sz w:val="18"/>
          <w:szCs w:val="18"/>
          <w:vertAlign w:val="superscript"/>
        </w:rPr>
        <w:t>-1</w:t>
      </w:r>
    </w:p>
    <w:p w:rsidR="00772740" w:rsidRPr="00D056B9" w:rsidRDefault="00772740" w:rsidP="00772740">
      <w:pPr>
        <w:pStyle w:val="BodyText2"/>
        <w:rPr>
          <w:rFonts w:ascii="Arial" w:hAnsi="Arial" w:cs="Arial"/>
          <w:sz w:val="18"/>
          <w:szCs w:val="18"/>
        </w:rPr>
      </w:pPr>
    </w:p>
    <w:p w:rsidR="00772740" w:rsidRPr="00D056B9" w:rsidRDefault="00772740" w:rsidP="00772740">
      <w:pPr>
        <w:pStyle w:val="BodyText2"/>
        <w:rPr>
          <w:rFonts w:ascii="Arial" w:hAnsi="Arial" w:cs="Arial"/>
          <w:sz w:val="18"/>
          <w:szCs w:val="18"/>
        </w:rPr>
      </w:pPr>
      <w:r w:rsidRPr="00D056B9">
        <w:rPr>
          <w:rFonts w:ascii="Arial" w:hAnsi="Arial" w:cs="Arial"/>
          <w:sz w:val="18"/>
          <w:szCs w:val="18"/>
        </w:rPr>
        <w:t xml:space="preserve">Jujube trees under experiment were supplied with necessary inputs at flowering, fruit formation and further fruit development stages. After completion of the harvesting of the jujube fruits of the previous season, the pruning was carried out on 31.03.2006. After completion of the pruning practice, the experimental trees growing already in the orchard had 25 feet distance between each tree. For nutrient management, nitrogen in the form of Urea and potash in the form of </w:t>
      </w:r>
      <w:proofErr w:type="spellStart"/>
      <w:r w:rsidRPr="00D056B9">
        <w:rPr>
          <w:rFonts w:ascii="Arial" w:hAnsi="Arial" w:cs="Arial"/>
          <w:sz w:val="18"/>
          <w:szCs w:val="18"/>
        </w:rPr>
        <w:t>muriate</w:t>
      </w:r>
      <w:proofErr w:type="spellEnd"/>
      <w:r w:rsidRPr="00D056B9">
        <w:rPr>
          <w:rFonts w:ascii="Arial" w:hAnsi="Arial" w:cs="Arial"/>
          <w:sz w:val="18"/>
          <w:szCs w:val="18"/>
        </w:rPr>
        <w:t xml:space="preserve"> of potash </w:t>
      </w:r>
      <w:proofErr w:type="spellStart"/>
      <w:r w:rsidRPr="00D056B9">
        <w:rPr>
          <w:rFonts w:ascii="Arial" w:hAnsi="Arial" w:cs="Arial"/>
          <w:sz w:val="18"/>
          <w:szCs w:val="18"/>
        </w:rPr>
        <w:t>alongwith</w:t>
      </w:r>
      <w:proofErr w:type="spellEnd"/>
      <w:r w:rsidRPr="00D056B9">
        <w:rPr>
          <w:rFonts w:ascii="Arial" w:hAnsi="Arial" w:cs="Arial"/>
          <w:sz w:val="18"/>
          <w:szCs w:val="18"/>
        </w:rPr>
        <w:t xml:space="preserve"> 40 kg of farm yard manure were applied as various split doses to each experimental tree. The effect of NK levels was investigated on the following </w:t>
      </w:r>
      <w:r>
        <w:rPr>
          <w:rFonts w:ascii="Arial" w:hAnsi="Arial" w:cs="Arial"/>
          <w:sz w:val="18"/>
          <w:szCs w:val="18"/>
        </w:rPr>
        <w:t>parameters</w:t>
      </w:r>
      <w:r w:rsidRPr="00D056B9">
        <w:rPr>
          <w:rFonts w:ascii="Arial" w:hAnsi="Arial" w:cs="Arial"/>
          <w:sz w:val="18"/>
          <w:szCs w:val="18"/>
        </w:rPr>
        <w:t>.</w:t>
      </w:r>
    </w:p>
    <w:p w:rsidR="00772740" w:rsidRPr="00D056B9" w:rsidRDefault="00772740" w:rsidP="00772740">
      <w:pPr>
        <w:pStyle w:val="BodyText2"/>
        <w:rPr>
          <w:rFonts w:ascii="Arial" w:hAnsi="Arial" w:cs="Arial"/>
          <w:b/>
          <w:sz w:val="18"/>
          <w:szCs w:val="18"/>
        </w:rPr>
      </w:pPr>
    </w:p>
    <w:p w:rsidR="00772740" w:rsidRPr="00D056B9" w:rsidRDefault="00772740" w:rsidP="00772740">
      <w:pPr>
        <w:pStyle w:val="BodyText2"/>
        <w:numPr>
          <w:ilvl w:val="0"/>
          <w:numId w:val="12"/>
        </w:numPr>
        <w:ind w:left="0" w:firstLine="0"/>
        <w:rPr>
          <w:rFonts w:ascii="Arial" w:hAnsi="Arial" w:cs="Arial"/>
          <w:bCs/>
          <w:sz w:val="18"/>
          <w:szCs w:val="18"/>
        </w:rPr>
      </w:pPr>
      <w:r w:rsidRPr="00D056B9">
        <w:rPr>
          <w:rFonts w:ascii="Arial" w:hAnsi="Arial" w:cs="Arial"/>
          <w:bCs/>
          <w:sz w:val="18"/>
          <w:szCs w:val="18"/>
        </w:rPr>
        <w:t>Stem thickness (cm)</w:t>
      </w:r>
    </w:p>
    <w:p w:rsidR="00772740" w:rsidRPr="00D056B9" w:rsidRDefault="00772740" w:rsidP="00772740">
      <w:pPr>
        <w:pStyle w:val="BodyText2"/>
        <w:numPr>
          <w:ilvl w:val="0"/>
          <w:numId w:val="12"/>
        </w:numPr>
        <w:ind w:left="0" w:firstLine="0"/>
        <w:rPr>
          <w:rFonts w:ascii="Arial" w:hAnsi="Arial" w:cs="Arial"/>
          <w:bCs/>
          <w:sz w:val="18"/>
          <w:szCs w:val="18"/>
        </w:rPr>
      </w:pPr>
      <w:r w:rsidRPr="00D056B9">
        <w:rPr>
          <w:rFonts w:ascii="Arial" w:hAnsi="Arial" w:cs="Arial"/>
          <w:bCs/>
          <w:sz w:val="18"/>
          <w:szCs w:val="18"/>
        </w:rPr>
        <w:t>Spread of tree (m)</w:t>
      </w:r>
    </w:p>
    <w:p w:rsidR="00772740" w:rsidRPr="00D056B9" w:rsidRDefault="00772740" w:rsidP="00772740">
      <w:pPr>
        <w:pStyle w:val="BodyText2"/>
        <w:numPr>
          <w:ilvl w:val="0"/>
          <w:numId w:val="12"/>
        </w:numPr>
        <w:ind w:left="0" w:firstLine="0"/>
        <w:rPr>
          <w:rFonts w:ascii="Arial" w:hAnsi="Arial" w:cs="Arial"/>
          <w:bCs/>
          <w:sz w:val="18"/>
          <w:szCs w:val="18"/>
        </w:rPr>
      </w:pPr>
      <w:r w:rsidRPr="00D056B9">
        <w:rPr>
          <w:rFonts w:ascii="Arial" w:hAnsi="Arial" w:cs="Arial"/>
          <w:bCs/>
          <w:sz w:val="18"/>
          <w:szCs w:val="18"/>
        </w:rPr>
        <w:t>Fruit yield (kg tree</w:t>
      </w:r>
      <w:r w:rsidRPr="00D056B9">
        <w:rPr>
          <w:rFonts w:ascii="Arial" w:hAnsi="Arial" w:cs="Arial"/>
          <w:bCs/>
          <w:sz w:val="18"/>
          <w:szCs w:val="18"/>
          <w:vertAlign w:val="superscript"/>
        </w:rPr>
        <w:t>-1</w:t>
      </w:r>
      <w:r w:rsidRPr="00D056B9">
        <w:rPr>
          <w:rFonts w:ascii="Arial" w:hAnsi="Arial" w:cs="Arial"/>
          <w:bCs/>
          <w:sz w:val="18"/>
          <w:szCs w:val="18"/>
        </w:rPr>
        <w:t>)</w:t>
      </w:r>
    </w:p>
    <w:p w:rsidR="00772740" w:rsidRPr="00D056B9" w:rsidRDefault="00772740" w:rsidP="00772740">
      <w:pPr>
        <w:pStyle w:val="BodyText2"/>
        <w:numPr>
          <w:ilvl w:val="0"/>
          <w:numId w:val="12"/>
        </w:numPr>
        <w:ind w:left="0" w:firstLine="0"/>
        <w:rPr>
          <w:rFonts w:ascii="Arial" w:hAnsi="Arial" w:cs="Arial"/>
          <w:bCs/>
          <w:sz w:val="18"/>
          <w:szCs w:val="18"/>
        </w:rPr>
      </w:pPr>
      <w:r w:rsidRPr="00D056B9">
        <w:rPr>
          <w:rFonts w:ascii="Arial" w:hAnsi="Arial" w:cs="Arial"/>
          <w:bCs/>
          <w:sz w:val="18"/>
          <w:szCs w:val="18"/>
        </w:rPr>
        <w:t>Fruit moisture content (%)</w:t>
      </w:r>
    </w:p>
    <w:p w:rsidR="00772740" w:rsidRPr="00D056B9" w:rsidRDefault="00772740" w:rsidP="00772740">
      <w:pPr>
        <w:pStyle w:val="BodyText2"/>
        <w:numPr>
          <w:ilvl w:val="0"/>
          <w:numId w:val="12"/>
        </w:numPr>
        <w:ind w:left="0" w:firstLine="0"/>
        <w:rPr>
          <w:rFonts w:ascii="Arial" w:hAnsi="Arial" w:cs="Arial"/>
          <w:bCs/>
          <w:sz w:val="18"/>
          <w:szCs w:val="18"/>
        </w:rPr>
      </w:pPr>
      <w:r w:rsidRPr="00D056B9">
        <w:rPr>
          <w:rFonts w:ascii="Arial" w:hAnsi="Arial" w:cs="Arial"/>
          <w:bCs/>
          <w:sz w:val="18"/>
          <w:szCs w:val="18"/>
        </w:rPr>
        <w:t>T.S.S. in fruit (%)</w:t>
      </w:r>
    </w:p>
    <w:p w:rsidR="00772740" w:rsidRPr="00D056B9" w:rsidRDefault="00772740" w:rsidP="00772740">
      <w:pPr>
        <w:pStyle w:val="BodyText2"/>
        <w:numPr>
          <w:ilvl w:val="0"/>
          <w:numId w:val="12"/>
        </w:numPr>
        <w:ind w:left="0" w:firstLine="0"/>
        <w:rPr>
          <w:rFonts w:ascii="Arial" w:hAnsi="Arial" w:cs="Arial"/>
          <w:bCs/>
          <w:sz w:val="18"/>
          <w:szCs w:val="18"/>
        </w:rPr>
      </w:pPr>
      <w:r w:rsidRPr="00D056B9">
        <w:rPr>
          <w:rFonts w:ascii="Arial" w:hAnsi="Arial" w:cs="Arial"/>
          <w:bCs/>
          <w:sz w:val="18"/>
          <w:szCs w:val="18"/>
        </w:rPr>
        <w:t>Fruit pH</w:t>
      </w:r>
    </w:p>
    <w:p w:rsidR="00772740" w:rsidRPr="00D056B9" w:rsidRDefault="00772740" w:rsidP="00772740">
      <w:pPr>
        <w:pStyle w:val="BodyText2"/>
        <w:numPr>
          <w:ilvl w:val="0"/>
          <w:numId w:val="12"/>
        </w:numPr>
        <w:ind w:left="0" w:firstLine="0"/>
        <w:rPr>
          <w:rFonts w:ascii="Arial" w:hAnsi="Arial" w:cs="Arial"/>
          <w:bCs/>
          <w:sz w:val="18"/>
          <w:szCs w:val="18"/>
        </w:rPr>
      </w:pPr>
      <w:r w:rsidRPr="00D056B9">
        <w:rPr>
          <w:rFonts w:ascii="Arial" w:hAnsi="Arial" w:cs="Arial"/>
          <w:bCs/>
          <w:sz w:val="18"/>
          <w:szCs w:val="18"/>
        </w:rPr>
        <w:t>Specific gravity</w:t>
      </w:r>
    </w:p>
    <w:p w:rsidR="00772740" w:rsidRDefault="00772740" w:rsidP="00772740">
      <w:pPr>
        <w:pStyle w:val="BlockText"/>
        <w:ind w:left="0" w:right="0"/>
        <w:jc w:val="both"/>
        <w:rPr>
          <w:rFonts w:ascii="Arial" w:hAnsi="Arial" w:cs="Arial"/>
          <w:bCs/>
          <w:sz w:val="18"/>
          <w:szCs w:val="18"/>
        </w:rPr>
      </w:pPr>
      <w:r w:rsidRPr="00D056B9">
        <w:rPr>
          <w:rFonts w:ascii="Arial" w:hAnsi="Arial" w:cs="Arial"/>
          <w:bCs/>
          <w:sz w:val="18"/>
          <w:szCs w:val="18"/>
        </w:rPr>
        <w:t>For recording stem thickness, a measuring tape was used and for measurement of tree spread same measuring tape was used and spread was recorded in meters. For observation on the fruit yield, different pickings were practiced on maturity of fruit and fruit on each experimental tree were individually harvested and weighed. Finally, the fruit yield for all the pickings in each tree was recorded. In case of fruit moisture, T.S.S., fruit pH and specific gravity, the randomly selected mature fruits were brought to the laboratory and after preparation of samples and passing through certain laboratory processes for each characteristic, the above parameters were determined under the guidance of research supervisor.</w:t>
      </w:r>
      <w:r w:rsidR="000C6878">
        <w:rPr>
          <w:rFonts w:ascii="Arial" w:hAnsi="Arial" w:cs="Arial"/>
          <w:bCs/>
          <w:sz w:val="18"/>
          <w:szCs w:val="18"/>
        </w:rPr>
        <w:t xml:space="preserve"> </w:t>
      </w:r>
      <w:r w:rsidRPr="00D056B9">
        <w:rPr>
          <w:rFonts w:ascii="Arial" w:hAnsi="Arial" w:cs="Arial"/>
          <w:bCs/>
          <w:sz w:val="18"/>
          <w:szCs w:val="18"/>
        </w:rPr>
        <w:t xml:space="preserve">Finally, the data so collected were subjected </w:t>
      </w:r>
      <w:r w:rsidR="000C6878">
        <w:rPr>
          <w:rFonts w:ascii="Arial" w:hAnsi="Arial" w:cs="Arial"/>
          <w:bCs/>
          <w:sz w:val="18"/>
          <w:szCs w:val="18"/>
        </w:rPr>
        <w:t xml:space="preserve">to </w:t>
      </w:r>
      <w:r w:rsidRPr="00D056B9">
        <w:rPr>
          <w:rFonts w:ascii="Arial" w:hAnsi="Arial" w:cs="Arial"/>
          <w:bCs/>
          <w:sz w:val="18"/>
          <w:szCs w:val="18"/>
        </w:rPr>
        <w:t>statistical analysis. The analysis of variance was employed to examine the significance for each character for overall treatments, while the L.S.D. (Least Significant Differences) test was employed to compare the treatment means, following the statistical methods suggested by</w:t>
      </w:r>
      <w:r w:rsidR="0090291C">
        <w:rPr>
          <w:rFonts w:ascii="Arial" w:hAnsi="Arial" w:cs="Arial"/>
          <w:bCs/>
          <w:sz w:val="18"/>
          <w:szCs w:val="18"/>
        </w:rPr>
        <w:t xml:space="preserve"> Steel and </w:t>
      </w:r>
      <w:proofErr w:type="spellStart"/>
      <w:r w:rsidR="0090291C">
        <w:rPr>
          <w:rFonts w:ascii="Arial" w:hAnsi="Arial" w:cs="Arial"/>
          <w:bCs/>
          <w:sz w:val="18"/>
          <w:szCs w:val="18"/>
        </w:rPr>
        <w:t>Torrie</w:t>
      </w:r>
      <w:proofErr w:type="spellEnd"/>
      <w:r w:rsidRPr="00D056B9">
        <w:rPr>
          <w:rFonts w:ascii="Arial" w:hAnsi="Arial" w:cs="Arial"/>
          <w:bCs/>
          <w:sz w:val="18"/>
          <w:szCs w:val="18"/>
        </w:rPr>
        <w:t xml:space="preserve"> (19</w:t>
      </w:r>
      <w:r w:rsidR="0090291C">
        <w:rPr>
          <w:rFonts w:ascii="Arial" w:hAnsi="Arial" w:cs="Arial"/>
          <w:bCs/>
          <w:sz w:val="18"/>
          <w:szCs w:val="18"/>
        </w:rPr>
        <w:t>97</w:t>
      </w:r>
      <w:r w:rsidRPr="00D056B9">
        <w:rPr>
          <w:rFonts w:ascii="Arial" w:hAnsi="Arial" w:cs="Arial"/>
          <w:bCs/>
          <w:sz w:val="18"/>
          <w:szCs w:val="18"/>
        </w:rPr>
        <w:t xml:space="preserve">). </w:t>
      </w:r>
    </w:p>
    <w:p w:rsidR="000C6878" w:rsidRDefault="000C6878" w:rsidP="00772740">
      <w:pPr>
        <w:pStyle w:val="BlockText"/>
        <w:ind w:left="0" w:right="0"/>
        <w:jc w:val="both"/>
        <w:rPr>
          <w:rFonts w:ascii="Arial" w:hAnsi="Arial" w:cs="Arial"/>
          <w:bCs/>
          <w:sz w:val="18"/>
          <w:szCs w:val="18"/>
        </w:rPr>
      </w:pPr>
    </w:p>
    <w:p w:rsidR="000C6878" w:rsidRPr="000C6878" w:rsidRDefault="000C6878" w:rsidP="00772740">
      <w:pPr>
        <w:pStyle w:val="BlockText"/>
        <w:ind w:left="0" w:right="0"/>
        <w:jc w:val="both"/>
        <w:rPr>
          <w:rFonts w:ascii="Arial" w:hAnsi="Arial" w:cs="Arial"/>
          <w:b/>
          <w:bCs/>
          <w:sz w:val="18"/>
          <w:szCs w:val="18"/>
        </w:rPr>
      </w:pPr>
      <w:r w:rsidRPr="000C6878">
        <w:rPr>
          <w:rFonts w:ascii="Arial" w:hAnsi="Arial" w:cs="Arial"/>
          <w:b/>
          <w:bCs/>
          <w:sz w:val="18"/>
          <w:szCs w:val="18"/>
        </w:rPr>
        <w:t>RESULTS AND DISCUSSION</w:t>
      </w:r>
    </w:p>
    <w:p w:rsidR="000C6878" w:rsidRDefault="000C6878" w:rsidP="000C6878">
      <w:pPr>
        <w:jc w:val="both"/>
        <w:rPr>
          <w:rFonts w:ascii="Arial" w:hAnsi="Arial" w:cs="Arial"/>
          <w:sz w:val="18"/>
          <w:szCs w:val="18"/>
        </w:rPr>
      </w:pPr>
      <w:r w:rsidRPr="00D056B9">
        <w:rPr>
          <w:rFonts w:ascii="Arial" w:hAnsi="Arial" w:cs="Arial"/>
          <w:sz w:val="18"/>
          <w:szCs w:val="18"/>
        </w:rPr>
        <w:t xml:space="preserve">The scope of potassium application </w:t>
      </w:r>
      <w:proofErr w:type="spellStart"/>
      <w:r w:rsidRPr="00D056B9">
        <w:rPr>
          <w:rFonts w:ascii="Arial" w:hAnsi="Arial" w:cs="Arial"/>
          <w:sz w:val="18"/>
          <w:szCs w:val="18"/>
        </w:rPr>
        <w:t>alongwith</w:t>
      </w:r>
      <w:proofErr w:type="spellEnd"/>
      <w:r w:rsidRPr="00D056B9">
        <w:rPr>
          <w:rFonts w:ascii="Arial" w:hAnsi="Arial" w:cs="Arial"/>
          <w:sz w:val="18"/>
          <w:szCs w:val="18"/>
        </w:rPr>
        <w:t xml:space="preserve"> nitrogen in fruit orchards is increasing consistently because of their positive results on soil fertility and fruit production. The effect of NK fertilizers on growth and fruit production of jujube</w:t>
      </w:r>
      <w:r>
        <w:rPr>
          <w:rFonts w:ascii="Arial" w:hAnsi="Arial" w:cs="Arial"/>
          <w:sz w:val="18"/>
          <w:szCs w:val="18"/>
        </w:rPr>
        <w:t xml:space="preserve"> is parameter-wise discussed hereunder:</w:t>
      </w:r>
    </w:p>
    <w:p w:rsidR="000C6878" w:rsidRDefault="000C6878" w:rsidP="000C6878">
      <w:pPr>
        <w:rPr>
          <w:rFonts w:ascii="Arial" w:hAnsi="Arial" w:cs="Arial"/>
          <w:b/>
          <w:bCs/>
          <w:sz w:val="18"/>
          <w:szCs w:val="18"/>
        </w:rPr>
      </w:pPr>
    </w:p>
    <w:p w:rsidR="000C6878" w:rsidRPr="00D056B9" w:rsidRDefault="000C6878" w:rsidP="000C6878">
      <w:pPr>
        <w:rPr>
          <w:rFonts w:ascii="Arial" w:hAnsi="Arial" w:cs="Arial"/>
          <w:b/>
          <w:bCs/>
          <w:sz w:val="18"/>
          <w:szCs w:val="18"/>
        </w:rPr>
      </w:pPr>
      <w:r w:rsidRPr="00D056B9">
        <w:rPr>
          <w:rFonts w:ascii="Arial" w:hAnsi="Arial" w:cs="Arial"/>
          <w:b/>
          <w:bCs/>
          <w:sz w:val="18"/>
          <w:szCs w:val="18"/>
        </w:rPr>
        <w:lastRenderedPageBreak/>
        <w:t>Stem thickness (cm)</w:t>
      </w:r>
    </w:p>
    <w:p w:rsidR="000C6878" w:rsidRPr="00D056B9" w:rsidRDefault="000C6878" w:rsidP="000C6878">
      <w:pPr>
        <w:jc w:val="both"/>
        <w:rPr>
          <w:rFonts w:ascii="Arial" w:hAnsi="Arial" w:cs="Arial"/>
          <w:sz w:val="18"/>
          <w:szCs w:val="18"/>
        </w:rPr>
      </w:pPr>
      <w:r w:rsidRPr="00D056B9">
        <w:rPr>
          <w:rFonts w:ascii="Arial" w:hAnsi="Arial" w:cs="Arial"/>
          <w:sz w:val="18"/>
          <w:szCs w:val="18"/>
        </w:rPr>
        <w:t>Stem thickness of jujube is obviously influenced by application of NK fertilizers to varied proportions, because K fertilizers work more in development of roots to provide strength to the tree. The results relating to stem thickness of jujube as affected by varied NK</w:t>
      </w:r>
      <w:r w:rsidR="005553E9">
        <w:rPr>
          <w:rFonts w:ascii="Arial" w:hAnsi="Arial" w:cs="Arial"/>
          <w:sz w:val="18"/>
          <w:szCs w:val="18"/>
        </w:rPr>
        <w:t xml:space="preserve"> levels are reported in Table-1. </w:t>
      </w:r>
      <w:r w:rsidRPr="00D056B9">
        <w:rPr>
          <w:rFonts w:ascii="Arial" w:hAnsi="Arial" w:cs="Arial"/>
          <w:sz w:val="18"/>
          <w:szCs w:val="18"/>
        </w:rPr>
        <w:t>The results of the analysis of variance illustrated that application</w:t>
      </w:r>
      <w:r w:rsidR="00232ACE">
        <w:rPr>
          <w:rFonts w:ascii="Arial" w:hAnsi="Arial" w:cs="Arial"/>
          <w:sz w:val="18"/>
          <w:szCs w:val="18"/>
        </w:rPr>
        <w:t xml:space="preserve"> of</w:t>
      </w:r>
      <w:r w:rsidRPr="00D056B9">
        <w:rPr>
          <w:rFonts w:ascii="Arial" w:hAnsi="Arial" w:cs="Arial"/>
          <w:sz w:val="18"/>
          <w:szCs w:val="18"/>
        </w:rPr>
        <w:t xml:space="preserve"> potassium fertilizers </w:t>
      </w:r>
      <w:proofErr w:type="spellStart"/>
      <w:r w:rsidRPr="00D056B9">
        <w:rPr>
          <w:rFonts w:ascii="Arial" w:hAnsi="Arial" w:cs="Arial"/>
          <w:sz w:val="18"/>
          <w:szCs w:val="18"/>
        </w:rPr>
        <w:t>alongwith</w:t>
      </w:r>
      <w:proofErr w:type="spellEnd"/>
      <w:r w:rsidRPr="00D056B9">
        <w:rPr>
          <w:rFonts w:ascii="Arial" w:hAnsi="Arial" w:cs="Arial"/>
          <w:sz w:val="18"/>
          <w:szCs w:val="18"/>
        </w:rPr>
        <w:t xml:space="preserve"> N at varied levels displayed significant (P&lt;0.01) impact on stem thickness.</w:t>
      </w:r>
    </w:p>
    <w:p w:rsidR="000C6878" w:rsidRPr="00D056B9" w:rsidRDefault="000C6878" w:rsidP="000C6878">
      <w:pPr>
        <w:jc w:val="both"/>
        <w:rPr>
          <w:rFonts w:ascii="Arial" w:hAnsi="Arial" w:cs="Arial"/>
          <w:sz w:val="18"/>
          <w:szCs w:val="18"/>
        </w:rPr>
      </w:pPr>
      <w:r w:rsidRPr="00D056B9">
        <w:rPr>
          <w:rFonts w:ascii="Arial" w:hAnsi="Arial" w:cs="Arial"/>
          <w:sz w:val="18"/>
          <w:szCs w:val="18"/>
        </w:rPr>
        <w:t>The results in Table-1 explicit that fertilizer application at 1.250-1.250 kg N-K tree</w:t>
      </w:r>
      <w:r w:rsidRPr="00D056B9">
        <w:rPr>
          <w:rFonts w:ascii="Arial" w:hAnsi="Arial" w:cs="Arial"/>
          <w:sz w:val="18"/>
          <w:szCs w:val="18"/>
          <w:vertAlign w:val="superscript"/>
        </w:rPr>
        <w:t>-1</w:t>
      </w:r>
      <w:r w:rsidRPr="00D056B9">
        <w:rPr>
          <w:rFonts w:ascii="Arial" w:hAnsi="Arial" w:cs="Arial"/>
          <w:sz w:val="18"/>
          <w:szCs w:val="18"/>
        </w:rPr>
        <w:t xml:space="preserve"> influenced jujube tree by improving stem thickness </w:t>
      </w:r>
      <w:proofErr w:type="spellStart"/>
      <w:r w:rsidRPr="00D056B9">
        <w:rPr>
          <w:rFonts w:ascii="Arial" w:hAnsi="Arial" w:cs="Arial"/>
          <w:sz w:val="18"/>
          <w:szCs w:val="18"/>
        </w:rPr>
        <w:t>upto</w:t>
      </w:r>
      <w:proofErr w:type="spellEnd"/>
      <w:r w:rsidRPr="00D056B9">
        <w:rPr>
          <w:rFonts w:ascii="Arial" w:hAnsi="Arial" w:cs="Arial"/>
          <w:sz w:val="18"/>
          <w:szCs w:val="18"/>
        </w:rPr>
        <w:t xml:space="preserve"> 61.72 cm, closely followed by 61.42 cm stem thickness recorded under N-K application at the rate of 1.000-1.000 kg tree</w:t>
      </w:r>
      <w:r w:rsidRPr="00D056B9">
        <w:rPr>
          <w:rFonts w:ascii="Arial" w:hAnsi="Arial" w:cs="Arial"/>
          <w:sz w:val="18"/>
          <w:szCs w:val="18"/>
          <w:vertAlign w:val="superscript"/>
        </w:rPr>
        <w:t>-1</w:t>
      </w:r>
      <w:r w:rsidRPr="00D056B9">
        <w:rPr>
          <w:rFonts w:ascii="Arial" w:hAnsi="Arial" w:cs="Arial"/>
          <w:sz w:val="18"/>
          <w:szCs w:val="18"/>
        </w:rPr>
        <w:t>. Decreasing N-K fertilizers to 0.750-0.750 kg and 0.500-0.500 kg tree</w:t>
      </w:r>
      <w:r w:rsidRPr="00D056B9">
        <w:rPr>
          <w:rFonts w:ascii="Arial" w:hAnsi="Arial" w:cs="Arial"/>
          <w:sz w:val="18"/>
          <w:szCs w:val="18"/>
          <w:vertAlign w:val="superscript"/>
        </w:rPr>
        <w:t>-1</w:t>
      </w:r>
      <w:r w:rsidRPr="00D056B9">
        <w:rPr>
          <w:rFonts w:ascii="Arial" w:hAnsi="Arial" w:cs="Arial"/>
          <w:sz w:val="18"/>
          <w:szCs w:val="18"/>
        </w:rPr>
        <w:t xml:space="preserve"> resulted jujube trees with relatively lesser stem thickness of 58.38 and 55.00 cm, respectively; which was even reduced to 53.13 cm by lowering the N-K fertilizers to the rates of 0.250-0.250 kg tree</w:t>
      </w:r>
      <w:r w:rsidRPr="00D056B9">
        <w:rPr>
          <w:rFonts w:ascii="Arial" w:hAnsi="Arial" w:cs="Arial"/>
          <w:sz w:val="18"/>
          <w:szCs w:val="18"/>
          <w:vertAlign w:val="superscript"/>
        </w:rPr>
        <w:t>-1</w:t>
      </w:r>
      <w:r w:rsidRPr="00D056B9">
        <w:rPr>
          <w:rFonts w:ascii="Arial" w:hAnsi="Arial" w:cs="Arial"/>
          <w:sz w:val="18"/>
          <w:szCs w:val="18"/>
        </w:rPr>
        <w:t xml:space="preserve">. However, the jujube trees with minimum stem thickness of 49.62 cm were observed in case of zero application of NK fertilizers (control). It was noted that combined application of potassium </w:t>
      </w:r>
      <w:proofErr w:type="spellStart"/>
      <w:r w:rsidRPr="00D056B9">
        <w:rPr>
          <w:rFonts w:ascii="Arial" w:hAnsi="Arial" w:cs="Arial"/>
          <w:sz w:val="18"/>
          <w:szCs w:val="18"/>
        </w:rPr>
        <w:t>alongwith</w:t>
      </w:r>
      <w:proofErr w:type="spellEnd"/>
      <w:r w:rsidRPr="00D056B9">
        <w:rPr>
          <w:rFonts w:ascii="Arial" w:hAnsi="Arial" w:cs="Arial"/>
          <w:sz w:val="18"/>
          <w:szCs w:val="18"/>
        </w:rPr>
        <w:t xml:space="preserve"> nitrogen showed positive and significant impact on stem thickness of jujube tree and each decrease or increase in NP rates exposed a simultaneous impact of stem thickness. However, impact of NK fertilizers was not so pronounced when applied beyond 0.750-0.750 kg tree</w:t>
      </w:r>
      <w:r w:rsidRPr="00D056B9">
        <w:rPr>
          <w:rFonts w:ascii="Arial" w:hAnsi="Arial" w:cs="Arial"/>
          <w:sz w:val="18"/>
          <w:szCs w:val="18"/>
          <w:vertAlign w:val="superscript"/>
        </w:rPr>
        <w:t>-1</w:t>
      </w:r>
      <w:r w:rsidRPr="00D056B9">
        <w:rPr>
          <w:rFonts w:ascii="Arial" w:hAnsi="Arial" w:cs="Arial"/>
          <w:sz w:val="18"/>
          <w:szCs w:val="18"/>
        </w:rPr>
        <w:t>.</w:t>
      </w:r>
    </w:p>
    <w:p w:rsidR="000C6878" w:rsidRPr="00D056B9" w:rsidRDefault="000C6878" w:rsidP="00772740">
      <w:pPr>
        <w:pStyle w:val="BlockText"/>
        <w:ind w:left="0" w:right="0"/>
        <w:jc w:val="both"/>
        <w:rPr>
          <w:rFonts w:ascii="Arial" w:hAnsi="Arial" w:cs="Arial"/>
          <w:bCs/>
          <w:sz w:val="18"/>
          <w:szCs w:val="18"/>
        </w:rPr>
      </w:pPr>
    </w:p>
    <w:p w:rsidR="00653CF8" w:rsidRPr="00D056B9" w:rsidRDefault="00653CF8" w:rsidP="00653CF8">
      <w:pPr>
        <w:rPr>
          <w:rFonts w:ascii="Arial" w:hAnsi="Arial" w:cs="Arial"/>
          <w:b/>
          <w:bCs/>
          <w:sz w:val="18"/>
          <w:szCs w:val="18"/>
        </w:rPr>
      </w:pPr>
      <w:r w:rsidRPr="00D056B9">
        <w:rPr>
          <w:rFonts w:ascii="Arial" w:hAnsi="Arial" w:cs="Arial"/>
          <w:b/>
          <w:bCs/>
          <w:sz w:val="18"/>
          <w:szCs w:val="18"/>
        </w:rPr>
        <w:t>Spread of tree (m)</w:t>
      </w:r>
    </w:p>
    <w:p w:rsidR="00653CF8" w:rsidRPr="00D056B9" w:rsidRDefault="00653CF8" w:rsidP="00653CF8">
      <w:pPr>
        <w:jc w:val="both"/>
        <w:rPr>
          <w:rFonts w:ascii="Arial" w:hAnsi="Arial" w:cs="Arial"/>
          <w:sz w:val="18"/>
          <w:szCs w:val="18"/>
        </w:rPr>
      </w:pPr>
      <w:r w:rsidRPr="00D056B9">
        <w:rPr>
          <w:rFonts w:ascii="Arial" w:hAnsi="Arial" w:cs="Arial"/>
          <w:sz w:val="18"/>
          <w:szCs w:val="18"/>
        </w:rPr>
        <w:t>Spread of tree is mainly associated with length of branches of jujube which is evidently occurred under the impact used inputs and particularly by nutrient application. The results in relation to tree spread as affected by different NK levels are given in Table-</w:t>
      </w:r>
      <w:r w:rsidR="00232ACE">
        <w:rPr>
          <w:rFonts w:ascii="Arial" w:hAnsi="Arial" w:cs="Arial"/>
          <w:sz w:val="18"/>
          <w:szCs w:val="18"/>
        </w:rPr>
        <w:t xml:space="preserve">1 which revealed </w:t>
      </w:r>
      <w:r w:rsidRPr="00D056B9">
        <w:rPr>
          <w:rFonts w:ascii="Arial" w:hAnsi="Arial" w:cs="Arial"/>
          <w:sz w:val="18"/>
          <w:szCs w:val="18"/>
        </w:rPr>
        <w:t xml:space="preserve">that the effect of K application </w:t>
      </w:r>
      <w:proofErr w:type="spellStart"/>
      <w:r w:rsidRPr="00D056B9">
        <w:rPr>
          <w:rFonts w:ascii="Arial" w:hAnsi="Arial" w:cs="Arial"/>
          <w:sz w:val="18"/>
          <w:szCs w:val="18"/>
        </w:rPr>
        <w:t>alongwith</w:t>
      </w:r>
      <w:proofErr w:type="spellEnd"/>
      <w:r w:rsidRPr="00D056B9">
        <w:rPr>
          <w:rFonts w:ascii="Arial" w:hAnsi="Arial" w:cs="Arial"/>
          <w:sz w:val="18"/>
          <w:szCs w:val="18"/>
        </w:rPr>
        <w:t xml:space="preserve"> N on spread of jujube trees was statistically significant (P&lt;0.05).</w:t>
      </w:r>
    </w:p>
    <w:p w:rsidR="00653CF8" w:rsidRPr="00D056B9" w:rsidRDefault="00653CF8" w:rsidP="00653CF8">
      <w:pPr>
        <w:jc w:val="both"/>
        <w:rPr>
          <w:rFonts w:ascii="Arial" w:hAnsi="Arial" w:cs="Arial"/>
          <w:sz w:val="18"/>
          <w:szCs w:val="18"/>
        </w:rPr>
      </w:pPr>
      <w:r w:rsidRPr="00D056B9">
        <w:rPr>
          <w:rFonts w:ascii="Arial" w:hAnsi="Arial" w:cs="Arial"/>
          <w:sz w:val="18"/>
          <w:szCs w:val="18"/>
        </w:rPr>
        <w:t>It is evident from the results (Table-</w:t>
      </w:r>
      <w:r w:rsidR="00232ACE">
        <w:rPr>
          <w:rFonts w:ascii="Arial" w:hAnsi="Arial" w:cs="Arial"/>
          <w:sz w:val="18"/>
          <w:szCs w:val="18"/>
        </w:rPr>
        <w:t>1</w:t>
      </w:r>
      <w:r w:rsidRPr="00D056B9">
        <w:rPr>
          <w:rFonts w:ascii="Arial" w:hAnsi="Arial" w:cs="Arial"/>
          <w:sz w:val="18"/>
          <w:szCs w:val="18"/>
        </w:rPr>
        <w:t>) that highest N-K level of 1.250-1.250 kg tree</w:t>
      </w:r>
      <w:r w:rsidRPr="00D056B9">
        <w:rPr>
          <w:rFonts w:ascii="Arial" w:hAnsi="Arial" w:cs="Arial"/>
          <w:sz w:val="18"/>
          <w:szCs w:val="18"/>
          <w:vertAlign w:val="superscript"/>
        </w:rPr>
        <w:t>-1</w:t>
      </w:r>
      <w:r w:rsidRPr="00D056B9">
        <w:rPr>
          <w:rFonts w:ascii="Arial" w:hAnsi="Arial" w:cs="Arial"/>
          <w:sz w:val="18"/>
          <w:szCs w:val="18"/>
        </w:rPr>
        <w:t xml:space="preserve"> caused significantly maximum spread of jujube tree (11.09 m), closely followed by N-K levels of 1.000-1.000 and 0.750-0.750 kg tree</w:t>
      </w:r>
      <w:r w:rsidRPr="00D056B9">
        <w:rPr>
          <w:rFonts w:ascii="Arial" w:hAnsi="Arial" w:cs="Arial"/>
          <w:sz w:val="18"/>
          <w:szCs w:val="18"/>
          <w:vertAlign w:val="superscript"/>
        </w:rPr>
        <w:t>-1</w:t>
      </w:r>
      <w:r w:rsidRPr="00D056B9">
        <w:rPr>
          <w:rFonts w:ascii="Arial" w:hAnsi="Arial" w:cs="Arial"/>
          <w:sz w:val="18"/>
          <w:szCs w:val="18"/>
        </w:rPr>
        <w:t>, resulting average tree spread of 10.83 and 9.19 m, respectively. Reduced quantity of N-K fertilizers (0.500-0.500 kg tree</w:t>
      </w:r>
      <w:r w:rsidRPr="00D056B9">
        <w:rPr>
          <w:rFonts w:ascii="Arial" w:hAnsi="Arial" w:cs="Arial"/>
          <w:sz w:val="18"/>
          <w:szCs w:val="18"/>
          <w:vertAlign w:val="superscript"/>
        </w:rPr>
        <w:t>-1</w:t>
      </w:r>
      <w:r w:rsidRPr="00D056B9">
        <w:rPr>
          <w:rFonts w:ascii="Arial" w:hAnsi="Arial" w:cs="Arial"/>
          <w:sz w:val="18"/>
          <w:szCs w:val="18"/>
        </w:rPr>
        <w:t>) showed a noticeable reduction in tree spread (8.96 m), while lowest N-K application of 0.250-0.250 kg tree</w:t>
      </w:r>
      <w:r w:rsidRPr="00D056B9">
        <w:rPr>
          <w:rFonts w:ascii="Arial" w:hAnsi="Arial" w:cs="Arial"/>
          <w:sz w:val="18"/>
          <w:szCs w:val="18"/>
          <w:vertAlign w:val="superscript"/>
        </w:rPr>
        <w:t>-1</w:t>
      </w:r>
      <w:r w:rsidRPr="00D056B9">
        <w:rPr>
          <w:rFonts w:ascii="Arial" w:hAnsi="Arial" w:cs="Arial"/>
          <w:sz w:val="18"/>
          <w:szCs w:val="18"/>
        </w:rPr>
        <w:t xml:space="preserve"> showed a diminishing trend with average tree spread of 8.26 m. However, the minimum spread of jujube tree (6.30 m) was recorded in case of control, where neither N and or the K were applied to the trees. It was observed that spread of jujube trees was successively improved with increasing N-K rates. However, this increase was statistically uneconomical when N-K rates increased beyond 0.750-0.750 kg tree</w:t>
      </w:r>
      <w:r w:rsidRPr="00D056B9">
        <w:rPr>
          <w:rFonts w:ascii="Arial" w:hAnsi="Arial" w:cs="Arial"/>
          <w:sz w:val="18"/>
          <w:szCs w:val="18"/>
          <w:vertAlign w:val="superscript"/>
        </w:rPr>
        <w:t>-1</w:t>
      </w:r>
      <w:r w:rsidRPr="00D056B9">
        <w:rPr>
          <w:rFonts w:ascii="Arial" w:hAnsi="Arial" w:cs="Arial"/>
          <w:sz w:val="18"/>
          <w:szCs w:val="18"/>
        </w:rPr>
        <w:t>; because the differences between 0.750-0.750, 1.000-1.000 and 1.250-1.250 kg tree</w:t>
      </w:r>
      <w:r w:rsidRPr="00D056B9">
        <w:rPr>
          <w:rFonts w:ascii="Arial" w:hAnsi="Arial" w:cs="Arial"/>
          <w:sz w:val="18"/>
          <w:szCs w:val="18"/>
          <w:vertAlign w:val="superscript"/>
        </w:rPr>
        <w:t>-1</w:t>
      </w:r>
      <w:r w:rsidRPr="00D056B9">
        <w:rPr>
          <w:rFonts w:ascii="Arial" w:hAnsi="Arial" w:cs="Arial"/>
          <w:sz w:val="18"/>
          <w:szCs w:val="18"/>
        </w:rPr>
        <w:t xml:space="preserve"> were non-significant.</w:t>
      </w:r>
    </w:p>
    <w:p w:rsidR="00772740" w:rsidRDefault="00772740" w:rsidP="00772740">
      <w:pPr>
        <w:jc w:val="both"/>
        <w:rPr>
          <w:rFonts w:ascii="Arial" w:hAnsi="Arial" w:cs="Arial"/>
          <w:spacing w:val="-2"/>
          <w:sz w:val="18"/>
          <w:szCs w:val="18"/>
        </w:rPr>
      </w:pPr>
    </w:p>
    <w:p w:rsidR="00653CF8" w:rsidRPr="00D056B9" w:rsidRDefault="00653CF8" w:rsidP="00653CF8">
      <w:pPr>
        <w:rPr>
          <w:rFonts w:ascii="Arial" w:hAnsi="Arial" w:cs="Arial"/>
          <w:b/>
          <w:bCs/>
          <w:sz w:val="18"/>
          <w:szCs w:val="18"/>
        </w:rPr>
      </w:pPr>
      <w:r w:rsidRPr="00D056B9">
        <w:rPr>
          <w:rFonts w:ascii="Arial" w:hAnsi="Arial" w:cs="Arial"/>
          <w:b/>
          <w:bCs/>
          <w:sz w:val="18"/>
          <w:szCs w:val="18"/>
        </w:rPr>
        <w:t>Fruit yield (kg tree</w:t>
      </w:r>
      <w:r w:rsidRPr="00D056B9">
        <w:rPr>
          <w:rFonts w:ascii="Arial" w:hAnsi="Arial" w:cs="Arial"/>
          <w:b/>
          <w:bCs/>
          <w:sz w:val="18"/>
          <w:szCs w:val="18"/>
          <w:vertAlign w:val="superscript"/>
        </w:rPr>
        <w:t>-1</w:t>
      </w:r>
      <w:r w:rsidRPr="00D056B9">
        <w:rPr>
          <w:rFonts w:ascii="Arial" w:hAnsi="Arial" w:cs="Arial"/>
          <w:b/>
          <w:bCs/>
          <w:sz w:val="18"/>
          <w:szCs w:val="18"/>
        </w:rPr>
        <w:t>)</w:t>
      </w:r>
    </w:p>
    <w:p w:rsidR="00653CF8" w:rsidRPr="00D056B9" w:rsidRDefault="00653CF8" w:rsidP="00653CF8">
      <w:pPr>
        <w:jc w:val="both"/>
        <w:rPr>
          <w:rFonts w:ascii="Arial" w:hAnsi="Arial" w:cs="Arial"/>
          <w:sz w:val="18"/>
          <w:szCs w:val="18"/>
        </w:rPr>
      </w:pPr>
      <w:r w:rsidRPr="00D056B9">
        <w:rPr>
          <w:rFonts w:ascii="Arial" w:hAnsi="Arial" w:cs="Arial"/>
          <w:sz w:val="18"/>
          <w:szCs w:val="18"/>
        </w:rPr>
        <w:t>While research is conducted for production point of view, yield per unit is always of absolute consideration. The results regarding the fruit yield tree</w:t>
      </w:r>
      <w:r w:rsidRPr="00D056B9">
        <w:rPr>
          <w:rFonts w:ascii="Arial" w:hAnsi="Arial" w:cs="Arial"/>
          <w:sz w:val="18"/>
          <w:szCs w:val="18"/>
          <w:vertAlign w:val="superscript"/>
        </w:rPr>
        <w:t>-1</w:t>
      </w:r>
      <w:r w:rsidRPr="00D056B9">
        <w:rPr>
          <w:rFonts w:ascii="Arial" w:hAnsi="Arial" w:cs="Arial"/>
          <w:sz w:val="18"/>
          <w:szCs w:val="18"/>
        </w:rPr>
        <w:t xml:space="preserve"> as affected by different N-K levels are presented in Table-</w:t>
      </w:r>
      <w:r w:rsidR="00232ACE">
        <w:rPr>
          <w:rFonts w:ascii="Arial" w:hAnsi="Arial" w:cs="Arial"/>
          <w:sz w:val="18"/>
          <w:szCs w:val="18"/>
        </w:rPr>
        <w:t>1</w:t>
      </w:r>
      <w:r w:rsidRPr="00D056B9">
        <w:rPr>
          <w:rFonts w:ascii="Arial" w:hAnsi="Arial" w:cs="Arial"/>
          <w:sz w:val="18"/>
          <w:szCs w:val="18"/>
        </w:rPr>
        <w:t xml:space="preserve"> demonstrat</w:t>
      </w:r>
      <w:r w:rsidR="00232ACE">
        <w:rPr>
          <w:rFonts w:ascii="Arial" w:hAnsi="Arial" w:cs="Arial"/>
          <w:sz w:val="18"/>
          <w:szCs w:val="18"/>
        </w:rPr>
        <w:t>ing</w:t>
      </w:r>
      <w:r w:rsidRPr="00D056B9">
        <w:rPr>
          <w:rFonts w:ascii="Arial" w:hAnsi="Arial" w:cs="Arial"/>
          <w:sz w:val="18"/>
          <w:szCs w:val="18"/>
        </w:rPr>
        <w:t xml:space="preserve"> that the effect of N-K application on fruit yield tree</w:t>
      </w:r>
      <w:r w:rsidRPr="00D056B9">
        <w:rPr>
          <w:rFonts w:ascii="Arial" w:hAnsi="Arial" w:cs="Arial"/>
          <w:sz w:val="18"/>
          <w:szCs w:val="18"/>
          <w:vertAlign w:val="superscript"/>
        </w:rPr>
        <w:t>-1</w:t>
      </w:r>
      <w:r w:rsidRPr="00D056B9">
        <w:rPr>
          <w:rFonts w:ascii="Arial" w:hAnsi="Arial" w:cs="Arial"/>
          <w:sz w:val="18"/>
          <w:szCs w:val="18"/>
        </w:rPr>
        <w:t xml:space="preserve"> of jujube was statistically significant (P&lt;0.01).</w:t>
      </w:r>
    </w:p>
    <w:p w:rsidR="00653CF8" w:rsidRPr="00D056B9" w:rsidRDefault="00653CF8" w:rsidP="00653CF8">
      <w:pPr>
        <w:jc w:val="both"/>
        <w:rPr>
          <w:rFonts w:ascii="Arial" w:hAnsi="Arial" w:cs="Arial"/>
          <w:sz w:val="18"/>
          <w:szCs w:val="18"/>
        </w:rPr>
      </w:pPr>
      <w:r w:rsidRPr="00D056B9">
        <w:rPr>
          <w:rFonts w:ascii="Arial" w:hAnsi="Arial" w:cs="Arial"/>
          <w:sz w:val="18"/>
          <w:szCs w:val="18"/>
        </w:rPr>
        <w:t>The results (Table-</w:t>
      </w:r>
      <w:r w:rsidR="00232ACE">
        <w:rPr>
          <w:rFonts w:ascii="Arial" w:hAnsi="Arial" w:cs="Arial"/>
          <w:sz w:val="18"/>
          <w:szCs w:val="18"/>
        </w:rPr>
        <w:t>1</w:t>
      </w:r>
      <w:r w:rsidRPr="00D056B9">
        <w:rPr>
          <w:rFonts w:ascii="Arial" w:hAnsi="Arial" w:cs="Arial"/>
          <w:sz w:val="18"/>
          <w:szCs w:val="18"/>
        </w:rPr>
        <w:t>)</w:t>
      </w:r>
      <w:r w:rsidR="00232ACE">
        <w:rPr>
          <w:rFonts w:ascii="Arial" w:hAnsi="Arial" w:cs="Arial"/>
          <w:sz w:val="18"/>
          <w:szCs w:val="18"/>
        </w:rPr>
        <w:t xml:space="preserve"> further</w:t>
      </w:r>
      <w:r w:rsidRPr="00D056B9">
        <w:rPr>
          <w:rFonts w:ascii="Arial" w:hAnsi="Arial" w:cs="Arial"/>
          <w:sz w:val="18"/>
          <w:szCs w:val="18"/>
        </w:rPr>
        <w:t xml:space="preserve"> indicated that the highest N-K level of 1.250-1.250 kg tree</w:t>
      </w:r>
      <w:r w:rsidRPr="00D056B9">
        <w:rPr>
          <w:rFonts w:ascii="Arial" w:hAnsi="Arial" w:cs="Arial"/>
          <w:sz w:val="18"/>
          <w:szCs w:val="18"/>
          <w:vertAlign w:val="superscript"/>
        </w:rPr>
        <w:t>-1</w:t>
      </w:r>
      <w:r w:rsidRPr="00D056B9">
        <w:rPr>
          <w:rFonts w:ascii="Arial" w:hAnsi="Arial" w:cs="Arial"/>
          <w:sz w:val="18"/>
          <w:szCs w:val="18"/>
        </w:rPr>
        <w:t xml:space="preserve"> resulted significantly maximum fruit yield tree</w:t>
      </w:r>
      <w:r w:rsidRPr="00D056B9">
        <w:rPr>
          <w:rFonts w:ascii="Arial" w:hAnsi="Arial" w:cs="Arial"/>
          <w:sz w:val="18"/>
          <w:szCs w:val="18"/>
          <w:vertAlign w:val="superscript"/>
        </w:rPr>
        <w:t>-1</w:t>
      </w:r>
      <w:r w:rsidRPr="00D056B9">
        <w:rPr>
          <w:rFonts w:ascii="Arial" w:hAnsi="Arial" w:cs="Arial"/>
          <w:sz w:val="18"/>
          <w:szCs w:val="18"/>
        </w:rPr>
        <w:t xml:space="preserve"> (170.88 kg), closely followed by N-K level of 1.000-1.000 kg tree</w:t>
      </w:r>
      <w:r w:rsidRPr="00D056B9">
        <w:rPr>
          <w:rFonts w:ascii="Arial" w:hAnsi="Arial" w:cs="Arial"/>
          <w:sz w:val="18"/>
          <w:szCs w:val="18"/>
          <w:vertAlign w:val="superscript"/>
        </w:rPr>
        <w:t>-1</w:t>
      </w:r>
      <w:r w:rsidRPr="00D056B9">
        <w:rPr>
          <w:rFonts w:ascii="Arial" w:hAnsi="Arial" w:cs="Arial"/>
          <w:sz w:val="18"/>
          <w:szCs w:val="18"/>
        </w:rPr>
        <w:t>, resulting average fruit yield of 168.08 kg tree</w:t>
      </w:r>
      <w:r w:rsidRPr="00D056B9">
        <w:rPr>
          <w:rFonts w:ascii="Arial" w:hAnsi="Arial" w:cs="Arial"/>
          <w:sz w:val="18"/>
          <w:szCs w:val="18"/>
          <w:vertAlign w:val="superscript"/>
        </w:rPr>
        <w:t>-1</w:t>
      </w:r>
      <w:r w:rsidRPr="00D056B9">
        <w:rPr>
          <w:rFonts w:ascii="Arial" w:hAnsi="Arial" w:cs="Arial"/>
          <w:sz w:val="18"/>
          <w:szCs w:val="18"/>
        </w:rPr>
        <w:t>. Reduction in N-K fertilizer levels to 0.750-0.750 and 0.500-0.500 kg tree</w:t>
      </w:r>
      <w:r w:rsidRPr="00D056B9">
        <w:rPr>
          <w:rFonts w:ascii="Arial" w:hAnsi="Arial" w:cs="Arial"/>
          <w:sz w:val="18"/>
          <w:szCs w:val="18"/>
          <w:vertAlign w:val="superscript"/>
        </w:rPr>
        <w:t>-1</w:t>
      </w:r>
      <w:r w:rsidRPr="00D056B9">
        <w:rPr>
          <w:rFonts w:ascii="Arial" w:hAnsi="Arial" w:cs="Arial"/>
          <w:sz w:val="18"/>
          <w:szCs w:val="18"/>
        </w:rPr>
        <w:t xml:space="preserve"> showed a substantial decrease in fruit yield tree</w:t>
      </w:r>
      <w:r w:rsidRPr="00D056B9">
        <w:rPr>
          <w:rFonts w:ascii="Arial" w:hAnsi="Arial" w:cs="Arial"/>
          <w:sz w:val="18"/>
          <w:szCs w:val="18"/>
          <w:vertAlign w:val="superscript"/>
        </w:rPr>
        <w:t>-1</w:t>
      </w:r>
      <w:r w:rsidRPr="00D056B9">
        <w:rPr>
          <w:rFonts w:ascii="Arial" w:hAnsi="Arial" w:cs="Arial"/>
          <w:sz w:val="18"/>
          <w:szCs w:val="18"/>
        </w:rPr>
        <w:t xml:space="preserve"> to 135.33 and 100.45 kg, respectively. The lowest N-K level of 0.250-0.250 kg tree</w:t>
      </w:r>
      <w:r w:rsidRPr="00D056B9">
        <w:rPr>
          <w:rFonts w:ascii="Arial" w:hAnsi="Arial" w:cs="Arial"/>
          <w:sz w:val="18"/>
          <w:szCs w:val="18"/>
          <w:vertAlign w:val="superscript"/>
        </w:rPr>
        <w:t>-1</w:t>
      </w:r>
      <w:r w:rsidRPr="00D056B9">
        <w:rPr>
          <w:rFonts w:ascii="Arial" w:hAnsi="Arial" w:cs="Arial"/>
          <w:sz w:val="18"/>
          <w:szCs w:val="18"/>
        </w:rPr>
        <w:t xml:space="preserve"> followed a declining tendency with lowering fruit yield to 75.39 kg tree</w:t>
      </w:r>
      <w:r w:rsidRPr="00D056B9">
        <w:rPr>
          <w:rFonts w:ascii="Arial" w:hAnsi="Arial" w:cs="Arial"/>
          <w:sz w:val="18"/>
          <w:szCs w:val="18"/>
          <w:vertAlign w:val="superscript"/>
        </w:rPr>
        <w:t>-1</w:t>
      </w:r>
      <w:r w:rsidRPr="00D056B9">
        <w:rPr>
          <w:rFonts w:ascii="Arial" w:hAnsi="Arial" w:cs="Arial"/>
          <w:sz w:val="18"/>
          <w:szCs w:val="18"/>
        </w:rPr>
        <w:t>. However, the control trees, which were left untreated, performed poorly with minimizing average fruit yield of 59.69 kg tree</w:t>
      </w:r>
      <w:r w:rsidRPr="00D056B9">
        <w:rPr>
          <w:rFonts w:ascii="Arial" w:hAnsi="Arial" w:cs="Arial"/>
          <w:sz w:val="18"/>
          <w:szCs w:val="18"/>
          <w:vertAlign w:val="superscript"/>
        </w:rPr>
        <w:t>-1</w:t>
      </w:r>
      <w:r w:rsidRPr="00D056B9">
        <w:rPr>
          <w:rFonts w:ascii="Arial" w:hAnsi="Arial" w:cs="Arial"/>
          <w:sz w:val="18"/>
          <w:szCs w:val="18"/>
        </w:rPr>
        <w:t>. The context of the results led to suggest that fruit yield tree</w:t>
      </w:r>
      <w:r w:rsidRPr="00D056B9">
        <w:rPr>
          <w:rFonts w:ascii="Arial" w:hAnsi="Arial" w:cs="Arial"/>
          <w:sz w:val="18"/>
          <w:szCs w:val="18"/>
          <w:vertAlign w:val="superscript"/>
        </w:rPr>
        <w:t>-1</w:t>
      </w:r>
      <w:r w:rsidRPr="00D056B9">
        <w:rPr>
          <w:rFonts w:ascii="Arial" w:hAnsi="Arial" w:cs="Arial"/>
          <w:sz w:val="18"/>
          <w:szCs w:val="18"/>
        </w:rPr>
        <w:t xml:space="preserve"> was substantially improved with each increment in rates of N-K fertilizers. However, application of N-K fertilizers did not prove to be economical, when their rates were increased to 1.250-1.250 kg trees</w:t>
      </w:r>
      <w:r w:rsidRPr="00D056B9">
        <w:rPr>
          <w:rFonts w:ascii="Arial" w:hAnsi="Arial" w:cs="Arial"/>
          <w:sz w:val="18"/>
          <w:szCs w:val="18"/>
          <w:vertAlign w:val="superscript"/>
        </w:rPr>
        <w:t>-1</w:t>
      </w:r>
      <w:r w:rsidRPr="00D056B9">
        <w:rPr>
          <w:rFonts w:ascii="Arial" w:hAnsi="Arial" w:cs="Arial"/>
          <w:sz w:val="18"/>
          <w:szCs w:val="18"/>
        </w:rPr>
        <w:t>; hence, N-K level of 1.000-1.000 kg tree</w:t>
      </w:r>
      <w:r w:rsidRPr="00D056B9">
        <w:rPr>
          <w:rFonts w:ascii="Arial" w:hAnsi="Arial" w:cs="Arial"/>
          <w:sz w:val="18"/>
          <w:szCs w:val="18"/>
          <w:vertAlign w:val="superscript"/>
        </w:rPr>
        <w:t>-1</w:t>
      </w:r>
      <w:r w:rsidRPr="00D056B9">
        <w:rPr>
          <w:rFonts w:ascii="Arial" w:hAnsi="Arial" w:cs="Arial"/>
          <w:sz w:val="18"/>
          <w:szCs w:val="18"/>
        </w:rPr>
        <w:t xml:space="preserve"> considered to be an optimum level for this character. </w:t>
      </w:r>
    </w:p>
    <w:p w:rsidR="00653CF8" w:rsidRDefault="00653CF8" w:rsidP="00772740">
      <w:pPr>
        <w:jc w:val="both"/>
        <w:rPr>
          <w:rFonts w:ascii="Arial" w:hAnsi="Arial" w:cs="Arial"/>
          <w:spacing w:val="-2"/>
          <w:sz w:val="18"/>
          <w:szCs w:val="18"/>
        </w:rPr>
      </w:pPr>
    </w:p>
    <w:p w:rsidR="00653CF8" w:rsidRPr="00D056B9" w:rsidRDefault="00653CF8" w:rsidP="00653CF8">
      <w:pPr>
        <w:rPr>
          <w:rFonts w:ascii="Arial" w:hAnsi="Arial" w:cs="Arial"/>
          <w:b/>
          <w:bCs/>
          <w:sz w:val="18"/>
          <w:szCs w:val="18"/>
        </w:rPr>
      </w:pPr>
      <w:r w:rsidRPr="00D056B9">
        <w:rPr>
          <w:rFonts w:ascii="Arial" w:hAnsi="Arial" w:cs="Arial"/>
          <w:b/>
          <w:bCs/>
          <w:sz w:val="18"/>
          <w:szCs w:val="18"/>
        </w:rPr>
        <w:t>Moisture content in fruit (%)</w:t>
      </w:r>
    </w:p>
    <w:p w:rsidR="00653CF8" w:rsidRPr="00D056B9" w:rsidRDefault="00653CF8" w:rsidP="00653CF8">
      <w:pPr>
        <w:jc w:val="both"/>
        <w:rPr>
          <w:rFonts w:ascii="Arial" w:hAnsi="Arial" w:cs="Arial"/>
          <w:sz w:val="18"/>
          <w:szCs w:val="18"/>
        </w:rPr>
      </w:pPr>
      <w:r w:rsidRPr="00D056B9">
        <w:rPr>
          <w:rFonts w:ascii="Arial" w:hAnsi="Arial" w:cs="Arial"/>
          <w:sz w:val="18"/>
          <w:szCs w:val="18"/>
        </w:rPr>
        <w:t>The data pertaining to fruit moisture content as affected by different N-K levels are reported in Table-</w:t>
      </w:r>
      <w:r w:rsidR="00232ACE">
        <w:rPr>
          <w:rFonts w:ascii="Arial" w:hAnsi="Arial" w:cs="Arial"/>
          <w:sz w:val="18"/>
          <w:szCs w:val="18"/>
        </w:rPr>
        <w:t>1</w:t>
      </w:r>
      <w:r w:rsidRPr="00D056B9">
        <w:rPr>
          <w:rFonts w:ascii="Arial" w:hAnsi="Arial" w:cs="Arial"/>
          <w:sz w:val="18"/>
          <w:szCs w:val="18"/>
        </w:rPr>
        <w:t>, suggest</w:t>
      </w:r>
      <w:r w:rsidR="00232ACE">
        <w:rPr>
          <w:rFonts w:ascii="Arial" w:hAnsi="Arial" w:cs="Arial"/>
          <w:sz w:val="18"/>
          <w:szCs w:val="18"/>
        </w:rPr>
        <w:t>ing</w:t>
      </w:r>
      <w:r w:rsidRPr="00D056B9">
        <w:rPr>
          <w:rFonts w:ascii="Arial" w:hAnsi="Arial" w:cs="Arial"/>
          <w:sz w:val="18"/>
          <w:szCs w:val="18"/>
        </w:rPr>
        <w:t xml:space="preserve"> the effect of N-K levels on moisture content in fruit of jujube statistically significant (P&lt;0.01).</w:t>
      </w:r>
    </w:p>
    <w:p w:rsidR="00653CF8" w:rsidRPr="00D056B9" w:rsidRDefault="00653CF8" w:rsidP="00653CF8">
      <w:pPr>
        <w:jc w:val="both"/>
        <w:rPr>
          <w:rFonts w:ascii="Arial" w:hAnsi="Arial" w:cs="Arial"/>
          <w:sz w:val="18"/>
          <w:szCs w:val="18"/>
        </w:rPr>
      </w:pPr>
      <w:r w:rsidRPr="00D056B9">
        <w:rPr>
          <w:rFonts w:ascii="Arial" w:hAnsi="Arial" w:cs="Arial"/>
          <w:sz w:val="18"/>
          <w:szCs w:val="18"/>
        </w:rPr>
        <w:t>It is obvious from the results (Table-</w:t>
      </w:r>
      <w:r w:rsidR="00232ACE">
        <w:rPr>
          <w:rFonts w:ascii="Arial" w:hAnsi="Arial" w:cs="Arial"/>
          <w:sz w:val="18"/>
          <w:szCs w:val="18"/>
        </w:rPr>
        <w:t>1</w:t>
      </w:r>
      <w:r w:rsidRPr="00D056B9">
        <w:rPr>
          <w:rFonts w:ascii="Arial" w:hAnsi="Arial" w:cs="Arial"/>
          <w:sz w:val="18"/>
          <w:szCs w:val="18"/>
        </w:rPr>
        <w:t>) that the moisture content was maximum (84.07%) in fruits harvested from trees fertilized with N-K level of 1.000-1.000 kg tree</w:t>
      </w:r>
      <w:r w:rsidRPr="00D056B9">
        <w:rPr>
          <w:rFonts w:ascii="Arial" w:hAnsi="Arial" w:cs="Arial"/>
          <w:sz w:val="18"/>
          <w:szCs w:val="18"/>
          <w:vertAlign w:val="superscript"/>
        </w:rPr>
        <w:t>-1</w:t>
      </w:r>
      <w:r w:rsidRPr="00D056B9">
        <w:rPr>
          <w:rFonts w:ascii="Arial" w:hAnsi="Arial" w:cs="Arial"/>
          <w:sz w:val="18"/>
          <w:szCs w:val="18"/>
        </w:rPr>
        <w:t>, closely followed by highest N-K level of 1.250-1.250 kg resulting average fruit moisture content of 84.03%. It was further noted that fruit moisture content noticeably decreased to 81.96 and 81.60% in fruits harvested from the trees receiving N-K fertilizers at the rates of 0.750-0.750 and 0.500-0.500 kg tree</w:t>
      </w:r>
      <w:r w:rsidRPr="00D056B9">
        <w:rPr>
          <w:rFonts w:ascii="Arial" w:hAnsi="Arial" w:cs="Arial"/>
          <w:sz w:val="18"/>
          <w:szCs w:val="18"/>
          <w:vertAlign w:val="superscript"/>
        </w:rPr>
        <w:t>-1</w:t>
      </w:r>
      <w:r w:rsidR="00232ACE">
        <w:rPr>
          <w:rFonts w:ascii="Arial" w:hAnsi="Arial" w:cs="Arial"/>
          <w:sz w:val="18"/>
          <w:szCs w:val="18"/>
        </w:rPr>
        <w:t xml:space="preserve">, respectively. </w:t>
      </w:r>
      <w:r w:rsidRPr="00D056B9">
        <w:rPr>
          <w:rFonts w:ascii="Arial" w:hAnsi="Arial" w:cs="Arial"/>
          <w:sz w:val="18"/>
          <w:szCs w:val="18"/>
        </w:rPr>
        <w:t>The moisture content showed a decline (78.50%) in fruits harvested from the trees fertilized with lowest N-K level of 0.250-0.250 kg tree</w:t>
      </w:r>
      <w:r w:rsidRPr="00D056B9">
        <w:rPr>
          <w:rFonts w:ascii="Arial" w:hAnsi="Arial" w:cs="Arial"/>
          <w:sz w:val="18"/>
          <w:szCs w:val="18"/>
          <w:vertAlign w:val="superscript"/>
        </w:rPr>
        <w:t>-1</w:t>
      </w:r>
      <w:r w:rsidRPr="00D056B9">
        <w:rPr>
          <w:rFonts w:ascii="Arial" w:hAnsi="Arial" w:cs="Arial"/>
          <w:sz w:val="18"/>
          <w:szCs w:val="18"/>
        </w:rPr>
        <w:t xml:space="preserve">. However, the fruit moisture content was minimum (74.57%) in fruits harvested from the trees </w:t>
      </w:r>
      <w:r w:rsidR="00232ACE">
        <w:rPr>
          <w:rFonts w:ascii="Arial" w:hAnsi="Arial" w:cs="Arial"/>
          <w:sz w:val="18"/>
          <w:szCs w:val="18"/>
        </w:rPr>
        <w:t>no</w:t>
      </w:r>
      <w:r w:rsidRPr="00D056B9">
        <w:rPr>
          <w:rFonts w:ascii="Arial" w:hAnsi="Arial" w:cs="Arial"/>
          <w:sz w:val="18"/>
          <w:szCs w:val="18"/>
        </w:rPr>
        <w:t xml:space="preserve"> N-K fertilizer</w:t>
      </w:r>
      <w:r w:rsidR="00232ACE">
        <w:rPr>
          <w:rFonts w:ascii="Arial" w:hAnsi="Arial" w:cs="Arial"/>
          <w:sz w:val="18"/>
          <w:szCs w:val="18"/>
        </w:rPr>
        <w:t xml:space="preserve"> was applied</w:t>
      </w:r>
      <w:r w:rsidRPr="00D056B9">
        <w:rPr>
          <w:rFonts w:ascii="Arial" w:hAnsi="Arial" w:cs="Arial"/>
          <w:sz w:val="18"/>
          <w:szCs w:val="18"/>
        </w:rPr>
        <w:t>. There was a considerable variation in fruit moisture content under varying N-K levels; however, the moisture content was optimally maintained by trees receiving N-K fertilizers at 1.000-1.000 kg tree</w:t>
      </w:r>
      <w:r w:rsidRPr="00D056B9">
        <w:rPr>
          <w:rFonts w:ascii="Arial" w:hAnsi="Arial" w:cs="Arial"/>
          <w:sz w:val="18"/>
          <w:szCs w:val="18"/>
          <w:vertAlign w:val="superscript"/>
        </w:rPr>
        <w:t>-1</w:t>
      </w:r>
      <w:r w:rsidRPr="00D056B9">
        <w:rPr>
          <w:rFonts w:ascii="Arial" w:hAnsi="Arial" w:cs="Arial"/>
          <w:sz w:val="18"/>
          <w:szCs w:val="18"/>
        </w:rPr>
        <w:t xml:space="preserve">, further increase in N-K rates did not show economic results for this parameter. </w:t>
      </w:r>
    </w:p>
    <w:p w:rsidR="00653CF8" w:rsidRPr="00D056B9" w:rsidRDefault="00653CF8" w:rsidP="00653CF8">
      <w:pPr>
        <w:rPr>
          <w:rFonts w:ascii="Arial" w:hAnsi="Arial" w:cs="Arial"/>
          <w:b/>
          <w:bCs/>
          <w:sz w:val="18"/>
          <w:szCs w:val="18"/>
        </w:rPr>
      </w:pPr>
      <w:r w:rsidRPr="00D056B9">
        <w:rPr>
          <w:rFonts w:ascii="Arial" w:hAnsi="Arial" w:cs="Arial"/>
          <w:b/>
          <w:bCs/>
          <w:sz w:val="18"/>
          <w:szCs w:val="18"/>
        </w:rPr>
        <w:lastRenderedPageBreak/>
        <w:t>T.S.S. (%)</w:t>
      </w:r>
    </w:p>
    <w:p w:rsidR="00653CF8" w:rsidRPr="00D056B9" w:rsidRDefault="00653CF8" w:rsidP="00653CF8">
      <w:pPr>
        <w:jc w:val="both"/>
        <w:rPr>
          <w:rFonts w:ascii="Arial" w:hAnsi="Arial" w:cs="Arial"/>
          <w:sz w:val="18"/>
          <w:szCs w:val="18"/>
        </w:rPr>
      </w:pPr>
      <w:r w:rsidRPr="00D056B9">
        <w:rPr>
          <w:rFonts w:ascii="Arial" w:hAnsi="Arial" w:cs="Arial"/>
          <w:sz w:val="18"/>
          <w:szCs w:val="18"/>
        </w:rPr>
        <w:t>The results in relation to T.S.S. percentage as affected by different N-K levels are shown in Table-</w:t>
      </w:r>
      <w:r w:rsidR="00232ACE">
        <w:rPr>
          <w:rFonts w:ascii="Arial" w:hAnsi="Arial" w:cs="Arial"/>
          <w:sz w:val="18"/>
          <w:szCs w:val="18"/>
        </w:rPr>
        <w:t xml:space="preserve">1. Statistically, the </w:t>
      </w:r>
      <w:r w:rsidRPr="00D056B9">
        <w:rPr>
          <w:rFonts w:ascii="Arial" w:hAnsi="Arial" w:cs="Arial"/>
          <w:sz w:val="18"/>
          <w:szCs w:val="18"/>
        </w:rPr>
        <w:t>effect of N-K levels on T.S.S. in fruit juice of jujube was significant (P&lt;0.01).</w:t>
      </w:r>
    </w:p>
    <w:p w:rsidR="00653CF8" w:rsidRPr="00D056B9" w:rsidRDefault="00653CF8" w:rsidP="00653CF8">
      <w:pPr>
        <w:jc w:val="both"/>
        <w:rPr>
          <w:rFonts w:ascii="Arial" w:hAnsi="Arial" w:cs="Arial"/>
          <w:sz w:val="18"/>
          <w:szCs w:val="18"/>
        </w:rPr>
      </w:pPr>
      <w:r w:rsidRPr="00D056B9">
        <w:rPr>
          <w:rFonts w:ascii="Arial" w:hAnsi="Arial" w:cs="Arial"/>
          <w:sz w:val="18"/>
          <w:szCs w:val="18"/>
        </w:rPr>
        <w:t>The results indicated that the T.S.S. was maximum (12.46%) in fruits harvested from trees fertilized with highest N-K level of 1.250-1.250 kg tree</w:t>
      </w:r>
      <w:r w:rsidRPr="00D056B9">
        <w:rPr>
          <w:rFonts w:ascii="Arial" w:hAnsi="Arial" w:cs="Arial"/>
          <w:sz w:val="18"/>
          <w:szCs w:val="18"/>
          <w:vertAlign w:val="superscript"/>
        </w:rPr>
        <w:t>-1</w:t>
      </w:r>
      <w:r w:rsidRPr="00D056B9">
        <w:rPr>
          <w:rFonts w:ascii="Arial" w:hAnsi="Arial" w:cs="Arial"/>
          <w:sz w:val="18"/>
          <w:szCs w:val="18"/>
        </w:rPr>
        <w:t>, closely followed by N-K level of 1.000-1.000 and 0.750-0.750 kg tree</w:t>
      </w:r>
      <w:r w:rsidRPr="00D056B9">
        <w:rPr>
          <w:rFonts w:ascii="Arial" w:hAnsi="Arial" w:cs="Arial"/>
          <w:sz w:val="18"/>
          <w:szCs w:val="18"/>
          <w:vertAlign w:val="superscript"/>
        </w:rPr>
        <w:t>-1</w:t>
      </w:r>
      <w:r w:rsidRPr="00D056B9">
        <w:rPr>
          <w:rFonts w:ascii="Arial" w:hAnsi="Arial" w:cs="Arial"/>
          <w:sz w:val="18"/>
          <w:szCs w:val="18"/>
        </w:rPr>
        <w:t>, where the average T.S.S. was 12.41 and 12.22 %, respectively. It was further noted that T.S.S. percentage in fruit was decreased considerably to 11.60 and 11.50% in fruits harvested from the trees receiving N-K fertilizers at the rates of 0.500-0.500 and 0.250-0.250 kg tree</w:t>
      </w:r>
      <w:r w:rsidRPr="00D056B9">
        <w:rPr>
          <w:rFonts w:ascii="Arial" w:hAnsi="Arial" w:cs="Arial"/>
          <w:sz w:val="18"/>
          <w:szCs w:val="18"/>
          <w:vertAlign w:val="superscript"/>
        </w:rPr>
        <w:t>-1</w:t>
      </w:r>
      <w:r w:rsidRPr="00D056B9">
        <w:rPr>
          <w:rFonts w:ascii="Arial" w:hAnsi="Arial" w:cs="Arial"/>
          <w:sz w:val="18"/>
          <w:szCs w:val="18"/>
        </w:rPr>
        <w:t>, respectively. However, the minimum T.S.S. percentage (11.07%) was recorded in fruits harvested from the trees left without application of N-K fertilizers (control). It was observed that the differences in T.S.S. percentage in fruits harvested from trees fertilized with 1.250-1.250, 1.000-1.000 and 0.750-0.750 kg tree</w:t>
      </w:r>
      <w:r w:rsidRPr="00D056B9">
        <w:rPr>
          <w:rFonts w:ascii="Arial" w:hAnsi="Arial" w:cs="Arial"/>
          <w:sz w:val="18"/>
          <w:szCs w:val="18"/>
          <w:vertAlign w:val="superscript"/>
        </w:rPr>
        <w:t xml:space="preserve">-1 </w:t>
      </w:r>
      <w:r w:rsidRPr="00D056B9">
        <w:rPr>
          <w:rFonts w:ascii="Arial" w:hAnsi="Arial" w:cs="Arial"/>
          <w:sz w:val="18"/>
          <w:szCs w:val="18"/>
        </w:rPr>
        <w:t>were statistically non-significant; and similar was the circumstances for this character under 0.500-0.500, 0.250-0.250 and 0-0 kg N-K tree</w:t>
      </w:r>
      <w:r w:rsidRPr="00D056B9">
        <w:rPr>
          <w:rFonts w:ascii="Arial" w:hAnsi="Arial" w:cs="Arial"/>
          <w:sz w:val="18"/>
          <w:szCs w:val="18"/>
          <w:vertAlign w:val="superscript"/>
        </w:rPr>
        <w:t>-1</w:t>
      </w:r>
      <w:r w:rsidRPr="00D056B9">
        <w:rPr>
          <w:rFonts w:ascii="Arial" w:hAnsi="Arial" w:cs="Arial"/>
          <w:sz w:val="18"/>
          <w:szCs w:val="18"/>
        </w:rPr>
        <w:t xml:space="preserve">. </w:t>
      </w:r>
    </w:p>
    <w:p w:rsidR="00653CF8" w:rsidRDefault="00653CF8" w:rsidP="00772740">
      <w:pPr>
        <w:jc w:val="both"/>
        <w:rPr>
          <w:rFonts w:ascii="Arial" w:hAnsi="Arial" w:cs="Arial"/>
          <w:spacing w:val="-2"/>
          <w:sz w:val="18"/>
          <w:szCs w:val="18"/>
        </w:rPr>
      </w:pPr>
    </w:p>
    <w:p w:rsidR="00653CF8" w:rsidRPr="00D056B9" w:rsidRDefault="00653CF8" w:rsidP="00653CF8">
      <w:pPr>
        <w:rPr>
          <w:rFonts w:ascii="Arial" w:hAnsi="Arial" w:cs="Arial"/>
          <w:sz w:val="18"/>
          <w:szCs w:val="18"/>
        </w:rPr>
      </w:pPr>
      <w:r w:rsidRPr="00D056B9">
        <w:rPr>
          <w:rFonts w:ascii="Arial" w:hAnsi="Arial" w:cs="Arial"/>
          <w:b/>
          <w:bCs/>
          <w:sz w:val="18"/>
          <w:szCs w:val="18"/>
        </w:rPr>
        <w:t xml:space="preserve">Fruit pH </w:t>
      </w:r>
    </w:p>
    <w:p w:rsidR="00653CF8" w:rsidRPr="00D056B9" w:rsidRDefault="00653CF8" w:rsidP="00653CF8">
      <w:pPr>
        <w:jc w:val="both"/>
        <w:rPr>
          <w:rFonts w:ascii="Arial" w:hAnsi="Arial" w:cs="Arial"/>
          <w:sz w:val="18"/>
          <w:szCs w:val="18"/>
        </w:rPr>
      </w:pPr>
      <w:r w:rsidRPr="00D056B9">
        <w:rPr>
          <w:rFonts w:ascii="Arial" w:hAnsi="Arial" w:cs="Arial"/>
          <w:sz w:val="18"/>
          <w:szCs w:val="18"/>
        </w:rPr>
        <w:t>The data regarding the fruit pH of jujube as affected by different N-K levels are presented in Table-</w:t>
      </w:r>
      <w:r w:rsidR="00232ACE">
        <w:rPr>
          <w:rFonts w:ascii="Arial" w:hAnsi="Arial" w:cs="Arial"/>
          <w:sz w:val="18"/>
          <w:szCs w:val="18"/>
        </w:rPr>
        <w:t xml:space="preserve">1 which shows </w:t>
      </w:r>
      <w:r w:rsidRPr="00D056B9">
        <w:rPr>
          <w:rFonts w:ascii="Arial" w:hAnsi="Arial" w:cs="Arial"/>
          <w:sz w:val="18"/>
          <w:szCs w:val="18"/>
        </w:rPr>
        <w:t>that the fruit pH of jujube was significantly (P&lt;0.01) affected by varying rates of N-K fertilizers.</w:t>
      </w:r>
    </w:p>
    <w:p w:rsidR="00653CF8" w:rsidRPr="00D056B9" w:rsidRDefault="00653CF8" w:rsidP="00653CF8">
      <w:pPr>
        <w:jc w:val="both"/>
        <w:rPr>
          <w:rFonts w:ascii="Arial" w:hAnsi="Arial" w:cs="Arial"/>
          <w:sz w:val="18"/>
          <w:szCs w:val="18"/>
        </w:rPr>
      </w:pPr>
      <w:r w:rsidRPr="00D056B9">
        <w:rPr>
          <w:rFonts w:ascii="Arial" w:hAnsi="Arial" w:cs="Arial"/>
          <w:sz w:val="18"/>
          <w:szCs w:val="18"/>
        </w:rPr>
        <w:t>It is apparent from the results (Table-</w:t>
      </w:r>
      <w:r w:rsidR="00232ACE">
        <w:rPr>
          <w:rFonts w:ascii="Arial" w:hAnsi="Arial" w:cs="Arial"/>
          <w:sz w:val="18"/>
          <w:szCs w:val="18"/>
        </w:rPr>
        <w:t>1</w:t>
      </w:r>
      <w:r w:rsidRPr="00D056B9">
        <w:rPr>
          <w:rFonts w:ascii="Arial" w:hAnsi="Arial" w:cs="Arial"/>
          <w:sz w:val="18"/>
          <w:szCs w:val="18"/>
        </w:rPr>
        <w:t>) that the fruit pH of jujube was maximum (5.60) in fruits harvested from trees fertilized with highest N-K level of 1.250-1.250 kg tree</w:t>
      </w:r>
      <w:r w:rsidRPr="00D056B9">
        <w:rPr>
          <w:rFonts w:ascii="Arial" w:hAnsi="Arial" w:cs="Arial"/>
          <w:sz w:val="18"/>
          <w:szCs w:val="18"/>
          <w:vertAlign w:val="superscript"/>
        </w:rPr>
        <w:t>-1</w:t>
      </w:r>
      <w:r w:rsidRPr="00D056B9">
        <w:rPr>
          <w:rFonts w:ascii="Arial" w:hAnsi="Arial" w:cs="Arial"/>
          <w:sz w:val="18"/>
          <w:szCs w:val="18"/>
        </w:rPr>
        <w:t>, followed by N-K level of 1.000-1.000 and 0.750-0.750 kg tree</w:t>
      </w:r>
      <w:r w:rsidRPr="00D056B9">
        <w:rPr>
          <w:rFonts w:ascii="Arial" w:hAnsi="Arial" w:cs="Arial"/>
          <w:sz w:val="18"/>
          <w:szCs w:val="18"/>
          <w:vertAlign w:val="superscript"/>
        </w:rPr>
        <w:t>-1</w:t>
      </w:r>
      <w:r w:rsidRPr="00D056B9">
        <w:rPr>
          <w:rFonts w:ascii="Arial" w:hAnsi="Arial" w:cs="Arial"/>
          <w:sz w:val="18"/>
          <w:szCs w:val="18"/>
        </w:rPr>
        <w:t>, where the average fruit pH was 5.42 and 5.13, respectively. It was further noted that fruit pH level in fruit was decreased considerably to 5.13 and 5.03 in fruits harvested from the trees receiving N-K fertilizers at the rates of 0.500-0.500 and 0.250-0.250 kg tree</w:t>
      </w:r>
      <w:r w:rsidRPr="00D056B9">
        <w:rPr>
          <w:rFonts w:ascii="Arial" w:hAnsi="Arial" w:cs="Arial"/>
          <w:sz w:val="18"/>
          <w:szCs w:val="18"/>
          <w:vertAlign w:val="superscript"/>
        </w:rPr>
        <w:t>-1</w:t>
      </w:r>
      <w:r w:rsidRPr="00D056B9">
        <w:rPr>
          <w:rFonts w:ascii="Arial" w:hAnsi="Arial" w:cs="Arial"/>
          <w:sz w:val="18"/>
          <w:szCs w:val="18"/>
        </w:rPr>
        <w:t>, respectively. However, the lowest level of fruit pH (4.40) was recorded in fruits harvested from the trees left without application of N-K fertilizers (control). The results showed that increasing quantities of N-K fertilizers positively affected the fruit pH level in jujube. It was observed that the differences in pH of fruits harvested from trees fertilized with 0.750-0.750, 0.500-0.500 and 0.250-0.250 kg tree</w:t>
      </w:r>
      <w:r w:rsidRPr="00D056B9">
        <w:rPr>
          <w:rFonts w:ascii="Arial" w:hAnsi="Arial" w:cs="Arial"/>
          <w:sz w:val="18"/>
          <w:szCs w:val="18"/>
          <w:vertAlign w:val="superscript"/>
        </w:rPr>
        <w:t xml:space="preserve">-1 </w:t>
      </w:r>
      <w:r w:rsidRPr="00D056B9">
        <w:rPr>
          <w:rFonts w:ascii="Arial" w:hAnsi="Arial" w:cs="Arial"/>
          <w:sz w:val="18"/>
          <w:szCs w:val="18"/>
        </w:rPr>
        <w:t>were statistically non-significant; but highly significant when the above treatments were compared with 1.000-1.000, 1.250-1.250 kg N-K tree</w:t>
      </w:r>
      <w:r w:rsidRPr="00D056B9">
        <w:rPr>
          <w:rFonts w:ascii="Arial" w:hAnsi="Arial" w:cs="Arial"/>
          <w:sz w:val="18"/>
          <w:szCs w:val="18"/>
          <w:vertAlign w:val="superscript"/>
        </w:rPr>
        <w:t>-1</w:t>
      </w:r>
      <w:r w:rsidRPr="00D056B9">
        <w:rPr>
          <w:rFonts w:ascii="Arial" w:hAnsi="Arial" w:cs="Arial"/>
          <w:sz w:val="18"/>
          <w:szCs w:val="18"/>
        </w:rPr>
        <w:t xml:space="preserve"> and control. </w:t>
      </w:r>
    </w:p>
    <w:p w:rsidR="00653CF8" w:rsidRDefault="00653CF8" w:rsidP="00772740">
      <w:pPr>
        <w:jc w:val="both"/>
        <w:rPr>
          <w:rFonts w:ascii="Arial" w:hAnsi="Arial" w:cs="Arial"/>
          <w:spacing w:val="-2"/>
          <w:sz w:val="18"/>
          <w:szCs w:val="18"/>
        </w:rPr>
      </w:pPr>
    </w:p>
    <w:p w:rsidR="00653CF8" w:rsidRPr="00D056B9" w:rsidRDefault="00653CF8" w:rsidP="00653CF8">
      <w:pPr>
        <w:rPr>
          <w:rFonts w:ascii="Arial" w:hAnsi="Arial" w:cs="Arial"/>
          <w:sz w:val="18"/>
          <w:szCs w:val="18"/>
        </w:rPr>
      </w:pPr>
      <w:r w:rsidRPr="00D056B9">
        <w:rPr>
          <w:rFonts w:ascii="Arial" w:hAnsi="Arial" w:cs="Arial"/>
          <w:b/>
          <w:bCs/>
          <w:sz w:val="18"/>
          <w:szCs w:val="18"/>
        </w:rPr>
        <w:t xml:space="preserve">Specific gravity </w:t>
      </w:r>
    </w:p>
    <w:p w:rsidR="00653CF8" w:rsidRPr="00D056B9" w:rsidRDefault="00653CF8" w:rsidP="00653CF8">
      <w:pPr>
        <w:jc w:val="both"/>
        <w:rPr>
          <w:rFonts w:ascii="Arial" w:hAnsi="Arial" w:cs="Arial"/>
          <w:sz w:val="18"/>
          <w:szCs w:val="18"/>
        </w:rPr>
      </w:pPr>
      <w:r w:rsidRPr="00D056B9">
        <w:rPr>
          <w:rFonts w:ascii="Arial" w:hAnsi="Arial" w:cs="Arial"/>
          <w:sz w:val="18"/>
          <w:szCs w:val="18"/>
        </w:rPr>
        <w:t>The results in relation to specific gravity of jujube fruit juice as affected by different N-K levels are recorded in Table-</w:t>
      </w:r>
      <w:r w:rsidR="00232ACE">
        <w:rPr>
          <w:rFonts w:ascii="Arial" w:hAnsi="Arial" w:cs="Arial"/>
          <w:sz w:val="18"/>
          <w:szCs w:val="18"/>
        </w:rPr>
        <w:t xml:space="preserve">1 which suggests </w:t>
      </w:r>
      <w:r w:rsidRPr="00D056B9">
        <w:rPr>
          <w:rFonts w:ascii="Arial" w:hAnsi="Arial" w:cs="Arial"/>
          <w:sz w:val="18"/>
          <w:szCs w:val="18"/>
        </w:rPr>
        <w:t>that the specific gravity of jujube fruit juice was significantly (P&lt;0.01) influenced by varying rates of N-K fertilizers.</w:t>
      </w:r>
    </w:p>
    <w:p w:rsidR="00653CF8" w:rsidRDefault="00653CF8" w:rsidP="00653CF8">
      <w:pPr>
        <w:jc w:val="both"/>
        <w:rPr>
          <w:rFonts w:ascii="Arial" w:hAnsi="Arial" w:cs="Arial"/>
          <w:sz w:val="18"/>
          <w:szCs w:val="18"/>
        </w:rPr>
      </w:pPr>
      <w:r w:rsidRPr="00D056B9">
        <w:rPr>
          <w:rFonts w:ascii="Arial" w:hAnsi="Arial" w:cs="Arial"/>
          <w:sz w:val="18"/>
          <w:szCs w:val="18"/>
        </w:rPr>
        <w:t>The results (Table-</w:t>
      </w:r>
      <w:r w:rsidR="0088454B">
        <w:rPr>
          <w:rFonts w:ascii="Arial" w:hAnsi="Arial" w:cs="Arial"/>
          <w:sz w:val="18"/>
          <w:szCs w:val="18"/>
        </w:rPr>
        <w:t>1</w:t>
      </w:r>
      <w:r w:rsidRPr="00D056B9">
        <w:rPr>
          <w:rFonts w:ascii="Arial" w:hAnsi="Arial" w:cs="Arial"/>
          <w:sz w:val="18"/>
          <w:szCs w:val="18"/>
        </w:rPr>
        <w:t xml:space="preserve">) </w:t>
      </w:r>
      <w:r w:rsidR="0088454B">
        <w:rPr>
          <w:rFonts w:ascii="Arial" w:hAnsi="Arial" w:cs="Arial"/>
          <w:sz w:val="18"/>
          <w:szCs w:val="18"/>
        </w:rPr>
        <w:t>demonstrated</w:t>
      </w:r>
      <w:r w:rsidRPr="00D056B9">
        <w:rPr>
          <w:rFonts w:ascii="Arial" w:hAnsi="Arial" w:cs="Arial"/>
          <w:sz w:val="18"/>
          <w:szCs w:val="18"/>
        </w:rPr>
        <w:t xml:space="preserve"> that the specific gravity of juice was maximum (0.92) in fruits harvested from trees fertilized with highest N-K level of 1.250-1.250 kg tree</w:t>
      </w:r>
      <w:r w:rsidRPr="00D056B9">
        <w:rPr>
          <w:rFonts w:ascii="Arial" w:hAnsi="Arial" w:cs="Arial"/>
          <w:sz w:val="18"/>
          <w:szCs w:val="18"/>
          <w:vertAlign w:val="superscript"/>
        </w:rPr>
        <w:t>-1</w:t>
      </w:r>
      <w:r w:rsidRPr="00D056B9">
        <w:rPr>
          <w:rFonts w:ascii="Arial" w:hAnsi="Arial" w:cs="Arial"/>
          <w:sz w:val="18"/>
          <w:szCs w:val="18"/>
        </w:rPr>
        <w:t>, followed by N-K levels of 1.000-1.000 and 0.750-0.750 kg tree</w:t>
      </w:r>
      <w:r w:rsidRPr="00D056B9">
        <w:rPr>
          <w:rFonts w:ascii="Arial" w:hAnsi="Arial" w:cs="Arial"/>
          <w:sz w:val="18"/>
          <w:szCs w:val="18"/>
          <w:vertAlign w:val="superscript"/>
        </w:rPr>
        <w:t>-1</w:t>
      </w:r>
      <w:r w:rsidRPr="00D056B9">
        <w:rPr>
          <w:rFonts w:ascii="Arial" w:hAnsi="Arial" w:cs="Arial"/>
          <w:sz w:val="18"/>
          <w:szCs w:val="18"/>
        </w:rPr>
        <w:t>, where the average specific gravity was 0.91 and 0.88, respectively. It was further noted that specific gravity in juice was decreased considerably to 0.86 and 0.84 in fruits harvested from the trees receiving N-K fertilizers at the rates of 0.500-0.500 and 0.250-0.250 kg tree</w:t>
      </w:r>
      <w:r w:rsidRPr="00D056B9">
        <w:rPr>
          <w:rFonts w:ascii="Arial" w:hAnsi="Arial" w:cs="Arial"/>
          <w:sz w:val="18"/>
          <w:szCs w:val="18"/>
          <w:vertAlign w:val="superscript"/>
        </w:rPr>
        <w:t>-1</w:t>
      </w:r>
      <w:r w:rsidRPr="00D056B9">
        <w:rPr>
          <w:rFonts w:ascii="Arial" w:hAnsi="Arial" w:cs="Arial"/>
          <w:sz w:val="18"/>
          <w:szCs w:val="18"/>
        </w:rPr>
        <w:t>, respectively. However, the lowest of specific gravity (0.80) was recorded in fruits harvested from the trees left without application of N-K fertilizers (control). The results showed that increasing quantities of N-K fertilizers positively affected the specific gravity in jujube fruit juice. However, differences in specific gravity either between N-K levels of 0.750-0.750 and 0.500-0.500 or 1.000-1.000 and 1.250-1.250 kg N-K tree</w:t>
      </w:r>
      <w:r w:rsidRPr="00D056B9">
        <w:rPr>
          <w:rFonts w:ascii="Arial" w:hAnsi="Arial" w:cs="Arial"/>
          <w:sz w:val="18"/>
          <w:szCs w:val="18"/>
          <w:vertAlign w:val="superscript"/>
        </w:rPr>
        <w:t>-1</w:t>
      </w:r>
      <w:r w:rsidRPr="00D056B9">
        <w:rPr>
          <w:rFonts w:ascii="Arial" w:hAnsi="Arial" w:cs="Arial"/>
          <w:sz w:val="18"/>
          <w:szCs w:val="18"/>
        </w:rPr>
        <w:t xml:space="preserve"> were statistically non-significant (P&gt;0.05), while significant when compared with specific gravity under 0.250-0.250 kg N-K level or control.</w:t>
      </w:r>
    </w:p>
    <w:p w:rsidR="0088454B" w:rsidRDefault="0088454B" w:rsidP="00653CF8">
      <w:pPr>
        <w:jc w:val="both"/>
        <w:rPr>
          <w:rFonts w:ascii="Arial" w:hAnsi="Arial" w:cs="Arial"/>
          <w:sz w:val="18"/>
          <w:szCs w:val="18"/>
        </w:rPr>
      </w:pPr>
    </w:p>
    <w:p w:rsidR="0088454B" w:rsidRPr="0088454B" w:rsidRDefault="0088454B" w:rsidP="00653CF8">
      <w:pPr>
        <w:jc w:val="both"/>
        <w:rPr>
          <w:rFonts w:ascii="Arial" w:hAnsi="Arial" w:cs="Arial"/>
          <w:b/>
          <w:sz w:val="18"/>
          <w:szCs w:val="18"/>
        </w:rPr>
      </w:pPr>
      <w:r w:rsidRPr="0088454B">
        <w:rPr>
          <w:rFonts w:ascii="Arial" w:hAnsi="Arial" w:cs="Arial"/>
          <w:b/>
          <w:sz w:val="18"/>
          <w:szCs w:val="18"/>
        </w:rPr>
        <w:t>DISCUSSION</w:t>
      </w:r>
    </w:p>
    <w:p w:rsidR="0088454B" w:rsidRDefault="0088454B" w:rsidP="0088454B">
      <w:pPr>
        <w:pStyle w:val="NormalWeb"/>
        <w:spacing w:before="0" w:beforeAutospacing="0" w:after="0" w:afterAutospacing="0"/>
        <w:jc w:val="both"/>
        <w:rPr>
          <w:rFonts w:ascii="Arial" w:hAnsi="Arial" w:cs="Arial"/>
          <w:spacing w:val="-2"/>
          <w:sz w:val="18"/>
          <w:szCs w:val="18"/>
        </w:rPr>
      </w:pPr>
      <w:r w:rsidRPr="00D056B9">
        <w:rPr>
          <w:rFonts w:ascii="Arial" w:hAnsi="Arial" w:cs="Arial"/>
          <w:sz w:val="18"/>
          <w:szCs w:val="18"/>
        </w:rPr>
        <w:t>The soils under orchards have become deficient in potassium, because mostly nitrogen and to some extent phosphorus was used, but use of potassium was ignored assuming that these soils are adequate in potassium. But, the experiments proved that soils have become deficient of all three major nutrients and particularly, the orchard soils are under severe deficiency of potassium too. In the present investigation, the values for all the growth, yield and quality characters were simultaneously decreased with reducing quantities of N-K nutrients and least values were recorded in case of control. However, 1.00-1.00 kg N-K level proved to be an optimum level, because the differences in values for almost all the traits under study between N-K levels of 1.00-1.00 kg and 1.250-1.250 kg tree</w:t>
      </w:r>
      <w:r w:rsidRPr="00D056B9">
        <w:rPr>
          <w:rFonts w:ascii="Arial" w:hAnsi="Arial" w:cs="Arial"/>
          <w:sz w:val="18"/>
          <w:szCs w:val="18"/>
          <w:vertAlign w:val="superscript"/>
        </w:rPr>
        <w:t>-1</w:t>
      </w:r>
      <w:r w:rsidRPr="00D056B9">
        <w:rPr>
          <w:rFonts w:ascii="Arial" w:hAnsi="Arial" w:cs="Arial"/>
          <w:sz w:val="18"/>
          <w:szCs w:val="18"/>
        </w:rPr>
        <w:t xml:space="preserve"> were non-significant (JRS, 2004). </w:t>
      </w:r>
      <w:proofErr w:type="spellStart"/>
      <w:r w:rsidRPr="00D056B9">
        <w:rPr>
          <w:rFonts w:ascii="Arial" w:hAnsi="Arial" w:cs="Arial"/>
          <w:sz w:val="18"/>
          <w:szCs w:val="18"/>
        </w:rPr>
        <w:t>Lal</w:t>
      </w:r>
      <w:proofErr w:type="spellEnd"/>
      <w:r w:rsidRPr="00D056B9">
        <w:rPr>
          <w:rFonts w:ascii="Arial" w:hAnsi="Arial" w:cs="Arial"/>
          <w:sz w:val="18"/>
          <w:szCs w:val="18"/>
        </w:rPr>
        <w:t xml:space="preserve"> and Dhaka (2003) applied K at the rate of 0, 50 and 100 kg K</w:t>
      </w:r>
      <w:r w:rsidRPr="00D056B9">
        <w:rPr>
          <w:rFonts w:ascii="Arial" w:hAnsi="Arial" w:cs="Arial"/>
          <w:sz w:val="18"/>
          <w:szCs w:val="18"/>
          <w:vertAlign w:val="subscript"/>
        </w:rPr>
        <w:t>2</w:t>
      </w:r>
      <w:r w:rsidRPr="00D056B9">
        <w:rPr>
          <w:rFonts w:ascii="Arial" w:hAnsi="Arial" w:cs="Arial"/>
          <w:sz w:val="18"/>
          <w:szCs w:val="18"/>
        </w:rPr>
        <w:t xml:space="preserve">O per tree of jujube and reported that stem girth, fruit weight, total soluble solids, acidity and yield of </w:t>
      </w:r>
      <w:proofErr w:type="spellStart"/>
      <w:r w:rsidRPr="00D056B9">
        <w:rPr>
          <w:rFonts w:ascii="Arial" w:hAnsi="Arial" w:cs="Arial"/>
          <w:sz w:val="18"/>
          <w:szCs w:val="18"/>
        </w:rPr>
        <w:t>ber</w:t>
      </w:r>
      <w:proofErr w:type="spellEnd"/>
      <w:r w:rsidRPr="00D056B9">
        <w:rPr>
          <w:rFonts w:ascii="Arial" w:hAnsi="Arial" w:cs="Arial"/>
          <w:sz w:val="18"/>
          <w:szCs w:val="18"/>
        </w:rPr>
        <w:t xml:space="preserve"> were significantly affected by the application of</w:t>
      </w:r>
      <w:r>
        <w:rPr>
          <w:rFonts w:ascii="Arial" w:hAnsi="Arial" w:cs="Arial"/>
          <w:sz w:val="18"/>
          <w:szCs w:val="18"/>
        </w:rPr>
        <w:t xml:space="preserve"> </w:t>
      </w:r>
      <w:r w:rsidRPr="00D056B9">
        <w:rPr>
          <w:rFonts w:ascii="Arial" w:hAnsi="Arial" w:cs="Arial"/>
          <w:sz w:val="18"/>
          <w:szCs w:val="18"/>
        </w:rPr>
        <w:t>and K</w:t>
      </w:r>
      <w:r>
        <w:rPr>
          <w:rFonts w:ascii="Arial" w:hAnsi="Arial" w:cs="Arial"/>
          <w:sz w:val="18"/>
          <w:szCs w:val="18"/>
        </w:rPr>
        <w:t xml:space="preserve">. </w:t>
      </w:r>
      <w:proofErr w:type="spellStart"/>
      <w:r w:rsidRPr="00D056B9">
        <w:rPr>
          <w:rFonts w:ascii="Arial" w:hAnsi="Arial" w:cs="Arial"/>
          <w:sz w:val="18"/>
          <w:szCs w:val="18"/>
        </w:rPr>
        <w:t>Baloch</w:t>
      </w:r>
      <w:proofErr w:type="spellEnd"/>
      <w:r w:rsidRPr="00D056B9">
        <w:rPr>
          <w:rFonts w:ascii="Arial" w:hAnsi="Arial" w:cs="Arial"/>
          <w:sz w:val="18"/>
          <w:szCs w:val="18"/>
        </w:rPr>
        <w:t xml:space="preserve"> (2004) fertilized jujube trees with 1.0-0.5-1.0 NPK nutrients kg tree</w:t>
      </w:r>
      <w:r w:rsidRPr="00D056B9">
        <w:rPr>
          <w:rFonts w:ascii="Arial" w:hAnsi="Arial" w:cs="Arial"/>
          <w:sz w:val="18"/>
          <w:szCs w:val="18"/>
          <w:vertAlign w:val="superscript"/>
        </w:rPr>
        <w:t>-1</w:t>
      </w:r>
      <w:r w:rsidRPr="00D056B9">
        <w:rPr>
          <w:rFonts w:ascii="Arial" w:hAnsi="Arial" w:cs="Arial"/>
          <w:sz w:val="18"/>
          <w:szCs w:val="18"/>
        </w:rPr>
        <w:t xml:space="preserve"> </w:t>
      </w:r>
      <w:proofErr w:type="spellStart"/>
      <w:r w:rsidRPr="00D056B9">
        <w:rPr>
          <w:rFonts w:ascii="Arial" w:hAnsi="Arial" w:cs="Arial"/>
          <w:sz w:val="18"/>
          <w:szCs w:val="18"/>
        </w:rPr>
        <w:t>alongwith</w:t>
      </w:r>
      <w:proofErr w:type="spellEnd"/>
      <w:r w:rsidRPr="00D056B9">
        <w:rPr>
          <w:rFonts w:ascii="Arial" w:hAnsi="Arial" w:cs="Arial"/>
          <w:sz w:val="18"/>
          <w:szCs w:val="18"/>
        </w:rPr>
        <w:t xml:space="preserve"> well rotten FYM at rate of 60 kg plant</w:t>
      </w:r>
      <w:r w:rsidRPr="00D056B9">
        <w:rPr>
          <w:rFonts w:ascii="Arial" w:hAnsi="Arial" w:cs="Arial"/>
          <w:sz w:val="18"/>
          <w:szCs w:val="18"/>
          <w:vertAlign w:val="superscript"/>
        </w:rPr>
        <w:t>-1</w:t>
      </w:r>
      <w:r w:rsidRPr="00D056B9">
        <w:rPr>
          <w:rFonts w:ascii="Arial" w:hAnsi="Arial" w:cs="Arial"/>
          <w:sz w:val="18"/>
          <w:szCs w:val="18"/>
        </w:rPr>
        <w:t xml:space="preserve"> and reported tree spreading 8.50 meters and fruit yield of 141 kg per tree.</w:t>
      </w:r>
      <w:r>
        <w:rPr>
          <w:rFonts w:ascii="Arial" w:hAnsi="Arial" w:cs="Arial"/>
          <w:sz w:val="18"/>
          <w:szCs w:val="18"/>
        </w:rPr>
        <w:t xml:space="preserve"> </w:t>
      </w:r>
      <w:r w:rsidRPr="00D056B9">
        <w:rPr>
          <w:rFonts w:ascii="Arial" w:hAnsi="Arial" w:cs="Arial"/>
          <w:sz w:val="18"/>
          <w:szCs w:val="18"/>
        </w:rPr>
        <w:t xml:space="preserve">The above results are entirely in concurrence to those obtained in the present investigation. </w:t>
      </w:r>
    </w:p>
    <w:p w:rsidR="0088454B" w:rsidRDefault="0088454B" w:rsidP="00772740">
      <w:pPr>
        <w:jc w:val="both"/>
        <w:rPr>
          <w:rFonts w:ascii="Arial" w:hAnsi="Arial" w:cs="Arial"/>
          <w:spacing w:val="-2"/>
          <w:sz w:val="18"/>
          <w:szCs w:val="18"/>
        </w:rPr>
      </w:pPr>
    </w:p>
    <w:p w:rsidR="0088454B" w:rsidRDefault="0088454B" w:rsidP="00772740">
      <w:pPr>
        <w:jc w:val="both"/>
        <w:rPr>
          <w:rFonts w:ascii="Arial" w:hAnsi="Arial" w:cs="Arial"/>
          <w:spacing w:val="-2"/>
          <w:sz w:val="18"/>
          <w:szCs w:val="18"/>
        </w:rPr>
      </w:pPr>
    </w:p>
    <w:p w:rsidR="0088454B" w:rsidRDefault="0088454B" w:rsidP="00772740">
      <w:pPr>
        <w:jc w:val="both"/>
        <w:rPr>
          <w:rFonts w:ascii="Arial" w:hAnsi="Arial" w:cs="Arial"/>
          <w:spacing w:val="-2"/>
          <w:sz w:val="18"/>
          <w:szCs w:val="18"/>
        </w:rPr>
      </w:pPr>
    </w:p>
    <w:p w:rsidR="0088454B" w:rsidRDefault="0088454B" w:rsidP="00772740">
      <w:pPr>
        <w:jc w:val="both"/>
        <w:rPr>
          <w:rFonts w:ascii="Arial" w:hAnsi="Arial" w:cs="Arial"/>
          <w:spacing w:val="-2"/>
          <w:sz w:val="18"/>
          <w:szCs w:val="18"/>
        </w:rPr>
      </w:pPr>
    </w:p>
    <w:p w:rsidR="00653CF8" w:rsidRPr="00D056B9" w:rsidRDefault="00653CF8" w:rsidP="00653CF8">
      <w:pPr>
        <w:pStyle w:val="BodyText"/>
        <w:rPr>
          <w:rFonts w:ascii="Arial" w:hAnsi="Arial" w:cs="Arial"/>
          <w:sz w:val="18"/>
          <w:szCs w:val="18"/>
        </w:rPr>
      </w:pPr>
      <w:r w:rsidRPr="005553E9">
        <w:rPr>
          <w:rFonts w:ascii="Arial" w:hAnsi="Arial" w:cs="Arial"/>
          <w:b/>
          <w:sz w:val="18"/>
          <w:szCs w:val="18"/>
        </w:rPr>
        <w:t>Table-1</w:t>
      </w:r>
      <w:r w:rsidR="005553E9" w:rsidRPr="005553E9">
        <w:rPr>
          <w:rFonts w:ascii="Arial" w:hAnsi="Arial" w:cs="Arial"/>
          <w:b/>
          <w:sz w:val="18"/>
          <w:szCs w:val="18"/>
        </w:rPr>
        <w:t>:</w:t>
      </w:r>
      <w:r w:rsidRPr="005553E9">
        <w:rPr>
          <w:rFonts w:ascii="Arial" w:hAnsi="Arial" w:cs="Arial"/>
          <w:b/>
          <w:sz w:val="18"/>
          <w:szCs w:val="18"/>
        </w:rPr>
        <w:tab/>
      </w:r>
      <w:r w:rsidR="00992127">
        <w:rPr>
          <w:rFonts w:ascii="Arial" w:hAnsi="Arial" w:cs="Arial"/>
          <w:sz w:val="18"/>
          <w:szCs w:val="18"/>
        </w:rPr>
        <w:t>Mean Values of Parameters under study</w:t>
      </w:r>
      <w:r w:rsidRPr="00D056B9">
        <w:rPr>
          <w:rFonts w:ascii="Arial" w:hAnsi="Arial" w:cs="Arial"/>
          <w:sz w:val="18"/>
          <w:szCs w:val="18"/>
        </w:rPr>
        <w:t xml:space="preserve"> of jujube tree as influenced by different NK levels</w:t>
      </w:r>
    </w:p>
    <w:tbl>
      <w:tblPr>
        <w:tblW w:w="5000" w:type="pct"/>
        <w:tblBorders>
          <w:top w:val="single" w:sz="4" w:space="0" w:color="auto"/>
          <w:bottom w:val="single" w:sz="4" w:space="0" w:color="auto"/>
        </w:tblBorders>
        <w:tblLayout w:type="fixed"/>
        <w:tblLook w:val="0000"/>
      </w:tblPr>
      <w:tblGrid>
        <w:gridCol w:w="1637"/>
        <w:gridCol w:w="1010"/>
        <w:gridCol w:w="1010"/>
        <w:gridCol w:w="1011"/>
        <w:gridCol w:w="1011"/>
        <w:gridCol w:w="1011"/>
        <w:gridCol w:w="1011"/>
        <w:gridCol w:w="1011"/>
      </w:tblGrid>
      <w:tr w:rsidR="00992127" w:rsidRPr="00D056B9" w:rsidTr="005553E9">
        <w:tblPrEx>
          <w:tblCellMar>
            <w:top w:w="0" w:type="dxa"/>
            <w:bottom w:w="0" w:type="dxa"/>
          </w:tblCellMar>
        </w:tblPrEx>
        <w:trPr>
          <w:trHeight w:val="432"/>
        </w:trPr>
        <w:tc>
          <w:tcPr>
            <w:tcW w:w="940" w:type="pct"/>
            <w:tcBorders>
              <w:bottom w:val="single" w:sz="4" w:space="0" w:color="auto"/>
            </w:tcBorders>
            <w:vAlign w:val="center"/>
          </w:tcPr>
          <w:p w:rsidR="00992127" w:rsidRPr="00D056B9" w:rsidRDefault="00992127" w:rsidP="00D420F9">
            <w:pPr>
              <w:rPr>
                <w:rFonts w:ascii="Arial" w:hAnsi="Arial" w:cs="Arial"/>
                <w:sz w:val="18"/>
                <w:szCs w:val="18"/>
              </w:rPr>
            </w:pPr>
            <w:r w:rsidRPr="00D056B9">
              <w:rPr>
                <w:rFonts w:ascii="Arial" w:hAnsi="Arial" w:cs="Arial"/>
                <w:sz w:val="18"/>
                <w:szCs w:val="18"/>
              </w:rPr>
              <w:t>Treatments</w:t>
            </w:r>
          </w:p>
          <w:p w:rsidR="00992127" w:rsidRPr="00D056B9" w:rsidRDefault="005553E9" w:rsidP="00653CF8">
            <w:pPr>
              <w:rPr>
                <w:rFonts w:ascii="Arial" w:hAnsi="Arial" w:cs="Arial"/>
                <w:sz w:val="18"/>
                <w:szCs w:val="18"/>
              </w:rPr>
            </w:pPr>
            <w:r>
              <w:rPr>
                <w:rFonts w:ascii="Arial" w:hAnsi="Arial" w:cs="Arial"/>
                <w:sz w:val="18"/>
                <w:szCs w:val="18"/>
              </w:rPr>
              <w:t>(K</w:t>
            </w:r>
            <w:r w:rsidRPr="00D056B9">
              <w:rPr>
                <w:rFonts w:ascii="Arial" w:hAnsi="Arial" w:cs="Arial"/>
                <w:sz w:val="18"/>
                <w:szCs w:val="18"/>
              </w:rPr>
              <w:t>g N-K tree</w:t>
            </w:r>
            <w:r w:rsidRPr="00D056B9">
              <w:rPr>
                <w:rFonts w:ascii="Arial" w:hAnsi="Arial" w:cs="Arial"/>
                <w:sz w:val="18"/>
                <w:szCs w:val="18"/>
                <w:vertAlign w:val="superscript"/>
              </w:rPr>
              <w:t>-1</w:t>
            </w:r>
            <w:r>
              <w:rPr>
                <w:rFonts w:ascii="Arial" w:hAnsi="Arial" w:cs="Arial"/>
                <w:sz w:val="18"/>
                <w:szCs w:val="18"/>
              </w:rPr>
              <w:t>)</w:t>
            </w:r>
          </w:p>
        </w:tc>
        <w:tc>
          <w:tcPr>
            <w:tcW w:w="580" w:type="pct"/>
            <w:tcBorders>
              <w:bottom w:val="single" w:sz="4" w:space="0" w:color="auto"/>
            </w:tcBorders>
            <w:vAlign w:val="center"/>
          </w:tcPr>
          <w:p w:rsidR="00992127" w:rsidRDefault="00992127" w:rsidP="005553E9">
            <w:pPr>
              <w:rPr>
                <w:rFonts w:ascii="Arial" w:hAnsi="Arial" w:cs="Arial"/>
                <w:sz w:val="18"/>
                <w:szCs w:val="18"/>
              </w:rPr>
            </w:pPr>
            <w:r>
              <w:rPr>
                <w:rFonts w:ascii="Arial" w:hAnsi="Arial" w:cs="Arial"/>
                <w:sz w:val="18"/>
                <w:szCs w:val="18"/>
              </w:rPr>
              <w:t xml:space="preserve">Stem thickness </w:t>
            </w:r>
          </w:p>
          <w:p w:rsidR="00992127" w:rsidRPr="00D056B9" w:rsidRDefault="00992127" w:rsidP="005553E9">
            <w:pPr>
              <w:rPr>
                <w:rFonts w:ascii="Arial" w:hAnsi="Arial" w:cs="Arial"/>
                <w:sz w:val="18"/>
                <w:szCs w:val="18"/>
              </w:rPr>
            </w:pPr>
            <w:r>
              <w:rPr>
                <w:rFonts w:ascii="Arial" w:hAnsi="Arial" w:cs="Arial"/>
                <w:sz w:val="18"/>
                <w:szCs w:val="18"/>
              </w:rPr>
              <w:t>(cm)</w:t>
            </w:r>
          </w:p>
        </w:tc>
        <w:tc>
          <w:tcPr>
            <w:tcW w:w="580" w:type="pct"/>
            <w:tcBorders>
              <w:bottom w:val="single" w:sz="4" w:space="0" w:color="auto"/>
            </w:tcBorders>
            <w:vAlign w:val="center"/>
          </w:tcPr>
          <w:p w:rsidR="00992127" w:rsidRDefault="00992127" w:rsidP="005553E9">
            <w:pPr>
              <w:rPr>
                <w:rFonts w:ascii="Arial" w:hAnsi="Arial" w:cs="Arial"/>
                <w:sz w:val="18"/>
                <w:szCs w:val="18"/>
              </w:rPr>
            </w:pPr>
            <w:r>
              <w:rPr>
                <w:rFonts w:ascii="Arial" w:hAnsi="Arial" w:cs="Arial"/>
                <w:sz w:val="18"/>
                <w:szCs w:val="18"/>
              </w:rPr>
              <w:t xml:space="preserve">Spread of Tree </w:t>
            </w:r>
          </w:p>
          <w:p w:rsidR="00992127" w:rsidRPr="00D056B9" w:rsidRDefault="00992127" w:rsidP="005553E9">
            <w:pPr>
              <w:rPr>
                <w:rFonts w:ascii="Arial" w:hAnsi="Arial" w:cs="Arial"/>
                <w:sz w:val="18"/>
                <w:szCs w:val="18"/>
              </w:rPr>
            </w:pPr>
            <w:r>
              <w:rPr>
                <w:rFonts w:ascii="Arial" w:hAnsi="Arial" w:cs="Arial"/>
                <w:sz w:val="18"/>
                <w:szCs w:val="18"/>
              </w:rPr>
              <w:t>(m)</w:t>
            </w:r>
          </w:p>
        </w:tc>
        <w:tc>
          <w:tcPr>
            <w:tcW w:w="580" w:type="pct"/>
            <w:tcBorders>
              <w:bottom w:val="single" w:sz="4" w:space="0" w:color="auto"/>
            </w:tcBorders>
            <w:vAlign w:val="center"/>
          </w:tcPr>
          <w:p w:rsidR="005553E9" w:rsidRDefault="00992127" w:rsidP="005553E9">
            <w:pPr>
              <w:rPr>
                <w:rFonts w:ascii="Arial" w:hAnsi="Arial" w:cs="Arial"/>
                <w:sz w:val="18"/>
                <w:szCs w:val="18"/>
              </w:rPr>
            </w:pPr>
            <w:r w:rsidRPr="00D056B9">
              <w:rPr>
                <w:rFonts w:ascii="Arial" w:hAnsi="Arial" w:cs="Arial"/>
                <w:sz w:val="18"/>
                <w:szCs w:val="18"/>
              </w:rPr>
              <w:t xml:space="preserve">Fruit yield </w:t>
            </w:r>
          </w:p>
          <w:p w:rsidR="00992127" w:rsidRPr="00D056B9" w:rsidRDefault="00992127" w:rsidP="005553E9">
            <w:pPr>
              <w:rPr>
                <w:rFonts w:ascii="Arial" w:hAnsi="Arial" w:cs="Arial"/>
                <w:sz w:val="18"/>
                <w:szCs w:val="18"/>
              </w:rPr>
            </w:pPr>
            <w:r w:rsidRPr="00D056B9">
              <w:rPr>
                <w:rFonts w:ascii="Arial" w:hAnsi="Arial" w:cs="Arial"/>
                <w:sz w:val="18"/>
                <w:szCs w:val="18"/>
              </w:rPr>
              <w:t>(kg</w:t>
            </w:r>
            <w:r w:rsidR="005553E9">
              <w:rPr>
                <w:rFonts w:ascii="Arial" w:hAnsi="Arial" w:cs="Arial"/>
                <w:sz w:val="18"/>
                <w:szCs w:val="18"/>
              </w:rPr>
              <w:t>/tree</w:t>
            </w:r>
            <w:r w:rsidRPr="00D056B9">
              <w:rPr>
                <w:rFonts w:ascii="Arial" w:hAnsi="Arial" w:cs="Arial"/>
                <w:sz w:val="18"/>
                <w:szCs w:val="18"/>
              </w:rPr>
              <w:t>)</w:t>
            </w:r>
          </w:p>
        </w:tc>
        <w:tc>
          <w:tcPr>
            <w:tcW w:w="580" w:type="pct"/>
            <w:tcBorders>
              <w:bottom w:val="single" w:sz="4" w:space="0" w:color="auto"/>
            </w:tcBorders>
            <w:vAlign w:val="center"/>
          </w:tcPr>
          <w:p w:rsidR="005553E9" w:rsidRDefault="00992127" w:rsidP="005553E9">
            <w:pPr>
              <w:rPr>
                <w:rFonts w:ascii="Arial" w:hAnsi="Arial" w:cs="Arial"/>
                <w:sz w:val="18"/>
                <w:szCs w:val="18"/>
              </w:rPr>
            </w:pPr>
            <w:r w:rsidRPr="00D056B9">
              <w:rPr>
                <w:rFonts w:ascii="Arial" w:hAnsi="Arial" w:cs="Arial"/>
                <w:sz w:val="18"/>
                <w:szCs w:val="18"/>
              </w:rPr>
              <w:t xml:space="preserve">Moisture content in fruit </w:t>
            </w:r>
          </w:p>
          <w:p w:rsidR="00992127" w:rsidRPr="00D056B9" w:rsidRDefault="00992127" w:rsidP="005553E9">
            <w:pPr>
              <w:rPr>
                <w:rFonts w:ascii="Arial" w:hAnsi="Arial" w:cs="Arial"/>
                <w:sz w:val="18"/>
                <w:szCs w:val="18"/>
              </w:rPr>
            </w:pPr>
            <w:r w:rsidRPr="00D056B9">
              <w:rPr>
                <w:rFonts w:ascii="Arial" w:hAnsi="Arial" w:cs="Arial"/>
                <w:sz w:val="18"/>
                <w:szCs w:val="18"/>
              </w:rPr>
              <w:t>(%)</w:t>
            </w:r>
          </w:p>
        </w:tc>
        <w:tc>
          <w:tcPr>
            <w:tcW w:w="580" w:type="pct"/>
            <w:tcBorders>
              <w:bottom w:val="single" w:sz="4" w:space="0" w:color="auto"/>
            </w:tcBorders>
            <w:vAlign w:val="center"/>
          </w:tcPr>
          <w:p w:rsidR="005553E9" w:rsidRDefault="00992127" w:rsidP="005553E9">
            <w:pPr>
              <w:rPr>
                <w:rFonts w:ascii="Arial" w:hAnsi="Arial" w:cs="Arial"/>
                <w:sz w:val="18"/>
                <w:szCs w:val="18"/>
              </w:rPr>
            </w:pPr>
            <w:r w:rsidRPr="00D056B9">
              <w:rPr>
                <w:rFonts w:ascii="Arial" w:hAnsi="Arial" w:cs="Arial"/>
                <w:sz w:val="18"/>
                <w:szCs w:val="18"/>
              </w:rPr>
              <w:t xml:space="preserve">T.S.S. </w:t>
            </w:r>
          </w:p>
          <w:p w:rsidR="005553E9" w:rsidRDefault="00992127" w:rsidP="005553E9">
            <w:pPr>
              <w:rPr>
                <w:rFonts w:ascii="Arial" w:hAnsi="Arial" w:cs="Arial"/>
                <w:sz w:val="18"/>
                <w:szCs w:val="18"/>
              </w:rPr>
            </w:pPr>
            <w:r w:rsidRPr="00D056B9">
              <w:rPr>
                <w:rFonts w:ascii="Arial" w:hAnsi="Arial" w:cs="Arial"/>
                <w:sz w:val="18"/>
                <w:szCs w:val="18"/>
              </w:rPr>
              <w:t xml:space="preserve">in fruit juice </w:t>
            </w:r>
          </w:p>
          <w:p w:rsidR="00992127" w:rsidRPr="00D056B9" w:rsidRDefault="00992127" w:rsidP="005553E9">
            <w:pPr>
              <w:rPr>
                <w:rFonts w:ascii="Arial" w:hAnsi="Arial" w:cs="Arial"/>
                <w:sz w:val="18"/>
                <w:szCs w:val="18"/>
              </w:rPr>
            </w:pPr>
            <w:r w:rsidRPr="00D056B9">
              <w:rPr>
                <w:rFonts w:ascii="Arial" w:hAnsi="Arial" w:cs="Arial"/>
                <w:sz w:val="18"/>
                <w:szCs w:val="18"/>
              </w:rPr>
              <w:t>(%)</w:t>
            </w:r>
          </w:p>
        </w:tc>
        <w:tc>
          <w:tcPr>
            <w:tcW w:w="580" w:type="pct"/>
            <w:tcBorders>
              <w:bottom w:val="single" w:sz="4" w:space="0" w:color="auto"/>
            </w:tcBorders>
            <w:vAlign w:val="center"/>
          </w:tcPr>
          <w:p w:rsidR="00992127" w:rsidRPr="00D056B9" w:rsidRDefault="00992127" w:rsidP="005553E9">
            <w:pPr>
              <w:rPr>
                <w:rFonts w:ascii="Arial" w:hAnsi="Arial" w:cs="Arial"/>
                <w:sz w:val="18"/>
                <w:szCs w:val="18"/>
              </w:rPr>
            </w:pPr>
            <w:r w:rsidRPr="00D056B9">
              <w:rPr>
                <w:rFonts w:ascii="Arial" w:hAnsi="Arial" w:cs="Arial"/>
                <w:sz w:val="18"/>
                <w:szCs w:val="18"/>
              </w:rPr>
              <w:t>Fruit pH level</w:t>
            </w:r>
          </w:p>
        </w:tc>
        <w:tc>
          <w:tcPr>
            <w:tcW w:w="580" w:type="pct"/>
            <w:tcBorders>
              <w:bottom w:val="single" w:sz="4" w:space="0" w:color="auto"/>
            </w:tcBorders>
            <w:vAlign w:val="center"/>
          </w:tcPr>
          <w:p w:rsidR="00992127" w:rsidRPr="00D056B9" w:rsidRDefault="00992127" w:rsidP="005553E9">
            <w:pPr>
              <w:rPr>
                <w:rFonts w:ascii="Arial" w:hAnsi="Arial" w:cs="Arial"/>
                <w:sz w:val="18"/>
                <w:szCs w:val="18"/>
              </w:rPr>
            </w:pPr>
            <w:r w:rsidRPr="00D056B9">
              <w:rPr>
                <w:rFonts w:ascii="Arial" w:hAnsi="Arial" w:cs="Arial"/>
                <w:sz w:val="18"/>
                <w:szCs w:val="18"/>
              </w:rPr>
              <w:t>Specific gravity</w:t>
            </w:r>
          </w:p>
        </w:tc>
      </w:tr>
      <w:tr w:rsidR="00992127" w:rsidRPr="00D056B9" w:rsidTr="005553E9">
        <w:tblPrEx>
          <w:tblCellMar>
            <w:top w:w="0" w:type="dxa"/>
            <w:bottom w:w="0" w:type="dxa"/>
          </w:tblCellMar>
        </w:tblPrEx>
        <w:trPr>
          <w:trHeight w:val="432"/>
        </w:trPr>
        <w:tc>
          <w:tcPr>
            <w:tcW w:w="940" w:type="pct"/>
            <w:tcBorders>
              <w:top w:val="single" w:sz="4" w:space="0" w:color="auto"/>
              <w:bottom w:val="nil"/>
            </w:tcBorders>
            <w:vAlign w:val="center"/>
          </w:tcPr>
          <w:p w:rsidR="00992127" w:rsidRPr="00653CF8" w:rsidRDefault="00992127" w:rsidP="005553E9">
            <w:pPr>
              <w:rPr>
                <w:rFonts w:ascii="Arial" w:hAnsi="Arial" w:cs="Arial"/>
                <w:sz w:val="18"/>
                <w:szCs w:val="18"/>
              </w:rPr>
            </w:pPr>
            <w:r w:rsidRPr="00D056B9">
              <w:rPr>
                <w:rFonts w:ascii="Arial" w:hAnsi="Arial" w:cs="Arial"/>
                <w:sz w:val="18"/>
                <w:szCs w:val="18"/>
              </w:rPr>
              <w:t>T</w:t>
            </w:r>
            <w:r w:rsidRPr="00D056B9">
              <w:rPr>
                <w:rFonts w:ascii="Arial" w:hAnsi="Arial" w:cs="Arial"/>
                <w:sz w:val="18"/>
                <w:szCs w:val="18"/>
                <w:vertAlign w:val="subscript"/>
              </w:rPr>
              <w:t>1</w:t>
            </w:r>
            <w:r>
              <w:rPr>
                <w:rFonts w:ascii="Arial" w:hAnsi="Arial" w:cs="Arial"/>
                <w:sz w:val="18"/>
                <w:szCs w:val="18"/>
              </w:rPr>
              <w:t xml:space="preserve"> (</w:t>
            </w:r>
            <w:r w:rsidRPr="00D056B9">
              <w:rPr>
                <w:rFonts w:ascii="Arial" w:hAnsi="Arial" w:cs="Arial"/>
                <w:sz w:val="18"/>
                <w:szCs w:val="18"/>
              </w:rPr>
              <w:t>0-0</w:t>
            </w:r>
            <w:r>
              <w:rPr>
                <w:rFonts w:ascii="Arial" w:hAnsi="Arial" w:cs="Arial"/>
                <w:sz w:val="18"/>
                <w:szCs w:val="18"/>
              </w:rPr>
              <w:t>)</w:t>
            </w:r>
            <w:r w:rsidR="005553E9">
              <w:rPr>
                <w:rFonts w:ascii="Arial" w:hAnsi="Arial" w:cs="Arial"/>
                <w:sz w:val="18"/>
                <w:szCs w:val="18"/>
              </w:rPr>
              <w:t xml:space="preserve"> (Control)</w:t>
            </w:r>
          </w:p>
        </w:tc>
        <w:tc>
          <w:tcPr>
            <w:tcW w:w="580" w:type="pct"/>
            <w:tcBorders>
              <w:top w:val="single" w:sz="4" w:space="0" w:color="auto"/>
              <w:bottom w:val="nil"/>
            </w:tcBorders>
            <w:vAlign w:val="center"/>
          </w:tcPr>
          <w:p w:rsidR="00992127" w:rsidRPr="00D056B9" w:rsidRDefault="00992127" w:rsidP="005553E9">
            <w:pPr>
              <w:rPr>
                <w:rFonts w:ascii="Arial" w:hAnsi="Arial" w:cs="Arial"/>
                <w:sz w:val="18"/>
                <w:szCs w:val="18"/>
              </w:rPr>
            </w:pPr>
            <w:r w:rsidRPr="00D056B9">
              <w:rPr>
                <w:rFonts w:ascii="Arial" w:hAnsi="Arial" w:cs="Arial"/>
                <w:sz w:val="18"/>
                <w:szCs w:val="18"/>
              </w:rPr>
              <w:t xml:space="preserve">49.62 </w:t>
            </w:r>
            <w:proofErr w:type="spellStart"/>
            <w:r w:rsidRPr="00D056B9">
              <w:rPr>
                <w:rFonts w:ascii="Arial" w:hAnsi="Arial" w:cs="Arial"/>
                <w:sz w:val="18"/>
                <w:szCs w:val="18"/>
              </w:rPr>
              <w:t>bc</w:t>
            </w:r>
            <w:proofErr w:type="spellEnd"/>
          </w:p>
        </w:tc>
        <w:tc>
          <w:tcPr>
            <w:tcW w:w="580" w:type="pct"/>
            <w:tcBorders>
              <w:top w:val="single" w:sz="4" w:space="0" w:color="auto"/>
              <w:bottom w:val="nil"/>
            </w:tcBorders>
            <w:vAlign w:val="center"/>
          </w:tcPr>
          <w:p w:rsidR="00992127" w:rsidRPr="00D056B9" w:rsidRDefault="00992127" w:rsidP="005553E9">
            <w:pPr>
              <w:rPr>
                <w:rFonts w:ascii="Arial" w:hAnsi="Arial" w:cs="Arial"/>
                <w:sz w:val="18"/>
                <w:szCs w:val="18"/>
              </w:rPr>
            </w:pPr>
            <w:r w:rsidRPr="00D056B9">
              <w:rPr>
                <w:rFonts w:ascii="Arial" w:hAnsi="Arial" w:cs="Arial"/>
                <w:sz w:val="18"/>
                <w:szCs w:val="18"/>
              </w:rPr>
              <w:t>6.30 c</w:t>
            </w:r>
          </w:p>
        </w:tc>
        <w:tc>
          <w:tcPr>
            <w:tcW w:w="580" w:type="pct"/>
            <w:tcBorders>
              <w:top w:val="single" w:sz="4" w:space="0" w:color="auto"/>
              <w:bottom w:val="nil"/>
            </w:tcBorders>
            <w:vAlign w:val="center"/>
          </w:tcPr>
          <w:p w:rsidR="00992127" w:rsidRPr="00D056B9" w:rsidRDefault="00992127" w:rsidP="005553E9">
            <w:pPr>
              <w:rPr>
                <w:rFonts w:ascii="Arial" w:hAnsi="Arial" w:cs="Arial"/>
                <w:sz w:val="18"/>
                <w:szCs w:val="18"/>
              </w:rPr>
            </w:pPr>
            <w:r w:rsidRPr="00D056B9">
              <w:rPr>
                <w:rFonts w:ascii="Arial" w:hAnsi="Arial" w:cs="Arial"/>
                <w:sz w:val="18"/>
                <w:szCs w:val="18"/>
              </w:rPr>
              <w:t>59.69 d</w:t>
            </w:r>
          </w:p>
        </w:tc>
        <w:tc>
          <w:tcPr>
            <w:tcW w:w="580" w:type="pct"/>
            <w:tcBorders>
              <w:top w:val="single" w:sz="4" w:space="0" w:color="auto"/>
              <w:bottom w:val="nil"/>
            </w:tcBorders>
            <w:vAlign w:val="center"/>
          </w:tcPr>
          <w:p w:rsidR="00992127" w:rsidRPr="00D056B9" w:rsidRDefault="00992127" w:rsidP="005553E9">
            <w:pPr>
              <w:rPr>
                <w:rFonts w:ascii="Arial" w:hAnsi="Arial" w:cs="Arial"/>
                <w:sz w:val="18"/>
                <w:szCs w:val="18"/>
              </w:rPr>
            </w:pPr>
            <w:r w:rsidRPr="00D056B9">
              <w:rPr>
                <w:rFonts w:ascii="Arial" w:hAnsi="Arial" w:cs="Arial"/>
                <w:sz w:val="18"/>
                <w:szCs w:val="18"/>
              </w:rPr>
              <w:t>74.57 d</w:t>
            </w:r>
          </w:p>
        </w:tc>
        <w:tc>
          <w:tcPr>
            <w:tcW w:w="580" w:type="pct"/>
            <w:tcBorders>
              <w:top w:val="single" w:sz="4" w:space="0" w:color="auto"/>
              <w:bottom w:val="nil"/>
            </w:tcBorders>
            <w:vAlign w:val="center"/>
          </w:tcPr>
          <w:p w:rsidR="00992127" w:rsidRPr="00D056B9" w:rsidRDefault="00992127" w:rsidP="005553E9">
            <w:pPr>
              <w:rPr>
                <w:rFonts w:ascii="Arial" w:hAnsi="Arial" w:cs="Arial"/>
                <w:sz w:val="18"/>
                <w:szCs w:val="18"/>
              </w:rPr>
            </w:pPr>
            <w:r w:rsidRPr="00D056B9">
              <w:rPr>
                <w:rFonts w:ascii="Arial" w:hAnsi="Arial" w:cs="Arial"/>
                <w:sz w:val="18"/>
                <w:szCs w:val="18"/>
              </w:rPr>
              <w:t>11.07 b</w:t>
            </w:r>
          </w:p>
        </w:tc>
        <w:tc>
          <w:tcPr>
            <w:tcW w:w="580" w:type="pct"/>
            <w:tcBorders>
              <w:top w:val="single" w:sz="4" w:space="0" w:color="auto"/>
              <w:bottom w:val="nil"/>
            </w:tcBorders>
            <w:vAlign w:val="center"/>
          </w:tcPr>
          <w:p w:rsidR="00992127" w:rsidRPr="00D056B9" w:rsidRDefault="00992127" w:rsidP="005553E9">
            <w:pPr>
              <w:rPr>
                <w:rFonts w:ascii="Arial" w:hAnsi="Arial" w:cs="Arial"/>
                <w:sz w:val="18"/>
                <w:szCs w:val="18"/>
              </w:rPr>
            </w:pPr>
            <w:r w:rsidRPr="00D056B9">
              <w:rPr>
                <w:rFonts w:ascii="Arial" w:hAnsi="Arial" w:cs="Arial"/>
                <w:sz w:val="18"/>
                <w:szCs w:val="18"/>
              </w:rPr>
              <w:t>4.40 d</w:t>
            </w:r>
          </w:p>
        </w:tc>
        <w:tc>
          <w:tcPr>
            <w:tcW w:w="580" w:type="pct"/>
            <w:tcBorders>
              <w:top w:val="single" w:sz="4" w:space="0" w:color="auto"/>
              <w:bottom w:val="nil"/>
            </w:tcBorders>
            <w:vAlign w:val="center"/>
          </w:tcPr>
          <w:p w:rsidR="00992127" w:rsidRPr="00D056B9" w:rsidRDefault="00992127" w:rsidP="005553E9">
            <w:pPr>
              <w:rPr>
                <w:rFonts w:ascii="Arial" w:hAnsi="Arial" w:cs="Arial"/>
                <w:sz w:val="18"/>
                <w:szCs w:val="18"/>
              </w:rPr>
            </w:pPr>
            <w:r w:rsidRPr="00D056B9">
              <w:rPr>
                <w:rFonts w:ascii="Arial" w:hAnsi="Arial" w:cs="Arial"/>
                <w:sz w:val="18"/>
                <w:szCs w:val="18"/>
              </w:rPr>
              <w:t>0.80 d</w:t>
            </w:r>
          </w:p>
        </w:tc>
      </w:tr>
      <w:tr w:rsidR="00992127" w:rsidRPr="00D056B9" w:rsidTr="005553E9">
        <w:tblPrEx>
          <w:tblCellMar>
            <w:top w:w="0" w:type="dxa"/>
            <w:bottom w:w="0" w:type="dxa"/>
          </w:tblCellMar>
        </w:tblPrEx>
        <w:trPr>
          <w:trHeight w:val="432"/>
        </w:trPr>
        <w:tc>
          <w:tcPr>
            <w:tcW w:w="940" w:type="pct"/>
            <w:tcBorders>
              <w:top w:val="nil"/>
            </w:tcBorders>
            <w:vAlign w:val="center"/>
          </w:tcPr>
          <w:p w:rsidR="00992127" w:rsidRPr="00653CF8" w:rsidRDefault="00992127" w:rsidP="005553E9">
            <w:pPr>
              <w:rPr>
                <w:rFonts w:ascii="Arial" w:hAnsi="Arial" w:cs="Arial"/>
                <w:sz w:val="18"/>
                <w:szCs w:val="18"/>
              </w:rPr>
            </w:pPr>
            <w:r w:rsidRPr="00D056B9">
              <w:rPr>
                <w:rFonts w:ascii="Arial" w:hAnsi="Arial" w:cs="Arial"/>
                <w:sz w:val="18"/>
                <w:szCs w:val="18"/>
              </w:rPr>
              <w:t>T</w:t>
            </w:r>
            <w:r w:rsidRPr="00D056B9">
              <w:rPr>
                <w:rFonts w:ascii="Arial" w:hAnsi="Arial" w:cs="Arial"/>
                <w:sz w:val="18"/>
                <w:szCs w:val="18"/>
                <w:vertAlign w:val="subscript"/>
              </w:rPr>
              <w:t>2</w:t>
            </w:r>
            <w:r>
              <w:rPr>
                <w:rFonts w:ascii="Arial" w:hAnsi="Arial" w:cs="Arial"/>
                <w:sz w:val="18"/>
                <w:szCs w:val="18"/>
              </w:rPr>
              <w:t xml:space="preserve"> (</w:t>
            </w:r>
            <w:r w:rsidRPr="00D056B9">
              <w:rPr>
                <w:rFonts w:ascii="Arial" w:hAnsi="Arial" w:cs="Arial"/>
                <w:sz w:val="18"/>
                <w:szCs w:val="18"/>
              </w:rPr>
              <w:t>0.250-0.250</w:t>
            </w:r>
            <w:r>
              <w:rPr>
                <w:rFonts w:ascii="Arial" w:hAnsi="Arial" w:cs="Arial"/>
                <w:sz w:val="18"/>
                <w:szCs w:val="18"/>
              </w:rPr>
              <w:t>)</w:t>
            </w:r>
          </w:p>
        </w:tc>
        <w:tc>
          <w:tcPr>
            <w:tcW w:w="580" w:type="pct"/>
            <w:tcBorders>
              <w:top w:val="nil"/>
            </w:tcBorders>
            <w:vAlign w:val="center"/>
          </w:tcPr>
          <w:p w:rsidR="00992127" w:rsidRPr="00D056B9" w:rsidRDefault="00992127" w:rsidP="005553E9">
            <w:pPr>
              <w:rPr>
                <w:rFonts w:ascii="Arial" w:hAnsi="Arial" w:cs="Arial"/>
                <w:sz w:val="18"/>
                <w:szCs w:val="18"/>
              </w:rPr>
            </w:pPr>
            <w:r w:rsidRPr="00D056B9">
              <w:rPr>
                <w:rFonts w:ascii="Arial" w:hAnsi="Arial" w:cs="Arial"/>
                <w:sz w:val="18"/>
                <w:szCs w:val="18"/>
              </w:rPr>
              <w:t>53.13 b</w:t>
            </w:r>
          </w:p>
        </w:tc>
        <w:tc>
          <w:tcPr>
            <w:tcW w:w="580" w:type="pct"/>
            <w:tcBorders>
              <w:top w:val="nil"/>
            </w:tcBorders>
            <w:vAlign w:val="center"/>
          </w:tcPr>
          <w:p w:rsidR="00992127" w:rsidRPr="00D056B9" w:rsidRDefault="00992127" w:rsidP="005553E9">
            <w:pPr>
              <w:rPr>
                <w:rFonts w:ascii="Arial" w:hAnsi="Arial" w:cs="Arial"/>
                <w:sz w:val="18"/>
                <w:szCs w:val="18"/>
              </w:rPr>
            </w:pPr>
            <w:r w:rsidRPr="00D056B9">
              <w:rPr>
                <w:rFonts w:ascii="Arial" w:hAnsi="Arial" w:cs="Arial"/>
                <w:sz w:val="18"/>
                <w:szCs w:val="18"/>
              </w:rPr>
              <w:t>8.26 b</w:t>
            </w:r>
          </w:p>
        </w:tc>
        <w:tc>
          <w:tcPr>
            <w:tcW w:w="580" w:type="pct"/>
            <w:tcBorders>
              <w:top w:val="nil"/>
            </w:tcBorders>
            <w:vAlign w:val="center"/>
          </w:tcPr>
          <w:p w:rsidR="00992127" w:rsidRPr="00D056B9" w:rsidRDefault="00992127" w:rsidP="005553E9">
            <w:pPr>
              <w:rPr>
                <w:rFonts w:ascii="Arial" w:hAnsi="Arial" w:cs="Arial"/>
                <w:sz w:val="18"/>
                <w:szCs w:val="18"/>
              </w:rPr>
            </w:pPr>
            <w:r w:rsidRPr="00D056B9">
              <w:rPr>
                <w:rFonts w:ascii="Arial" w:hAnsi="Arial" w:cs="Arial"/>
                <w:sz w:val="18"/>
                <w:szCs w:val="18"/>
              </w:rPr>
              <w:t>75.369 d</w:t>
            </w:r>
          </w:p>
        </w:tc>
        <w:tc>
          <w:tcPr>
            <w:tcW w:w="580" w:type="pct"/>
            <w:tcBorders>
              <w:top w:val="nil"/>
            </w:tcBorders>
            <w:vAlign w:val="center"/>
          </w:tcPr>
          <w:p w:rsidR="00992127" w:rsidRPr="00D056B9" w:rsidRDefault="00992127" w:rsidP="005553E9">
            <w:pPr>
              <w:rPr>
                <w:rFonts w:ascii="Arial" w:hAnsi="Arial" w:cs="Arial"/>
                <w:sz w:val="18"/>
                <w:szCs w:val="18"/>
              </w:rPr>
            </w:pPr>
            <w:r w:rsidRPr="00D056B9">
              <w:rPr>
                <w:rFonts w:ascii="Arial" w:hAnsi="Arial" w:cs="Arial"/>
                <w:sz w:val="18"/>
                <w:szCs w:val="18"/>
              </w:rPr>
              <w:t>78.50 c</w:t>
            </w:r>
          </w:p>
        </w:tc>
        <w:tc>
          <w:tcPr>
            <w:tcW w:w="580" w:type="pct"/>
            <w:tcBorders>
              <w:top w:val="nil"/>
            </w:tcBorders>
            <w:vAlign w:val="center"/>
          </w:tcPr>
          <w:p w:rsidR="00992127" w:rsidRPr="00D056B9" w:rsidRDefault="00992127" w:rsidP="005553E9">
            <w:pPr>
              <w:rPr>
                <w:rFonts w:ascii="Arial" w:hAnsi="Arial" w:cs="Arial"/>
                <w:sz w:val="18"/>
                <w:szCs w:val="18"/>
              </w:rPr>
            </w:pPr>
            <w:r w:rsidRPr="00D056B9">
              <w:rPr>
                <w:rFonts w:ascii="Arial" w:hAnsi="Arial" w:cs="Arial"/>
                <w:sz w:val="18"/>
                <w:szCs w:val="18"/>
              </w:rPr>
              <w:t>11.50 b</w:t>
            </w:r>
          </w:p>
        </w:tc>
        <w:tc>
          <w:tcPr>
            <w:tcW w:w="580" w:type="pct"/>
            <w:tcBorders>
              <w:top w:val="nil"/>
            </w:tcBorders>
            <w:vAlign w:val="center"/>
          </w:tcPr>
          <w:p w:rsidR="00992127" w:rsidRPr="00D056B9" w:rsidRDefault="00992127" w:rsidP="005553E9">
            <w:pPr>
              <w:rPr>
                <w:rFonts w:ascii="Arial" w:hAnsi="Arial" w:cs="Arial"/>
                <w:sz w:val="18"/>
                <w:szCs w:val="18"/>
              </w:rPr>
            </w:pPr>
            <w:r w:rsidRPr="00D056B9">
              <w:rPr>
                <w:rFonts w:ascii="Arial" w:hAnsi="Arial" w:cs="Arial"/>
                <w:sz w:val="18"/>
                <w:szCs w:val="18"/>
              </w:rPr>
              <w:t>5.03 c</w:t>
            </w:r>
          </w:p>
        </w:tc>
        <w:tc>
          <w:tcPr>
            <w:tcW w:w="580" w:type="pct"/>
            <w:tcBorders>
              <w:top w:val="nil"/>
            </w:tcBorders>
            <w:vAlign w:val="center"/>
          </w:tcPr>
          <w:p w:rsidR="00992127" w:rsidRPr="00D056B9" w:rsidRDefault="00992127" w:rsidP="005553E9">
            <w:pPr>
              <w:rPr>
                <w:rFonts w:ascii="Arial" w:hAnsi="Arial" w:cs="Arial"/>
                <w:sz w:val="18"/>
                <w:szCs w:val="18"/>
              </w:rPr>
            </w:pPr>
            <w:r w:rsidRPr="00D056B9">
              <w:rPr>
                <w:rFonts w:ascii="Arial" w:hAnsi="Arial" w:cs="Arial"/>
                <w:sz w:val="18"/>
                <w:szCs w:val="18"/>
              </w:rPr>
              <w:t>0.84 c</w:t>
            </w:r>
          </w:p>
        </w:tc>
      </w:tr>
      <w:tr w:rsidR="00992127" w:rsidRPr="00D056B9" w:rsidTr="005553E9">
        <w:tblPrEx>
          <w:tblCellMar>
            <w:top w:w="0" w:type="dxa"/>
            <w:bottom w:w="0" w:type="dxa"/>
          </w:tblCellMar>
        </w:tblPrEx>
        <w:trPr>
          <w:trHeight w:val="432"/>
        </w:trPr>
        <w:tc>
          <w:tcPr>
            <w:tcW w:w="940" w:type="pct"/>
            <w:vAlign w:val="center"/>
          </w:tcPr>
          <w:p w:rsidR="00992127" w:rsidRPr="00653CF8" w:rsidRDefault="00992127" w:rsidP="005553E9">
            <w:pPr>
              <w:rPr>
                <w:rFonts w:ascii="Arial" w:hAnsi="Arial" w:cs="Arial"/>
                <w:sz w:val="18"/>
                <w:szCs w:val="18"/>
              </w:rPr>
            </w:pPr>
            <w:r w:rsidRPr="00D056B9">
              <w:rPr>
                <w:rFonts w:ascii="Arial" w:hAnsi="Arial" w:cs="Arial"/>
                <w:sz w:val="18"/>
                <w:szCs w:val="18"/>
              </w:rPr>
              <w:t>T</w:t>
            </w:r>
            <w:r w:rsidRPr="00D056B9">
              <w:rPr>
                <w:rFonts w:ascii="Arial" w:hAnsi="Arial" w:cs="Arial"/>
                <w:sz w:val="18"/>
                <w:szCs w:val="18"/>
                <w:vertAlign w:val="subscript"/>
              </w:rPr>
              <w:t>3</w:t>
            </w:r>
            <w:r>
              <w:rPr>
                <w:rFonts w:ascii="Arial" w:hAnsi="Arial" w:cs="Arial"/>
                <w:sz w:val="18"/>
                <w:szCs w:val="18"/>
              </w:rPr>
              <w:t xml:space="preserve"> (</w:t>
            </w:r>
            <w:r w:rsidRPr="00D056B9">
              <w:rPr>
                <w:rFonts w:ascii="Arial" w:hAnsi="Arial" w:cs="Arial"/>
                <w:sz w:val="18"/>
                <w:szCs w:val="18"/>
              </w:rPr>
              <w:t>0.500-0.500</w:t>
            </w:r>
            <w:r>
              <w:rPr>
                <w:rFonts w:ascii="Arial" w:hAnsi="Arial" w:cs="Arial"/>
                <w:sz w:val="18"/>
                <w:szCs w:val="18"/>
              </w:rPr>
              <w:t>)</w:t>
            </w:r>
          </w:p>
        </w:tc>
        <w:tc>
          <w:tcPr>
            <w:tcW w:w="580" w:type="pct"/>
            <w:vAlign w:val="center"/>
          </w:tcPr>
          <w:p w:rsidR="00992127" w:rsidRPr="00D056B9" w:rsidRDefault="00992127" w:rsidP="005553E9">
            <w:pPr>
              <w:rPr>
                <w:rFonts w:ascii="Arial" w:hAnsi="Arial" w:cs="Arial"/>
                <w:sz w:val="18"/>
                <w:szCs w:val="18"/>
              </w:rPr>
            </w:pPr>
            <w:r w:rsidRPr="00D056B9">
              <w:rPr>
                <w:rFonts w:ascii="Arial" w:hAnsi="Arial" w:cs="Arial"/>
                <w:sz w:val="18"/>
                <w:szCs w:val="18"/>
              </w:rPr>
              <w:t xml:space="preserve">55.00 </w:t>
            </w:r>
            <w:proofErr w:type="spellStart"/>
            <w:r w:rsidRPr="00D056B9">
              <w:rPr>
                <w:rFonts w:ascii="Arial" w:hAnsi="Arial" w:cs="Arial"/>
                <w:sz w:val="18"/>
                <w:szCs w:val="18"/>
              </w:rPr>
              <w:t>ab</w:t>
            </w:r>
            <w:proofErr w:type="spellEnd"/>
          </w:p>
        </w:tc>
        <w:tc>
          <w:tcPr>
            <w:tcW w:w="580" w:type="pct"/>
            <w:vAlign w:val="center"/>
          </w:tcPr>
          <w:p w:rsidR="00992127" w:rsidRPr="00D056B9" w:rsidRDefault="00992127" w:rsidP="005553E9">
            <w:pPr>
              <w:rPr>
                <w:rFonts w:ascii="Arial" w:hAnsi="Arial" w:cs="Arial"/>
                <w:sz w:val="18"/>
                <w:szCs w:val="18"/>
              </w:rPr>
            </w:pPr>
            <w:r w:rsidRPr="00D056B9">
              <w:rPr>
                <w:rFonts w:ascii="Arial" w:hAnsi="Arial" w:cs="Arial"/>
                <w:sz w:val="18"/>
                <w:szCs w:val="18"/>
              </w:rPr>
              <w:t xml:space="preserve">8.96 </w:t>
            </w:r>
            <w:proofErr w:type="spellStart"/>
            <w:r w:rsidRPr="00D056B9">
              <w:rPr>
                <w:rFonts w:ascii="Arial" w:hAnsi="Arial" w:cs="Arial"/>
                <w:sz w:val="18"/>
                <w:szCs w:val="18"/>
              </w:rPr>
              <w:t>ab</w:t>
            </w:r>
            <w:proofErr w:type="spellEnd"/>
          </w:p>
        </w:tc>
        <w:tc>
          <w:tcPr>
            <w:tcW w:w="580" w:type="pct"/>
            <w:vAlign w:val="center"/>
          </w:tcPr>
          <w:p w:rsidR="00992127" w:rsidRPr="00D056B9" w:rsidRDefault="00992127" w:rsidP="005553E9">
            <w:pPr>
              <w:rPr>
                <w:rFonts w:ascii="Arial" w:hAnsi="Arial" w:cs="Arial"/>
                <w:sz w:val="18"/>
                <w:szCs w:val="18"/>
              </w:rPr>
            </w:pPr>
            <w:r w:rsidRPr="00D056B9">
              <w:rPr>
                <w:rFonts w:ascii="Arial" w:hAnsi="Arial" w:cs="Arial"/>
                <w:sz w:val="18"/>
                <w:szCs w:val="18"/>
              </w:rPr>
              <w:t>100.45 c</w:t>
            </w:r>
          </w:p>
        </w:tc>
        <w:tc>
          <w:tcPr>
            <w:tcW w:w="580" w:type="pct"/>
            <w:vAlign w:val="center"/>
          </w:tcPr>
          <w:p w:rsidR="00992127" w:rsidRPr="00D056B9" w:rsidRDefault="00992127" w:rsidP="005553E9">
            <w:pPr>
              <w:rPr>
                <w:rFonts w:ascii="Arial" w:hAnsi="Arial" w:cs="Arial"/>
                <w:sz w:val="18"/>
                <w:szCs w:val="18"/>
              </w:rPr>
            </w:pPr>
            <w:r w:rsidRPr="00D056B9">
              <w:rPr>
                <w:rFonts w:ascii="Arial" w:hAnsi="Arial" w:cs="Arial"/>
                <w:sz w:val="18"/>
                <w:szCs w:val="18"/>
              </w:rPr>
              <w:t>81.60 b</w:t>
            </w:r>
          </w:p>
        </w:tc>
        <w:tc>
          <w:tcPr>
            <w:tcW w:w="580" w:type="pct"/>
            <w:vAlign w:val="center"/>
          </w:tcPr>
          <w:p w:rsidR="00992127" w:rsidRPr="00D056B9" w:rsidRDefault="00992127" w:rsidP="005553E9">
            <w:pPr>
              <w:rPr>
                <w:rFonts w:ascii="Arial" w:hAnsi="Arial" w:cs="Arial"/>
                <w:sz w:val="18"/>
                <w:szCs w:val="18"/>
              </w:rPr>
            </w:pPr>
            <w:r w:rsidRPr="00D056B9">
              <w:rPr>
                <w:rFonts w:ascii="Arial" w:hAnsi="Arial" w:cs="Arial"/>
                <w:sz w:val="18"/>
                <w:szCs w:val="18"/>
              </w:rPr>
              <w:t>11.60 b</w:t>
            </w:r>
          </w:p>
        </w:tc>
        <w:tc>
          <w:tcPr>
            <w:tcW w:w="580" w:type="pct"/>
            <w:vAlign w:val="center"/>
          </w:tcPr>
          <w:p w:rsidR="00992127" w:rsidRPr="00D056B9" w:rsidRDefault="00992127" w:rsidP="005553E9">
            <w:pPr>
              <w:rPr>
                <w:rFonts w:ascii="Arial" w:hAnsi="Arial" w:cs="Arial"/>
                <w:sz w:val="18"/>
                <w:szCs w:val="18"/>
              </w:rPr>
            </w:pPr>
            <w:r w:rsidRPr="00D056B9">
              <w:rPr>
                <w:rFonts w:ascii="Arial" w:hAnsi="Arial" w:cs="Arial"/>
                <w:sz w:val="18"/>
                <w:szCs w:val="18"/>
              </w:rPr>
              <w:t>5.13 c</w:t>
            </w:r>
          </w:p>
        </w:tc>
        <w:tc>
          <w:tcPr>
            <w:tcW w:w="580" w:type="pct"/>
            <w:vAlign w:val="center"/>
          </w:tcPr>
          <w:p w:rsidR="00992127" w:rsidRPr="00D056B9" w:rsidRDefault="00992127" w:rsidP="005553E9">
            <w:pPr>
              <w:rPr>
                <w:rFonts w:ascii="Arial" w:hAnsi="Arial" w:cs="Arial"/>
                <w:sz w:val="18"/>
                <w:szCs w:val="18"/>
              </w:rPr>
            </w:pPr>
            <w:r w:rsidRPr="00D056B9">
              <w:rPr>
                <w:rFonts w:ascii="Arial" w:hAnsi="Arial" w:cs="Arial"/>
                <w:sz w:val="18"/>
                <w:szCs w:val="18"/>
              </w:rPr>
              <w:t>0.86 b</w:t>
            </w:r>
          </w:p>
        </w:tc>
      </w:tr>
      <w:tr w:rsidR="00992127" w:rsidRPr="00D056B9" w:rsidTr="005553E9">
        <w:tblPrEx>
          <w:tblCellMar>
            <w:top w:w="0" w:type="dxa"/>
            <w:bottom w:w="0" w:type="dxa"/>
          </w:tblCellMar>
        </w:tblPrEx>
        <w:trPr>
          <w:trHeight w:val="432"/>
        </w:trPr>
        <w:tc>
          <w:tcPr>
            <w:tcW w:w="940" w:type="pct"/>
            <w:vAlign w:val="center"/>
          </w:tcPr>
          <w:p w:rsidR="00992127" w:rsidRPr="00653CF8" w:rsidRDefault="00992127" w:rsidP="005553E9">
            <w:pPr>
              <w:rPr>
                <w:rFonts w:ascii="Arial" w:hAnsi="Arial" w:cs="Arial"/>
                <w:sz w:val="18"/>
                <w:szCs w:val="18"/>
              </w:rPr>
            </w:pPr>
            <w:r w:rsidRPr="00D056B9">
              <w:rPr>
                <w:rFonts w:ascii="Arial" w:hAnsi="Arial" w:cs="Arial"/>
                <w:sz w:val="18"/>
                <w:szCs w:val="18"/>
              </w:rPr>
              <w:t>T</w:t>
            </w:r>
            <w:r w:rsidRPr="00D056B9">
              <w:rPr>
                <w:rFonts w:ascii="Arial" w:hAnsi="Arial" w:cs="Arial"/>
                <w:sz w:val="18"/>
                <w:szCs w:val="18"/>
                <w:vertAlign w:val="subscript"/>
              </w:rPr>
              <w:t>4</w:t>
            </w:r>
            <w:r>
              <w:rPr>
                <w:rFonts w:ascii="Arial" w:hAnsi="Arial" w:cs="Arial"/>
                <w:sz w:val="18"/>
                <w:szCs w:val="18"/>
              </w:rPr>
              <w:t xml:space="preserve"> (</w:t>
            </w:r>
            <w:r w:rsidRPr="00D056B9">
              <w:rPr>
                <w:rFonts w:ascii="Arial" w:hAnsi="Arial" w:cs="Arial"/>
                <w:sz w:val="18"/>
                <w:szCs w:val="18"/>
              </w:rPr>
              <w:t>0.750-0.750</w:t>
            </w:r>
            <w:r>
              <w:rPr>
                <w:rFonts w:ascii="Arial" w:hAnsi="Arial" w:cs="Arial"/>
                <w:sz w:val="18"/>
                <w:szCs w:val="18"/>
              </w:rPr>
              <w:t>)</w:t>
            </w:r>
          </w:p>
        </w:tc>
        <w:tc>
          <w:tcPr>
            <w:tcW w:w="580" w:type="pct"/>
            <w:vAlign w:val="center"/>
          </w:tcPr>
          <w:p w:rsidR="00992127" w:rsidRPr="00D056B9" w:rsidRDefault="00992127" w:rsidP="005553E9">
            <w:pPr>
              <w:rPr>
                <w:rFonts w:ascii="Arial" w:hAnsi="Arial" w:cs="Arial"/>
                <w:sz w:val="18"/>
                <w:szCs w:val="18"/>
              </w:rPr>
            </w:pPr>
            <w:r w:rsidRPr="00D056B9">
              <w:rPr>
                <w:rFonts w:ascii="Arial" w:hAnsi="Arial" w:cs="Arial"/>
                <w:sz w:val="18"/>
                <w:szCs w:val="18"/>
              </w:rPr>
              <w:t>58.38 a</w:t>
            </w:r>
          </w:p>
        </w:tc>
        <w:tc>
          <w:tcPr>
            <w:tcW w:w="580" w:type="pct"/>
            <w:vAlign w:val="center"/>
          </w:tcPr>
          <w:p w:rsidR="00992127" w:rsidRPr="00D056B9" w:rsidRDefault="00992127" w:rsidP="005553E9">
            <w:pPr>
              <w:rPr>
                <w:rFonts w:ascii="Arial" w:hAnsi="Arial" w:cs="Arial"/>
                <w:sz w:val="18"/>
                <w:szCs w:val="18"/>
              </w:rPr>
            </w:pPr>
            <w:r w:rsidRPr="00D056B9">
              <w:rPr>
                <w:rFonts w:ascii="Arial" w:hAnsi="Arial" w:cs="Arial"/>
                <w:sz w:val="18"/>
                <w:szCs w:val="18"/>
              </w:rPr>
              <w:t>9.19 a</w:t>
            </w:r>
          </w:p>
        </w:tc>
        <w:tc>
          <w:tcPr>
            <w:tcW w:w="580" w:type="pct"/>
            <w:vAlign w:val="center"/>
          </w:tcPr>
          <w:p w:rsidR="00992127" w:rsidRPr="00D056B9" w:rsidRDefault="00992127" w:rsidP="005553E9">
            <w:pPr>
              <w:rPr>
                <w:rFonts w:ascii="Arial" w:hAnsi="Arial" w:cs="Arial"/>
                <w:sz w:val="18"/>
                <w:szCs w:val="18"/>
              </w:rPr>
            </w:pPr>
            <w:r w:rsidRPr="00D056B9">
              <w:rPr>
                <w:rFonts w:ascii="Arial" w:hAnsi="Arial" w:cs="Arial"/>
                <w:sz w:val="18"/>
                <w:szCs w:val="18"/>
              </w:rPr>
              <w:t>135.33 b</w:t>
            </w:r>
          </w:p>
        </w:tc>
        <w:tc>
          <w:tcPr>
            <w:tcW w:w="580" w:type="pct"/>
            <w:vAlign w:val="center"/>
          </w:tcPr>
          <w:p w:rsidR="00992127" w:rsidRPr="00D056B9" w:rsidRDefault="00992127" w:rsidP="005553E9">
            <w:pPr>
              <w:rPr>
                <w:rFonts w:ascii="Arial" w:hAnsi="Arial" w:cs="Arial"/>
                <w:sz w:val="18"/>
                <w:szCs w:val="18"/>
              </w:rPr>
            </w:pPr>
            <w:r w:rsidRPr="00D056B9">
              <w:rPr>
                <w:rFonts w:ascii="Arial" w:hAnsi="Arial" w:cs="Arial"/>
                <w:sz w:val="18"/>
                <w:szCs w:val="18"/>
              </w:rPr>
              <w:t>81.96 b</w:t>
            </w:r>
          </w:p>
        </w:tc>
        <w:tc>
          <w:tcPr>
            <w:tcW w:w="580" w:type="pct"/>
            <w:vAlign w:val="center"/>
          </w:tcPr>
          <w:p w:rsidR="00992127" w:rsidRPr="00D056B9" w:rsidRDefault="00992127" w:rsidP="005553E9">
            <w:pPr>
              <w:rPr>
                <w:rFonts w:ascii="Arial" w:hAnsi="Arial" w:cs="Arial"/>
                <w:sz w:val="18"/>
                <w:szCs w:val="18"/>
              </w:rPr>
            </w:pPr>
            <w:r w:rsidRPr="00D056B9">
              <w:rPr>
                <w:rFonts w:ascii="Arial" w:hAnsi="Arial" w:cs="Arial"/>
                <w:sz w:val="18"/>
                <w:szCs w:val="18"/>
              </w:rPr>
              <w:t>12.22 a</w:t>
            </w:r>
          </w:p>
        </w:tc>
        <w:tc>
          <w:tcPr>
            <w:tcW w:w="580" w:type="pct"/>
            <w:vAlign w:val="center"/>
          </w:tcPr>
          <w:p w:rsidR="00992127" w:rsidRPr="00D056B9" w:rsidRDefault="00992127" w:rsidP="005553E9">
            <w:pPr>
              <w:rPr>
                <w:rFonts w:ascii="Arial" w:hAnsi="Arial" w:cs="Arial"/>
                <w:sz w:val="18"/>
                <w:szCs w:val="18"/>
              </w:rPr>
            </w:pPr>
            <w:r w:rsidRPr="00D056B9">
              <w:rPr>
                <w:rFonts w:ascii="Arial" w:hAnsi="Arial" w:cs="Arial"/>
                <w:sz w:val="18"/>
                <w:szCs w:val="18"/>
              </w:rPr>
              <w:t>5.13 c</w:t>
            </w:r>
          </w:p>
        </w:tc>
        <w:tc>
          <w:tcPr>
            <w:tcW w:w="580" w:type="pct"/>
            <w:vAlign w:val="center"/>
          </w:tcPr>
          <w:p w:rsidR="00992127" w:rsidRPr="00D056B9" w:rsidRDefault="00992127" w:rsidP="005553E9">
            <w:pPr>
              <w:rPr>
                <w:rFonts w:ascii="Arial" w:hAnsi="Arial" w:cs="Arial"/>
                <w:sz w:val="18"/>
                <w:szCs w:val="18"/>
              </w:rPr>
            </w:pPr>
            <w:r w:rsidRPr="00D056B9">
              <w:rPr>
                <w:rFonts w:ascii="Arial" w:hAnsi="Arial" w:cs="Arial"/>
                <w:sz w:val="18"/>
                <w:szCs w:val="18"/>
              </w:rPr>
              <w:t>0.88 b</w:t>
            </w:r>
          </w:p>
        </w:tc>
      </w:tr>
      <w:tr w:rsidR="00992127" w:rsidRPr="00D056B9" w:rsidTr="005553E9">
        <w:tblPrEx>
          <w:tblCellMar>
            <w:top w:w="0" w:type="dxa"/>
            <w:bottom w:w="0" w:type="dxa"/>
          </w:tblCellMar>
        </w:tblPrEx>
        <w:trPr>
          <w:trHeight w:val="432"/>
        </w:trPr>
        <w:tc>
          <w:tcPr>
            <w:tcW w:w="940" w:type="pct"/>
            <w:vAlign w:val="center"/>
          </w:tcPr>
          <w:p w:rsidR="00992127" w:rsidRPr="00653CF8" w:rsidRDefault="00992127" w:rsidP="005553E9">
            <w:pPr>
              <w:rPr>
                <w:rFonts w:ascii="Arial" w:hAnsi="Arial" w:cs="Arial"/>
                <w:sz w:val="18"/>
                <w:szCs w:val="18"/>
              </w:rPr>
            </w:pPr>
            <w:r w:rsidRPr="00D056B9">
              <w:rPr>
                <w:rFonts w:ascii="Arial" w:hAnsi="Arial" w:cs="Arial"/>
                <w:sz w:val="18"/>
                <w:szCs w:val="18"/>
              </w:rPr>
              <w:t>T</w:t>
            </w:r>
            <w:r w:rsidRPr="00D056B9">
              <w:rPr>
                <w:rFonts w:ascii="Arial" w:hAnsi="Arial" w:cs="Arial"/>
                <w:sz w:val="18"/>
                <w:szCs w:val="18"/>
                <w:vertAlign w:val="subscript"/>
              </w:rPr>
              <w:t>5</w:t>
            </w:r>
            <w:r>
              <w:rPr>
                <w:rFonts w:ascii="Arial" w:hAnsi="Arial" w:cs="Arial"/>
                <w:sz w:val="18"/>
                <w:szCs w:val="18"/>
              </w:rPr>
              <w:t xml:space="preserve"> (</w:t>
            </w:r>
            <w:r w:rsidRPr="00D056B9">
              <w:rPr>
                <w:rFonts w:ascii="Arial" w:hAnsi="Arial" w:cs="Arial"/>
                <w:sz w:val="18"/>
                <w:szCs w:val="18"/>
              </w:rPr>
              <w:t>1.000-1.000</w:t>
            </w:r>
            <w:r>
              <w:rPr>
                <w:rFonts w:ascii="Arial" w:hAnsi="Arial" w:cs="Arial"/>
                <w:sz w:val="18"/>
                <w:szCs w:val="18"/>
              </w:rPr>
              <w:t>)</w:t>
            </w:r>
          </w:p>
        </w:tc>
        <w:tc>
          <w:tcPr>
            <w:tcW w:w="580" w:type="pct"/>
            <w:vAlign w:val="center"/>
          </w:tcPr>
          <w:p w:rsidR="00992127" w:rsidRPr="00D056B9" w:rsidRDefault="00992127" w:rsidP="005553E9">
            <w:pPr>
              <w:rPr>
                <w:rFonts w:ascii="Arial" w:hAnsi="Arial" w:cs="Arial"/>
                <w:sz w:val="18"/>
                <w:szCs w:val="18"/>
              </w:rPr>
            </w:pPr>
            <w:r w:rsidRPr="00D056B9">
              <w:rPr>
                <w:rFonts w:ascii="Arial" w:hAnsi="Arial" w:cs="Arial"/>
                <w:sz w:val="18"/>
                <w:szCs w:val="18"/>
              </w:rPr>
              <w:t>61.42 a</w:t>
            </w:r>
          </w:p>
        </w:tc>
        <w:tc>
          <w:tcPr>
            <w:tcW w:w="580" w:type="pct"/>
            <w:vAlign w:val="center"/>
          </w:tcPr>
          <w:p w:rsidR="00992127" w:rsidRPr="00D056B9" w:rsidRDefault="00992127" w:rsidP="005553E9">
            <w:pPr>
              <w:rPr>
                <w:rFonts w:ascii="Arial" w:hAnsi="Arial" w:cs="Arial"/>
                <w:sz w:val="18"/>
                <w:szCs w:val="18"/>
              </w:rPr>
            </w:pPr>
            <w:r w:rsidRPr="00D056B9">
              <w:rPr>
                <w:rFonts w:ascii="Arial" w:hAnsi="Arial" w:cs="Arial"/>
                <w:sz w:val="18"/>
                <w:szCs w:val="18"/>
              </w:rPr>
              <w:t>10.83 a</w:t>
            </w:r>
          </w:p>
        </w:tc>
        <w:tc>
          <w:tcPr>
            <w:tcW w:w="580" w:type="pct"/>
            <w:vAlign w:val="center"/>
          </w:tcPr>
          <w:p w:rsidR="00992127" w:rsidRPr="00D056B9" w:rsidRDefault="00992127" w:rsidP="005553E9">
            <w:pPr>
              <w:rPr>
                <w:rFonts w:ascii="Arial" w:hAnsi="Arial" w:cs="Arial"/>
                <w:sz w:val="18"/>
                <w:szCs w:val="18"/>
              </w:rPr>
            </w:pPr>
            <w:r w:rsidRPr="00D056B9">
              <w:rPr>
                <w:rFonts w:ascii="Arial" w:hAnsi="Arial" w:cs="Arial"/>
                <w:sz w:val="18"/>
                <w:szCs w:val="18"/>
              </w:rPr>
              <w:t>168.08 a</w:t>
            </w:r>
          </w:p>
        </w:tc>
        <w:tc>
          <w:tcPr>
            <w:tcW w:w="580" w:type="pct"/>
            <w:vAlign w:val="center"/>
          </w:tcPr>
          <w:p w:rsidR="00992127" w:rsidRPr="00D056B9" w:rsidRDefault="00992127" w:rsidP="005553E9">
            <w:pPr>
              <w:rPr>
                <w:rFonts w:ascii="Arial" w:hAnsi="Arial" w:cs="Arial"/>
                <w:sz w:val="18"/>
                <w:szCs w:val="18"/>
              </w:rPr>
            </w:pPr>
            <w:r w:rsidRPr="00D056B9">
              <w:rPr>
                <w:rFonts w:ascii="Arial" w:hAnsi="Arial" w:cs="Arial"/>
                <w:sz w:val="18"/>
                <w:szCs w:val="18"/>
              </w:rPr>
              <w:t>84.07 a</w:t>
            </w:r>
          </w:p>
        </w:tc>
        <w:tc>
          <w:tcPr>
            <w:tcW w:w="580" w:type="pct"/>
            <w:vAlign w:val="center"/>
          </w:tcPr>
          <w:p w:rsidR="00992127" w:rsidRPr="00D056B9" w:rsidRDefault="00992127" w:rsidP="005553E9">
            <w:pPr>
              <w:rPr>
                <w:rFonts w:ascii="Arial" w:hAnsi="Arial" w:cs="Arial"/>
                <w:sz w:val="18"/>
                <w:szCs w:val="18"/>
              </w:rPr>
            </w:pPr>
            <w:r w:rsidRPr="00D056B9">
              <w:rPr>
                <w:rFonts w:ascii="Arial" w:hAnsi="Arial" w:cs="Arial"/>
                <w:sz w:val="18"/>
                <w:szCs w:val="18"/>
              </w:rPr>
              <w:t>12.41 a</w:t>
            </w:r>
          </w:p>
        </w:tc>
        <w:tc>
          <w:tcPr>
            <w:tcW w:w="580" w:type="pct"/>
            <w:vAlign w:val="center"/>
          </w:tcPr>
          <w:p w:rsidR="00992127" w:rsidRPr="00D056B9" w:rsidRDefault="00992127" w:rsidP="005553E9">
            <w:pPr>
              <w:rPr>
                <w:rFonts w:ascii="Arial" w:hAnsi="Arial" w:cs="Arial"/>
                <w:sz w:val="18"/>
                <w:szCs w:val="18"/>
              </w:rPr>
            </w:pPr>
            <w:r w:rsidRPr="00D056B9">
              <w:rPr>
                <w:rFonts w:ascii="Arial" w:hAnsi="Arial" w:cs="Arial"/>
                <w:sz w:val="18"/>
                <w:szCs w:val="18"/>
              </w:rPr>
              <w:t>5.42 b</w:t>
            </w:r>
          </w:p>
        </w:tc>
        <w:tc>
          <w:tcPr>
            <w:tcW w:w="580" w:type="pct"/>
            <w:vAlign w:val="center"/>
          </w:tcPr>
          <w:p w:rsidR="00992127" w:rsidRPr="00D056B9" w:rsidRDefault="00992127" w:rsidP="005553E9">
            <w:pPr>
              <w:rPr>
                <w:rFonts w:ascii="Arial" w:hAnsi="Arial" w:cs="Arial"/>
                <w:sz w:val="18"/>
                <w:szCs w:val="18"/>
              </w:rPr>
            </w:pPr>
            <w:r w:rsidRPr="00D056B9">
              <w:rPr>
                <w:rFonts w:ascii="Arial" w:hAnsi="Arial" w:cs="Arial"/>
                <w:sz w:val="18"/>
                <w:szCs w:val="18"/>
              </w:rPr>
              <w:t>0.91 a</w:t>
            </w:r>
          </w:p>
        </w:tc>
      </w:tr>
      <w:tr w:rsidR="00992127" w:rsidRPr="00D056B9" w:rsidTr="005553E9">
        <w:tblPrEx>
          <w:tblCellMar>
            <w:top w:w="0" w:type="dxa"/>
            <w:bottom w:w="0" w:type="dxa"/>
          </w:tblCellMar>
        </w:tblPrEx>
        <w:trPr>
          <w:trHeight w:val="432"/>
        </w:trPr>
        <w:tc>
          <w:tcPr>
            <w:tcW w:w="940" w:type="pct"/>
            <w:vAlign w:val="center"/>
          </w:tcPr>
          <w:p w:rsidR="00992127" w:rsidRPr="00653CF8" w:rsidRDefault="00992127" w:rsidP="005553E9">
            <w:pPr>
              <w:rPr>
                <w:rFonts w:ascii="Arial" w:hAnsi="Arial" w:cs="Arial"/>
                <w:sz w:val="18"/>
                <w:szCs w:val="18"/>
              </w:rPr>
            </w:pPr>
            <w:r w:rsidRPr="00D056B9">
              <w:rPr>
                <w:rFonts w:ascii="Arial" w:hAnsi="Arial" w:cs="Arial"/>
                <w:sz w:val="18"/>
                <w:szCs w:val="18"/>
              </w:rPr>
              <w:t>T</w:t>
            </w:r>
            <w:r w:rsidRPr="00D056B9">
              <w:rPr>
                <w:rFonts w:ascii="Arial" w:hAnsi="Arial" w:cs="Arial"/>
                <w:sz w:val="18"/>
                <w:szCs w:val="18"/>
                <w:vertAlign w:val="subscript"/>
              </w:rPr>
              <w:t>6</w:t>
            </w:r>
            <w:r>
              <w:rPr>
                <w:rFonts w:ascii="Arial" w:hAnsi="Arial" w:cs="Arial"/>
                <w:sz w:val="18"/>
                <w:szCs w:val="18"/>
              </w:rPr>
              <w:t xml:space="preserve"> (</w:t>
            </w:r>
            <w:r w:rsidRPr="00D056B9">
              <w:rPr>
                <w:rFonts w:ascii="Arial" w:hAnsi="Arial" w:cs="Arial"/>
                <w:sz w:val="18"/>
                <w:szCs w:val="18"/>
              </w:rPr>
              <w:t>1.250-1.250</w:t>
            </w:r>
            <w:r>
              <w:rPr>
                <w:rFonts w:ascii="Arial" w:hAnsi="Arial" w:cs="Arial"/>
                <w:sz w:val="18"/>
                <w:szCs w:val="18"/>
              </w:rPr>
              <w:t>)</w:t>
            </w:r>
          </w:p>
        </w:tc>
        <w:tc>
          <w:tcPr>
            <w:tcW w:w="580" w:type="pct"/>
            <w:vAlign w:val="center"/>
          </w:tcPr>
          <w:p w:rsidR="00992127" w:rsidRPr="00D056B9" w:rsidRDefault="00992127" w:rsidP="005553E9">
            <w:pPr>
              <w:rPr>
                <w:rFonts w:ascii="Arial" w:hAnsi="Arial" w:cs="Arial"/>
                <w:sz w:val="18"/>
                <w:szCs w:val="18"/>
              </w:rPr>
            </w:pPr>
            <w:r w:rsidRPr="00D056B9">
              <w:rPr>
                <w:rFonts w:ascii="Arial" w:hAnsi="Arial" w:cs="Arial"/>
                <w:sz w:val="18"/>
                <w:szCs w:val="18"/>
              </w:rPr>
              <w:t>61.72 a</w:t>
            </w:r>
          </w:p>
        </w:tc>
        <w:tc>
          <w:tcPr>
            <w:tcW w:w="580" w:type="pct"/>
            <w:vAlign w:val="center"/>
          </w:tcPr>
          <w:p w:rsidR="00992127" w:rsidRPr="00D056B9" w:rsidRDefault="00992127" w:rsidP="005553E9">
            <w:pPr>
              <w:rPr>
                <w:rFonts w:ascii="Arial" w:hAnsi="Arial" w:cs="Arial"/>
                <w:sz w:val="18"/>
                <w:szCs w:val="18"/>
              </w:rPr>
            </w:pPr>
            <w:r w:rsidRPr="00D056B9">
              <w:rPr>
                <w:rFonts w:ascii="Arial" w:hAnsi="Arial" w:cs="Arial"/>
                <w:sz w:val="18"/>
                <w:szCs w:val="18"/>
              </w:rPr>
              <w:t>11.09 a</w:t>
            </w:r>
          </w:p>
        </w:tc>
        <w:tc>
          <w:tcPr>
            <w:tcW w:w="580" w:type="pct"/>
            <w:vAlign w:val="center"/>
          </w:tcPr>
          <w:p w:rsidR="00992127" w:rsidRPr="00D056B9" w:rsidRDefault="00992127" w:rsidP="005553E9">
            <w:pPr>
              <w:rPr>
                <w:rFonts w:ascii="Arial" w:hAnsi="Arial" w:cs="Arial"/>
                <w:sz w:val="18"/>
                <w:szCs w:val="18"/>
              </w:rPr>
            </w:pPr>
            <w:r w:rsidRPr="00D056B9">
              <w:rPr>
                <w:rFonts w:ascii="Arial" w:hAnsi="Arial" w:cs="Arial"/>
                <w:sz w:val="18"/>
                <w:szCs w:val="18"/>
              </w:rPr>
              <w:t>170.88 a</w:t>
            </w:r>
          </w:p>
        </w:tc>
        <w:tc>
          <w:tcPr>
            <w:tcW w:w="580" w:type="pct"/>
            <w:vAlign w:val="center"/>
          </w:tcPr>
          <w:p w:rsidR="00992127" w:rsidRPr="00D056B9" w:rsidRDefault="00992127" w:rsidP="005553E9">
            <w:pPr>
              <w:rPr>
                <w:rFonts w:ascii="Arial" w:hAnsi="Arial" w:cs="Arial"/>
                <w:sz w:val="18"/>
                <w:szCs w:val="18"/>
              </w:rPr>
            </w:pPr>
            <w:r w:rsidRPr="00D056B9">
              <w:rPr>
                <w:rFonts w:ascii="Arial" w:hAnsi="Arial" w:cs="Arial"/>
                <w:sz w:val="18"/>
                <w:szCs w:val="18"/>
              </w:rPr>
              <w:t>84.03 a</w:t>
            </w:r>
          </w:p>
        </w:tc>
        <w:tc>
          <w:tcPr>
            <w:tcW w:w="580" w:type="pct"/>
            <w:vAlign w:val="center"/>
          </w:tcPr>
          <w:p w:rsidR="00992127" w:rsidRPr="00D056B9" w:rsidRDefault="00992127" w:rsidP="005553E9">
            <w:pPr>
              <w:rPr>
                <w:rFonts w:ascii="Arial" w:hAnsi="Arial" w:cs="Arial"/>
                <w:sz w:val="18"/>
                <w:szCs w:val="18"/>
              </w:rPr>
            </w:pPr>
            <w:r w:rsidRPr="00D056B9">
              <w:rPr>
                <w:rFonts w:ascii="Arial" w:hAnsi="Arial" w:cs="Arial"/>
                <w:sz w:val="18"/>
                <w:szCs w:val="18"/>
              </w:rPr>
              <w:t>12.46 a</w:t>
            </w:r>
          </w:p>
        </w:tc>
        <w:tc>
          <w:tcPr>
            <w:tcW w:w="580" w:type="pct"/>
            <w:vAlign w:val="center"/>
          </w:tcPr>
          <w:p w:rsidR="00992127" w:rsidRPr="00D056B9" w:rsidRDefault="00992127" w:rsidP="005553E9">
            <w:pPr>
              <w:rPr>
                <w:rFonts w:ascii="Arial" w:hAnsi="Arial" w:cs="Arial"/>
                <w:sz w:val="18"/>
                <w:szCs w:val="18"/>
              </w:rPr>
            </w:pPr>
            <w:r w:rsidRPr="00D056B9">
              <w:rPr>
                <w:rFonts w:ascii="Arial" w:hAnsi="Arial" w:cs="Arial"/>
                <w:sz w:val="18"/>
                <w:szCs w:val="18"/>
              </w:rPr>
              <w:t>5.60 a</w:t>
            </w:r>
          </w:p>
        </w:tc>
        <w:tc>
          <w:tcPr>
            <w:tcW w:w="580" w:type="pct"/>
            <w:vAlign w:val="center"/>
          </w:tcPr>
          <w:p w:rsidR="00992127" w:rsidRPr="00D056B9" w:rsidRDefault="00992127" w:rsidP="005553E9">
            <w:pPr>
              <w:rPr>
                <w:rFonts w:ascii="Arial" w:hAnsi="Arial" w:cs="Arial"/>
                <w:sz w:val="18"/>
                <w:szCs w:val="18"/>
              </w:rPr>
            </w:pPr>
            <w:r w:rsidRPr="00D056B9">
              <w:rPr>
                <w:rFonts w:ascii="Arial" w:hAnsi="Arial" w:cs="Arial"/>
                <w:sz w:val="18"/>
                <w:szCs w:val="18"/>
              </w:rPr>
              <w:t>0.92 a</w:t>
            </w:r>
          </w:p>
        </w:tc>
      </w:tr>
      <w:tr w:rsidR="00992127" w:rsidRPr="00D056B9" w:rsidTr="005553E9">
        <w:tblPrEx>
          <w:tblCellMar>
            <w:top w:w="0" w:type="dxa"/>
            <w:bottom w:w="0" w:type="dxa"/>
          </w:tblCellMar>
        </w:tblPrEx>
        <w:trPr>
          <w:trHeight w:val="432"/>
        </w:trPr>
        <w:tc>
          <w:tcPr>
            <w:tcW w:w="940" w:type="pct"/>
            <w:tcBorders>
              <w:bottom w:val="single" w:sz="4" w:space="0" w:color="auto"/>
            </w:tcBorders>
            <w:vAlign w:val="center"/>
          </w:tcPr>
          <w:p w:rsidR="00992127" w:rsidRPr="005553E9" w:rsidRDefault="005553E9" w:rsidP="00992127">
            <w:pPr>
              <w:rPr>
                <w:rFonts w:ascii="Arial" w:hAnsi="Arial" w:cs="Arial"/>
                <w:b/>
                <w:sz w:val="18"/>
                <w:szCs w:val="18"/>
              </w:rPr>
            </w:pPr>
            <w:r w:rsidRPr="005553E9">
              <w:rPr>
                <w:rFonts w:ascii="Arial" w:hAnsi="Arial" w:cs="Arial"/>
                <w:b/>
                <w:sz w:val="18"/>
                <w:szCs w:val="18"/>
              </w:rPr>
              <w:t>Statistical Analysis</w:t>
            </w:r>
          </w:p>
        </w:tc>
        <w:tc>
          <w:tcPr>
            <w:tcW w:w="580" w:type="pct"/>
            <w:tcBorders>
              <w:bottom w:val="single" w:sz="4" w:space="0" w:color="auto"/>
            </w:tcBorders>
            <w:vAlign w:val="center"/>
          </w:tcPr>
          <w:p w:rsidR="00992127" w:rsidRPr="00D056B9" w:rsidRDefault="00992127" w:rsidP="005553E9">
            <w:pPr>
              <w:rPr>
                <w:rFonts w:ascii="Arial" w:hAnsi="Arial" w:cs="Arial"/>
                <w:sz w:val="18"/>
                <w:szCs w:val="18"/>
              </w:rPr>
            </w:pPr>
          </w:p>
        </w:tc>
        <w:tc>
          <w:tcPr>
            <w:tcW w:w="580" w:type="pct"/>
            <w:tcBorders>
              <w:bottom w:val="single" w:sz="4" w:space="0" w:color="auto"/>
            </w:tcBorders>
            <w:vAlign w:val="center"/>
          </w:tcPr>
          <w:p w:rsidR="00992127" w:rsidRPr="00D056B9" w:rsidRDefault="00992127" w:rsidP="005553E9">
            <w:pPr>
              <w:rPr>
                <w:rFonts w:ascii="Arial" w:hAnsi="Arial" w:cs="Arial"/>
                <w:sz w:val="18"/>
                <w:szCs w:val="18"/>
              </w:rPr>
            </w:pPr>
          </w:p>
        </w:tc>
        <w:tc>
          <w:tcPr>
            <w:tcW w:w="580" w:type="pct"/>
            <w:tcBorders>
              <w:bottom w:val="single" w:sz="4" w:space="0" w:color="auto"/>
            </w:tcBorders>
            <w:vAlign w:val="center"/>
          </w:tcPr>
          <w:p w:rsidR="00992127" w:rsidRPr="00D056B9" w:rsidRDefault="00992127" w:rsidP="005553E9">
            <w:pPr>
              <w:rPr>
                <w:rFonts w:ascii="Arial" w:hAnsi="Arial" w:cs="Arial"/>
                <w:sz w:val="18"/>
                <w:szCs w:val="18"/>
              </w:rPr>
            </w:pPr>
          </w:p>
        </w:tc>
        <w:tc>
          <w:tcPr>
            <w:tcW w:w="580" w:type="pct"/>
            <w:tcBorders>
              <w:bottom w:val="single" w:sz="4" w:space="0" w:color="auto"/>
            </w:tcBorders>
            <w:vAlign w:val="center"/>
          </w:tcPr>
          <w:p w:rsidR="00992127" w:rsidRPr="00D056B9" w:rsidRDefault="00992127" w:rsidP="005553E9">
            <w:pPr>
              <w:rPr>
                <w:rFonts w:ascii="Arial" w:hAnsi="Arial" w:cs="Arial"/>
                <w:sz w:val="18"/>
                <w:szCs w:val="18"/>
              </w:rPr>
            </w:pPr>
          </w:p>
        </w:tc>
        <w:tc>
          <w:tcPr>
            <w:tcW w:w="580" w:type="pct"/>
            <w:tcBorders>
              <w:bottom w:val="single" w:sz="4" w:space="0" w:color="auto"/>
            </w:tcBorders>
            <w:vAlign w:val="center"/>
          </w:tcPr>
          <w:p w:rsidR="00992127" w:rsidRPr="00D056B9" w:rsidRDefault="00992127" w:rsidP="005553E9">
            <w:pPr>
              <w:rPr>
                <w:rFonts w:ascii="Arial" w:hAnsi="Arial" w:cs="Arial"/>
                <w:sz w:val="18"/>
                <w:szCs w:val="18"/>
              </w:rPr>
            </w:pPr>
          </w:p>
        </w:tc>
        <w:tc>
          <w:tcPr>
            <w:tcW w:w="580" w:type="pct"/>
            <w:tcBorders>
              <w:bottom w:val="single" w:sz="4" w:space="0" w:color="auto"/>
            </w:tcBorders>
            <w:vAlign w:val="center"/>
          </w:tcPr>
          <w:p w:rsidR="00992127" w:rsidRPr="00D056B9" w:rsidRDefault="00992127" w:rsidP="005553E9">
            <w:pPr>
              <w:rPr>
                <w:rFonts w:ascii="Arial" w:hAnsi="Arial" w:cs="Arial"/>
                <w:sz w:val="18"/>
                <w:szCs w:val="18"/>
              </w:rPr>
            </w:pPr>
          </w:p>
        </w:tc>
        <w:tc>
          <w:tcPr>
            <w:tcW w:w="580" w:type="pct"/>
            <w:tcBorders>
              <w:bottom w:val="single" w:sz="4" w:space="0" w:color="auto"/>
            </w:tcBorders>
            <w:vAlign w:val="center"/>
          </w:tcPr>
          <w:p w:rsidR="00992127" w:rsidRPr="00D056B9" w:rsidRDefault="00992127" w:rsidP="005553E9">
            <w:pPr>
              <w:rPr>
                <w:rFonts w:ascii="Arial" w:hAnsi="Arial" w:cs="Arial"/>
                <w:sz w:val="18"/>
                <w:szCs w:val="18"/>
              </w:rPr>
            </w:pPr>
          </w:p>
        </w:tc>
      </w:tr>
      <w:tr w:rsidR="00992127" w:rsidRPr="00D056B9" w:rsidTr="005553E9">
        <w:tblPrEx>
          <w:tblCellMar>
            <w:top w:w="0" w:type="dxa"/>
            <w:bottom w:w="0" w:type="dxa"/>
          </w:tblCellMar>
        </w:tblPrEx>
        <w:trPr>
          <w:trHeight w:val="432"/>
        </w:trPr>
        <w:tc>
          <w:tcPr>
            <w:tcW w:w="940" w:type="pct"/>
            <w:tcBorders>
              <w:top w:val="single" w:sz="4" w:space="0" w:color="auto"/>
              <w:bottom w:val="nil"/>
            </w:tcBorders>
            <w:vAlign w:val="center"/>
          </w:tcPr>
          <w:p w:rsidR="00992127" w:rsidRPr="00D056B9" w:rsidRDefault="00992127" w:rsidP="00992127">
            <w:pPr>
              <w:rPr>
                <w:rFonts w:ascii="Arial" w:hAnsi="Arial" w:cs="Arial"/>
                <w:sz w:val="18"/>
                <w:szCs w:val="18"/>
              </w:rPr>
            </w:pPr>
            <w:r w:rsidRPr="00D056B9">
              <w:rPr>
                <w:rFonts w:ascii="Arial" w:hAnsi="Arial" w:cs="Arial"/>
                <w:bCs/>
                <w:sz w:val="18"/>
                <w:szCs w:val="18"/>
              </w:rPr>
              <w:t>S.E.±</w:t>
            </w:r>
          </w:p>
        </w:tc>
        <w:tc>
          <w:tcPr>
            <w:tcW w:w="580" w:type="pct"/>
            <w:tcBorders>
              <w:top w:val="single" w:sz="4" w:space="0" w:color="auto"/>
              <w:bottom w:val="nil"/>
            </w:tcBorders>
            <w:vAlign w:val="center"/>
          </w:tcPr>
          <w:p w:rsidR="00992127" w:rsidRPr="00D056B9" w:rsidRDefault="00992127" w:rsidP="005553E9">
            <w:pPr>
              <w:rPr>
                <w:rFonts w:ascii="Arial" w:hAnsi="Arial" w:cs="Arial"/>
                <w:sz w:val="18"/>
                <w:szCs w:val="18"/>
              </w:rPr>
            </w:pPr>
            <w:r w:rsidRPr="00D056B9">
              <w:rPr>
                <w:rFonts w:ascii="Arial" w:hAnsi="Arial" w:cs="Arial"/>
                <w:bCs/>
                <w:sz w:val="18"/>
                <w:szCs w:val="18"/>
              </w:rPr>
              <w:t>1.3034</w:t>
            </w:r>
          </w:p>
        </w:tc>
        <w:tc>
          <w:tcPr>
            <w:tcW w:w="580" w:type="pct"/>
            <w:tcBorders>
              <w:top w:val="single" w:sz="4" w:space="0" w:color="auto"/>
              <w:bottom w:val="nil"/>
            </w:tcBorders>
            <w:vAlign w:val="center"/>
          </w:tcPr>
          <w:p w:rsidR="00992127" w:rsidRPr="00D056B9" w:rsidRDefault="00992127" w:rsidP="005553E9">
            <w:pPr>
              <w:rPr>
                <w:rFonts w:ascii="Arial" w:hAnsi="Arial" w:cs="Arial"/>
                <w:sz w:val="18"/>
                <w:szCs w:val="18"/>
              </w:rPr>
            </w:pPr>
            <w:r w:rsidRPr="00D056B9">
              <w:rPr>
                <w:rFonts w:ascii="Arial" w:hAnsi="Arial" w:cs="Arial"/>
                <w:bCs/>
                <w:sz w:val="18"/>
                <w:szCs w:val="18"/>
              </w:rPr>
              <w:t>0.6625</w:t>
            </w:r>
          </w:p>
        </w:tc>
        <w:tc>
          <w:tcPr>
            <w:tcW w:w="580" w:type="pct"/>
            <w:tcBorders>
              <w:top w:val="single" w:sz="4" w:space="0" w:color="auto"/>
              <w:bottom w:val="nil"/>
            </w:tcBorders>
            <w:vAlign w:val="center"/>
          </w:tcPr>
          <w:p w:rsidR="00992127" w:rsidRPr="00D056B9" w:rsidRDefault="00992127" w:rsidP="005553E9">
            <w:pPr>
              <w:rPr>
                <w:rFonts w:ascii="Arial" w:hAnsi="Arial" w:cs="Arial"/>
                <w:sz w:val="18"/>
                <w:szCs w:val="18"/>
              </w:rPr>
            </w:pPr>
            <w:r w:rsidRPr="00D056B9">
              <w:rPr>
                <w:rFonts w:ascii="Arial" w:hAnsi="Arial" w:cs="Arial"/>
                <w:bCs/>
                <w:sz w:val="18"/>
                <w:szCs w:val="18"/>
              </w:rPr>
              <w:t>4.1596</w:t>
            </w:r>
          </w:p>
        </w:tc>
        <w:tc>
          <w:tcPr>
            <w:tcW w:w="580" w:type="pct"/>
            <w:tcBorders>
              <w:top w:val="single" w:sz="4" w:space="0" w:color="auto"/>
              <w:bottom w:val="nil"/>
            </w:tcBorders>
            <w:vAlign w:val="center"/>
          </w:tcPr>
          <w:p w:rsidR="00992127" w:rsidRPr="00D056B9" w:rsidRDefault="00992127" w:rsidP="005553E9">
            <w:pPr>
              <w:rPr>
                <w:rFonts w:ascii="Arial" w:hAnsi="Arial" w:cs="Arial"/>
                <w:sz w:val="18"/>
                <w:szCs w:val="18"/>
              </w:rPr>
            </w:pPr>
            <w:r w:rsidRPr="00D056B9">
              <w:rPr>
                <w:rFonts w:ascii="Arial" w:hAnsi="Arial" w:cs="Arial"/>
                <w:bCs/>
                <w:sz w:val="18"/>
                <w:szCs w:val="18"/>
              </w:rPr>
              <w:t>0.3787</w:t>
            </w:r>
          </w:p>
        </w:tc>
        <w:tc>
          <w:tcPr>
            <w:tcW w:w="580" w:type="pct"/>
            <w:tcBorders>
              <w:top w:val="single" w:sz="4" w:space="0" w:color="auto"/>
              <w:bottom w:val="nil"/>
            </w:tcBorders>
            <w:vAlign w:val="center"/>
          </w:tcPr>
          <w:p w:rsidR="00992127" w:rsidRPr="00D056B9" w:rsidRDefault="00992127" w:rsidP="005553E9">
            <w:pPr>
              <w:rPr>
                <w:rFonts w:ascii="Arial" w:hAnsi="Arial" w:cs="Arial"/>
                <w:sz w:val="18"/>
                <w:szCs w:val="18"/>
              </w:rPr>
            </w:pPr>
            <w:r w:rsidRPr="00D056B9">
              <w:rPr>
                <w:rFonts w:ascii="Arial" w:hAnsi="Arial" w:cs="Arial"/>
                <w:bCs/>
                <w:sz w:val="18"/>
                <w:szCs w:val="18"/>
              </w:rPr>
              <w:t>0.1036</w:t>
            </w:r>
          </w:p>
        </w:tc>
        <w:tc>
          <w:tcPr>
            <w:tcW w:w="580" w:type="pct"/>
            <w:tcBorders>
              <w:top w:val="single" w:sz="4" w:space="0" w:color="auto"/>
              <w:bottom w:val="nil"/>
            </w:tcBorders>
            <w:vAlign w:val="center"/>
          </w:tcPr>
          <w:p w:rsidR="00992127" w:rsidRPr="00992127" w:rsidRDefault="00992127" w:rsidP="005553E9">
            <w:r w:rsidRPr="00D056B9">
              <w:rPr>
                <w:rFonts w:ascii="Arial" w:hAnsi="Arial" w:cs="Arial"/>
                <w:bCs/>
                <w:sz w:val="18"/>
                <w:szCs w:val="18"/>
              </w:rPr>
              <w:t>0.0259</w:t>
            </w:r>
          </w:p>
        </w:tc>
        <w:tc>
          <w:tcPr>
            <w:tcW w:w="580" w:type="pct"/>
            <w:tcBorders>
              <w:top w:val="single" w:sz="4" w:space="0" w:color="auto"/>
              <w:bottom w:val="nil"/>
            </w:tcBorders>
            <w:vAlign w:val="center"/>
          </w:tcPr>
          <w:p w:rsidR="00992127" w:rsidRPr="00D056B9" w:rsidRDefault="005553E9" w:rsidP="005553E9">
            <w:pPr>
              <w:rPr>
                <w:rFonts w:ascii="Arial" w:hAnsi="Arial" w:cs="Arial"/>
                <w:bCs/>
                <w:sz w:val="18"/>
                <w:szCs w:val="18"/>
              </w:rPr>
            </w:pPr>
            <w:r>
              <w:rPr>
                <w:rFonts w:ascii="Arial" w:hAnsi="Arial" w:cs="Arial"/>
                <w:bCs/>
                <w:sz w:val="18"/>
                <w:szCs w:val="18"/>
              </w:rPr>
              <w:t>0.0043</w:t>
            </w:r>
          </w:p>
        </w:tc>
      </w:tr>
      <w:tr w:rsidR="00992127" w:rsidRPr="00D056B9" w:rsidTr="005553E9">
        <w:tblPrEx>
          <w:tblCellMar>
            <w:top w:w="0" w:type="dxa"/>
            <w:bottom w:w="0" w:type="dxa"/>
          </w:tblCellMar>
        </w:tblPrEx>
        <w:trPr>
          <w:trHeight w:val="432"/>
        </w:trPr>
        <w:tc>
          <w:tcPr>
            <w:tcW w:w="940" w:type="pct"/>
            <w:tcBorders>
              <w:top w:val="nil"/>
            </w:tcBorders>
            <w:vAlign w:val="center"/>
          </w:tcPr>
          <w:p w:rsidR="00992127" w:rsidRPr="00D056B9" w:rsidRDefault="00992127" w:rsidP="00653CF8">
            <w:pPr>
              <w:rPr>
                <w:rFonts w:ascii="Arial" w:hAnsi="Arial" w:cs="Arial"/>
                <w:sz w:val="18"/>
                <w:szCs w:val="18"/>
              </w:rPr>
            </w:pPr>
            <w:r w:rsidRPr="00D056B9">
              <w:rPr>
                <w:rFonts w:ascii="Arial" w:hAnsi="Arial" w:cs="Arial"/>
                <w:bCs/>
                <w:sz w:val="18"/>
                <w:szCs w:val="18"/>
              </w:rPr>
              <w:t>LSD 0.05</w:t>
            </w:r>
          </w:p>
        </w:tc>
        <w:tc>
          <w:tcPr>
            <w:tcW w:w="580" w:type="pct"/>
            <w:tcBorders>
              <w:top w:val="nil"/>
            </w:tcBorders>
            <w:vAlign w:val="center"/>
          </w:tcPr>
          <w:p w:rsidR="00992127" w:rsidRPr="00D056B9" w:rsidRDefault="00992127" w:rsidP="005553E9">
            <w:pPr>
              <w:rPr>
                <w:rFonts w:ascii="Arial" w:hAnsi="Arial" w:cs="Arial"/>
                <w:sz w:val="18"/>
                <w:szCs w:val="18"/>
              </w:rPr>
            </w:pPr>
            <w:r w:rsidRPr="00D056B9">
              <w:rPr>
                <w:rFonts w:ascii="Arial" w:hAnsi="Arial" w:cs="Arial"/>
                <w:bCs/>
                <w:sz w:val="18"/>
                <w:szCs w:val="18"/>
              </w:rPr>
              <w:t>5.477</w:t>
            </w:r>
          </w:p>
        </w:tc>
        <w:tc>
          <w:tcPr>
            <w:tcW w:w="580" w:type="pct"/>
            <w:tcBorders>
              <w:top w:val="nil"/>
            </w:tcBorders>
            <w:vAlign w:val="center"/>
          </w:tcPr>
          <w:p w:rsidR="00992127" w:rsidRPr="00D056B9" w:rsidRDefault="00992127" w:rsidP="005553E9">
            <w:pPr>
              <w:rPr>
                <w:rFonts w:ascii="Arial" w:hAnsi="Arial" w:cs="Arial"/>
                <w:sz w:val="18"/>
                <w:szCs w:val="18"/>
              </w:rPr>
            </w:pPr>
            <w:r w:rsidRPr="00D056B9">
              <w:rPr>
                <w:rFonts w:ascii="Arial" w:hAnsi="Arial" w:cs="Arial"/>
                <w:bCs/>
                <w:sz w:val="18"/>
                <w:szCs w:val="18"/>
              </w:rPr>
              <w:t>2.78</w:t>
            </w:r>
          </w:p>
        </w:tc>
        <w:tc>
          <w:tcPr>
            <w:tcW w:w="580" w:type="pct"/>
            <w:tcBorders>
              <w:top w:val="nil"/>
            </w:tcBorders>
            <w:vAlign w:val="center"/>
          </w:tcPr>
          <w:p w:rsidR="00992127" w:rsidRPr="00D056B9" w:rsidRDefault="00992127" w:rsidP="005553E9">
            <w:pPr>
              <w:rPr>
                <w:rFonts w:ascii="Arial" w:hAnsi="Arial" w:cs="Arial"/>
                <w:sz w:val="18"/>
                <w:szCs w:val="18"/>
              </w:rPr>
            </w:pPr>
            <w:r>
              <w:rPr>
                <w:rFonts w:ascii="Arial" w:hAnsi="Arial" w:cs="Arial"/>
                <w:sz w:val="18"/>
                <w:szCs w:val="18"/>
              </w:rPr>
              <w:t>17.48</w:t>
            </w:r>
          </w:p>
        </w:tc>
        <w:tc>
          <w:tcPr>
            <w:tcW w:w="580" w:type="pct"/>
            <w:tcBorders>
              <w:top w:val="nil"/>
            </w:tcBorders>
            <w:vAlign w:val="center"/>
          </w:tcPr>
          <w:p w:rsidR="00992127" w:rsidRPr="00D056B9" w:rsidRDefault="00992127" w:rsidP="005553E9">
            <w:pPr>
              <w:rPr>
                <w:rFonts w:ascii="Arial" w:hAnsi="Arial" w:cs="Arial"/>
                <w:sz w:val="18"/>
                <w:szCs w:val="18"/>
              </w:rPr>
            </w:pPr>
            <w:r>
              <w:rPr>
                <w:rFonts w:ascii="Arial" w:hAnsi="Arial" w:cs="Arial"/>
                <w:sz w:val="18"/>
                <w:szCs w:val="18"/>
              </w:rPr>
              <w:t>1.591</w:t>
            </w:r>
          </w:p>
        </w:tc>
        <w:tc>
          <w:tcPr>
            <w:tcW w:w="580" w:type="pct"/>
            <w:tcBorders>
              <w:top w:val="nil"/>
            </w:tcBorders>
            <w:vAlign w:val="center"/>
          </w:tcPr>
          <w:p w:rsidR="00992127" w:rsidRPr="00992127" w:rsidRDefault="00992127" w:rsidP="005553E9">
            <w:r w:rsidRPr="00D056B9">
              <w:rPr>
                <w:rFonts w:ascii="Arial" w:hAnsi="Arial" w:cs="Arial"/>
                <w:bCs/>
                <w:sz w:val="18"/>
                <w:szCs w:val="18"/>
              </w:rPr>
              <w:t>0.4340</w:t>
            </w:r>
          </w:p>
        </w:tc>
        <w:tc>
          <w:tcPr>
            <w:tcW w:w="580" w:type="pct"/>
            <w:tcBorders>
              <w:top w:val="nil"/>
            </w:tcBorders>
            <w:vAlign w:val="center"/>
          </w:tcPr>
          <w:p w:rsidR="00992127" w:rsidRPr="00992127" w:rsidRDefault="00992127" w:rsidP="005553E9">
            <w:r w:rsidRPr="00D056B9">
              <w:rPr>
                <w:rFonts w:ascii="Arial" w:hAnsi="Arial" w:cs="Arial"/>
                <w:bCs/>
                <w:sz w:val="18"/>
                <w:szCs w:val="18"/>
              </w:rPr>
              <w:t>0.1085</w:t>
            </w:r>
          </w:p>
        </w:tc>
        <w:tc>
          <w:tcPr>
            <w:tcW w:w="580" w:type="pct"/>
            <w:tcBorders>
              <w:top w:val="nil"/>
            </w:tcBorders>
            <w:vAlign w:val="center"/>
          </w:tcPr>
          <w:p w:rsidR="00992127" w:rsidRPr="00D056B9" w:rsidRDefault="005553E9" w:rsidP="005553E9">
            <w:pPr>
              <w:rPr>
                <w:rFonts w:ascii="Arial" w:hAnsi="Arial" w:cs="Arial"/>
                <w:bCs/>
                <w:sz w:val="18"/>
                <w:szCs w:val="18"/>
              </w:rPr>
            </w:pPr>
            <w:r>
              <w:rPr>
                <w:rFonts w:ascii="Arial" w:hAnsi="Arial" w:cs="Arial"/>
                <w:bCs/>
                <w:sz w:val="18"/>
                <w:szCs w:val="18"/>
              </w:rPr>
              <w:t>0.0171</w:t>
            </w:r>
          </w:p>
        </w:tc>
      </w:tr>
      <w:tr w:rsidR="00992127" w:rsidRPr="00D056B9" w:rsidTr="005553E9">
        <w:tblPrEx>
          <w:tblCellMar>
            <w:top w:w="0" w:type="dxa"/>
            <w:bottom w:w="0" w:type="dxa"/>
          </w:tblCellMar>
        </w:tblPrEx>
        <w:trPr>
          <w:trHeight w:val="432"/>
        </w:trPr>
        <w:tc>
          <w:tcPr>
            <w:tcW w:w="940" w:type="pct"/>
            <w:vAlign w:val="center"/>
          </w:tcPr>
          <w:p w:rsidR="00992127" w:rsidRPr="00D056B9" w:rsidRDefault="00992127" w:rsidP="00653CF8">
            <w:pPr>
              <w:rPr>
                <w:rFonts w:ascii="Arial" w:hAnsi="Arial" w:cs="Arial"/>
                <w:sz w:val="18"/>
                <w:szCs w:val="18"/>
              </w:rPr>
            </w:pPr>
            <w:r w:rsidRPr="00D056B9">
              <w:rPr>
                <w:rFonts w:ascii="Arial" w:hAnsi="Arial" w:cs="Arial"/>
                <w:bCs/>
                <w:sz w:val="18"/>
                <w:szCs w:val="18"/>
              </w:rPr>
              <w:t>LSD 0.01</w:t>
            </w:r>
          </w:p>
        </w:tc>
        <w:tc>
          <w:tcPr>
            <w:tcW w:w="580" w:type="pct"/>
            <w:vAlign w:val="center"/>
          </w:tcPr>
          <w:p w:rsidR="00992127" w:rsidRPr="00D056B9" w:rsidRDefault="00992127" w:rsidP="005553E9">
            <w:pPr>
              <w:rPr>
                <w:rFonts w:ascii="Arial" w:hAnsi="Arial" w:cs="Arial"/>
                <w:sz w:val="18"/>
                <w:szCs w:val="18"/>
              </w:rPr>
            </w:pPr>
            <w:r w:rsidRPr="00D056B9">
              <w:rPr>
                <w:rFonts w:ascii="Arial" w:hAnsi="Arial" w:cs="Arial"/>
                <w:bCs/>
                <w:sz w:val="18"/>
                <w:szCs w:val="18"/>
              </w:rPr>
              <w:t>7.504</w:t>
            </w:r>
          </w:p>
        </w:tc>
        <w:tc>
          <w:tcPr>
            <w:tcW w:w="580" w:type="pct"/>
            <w:vAlign w:val="center"/>
          </w:tcPr>
          <w:p w:rsidR="00992127" w:rsidRPr="00D056B9" w:rsidRDefault="00992127" w:rsidP="005553E9">
            <w:pPr>
              <w:rPr>
                <w:rFonts w:ascii="Arial" w:hAnsi="Arial" w:cs="Arial"/>
                <w:sz w:val="18"/>
                <w:szCs w:val="18"/>
              </w:rPr>
            </w:pPr>
            <w:r>
              <w:rPr>
                <w:rFonts w:ascii="Arial" w:hAnsi="Arial" w:cs="Arial"/>
                <w:sz w:val="18"/>
                <w:szCs w:val="18"/>
              </w:rPr>
              <w:t>-</w:t>
            </w:r>
          </w:p>
        </w:tc>
        <w:tc>
          <w:tcPr>
            <w:tcW w:w="580" w:type="pct"/>
            <w:vAlign w:val="center"/>
          </w:tcPr>
          <w:p w:rsidR="00992127" w:rsidRPr="00D056B9" w:rsidRDefault="00992127" w:rsidP="005553E9">
            <w:pPr>
              <w:rPr>
                <w:rFonts w:ascii="Arial" w:hAnsi="Arial" w:cs="Arial"/>
                <w:sz w:val="18"/>
                <w:szCs w:val="18"/>
              </w:rPr>
            </w:pPr>
            <w:r>
              <w:rPr>
                <w:rFonts w:ascii="Arial" w:hAnsi="Arial" w:cs="Arial"/>
                <w:sz w:val="18"/>
                <w:szCs w:val="18"/>
              </w:rPr>
              <w:t>23.95</w:t>
            </w:r>
          </w:p>
        </w:tc>
        <w:tc>
          <w:tcPr>
            <w:tcW w:w="580" w:type="pct"/>
            <w:vAlign w:val="center"/>
          </w:tcPr>
          <w:p w:rsidR="00992127" w:rsidRPr="00D056B9" w:rsidRDefault="00992127" w:rsidP="005553E9">
            <w:pPr>
              <w:rPr>
                <w:rFonts w:ascii="Arial" w:hAnsi="Arial" w:cs="Arial"/>
                <w:sz w:val="18"/>
                <w:szCs w:val="18"/>
              </w:rPr>
            </w:pPr>
            <w:r>
              <w:rPr>
                <w:rFonts w:ascii="Arial" w:hAnsi="Arial" w:cs="Arial"/>
                <w:sz w:val="18"/>
                <w:szCs w:val="18"/>
              </w:rPr>
              <w:t>2.180</w:t>
            </w:r>
          </w:p>
        </w:tc>
        <w:tc>
          <w:tcPr>
            <w:tcW w:w="580" w:type="pct"/>
            <w:vAlign w:val="center"/>
          </w:tcPr>
          <w:p w:rsidR="00992127" w:rsidRPr="00992127" w:rsidRDefault="00992127" w:rsidP="005553E9">
            <w:r w:rsidRPr="00D056B9">
              <w:rPr>
                <w:rFonts w:ascii="Arial" w:hAnsi="Arial" w:cs="Arial"/>
                <w:bCs/>
                <w:sz w:val="18"/>
                <w:szCs w:val="18"/>
              </w:rPr>
              <w:t>0.5946</w:t>
            </w:r>
          </w:p>
        </w:tc>
        <w:tc>
          <w:tcPr>
            <w:tcW w:w="580" w:type="pct"/>
            <w:vAlign w:val="center"/>
          </w:tcPr>
          <w:p w:rsidR="00992127" w:rsidRPr="00992127" w:rsidRDefault="00992127" w:rsidP="005553E9">
            <w:r w:rsidRPr="00D056B9">
              <w:rPr>
                <w:rFonts w:ascii="Arial" w:hAnsi="Arial" w:cs="Arial"/>
                <w:bCs/>
                <w:sz w:val="18"/>
                <w:szCs w:val="18"/>
              </w:rPr>
              <w:t>0.1486</w:t>
            </w:r>
          </w:p>
        </w:tc>
        <w:tc>
          <w:tcPr>
            <w:tcW w:w="580" w:type="pct"/>
            <w:vAlign w:val="center"/>
          </w:tcPr>
          <w:p w:rsidR="00992127" w:rsidRPr="00D056B9" w:rsidRDefault="005553E9" w:rsidP="005553E9">
            <w:pPr>
              <w:rPr>
                <w:rFonts w:ascii="Arial" w:hAnsi="Arial" w:cs="Arial"/>
                <w:bCs/>
                <w:sz w:val="18"/>
                <w:szCs w:val="18"/>
              </w:rPr>
            </w:pPr>
            <w:r>
              <w:rPr>
                <w:rFonts w:ascii="Arial" w:hAnsi="Arial" w:cs="Arial"/>
                <w:bCs/>
                <w:sz w:val="18"/>
                <w:szCs w:val="18"/>
              </w:rPr>
              <w:t>0.0235</w:t>
            </w:r>
          </w:p>
        </w:tc>
      </w:tr>
      <w:tr w:rsidR="00992127" w:rsidRPr="00D056B9" w:rsidTr="005553E9">
        <w:tblPrEx>
          <w:tblCellMar>
            <w:top w:w="0" w:type="dxa"/>
            <w:bottom w:w="0" w:type="dxa"/>
          </w:tblCellMar>
        </w:tblPrEx>
        <w:trPr>
          <w:trHeight w:val="432"/>
        </w:trPr>
        <w:tc>
          <w:tcPr>
            <w:tcW w:w="940" w:type="pct"/>
            <w:vAlign w:val="center"/>
          </w:tcPr>
          <w:p w:rsidR="00992127" w:rsidRPr="00D056B9" w:rsidRDefault="00992127" w:rsidP="00653CF8">
            <w:pPr>
              <w:rPr>
                <w:rFonts w:ascii="Arial" w:hAnsi="Arial" w:cs="Arial"/>
                <w:sz w:val="18"/>
                <w:szCs w:val="18"/>
              </w:rPr>
            </w:pPr>
            <w:r w:rsidRPr="00D056B9">
              <w:rPr>
                <w:rFonts w:ascii="Arial" w:hAnsi="Arial" w:cs="Arial"/>
                <w:bCs/>
                <w:sz w:val="18"/>
                <w:szCs w:val="18"/>
              </w:rPr>
              <w:t>CV%</w:t>
            </w:r>
          </w:p>
        </w:tc>
        <w:tc>
          <w:tcPr>
            <w:tcW w:w="580" w:type="pct"/>
            <w:vAlign w:val="center"/>
          </w:tcPr>
          <w:p w:rsidR="00992127" w:rsidRPr="00D056B9" w:rsidRDefault="00992127" w:rsidP="005553E9">
            <w:pPr>
              <w:rPr>
                <w:rFonts w:ascii="Arial" w:hAnsi="Arial" w:cs="Arial"/>
                <w:sz w:val="18"/>
                <w:szCs w:val="18"/>
              </w:rPr>
            </w:pPr>
            <w:r w:rsidRPr="00D056B9">
              <w:rPr>
                <w:rFonts w:ascii="Arial" w:hAnsi="Arial" w:cs="Arial"/>
                <w:bCs/>
                <w:sz w:val="18"/>
                <w:szCs w:val="18"/>
              </w:rPr>
              <w:t>5.65</w:t>
            </w:r>
          </w:p>
        </w:tc>
        <w:tc>
          <w:tcPr>
            <w:tcW w:w="580" w:type="pct"/>
            <w:vAlign w:val="center"/>
          </w:tcPr>
          <w:p w:rsidR="00992127" w:rsidRPr="00D056B9" w:rsidRDefault="00992127" w:rsidP="005553E9">
            <w:pPr>
              <w:rPr>
                <w:rFonts w:ascii="Arial" w:hAnsi="Arial" w:cs="Arial"/>
                <w:sz w:val="18"/>
                <w:szCs w:val="18"/>
              </w:rPr>
            </w:pPr>
            <w:r>
              <w:rPr>
                <w:rFonts w:ascii="Arial" w:hAnsi="Arial" w:cs="Arial"/>
                <w:sz w:val="18"/>
                <w:szCs w:val="18"/>
              </w:rPr>
              <w:t>17.92</w:t>
            </w:r>
          </w:p>
        </w:tc>
        <w:tc>
          <w:tcPr>
            <w:tcW w:w="580" w:type="pct"/>
            <w:vAlign w:val="center"/>
          </w:tcPr>
          <w:p w:rsidR="00992127" w:rsidRPr="00D056B9" w:rsidRDefault="00992127" w:rsidP="005553E9">
            <w:pPr>
              <w:rPr>
                <w:rFonts w:ascii="Arial" w:hAnsi="Arial" w:cs="Arial"/>
                <w:sz w:val="18"/>
                <w:szCs w:val="18"/>
              </w:rPr>
            </w:pPr>
            <w:r>
              <w:rPr>
                <w:rFonts w:ascii="Arial" w:hAnsi="Arial" w:cs="Arial"/>
                <w:sz w:val="18"/>
                <w:szCs w:val="18"/>
              </w:rPr>
              <w:t>8.61</w:t>
            </w:r>
          </w:p>
        </w:tc>
        <w:tc>
          <w:tcPr>
            <w:tcW w:w="580" w:type="pct"/>
            <w:vAlign w:val="center"/>
          </w:tcPr>
          <w:p w:rsidR="00992127" w:rsidRPr="00D056B9" w:rsidRDefault="00992127" w:rsidP="005553E9">
            <w:pPr>
              <w:rPr>
                <w:rFonts w:ascii="Arial" w:hAnsi="Arial" w:cs="Arial"/>
                <w:sz w:val="18"/>
                <w:szCs w:val="18"/>
              </w:rPr>
            </w:pPr>
            <w:r>
              <w:rPr>
                <w:rFonts w:ascii="Arial" w:hAnsi="Arial" w:cs="Arial"/>
                <w:sz w:val="18"/>
                <w:szCs w:val="18"/>
              </w:rPr>
              <w:t>1.15</w:t>
            </w:r>
          </w:p>
        </w:tc>
        <w:tc>
          <w:tcPr>
            <w:tcW w:w="580" w:type="pct"/>
            <w:vAlign w:val="center"/>
          </w:tcPr>
          <w:p w:rsidR="00992127" w:rsidRPr="00D056B9" w:rsidRDefault="00992127" w:rsidP="005553E9">
            <w:pPr>
              <w:rPr>
                <w:rFonts w:ascii="Arial" w:hAnsi="Arial" w:cs="Arial"/>
                <w:sz w:val="18"/>
                <w:szCs w:val="18"/>
              </w:rPr>
            </w:pPr>
            <w:r>
              <w:rPr>
                <w:rFonts w:ascii="Arial" w:hAnsi="Arial" w:cs="Arial"/>
                <w:sz w:val="18"/>
                <w:szCs w:val="18"/>
              </w:rPr>
              <w:t>2.14</w:t>
            </w:r>
          </w:p>
        </w:tc>
        <w:tc>
          <w:tcPr>
            <w:tcW w:w="580" w:type="pct"/>
            <w:vAlign w:val="center"/>
          </w:tcPr>
          <w:p w:rsidR="00992127" w:rsidRPr="00992127" w:rsidRDefault="00992127" w:rsidP="005553E9">
            <w:r w:rsidRPr="00D056B9">
              <w:rPr>
                <w:rFonts w:ascii="Arial" w:hAnsi="Arial" w:cs="Arial"/>
                <w:bCs/>
                <w:sz w:val="18"/>
                <w:szCs w:val="18"/>
              </w:rPr>
              <w:t>1.24</w:t>
            </w:r>
          </w:p>
        </w:tc>
        <w:tc>
          <w:tcPr>
            <w:tcW w:w="580" w:type="pct"/>
            <w:vAlign w:val="center"/>
          </w:tcPr>
          <w:p w:rsidR="00992127" w:rsidRPr="00D056B9" w:rsidRDefault="005553E9" w:rsidP="005553E9">
            <w:pPr>
              <w:rPr>
                <w:rFonts w:ascii="Arial" w:hAnsi="Arial" w:cs="Arial"/>
                <w:bCs/>
                <w:sz w:val="18"/>
                <w:szCs w:val="18"/>
              </w:rPr>
            </w:pPr>
            <w:r>
              <w:rPr>
                <w:rFonts w:ascii="Arial" w:hAnsi="Arial" w:cs="Arial"/>
                <w:bCs/>
                <w:sz w:val="18"/>
                <w:szCs w:val="18"/>
              </w:rPr>
              <w:t>1.22</w:t>
            </w:r>
          </w:p>
        </w:tc>
      </w:tr>
    </w:tbl>
    <w:p w:rsidR="00653CF8" w:rsidRPr="00D056B9" w:rsidRDefault="00653CF8" w:rsidP="00653CF8">
      <w:pPr>
        <w:pStyle w:val="BodyText3"/>
        <w:rPr>
          <w:rFonts w:ascii="Arial" w:hAnsi="Arial" w:cs="Arial"/>
          <w:sz w:val="18"/>
          <w:szCs w:val="18"/>
        </w:rPr>
      </w:pPr>
      <w:r w:rsidRPr="00D056B9">
        <w:rPr>
          <w:rFonts w:ascii="Arial" w:hAnsi="Arial" w:cs="Arial"/>
          <w:sz w:val="18"/>
          <w:szCs w:val="18"/>
        </w:rPr>
        <w:t xml:space="preserve">Values followed by similar letters do not differ significantly at 0.05 probability level. </w:t>
      </w:r>
    </w:p>
    <w:p w:rsidR="00653CF8" w:rsidRDefault="00653CF8" w:rsidP="00772740">
      <w:pPr>
        <w:jc w:val="both"/>
        <w:rPr>
          <w:rFonts w:ascii="Arial" w:hAnsi="Arial" w:cs="Arial"/>
          <w:spacing w:val="-2"/>
          <w:sz w:val="18"/>
          <w:szCs w:val="18"/>
        </w:rPr>
      </w:pPr>
    </w:p>
    <w:p w:rsidR="000E5253" w:rsidRDefault="000E5253" w:rsidP="00772740">
      <w:pPr>
        <w:jc w:val="both"/>
        <w:rPr>
          <w:rFonts w:ascii="Arial" w:hAnsi="Arial" w:cs="Arial"/>
          <w:spacing w:val="-2"/>
          <w:sz w:val="18"/>
          <w:szCs w:val="18"/>
        </w:rPr>
      </w:pPr>
    </w:p>
    <w:p w:rsidR="000E5253" w:rsidRDefault="000E5253" w:rsidP="00772740">
      <w:pPr>
        <w:jc w:val="both"/>
        <w:rPr>
          <w:rFonts w:ascii="Arial" w:hAnsi="Arial" w:cs="Arial"/>
          <w:spacing w:val="-2"/>
          <w:sz w:val="18"/>
          <w:szCs w:val="18"/>
        </w:rPr>
      </w:pPr>
    </w:p>
    <w:p w:rsidR="000E5253" w:rsidRDefault="000E5253" w:rsidP="00772740">
      <w:pPr>
        <w:jc w:val="both"/>
        <w:rPr>
          <w:rFonts w:ascii="Arial" w:hAnsi="Arial" w:cs="Arial"/>
          <w:spacing w:val="-2"/>
          <w:sz w:val="18"/>
          <w:szCs w:val="18"/>
        </w:rPr>
      </w:pPr>
    </w:p>
    <w:p w:rsidR="000E5253" w:rsidRDefault="000E5253" w:rsidP="00772740">
      <w:pPr>
        <w:jc w:val="both"/>
        <w:rPr>
          <w:rFonts w:ascii="Arial" w:hAnsi="Arial" w:cs="Arial"/>
          <w:b/>
          <w:spacing w:val="-2"/>
          <w:sz w:val="18"/>
          <w:szCs w:val="18"/>
        </w:rPr>
      </w:pPr>
      <w:r w:rsidRPr="000E5253">
        <w:rPr>
          <w:rFonts w:ascii="Arial" w:hAnsi="Arial" w:cs="Arial"/>
          <w:b/>
          <w:spacing w:val="-2"/>
          <w:sz w:val="18"/>
          <w:szCs w:val="18"/>
        </w:rPr>
        <w:t>REFERENCES</w:t>
      </w:r>
    </w:p>
    <w:p w:rsidR="000E5253" w:rsidRPr="00AA598C" w:rsidRDefault="000E5253" w:rsidP="00AA598C">
      <w:pPr>
        <w:ind w:left="720" w:hanging="720"/>
        <w:jc w:val="both"/>
        <w:rPr>
          <w:rFonts w:ascii="Arial" w:hAnsi="Arial" w:cs="Arial"/>
          <w:sz w:val="18"/>
          <w:szCs w:val="18"/>
        </w:rPr>
      </w:pPr>
      <w:proofErr w:type="spellStart"/>
      <w:proofErr w:type="gramStart"/>
      <w:r w:rsidRPr="00AA598C">
        <w:rPr>
          <w:rFonts w:ascii="Arial" w:hAnsi="Arial" w:cs="Arial"/>
          <w:sz w:val="18"/>
          <w:szCs w:val="18"/>
        </w:rPr>
        <w:t>Baloch</w:t>
      </w:r>
      <w:proofErr w:type="spellEnd"/>
      <w:r w:rsidRPr="00AA598C">
        <w:rPr>
          <w:rFonts w:ascii="Arial" w:hAnsi="Arial" w:cs="Arial"/>
          <w:sz w:val="18"/>
          <w:szCs w:val="18"/>
        </w:rPr>
        <w:t>, D.M. 2004.</w:t>
      </w:r>
      <w:proofErr w:type="gramEnd"/>
      <w:r w:rsidRPr="00AA598C">
        <w:rPr>
          <w:rFonts w:ascii="Arial" w:hAnsi="Arial" w:cs="Arial"/>
          <w:sz w:val="18"/>
          <w:szCs w:val="18"/>
        </w:rPr>
        <w:t xml:space="preserve"> </w:t>
      </w:r>
      <w:proofErr w:type="gramStart"/>
      <w:r w:rsidRPr="00AA598C">
        <w:rPr>
          <w:rFonts w:ascii="Arial" w:hAnsi="Arial" w:cs="Arial"/>
          <w:sz w:val="18"/>
          <w:szCs w:val="18"/>
        </w:rPr>
        <w:t>Production of selected jujube varieties.</w:t>
      </w:r>
      <w:proofErr w:type="gramEnd"/>
      <w:r w:rsidRPr="00AA598C">
        <w:rPr>
          <w:rFonts w:ascii="Arial" w:hAnsi="Arial" w:cs="Arial"/>
          <w:sz w:val="18"/>
          <w:szCs w:val="18"/>
        </w:rPr>
        <w:t xml:space="preserve"> Annual Progress Report of Jujube Research Station, Tandojam, Pp. 1-27.</w:t>
      </w:r>
    </w:p>
    <w:p w:rsidR="000E5253" w:rsidRPr="00AA598C" w:rsidRDefault="000E5253" w:rsidP="00AA598C">
      <w:pPr>
        <w:ind w:left="720" w:hanging="720"/>
        <w:jc w:val="both"/>
        <w:rPr>
          <w:rFonts w:ascii="Arial" w:hAnsi="Arial" w:cs="Arial"/>
          <w:spacing w:val="-2"/>
          <w:sz w:val="18"/>
          <w:szCs w:val="18"/>
        </w:rPr>
      </w:pPr>
    </w:p>
    <w:p w:rsidR="000E5253" w:rsidRPr="00AA598C" w:rsidRDefault="000E5253" w:rsidP="00AA598C">
      <w:pPr>
        <w:ind w:left="720" w:hanging="720"/>
        <w:jc w:val="both"/>
        <w:rPr>
          <w:rFonts w:ascii="Arial" w:hAnsi="Arial" w:cs="Arial"/>
          <w:sz w:val="18"/>
          <w:szCs w:val="18"/>
        </w:rPr>
      </w:pPr>
      <w:proofErr w:type="gramStart"/>
      <w:r w:rsidRPr="00AA598C">
        <w:rPr>
          <w:rFonts w:ascii="Arial" w:hAnsi="Arial" w:cs="Arial"/>
          <w:bCs/>
          <w:sz w:val="18"/>
          <w:szCs w:val="18"/>
        </w:rPr>
        <w:t xml:space="preserve">Diggs, G.M., B.L. Lipscomb and R.J. </w:t>
      </w:r>
      <w:proofErr w:type="spellStart"/>
      <w:r w:rsidRPr="00AA598C">
        <w:rPr>
          <w:rFonts w:ascii="Arial" w:hAnsi="Arial" w:cs="Arial"/>
          <w:bCs/>
          <w:sz w:val="18"/>
          <w:szCs w:val="18"/>
        </w:rPr>
        <w:t>Kennon</w:t>
      </w:r>
      <w:proofErr w:type="spellEnd"/>
      <w:r w:rsidRPr="00AA598C">
        <w:rPr>
          <w:rFonts w:ascii="Arial" w:hAnsi="Arial" w:cs="Arial"/>
          <w:bCs/>
          <w:sz w:val="18"/>
          <w:szCs w:val="18"/>
        </w:rPr>
        <w:t>.</w:t>
      </w:r>
      <w:proofErr w:type="gramEnd"/>
      <w:r w:rsidRPr="00AA598C">
        <w:rPr>
          <w:rFonts w:ascii="Arial" w:hAnsi="Arial" w:cs="Arial"/>
          <w:bCs/>
          <w:sz w:val="18"/>
          <w:szCs w:val="18"/>
        </w:rPr>
        <w:t xml:space="preserve"> 1999. Illustrated flora of North Central Texas. </w:t>
      </w:r>
      <w:r w:rsidRPr="00AA598C">
        <w:rPr>
          <w:rFonts w:ascii="Arial" w:hAnsi="Arial" w:cs="Arial"/>
          <w:sz w:val="18"/>
          <w:szCs w:val="18"/>
        </w:rPr>
        <w:t>Botanical Research Institute, Texas. Pp. 1-4.</w:t>
      </w:r>
    </w:p>
    <w:p w:rsidR="000E5253" w:rsidRPr="00AA598C" w:rsidRDefault="000E5253" w:rsidP="00AA598C">
      <w:pPr>
        <w:ind w:left="720" w:hanging="720"/>
        <w:jc w:val="both"/>
        <w:rPr>
          <w:rFonts w:ascii="Arial" w:hAnsi="Arial" w:cs="Arial"/>
          <w:spacing w:val="-2"/>
          <w:sz w:val="18"/>
          <w:szCs w:val="18"/>
        </w:rPr>
      </w:pPr>
    </w:p>
    <w:p w:rsidR="000E5253" w:rsidRPr="00AA598C" w:rsidRDefault="000E5253" w:rsidP="00AA598C">
      <w:pPr>
        <w:ind w:left="720" w:hanging="720"/>
        <w:jc w:val="both"/>
        <w:rPr>
          <w:rFonts w:ascii="Arial" w:hAnsi="Arial" w:cs="Arial"/>
          <w:sz w:val="18"/>
          <w:szCs w:val="18"/>
        </w:rPr>
      </w:pPr>
      <w:proofErr w:type="gramStart"/>
      <w:r w:rsidRPr="00AA598C">
        <w:rPr>
          <w:rFonts w:ascii="Arial" w:hAnsi="Arial" w:cs="Arial"/>
          <w:sz w:val="18"/>
          <w:szCs w:val="18"/>
        </w:rPr>
        <w:t>JRS.</w:t>
      </w:r>
      <w:proofErr w:type="gramEnd"/>
      <w:r w:rsidRPr="00AA598C">
        <w:rPr>
          <w:rFonts w:ascii="Arial" w:hAnsi="Arial" w:cs="Arial"/>
          <w:sz w:val="18"/>
          <w:szCs w:val="18"/>
        </w:rPr>
        <w:t xml:space="preserve"> 2004. Production of selected jujube varieties. Annual Progress Report, Jujube Research Station, Tandojam 2003-04 under SHRI Mirpurkhas.</w:t>
      </w:r>
    </w:p>
    <w:p w:rsidR="000E5253" w:rsidRDefault="000E5253" w:rsidP="00AA598C">
      <w:pPr>
        <w:ind w:left="720" w:hanging="720"/>
        <w:jc w:val="both"/>
        <w:rPr>
          <w:rFonts w:ascii="Arial" w:hAnsi="Arial" w:cs="Arial"/>
          <w:spacing w:val="-2"/>
          <w:sz w:val="18"/>
          <w:szCs w:val="18"/>
        </w:rPr>
      </w:pPr>
    </w:p>
    <w:p w:rsidR="00AA598C" w:rsidRPr="00AA598C" w:rsidRDefault="00AA598C" w:rsidP="00AA598C">
      <w:pPr>
        <w:ind w:left="720" w:hanging="720"/>
        <w:jc w:val="both"/>
        <w:rPr>
          <w:rFonts w:ascii="Arial" w:hAnsi="Arial" w:cs="Arial"/>
          <w:sz w:val="18"/>
          <w:szCs w:val="18"/>
        </w:rPr>
      </w:pPr>
      <w:proofErr w:type="spellStart"/>
      <w:r w:rsidRPr="00AA598C">
        <w:rPr>
          <w:rFonts w:ascii="Arial" w:hAnsi="Arial" w:cs="Arial"/>
          <w:sz w:val="18"/>
          <w:szCs w:val="18"/>
        </w:rPr>
        <w:t>Khushk</w:t>
      </w:r>
      <w:proofErr w:type="spellEnd"/>
      <w:r w:rsidRPr="00AA598C">
        <w:rPr>
          <w:rFonts w:ascii="Arial" w:hAnsi="Arial" w:cs="Arial"/>
          <w:sz w:val="18"/>
          <w:szCs w:val="18"/>
        </w:rPr>
        <w:t xml:space="preserve">, A.M. 2002. </w:t>
      </w:r>
      <w:proofErr w:type="spellStart"/>
      <w:r w:rsidRPr="00AA598C">
        <w:rPr>
          <w:rFonts w:ascii="Arial" w:hAnsi="Arial" w:cs="Arial"/>
          <w:sz w:val="18"/>
          <w:szCs w:val="18"/>
        </w:rPr>
        <w:t>Ber</w:t>
      </w:r>
      <w:proofErr w:type="spellEnd"/>
      <w:r w:rsidRPr="00AA598C">
        <w:rPr>
          <w:rFonts w:ascii="Arial" w:hAnsi="Arial" w:cs="Arial"/>
          <w:sz w:val="18"/>
          <w:szCs w:val="18"/>
        </w:rPr>
        <w:t xml:space="preserve"> orchard: an economical enterprise. DAWN Internet Edition, 23</w:t>
      </w:r>
      <w:r w:rsidRPr="00AA598C">
        <w:rPr>
          <w:rFonts w:ascii="Arial" w:hAnsi="Arial" w:cs="Arial"/>
          <w:sz w:val="18"/>
          <w:szCs w:val="18"/>
          <w:vertAlign w:val="superscript"/>
        </w:rPr>
        <w:t>rd</w:t>
      </w:r>
      <w:r w:rsidRPr="00AA598C">
        <w:rPr>
          <w:rFonts w:ascii="Arial" w:hAnsi="Arial" w:cs="Arial"/>
          <w:sz w:val="18"/>
          <w:szCs w:val="18"/>
        </w:rPr>
        <w:t xml:space="preserve"> December, 2002.</w:t>
      </w:r>
    </w:p>
    <w:p w:rsidR="00AA598C" w:rsidRPr="00AA598C" w:rsidRDefault="00AA598C" w:rsidP="00AA598C">
      <w:pPr>
        <w:ind w:left="720" w:hanging="720"/>
        <w:jc w:val="both"/>
        <w:rPr>
          <w:rFonts w:ascii="Arial" w:hAnsi="Arial" w:cs="Arial"/>
          <w:spacing w:val="-2"/>
          <w:sz w:val="18"/>
          <w:szCs w:val="18"/>
        </w:rPr>
      </w:pPr>
    </w:p>
    <w:p w:rsidR="000E5253" w:rsidRPr="00AA598C" w:rsidRDefault="000E5253" w:rsidP="00AA598C">
      <w:pPr>
        <w:pStyle w:val="PlainText"/>
        <w:ind w:left="720" w:hanging="720"/>
        <w:jc w:val="both"/>
        <w:rPr>
          <w:rFonts w:ascii="Arial" w:hAnsi="Arial" w:cs="Arial"/>
          <w:sz w:val="18"/>
          <w:szCs w:val="18"/>
        </w:rPr>
      </w:pPr>
      <w:proofErr w:type="spellStart"/>
      <w:proofErr w:type="gramStart"/>
      <w:r w:rsidRPr="00AA598C">
        <w:rPr>
          <w:rFonts w:ascii="Arial" w:hAnsi="Arial" w:cs="Arial"/>
          <w:sz w:val="18"/>
          <w:szCs w:val="18"/>
        </w:rPr>
        <w:t>Lal</w:t>
      </w:r>
      <w:proofErr w:type="spellEnd"/>
      <w:r w:rsidRPr="00AA598C">
        <w:rPr>
          <w:rFonts w:ascii="Arial" w:hAnsi="Arial" w:cs="Arial"/>
          <w:sz w:val="18"/>
          <w:szCs w:val="18"/>
        </w:rPr>
        <w:t>, G. and R.S. Dhaka.</w:t>
      </w:r>
      <w:proofErr w:type="gramEnd"/>
      <w:r w:rsidRPr="00AA598C">
        <w:rPr>
          <w:rFonts w:ascii="Arial" w:hAnsi="Arial" w:cs="Arial"/>
          <w:sz w:val="18"/>
          <w:szCs w:val="18"/>
        </w:rPr>
        <w:t xml:space="preserve"> 2003. Effect of phosphorus and potassium fertilization on growth and yield of </w:t>
      </w:r>
      <w:proofErr w:type="spellStart"/>
      <w:r w:rsidRPr="00AA598C">
        <w:rPr>
          <w:rFonts w:ascii="Arial" w:hAnsi="Arial" w:cs="Arial"/>
          <w:sz w:val="18"/>
          <w:szCs w:val="18"/>
        </w:rPr>
        <w:t>ber</w:t>
      </w:r>
      <w:proofErr w:type="spellEnd"/>
      <w:r w:rsidRPr="00AA598C">
        <w:rPr>
          <w:rFonts w:ascii="Arial" w:hAnsi="Arial" w:cs="Arial"/>
          <w:sz w:val="18"/>
          <w:szCs w:val="18"/>
        </w:rPr>
        <w:t xml:space="preserve"> </w:t>
      </w:r>
      <w:proofErr w:type="spellStart"/>
      <w:r w:rsidRPr="00AA598C">
        <w:rPr>
          <w:rFonts w:ascii="Arial" w:hAnsi="Arial" w:cs="Arial"/>
          <w:i/>
          <w:sz w:val="18"/>
          <w:szCs w:val="18"/>
        </w:rPr>
        <w:t>Zizyphus</w:t>
      </w:r>
      <w:proofErr w:type="spellEnd"/>
      <w:r w:rsidRPr="00AA598C">
        <w:rPr>
          <w:rFonts w:ascii="Arial" w:hAnsi="Arial" w:cs="Arial"/>
          <w:i/>
          <w:sz w:val="18"/>
          <w:szCs w:val="18"/>
        </w:rPr>
        <w:t xml:space="preserve"> </w:t>
      </w:r>
      <w:proofErr w:type="spellStart"/>
      <w:r w:rsidRPr="00AA598C">
        <w:rPr>
          <w:rFonts w:ascii="Arial" w:hAnsi="Arial" w:cs="Arial"/>
          <w:i/>
          <w:sz w:val="18"/>
          <w:szCs w:val="18"/>
        </w:rPr>
        <w:t>mauritiana</w:t>
      </w:r>
      <w:proofErr w:type="spellEnd"/>
      <w:r w:rsidRPr="00AA598C">
        <w:rPr>
          <w:rFonts w:ascii="Arial" w:hAnsi="Arial" w:cs="Arial"/>
          <w:i/>
          <w:sz w:val="18"/>
          <w:szCs w:val="18"/>
        </w:rPr>
        <w:t xml:space="preserve"> </w:t>
      </w:r>
      <w:proofErr w:type="spellStart"/>
      <w:r w:rsidRPr="00AA598C">
        <w:rPr>
          <w:rFonts w:ascii="Arial" w:hAnsi="Arial" w:cs="Arial"/>
          <w:sz w:val="18"/>
          <w:szCs w:val="18"/>
        </w:rPr>
        <w:t>Lamk</w:t>
      </w:r>
      <w:proofErr w:type="spellEnd"/>
      <w:r w:rsidRPr="00AA598C">
        <w:rPr>
          <w:rFonts w:ascii="Arial" w:hAnsi="Arial" w:cs="Arial"/>
          <w:sz w:val="18"/>
          <w:szCs w:val="18"/>
        </w:rPr>
        <w:t xml:space="preserve">. cv. </w:t>
      </w:r>
      <w:proofErr w:type="spellStart"/>
      <w:r w:rsidRPr="00AA598C">
        <w:rPr>
          <w:rFonts w:ascii="Arial" w:hAnsi="Arial" w:cs="Arial"/>
          <w:sz w:val="18"/>
          <w:szCs w:val="18"/>
        </w:rPr>
        <w:t>Umran</w:t>
      </w:r>
      <w:proofErr w:type="spellEnd"/>
      <w:r w:rsidRPr="00AA598C">
        <w:rPr>
          <w:rFonts w:ascii="Arial" w:hAnsi="Arial" w:cs="Arial"/>
          <w:sz w:val="18"/>
          <w:szCs w:val="18"/>
        </w:rPr>
        <w:t xml:space="preserve">. </w:t>
      </w:r>
      <w:proofErr w:type="spellStart"/>
      <w:r w:rsidRPr="00AA598C">
        <w:rPr>
          <w:rFonts w:ascii="Arial" w:hAnsi="Arial" w:cs="Arial"/>
          <w:sz w:val="18"/>
          <w:szCs w:val="18"/>
        </w:rPr>
        <w:t>Hamdard</w:t>
      </w:r>
      <w:proofErr w:type="spellEnd"/>
      <w:r w:rsidRPr="00AA598C">
        <w:rPr>
          <w:rFonts w:ascii="Arial" w:hAnsi="Arial" w:cs="Arial"/>
          <w:sz w:val="18"/>
          <w:szCs w:val="18"/>
        </w:rPr>
        <w:t xml:space="preserve"> </w:t>
      </w:r>
      <w:proofErr w:type="spellStart"/>
      <w:r w:rsidRPr="00AA598C">
        <w:rPr>
          <w:rFonts w:ascii="Arial" w:hAnsi="Arial" w:cs="Arial"/>
          <w:sz w:val="18"/>
          <w:szCs w:val="18"/>
        </w:rPr>
        <w:t>Medicus</w:t>
      </w:r>
      <w:proofErr w:type="spellEnd"/>
      <w:r w:rsidRPr="00AA598C">
        <w:rPr>
          <w:rFonts w:ascii="Arial" w:hAnsi="Arial" w:cs="Arial"/>
          <w:sz w:val="18"/>
          <w:szCs w:val="18"/>
        </w:rPr>
        <w:t>. 46 (4</w:t>
      </w:r>
      <w:proofErr w:type="gramStart"/>
      <w:r w:rsidRPr="00AA598C">
        <w:rPr>
          <w:rFonts w:ascii="Arial" w:hAnsi="Arial" w:cs="Arial"/>
          <w:sz w:val="18"/>
          <w:szCs w:val="18"/>
        </w:rPr>
        <w:t>) :</w:t>
      </w:r>
      <w:proofErr w:type="gramEnd"/>
      <w:r w:rsidRPr="00AA598C">
        <w:rPr>
          <w:rFonts w:ascii="Arial" w:hAnsi="Arial" w:cs="Arial"/>
          <w:sz w:val="18"/>
          <w:szCs w:val="18"/>
        </w:rPr>
        <w:t xml:space="preserve"> 80-81.</w:t>
      </w:r>
    </w:p>
    <w:p w:rsidR="000E5253" w:rsidRDefault="000E5253" w:rsidP="00AA598C">
      <w:pPr>
        <w:ind w:left="720" w:hanging="720"/>
        <w:jc w:val="both"/>
        <w:rPr>
          <w:rFonts w:ascii="Arial" w:hAnsi="Arial" w:cs="Arial"/>
          <w:spacing w:val="-2"/>
          <w:sz w:val="18"/>
          <w:szCs w:val="18"/>
        </w:rPr>
      </w:pPr>
    </w:p>
    <w:p w:rsidR="00AA598C" w:rsidRPr="00AA598C" w:rsidRDefault="00AA598C" w:rsidP="00AA598C">
      <w:pPr>
        <w:ind w:left="720" w:hanging="720"/>
        <w:jc w:val="both"/>
        <w:rPr>
          <w:rFonts w:ascii="Arial" w:hAnsi="Arial" w:cs="Arial"/>
          <w:color w:val="000000"/>
          <w:sz w:val="18"/>
          <w:szCs w:val="18"/>
        </w:rPr>
      </w:pPr>
      <w:proofErr w:type="spellStart"/>
      <w:r w:rsidRPr="00AA598C">
        <w:rPr>
          <w:rFonts w:ascii="Arial" w:hAnsi="Arial" w:cs="Arial"/>
          <w:sz w:val="18"/>
          <w:szCs w:val="18"/>
        </w:rPr>
        <w:t>Martinuzzo</w:t>
      </w:r>
      <w:proofErr w:type="spellEnd"/>
      <w:r w:rsidRPr="00AA598C">
        <w:rPr>
          <w:rFonts w:ascii="Arial" w:hAnsi="Arial" w:cs="Arial"/>
          <w:sz w:val="18"/>
          <w:szCs w:val="18"/>
        </w:rPr>
        <w:t>, R. 2006. Jujube -</w:t>
      </w:r>
      <w:proofErr w:type="spellStart"/>
      <w:r w:rsidRPr="00AA598C">
        <w:rPr>
          <w:rFonts w:ascii="Arial" w:hAnsi="Arial" w:cs="Arial"/>
          <w:i/>
          <w:sz w:val="18"/>
          <w:szCs w:val="18"/>
        </w:rPr>
        <w:t>Ziziphus</w:t>
      </w:r>
      <w:proofErr w:type="spellEnd"/>
      <w:r w:rsidRPr="00AA598C">
        <w:rPr>
          <w:rFonts w:ascii="Arial" w:hAnsi="Arial" w:cs="Arial"/>
          <w:i/>
          <w:sz w:val="18"/>
          <w:szCs w:val="18"/>
        </w:rPr>
        <w:t xml:space="preserve"> </w:t>
      </w:r>
      <w:proofErr w:type="spellStart"/>
      <w:r w:rsidRPr="00AA598C">
        <w:rPr>
          <w:rFonts w:ascii="Arial" w:hAnsi="Arial" w:cs="Arial"/>
          <w:i/>
          <w:sz w:val="18"/>
          <w:szCs w:val="18"/>
        </w:rPr>
        <w:t>jujuba</w:t>
      </w:r>
      <w:proofErr w:type="spellEnd"/>
      <w:r w:rsidRPr="00AA598C">
        <w:rPr>
          <w:rFonts w:ascii="Arial" w:hAnsi="Arial" w:cs="Arial"/>
          <w:i/>
          <w:sz w:val="18"/>
          <w:szCs w:val="18"/>
        </w:rPr>
        <w:t xml:space="preserve"> </w:t>
      </w:r>
      <w:r w:rsidRPr="00AA598C">
        <w:rPr>
          <w:rFonts w:ascii="Arial" w:hAnsi="Arial" w:cs="Arial"/>
          <w:sz w:val="18"/>
          <w:szCs w:val="18"/>
        </w:rPr>
        <w:t>Mill</w:t>
      </w:r>
      <w:proofErr w:type="gramStart"/>
      <w:r w:rsidRPr="00AA598C">
        <w:rPr>
          <w:rFonts w:ascii="Arial" w:hAnsi="Arial" w:cs="Arial"/>
          <w:sz w:val="18"/>
          <w:szCs w:val="18"/>
        </w:rPr>
        <w:t>  -</w:t>
      </w:r>
      <w:proofErr w:type="gramEnd"/>
      <w:r w:rsidRPr="00AA598C">
        <w:rPr>
          <w:rFonts w:ascii="Arial" w:hAnsi="Arial" w:cs="Arial"/>
          <w:sz w:val="18"/>
          <w:szCs w:val="18"/>
        </w:rPr>
        <w:t xml:space="preserve"> </w:t>
      </w:r>
      <w:proofErr w:type="spellStart"/>
      <w:r w:rsidRPr="00AA598C">
        <w:rPr>
          <w:rFonts w:ascii="Arial" w:hAnsi="Arial" w:cs="Arial"/>
          <w:sz w:val="18"/>
          <w:szCs w:val="18"/>
        </w:rPr>
        <w:t>Rhamnaceae</w:t>
      </w:r>
      <w:proofErr w:type="spellEnd"/>
      <w:r w:rsidRPr="00AA598C">
        <w:rPr>
          <w:rFonts w:ascii="Arial" w:hAnsi="Arial" w:cs="Arial"/>
          <w:sz w:val="18"/>
          <w:szCs w:val="18"/>
        </w:rPr>
        <w:t xml:space="preserve">. A Tuscan farm house “the </w:t>
      </w:r>
      <w:r w:rsidRPr="00AA598C">
        <w:rPr>
          <w:rFonts w:ascii="Arial" w:hAnsi="Arial" w:cs="Arial"/>
          <w:color w:val="000000"/>
          <w:sz w:val="18"/>
          <w:szCs w:val="18"/>
        </w:rPr>
        <w:t xml:space="preserve">Jujube” Casa </w:t>
      </w:r>
      <w:proofErr w:type="spellStart"/>
      <w:r w:rsidRPr="00AA598C">
        <w:rPr>
          <w:rFonts w:ascii="Arial" w:hAnsi="Arial" w:cs="Arial"/>
          <w:color w:val="000000"/>
          <w:sz w:val="18"/>
          <w:szCs w:val="18"/>
        </w:rPr>
        <w:t>Vacanza</w:t>
      </w:r>
      <w:proofErr w:type="spellEnd"/>
      <w:r w:rsidRPr="00AA598C">
        <w:rPr>
          <w:rFonts w:ascii="Arial" w:hAnsi="Arial" w:cs="Arial"/>
          <w:color w:val="000000"/>
          <w:sz w:val="18"/>
          <w:szCs w:val="18"/>
        </w:rPr>
        <w:t xml:space="preserve"> “I1 </w:t>
      </w:r>
      <w:proofErr w:type="spellStart"/>
      <w:r w:rsidRPr="00AA598C">
        <w:rPr>
          <w:rFonts w:ascii="Arial" w:hAnsi="Arial" w:cs="Arial"/>
          <w:color w:val="000000"/>
          <w:sz w:val="18"/>
          <w:szCs w:val="18"/>
        </w:rPr>
        <w:t>Giuggiolo</w:t>
      </w:r>
      <w:proofErr w:type="spellEnd"/>
      <w:r w:rsidRPr="00AA598C">
        <w:rPr>
          <w:rFonts w:ascii="Arial" w:hAnsi="Arial" w:cs="Arial"/>
          <w:color w:val="000000"/>
          <w:sz w:val="18"/>
          <w:szCs w:val="18"/>
        </w:rPr>
        <w:t xml:space="preserve">”. </w:t>
      </w:r>
      <w:hyperlink r:id="rId8" w:history="1">
        <w:r w:rsidRPr="00AA598C">
          <w:rPr>
            <w:rStyle w:val="Hyperlink"/>
            <w:rFonts w:ascii="Arial" w:hAnsi="Arial" w:cs="Arial"/>
            <w:color w:val="000000"/>
            <w:sz w:val="18"/>
            <w:szCs w:val="18"/>
          </w:rPr>
          <w:t>ilgiuggiolo@yahoo.it</w:t>
        </w:r>
      </w:hyperlink>
    </w:p>
    <w:p w:rsidR="00AA598C" w:rsidRPr="00AA598C" w:rsidRDefault="00AA598C" w:rsidP="00AA598C">
      <w:pPr>
        <w:ind w:left="720" w:hanging="720"/>
        <w:jc w:val="both"/>
        <w:rPr>
          <w:rFonts w:ascii="Arial" w:hAnsi="Arial" w:cs="Arial"/>
          <w:spacing w:val="-2"/>
          <w:sz w:val="18"/>
          <w:szCs w:val="18"/>
        </w:rPr>
      </w:pPr>
    </w:p>
    <w:p w:rsidR="000E5253" w:rsidRPr="00AA598C" w:rsidRDefault="000E5253" w:rsidP="00AA598C">
      <w:pPr>
        <w:pStyle w:val="Heading1"/>
        <w:ind w:hanging="720"/>
        <w:jc w:val="both"/>
        <w:rPr>
          <w:rFonts w:ascii="Arial" w:hAnsi="Arial" w:cs="Arial"/>
          <w:bCs/>
          <w:sz w:val="18"/>
          <w:szCs w:val="18"/>
        </w:rPr>
      </w:pPr>
      <w:r w:rsidRPr="00AA598C">
        <w:rPr>
          <w:rFonts w:ascii="Arial" w:hAnsi="Arial" w:cs="Arial"/>
          <w:bCs/>
          <w:sz w:val="18"/>
          <w:szCs w:val="18"/>
        </w:rPr>
        <w:t xml:space="preserve">Morton, J. 1997. </w:t>
      </w:r>
      <w:proofErr w:type="gramStart"/>
      <w:r w:rsidRPr="00AA598C">
        <w:rPr>
          <w:rFonts w:ascii="Arial" w:hAnsi="Arial" w:cs="Arial"/>
          <w:bCs/>
          <w:sz w:val="18"/>
          <w:szCs w:val="18"/>
        </w:rPr>
        <w:t xml:space="preserve">Indian </w:t>
      </w:r>
      <w:r w:rsidRPr="00AA598C">
        <w:rPr>
          <w:rFonts w:ascii="Arial" w:hAnsi="Arial" w:cs="Arial"/>
          <w:bCs/>
          <w:i/>
          <w:iCs/>
          <w:sz w:val="18"/>
          <w:szCs w:val="18"/>
        </w:rPr>
        <w:t xml:space="preserve">Jujube </w:t>
      </w:r>
      <w:proofErr w:type="spellStart"/>
      <w:r w:rsidRPr="00AA598C">
        <w:rPr>
          <w:rFonts w:ascii="Arial" w:hAnsi="Arial" w:cs="Arial"/>
          <w:bCs/>
          <w:i/>
          <w:iCs/>
          <w:sz w:val="18"/>
          <w:szCs w:val="18"/>
        </w:rPr>
        <w:t>Ziziphus</w:t>
      </w:r>
      <w:proofErr w:type="spellEnd"/>
      <w:r w:rsidRPr="00AA598C">
        <w:rPr>
          <w:rFonts w:ascii="Arial" w:hAnsi="Arial" w:cs="Arial"/>
          <w:bCs/>
          <w:i/>
          <w:iCs/>
          <w:sz w:val="18"/>
          <w:szCs w:val="18"/>
        </w:rPr>
        <w:t xml:space="preserve"> </w:t>
      </w:r>
      <w:proofErr w:type="spellStart"/>
      <w:r w:rsidRPr="00AA598C">
        <w:rPr>
          <w:rFonts w:ascii="Arial" w:hAnsi="Arial" w:cs="Arial"/>
          <w:bCs/>
          <w:sz w:val="18"/>
          <w:szCs w:val="18"/>
        </w:rPr>
        <w:t>mauritiana</w:t>
      </w:r>
      <w:proofErr w:type="spellEnd"/>
      <w:r w:rsidRPr="00AA598C">
        <w:rPr>
          <w:rFonts w:ascii="Arial" w:hAnsi="Arial" w:cs="Arial"/>
          <w:bCs/>
          <w:sz w:val="18"/>
          <w:szCs w:val="18"/>
        </w:rPr>
        <w:t xml:space="preserve"> Lam. and Chinese Jujube </w:t>
      </w:r>
      <w:proofErr w:type="spellStart"/>
      <w:r w:rsidRPr="00AA598C">
        <w:rPr>
          <w:rFonts w:ascii="Arial" w:hAnsi="Arial" w:cs="Arial"/>
          <w:bCs/>
          <w:i/>
          <w:iCs/>
          <w:sz w:val="18"/>
          <w:szCs w:val="18"/>
        </w:rPr>
        <w:t>Ziziphus</w:t>
      </w:r>
      <w:proofErr w:type="spellEnd"/>
      <w:r w:rsidRPr="00AA598C">
        <w:rPr>
          <w:rFonts w:ascii="Arial" w:hAnsi="Arial" w:cs="Arial"/>
          <w:bCs/>
          <w:i/>
          <w:iCs/>
          <w:sz w:val="18"/>
          <w:szCs w:val="18"/>
        </w:rPr>
        <w:t xml:space="preserve"> </w:t>
      </w:r>
      <w:proofErr w:type="spellStart"/>
      <w:r w:rsidRPr="00AA598C">
        <w:rPr>
          <w:rFonts w:ascii="Arial" w:hAnsi="Arial" w:cs="Arial"/>
          <w:bCs/>
          <w:i/>
          <w:iCs/>
          <w:sz w:val="18"/>
          <w:szCs w:val="18"/>
        </w:rPr>
        <w:t>jujuba</w:t>
      </w:r>
      <w:proofErr w:type="spellEnd"/>
      <w:r w:rsidRPr="00AA598C">
        <w:rPr>
          <w:rFonts w:ascii="Arial" w:hAnsi="Arial" w:cs="Arial"/>
          <w:bCs/>
          <w:i/>
          <w:iCs/>
          <w:sz w:val="18"/>
          <w:szCs w:val="18"/>
        </w:rPr>
        <w:t xml:space="preserve"> </w:t>
      </w:r>
      <w:r w:rsidRPr="00AA598C">
        <w:rPr>
          <w:rFonts w:ascii="Arial" w:hAnsi="Arial" w:cs="Arial"/>
          <w:bCs/>
          <w:sz w:val="18"/>
          <w:szCs w:val="18"/>
        </w:rPr>
        <w:t>Mill.</w:t>
      </w:r>
      <w:proofErr w:type="gramEnd"/>
      <w:r w:rsidRPr="00AA598C">
        <w:rPr>
          <w:rFonts w:ascii="Arial" w:hAnsi="Arial" w:cs="Arial"/>
          <w:bCs/>
          <w:sz w:val="18"/>
          <w:szCs w:val="18"/>
        </w:rPr>
        <w:t xml:space="preserve"> In: Fruits of warm climates. p. 272–275.</w:t>
      </w:r>
    </w:p>
    <w:p w:rsidR="000E5253" w:rsidRPr="00AA598C" w:rsidRDefault="000E5253" w:rsidP="00AA598C">
      <w:pPr>
        <w:ind w:left="720" w:hanging="720"/>
        <w:jc w:val="both"/>
        <w:rPr>
          <w:rFonts w:ascii="Arial" w:hAnsi="Arial" w:cs="Arial"/>
          <w:spacing w:val="-2"/>
          <w:sz w:val="18"/>
          <w:szCs w:val="18"/>
        </w:rPr>
      </w:pPr>
    </w:p>
    <w:p w:rsidR="000E5253" w:rsidRPr="00AA598C" w:rsidRDefault="000E5253" w:rsidP="00AA598C">
      <w:pPr>
        <w:pStyle w:val="Heading4"/>
        <w:spacing w:line="240" w:lineRule="auto"/>
        <w:ind w:left="720" w:hanging="720"/>
        <w:rPr>
          <w:rFonts w:ascii="Arial" w:hAnsi="Arial" w:cs="Arial"/>
          <w:b w:val="0"/>
          <w:sz w:val="18"/>
          <w:szCs w:val="18"/>
        </w:rPr>
      </w:pPr>
      <w:proofErr w:type="spellStart"/>
      <w:r w:rsidRPr="00AA598C">
        <w:rPr>
          <w:rFonts w:ascii="Arial" w:hAnsi="Arial" w:cs="Arial"/>
          <w:b w:val="0"/>
          <w:sz w:val="18"/>
          <w:szCs w:val="18"/>
        </w:rPr>
        <w:t>Schalau</w:t>
      </w:r>
      <w:proofErr w:type="spellEnd"/>
      <w:r w:rsidRPr="00AA598C">
        <w:rPr>
          <w:rFonts w:ascii="Arial" w:hAnsi="Arial" w:cs="Arial"/>
          <w:b w:val="0"/>
          <w:sz w:val="18"/>
          <w:szCs w:val="18"/>
        </w:rPr>
        <w:t>, J. 2007. The Chinese Jujube - December 3, 2003: Agriculture &amp; Natural Resources Arizona Cooperative Extension, Yavapai County, Pp. 1-2.</w:t>
      </w:r>
    </w:p>
    <w:p w:rsidR="000E5253" w:rsidRPr="00AA598C" w:rsidRDefault="000E5253" w:rsidP="00AA598C">
      <w:pPr>
        <w:ind w:left="720" w:hanging="720"/>
        <w:jc w:val="both"/>
        <w:rPr>
          <w:rFonts w:ascii="Arial" w:hAnsi="Arial" w:cs="Arial"/>
          <w:spacing w:val="-2"/>
          <w:sz w:val="18"/>
          <w:szCs w:val="18"/>
        </w:rPr>
      </w:pPr>
    </w:p>
    <w:p w:rsidR="0090291C" w:rsidRPr="00AA598C" w:rsidRDefault="0090291C" w:rsidP="00AA598C">
      <w:pPr>
        <w:widowControl w:val="0"/>
        <w:autoSpaceDE w:val="0"/>
        <w:autoSpaceDN w:val="0"/>
        <w:adjustRightInd w:val="0"/>
        <w:ind w:left="720" w:hanging="720"/>
        <w:jc w:val="both"/>
        <w:rPr>
          <w:rFonts w:ascii="Arial" w:hAnsi="Arial" w:cs="Arial"/>
          <w:sz w:val="18"/>
          <w:szCs w:val="18"/>
          <w:lang/>
        </w:rPr>
      </w:pPr>
      <w:proofErr w:type="gramStart"/>
      <w:r w:rsidRPr="00AA598C">
        <w:rPr>
          <w:rFonts w:ascii="Arial" w:hAnsi="Arial" w:cs="Arial"/>
          <w:bCs/>
          <w:sz w:val="18"/>
          <w:szCs w:val="18"/>
          <w:lang/>
        </w:rPr>
        <w:t>Steel, R. G. D.</w:t>
      </w:r>
      <w:r w:rsidRPr="00AA598C">
        <w:rPr>
          <w:rFonts w:ascii="Arial" w:hAnsi="Arial" w:cs="Arial"/>
          <w:sz w:val="18"/>
          <w:szCs w:val="18"/>
          <w:lang/>
        </w:rPr>
        <w:t xml:space="preserve">, J. H. </w:t>
      </w:r>
      <w:proofErr w:type="spellStart"/>
      <w:r w:rsidRPr="00AA598C">
        <w:rPr>
          <w:rFonts w:ascii="Arial" w:hAnsi="Arial" w:cs="Arial"/>
          <w:sz w:val="18"/>
          <w:szCs w:val="18"/>
          <w:lang/>
        </w:rPr>
        <w:t>Torrie</w:t>
      </w:r>
      <w:proofErr w:type="spellEnd"/>
      <w:r w:rsidRPr="00AA598C">
        <w:rPr>
          <w:rFonts w:ascii="Arial" w:hAnsi="Arial" w:cs="Arial"/>
          <w:sz w:val="18"/>
          <w:szCs w:val="18"/>
          <w:lang/>
        </w:rPr>
        <w:t xml:space="preserve"> and D. A. Dickey.</w:t>
      </w:r>
      <w:proofErr w:type="gramEnd"/>
      <w:r w:rsidRPr="00AA598C">
        <w:rPr>
          <w:rFonts w:ascii="Arial" w:hAnsi="Arial" w:cs="Arial"/>
          <w:sz w:val="18"/>
          <w:szCs w:val="18"/>
          <w:lang/>
        </w:rPr>
        <w:t xml:space="preserve"> 1997. Principles and Procedures of Statistics. A Biochemical Approach (3rd </w:t>
      </w:r>
      <w:proofErr w:type="gramStart"/>
      <w:r w:rsidRPr="00AA598C">
        <w:rPr>
          <w:rFonts w:ascii="Arial" w:hAnsi="Arial" w:cs="Arial"/>
          <w:sz w:val="18"/>
          <w:szCs w:val="18"/>
          <w:lang/>
        </w:rPr>
        <w:t>ed</w:t>
      </w:r>
      <w:proofErr w:type="gramEnd"/>
      <w:r w:rsidRPr="00AA598C">
        <w:rPr>
          <w:rFonts w:ascii="Arial" w:hAnsi="Arial" w:cs="Arial"/>
          <w:sz w:val="18"/>
          <w:szCs w:val="18"/>
          <w:lang/>
        </w:rPr>
        <w:t xml:space="preserve">.) </w:t>
      </w:r>
      <w:proofErr w:type="gramStart"/>
      <w:r w:rsidRPr="00AA598C">
        <w:rPr>
          <w:rFonts w:ascii="Arial" w:hAnsi="Arial" w:cs="Arial"/>
          <w:sz w:val="18"/>
          <w:szCs w:val="18"/>
          <w:lang/>
        </w:rPr>
        <w:t xml:space="preserve">McGraw Hill Book </w:t>
      </w:r>
      <w:proofErr w:type="spellStart"/>
      <w:r w:rsidRPr="00AA598C">
        <w:rPr>
          <w:rFonts w:ascii="Arial" w:hAnsi="Arial" w:cs="Arial"/>
          <w:sz w:val="18"/>
          <w:szCs w:val="18"/>
          <w:lang/>
        </w:rPr>
        <w:t>Co.Inc</w:t>
      </w:r>
      <w:proofErr w:type="spellEnd"/>
      <w:r w:rsidRPr="00AA598C">
        <w:rPr>
          <w:rFonts w:ascii="Arial" w:hAnsi="Arial" w:cs="Arial"/>
          <w:sz w:val="18"/>
          <w:szCs w:val="18"/>
          <w:lang/>
        </w:rPr>
        <w:t>., New York, USA.</w:t>
      </w:r>
      <w:proofErr w:type="gramEnd"/>
    </w:p>
    <w:p w:rsidR="0090291C" w:rsidRPr="00AA598C" w:rsidRDefault="0090291C" w:rsidP="00AA598C">
      <w:pPr>
        <w:ind w:left="720" w:hanging="720"/>
        <w:jc w:val="both"/>
        <w:rPr>
          <w:rFonts w:ascii="Arial" w:hAnsi="Arial" w:cs="Arial"/>
          <w:spacing w:val="-2"/>
          <w:sz w:val="18"/>
          <w:szCs w:val="18"/>
        </w:rPr>
      </w:pPr>
    </w:p>
    <w:sectPr w:rsidR="0090291C" w:rsidRPr="00AA598C" w:rsidSect="005D1B3E">
      <w:footerReference w:type="default" r:id="rId9"/>
      <w:pgSz w:w="12240" w:h="15840" w:code="1"/>
      <w:pgMar w:top="1440" w:right="1872" w:bottom="1440" w:left="1872" w:header="720" w:footer="720" w:gutter="0"/>
      <w:pgNumType w:start="317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0759" w:rsidRDefault="00450759" w:rsidP="007B1CAF">
      <w:r>
        <w:separator/>
      </w:r>
    </w:p>
  </w:endnote>
  <w:endnote w:type="continuationSeparator" w:id="0">
    <w:p w:rsidR="00450759" w:rsidRDefault="00450759" w:rsidP="007B1C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38532"/>
      <w:docPartObj>
        <w:docPartGallery w:val="Page Numbers (Bottom of Page)"/>
        <w:docPartUnique/>
      </w:docPartObj>
    </w:sdtPr>
    <w:sdtEndPr>
      <w:rPr>
        <w:rFonts w:ascii="Arial" w:hAnsi="Arial" w:cs="Arial"/>
        <w:b/>
        <w:sz w:val="18"/>
        <w:szCs w:val="18"/>
      </w:rPr>
    </w:sdtEndPr>
    <w:sdtContent>
      <w:p w:rsidR="00992127" w:rsidRPr="007B1CAF" w:rsidRDefault="00992127">
        <w:pPr>
          <w:pStyle w:val="Footer"/>
          <w:jc w:val="center"/>
          <w:rPr>
            <w:rFonts w:ascii="Arial" w:hAnsi="Arial" w:cs="Arial"/>
            <w:b/>
            <w:sz w:val="18"/>
            <w:szCs w:val="18"/>
          </w:rPr>
        </w:pPr>
        <w:r w:rsidRPr="007B1CAF">
          <w:rPr>
            <w:rFonts w:ascii="Arial" w:hAnsi="Arial" w:cs="Arial"/>
            <w:b/>
            <w:sz w:val="18"/>
            <w:szCs w:val="18"/>
          </w:rPr>
          <w:fldChar w:fldCharType="begin"/>
        </w:r>
        <w:r w:rsidRPr="007B1CAF">
          <w:rPr>
            <w:rFonts w:ascii="Arial" w:hAnsi="Arial" w:cs="Arial"/>
            <w:b/>
            <w:sz w:val="18"/>
            <w:szCs w:val="18"/>
          </w:rPr>
          <w:instrText xml:space="preserve"> PAGE   \* MERGEFORMAT </w:instrText>
        </w:r>
        <w:r w:rsidRPr="007B1CAF">
          <w:rPr>
            <w:rFonts w:ascii="Arial" w:hAnsi="Arial" w:cs="Arial"/>
            <w:b/>
            <w:sz w:val="18"/>
            <w:szCs w:val="18"/>
          </w:rPr>
          <w:fldChar w:fldCharType="separate"/>
        </w:r>
        <w:r w:rsidR="005D1B3E">
          <w:rPr>
            <w:rFonts w:ascii="Arial" w:hAnsi="Arial" w:cs="Arial"/>
            <w:b/>
            <w:noProof/>
            <w:sz w:val="18"/>
            <w:szCs w:val="18"/>
          </w:rPr>
          <w:t>3171</w:t>
        </w:r>
        <w:r w:rsidRPr="007B1CAF">
          <w:rPr>
            <w:rFonts w:ascii="Arial" w:hAnsi="Arial" w:cs="Arial"/>
            <w:b/>
            <w:sz w:val="18"/>
            <w:szCs w:val="18"/>
          </w:rPr>
          <w:fldChar w:fldCharType="end"/>
        </w:r>
      </w:p>
    </w:sdtContent>
  </w:sdt>
  <w:p w:rsidR="00992127" w:rsidRDefault="0099212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0759" w:rsidRDefault="00450759" w:rsidP="007B1CAF">
      <w:r>
        <w:separator/>
      </w:r>
    </w:p>
  </w:footnote>
  <w:footnote w:type="continuationSeparator" w:id="0">
    <w:p w:rsidR="00450759" w:rsidRDefault="00450759" w:rsidP="007B1CA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371EAF"/>
    <w:multiLevelType w:val="hybridMultilevel"/>
    <w:tmpl w:val="0F7A29C8"/>
    <w:lvl w:ilvl="0" w:tplc="CDC0B40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1193765B"/>
    <w:multiLevelType w:val="hybridMultilevel"/>
    <w:tmpl w:val="5378B250"/>
    <w:lvl w:ilvl="0" w:tplc="F506ADBA">
      <w:numFmt w:val="bullet"/>
      <w:lvlText w:val=""/>
      <w:lvlJc w:val="left"/>
      <w:pPr>
        <w:ind w:left="600" w:hanging="360"/>
      </w:pPr>
      <w:rPr>
        <w:rFonts w:ascii="Symbol" w:eastAsia="Times New Roman" w:hAnsi="Symbol" w:cs="Times New Roman" w:hint="default"/>
      </w:rPr>
    </w:lvl>
    <w:lvl w:ilvl="1" w:tplc="04090003" w:tentative="1">
      <w:start w:val="1"/>
      <w:numFmt w:val="bullet"/>
      <w:lvlText w:val="o"/>
      <w:lvlJc w:val="left"/>
      <w:pPr>
        <w:ind w:left="1320" w:hanging="360"/>
      </w:pPr>
      <w:rPr>
        <w:rFonts w:ascii="Courier New" w:hAnsi="Courier New" w:cs="Courier New" w:hint="default"/>
      </w:rPr>
    </w:lvl>
    <w:lvl w:ilvl="2" w:tplc="04090005" w:tentative="1">
      <w:start w:val="1"/>
      <w:numFmt w:val="bullet"/>
      <w:lvlText w:val=""/>
      <w:lvlJc w:val="left"/>
      <w:pPr>
        <w:ind w:left="2040" w:hanging="360"/>
      </w:pPr>
      <w:rPr>
        <w:rFonts w:ascii="Wingdings" w:hAnsi="Wingdings" w:hint="default"/>
      </w:rPr>
    </w:lvl>
    <w:lvl w:ilvl="3" w:tplc="04090001" w:tentative="1">
      <w:start w:val="1"/>
      <w:numFmt w:val="bullet"/>
      <w:lvlText w:val=""/>
      <w:lvlJc w:val="left"/>
      <w:pPr>
        <w:ind w:left="2760" w:hanging="360"/>
      </w:pPr>
      <w:rPr>
        <w:rFonts w:ascii="Symbol" w:hAnsi="Symbol" w:hint="default"/>
      </w:rPr>
    </w:lvl>
    <w:lvl w:ilvl="4" w:tplc="04090003" w:tentative="1">
      <w:start w:val="1"/>
      <w:numFmt w:val="bullet"/>
      <w:lvlText w:val="o"/>
      <w:lvlJc w:val="left"/>
      <w:pPr>
        <w:ind w:left="3480" w:hanging="360"/>
      </w:pPr>
      <w:rPr>
        <w:rFonts w:ascii="Courier New" w:hAnsi="Courier New" w:cs="Courier New" w:hint="default"/>
      </w:rPr>
    </w:lvl>
    <w:lvl w:ilvl="5" w:tplc="04090005" w:tentative="1">
      <w:start w:val="1"/>
      <w:numFmt w:val="bullet"/>
      <w:lvlText w:val=""/>
      <w:lvlJc w:val="left"/>
      <w:pPr>
        <w:ind w:left="4200" w:hanging="360"/>
      </w:pPr>
      <w:rPr>
        <w:rFonts w:ascii="Wingdings" w:hAnsi="Wingdings" w:hint="default"/>
      </w:rPr>
    </w:lvl>
    <w:lvl w:ilvl="6" w:tplc="04090001" w:tentative="1">
      <w:start w:val="1"/>
      <w:numFmt w:val="bullet"/>
      <w:lvlText w:val=""/>
      <w:lvlJc w:val="left"/>
      <w:pPr>
        <w:ind w:left="4920" w:hanging="360"/>
      </w:pPr>
      <w:rPr>
        <w:rFonts w:ascii="Symbol" w:hAnsi="Symbol" w:hint="default"/>
      </w:rPr>
    </w:lvl>
    <w:lvl w:ilvl="7" w:tplc="04090003" w:tentative="1">
      <w:start w:val="1"/>
      <w:numFmt w:val="bullet"/>
      <w:lvlText w:val="o"/>
      <w:lvlJc w:val="left"/>
      <w:pPr>
        <w:ind w:left="5640" w:hanging="360"/>
      </w:pPr>
      <w:rPr>
        <w:rFonts w:ascii="Courier New" w:hAnsi="Courier New" w:cs="Courier New" w:hint="default"/>
      </w:rPr>
    </w:lvl>
    <w:lvl w:ilvl="8" w:tplc="04090005" w:tentative="1">
      <w:start w:val="1"/>
      <w:numFmt w:val="bullet"/>
      <w:lvlText w:val=""/>
      <w:lvlJc w:val="left"/>
      <w:pPr>
        <w:ind w:left="6360" w:hanging="360"/>
      </w:pPr>
      <w:rPr>
        <w:rFonts w:ascii="Wingdings" w:hAnsi="Wingdings" w:hint="default"/>
      </w:rPr>
    </w:lvl>
  </w:abstractNum>
  <w:abstractNum w:abstractNumId="2">
    <w:nsid w:val="1B856F7A"/>
    <w:multiLevelType w:val="hybridMultilevel"/>
    <w:tmpl w:val="C4FC6A1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CB9684F"/>
    <w:multiLevelType w:val="hybridMultilevel"/>
    <w:tmpl w:val="B1F8070E"/>
    <w:lvl w:ilvl="0" w:tplc="04090001">
      <w:start w:val="8"/>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7D062BF"/>
    <w:multiLevelType w:val="hybridMultilevel"/>
    <w:tmpl w:val="7F2670E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4A1C6493"/>
    <w:multiLevelType w:val="hybridMultilevel"/>
    <w:tmpl w:val="A1CCAF9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EA135F1"/>
    <w:multiLevelType w:val="hybridMultilevel"/>
    <w:tmpl w:val="8D30FDC8"/>
    <w:lvl w:ilvl="0" w:tplc="A8287E38">
      <w:start w:val="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526D620A"/>
    <w:multiLevelType w:val="hybridMultilevel"/>
    <w:tmpl w:val="6B680FE6"/>
    <w:lvl w:ilvl="0" w:tplc="1ADCDF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7F32FBA"/>
    <w:multiLevelType w:val="hybridMultilevel"/>
    <w:tmpl w:val="391A29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69F52726"/>
    <w:multiLevelType w:val="hybridMultilevel"/>
    <w:tmpl w:val="77987742"/>
    <w:lvl w:ilvl="0" w:tplc="9B56C510">
      <w:start w:val="9"/>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6A662943"/>
    <w:multiLevelType w:val="hybridMultilevel"/>
    <w:tmpl w:val="F7505BC0"/>
    <w:lvl w:ilvl="0" w:tplc="2ABA8672">
      <w:start w:val="1"/>
      <w:numFmt w:val="decimal"/>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72672B23"/>
    <w:multiLevelType w:val="hybridMultilevel"/>
    <w:tmpl w:val="32B4B0BC"/>
    <w:lvl w:ilvl="0" w:tplc="F17CB8DA">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0"/>
  </w:num>
  <w:num w:numId="2">
    <w:abstractNumId w:val="2"/>
  </w:num>
  <w:num w:numId="3">
    <w:abstractNumId w:val="8"/>
  </w:num>
  <w:num w:numId="4">
    <w:abstractNumId w:val="11"/>
  </w:num>
  <w:num w:numId="5">
    <w:abstractNumId w:val="6"/>
  </w:num>
  <w:num w:numId="6">
    <w:abstractNumId w:val="9"/>
  </w:num>
  <w:num w:numId="7">
    <w:abstractNumId w:val="0"/>
  </w:num>
  <w:num w:numId="8">
    <w:abstractNumId w:val="7"/>
  </w:num>
  <w:num w:numId="9">
    <w:abstractNumId w:val="5"/>
  </w:num>
  <w:num w:numId="10">
    <w:abstractNumId w:val="1"/>
  </w:num>
  <w:num w:numId="11">
    <w:abstractNumId w:val="3"/>
  </w:num>
  <w:num w:numId="1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D24CAF"/>
    <w:rsid w:val="00047162"/>
    <w:rsid w:val="000668D1"/>
    <w:rsid w:val="000C4D92"/>
    <w:rsid w:val="000C6878"/>
    <w:rsid w:val="000E5253"/>
    <w:rsid w:val="000F0E43"/>
    <w:rsid w:val="000F54E4"/>
    <w:rsid w:val="00125D8F"/>
    <w:rsid w:val="001501B8"/>
    <w:rsid w:val="001B14CD"/>
    <w:rsid w:val="00232ACE"/>
    <w:rsid w:val="002376C4"/>
    <w:rsid w:val="002E4B0E"/>
    <w:rsid w:val="002F03A7"/>
    <w:rsid w:val="002F32A1"/>
    <w:rsid w:val="003152D7"/>
    <w:rsid w:val="00317A1D"/>
    <w:rsid w:val="00346DBA"/>
    <w:rsid w:val="003620EE"/>
    <w:rsid w:val="00364837"/>
    <w:rsid w:val="00375CC5"/>
    <w:rsid w:val="00401D5C"/>
    <w:rsid w:val="00416957"/>
    <w:rsid w:val="00424B1E"/>
    <w:rsid w:val="00450759"/>
    <w:rsid w:val="00451CCF"/>
    <w:rsid w:val="004B15CD"/>
    <w:rsid w:val="004F177C"/>
    <w:rsid w:val="004F59A8"/>
    <w:rsid w:val="005438B2"/>
    <w:rsid w:val="005553E9"/>
    <w:rsid w:val="005969BF"/>
    <w:rsid w:val="005D1B3E"/>
    <w:rsid w:val="006461BA"/>
    <w:rsid w:val="00653CF8"/>
    <w:rsid w:val="006A3F3A"/>
    <w:rsid w:val="006A6729"/>
    <w:rsid w:val="006C26A1"/>
    <w:rsid w:val="00706FD7"/>
    <w:rsid w:val="0074205D"/>
    <w:rsid w:val="0075263B"/>
    <w:rsid w:val="00772740"/>
    <w:rsid w:val="007B1CAF"/>
    <w:rsid w:val="0082591B"/>
    <w:rsid w:val="00862A05"/>
    <w:rsid w:val="0088454B"/>
    <w:rsid w:val="008B03CD"/>
    <w:rsid w:val="0090291C"/>
    <w:rsid w:val="009200F9"/>
    <w:rsid w:val="00937BF3"/>
    <w:rsid w:val="0094338E"/>
    <w:rsid w:val="00992127"/>
    <w:rsid w:val="00992262"/>
    <w:rsid w:val="009C7DD2"/>
    <w:rsid w:val="009F73A7"/>
    <w:rsid w:val="00A14FF5"/>
    <w:rsid w:val="00A24E68"/>
    <w:rsid w:val="00A37B40"/>
    <w:rsid w:val="00A4177A"/>
    <w:rsid w:val="00A42D3C"/>
    <w:rsid w:val="00A9022C"/>
    <w:rsid w:val="00AA598C"/>
    <w:rsid w:val="00AC766B"/>
    <w:rsid w:val="00B05C80"/>
    <w:rsid w:val="00B72B98"/>
    <w:rsid w:val="00B81246"/>
    <w:rsid w:val="00BD3BD6"/>
    <w:rsid w:val="00C03D5B"/>
    <w:rsid w:val="00C42F00"/>
    <w:rsid w:val="00C62695"/>
    <w:rsid w:val="00CE0296"/>
    <w:rsid w:val="00D24CAF"/>
    <w:rsid w:val="00D420F9"/>
    <w:rsid w:val="00D941B3"/>
    <w:rsid w:val="00DA42F7"/>
    <w:rsid w:val="00DC7AB8"/>
    <w:rsid w:val="00DF2076"/>
    <w:rsid w:val="00E84664"/>
    <w:rsid w:val="00EB6C70"/>
    <w:rsid w:val="00EB7C5F"/>
    <w:rsid w:val="00EC631E"/>
    <w:rsid w:val="00EF367D"/>
    <w:rsid w:val="00F0335C"/>
    <w:rsid w:val="00F80099"/>
    <w:rsid w:val="00F9410C"/>
    <w:rsid w:val="00FB36C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Plain Text" w:uiPriority="0"/>
    <w:lsdException w:name="HTML Top of Form" w:uiPriority="0"/>
    <w:lsdException w:name="HTML Bottom of Form" w:uiPriority="0"/>
    <w:lsdException w:name="Normal (Web)" w:uiPriority="0"/>
    <w:lsdException w:name="HTML Address" w:uiPriority="0"/>
    <w:lsdException w:name="HTML Cite"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20EE"/>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EB7C5F"/>
    <w:pPr>
      <w:keepNext/>
      <w:ind w:left="720"/>
      <w:jc w:val="center"/>
      <w:outlineLvl w:val="0"/>
    </w:pPr>
    <w:rPr>
      <w:sz w:val="30"/>
      <w:szCs w:val="20"/>
    </w:rPr>
  </w:style>
  <w:style w:type="paragraph" w:styleId="Heading2">
    <w:name w:val="heading 2"/>
    <w:basedOn w:val="Normal"/>
    <w:next w:val="Normal"/>
    <w:link w:val="Heading2Char"/>
    <w:qFormat/>
    <w:rsid w:val="00EB7C5F"/>
    <w:pPr>
      <w:keepNext/>
      <w:ind w:left="720"/>
      <w:jc w:val="center"/>
      <w:outlineLvl w:val="1"/>
    </w:pPr>
    <w:rPr>
      <w:szCs w:val="20"/>
    </w:rPr>
  </w:style>
  <w:style w:type="paragraph" w:styleId="Heading3">
    <w:name w:val="heading 3"/>
    <w:basedOn w:val="Normal"/>
    <w:next w:val="Normal"/>
    <w:link w:val="Heading3Char"/>
    <w:qFormat/>
    <w:rsid w:val="003620EE"/>
    <w:pPr>
      <w:keepNext/>
      <w:jc w:val="center"/>
      <w:outlineLvl w:val="2"/>
    </w:pPr>
    <w:rPr>
      <w:szCs w:val="20"/>
    </w:rPr>
  </w:style>
  <w:style w:type="paragraph" w:styleId="Heading4">
    <w:name w:val="heading 4"/>
    <w:basedOn w:val="Normal"/>
    <w:next w:val="Normal"/>
    <w:link w:val="Heading4Char"/>
    <w:qFormat/>
    <w:rsid w:val="00EB7C5F"/>
    <w:pPr>
      <w:keepNext/>
      <w:suppressAutoHyphens/>
      <w:spacing w:line="480" w:lineRule="auto"/>
      <w:jc w:val="both"/>
      <w:outlineLvl w:val="3"/>
    </w:pPr>
    <w:rPr>
      <w:rFonts w:ascii="Bookman Old Style" w:hAnsi="Bookman Old Style"/>
      <w:b/>
      <w:spacing w:val="-3"/>
      <w:sz w:val="28"/>
      <w:szCs w:val="20"/>
    </w:rPr>
  </w:style>
  <w:style w:type="paragraph" w:styleId="Heading5">
    <w:name w:val="heading 5"/>
    <w:basedOn w:val="Normal"/>
    <w:next w:val="Normal"/>
    <w:link w:val="Heading5Char"/>
    <w:qFormat/>
    <w:rsid w:val="00EB7C5F"/>
    <w:pPr>
      <w:keepNext/>
      <w:outlineLvl w:val="4"/>
    </w:pPr>
    <w:rPr>
      <w:szCs w:val="20"/>
    </w:rPr>
  </w:style>
  <w:style w:type="paragraph" w:styleId="Heading6">
    <w:name w:val="heading 6"/>
    <w:basedOn w:val="Normal"/>
    <w:next w:val="Normal"/>
    <w:link w:val="Heading6Char"/>
    <w:qFormat/>
    <w:rsid w:val="00EB7C5F"/>
    <w:pPr>
      <w:keepNext/>
      <w:outlineLvl w:val="5"/>
    </w:pPr>
    <w:rPr>
      <w:szCs w:val="20"/>
      <w:lang w:eastAsia="zh-CN"/>
    </w:rPr>
  </w:style>
  <w:style w:type="paragraph" w:styleId="Heading7">
    <w:name w:val="heading 7"/>
    <w:basedOn w:val="Normal"/>
    <w:next w:val="Normal"/>
    <w:link w:val="Heading7Char"/>
    <w:qFormat/>
    <w:rsid w:val="00EB7C5F"/>
    <w:pPr>
      <w:keepNext/>
      <w:widowControl w:val="0"/>
      <w:jc w:val="center"/>
      <w:outlineLvl w:val="6"/>
    </w:pPr>
    <w:rPr>
      <w:b/>
      <w:sz w:val="40"/>
      <w:szCs w:val="20"/>
    </w:rPr>
  </w:style>
  <w:style w:type="paragraph" w:styleId="Heading8">
    <w:name w:val="heading 8"/>
    <w:basedOn w:val="Normal"/>
    <w:next w:val="Normal"/>
    <w:link w:val="Heading8Char"/>
    <w:qFormat/>
    <w:rsid w:val="00EB7C5F"/>
    <w:pPr>
      <w:keepNext/>
      <w:widowControl w:val="0"/>
      <w:jc w:val="center"/>
      <w:outlineLvl w:val="7"/>
    </w:pPr>
    <w:rPr>
      <w:b/>
      <w:sz w:val="32"/>
      <w:szCs w:val="20"/>
    </w:rPr>
  </w:style>
  <w:style w:type="paragraph" w:styleId="Heading9">
    <w:name w:val="heading 9"/>
    <w:basedOn w:val="Normal"/>
    <w:next w:val="Normal"/>
    <w:link w:val="Heading9Char"/>
    <w:qFormat/>
    <w:rsid w:val="00EB7C5F"/>
    <w:pPr>
      <w:keepNext/>
      <w:widowControl w:val="0"/>
      <w:ind w:right="-858"/>
      <w:outlineLvl w:val="8"/>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3620EE"/>
    <w:rPr>
      <w:rFonts w:ascii="Times New Roman" w:eastAsia="Times New Roman" w:hAnsi="Times New Roman" w:cs="Times New Roman"/>
      <w:sz w:val="24"/>
      <w:szCs w:val="20"/>
    </w:rPr>
  </w:style>
  <w:style w:type="paragraph" w:styleId="EndnoteText">
    <w:name w:val="endnote text"/>
    <w:basedOn w:val="Normal"/>
    <w:link w:val="EndnoteTextChar"/>
    <w:semiHidden/>
    <w:rsid w:val="003620EE"/>
    <w:pPr>
      <w:widowControl w:val="0"/>
    </w:pPr>
    <w:rPr>
      <w:rFonts w:ascii="Courier New" w:hAnsi="Courier New"/>
      <w:snapToGrid w:val="0"/>
      <w:szCs w:val="20"/>
    </w:rPr>
  </w:style>
  <w:style w:type="character" w:customStyle="1" w:styleId="EndnoteTextChar">
    <w:name w:val="Endnote Text Char"/>
    <w:basedOn w:val="DefaultParagraphFont"/>
    <w:link w:val="EndnoteText"/>
    <w:semiHidden/>
    <w:rsid w:val="003620EE"/>
    <w:rPr>
      <w:rFonts w:ascii="Courier New" w:eastAsia="Times New Roman" w:hAnsi="Courier New" w:cs="Times New Roman"/>
      <w:snapToGrid w:val="0"/>
      <w:sz w:val="24"/>
      <w:szCs w:val="20"/>
    </w:rPr>
  </w:style>
  <w:style w:type="character" w:customStyle="1" w:styleId="Heading1Char">
    <w:name w:val="Heading 1 Char"/>
    <w:basedOn w:val="DefaultParagraphFont"/>
    <w:link w:val="Heading1"/>
    <w:rsid w:val="00EB7C5F"/>
    <w:rPr>
      <w:rFonts w:ascii="Times New Roman" w:eastAsia="Times New Roman" w:hAnsi="Times New Roman" w:cs="Times New Roman"/>
      <w:sz w:val="30"/>
      <w:szCs w:val="20"/>
    </w:rPr>
  </w:style>
  <w:style w:type="character" w:customStyle="1" w:styleId="Heading2Char">
    <w:name w:val="Heading 2 Char"/>
    <w:basedOn w:val="DefaultParagraphFont"/>
    <w:link w:val="Heading2"/>
    <w:rsid w:val="00EB7C5F"/>
    <w:rPr>
      <w:rFonts w:ascii="Times New Roman" w:eastAsia="Times New Roman" w:hAnsi="Times New Roman" w:cs="Times New Roman"/>
      <w:sz w:val="24"/>
      <w:szCs w:val="20"/>
    </w:rPr>
  </w:style>
  <w:style w:type="character" w:customStyle="1" w:styleId="Heading4Char">
    <w:name w:val="Heading 4 Char"/>
    <w:basedOn w:val="DefaultParagraphFont"/>
    <w:link w:val="Heading4"/>
    <w:rsid w:val="00EB7C5F"/>
    <w:rPr>
      <w:rFonts w:ascii="Bookman Old Style" w:eastAsia="Times New Roman" w:hAnsi="Bookman Old Style" w:cs="Times New Roman"/>
      <w:b/>
      <w:spacing w:val="-3"/>
      <w:sz w:val="28"/>
      <w:szCs w:val="20"/>
    </w:rPr>
  </w:style>
  <w:style w:type="character" w:customStyle="1" w:styleId="Heading5Char">
    <w:name w:val="Heading 5 Char"/>
    <w:basedOn w:val="DefaultParagraphFont"/>
    <w:link w:val="Heading5"/>
    <w:rsid w:val="00EB7C5F"/>
    <w:rPr>
      <w:rFonts w:ascii="Times New Roman" w:eastAsia="Times New Roman" w:hAnsi="Times New Roman" w:cs="Times New Roman"/>
      <w:sz w:val="24"/>
      <w:szCs w:val="20"/>
    </w:rPr>
  </w:style>
  <w:style w:type="character" w:customStyle="1" w:styleId="Heading6Char">
    <w:name w:val="Heading 6 Char"/>
    <w:basedOn w:val="DefaultParagraphFont"/>
    <w:link w:val="Heading6"/>
    <w:rsid w:val="00EB7C5F"/>
    <w:rPr>
      <w:rFonts w:ascii="Times New Roman" w:eastAsia="Times New Roman" w:hAnsi="Times New Roman" w:cs="Times New Roman"/>
      <w:sz w:val="24"/>
      <w:szCs w:val="20"/>
      <w:lang w:eastAsia="zh-CN"/>
    </w:rPr>
  </w:style>
  <w:style w:type="character" w:customStyle="1" w:styleId="Heading7Char">
    <w:name w:val="Heading 7 Char"/>
    <w:basedOn w:val="DefaultParagraphFont"/>
    <w:link w:val="Heading7"/>
    <w:rsid w:val="00EB7C5F"/>
    <w:rPr>
      <w:rFonts w:ascii="Times New Roman" w:eastAsia="Times New Roman" w:hAnsi="Times New Roman" w:cs="Times New Roman"/>
      <w:b/>
      <w:sz w:val="40"/>
      <w:szCs w:val="20"/>
    </w:rPr>
  </w:style>
  <w:style w:type="character" w:customStyle="1" w:styleId="Heading8Char">
    <w:name w:val="Heading 8 Char"/>
    <w:basedOn w:val="DefaultParagraphFont"/>
    <w:link w:val="Heading8"/>
    <w:rsid w:val="00EB7C5F"/>
    <w:rPr>
      <w:rFonts w:ascii="Times New Roman" w:eastAsia="Times New Roman" w:hAnsi="Times New Roman" w:cs="Times New Roman"/>
      <w:b/>
      <w:sz w:val="32"/>
      <w:szCs w:val="20"/>
    </w:rPr>
  </w:style>
  <w:style w:type="character" w:customStyle="1" w:styleId="Heading9Char">
    <w:name w:val="Heading 9 Char"/>
    <w:basedOn w:val="DefaultParagraphFont"/>
    <w:link w:val="Heading9"/>
    <w:rsid w:val="00EB7C5F"/>
    <w:rPr>
      <w:rFonts w:ascii="Times New Roman" w:eastAsia="Times New Roman" w:hAnsi="Times New Roman" w:cs="Times New Roman"/>
      <w:b/>
      <w:sz w:val="24"/>
      <w:szCs w:val="20"/>
    </w:rPr>
  </w:style>
  <w:style w:type="numbering" w:customStyle="1" w:styleId="NoList1">
    <w:name w:val="No List1"/>
    <w:next w:val="NoList"/>
    <w:uiPriority w:val="99"/>
    <w:semiHidden/>
    <w:rsid w:val="00EB7C5F"/>
  </w:style>
  <w:style w:type="paragraph" w:styleId="PlainText">
    <w:name w:val="Plain Text"/>
    <w:aliases w:val=" Char Char, Char Char Char Char Char Char, Char Char Char Char, Char Char Char Char Char, Char Char Char Char Char Char Char  Char Char,Char Char,Char Char Char Char Char"/>
    <w:basedOn w:val="Normal"/>
    <w:link w:val="PlainTextChar"/>
    <w:rsid w:val="00EB7C5F"/>
    <w:rPr>
      <w:rFonts w:ascii="Courier New" w:hAnsi="Courier New"/>
      <w:sz w:val="20"/>
      <w:szCs w:val="20"/>
    </w:rPr>
  </w:style>
  <w:style w:type="character" w:customStyle="1" w:styleId="PlainTextChar">
    <w:name w:val="Plain Text Char"/>
    <w:aliases w:val=" Char Char Char, Char Char Char Char Char Char Char, Char Char Char Char Char1, Char Char Char Char Char Char3, Char Char Char Char Char Char Char  Char Char Char,Char Char Char,Char Char Char Char Char Char"/>
    <w:basedOn w:val="DefaultParagraphFont"/>
    <w:link w:val="PlainText"/>
    <w:rsid w:val="00EB7C5F"/>
    <w:rPr>
      <w:rFonts w:ascii="Courier New" w:eastAsia="Times New Roman" w:hAnsi="Courier New" w:cs="Times New Roman"/>
      <w:sz w:val="20"/>
      <w:szCs w:val="20"/>
    </w:rPr>
  </w:style>
  <w:style w:type="paragraph" w:styleId="Caption">
    <w:name w:val="caption"/>
    <w:basedOn w:val="Normal"/>
    <w:next w:val="Normal"/>
    <w:qFormat/>
    <w:rsid w:val="00EB7C5F"/>
    <w:pPr>
      <w:widowControl w:val="0"/>
      <w:jc w:val="center"/>
    </w:pPr>
    <w:rPr>
      <w:rFonts w:ascii="Bookman Old Style" w:hAnsi="Bookman Old Style"/>
      <w:b/>
      <w:sz w:val="28"/>
      <w:szCs w:val="20"/>
    </w:rPr>
  </w:style>
  <w:style w:type="paragraph" w:styleId="BodyText3">
    <w:name w:val="Body Text 3"/>
    <w:basedOn w:val="Normal"/>
    <w:link w:val="BodyText3Char"/>
    <w:rsid w:val="00EB7C5F"/>
    <w:rPr>
      <w:sz w:val="28"/>
      <w:szCs w:val="20"/>
    </w:rPr>
  </w:style>
  <w:style w:type="character" w:customStyle="1" w:styleId="BodyText3Char">
    <w:name w:val="Body Text 3 Char"/>
    <w:basedOn w:val="DefaultParagraphFont"/>
    <w:link w:val="BodyText3"/>
    <w:rsid w:val="00EB7C5F"/>
    <w:rPr>
      <w:rFonts w:ascii="Times New Roman" w:eastAsia="Times New Roman" w:hAnsi="Times New Roman" w:cs="Times New Roman"/>
      <w:sz w:val="28"/>
      <w:szCs w:val="20"/>
    </w:rPr>
  </w:style>
  <w:style w:type="paragraph" w:styleId="BodyText">
    <w:name w:val="Body Text"/>
    <w:basedOn w:val="Normal"/>
    <w:link w:val="BodyTextChar"/>
    <w:rsid w:val="00EB7C5F"/>
    <w:rPr>
      <w:szCs w:val="20"/>
    </w:rPr>
  </w:style>
  <w:style w:type="character" w:customStyle="1" w:styleId="BodyTextChar">
    <w:name w:val="Body Text Char"/>
    <w:basedOn w:val="DefaultParagraphFont"/>
    <w:link w:val="BodyText"/>
    <w:rsid w:val="00EB7C5F"/>
    <w:rPr>
      <w:rFonts w:ascii="Times New Roman" w:eastAsia="Times New Roman" w:hAnsi="Times New Roman" w:cs="Times New Roman"/>
      <w:sz w:val="24"/>
      <w:szCs w:val="20"/>
    </w:rPr>
  </w:style>
  <w:style w:type="paragraph" w:styleId="BodyText2">
    <w:name w:val="Body Text 2"/>
    <w:basedOn w:val="Normal"/>
    <w:link w:val="BodyText2Char"/>
    <w:rsid w:val="00EB7C5F"/>
    <w:pPr>
      <w:jc w:val="both"/>
    </w:pPr>
    <w:rPr>
      <w:szCs w:val="20"/>
    </w:rPr>
  </w:style>
  <w:style w:type="character" w:customStyle="1" w:styleId="BodyText2Char">
    <w:name w:val="Body Text 2 Char"/>
    <w:basedOn w:val="DefaultParagraphFont"/>
    <w:link w:val="BodyText2"/>
    <w:rsid w:val="00EB7C5F"/>
    <w:rPr>
      <w:rFonts w:ascii="Times New Roman" w:eastAsia="Times New Roman" w:hAnsi="Times New Roman" w:cs="Times New Roman"/>
      <w:sz w:val="24"/>
      <w:szCs w:val="20"/>
    </w:rPr>
  </w:style>
  <w:style w:type="paragraph" w:styleId="BlockText">
    <w:name w:val="Block Text"/>
    <w:basedOn w:val="Normal"/>
    <w:rsid w:val="00EB7C5F"/>
    <w:pPr>
      <w:ind w:left="1440" w:right="-1170"/>
    </w:pPr>
    <w:rPr>
      <w:szCs w:val="20"/>
    </w:rPr>
  </w:style>
  <w:style w:type="paragraph" w:styleId="Title">
    <w:name w:val="Title"/>
    <w:basedOn w:val="Normal"/>
    <w:link w:val="TitleChar"/>
    <w:qFormat/>
    <w:rsid w:val="00EB7C5F"/>
    <w:pPr>
      <w:jc w:val="center"/>
    </w:pPr>
    <w:rPr>
      <w:sz w:val="30"/>
      <w:szCs w:val="20"/>
    </w:rPr>
  </w:style>
  <w:style w:type="character" w:customStyle="1" w:styleId="TitleChar">
    <w:name w:val="Title Char"/>
    <w:basedOn w:val="DefaultParagraphFont"/>
    <w:link w:val="Title"/>
    <w:rsid w:val="00EB7C5F"/>
    <w:rPr>
      <w:rFonts w:ascii="Times New Roman" w:eastAsia="Times New Roman" w:hAnsi="Times New Roman" w:cs="Times New Roman"/>
      <w:sz w:val="30"/>
      <w:szCs w:val="20"/>
    </w:rPr>
  </w:style>
  <w:style w:type="paragraph" w:styleId="BodyTextIndent">
    <w:name w:val="Body Text Indent"/>
    <w:basedOn w:val="Normal"/>
    <w:link w:val="BodyTextIndentChar"/>
    <w:rsid w:val="00EB7C5F"/>
    <w:pPr>
      <w:ind w:firstLine="90"/>
    </w:pPr>
  </w:style>
  <w:style w:type="character" w:customStyle="1" w:styleId="BodyTextIndentChar">
    <w:name w:val="Body Text Indent Char"/>
    <w:basedOn w:val="DefaultParagraphFont"/>
    <w:link w:val="BodyTextIndent"/>
    <w:rsid w:val="00EB7C5F"/>
    <w:rPr>
      <w:rFonts w:ascii="Times New Roman" w:eastAsia="Times New Roman" w:hAnsi="Times New Roman" w:cs="Times New Roman"/>
      <w:sz w:val="24"/>
      <w:szCs w:val="24"/>
    </w:rPr>
  </w:style>
  <w:style w:type="paragraph" w:styleId="BodyTextIndent2">
    <w:name w:val="Body Text Indent 2"/>
    <w:basedOn w:val="Normal"/>
    <w:link w:val="BodyTextIndent2Char"/>
    <w:rsid w:val="00EB7C5F"/>
    <w:pPr>
      <w:ind w:left="1440" w:hanging="1350"/>
    </w:pPr>
    <w:rPr>
      <w:szCs w:val="20"/>
    </w:rPr>
  </w:style>
  <w:style w:type="character" w:customStyle="1" w:styleId="BodyTextIndent2Char">
    <w:name w:val="Body Text Indent 2 Char"/>
    <w:basedOn w:val="DefaultParagraphFont"/>
    <w:link w:val="BodyTextIndent2"/>
    <w:rsid w:val="00EB7C5F"/>
    <w:rPr>
      <w:rFonts w:ascii="Times New Roman" w:eastAsia="Times New Roman" w:hAnsi="Times New Roman" w:cs="Times New Roman"/>
      <w:sz w:val="24"/>
      <w:szCs w:val="20"/>
    </w:rPr>
  </w:style>
  <w:style w:type="character" w:styleId="PageNumber">
    <w:name w:val="page number"/>
    <w:basedOn w:val="DefaultParagraphFont"/>
    <w:rsid w:val="00EB7C5F"/>
  </w:style>
  <w:style w:type="paragraph" w:styleId="Header">
    <w:name w:val="header"/>
    <w:basedOn w:val="Normal"/>
    <w:link w:val="HeaderChar"/>
    <w:rsid w:val="00EB7C5F"/>
    <w:pPr>
      <w:tabs>
        <w:tab w:val="center" w:pos="4320"/>
        <w:tab w:val="right" w:pos="8640"/>
      </w:tabs>
    </w:pPr>
    <w:rPr>
      <w:sz w:val="20"/>
      <w:szCs w:val="20"/>
    </w:rPr>
  </w:style>
  <w:style w:type="character" w:customStyle="1" w:styleId="HeaderChar">
    <w:name w:val="Header Char"/>
    <w:basedOn w:val="DefaultParagraphFont"/>
    <w:link w:val="Header"/>
    <w:rsid w:val="00EB7C5F"/>
    <w:rPr>
      <w:rFonts w:ascii="Times New Roman" w:eastAsia="Times New Roman" w:hAnsi="Times New Roman" w:cs="Times New Roman"/>
      <w:sz w:val="20"/>
      <w:szCs w:val="20"/>
    </w:rPr>
  </w:style>
  <w:style w:type="paragraph" w:styleId="Footer">
    <w:name w:val="footer"/>
    <w:basedOn w:val="Normal"/>
    <w:link w:val="FooterChar"/>
    <w:uiPriority w:val="99"/>
    <w:rsid w:val="00EB7C5F"/>
    <w:pPr>
      <w:tabs>
        <w:tab w:val="center" w:pos="4320"/>
        <w:tab w:val="right" w:pos="8640"/>
      </w:tabs>
    </w:pPr>
    <w:rPr>
      <w:sz w:val="20"/>
      <w:szCs w:val="20"/>
    </w:rPr>
  </w:style>
  <w:style w:type="character" w:customStyle="1" w:styleId="FooterChar">
    <w:name w:val="Footer Char"/>
    <w:basedOn w:val="DefaultParagraphFont"/>
    <w:link w:val="Footer"/>
    <w:uiPriority w:val="99"/>
    <w:rsid w:val="00EB7C5F"/>
    <w:rPr>
      <w:rFonts w:ascii="Times New Roman" w:eastAsia="Times New Roman" w:hAnsi="Times New Roman" w:cs="Times New Roman"/>
      <w:sz w:val="20"/>
      <w:szCs w:val="20"/>
    </w:rPr>
  </w:style>
  <w:style w:type="character" w:styleId="Hyperlink">
    <w:name w:val="Hyperlink"/>
    <w:uiPriority w:val="99"/>
    <w:rsid w:val="00EB7C5F"/>
    <w:rPr>
      <w:color w:val="993300"/>
      <w:u w:val="single"/>
    </w:rPr>
  </w:style>
  <w:style w:type="paragraph" w:styleId="BodyTextIndent3">
    <w:name w:val="Body Text Indent 3"/>
    <w:basedOn w:val="Normal"/>
    <w:link w:val="BodyTextIndent3Char"/>
    <w:rsid w:val="00EB7C5F"/>
    <w:pPr>
      <w:ind w:left="1440" w:hanging="1440"/>
      <w:jc w:val="both"/>
    </w:pPr>
    <w:rPr>
      <w:rFonts w:ascii="Bookman Old Style" w:hAnsi="Bookman Old Style"/>
      <w:color w:val="333333"/>
    </w:rPr>
  </w:style>
  <w:style w:type="character" w:customStyle="1" w:styleId="BodyTextIndent3Char">
    <w:name w:val="Body Text Indent 3 Char"/>
    <w:basedOn w:val="DefaultParagraphFont"/>
    <w:link w:val="BodyTextIndent3"/>
    <w:rsid w:val="00EB7C5F"/>
    <w:rPr>
      <w:rFonts w:ascii="Bookman Old Style" w:eastAsia="Times New Roman" w:hAnsi="Bookman Old Style" w:cs="Times New Roman"/>
      <w:color w:val="333333"/>
      <w:sz w:val="24"/>
      <w:szCs w:val="24"/>
    </w:rPr>
  </w:style>
  <w:style w:type="paragraph" w:styleId="NormalWeb">
    <w:name w:val="Normal (Web)"/>
    <w:basedOn w:val="Normal"/>
    <w:rsid w:val="00EB7C5F"/>
    <w:pPr>
      <w:spacing w:before="100" w:beforeAutospacing="1" w:after="100" w:afterAutospacing="1"/>
    </w:pPr>
  </w:style>
  <w:style w:type="character" w:styleId="Strong">
    <w:name w:val="Strong"/>
    <w:qFormat/>
    <w:rsid w:val="00EB7C5F"/>
    <w:rPr>
      <w:b/>
      <w:bCs/>
    </w:rPr>
  </w:style>
  <w:style w:type="character" w:styleId="Emphasis">
    <w:name w:val="Emphasis"/>
    <w:qFormat/>
    <w:rsid w:val="00EB7C5F"/>
    <w:rPr>
      <w:i/>
      <w:iCs/>
    </w:rPr>
  </w:style>
  <w:style w:type="paragraph" w:styleId="HTMLAddress">
    <w:name w:val="HTML Address"/>
    <w:basedOn w:val="Normal"/>
    <w:link w:val="HTMLAddressChar"/>
    <w:rsid w:val="00EB7C5F"/>
    <w:rPr>
      <w:i/>
      <w:iCs/>
    </w:rPr>
  </w:style>
  <w:style w:type="character" w:customStyle="1" w:styleId="HTMLAddressChar">
    <w:name w:val="HTML Address Char"/>
    <w:basedOn w:val="DefaultParagraphFont"/>
    <w:link w:val="HTMLAddress"/>
    <w:rsid w:val="00EB7C5F"/>
    <w:rPr>
      <w:rFonts w:ascii="Times New Roman" w:eastAsia="Times New Roman" w:hAnsi="Times New Roman" w:cs="Times New Roman"/>
      <w:i/>
      <w:iCs/>
      <w:sz w:val="24"/>
      <w:szCs w:val="24"/>
    </w:rPr>
  </w:style>
  <w:style w:type="character" w:customStyle="1" w:styleId="trackingfont1">
    <w:name w:val="tracking_font1"/>
    <w:rsid w:val="00EB7C5F"/>
    <w:rPr>
      <w:rFonts w:ascii="Arial" w:hAnsi="Arial" w:cs="Arial" w:hint="default"/>
      <w:i w:val="0"/>
      <w:iCs w:val="0"/>
      <w:strike w:val="0"/>
      <w:dstrike w:val="0"/>
      <w:color w:val="000000"/>
      <w:sz w:val="14"/>
      <w:szCs w:val="14"/>
      <w:u w:val="none"/>
      <w:effect w:val="none"/>
    </w:rPr>
  </w:style>
  <w:style w:type="character" w:styleId="FollowedHyperlink">
    <w:name w:val="FollowedHyperlink"/>
    <w:uiPriority w:val="99"/>
    <w:rsid w:val="00EB7C5F"/>
    <w:rPr>
      <w:color w:val="800080"/>
      <w:u w:val="single"/>
    </w:rPr>
  </w:style>
  <w:style w:type="paragraph" w:styleId="z-BottomofForm">
    <w:name w:val="HTML Bottom of Form"/>
    <w:basedOn w:val="Normal"/>
    <w:next w:val="Normal"/>
    <w:link w:val="z-BottomofFormChar"/>
    <w:hidden/>
    <w:rsid w:val="00EB7C5F"/>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rsid w:val="00EB7C5F"/>
    <w:rPr>
      <w:rFonts w:ascii="Arial" w:eastAsia="Times New Roman" w:hAnsi="Arial" w:cs="Arial"/>
      <w:vanish/>
      <w:sz w:val="16"/>
      <w:szCs w:val="16"/>
    </w:rPr>
  </w:style>
  <w:style w:type="table" w:styleId="TableGrid">
    <w:name w:val="Table Grid"/>
    <w:basedOn w:val="TableNormal"/>
    <w:rsid w:val="00EB7C5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ef-journal">
    <w:name w:val="ref-journal"/>
    <w:rsid w:val="00EB7C5F"/>
    <w:rPr>
      <w:sz w:val="19"/>
      <w:szCs w:val="19"/>
    </w:rPr>
  </w:style>
  <w:style w:type="character" w:customStyle="1" w:styleId="ref-vol1">
    <w:name w:val="ref-vol1"/>
    <w:rsid w:val="00EB7C5F"/>
    <w:rPr>
      <w:b/>
      <w:bCs/>
      <w:sz w:val="19"/>
      <w:szCs w:val="19"/>
    </w:rPr>
  </w:style>
  <w:style w:type="paragraph" w:customStyle="1" w:styleId="Heading31">
    <w:name w:val="Heading 31"/>
    <w:basedOn w:val="Normal"/>
    <w:rsid w:val="00EB7C5F"/>
    <w:pPr>
      <w:spacing w:before="120"/>
      <w:outlineLvl w:val="3"/>
    </w:pPr>
    <w:rPr>
      <w:b/>
      <w:bCs/>
    </w:rPr>
  </w:style>
  <w:style w:type="character" w:customStyle="1" w:styleId="apple-style-span">
    <w:name w:val="apple-style-span"/>
    <w:basedOn w:val="DefaultParagraphFont"/>
    <w:rsid w:val="00EB7C5F"/>
  </w:style>
  <w:style w:type="character" w:customStyle="1" w:styleId="apple-converted-space">
    <w:name w:val="apple-converted-space"/>
    <w:basedOn w:val="DefaultParagraphFont"/>
    <w:rsid w:val="00EB7C5F"/>
  </w:style>
  <w:style w:type="paragraph" w:customStyle="1" w:styleId="StylePalatinoLinotype105pt2Char">
    <w:name w:val="Style Palatino Linotype 10.5 pt2 Char"/>
    <w:basedOn w:val="Normal"/>
    <w:link w:val="StylePalatinoLinotype105pt2CharChar"/>
    <w:rsid w:val="00EB7C5F"/>
    <w:pPr>
      <w:spacing w:after="120"/>
      <w:jc w:val="both"/>
    </w:pPr>
    <w:rPr>
      <w:rFonts w:ascii="Palatino Linotype" w:hAnsi="Palatino Linotype"/>
      <w:sz w:val="21"/>
      <w:szCs w:val="21"/>
    </w:rPr>
  </w:style>
  <w:style w:type="character" w:customStyle="1" w:styleId="StylePalatinoLinotype105pt2CharChar">
    <w:name w:val="Style Palatino Linotype 10.5 pt2 Char Char"/>
    <w:link w:val="StylePalatinoLinotype105pt2Char"/>
    <w:rsid w:val="00EB7C5F"/>
    <w:rPr>
      <w:rFonts w:ascii="Palatino Linotype" w:eastAsia="Times New Roman" w:hAnsi="Palatino Linotype" w:cs="Times New Roman"/>
      <w:sz w:val="21"/>
      <w:szCs w:val="21"/>
    </w:rPr>
  </w:style>
  <w:style w:type="character" w:customStyle="1" w:styleId="volume">
    <w:name w:val="volume"/>
    <w:basedOn w:val="DefaultParagraphFont"/>
    <w:rsid w:val="00EB7C5F"/>
  </w:style>
  <w:style w:type="character" w:customStyle="1" w:styleId="contrib">
    <w:name w:val="contrib"/>
    <w:basedOn w:val="DefaultParagraphFont"/>
    <w:rsid w:val="00EB7C5F"/>
  </w:style>
  <w:style w:type="character" w:customStyle="1" w:styleId="bluetitle1">
    <w:name w:val="bluetitle1"/>
    <w:rsid w:val="00EB7C5F"/>
    <w:rPr>
      <w:b/>
      <w:bCs/>
      <w:color w:val="00BAE2"/>
    </w:rPr>
  </w:style>
  <w:style w:type="character" w:customStyle="1" w:styleId="printhide">
    <w:name w:val="printhide"/>
    <w:basedOn w:val="DefaultParagraphFont"/>
    <w:rsid w:val="00EB7C5F"/>
  </w:style>
  <w:style w:type="character" w:customStyle="1" w:styleId="sehl">
    <w:name w:val="sehl"/>
    <w:basedOn w:val="DefaultParagraphFont"/>
    <w:rsid w:val="00EB7C5F"/>
  </w:style>
  <w:style w:type="character" w:customStyle="1" w:styleId="hidefromprint">
    <w:name w:val="hidefromprint"/>
    <w:basedOn w:val="DefaultParagraphFont"/>
    <w:rsid w:val="00EB7C5F"/>
  </w:style>
  <w:style w:type="character" w:customStyle="1" w:styleId="filesize">
    <w:name w:val="filesize"/>
    <w:basedOn w:val="DefaultParagraphFont"/>
    <w:rsid w:val="00EB7C5F"/>
  </w:style>
  <w:style w:type="character" w:styleId="HTMLCite">
    <w:name w:val="HTML Cite"/>
    <w:rsid w:val="00EB7C5F"/>
    <w:rPr>
      <w:i/>
      <w:iCs/>
    </w:rPr>
  </w:style>
  <w:style w:type="character" w:customStyle="1" w:styleId="citationyear">
    <w:name w:val="citation_year"/>
    <w:basedOn w:val="DefaultParagraphFont"/>
    <w:rsid w:val="00EB7C5F"/>
  </w:style>
  <w:style w:type="character" w:customStyle="1" w:styleId="citationvolume">
    <w:name w:val="citation_volume"/>
    <w:basedOn w:val="DefaultParagraphFont"/>
    <w:rsid w:val="00EB7C5F"/>
  </w:style>
  <w:style w:type="character" w:customStyle="1" w:styleId="phone">
    <w:name w:val="phone"/>
    <w:basedOn w:val="DefaultParagraphFont"/>
    <w:rsid w:val="00EB7C5F"/>
  </w:style>
  <w:style w:type="character" w:customStyle="1" w:styleId="fax">
    <w:name w:val="fax"/>
    <w:basedOn w:val="DefaultParagraphFont"/>
    <w:rsid w:val="00EB7C5F"/>
  </w:style>
  <w:style w:type="paragraph" w:customStyle="1" w:styleId="articlebodyabstracttext">
    <w:name w:val="articlebody_abstracttext"/>
    <w:basedOn w:val="Normal"/>
    <w:rsid w:val="00EB7C5F"/>
    <w:pPr>
      <w:spacing w:before="100" w:beforeAutospacing="1" w:after="100" w:afterAutospacing="1"/>
    </w:pPr>
  </w:style>
  <w:style w:type="paragraph" w:customStyle="1" w:styleId="generalheadertext">
    <w:name w:val="generalheadertext"/>
    <w:basedOn w:val="Normal"/>
    <w:rsid w:val="00EB7C5F"/>
    <w:pPr>
      <w:spacing w:before="100" w:beforeAutospacing="1" w:after="100" w:afterAutospacing="1"/>
    </w:pPr>
  </w:style>
  <w:style w:type="paragraph" w:customStyle="1" w:styleId="articletitle">
    <w:name w:val="articletitle"/>
    <w:basedOn w:val="Normal"/>
    <w:rsid w:val="00EB7C5F"/>
    <w:pPr>
      <w:spacing w:before="100" w:beforeAutospacing="1" w:after="100" w:afterAutospacing="1"/>
    </w:pPr>
  </w:style>
  <w:style w:type="paragraph" w:customStyle="1" w:styleId="authornames">
    <w:name w:val="authornames"/>
    <w:basedOn w:val="Normal"/>
    <w:rsid w:val="00EB7C5F"/>
    <w:pPr>
      <w:spacing w:before="100" w:beforeAutospacing="1" w:after="100" w:afterAutospacing="1"/>
    </w:pPr>
  </w:style>
  <w:style w:type="paragraph" w:customStyle="1" w:styleId="authoraffiliation">
    <w:name w:val="authoraffiliation"/>
    <w:basedOn w:val="Normal"/>
    <w:rsid w:val="00EB7C5F"/>
    <w:pPr>
      <w:spacing w:before="100" w:beforeAutospacing="1" w:after="100" w:afterAutospacing="1"/>
    </w:pPr>
  </w:style>
  <w:style w:type="paragraph" w:customStyle="1" w:styleId="sectionheading1">
    <w:name w:val="sectionheading1"/>
    <w:basedOn w:val="Normal"/>
    <w:rsid w:val="00EB7C5F"/>
    <w:pPr>
      <w:spacing w:before="100" w:beforeAutospacing="1" w:after="100" w:afterAutospacing="1"/>
    </w:pPr>
  </w:style>
  <w:style w:type="paragraph" w:customStyle="1" w:styleId="abstract">
    <w:name w:val="abstract"/>
    <w:basedOn w:val="Normal"/>
    <w:rsid w:val="00EB7C5F"/>
    <w:pPr>
      <w:spacing w:before="100" w:beforeAutospacing="1" w:after="100" w:afterAutospacing="1"/>
    </w:pPr>
  </w:style>
  <w:style w:type="paragraph" w:styleId="z-TopofForm">
    <w:name w:val="HTML Top of Form"/>
    <w:basedOn w:val="Normal"/>
    <w:next w:val="Normal"/>
    <w:link w:val="z-TopofFormChar"/>
    <w:hidden/>
    <w:rsid w:val="00EB7C5F"/>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rsid w:val="00EB7C5F"/>
    <w:rPr>
      <w:rFonts w:ascii="Arial" w:eastAsia="Times New Roman" w:hAnsi="Arial" w:cs="Arial"/>
      <w:vanish/>
      <w:sz w:val="16"/>
      <w:szCs w:val="16"/>
    </w:rPr>
  </w:style>
  <w:style w:type="character" w:customStyle="1" w:styleId="smalltext">
    <w:name w:val="smalltext"/>
    <w:basedOn w:val="DefaultParagraphFont"/>
    <w:rsid w:val="00EB7C5F"/>
  </w:style>
  <w:style w:type="character" w:customStyle="1" w:styleId="specialtext3">
    <w:name w:val="specialtext3"/>
    <w:basedOn w:val="DefaultParagraphFont"/>
    <w:rsid w:val="00EB7C5F"/>
  </w:style>
  <w:style w:type="paragraph" w:styleId="ListParagraph">
    <w:name w:val="List Paragraph"/>
    <w:basedOn w:val="Normal"/>
    <w:qFormat/>
    <w:rsid w:val="00EB7C5F"/>
    <w:pPr>
      <w:ind w:left="720"/>
    </w:pPr>
  </w:style>
  <w:style w:type="character" w:customStyle="1" w:styleId="mw-headline">
    <w:name w:val="mw-headline"/>
    <w:basedOn w:val="DefaultParagraphFont"/>
    <w:rsid w:val="00EB7C5F"/>
  </w:style>
  <w:style w:type="character" w:customStyle="1" w:styleId="citationjournal">
    <w:name w:val="citation journal"/>
    <w:basedOn w:val="DefaultParagraphFont"/>
    <w:rsid w:val="00EB7C5F"/>
  </w:style>
  <w:style w:type="character" w:customStyle="1" w:styleId="abstracttitle">
    <w:name w:val="abstract_title"/>
    <w:basedOn w:val="DefaultParagraphFont"/>
    <w:rsid w:val="00EB7C5F"/>
  </w:style>
  <w:style w:type="paragraph" w:customStyle="1" w:styleId="last">
    <w:name w:val="last"/>
    <w:basedOn w:val="Normal"/>
    <w:rsid w:val="00EB7C5F"/>
    <w:pPr>
      <w:spacing w:before="100" w:beforeAutospacing="1" w:after="100" w:afterAutospacing="1"/>
    </w:pPr>
  </w:style>
  <w:style w:type="character" w:customStyle="1" w:styleId="abscitationtitle">
    <w:name w:val="abs_citation_title"/>
    <w:basedOn w:val="DefaultParagraphFont"/>
    <w:rsid w:val="00EB7C5F"/>
  </w:style>
  <w:style w:type="character" w:customStyle="1" w:styleId="species">
    <w:name w:val="species"/>
    <w:basedOn w:val="DefaultParagraphFont"/>
    <w:rsid w:val="00EB7C5F"/>
  </w:style>
  <w:style w:type="character" w:customStyle="1" w:styleId="geneontology">
    <w:name w:val="geneontology"/>
    <w:basedOn w:val="DefaultParagraphFont"/>
    <w:rsid w:val="00EB7C5F"/>
  </w:style>
  <w:style w:type="character" w:customStyle="1" w:styleId="author">
    <w:name w:val="author"/>
    <w:basedOn w:val="DefaultParagraphFont"/>
    <w:rsid w:val="00EB7C5F"/>
  </w:style>
  <w:style w:type="character" w:customStyle="1" w:styleId="pages">
    <w:name w:val="pages"/>
    <w:basedOn w:val="DefaultParagraphFont"/>
    <w:rsid w:val="00EB7C5F"/>
  </w:style>
  <w:style w:type="character" w:customStyle="1" w:styleId="journalabstracttitle">
    <w:name w:val="journal_abstract_title"/>
    <w:basedOn w:val="DefaultParagraphFont"/>
    <w:rsid w:val="00EB7C5F"/>
  </w:style>
  <w:style w:type="character" w:customStyle="1" w:styleId="journalauthors">
    <w:name w:val="journal_authors"/>
    <w:basedOn w:val="DefaultParagraphFont"/>
    <w:rsid w:val="00EB7C5F"/>
  </w:style>
  <w:style w:type="character" w:customStyle="1" w:styleId="journalabstract">
    <w:name w:val="journal_abstract"/>
    <w:basedOn w:val="DefaultParagraphFont"/>
    <w:rsid w:val="00EB7C5F"/>
  </w:style>
  <w:style w:type="character" w:customStyle="1" w:styleId="journalmetadata">
    <w:name w:val="journal_metadata"/>
    <w:basedOn w:val="DefaultParagraphFont"/>
    <w:rsid w:val="00EB7C5F"/>
  </w:style>
  <w:style w:type="character" w:customStyle="1" w:styleId="chemical">
    <w:name w:val="chemical"/>
    <w:basedOn w:val="DefaultParagraphFont"/>
    <w:rsid w:val="00EB7C5F"/>
  </w:style>
  <w:style w:type="character" w:customStyle="1" w:styleId="protein">
    <w:name w:val="protein"/>
    <w:basedOn w:val="DefaultParagraphFont"/>
    <w:rsid w:val="00EB7C5F"/>
  </w:style>
  <w:style w:type="paragraph" w:customStyle="1" w:styleId="lead">
    <w:name w:val="lead"/>
    <w:basedOn w:val="Normal"/>
    <w:rsid w:val="00EB7C5F"/>
    <w:pPr>
      <w:spacing w:before="100" w:beforeAutospacing="1" w:after="100" w:afterAutospacing="1"/>
    </w:pPr>
  </w:style>
  <w:style w:type="character" w:customStyle="1" w:styleId="name">
    <w:name w:val="name"/>
    <w:basedOn w:val="DefaultParagraphFont"/>
    <w:rsid w:val="00EB7C5F"/>
  </w:style>
  <w:style w:type="character" w:customStyle="1" w:styleId="referencediv">
    <w:name w:val="referencediv"/>
    <w:basedOn w:val="DefaultParagraphFont"/>
    <w:rsid w:val="00EB7C5F"/>
  </w:style>
  <w:style w:type="character" w:customStyle="1" w:styleId="PlainText1">
    <w:name w:val="Plain Text1"/>
    <w:aliases w:val=" Char Char1, Char Char Char Char Char Char1, Char Char Char Char1, Char Char Char Char Char Char2"/>
    <w:rsid w:val="00EB7C5F"/>
    <w:rPr>
      <w:rFonts w:ascii="Courier New" w:hAnsi="Courier New"/>
      <w:sz w:val="24"/>
      <w:szCs w:val="24"/>
      <w:lang w:val="en-US" w:eastAsia="en-US" w:bidi="ar-SA"/>
    </w:rPr>
  </w:style>
  <w:style w:type="paragraph" w:customStyle="1" w:styleId="Default">
    <w:name w:val="Default"/>
    <w:rsid w:val="00EB7C5F"/>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mw-cite-backlink">
    <w:name w:val="mw-cite-backlink"/>
    <w:basedOn w:val="DefaultParagraphFont"/>
    <w:rsid w:val="00EB7C5F"/>
  </w:style>
  <w:style w:type="character" w:customStyle="1" w:styleId="blocktitle">
    <w:name w:val="blocktitle"/>
    <w:basedOn w:val="DefaultParagraphFont"/>
    <w:rsid w:val="00EB7C5F"/>
  </w:style>
  <w:style w:type="character" w:customStyle="1" w:styleId="blocksubtitle">
    <w:name w:val="blocksubtitle"/>
    <w:basedOn w:val="DefaultParagraphFont"/>
    <w:rsid w:val="00EB7C5F"/>
  </w:style>
  <w:style w:type="paragraph" w:styleId="HTMLPreformatted">
    <w:name w:val="HTML Preformatted"/>
    <w:basedOn w:val="Normal"/>
    <w:link w:val="HTMLPreformattedChar"/>
    <w:rsid w:val="00EB7C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SimSun" w:hAnsi="Courier New" w:cs="Courier New"/>
      <w:sz w:val="20"/>
      <w:szCs w:val="20"/>
      <w:lang w:eastAsia="zh-CN"/>
    </w:rPr>
  </w:style>
  <w:style w:type="character" w:customStyle="1" w:styleId="HTMLPreformattedChar">
    <w:name w:val="HTML Preformatted Char"/>
    <w:basedOn w:val="DefaultParagraphFont"/>
    <w:link w:val="HTMLPreformatted"/>
    <w:rsid w:val="00EB7C5F"/>
    <w:rPr>
      <w:rFonts w:ascii="Courier New" w:eastAsia="SimSun" w:hAnsi="Courier New" w:cs="Courier New"/>
      <w:sz w:val="20"/>
      <w:szCs w:val="20"/>
      <w:lang w:eastAsia="zh-CN"/>
    </w:rPr>
  </w:style>
  <w:style w:type="paragraph" w:customStyle="1" w:styleId="style4">
    <w:name w:val="style4"/>
    <w:basedOn w:val="Normal"/>
    <w:rsid w:val="00EB7C5F"/>
    <w:pPr>
      <w:spacing w:before="100" w:beforeAutospacing="1" w:after="100" w:afterAutospacing="1"/>
    </w:pPr>
  </w:style>
  <w:style w:type="numbering" w:customStyle="1" w:styleId="NoList2">
    <w:name w:val="No List2"/>
    <w:next w:val="NoList"/>
    <w:uiPriority w:val="99"/>
    <w:semiHidden/>
    <w:rsid w:val="00424B1E"/>
  </w:style>
  <w:style w:type="table" w:customStyle="1" w:styleId="TableGrid1">
    <w:name w:val="Table Grid1"/>
    <w:basedOn w:val="TableNormal"/>
    <w:next w:val="TableGrid"/>
    <w:rsid w:val="00424B1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Plain Text" w:uiPriority="0"/>
    <w:lsdException w:name="HTML Top of Form" w:uiPriority="0"/>
    <w:lsdException w:name="HTML Bottom of Form" w:uiPriority="0"/>
    <w:lsdException w:name="Normal (Web)" w:uiPriority="0"/>
    <w:lsdException w:name="HTML Address" w:uiPriority="0"/>
    <w:lsdException w:name="HTML Cite"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20EE"/>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EB7C5F"/>
    <w:pPr>
      <w:keepNext/>
      <w:ind w:left="720"/>
      <w:jc w:val="center"/>
      <w:outlineLvl w:val="0"/>
    </w:pPr>
    <w:rPr>
      <w:sz w:val="30"/>
      <w:szCs w:val="20"/>
    </w:rPr>
  </w:style>
  <w:style w:type="paragraph" w:styleId="Heading2">
    <w:name w:val="heading 2"/>
    <w:basedOn w:val="Normal"/>
    <w:next w:val="Normal"/>
    <w:link w:val="Heading2Char"/>
    <w:qFormat/>
    <w:rsid w:val="00EB7C5F"/>
    <w:pPr>
      <w:keepNext/>
      <w:ind w:left="720"/>
      <w:jc w:val="center"/>
      <w:outlineLvl w:val="1"/>
    </w:pPr>
    <w:rPr>
      <w:szCs w:val="20"/>
    </w:rPr>
  </w:style>
  <w:style w:type="paragraph" w:styleId="Heading3">
    <w:name w:val="heading 3"/>
    <w:basedOn w:val="Normal"/>
    <w:next w:val="Normal"/>
    <w:link w:val="Heading3Char"/>
    <w:qFormat/>
    <w:rsid w:val="003620EE"/>
    <w:pPr>
      <w:keepNext/>
      <w:jc w:val="center"/>
      <w:outlineLvl w:val="2"/>
    </w:pPr>
    <w:rPr>
      <w:szCs w:val="20"/>
    </w:rPr>
  </w:style>
  <w:style w:type="paragraph" w:styleId="Heading4">
    <w:name w:val="heading 4"/>
    <w:basedOn w:val="Normal"/>
    <w:next w:val="Normal"/>
    <w:link w:val="Heading4Char"/>
    <w:qFormat/>
    <w:rsid w:val="00EB7C5F"/>
    <w:pPr>
      <w:keepNext/>
      <w:suppressAutoHyphens/>
      <w:spacing w:line="480" w:lineRule="auto"/>
      <w:jc w:val="both"/>
      <w:outlineLvl w:val="3"/>
    </w:pPr>
    <w:rPr>
      <w:rFonts w:ascii="Bookman Old Style" w:hAnsi="Bookman Old Style"/>
      <w:b/>
      <w:spacing w:val="-3"/>
      <w:sz w:val="28"/>
      <w:szCs w:val="20"/>
    </w:rPr>
  </w:style>
  <w:style w:type="paragraph" w:styleId="Heading5">
    <w:name w:val="heading 5"/>
    <w:basedOn w:val="Normal"/>
    <w:next w:val="Normal"/>
    <w:link w:val="Heading5Char"/>
    <w:qFormat/>
    <w:rsid w:val="00EB7C5F"/>
    <w:pPr>
      <w:keepNext/>
      <w:outlineLvl w:val="4"/>
    </w:pPr>
    <w:rPr>
      <w:szCs w:val="20"/>
    </w:rPr>
  </w:style>
  <w:style w:type="paragraph" w:styleId="Heading6">
    <w:name w:val="heading 6"/>
    <w:basedOn w:val="Normal"/>
    <w:next w:val="Normal"/>
    <w:link w:val="Heading6Char"/>
    <w:qFormat/>
    <w:rsid w:val="00EB7C5F"/>
    <w:pPr>
      <w:keepNext/>
      <w:outlineLvl w:val="5"/>
    </w:pPr>
    <w:rPr>
      <w:szCs w:val="20"/>
      <w:lang w:eastAsia="zh-CN"/>
    </w:rPr>
  </w:style>
  <w:style w:type="paragraph" w:styleId="Heading7">
    <w:name w:val="heading 7"/>
    <w:basedOn w:val="Normal"/>
    <w:next w:val="Normal"/>
    <w:link w:val="Heading7Char"/>
    <w:qFormat/>
    <w:rsid w:val="00EB7C5F"/>
    <w:pPr>
      <w:keepNext/>
      <w:widowControl w:val="0"/>
      <w:jc w:val="center"/>
      <w:outlineLvl w:val="6"/>
    </w:pPr>
    <w:rPr>
      <w:b/>
      <w:sz w:val="40"/>
      <w:szCs w:val="20"/>
    </w:rPr>
  </w:style>
  <w:style w:type="paragraph" w:styleId="Heading8">
    <w:name w:val="heading 8"/>
    <w:basedOn w:val="Normal"/>
    <w:next w:val="Normal"/>
    <w:link w:val="Heading8Char"/>
    <w:qFormat/>
    <w:rsid w:val="00EB7C5F"/>
    <w:pPr>
      <w:keepNext/>
      <w:widowControl w:val="0"/>
      <w:jc w:val="center"/>
      <w:outlineLvl w:val="7"/>
    </w:pPr>
    <w:rPr>
      <w:b/>
      <w:sz w:val="32"/>
      <w:szCs w:val="20"/>
    </w:rPr>
  </w:style>
  <w:style w:type="paragraph" w:styleId="Heading9">
    <w:name w:val="heading 9"/>
    <w:basedOn w:val="Normal"/>
    <w:next w:val="Normal"/>
    <w:link w:val="Heading9Char"/>
    <w:qFormat/>
    <w:rsid w:val="00EB7C5F"/>
    <w:pPr>
      <w:keepNext/>
      <w:widowControl w:val="0"/>
      <w:ind w:right="-858"/>
      <w:outlineLvl w:val="8"/>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3620EE"/>
    <w:rPr>
      <w:rFonts w:ascii="Times New Roman" w:eastAsia="Times New Roman" w:hAnsi="Times New Roman" w:cs="Times New Roman"/>
      <w:sz w:val="24"/>
      <w:szCs w:val="20"/>
    </w:rPr>
  </w:style>
  <w:style w:type="paragraph" w:styleId="EndnoteText">
    <w:name w:val="endnote text"/>
    <w:basedOn w:val="Normal"/>
    <w:link w:val="EndnoteTextChar"/>
    <w:semiHidden/>
    <w:rsid w:val="003620EE"/>
    <w:pPr>
      <w:widowControl w:val="0"/>
    </w:pPr>
    <w:rPr>
      <w:rFonts w:ascii="Courier New" w:hAnsi="Courier New"/>
      <w:snapToGrid w:val="0"/>
      <w:szCs w:val="20"/>
    </w:rPr>
  </w:style>
  <w:style w:type="character" w:customStyle="1" w:styleId="EndnoteTextChar">
    <w:name w:val="Endnote Text Char"/>
    <w:basedOn w:val="DefaultParagraphFont"/>
    <w:link w:val="EndnoteText"/>
    <w:semiHidden/>
    <w:rsid w:val="003620EE"/>
    <w:rPr>
      <w:rFonts w:ascii="Courier New" w:eastAsia="Times New Roman" w:hAnsi="Courier New" w:cs="Times New Roman"/>
      <w:snapToGrid w:val="0"/>
      <w:sz w:val="24"/>
      <w:szCs w:val="20"/>
    </w:rPr>
  </w:style>
  <w:style w:type="character" w:customStyle="1" w:styleId="Heading1Char">
    <w:name w:val="Heading 1 Char"/>
    <w:basedOn w:val="DefaultParagraphFont"/>
    <w:link w:val="Heading1"/>
    <w:rsid w:val="00EB7C5F"/>
    <w:rPr>
      <w:rFonts w:ascii="Times New Roman" w:eastAsia="Times New Roman" w:hAnsi="Times New Roman" w:cs="Times New Roman"/>
      <w:sz w:val="30"/>
      <w:szCs w:val="20"/>
    </w:rPr>
  </w:style>
  <w:style w:type="character" w:customStyle="1" w:styleId="Heading2Char">
    <w:name w:val="Heading 2 Char"/>
    <w:basedOn w:val="DefaultParagraphFont"/>
    <w:link w:val="Heading2"/>
    <w:rsid w:val="00EB7C5F"/>
    <w:rPr>
      <w:rFonts w:ascii="Times New Roman" w:eastAsia="Times New Roman" w:hAnsi="Times New Roman" w:cs="Times New Roman"/>
      <w:sz w:val="24"/>
      <w:szCs w:val="20"/>
    </w:rPr>
  </w:style>
  <w:style w:type="character" w:customStyle="1" w:styleId="Heading4Char">
    <w:name w:val="Heading 4 Char"/>
    <w:basedOn w:val="DefaultParagraphFont"/>
    <w:link w:val="Heading4"/>
    <w:rsid w:val="00EB7C5F"/>
    <w:rPr>
      <w:rFonts w:ascii="Bookman Old Style" w:eastAsia="Times New Roman" w:hAnsi="Bookman Old Style" w:cs="Times New Roman"/>
      <w:b/>
      <w:spacing w:val="-3"/>
      <w:sz w:val="28"/>
      <w:szCs w:val="20"/>
    </w:rPr>
  </w:style>
  <w:style w:type="character" w:customStyle="1" w:styleId="Heading5Char">
    <w:name w:val="Heading 5 Char"/>
    <w:basedOn w:val="DefaultParagraphFont"/>
    <w:link w:val="Heading5"/>
    <w:rsid w:val="00EB7C5F"/>
    <w:rPr>
      <w:rFonts w:ascii="Times New Roman" w:eastAsia="Times New Roman" w:hAnsi="Times New Roman" w:cs="Times New Roman"/>
      <w:sz w:val="24"/>
      <w:szCs w:val="20"/>
    </w:rPr>
  </w:style>
  <w:style w:type="character" w:customStyle="1" w:styleId="Heading6Char">
    <w:name w:val="Heading 6 Char"/>
    <w:basedOn w:val="DefaultParagraphFont"/>
    <w:link w:val="Heading6"/>
    <w:rsid w:val="00EB7C5F"/>
    <w:rPr>
      <w:rFonts w:ascii="Times New Roman" w:eastAsia="Times New Roman" w:hAnsi="Times New Roman" w:cs="Times New Roman"/>
      <w:sz w:val="24"/>
      <w:szCs w:val="20"/>
      <w:lang w:eastAsia="zh-CN"/>
    </w:rPr>
  </w:style>
  <w:style w:type="character" w:customStyle="1" w:styleId="Heading7Char">
    <w:name w:val="Heading 7 Char"/>
    <w:basedOn w:val="DefaultParagraphFont"/>
    <w:link w:val="Heading7"/>
    <w:rsid w:val="00EB7C5F"/>
    <w:rPr>
      <w:rFonts w:ascii="Times New Roman" w:eastAsia="Times New Roman" w:hAnsi="Times New Roman" w:cs="Times New Roman"/>
      <w:b/>
      <w:sz w:val="40"/>
      <w:szCs w:val="20"/>
    </w:rPr>
  </w:style>
  <w:style w:type="character" w:customStyle="1" w:styleId="Heading8Char">
    <w:name w:val="Heading 8 Char"/>
    <w:basedOn w:val="DefaultParagraphFont"/>
    <w:link w:val="Heading8"/>
    <w:rsid w:val="00EB7C5F"/>
    <w:rPr>
      <w:rFonts w:ascii="Times New Roman" w:eastAsia="Times New Roman" w:hAnsi="Times New Roman" w:cs="Times New Roman"/>
      <w:b/>
      <w:sz w:val="32"/>
      <w:szCs w:val="20"/>
    </w:rPr>
  </w:style>
  <w:style w:type="character" w:customStyle="1" w:styleId="Heading9Char">
    <w:name w:val="Heading 9 Char"/>
    <w:basedOn w:val="DefaultParagraphFont"/>
    <w:link w:val="Heading9"/>
    <w:rsid w:val="00EB7C5F"/>
    <w:rPr>
      <w:rFonts w:ascii="Times New Roman" w:eastAsia="Times New Roman" w:hAnsi="Times New Roman" w:cs="Times New Roman"/>
      <w:b/>
      <w:sz w:val="24"/>
      <w:szCs w:val="20"/>
    </w:rPr>
  </w:style>
  <w:style w:type="numbering" w:customStyle="1" w:styleId="NoList1">
    <w:name w:val="No List1"/>
    <w:next w:val="NoList"/>
    <w:uiPriority w:val="99"/>
    <w:semiHidden/>
    <w:rsid w:val="00EB7C5F"/>
  </w:style>
  <w:style w:type="paragraph" w:styleId="PlainText">
    <w:name w:val="Plain Text"/>
    <w:aliases w:val=" Char Char, Char Char Char Char Char Char, Char Char Char Char, Char Char Char Char Char, Char Char Char Char Char Char Char  Char Char,Char Char,Char Char Char Char Char"/>
    <w:basedOn w:val="Normal"/>
    <w:link w:val="PlainTextChar"/>
    <w:rsid w:val="00EB7C5F"/>
    <w:rPr>
      <w:rFonts w:ascii="Courier New" w:hAnsi="Courier New"/>
      <w:sz w:val="20"/>
      <w:szCs w:val="20"/>
    </w:rPr>
  </w:style>
  <w:style w:type="character" w:customStyle="1" w:styleId="PlainTextChar">
    <w:name w:val="Plain Text Char"/>
    <w:aliases w:val=" Char Char Char, Char Char Char Char Char Char Char, Char Char Char Char Char1, Char Char Char Char Char Char3, Char Char Char Char Char Char Char  Char Char Char,Char Char Char,Char Char Char Char Char Char"/>
    <w:basedOn w:val="DefaultParagraphFont"/>
    <w:link w:val="PlainText"/>
    <w:rsid w:val="00EB7C5F"/>
    <w:rPr>
      <w:rFonts w:ascii="Courier New" w:eastAsia="Times New Roman" w:hAnsi="Courier New" w:cs="Times New Roman"/>
      <w:sz w:val="20"/>
      <w:szCs w:val="20"/>
    </w:rPr>
  </w:style>
  <w:style w:type="paragraph" w:styleId="Caption">
    <w:name w:val="caption"/>
    <w:basedOn w:val="Normal"/>
    <w:next w:val="Normal"/>
    <w:qFormat/>
    <w:rsid w:val="00EB7C5F"/>
    <w:pPr>
      <w:widowControl w:val="0"/>
      <w:jc w:val="center"/>
    </w:pPr>
    <w:rPr>
      <w:rFonts w:ascii="Bookman Old Style" w:hAnsi="Bookman Old Style"/>
      <w:b/>
      <w:sz w:val="28"/>
      <w:szCs w:val="20"/>
    </w:rPr>
  </w:style>
  <w:style w:type="paragraph" w:styleId="BodyText3">
    <w:name w:val="Body Text 3"/>
    <w:basedOn w:val="Normal"/>
    <w:link w:val="BodyText3Char"/>
    <w:rsid w:val="00EB7C5F"/>
    <w:rPr>
      <w:sz w:val="28"/>
      <w:szCs w:val="20"/>
    </w:rPr>
  </w:style>
  <w:style w:type="character" w:customStyle="1" w:styleId="BodyText3Char">
    <w:name w:val="Body Text 3 Char"/>
    <w:basedOn w:val="DefaultParagraphFont"/>
    <w:link w:val="BodyText3"/>
    <w:rsid w:val="00EB7C5F"/>
    <w:rPr>
      <w:rFonts w:ascii="Times New Roman" w:eastAsia="Times New Roman" w:hAnsi="Times New Roman" w:cs="Times New Roman"/>
      <w:sz w:val="28"/>
      <w:szCs w:val="20"/>
    </w:rPr>
  </w:style>
  <w:style w:type="paragraph" w:styleId="BodyText">
    <w:name w:val="Body Text"/>
    <w:basedOn w:val="Normal"/>
    <w:link w:val="BodyTextChar"/>
    <w:rsid w:val="00EB7C5F"/>
    <w:rPr>
      <w:szCs w:val="20"/>
    </w:rPr>
  </w:style>
  <w:style w:type="character" w:customStyle="1" w:styleId="BodyTextChar">
    <w:name w:val="Body Text Char"/>
    <w:basedOn w:val="DefaultParagraphFont"/>
    <w:link w:val="BodyText"/>
    <w:rsid w:val="00EB7C5F"/>
    <w:rPr>
      <w:rFonts w:ascii="Times New Roman" w:eastAsia="Times New Roman" w:hAnsi="Times New Roman" w:cs="Times New Roman"/>
      <w:sz w:val="24"/>
      <w:szCs w:val="20"/>
    </w:rPr>
  </w:style>
  <w:style w:type="paragraph" w:styleId="BodyText2">
    <w:name w:val="Body Text 2"/>
    <w:basedOn w:val="Normal"/>
    <w:link w:val="BodyText2Char"/>
    <w:rsid w:val="00EB7C5F"/>
    <w:pPr>
      <w:jc w:val="both"/>
    </w:pPr>
    <w:rPr>
      <w:szCs w:val="20"/>
    </w:rPr>
  </w:style>
  <w:style w:type="character" w:customStyle="1" w:styleId="BodyText2Char">
    <w:name w:val="Body Text 2 Char"/>
    <w:basedOn w:val="DefaultParagraphFont"/>
    <w:link w:val="BodyText2"/>
    <w:rsid w:val="00EB7C5F"/>
    <w:rPr>
      <w:rFonts w:ascii="Times New Roman" w:eastAsia="Times New Roman" w:hAnsi="Times New Roman" w:cs="Times New Roman"/>
      <w:sz w:val="24"/>
      <w:szCs w:val="20"/>
    </w:rPr>
  </w:style>
  <w:style w:type="paragraph" w:styleId="BlockText">
    <w:name w:val="Block Text"/>
    <w:basedOn w:val="Normal"/>
    <w:rsid w:val="00EB7C5F"/>
    <w:pPr>
      <w:ind w:left="1440" w:right="-1170"/>
    </w:pPr>
    <w:rPr>
      <w:szCs w:val="20"/>
    </w:rPr>
  </w:style>
  <w:style w:type="paragraph" w:styleId="Title">
    <w:name w:val="Title"/>
    <w:basedOn w:val="Normal"/>
    <w:link w:val="TitleChar"/>
    <w:qFormat/>
    <w:rsid w:val="00EB7C5F"/>
    <w:pPr>
      <w:jc w:val="center"/>
    </w:pPr>
    <w:rPr>
      <w:sz w:val="30"/>
      <w:szCs w:val="20"/>
    </w:rPr>
  </w:style>
  <w:style w:type="character" w:customStyle="1" w:styleId="TitleChar">
    <w:name w:val="Title Char"/>
    <w:basedOn w:val="DefaultParagraphFont"/>
    <w:link w:val="Title"/>
    <w:rsid w:val="00EB7C5F"/>
    <w:rPr>
      <w:rFonts w:ascii="Times New Roman" w:eastAsia="Times New Roman" w:hAnsi="Times New Roman" w:cs="Times New Roman"/>
      <w:sz w:val="30"/>
      <w:szCs w:val="20"/>
    </w:rPr>
  </w:style>
  <w:style w:type="paragraph" w:styleId="BodyTextIndent">
    <w:name w:val="Body Text Indent"/>
    <w:basedOn w:val="Normal"/>
    <w:link w:val="BodyTextIndentChar"/>
    <w:rsid w:val="00EB7C5F"/>
    <w:pPr>
      <w:ind w:firstLine="90"/>
    </w:pPr>
  </w:style>
  <w:style w:type="character" w:customStyle="1" w:styleId="BodyTextIndentChar">
    <w:name w:val="Body Text Indent Char"/>
    <w:basedOn w:val="DefaultParagraphFont"/>
    <w:link w:val="BodyTextIndent"/>
    <w:rsid w:val="00EB7C5F"/>
    <w:rPr>
      <w:rFonts w:ascii="Times New Roman" w:eastAsia="Times New Roman" w:hAnsi="Times New Roman" w:cs="Times New Roman"/>
      <w:sz w:val="24"/>
      <w:szCs w:val="24"/>
    </w:rPr>
  </w:style>
  <w:style w:type="paragraph" w:styleId="BodyTextIndent2">
    <w:name w:val="Body Text Indent 2"/>
    <w:basedOn w:val="Normal"/>
    <w:link w:val="BodyTextIndent2Char"/>
    <w:rsid w:val="00EB7C5F"/>
    <w:pPr>
      <w:ind w:left="1440" w:hanging="1350"/>
    </w:pPr>
    <w:rPr>
      <w:szCs w:val="20"/>
    </w:rPr>
  </w:style>
  <w:style w:type="character" w:customStyle="1" w:styleId="BodyTextIndent2Char">
    <w:name w:val="Body Text Indent 2 Char"/>
    <w:basedOn w:val="DefaultParagraphFont"/>
    <w:link w:val="BodyTextIndent2"/>
    <w:rsid w:val="00EB7C5F"/>
    <w:rPr>
      <w:rFonts w:ascii="Times New Roman" w:eastAsia="Times New Roman" w:hAnsi="Times New Roman" w:cs="Times New Roman"/>
      <w:sz w:val="24"/>
      <w:szCs w:val="20"/>
    </w:rPr>
  </w:style>
  <w:style w:type="character" w:styleId="PageNumber">
    <w:name w:val="page number"/>
    <w:basedOn w:val="DefaultParagraphFont"/>
    <w:rsid w:val="00EB7C5F"/>
  </w:style>
  <w:style w:type="paragraph" w:styleId="Header">
    <w:name w:val="header"/>
    <w:basedOn w:val="Normal"/>
    <w:link w:val="HeaderChar"/>
    <w:rsid w:val="00EB7C5F"/>
    <w:pPr>
      <w:tabs>
        <w:tab w:val="center" w:pos="4320"/>
        <w:tab w:val="right" w:pos="8640"/>
      </w:tabs>
    </w:pPr>
    <w:rPr>
      <w:sz w:val="20"/>
      <w:szCs w:val="20"/>
    </w:rPr>
  </w:style>
  <w:style w:type="character" w:customStyle="1" w:styleId="HeaderChar">
    <w:name w:val="Header Char"/>
    <w:basedOn w:val="DefaultParagraphFont"/>
    <w:link w:val="Header"/>
    <w:rsid w:val="00EB7C5F"/>
    <w:rPr>
      <w:rFonts w:ascii="Times New Roman" w:eastAsia="Times New Roman" w:hAnsi="Times New Roman" w:cs="Times New Roman"/>
      <w:sz w:val="20"/>
      <w:szCs w:val="20"/>
    </w:rPr>
  </w:style>
  <w:style w:type="paragraph" w:styleId="Footer">
    <w:name w:val="footer"/>
    <w:basedOn w:val="Normal"/>
    <w:link w:val="FooterChar"/>
    <w:rsid w:val="00EB7C5F"/>
    <w:pPr>
      <w:tabs>
        <w:tab w:val="center" w:pos="4320"/>
        <w:tab w:val="right" w:pos="8640"/>
      </w:tabs>
    </w:pPr>
    <w:rPr>
      <w:sz w:val="20"/>
      <w:szCs w:val="20"/>
    </w:rPr>
  </w:style>
  <w:style w:type="character" w:customStyle="1" w:styleId="FooterChar">
    <w:name w:val="Footer Char"/>
    <w:basedOn w:val="DefaultParagraphFont"/>
    <w:link w:val="Footer"/>
    <w:rsid w:val="00EB7C5F"/>
    <w:rPr>
      <w:rFonts w:ascii="Times New Roman" w:eastAsia="Times New Roman" w:hAnsi="Times New Roman" w:cs="Times New Roman"/>
      <w:sz w:val="20"/>
      <w:szCs w:val="20"/>
    </w:rPr>
  </w:style>
  <w:style w:type="character" w:styleId="Hyperlink">
    <w:name w:val="Hyperlink"/>
    <w:uiPriority w:val="99"/>
    <w:rsid w:val="00EB7C5F"/>
    <w:rPr>
      <w:color w:val="993300"/>
      <w:u w:val="single"/>
    </w:rPr>
  </w:style>
  <w:style w:type="paragraph" w:styleId="BodyTextIndent3">
    <w:name w:val="Body Text Indent 3"/>
    <w:basedOn w:val="Normal"/>
    <w:link w:val="BodyTextIndent3Char"/>
    <w:rsid w:val="00EB7C5F"/>
    <w:pPr>
      <w:ind w:left="1440" w:hanging="1440"/>
      <w:jc w:val="both"/>
    </w:pPr>
    <w:rPr>
      <w:rFonts w:ascii="Bookman Old Style" w:hAnsi="Bookman Old Style"/>
      <w:color w:val="333333"/>
    </w:rPr>
  </w:style>
  <w:style w:type="character" w:customStyle="1" w:styleId="BodyTextIndent3Char">
    <w:name w:val="Body Text Indent 3 Char"/>
    <w:basedOn w:val="DefaultParagraphFont"/>
    <w:link w:val="BodyTextIndent3"/>
    <w:rsid w:val="00EB7C5F"/>
    <w:rPr>
      <w:rFonts w:ascii="Bookman Old Style" w:eastAsia="Times New Roman" w:hAnsi="Bookman Old Style" w:cs="Times New Roman"/>
      <w:color w:val="333333"/>
      <w:sz w:val="24"/>
      <w:szCs w:val="24"/>
    </w:rPr>
  </w:style>
  <w:style w:type="paragraph" w:styleId="NormalWeb">
    <w:name w:val="Normal (Web)"/>
    <w:basedOn w:val="Normal"/>
    <w:rsid w:val="00EB7C5F"/>
    <w:pPr>
      <w:spacing w:before="100" w:beforeAutospacing="1" w:after="100" w:afterAutospacing="1"/>
    </w:pPr>
  </w:style>
  <w:style w:type="character" w:styleId="Strong">
    <w:name w:val="Strong"/>
    <w:qFormat/>
    <w:rsid w:val="00EB7C5F"/>
    <w:rPr>
      <w:b/>
      <w:bCs/>
    </w:rPr>
  </w:style>
  <w:style w:type="character" w:styleId="Emphasis">
    <w:name w:val="Emphasis"/>
    <w:qFormat/>
    <w:rsid w:val="00EB7C5F"/>
    <w:rPr>
      <w:i/>
      <w:iCs/>
    </w:rPr>
  </w:style>
  <w:style w:type="paragraph" w:styleId="HTMLAddress">
    <w:name w:val="HTML Address"/>
    <w:basedOn w:val="Normal"/>
    <w:link w:val="HTMLAddressChar"/>
    <w:rsid w:val="00EB7C5F"/>
    <w:rPr>
      <w:i/>
      <w:iCs/>
    </w:rPr>
  </w:style>
  <w:style w:type="character" w:customStyle="1" w:styleId="HTMLAddressChar">
    <w:name w:val="HTML Address Char"/>
    <w:basedOn w:val="DefaultParagraphFont"/>
    <w:link w:val="HTMLAddress"/>
    <w:rsid w:val="00EB7C5F"/>
    <w:rPr>
      <w:rFonts w:ascii="Times New Roman" w:eastAsia="Times New Roman" w:hAnsi="Times New Roman" w:cs="Times New Roman"/>
      <w:i/>
      <w:iCs/>
      <w:sz w:val="24"/>
      <w:szCs w:val="24"/>
    </w:rPr>
  </w:style>
  <w:style w:type="character" w:customStyle="1" w:styleId="trackingfont1">
    <w:name w:val="tracking_font1"/>
    <w:rsid w:val="00EB7C5F"/>
    <w:rPr>
      <w:rFonts w:ascii="Arial" w:hAnsi="Arial" w:cs="Arial" w:hint="default"/>
      <w:i w:val="0"/>
      <w:iCs w:val="0"/>
      <w:strike w:val="0"/>
      <w:dstrike w:val="0"/>
      <w:color w:val="000000"/>
      <w:sz w:val="14"/>
      <w:szCs w:val="14"/>
      <w:u w:val="none"/>
      <w:effect w:val="none"/>
    </w:rPr>
  </w:style>
  <w:style w:type="character" w:styleId="FollowedHyperlink">
    <w:name w:val="FollowedHyperlink"/>
    <w:uiPriority w:val="99"/>
    <w:rsid w:val="00EB7C5F"/>
    <w:rPr>
      <w:color w:val="800080"/>
      <w:u w:val="single"/>
    </w:rPr>
  </w:style>
  <w:style w:type="paragraph" w:styleId="z-BottomofForm">
    <w:name w:val="HTML Bottom of Form"/>
    <w:basedOn w:val="Normal"/>
    <w:next w:val="Normal"/>
    <w:link w:val="z-BottomofFormChar"/>
    <w:hidden/>
    <w:rsid w:val="00EB7C5F"/>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rsid w:val="00EB7C5F"/>
    <w:rPr>
      <w:rFonts w:ascii="Arial" w:eastAsia="Times New Roman" w:hAnsi="Arial" w:cs="Arial"/>
      <w:vanish/>
      <w:sz w:val="16"/>
      <w:szCs w:val="16"/>
    </w:rPr>
  </w:style>
  <w:style w:type="table" w:styleId="TableGrid">
    <w:name w:val="Table Grid"/>
    <w:basedOn w:val="TableNormal"/>
    <w:rsid w:val="00EB7C5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ef-journal">
    <w:name w:val="ref-journal"/>
    <w:rsid w:val="00EB7C5F"/>
    <w:rPr>
      <w:sz w:val="19"/>
      <w:szCs w:val="19"/>
    </w:rPr>
  </w:style>
  <w:style w:type="character" w:customStyle="1" w:styleId="ref-vol1">
    <w:name w:val="ref-vol1"/>
    <w:rsid w:val="00EB7C5F"/>
    <w:rPr>
      <w:b/>
      <w:bCs/>
      <w:sz w:val="19"/>
      <w:szCs w:val="19"/>
    </w:rPr>
  </w:style>
  <w:style w:type="paragraph" w:customStyle="1" w:styleId="Heading31">
    <w:name w:val="Heading 31"/>
    <w:basedOn w:val="Normal"/>
    <w:rsid w:val="00EB7C5F"/>
    <w:pPr>
      <w:spacing w:before="120"/>
      <w:outlineLvl w:val="3"/>
    </w:pPr>
    <w:rPr>
      <w:b/>
      <w:bCs/>
    </w:rPr>
  </w:style>
  <w:style w:type="character" w:customStyle="1" w:styleId="apple-style-span">
    <w:name w:val="apple-style-span"/>
    <w:basedOn w:val="DefaultParagraphFont"/>
    <w:rsid w:val="00EB7C5F"/>
  </w:style>
  <w:style w:type="character" w:customStyle="1" w:styleId="apple-converted-space">
    <w:name w:val="apple-converted-space"/>
    <w:basedOn w:val="DefaultParagraphFont"/>
    <w:rsid w:val="00EB7C5F"/>
  </w:style>
  <w:style w:type="paragraph" w:customStyle="1" w:styleId="StylePalatinoLinotype105pt2Char">
    <w:name w:val="Style Palatino Linotype 10.5 pt2 Char"/>
    <w:basedOn w:val="Normal"/>
    <w:link w:val="StylePalatinoLinotype105pt2CharChar"/>
    <w:rsid w:val="00EB7C5F"/>
    <w:pPr>
      <w:spacing w:after="120"/>
      <w:jc w:val="both"/>
    </w:pPr>
    <w:rPr>
      <w:rFonts w:ascii="Palatino Linotype" w:hAnsi="Palatino Linotype"/>
      <w:sz w:val="21"/>
      <w:szCs w:val="21"/>
    </w:rPr>
  </w:style>
  <w:style w:type="character" w:customStyle="1" w:styleId="StylePalatinoLinotype105pt2CharChar">
    <w:name w:val="Style Palatino Linotype 10.5 pt2 Char Char"/>
    <w:link w:val="StylePalatinoLinotype105pt2Char"/>
    <w:rsid w:val="00EB7C5F"/>
    <w:rPr>
      <w:rFonts w:ascii="Palatino Linotype" w:eastAsia="Times New Roman" w:hAnsi="Palatino Linotype" w:cs="Times New Roman"/>
      <w:sz w:val="21"/>
      <w:szCs w:val="21"/>
    </w:rPr>
  </w:style>
  <w:style w:type="character" w:customStyle="1" w:styleId="volume">
    <w:name w:val="volume"/>
    <w:basedOn w:val="DefaultParagraphFont"/>
    <w:rsid w:val="00EB7C5F"/>
  </w:style>
  <w:style w:type="character" w:customStyle="1" w:styleId="contrib">
    <w:name w:val="contrib"/>
    <w:basedOn w:val="DefaultParagraphFont"/>
    <w:rsid w:val="00EB7C5F"/>
  </w:style>
  <w:style w:type="character" w:customStyle="1" w:styleId="bluetitle1">
    <w:name w:val="bluetitle1"/>
    <w:rsid w:val="00EB7C5F"/>
    <w:rPr>
      <w:b/>
      <w:bCs/>
      <w:color w:val="00BAE2"/>
    </w:rPr>
  </w:style>
  <w:style w:type="character" w:customStyle="1" w:styleId="printhide">
    <w:name w:val="printhide"/>
    <w:basedOn w:val="DefaultParagraphFont"/>
    <w:rsid w:val="00EB7C5F"/>
  </w:style>
  <w:style w:type="character" w:customStyle="1" w:styleId="sehl">
    <w:name w:val="sehl"/>
    <w:basedOn w:val="DefaultParagraphFont"/>
    <w:rsid w:val="00EB7C5F"/>
  </w:style>
  <w:style w:type="character" w:customStyle="1" w:styleId="hidefromprint">
    <w:name w:val="hidefromprint"/>
    <w:basedOn w:val="DefaultParagraphFont"/>
    <w:rsid w:val="00EB7C5F"/>
  </w:style>
  <w:style w:type="character" w:customStyle="1" w:styleId="filesize">
    <w:name w:val="filesize"/>
    <w:basedOn w:val="DefaultParagraphFont"/>
    <w:rsid w:val="00EB7C5F"/>
  </w:style>
  <w:style w:type="character" w:styleId="HTMLCite">
    <w:name w:val="HTML Cite"/>
    <w:rsid w:val="00EB7C5F"/>
    <w:rPr>
      <w:i/>
      <w:iCs/>
    </w:rPr>
  </w:style>
  <w:style w:type="character" w:customStyle="1" w:styleId="citationyear">
    <w:name w:val="citation_year"/>
    <w:basedOn w:val="DefaultParagraphFont"/>
    <w:rsid w:val="00EB7C5F"/>
  </w:style>
  <w:style w:type="character" w:customStyle="1" w:styleId="citationvolume">
    <w:name w:val="citation_volume"/>
    <w:basedOn w:val="DefaultParagraphFont"/>
    <w:rsid w:val="00EB7C5F"/>
  </w:style>
  <w:style w:type="character" w:customStyle="1" w:styleId="phone">
    <w:name w:val="phone"/>
    <w:basedOn w:val="DefaultParagraphFont"/>
    <w:rsid w:val="00EB7C5F"/>
  </w:style>
  <w:style w:type="character" w:customStyle="1" w:styleId="fax">
    <w:name w:val="fax"/>
    <w:basedOn w:val="DefaultParagraphFont"/>
    <w:rsid w:val="00EB7C5F"/>
  </w:style>
  <w:style w:type="paragraph" w:customStyle="1" w:styleId="articlebodyabstracttext">
    <w:name w:val="articlebody_abstracttext"/>
    <w:basedOn w:val="Normal"/>
    <w:rsid w:val="00EB7C5F"/>
    <w:pPr>
      <w:spacing w:before="100" w:beforeAutospacing="1" w:after="100" w:afterAutospacing="1"/>
    </w:pPr>
  </w:style>
  <w:style w:type="paragraph" w:customStyle="1" w:styleId="generalheadertext">
    <w:name w:val="generalheadertext"/>
    <w:basedOn w:val="Normal"/>
    <w:rsid w:val="00EB7C5F"/>
    <w:pPr>
      <w:spacing w:before="100" w:beforeAutospacing="1" w:after="100" w:afterAutospacing="1"/>
    </w:pPr>
  </w:style>
  <w:style w:type="paragraph" w:customStyle="1" w:styleId="articletitle">
    <w:name w:val="articletitle"/>
    <w:basedOn w:val="Normal"/>
    <w:rsid w:val="00EB7C5F"/>
    <w:pPr>
      <w:spacing w:before="100" w:beforeAutospacing="1" w:after="100" w:afterAutospacing="1"/>
    </w:pPr>
  </w:style>
  <w:style w:type="paragraph" w:customStyle="1" w:styleId="authornames">
    <w:name w:val="authornames"/>
    <w:basedOn w:val="Normal"/>
    <w:rsid w:val="00EB7C5F"/>
    <w:pPr>
      <w:spacing w:before="100" w:beforeAutospacing="1" w:after="100" w:afterAutospacing="1"/>
    </w:pPr>
  </w:style>
  <w:style w:type="paragraph" w:customStyle="1" w:styleId="authoraffiliation">
    <w:name w:val="authoraffiliation"/>
    <w:basedOn w:val="Normal"/>
    <w:rsid w:val="00EB7C5F"/>
    <w:pPr>
      <w:spacing w:before="100" w:beforeAutospacing="1" w:after="100" w:afterAutospacing="1"/>
    </w:pPr>
  </w:style>
  <w:style w:type="paragraph" w:customStyle="1" w:styleId="sectionheading1">
    <w:name w:val="sectionheading1"/>
    <w:basedOn w:val="Normal"/>
    <w:rsid w:val="00EB7C5F"/>
    <w:pPr>
      <w:spacing w:before="100" w:beforeAutospacing="1" w:after="100" w:afterAutospacing="1"/>
    </w:pPr>
  </w:style>
  <w:style w:type="paragraph" w:customStyle="1" w:styleId="abstract">
    <w:name w:val="abstract"/>
    <w:basedOn w:val="Normal"/>
    <w:rsid w:val="00EB7C5F"/>
    <w:pPr>
      <w:spacing w:before="100" w:beforeAutospacing="1" w:after="100" w:afterAutospacing="1"/>
    </w:pPr>
  </w:style>
  <w:style w:type="paragraph" w:styleId="z-TopofForm">
    <w:name w:val="HTML Top of Form"/>
    <w:basedOn w:val="Normal"/>
    <w:next w:val="Normal"/>
    <w:link w:val="z-TopofFormChar"/>
    <w:hidden/>
    <w:rsid w:val="00EB7C5F"/>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rsid w:val="00EB7C5F"/>
    <w:rPr>
      <w:rFonts w:ascii="Arial" w:eastAsia="Times New Roman" w:hAnsi="Arial" w:cs="Arial"/>
      <w:vanish/>
      <w:sz w:val="16"/>
      <w:szCs w:val="16"/>
    </w:rPr>
  </w:style>
  <w:style w:type="character" w:customStyle="1" w:styleId="smalltext">
    <w:name w:val="smalltext"/>
    <w:basedOn w:val="DefaultParagraphFont"/>
    <w:rsid w:val="00EB7C5F"/>
  </w:style>
  <w:style w:type="character" w:customStyle="1" w:styleId="specialtext3">
    <w:name w:val="specialtext3"/>
    <w:basedOn w:val="DefaultParagraphFont"/>
    <w:rsid w:val="00EB7C5F"/>
  </w:style>
  <w:style w:type="paragraph" w:styleId="ListParagraph">
    <w:name w:val="List Paragraph"/>
    <w:basedOn w:val="Normal"/>
    <w:qFormat/>
    <w:rsid w:val="00EB7C5F"/>
    <w:pPr>
      <w:ind w:left="720"/>
    </w:pPr>
  </w:style>
  <w:style w:type="character" w:customStyle="1" w:styleId="mw-headline">
    <w:name w:val="mw-headline"/>
    <w:basedOn w:val="DefaultParagraphFont"/>
    <w:rsid w:val="00EB7C5F"/>
  </w:style>
  <w:style w:type="character" w:customStyle="1" w:styleId="citationjournal">
    <w:name w:val="citation journal"/>
    <w:basedOn w:val="DefaultParagraphFont"/>
    <w:rsid w:val="00EB7C5F"/>
  </w:style>
  <w:style w:type="character" w:customStyle="1" w:styleId="abstracttitle">
    <w:name w:val="abstract_title"/>
    <w:basedOn w:val="DefaultParagraphFont"/>
    <w:rsid w:val="00EB7C5F"/>
  </w:style>
  <w:style w:type="paragraph" w:customStyle="1" w:styleId="last">
    <w:name w:val="last"/>
    <w:basedOn w:val="Normal"/>
    <w:rsid w:val="00EB7C5F"/>
    <w:pPr>
      <w:spacing w:before="100" w:beforeAutospacing="1" w:after="100" w:afterAutospacing="1"/>
    </w:pPr>
  </w:style>
  <w:style w:type="character" w:customStyle="1" w:styleId="abscitationtitle">
    <w:name w:val="abs_citation_title"/>
    <w:basedOn w:val="DefaultParagraphFont"/>
    <w:rsid w:val="00EB7C5F"/>
  </w:style>
  <w:style w:type="character" w:customStyle="1" w:styleId="species">
    <w:name w:val="species"/>
    <w:basedOn w:val="DefaultParagraphFont"/>
    <w:rsid w:val="00EB7C5F"/>
  </w:style>
  <w:style w:type="character" w:customStyle="1" w:styleId="geneontology">
    <w:name w:val="geneontology"/>
    <w:basedOn w:val="DefaultParagraphFont"/>
    <w:rsid w:val="00EB7C5F"/>
  </w:style>
  <w:style w:type="character" w:customStyle="1" w:styleId="author">
    <w:name w:val="author"/>
    <w:basedOn w:val="DefaultParagraphFont"/>
    <w:rsid w:val="00EB7C5F"/>
  </w:style>
  <w:style w:type="character" w:customStyle="1" w:styleId="pages">
    <w:name w:val="pages"/>
    <w:basedOn w:val="DefaultParagraphFont"/>
    <w:rsid w:val="00EB7C5F"/>
  </w:style>
  <w:style w:type="character" w:customStyle="1" w:styleId="journalabstracttitle">
    <w:name w:val="journal_abstract_title"/>
    <w:basedOn w:val="DefaultParagraphFont"/>
    <w:rsid w:val="00EB7C5F"/>
  </w:style>
  <w:style w:type="character" w:customStyle="1" w:styleId="journalauthors">
    <w:name w:val="journal_authors"/>
    <w:basedOn w:val="DefaultParagraphFont"/>
    <w:rsid w:val="00EB7C5F"/>
  </w:style>
  <w:style w:type="character" w:customStyle="1" w:styleId="journalabstract">
    <w:name w:val="journal_abstract"/>
    <w:basedOn w:val="DefaultParagraphFont"/>
    <w:rsid w:val="00EB7C5F"/>
  </w:style>
  <w:style w:type="character" w:customStyle="1" w:styleId="journalmetadata">
    <w:name w:val="journal_metadata"/>
    <w:basedOn w:val="DefaultParagraphFont"/>
    <w:rsid w:val="00EB7C5F"/>
  </w:style>
  <w:style w:type="character" w:customStyle="1" w:styleId="chemical">
    <w:name w:val="chemical"/>
    <w:basedOn w:val="DefaultParagraphFont"/>
    <w:rsid w:val="00EB7C5F"/>
  </w:style>
  <w:style w:type="character" w:customStyle="1" w:styleId="protein">
    <w:name w:val="protein"/>
    <w:basedOn w:val="DefaultParagraphFont"/>
    <w:rsid w:val="00EB7C5F"/>
  </w:style>
  <w:style w:type="paragraph" w:customStyle="1" w:styleId="lead">
    <w:name w:val="lead"/>
    <w:basedOn w:val="Normal"/>
    <w:rsid w:val="00EB7C5F"/>
    <w:pPr>
      <w:spacing w:before="100" w:beforeAutospacing="1" w:after="100" w:afterAutospacing="1"/>
    </w:pPr>
  </w:style>
  <w:style w:type="character" w:customStyle="1" w:styleId="name">
    <w:name w:val="name"/>
    <w:basedOn w:val="DefaultParagraphFont"/>
    <w:rsid w:val="00EB7C5F"/>
  </w:style>
  <w:style w:type="character" w:customStyle="1" w:styleId="referencediv">
    <w:name w:val="referencediv"/>
    <w:basedOn w:val="DefaultParagraphFont"/>
    <w:rsid w:val="00EB7C5F"/>
  </w:style>
  <w:style w:type="character" w:customStyle="1" w:styleId="PlainText1">
    <w:name w:val="Plain Text1"/>
    <w:aliases w:val=" Char Char1, Char Char Char Char Char Char1, Char Char Char Char1, Char Char Char Char Char Char2"/>
    <w:rsid w:val="00EB7C5F"/>
    <w:rPr>
      <w:rFonts w:ascii="Courier New" w:hAnsi="Courier New"/>
      <w:sz w:val="24"/>
      <w:szCs w:val="24"/>
      <w:lang w:val="en-US" w:eastAsia="en-US" w:bidi="ar-SA"/>
    </w:rPr>
  </w:style>
  <w:style w:type="paragraph" w:customStyle="1" w:styleId="Default">
    <w:name w:val="Default"/>
    <w:rsid w:val="00EB7C5F"/>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mw-cite-backlink">
    <w:name w:val="mw-cite-backlink"/>
    <w:basedOn w:val="DefaultParagraphFont"/>
    <w:rsid w:val="00EB7C5F"/>
  </w:style>
  <w:style w:type="character" w:customStyle="1" w:styleId="blocktitle">
    <w:name w:val="blocktitle"/>
    <w:basedOn w:val="DefaultParagraphFont"/>
    <w:rsid w:val="00EB7C5F"/>
  </w:style>
  <w:style w:type="character" w:customStyle="1" w:styleId="blocksubtitle">
    <w:name w:val="blocksubtitle"/>
    <w:basedOn w:val="DefaultParagraphFont"/>
    <w:rsid w:val="00EB7C5F"/>
  </w:style>
  <w:style w:type="paragraph" w:styleId="HTMLPreformatted">
    <w:name w:val="HTML Preformatted"/>
    <w:basedOn w:val="Normal"/>
    <w:link w:val="HTMLPreformattedChar"/>
    <w:rsid w:val="00EB7C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SimSun" w:hAnsi="Courier New" w:cs="Courier New"/>
      <w:sz w:val="20"/>
      <w:szCs w:val="20"/>
      <w:lang w:eastAsia="zh-CN"/>
    </w:rPr>
  </w:style>
  <w:style w:type="character" w:customStyle="1" w:styleId="HTMLPreformattedChar">
    <w:name w:val="HTML Preformatted Char"/>
    <w:basedOn w:val="DefaultParagraphFont"/>
    <w:link w:val="HTMLPreformatted"/>
    <w:rsid w:val="00EB7C5F"/>
    <w:rPr>
      <w:rFonts w:ascii="Courier New" w:eastAsia="SimSun" w:hAnsi="Courier New" w:cs="Courier New"/>
      <w:sz w:val="20"/>
      <w:szCs w:val="20"/>
      <w:lang w:eastAsia="zh-CN"/>
    </w:rPr>
  </w:style>
  <w:style w:type="paragraph" w:customStyle="1" w:styleId="style4">
    <w:name w:val="style4"/>
    <w:basedOn w:val="Normal"/>
    <w:rsid w:val="00EB7C5F"/>
    <w:pPr>
      <w:spacing w:before="100" w:beforeAutospacing="1" w:after="100" w:afterAutospacing="1"/>
    </w:pPr>
  </w:style>
  <w:style w:type="numbering" w:customStyle="1" w:styleId="NoList2">
    <w:name w:val="No List2"/>
    <w:next w:val="NoList"/>
    <w:uiPriority w:val="99"/>
    <w:semiHidden/>
    <w:rsid w:val="00424B1E"/>
  </w:style>
  <w:style w:type="table" w:customStyle="1" w:styleId="TableGrid1">
    <w:name w:val="Table Grid1"/>
    <w:basedOn w:val="TableNormal"/>
    <w:next w:val="TableGrid"/>
    <w:rsid w:val="00424B1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389646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lgiuggiolo@yahoo.it" TargetMode="External"/><Relationship Id="rId3" Type="http://schemas.openxmlformats.org/officeDocument/2006/relationships/settings" Target="settings.xml"/><Relationship Id="rId7" Type="http://schemas.openxmlformats.org/officeDocument/2006/relationships/hyperlink" Target="mailto:naveedshaikh1@hot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375</TotalTime>
  <Pages>5</Pages>
  <Words>3336</Words>
  <Characters>19019</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22311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ARSOOMRO</cp:lastModifiedBy>
  <cp:revision>16</cp:revision>
  <dcterms:created xsi:type="dcterms:W3CDTF">2015-01-20T14:36:00Z</dcterms:created>
  <dcterms:modified xsi:type="dcterms:W3CDTF">2015-03-14T10:21:00Z</dcterms:modified>
</cp:coreProperties>
</file>