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94E" w:rsidRDefault="002A394E" w:rsidP="002A394E">
      <w:pPr>
        <w:spacing w:after="0" w:line="240" w:lineRule="auto"/>
        <w:rPr>
          <w:rFonts w:ascii="Times New Roman" w:hAnsi="Times New Roman" w:cs="Times New Roman"/>
          <w:b/>
          <w:sz w:val="24"/>
          <w:szCs w:val="24"/>
        </w:rPr>
      </w:pPr>
      <w:bookmarkStart w:id="0" w:name="_GoBack"/>
      <w:bookmarkEnd w:id="0"/>
      <w:r w:rsidRPr="005C6901">
        <w:rPr>
          <w:rFonts w:ascii="Times New Roman" w:hAnsi="Times New Roman" w:cs="Times New Roman"/>
          <w:b/>
          <w:sz w:val="24"/>
          <w:szCs w:val="24"/>
        </w:rPr>
        <w:t xml:space="preserve">The Only Being </w:t>
      </w:r>
      <w:r w:rsidRPr="007D672E">
        <w:rPr>
          <w:rFonts w:ascii="Times New Roman" w:hAnsi="Times New Roman" w:cs="Times New Roman"/>
          <w:b/>
          <w:sz w:val="24"/>
          <w:szCs w:val="24"/>
        </w:rPr>
        <w:t xml:space="preserve">Worthy </w:t>
      </w:r>
      <w:r w:rsidRPr="005C6901">
        <w:rPr>
          <w:rFonts w:ascii="Times New Roman" w:hAnsi="Times New Roman" w:cs="Times New Roman"/>
          <w:b/>
          <w:sz w:val="24"/>
          <w:szCs w:val="24"/>
        </w:rPr>
        <w:t>of Worship</w:t>
      </w:r>
    </w:p>
    <w:p w:rsidR="002A394E" w:rsidRPr="002A394E" w:rsidRDefault="002A394E" w:rsidP="002A394E">
      <w:pPr>
        <w:spacing w:after="0" w:line="240" w:lineRule="auto"/>
        <w:rPr>
          <w:rFonts w:ascii="Times New Roman" w:hAnsi="Times New Roman" w:cs="Times New Roman"/>
          <w:b/>
          <w:sz w:val="24"/>
          <w:szCs w:val="24"/>
        </w:rPr>
      </w:pPr>
    </w:p>
    <w:p w:rsidR="00980C03" w:rsidRDefault="00980C03" w:rsidP="00980C03">
      <w:pPr>
        <w:rPr>
          <w:rFonts w:ascii="Times New Roman" w:hAnsi="Times New Roman" w:cs="Times New Roman"/>
          <w:sz w:val="24"/>
          <w:szCs w:val="24"/>
        </w:rPr>
      </w:pPr>
      <w:r>
        <w:rPr>
          <w:rFonts w:ascii="Times New Roman" w:hAnsi="Times New Roman" w:cs="Times New Roman"/>
          <w:sz w:val="24"/>
          <w:szCs w:val="24"/>
        </w:rPr>
        <w:t>Abstract</w:t>
      </w:r>
    </w:p>
    <w:p w:rsidR="00980C03" w:rsidRDefault="000C1CE1" w:rsidP="00980C03">
      <w:pPr>
        <w:ind w:left="720"/>
        <w:rPr>
          <w:rFonts w:ascii="Times New Roman" w:hAnsi="Times New Roman" w:cs="Times New Roman"/>
          <w:sz w:val="24"/>
          <w:szCs w:val="24"/>
        </w:rPr>
      </w:pPr>
      <w:r>
        <w:rPr>
          <w:rFonts w:ascii="Times New Roman" w:hAnsi="Times New Roman" w:cs="Times New Roman"/>
          <w:sz w:val="24"/>
          <w:szCs w:val="24"/>
        </w:rPr>
        <w:t xml:space="preserve">Most </w:t>
      </w:r>
      <w:r w:rsidR="00980C03">
        <w:rPr>
          <w:rFonts w:ascii="Times New Roman" w:hAnsi="Times New Roman" w:cs="Times New Roman"/>
          <w:sz w:val="24"/>
          <w:szCs w:val="24"/>
        </w:rPr>
        <w:t>theistic systems treat worship as a virtue, but worship</w:t>
      </w:r>
      <w:r>
        <w:rPr>
          <w:rFonts w:ascii="Times New Roman" w:hAnsi="Times New Roman" w:cs="Times New Roman"/>
          <w:sz w:val="24"/>
          <w:szCs w:val="24"/>
        </w:rPr>
        <w:t xml:space="preserve"> </w:t>
      </w:r>
      <w:r w:rsidR="00980C03">
        <w:rPr>
          <w:rFonts w:ascii="Times New Roman" w:hAnsi="Times New Roman" w:cs="Times New Roman"/>
          <w:sz w:val="24"/>
          <w:szCs w:val="24"/>
        </w:rPr>
        <w:t xml:space="preserve">– toward </w:t>
      </w:r>
      <w:r w:rsidR="00980C03" w:rsidRPr="00980C03">
        <w:rPr>
          <w:rFonts w:ascii="Times New Roman" w:hAnsi="Times New Roman" w:cs="Times New Roman"/>
          <w:sz w:val="24"/>
          <w:szCs w:val="24"/>
        </w:rPr>
        <w:t>a being believed to be divine, sacred, or supramunda</w:t>
      </w:r>
      <w:r w:rsidR="00980C03">
        <w:rPr>
          <w:rFonts w:ascii="Times New Roman" w:hAnsi="Times New Roman" w:cs="Times New Roman"/>
          <w:sz w:val="24"/>
          <w:szCs w:val="24"/>
        </w:rPr>
        <w:t xml:space="preserve">ne in some extraordinary sense – </w:t>
      </w:r>
      <w:r>
        <w:rPr>
          <w:rFonts w:ascii="Times New Roman" w:hAnsi="Times New Roman" w:cs="Times New Roman"/>
          <w:sz w:val="24"/>
          <w:szCs w:val="24"/>
        </w:rPr>
        <w:t xml:space="preserve">involves attitudes </w:t>
      </w:r>
      <w:r w:rsidR="00980C03">
        <w:rPr>
          <w:rFonts w:ascii="Times New Roman" w:hAnsi="Times New Roman" w:cs="Times New Roman"/>
          <w:sz w:val="24"/>
          <w:szCs w:val="24"/>
        </w:rPr>
        <w:t>of any of the following:</w:t>
      </w:r>
      <w:r w:rsidR="00980C03" w:rsidRPr="00980C03">
        <w:rPr>
          <w:rFonts w:ascii="Times New Roman" w:hAnsi="Times New Roman" w:cs="Times New Roman"/>
          <w:sz w:val="24"/>
          <w:szCs w:val="24"/>
        </w:rPr>
        <w:t xml:space="preserve"> propitiation, surrender/submission to, a</w:t>
      </w:r>
      <w:r w:rsidR="00980C03">
        <w:rPr>
          <w:rFonts w:ascii="Times New Roman" w:hAnsi="Times New Roman" w:cs="Times New Roman"/>
          <w:sz w:val="24"/>
          <w:szCs w:val="24"/>
        </w:rPr>
        <w:t>ppeasing, or praising</w:t>
      </w:r>
      <w:r w:rsidR="000E2A0E">
        <w:rPr>
          <w:rFonts w:ascii="Times New Roman" w:hAnsi="Times New Roman" w:cs="Times New Roman"/>
          <w:sz w:val="24"/>
          <w:szCs w:val="24"/>
        </w:rPr>
        <w:t>, among others</w:t>
      </w:r>
      <w:r w:rsidR="00980C03">
        <w:rPr>
          <w:rFonts w:ascii="Times New Roman" w:hAnsi="Times New Roman" w:cs="Times New Roman"/>
          <w:sz w:val="24"/>
          <w:szCs w:val="24"/>
        </w:rPr>
        <w:t xml:space="preserve">. </w:t>
      </w:r>
      <w:r w:rsidR="000E2A0E">
        <w:rPr>
          <w:rFonts w:ascii="Times New Roman" w:hAnsi="Times New Roman" w:cs="Times New Roman"/>
          <w:sz w:val="24"/>
          <w:szCs w:val="24"/>
        </w:rPr>
        <w:t xml:space="preserve">Because </w:t>
      </w:r>
      <w:r w:rsidR="00980C03">
        <w:rPr>
          <w:rFonts w:ascii="Times New Roman" w:hAnsi="Times New Roman" w:cs="Times New Roman"/>
          <w:sz w:val="24"/>
          <w:szCs w:val="24"/>
        </w:rPr>
        <w:t xml:space="preserve">such worship implies the moral superiority of the worshipped, if not the surrender of one’s moral compass to that being </w:t>
      </w:r>
      <w:r w:rsidR="000E2A0E">
        <w:rPr>
          <w:rFonts w:ascii="Times New Roman" w:hAnsi="Times New Roman" w:cs="Times New Roman"/>
          <w:sz w:val="24"/>
          <w:szCs w:val="24"/>
        </w:rPr>
        <w:t xml:space="preserve">– symbolically, ritually, or literally – it raises the </w:t>
      </w:r>
      <w:r w:rsidR="00980C03">
        <w:rPr>
          <w:rFonts w:ascii="Times New Roman" w:hAnsi="Times New Roman" w:cs="Times New Roman"/>
          <w:sz w:val="24"/>
          <w:szCs w:val="24"/>
        </w:rPr>
        <w:t xml:space="preserve">question </w:t>
      </w:r>
      <w:r w:rsidR="000E2A0E">
        <w:rPr>
          <w:rFonts w:ascii="Times New Roman" w:hAnsi="Times New Roman" w:cs="Times New Roman"/>
          <w:sz w:val="24"/>
          <w:szCs w:val="24"/>
        </w:rPr>
        <w:t xml:space="preserve">of </w:t>
      </w:r>
      <w:r w:rsidR="00980C03">
        <w:rPr>
          <w:rFonts w:ascii="Times New Roman" w:hAnsi="Times New Roman" w:cs="Times New Roman"/>
          <w:sz w:val="24"/>
          <w:szCs w:val="24"/>
        </w:rPr>
        <w:t>the moral justification of worship. I argue that the conditions required to be satisfied for worship to be morally justified are so stringent that they are almost never satisfied, on the one hand, and that even when their satisfaction is approximated it is insufficient for purposes of justifying worship</w:t>
      </w:r>
      <w:r>
        <w:rPr>
          <w:rFonts w:ascii="Times New Roman" w:hAnsi="Times New Roman" w:cs="Times New Roman"/>
          <w:sz w:val="24"/>
          <w:szCs w:val="24"/>
        </w:rPr>
        <w:t xml:space="preserve">, on the other hand, minor exceptions justified on other grounds </w:t>
      </w:r>
      <w:r w:rsidR="009633AF">
        <w:rPr>
          <w:rFonts w:ascii="Times New Roman" w:hAnsi="Times New Roman" w:cs="Times New Roman"/>
          <w:sz w:val="24"/>
          <w:szCs w:val="24"/>
        </w:rPr>
        <w:t xml:space="preserve">(to be discussed) </w:t>
      </w:r>
      <w:r>
        <w:rPr>
          <w:rFonts w:ascii="Times New Roman" w:hAnsi="Times New Roman" w:cs="Times New Roman"/>
          <w:sz w:val="24"/>
          <w:szCs w:val="24"/>
        </w:rPr>
        <w:t>notwithstanding</w:t>
      </w:r>
      <w:r w:rsidR="00980C03">
        <w:rPr>
          <w:rFonts w:ascii="Times New Roman" w:hAnsi="Times New Roman" w:cs="Times New Roman"/>
          <w:sz w:val="24"/>
          <w:szCs w:val="24"/>
        </w:rPr>
        <w:t>.</w:t>
      </w:r>
      <w:r>
        <w:rPr>
          <w:rFonts w:ascii="Times New Roman" w:hAnsi="Times New Roman" w:cs="Times New Roman"/>
          <w:sz w:val="24"/>
          <w:szCs w:val="24"/>
        </w:rPr>
        <w:t xml:space="preserve"> Related to the issue of worship in theistic traditions are the beliefs that doubt is a vice, that faith is a virtue, and that </w:t>
      </w:r>
      <w:r w:rsidRPr="000C1CE1">
        <w:rPr>
          <w:rFonts w:ascii="Times New Roman" w:hAnsi="Times New Roman" w:cs="Times New Roman"/>
          <w:sz w:val="24"/>
          <w:szCs w:val="24"/>
        </w:rPr>
        <w:t xml:space="preserve">mindless surrender of one’s moral compass </w:t>
      </w:r>
      <w:r>
        <w:rPr>
          <w:rFonts w:ascii="Times New Roman" w:hAnsi="Times New Roman" w:cs="Times New Roman"/>
          <w:sz w:val="24"/>
          <w:szCs w:val="24"/>
        </w:rPr>
        <w:t>i</w:t>
      </w:r>
      <w:r w:rsidRPr="000C1CE1">
        <w:rPr>
          <w:rFonts w:ascii="Times New Roman" w:hAnsi="Times New Roman" w:cs="Times New Roman"/>
          <w:sz w:val="24"/>
          <w:szCs w:val="24"/>
        </w:rPr>
        <w:t>s a virtue</w:t>
      </w:r>
      <w:r>
        <w:rPr>
          <w:rFonts w:ascii="Times New Roman" w:hAnsi="Times New Roman" w:cs="Times New Roman"/>
          <w:sz w:val="24"/>
          <w:szCs w:val="24"/>
        </w:rPr>
        <w:t>, all of which may be seen as exemplified in Abraham’s willingness to perform the ritualistic human sacrificial killing of his own son. I argue that a catch-22-type paradox, according to which only a being with perfect moral judgment could discern that another being was worthy of total surrender of one’s own judgment, undermines the claim that worship of the sort exemplified by Abraham’s attempted sacrifice was morally justified, and that the same results follow for acts of worship in general.</w:t>
      </w:r>
    </w:p>
    <w:p w:rsidR="006367D8" w:rsidRDefault="005C6901">
      <w:pPr>
        <w:rPr>
          <w:rFonts w:ascii="Times New Roman" w:hAnsi="Times New Roman" w:cs="Times New Roman"/>
          <w:sz w:val="24"/>
          <w:szCs w:val="24"/>
        </w:rPr>
      </w:pPr>
      <w:r w:rsidRPr="005C6901">
        <w:rPr>
          <w:rFonts w:ascii="Times New Roman" w:hAnsi="Times New Roman" w:cs="Times New Roman"/>
          <w:sz w:val="24"/>
          <w:szCs w:val="24"/>
        </w:rPr>
        <w:t xml:space="preserve">During my five mile run today, I jogged past a mosque, the Masjid Bait </w:t>
      </w:r>
      <w:proofErr w:type="spellStart"/>
      <w:r w:rsidRPr="005C6901">
        <w:rPr>
          <w:rFonts w:ascii="Times New Roman" w:hAnsi="Times New Roman" w:cs="Times New Roman"/>
          <w:sz w:val="24"/>
          <w:szCs w:val="24"/>
        </w:rPr>
        <w:t>Ul</w:t>
      </w:r>
      <w:proofErr w:type="spellEnd"/>
      <w:r w:rsidRPr="005C6901">
        <w:rPr>
          <w:rFonts w:ascii="Times New Roman" w:hAnsi="Times New Roman" w:cs="Times New Roman"/>
          <w:sz w:val="24"/>
          <w:szCs w:val="24"/>
        </w:rPr>
        <w:t xml:space="preserve"> Tahir and </w:t>
      </w:r>
      <w:proofErr w:type="spellStart"/>
      <w:r w:rsidRPr="005C6901">
        <w:rPr>
          <w:rFonts w:ascii="Times New Roman" w:hAnsi="Times New Roman" w:cs="Times New Roman"/>
          <w:sz w:val="24"/>
          <w:szCs w:val="24"/>
        </w:rPr>
        <w:t>Ahmadiyyah</w:t>
      </w:r>
      <w:proofErr w:type="spellEnd"/>
      <w:r w:rsidRPr="005C6901">
        <w:rPr>
          <w:rFonts w:ascii="Times New Roman" w:hAnsi="Times New Roman" w:cs="Times New Roman"/>
          <w:sz w:val="24"/>
          <w:szCs w:val="24"/>
        </w:rPr>
        <w:t xml:space="preserve"> Muslim Center, on West 8</w:t>
      </w:r>
      <w:r w:rsidRPr="005C6901">
        <w:rPr>
          <w:rFonts w:ascii="Times New Roman" w:hAnsi="Times New Roman" w:cs="Times New Roman"/>
          <w:sz w:val="24"/>
          <w:szCs w:val="24"/>
          <w:vertAlign w:val="superscript"/>
        </w:rPr>
        <w:t>th</w:t>
      </w:r>
      <w:r w:rsidRPr="005C6901">
        <w:rPr>
          <w:rFonts w:ascii="Times New Roman" w:hAnsi="Times New Roman" w:cs="Times New Roman"/>
          <w:sz w:val="24"/>
          <w:szCs w:val="24"/>
        </w:rPr>
        <w:t xml:space="preserve"> Street in Brooklyn. The statement on the façade caught my eye: </w:t>
      </w:r>
    </w:p>
    <w:p w:rsidR="006367D8" w:rsidRDefault="005C6901" w:rsidP="006367D8">
      <w:pPr>
        <w:ind w:left="720"/>
        <w:rPr>
          <w:rFonts w:ascii="Times New Roman" w:hAnsi="Times New Roman" w:cs="Times New Roman"/>
          <w:sz w:val="24"/>
          <w:szCs w:val="24"/>
        </w:rPr>
      </w:pPr>
      <w:r w:rsidRPr="005C6901">
        <w:rPr>
          <w:rFonts w:ascii="Times New Roman" w:hAnsi="Times New Roman" w:cs="Times New Roman"/>
          <w:sz w:val="24"/>
          <w:szCs w:val="24"/>
        </w:rPr>
        <w:t xml:space="preserve">“There is none worthy of worship, except Allah. Muhammad is the messenger of Allah.” </w:t>
      </w:r>
    </w:p>
    <w:p w:rsidR="005C6901" w:rsidRDefault="005C6901">
      <w:pPr>
        <w:rPr>
          <w:rFonts w:ascii="Times New Roman" w:hAnsi="Times New Roman" w:cs="Times New Roman"/>
          <w:sz w:val="24"/>
          <w:szCs w:val="24"/>
        </w:rPr>
      </w:pPr>
      <w:r w:rsidRPr="005C6901">
        <w:rPr>
          <w:rFonts w:ascii="Times New Roman" w:hAnsi="Times New Roman" w:cs="Times New Roman"/>
          <w:sz w:val="24"/>
          <w:szCs w:val="24"/>
        </w:rPr>
        <w:t xml:space="preserve">Reflecting on </w:t>
      </w:r>
      <w:r w:rsidR="006367D8">
        <w:rPr>
          <w:rFonts w:ascii="Times New Roman" w:hAnsi="Times New Roman" w:cs="Times New Roman"/>
          <w:sz w:val="24"/>
          <w:szCs w:val="24"/>
        </w:rPr>
        <w:t xml:space="preserve">the many implications of </w:t>
      </w:r>
      <w:r w:rsidRPr="005C6901">
        <w:rPr>
          <w:rFonts w:ascii="Times New Roman" w:hAnsi="Times New Roman" w:cs="Times New Roman"/>
          <w:sz w:val="24"/>
          <w:szCs w:val="24"/>
        </w:rPr>
        <w:t>this statement</w:t>
      </w:r>
      <w:r w:rsidR="006367D8">
        <w:rPr>
          <w:rFonts w:ascii="Times New Roman" w:hAnsi="Times New Roman" w:cs="Times New Roman"/>
          <w:sz w:val="24"/>
          <w:szCs w:val="24"/>
        </w:rPr>
        <w:t>, both for Muslims, Christians, and Jews, on the one hand, and also for everyone else, on the other hand, is what</w:t>
      </w:r>
      <w:r w:rsidRPr="005C6901">
        <w:rPr>
          <w:rFonts w:ascii="Times New Roman" w:hAnsi="Times New Roman" w:cs="Times New Roman"/>
          <w:sz w:val="24"/>
          <w:szCs w:val="24"/>
        </w:rPr>
        <w:t xml:space="preserve"> led me to write this article.</w:t>
      </w:r>
    </w:p>
    <w:p w:rsidR="00335D4B" w:rsidRPr="00722039" w:rsidRDefault="000D6A7B" w:rsidP="005C6901">
      <w:pPr>
        <w:rPr>
          <w:rFonts w:ascii="Times New Roman" w:hAnsi="Times New Roman" w:cs="Times New Roman"/>
          <w:i/>
          <w:sz w:val="24"/>
          <w:szCs w:val="24"/>
        </w:rPr>
      </w:pPr>
      <w:r>
        <w:rPr>
          <w:rFonts w:ascii="Times New Roman" w:hAnsi="Times New Roman" w:cs="Times New Roman"/>
          <w:sz w:val="24"/>
          <w:szCs w:val="24"/>
        </w:rPr>
        <w:t xml:space="preserve">Let us first clarify what we mean by the word “worship,” and then what we mean by the word “worthy,” the former of which is etymologically related to the latter (worship: worthy-ship). </w:t>
      </w:r>
      <w:r w:rsidR="007D672E">
        <w:rPr>
          <w:rFonts w:ascii="Times New Roman" w:hAnsi="Times New Roman" w:cs="Times New Roman"/>
          <w:sz w:val="24"/>
          <w:szCs w:val="24"/>
        </w:rPr>
        <w:t xml:space="preserve">In the same way that David Hume </w:t>
      </w:r>
      <w:r w:rsidR="00722039">
        <w:rPr>
          <w:rFonts w:ascii="Times New Roman" w:hAnsi="Times New Roman" w:cs="Times New Roman"/>
          <w:sz w:val="24"/>
          <w:szCs w:val="24"/>
        </w:rPr>
        <w:t xml:space="preserve">(2004, X) </w:t>
      </w:r>
      <w:r w:rsidR="007D672E">
        <w:rPr>
          <w:rFonts w:ascii="Times New Roman" w:hAnsi="Times New Roman" w:cs="Times New Roman"/>
          <w:sz w:val="24"/>
          <w:szCs w:val="24"/>
        </w:rPr>
        <w:t xml:space="preserve">restricted his analysis of </w:t>
      </w:r>
      <w:r w:rsidR="00335D4B">
        <w:rPr>
          <w:rFonts w:ascii="Times New Roman" w:hAnsi="Times New Roman" w:cs="Times New Roman"/>
          <w:sz w:val="24"/>
          <w:szCs w:val="24"/>
        </w:rPr>
        <w:t>“</w:t>
      </w:r>
      <w:r w:rsidR="007D672E">
        <w:rPr>
          <w:rFonts w:ascii="Times New Roman" w:hAnsi="Times New Roman" w:cs="Times New Roman"/>
          <w:sz w:val="24"/>
          <w:szCs w:val="24"/>
        </w:rPr>
        <w:t>miracles</w:t>
      </w:r>
      <w:r w:rsidR="00335D4B">
        <w:rPr>
          <w:rFonts w:ascii="Times New Roman" w:hAnsi="Times New Roman" w:cs="Times New Roman"/>
          <w:sz w:val="24"/>
          <w:szCs w:val="24"/>
        </w:rPr>
        <w:t>”</w:t>
      </w:r>
      <w:r w:rsidR="007D672E">
        <w:rPr>
          <w:rFonts w:ascii="Times New Roman" w:hAnsi="Times New Roman" w:cs="Times New Roman"/>
          <w:sz w:val="24"/>
          <w:szCs w:val="24"/>
        </w:rPr>
        <w:t xml:space="preserve"> to those </w:t>
      </w:r>
      <w:r w:rsidR="00335D4B">
        <w:rPr>
          <w:rFonts w:ascii="Times New Roman" w:hAnsi="Times New Roman" w:cs="Times New Roman"/>
          <w:sz w:val="24"/>
          <w:szCs w:val="24"/>
        </w:rPr>
        <w:t>allegedly supernatural events that are thought to be literal violations of the laws of nature, setting aside all weaker, derivative senses of the term, so too I shall restrict my analysis of the term “worship” to those fo</w:t>
      </w:r>
      <w:r w:rsidR="00722039">
        <w:rPr>
          <w:rFonts w:ascii="Times New Roman" w:hAnsi="Times New Roman" w:cs="Times New Roman"/>
          <w:sz w:val="24"/>
          <w:szCs w:val="24"/>
        </w:rPr>
        <w:t xml:space="preserve">rms of behavior – whether </w:t>
      </w:r>
      <w:r w:rsidR="00335D4B">
        <w:rPr>
          <w:rFonts w:ascii="Times New Roman" w:hAnsi="Times New Roman" w:cs="Times New Roman"/>
          <w:sz w:val="24"/>
          <w:szCs w:val="24"/>
        </w:rPr>
        <w:t>formal or infor</w:t>
      </w:r>
      <w:r w:rsidR="00722039">
        <w:rPr>
          <w:rFonts w:ascii="Times New Roman" w:hAnsi="Times New Roman" w:cs="Times New Roman"/>
          <w:sz w:val="24"/>
          <w:szCs w:val="24"/>
        </w:rPr>
        <w:t xml:space="preserve">mal, ritualistic or spontaneous – that </w:t>
      </w:r>
      <w:r w:rsidR="00335D4B">
        <w:rPr>
          <w:rFonts w:ascii="Times New Roman" w:hAnsi="Times New Roman" w:cs="Times New Roman"/>
          <w:sz w:val="24"/>
          <w:szCs w:val="24"/>
        </w:rPr>
        <w:t xml:space="preserve">embody, express, manifest, or otherwise demonstrate an attitude or attitudes of many if not most </w:t>
      </w:r>
      <w:r>
        <w:rPr>
          <w:rFonts w:ascii="Times New Roman" w:hAnsi="Times New Roman" w:cs="Times New Roman"/>
          <w:sz w:val="24"/>
          <w:szCs w:val="24"/>
        </w:rPr>
        <w:t xml:space="preserve">or all </w:t>
      </w:r>
      <w:r w:rsidR="00335D4B">
        <w:rPr>
          <w:rFonts w:ascii="Times New Roman" w:hAnsi="Times New Roman" w:cs="Times New Roman"/>
          <w:sz w:val="24"/>
          <w:szCs w:val="24"/>
        </w:rPr>
        <w:t xml:space="preserve">of the following: adoration, veneration, propitiation, honoring, surrender/submission to, appeasing, or otherwise praising a being recognized as or believed to be divine, sacred, enlightened, or otherwise supramundane in some extraordinary sense that need not be defined but which </w:t>
      </w:r>
      <w:r w:rsidR="00335D4B">
        <w:rPr>
          <w:rFonts w:ascii="Times New Roman" w:hAnsi="Times New Roman" w:cs="Times New Roman"/>
          <w:sz w:val="24"/>
          <w:szCs w:val="24"/>
        </w:rPr>
        <w:lastRenderedPageBreak/>
        <w:t xml:space="preserve">religions associate with conceptions of deity or divinity. </w:t>
      </w:r>
      <w:r w:rsidR="00722039">
        <w:rPr>
          <w:rFonts w:ascii="Times New Roman" w:hAnsi="Times New Roman" w:cs="Times New Roman"/>
          <w:sz w:val="24"/>
          <w:szCs w:val="24"/>
        </w:rPr>
        <w:t xml:space="preserve">I wish to make explicit that I am not addressing -- but rather setting aside – all other meanings of the term, whether or not derivative of this meaning, such as may be found in statements such as “she worships </w:t>
      </w:r>
      <w:r w:rsidR="00722039" w:rsidRPr="00722039">
        <w:rPr>
          <w:rFonts w:ascii="Times New Roman" w:hAnsi="Times New Roman" w:cs="Times New Roman"/>
          <w:i/>
          <w:sz w:val="24"/>
          <w:szCs w:val="24"/>
        </w:rPr>
        <w:t>Gone With The Wind</w:t>
      </w:r>
      <w:r w:rsidR="00722039">
        <w:rPr>
          <w:rFonts w:ascii="Times New Roman" w:hAnsi="Times New Roman" w:cs="Times New Roman"/>
          <w:sz w:val="24"/>
          <w:szCs w:val="24"/>
        </w:rPr>
        <w:t>” or “he worships the Yankees”), a</w:t>
      </w:r>
      <w:r w:rsidR="00722039" w:rsidRPr="00722039">
        <w:rPr>
          <w:rFonts w:ascii="Times New Roman" w:hAnsi="Times New Roman" w:cs="Times New Roman"/>
          <w:sz w:val="24"/>
          <w:szCs w:val="24"/>
        </w:rPr>
        <w:t xml:space="preserve">nd whether or not this meaning is derivative of </w:t>
      </w:r>
      <w:r w:rsidR="00722039">
        <w:rPr>
          <w:rFonts w:ascii="Times New Roman" w:hAnsi="Times New Roman" w:cs="Times New Roman"/>
          <w:sz w:val="24"/>
          <w:szCs w:val="24"/>
        </w:rPr>
        <w:t xml:space="preserve">any </w:t>
      </w:r>
      <w:r w:rsidR="00722039" w:rsidRPr="00722039">
        <w:rPr>
          <w:rFonts w:ascii="Times New Roman" w:hAnsi="Times New Roman" w:cs="Times New Roman"/>
          <w:sz w:val="24"/>
          <w:szCs w:val="24"/>
        </w:rPr>
        <w:t>such other meanings</w:t>
      </w:r>
      <w:r w:rsidR="00722039">
        <w:rPr>
          <w:rFonts w:ascii="Times New Roman" w:hAnsi="Times New Roman" w:cs="Times New Roman"/>
          <w:sz w:val="24"/>
          <w:szCs w:val="24"/>
        </w:rPr>
        <w:t>, such as may be possible in the case of ritualistic primate gestures of submission toward alpha males, the worship of masters by their slaves or concubines, and so forth</w:t>
      </w:r>
      <w:r w:rsidR="00722039" w:rsidRPr="00722039">
        <w:rPr>
          <w:rFonts w:ascii="Times New Roman" w:hAnsi="Times New Roman" w:cs="Times New Roman"/>
          <w:sz w:val="24"/>
          <w:szCs w:val="24"/>
        </w:rPr>
        <w:t>.</w:t>
      </w:r>
      <w:r w:rsidR="00722039">
        <w:rPr>
          <w:rFonts w:ascii="Times New Roman" w:hAnsi="Times New Roman" w:cs="Times New Roman"/>
          <w:sz w:val="24"/>
          <w:szCs w:val="24"/>
        </w:rPr>
        <w:t xml:space="preserve"> Nonetheless, I will make comparative references to such related forms or types of worship, for analytic purposes, where appropriate.</w:t>
      </w:r>
    </w:p>
    <w:p w:rsidR="000D6A7B" w:rsidRDefault="00335D4B" w:rsidP="005C6901">
      <w:pPr>
        <w:rPr>
          <w:rFonts w:ascii="Times New Roman" w:hAnsi="Times New Roman" w:cs="Times New Roman"/>
          <w:sz w:val="24"/>
          <w:szCs w:val="24"/>
        </w:rPr>
      </w:pPr>
      <w:r>
        <w:rPr>
          <w:rFonts w:ascii="Times New Roman" w:hAnsi="Times New Roman" w:cs="Times New Roman"/>
          <w:sz w:val="24"/>
          <w:szCs w:val="24"/>
        </w:rPr>
        <w:t>Some theologians</w:t>
      </w:r>
      <w:r w:rsidR="00722039">
        <w:rPr>
          <w:rFonts w:ascii="Times New Roman" w:hAnsi="Times New Roman" w:cs="Times New Roman"/>
          <w:sz w:val="24"/>
          <w:szCs w:val="24"/>
        </w:rPr>
        <w:t xml:space="preserve">, such as Thomas Aquinas (1985, 103, </w:t>
      </w:r>
      <w:r w:rsidR="00722039" w:rsidRPr="00722039">
        <w:rPr>
          <w:rFonts w:ascii="Times New Roman" w:hAnsi="Times New Roman" w:cs="Times New Roman"/>
          <w:sz w:val="24"/>
          <w:szCs w:val="24"/>
        </w:rPr>
        <w:t>a. 3, 4</w:t>
      </w:r>
      <w:r w:rsidR="00722039">
        <w:rPr>
          <w:rFonts w:ascii="Times New Roman" w:hAnsi="Times New Roman" w:cs="Times New Roman"/>
          <w:sz w:val="24"/>
          <w:szCs w:val="24"/>
        </w:rPr>
        <w:t>),</w:t>
      </w:r>
      <w:r>
        <w:rPr>
          <w:rFonts w:ascii="Times New Roman" w:hAnsi="Times New Roman" w:cs="Times New Roman"/>
          <w:sz w:val="24"/>
          <w:szCs w:val="24"/>
        </w:rPr>
        <w:t xml:space="preserve"> make a distinction between two forms of worship, namely, adoration </w:t>
      </w:r>
      <w:r w:rsidR="000D6A7B">
        <w:rPr>
          <w:rFonts w:ascii="Times New Roman" w:hAnsi="Times New Roman" w:cs="Times New Roman"/>
          <w:sz w:val="24"/>
          <w:szCs w:val="24"/>
        </w:rPr>
        <w:t>(</w:t>
      </w:r>
      <w:r w:rsidR="000D6A7B" w:rsidRPr="000D6A7B">
        <w:rPr>
          <w:rFonts w:ascii="Times New Roman" w:hAnsi="Times New Roman" w:cs="Times New Roman"/>
          <w:i/>
          <w:sz w:val="24"/>
          <w:szCs w:val="24"/>
        </w:rPr>
        <w:t>latria</w:t>
      </w:r>
      <w:r w:rsidR="000D6A7B">
        <w:rPr>
          <w:rFonts w:ascii="Times New Roman" w:hAnsi="Times New Roman" w:cs="Times New Roman"/>
          <w:sz w:val="24"/>
          <w:szCs w:val="24"/>
        </w:rPr>
        <w:t xml:space="preserve">) </w:t>
      </w:r>
      <w:r>
        <w:rPr>
          <w:rFonts w:ascii="Times New Roman" w:hAnsi="Times New Roman" w:cs="Times New Roman"/>
          <w:sz w:val="24"/>
          <w:szCs w:val="24"/>
        </w:rPr>
        <w:t>and veneration</w:t>
      </w:r>
      <w:r w:rsidR="000D6A7B">
        <w:rPr>
          <w:rFonts w:ascii="Times New Roman" w:hAnsi="Times New Roman" w:cs="Times New Roman"/>
          <w:sz w:val="24"/>
          <w:szCs w:val="24"/>
        </w:rPr>
        <w:t xml:space="preserve"> (</w:t>
      </w:r>
      <w:r w:rsidR="000D6A7B" w:rsidRPr="000D6A7B">
        <w:rPr>
          <w:rFonts w:ascii="Times New Roman" w:hAnsi="Times New Roman" w:cs="Times New Roman"/>
          <w:i/>
          <w:sz w:val="24"/>
          <w:szCs w:val="24"/>
        </w:rPr>
        <w:t>dulia</w:t>
      </w:r>
      <w:r w:rsidR="000D6A7B">
        <w:rPr>
          <w:rFonts w:ascii="Times New Roman" w:hAnsi="Times New Roman" w:cs="Times New Roman"/>
          <w:sz w:val="24"/>
          <w:szCs w:val="24"/>
        </w:rPr>
        <w:t>)</w:t>
      </w:r>
      <w:r>
        <w:rPr>
          <w:rFonts w:ascii="Times New Roman" w:hAnsi="Times New Roman" w:cs="Times New Roman"/>
          <w:sz w:val="24"/>
          <w:szCs w:val="24"/>
        </w:rPr>
        <w:t>, holding that only an uncreated being is worthy of the former, whereas created bei</w:t>
      </w:r>
      <w:r w:rsidR="00722039">
        <w:rPr>
          <w:rFonts w:ascii="Times New Roman" w:hAnsi="Times New Roman" w:cs="Times New Roman"/>
          <w:sz w:val="24"/>
          <w:szCs w:val="24"/>
        </w:rPr>
        <w:t>ngs may be worthy of the latter.</w:t>
      </w:r>
      <w:r>
        <w:rPr>
          <w:rFonts w:ascii="Times New Roman" w:hAnsi="Times New Roman" w:cs="Times New Roman"/>
          <w:sz w:val="24"/>
          <w:szCs w:val="24"/>
        </w:rPr>
        <w:t xml:space="preserve"> I do not think adoration is inappropriate for created beings, for example, when a mother adores her child or a yogi adores his guru. Nor do I think the majority of individual elements listed in my characterization of attitudes definitive of worship are inappropriate for created beings; for example, it seems appropriate for a martial artist to venerate her sensei after years of sagacious guidance, for a child to propitiate its parent for a boon, for students to honor a brilliant professor, for a husband to appease his wife, for a teacher to praise a student’s great essay, or for a child to surrender/submit to its parent’s will</w:t>
      </w:r>
      <w:r w:rsidR="00722039">
        <w:rPr>
          <w:rFonts w:ascii="Times New Roman" w:hAnsi="Times New Roman" w:cs="Times New Roman"/>
          <w:sz w:val="24"/>
          <w:szCs w:val="24"/>
        </w:rPr>
        <w:t xml:space="preserve">, or even for a weaker primate to gesture submission toward and subsequently groom an alpha male. Each of these and many </w:t>
      </w:r>
      <w:proofErr w:type="gramStart"/>
      <w:r w:rsidR="00722039">
        <w:rPr>
          <w:rFonts w:ascii="Times New Roman" w:hAnsi="Times New Roman" w:cs="Times New Roman"/>
          <w:sz w:val="24"/>
          <w:szCs w:val="24"/>
        </w:rPr>
        <w:t>other</w:t>
      </w:r>
      <w:proofErr w:type="gramEnd"/>
      <w:r w:rsidR="00722039">
        <w:rPr>
          <w:rFonts w:ascii="Times New Roman" w:hAnsi="Times New Roman" w:cs="Times New Roman"/>
          <w:sz w:val="24"/>
          <w:szCs w:val="24"/>
        </w:rPr>
        <w:t xml:space="preserve"> </w:t>
      </w:r>
      <w:r>
        <w:rPr>
          <w:rFonts w:ascii="Times New Roman" w:hAnsi="Times New Roman" w:cs="Times New Roman"/>
          <w:sz w:val="24"/>
          <w:szCs w:val="24"/>
        </w:rPr>
        <w:t>easily imagined examples illustrate that any of these attitudes may be appropriate among created beings</w:t>
      </w:r>
      <w:r w:rsidR="000D6A7B">
        <w:rPr>
          <w:rFonts w:ascii="Times New Roman" w:hAnsi="Times New Roman" w:cs="Times New Roman"/>
          <w:sz w:val="24"/>
          <w:szCs w:val="24"/>
        </w:rPr>
        <w:t>, given the right sorts of circumstances and contexts</w:t>
      </w:r>
      <w:r>
        <w:rPr>
          <w:rFonts w:ascii="Times New Roman" w:hAnsi="Times New Roman" w:cs="Times New Roman"/>
          <w:sz w:val="24"/>
          <w:szCs w:val="24"/>
        </w:rPr>
        <w:t>.</w:t>
      </w:r>
      <w:r w:rsidR="000D6A7B">
        <w:rPr>
          <w:rFonts w:ascii="Times New Roman" w:hAnsi="Times New Roman" w:cs="Times New Roman"/>
          <w:sz w:val="24"/>
          <w:szCs w:val="24"/>
        </w:rPr>
        <w:t xml:space="preserve"> </w:t>
      </w:r>
    </w:p>
    <w:p w:rsidR="00335D4B" w:rsidRDefault="000D6A7B" w:rsidP="005C6901">
      <w:pPr>
        <w:rPr>
          <w:rFonts w:ascii="Times New Roman" w:hAnsi="Times New Roman" w:cs="Times New Roman"/>
          <w:sz w:val="24"/>
          <w:szCs w:val="24"/>
        </w:rPr>
      </w:pPr>
      <w:r>
        <w:rPr>
          <w:rFonts w:ascii="Times New Roman" w:hAnsi="Times New Roman" w:cs="Times New Roman"/>
          <w:sz w:val="24"/>
          <w:szCs w:val="24"/>
        </w:rPr>
        <w:t xml:space="preserve">There is an ambiguity connected with the claim that any of these may be </w:t>
      </w:r>
      <w:r w:rsidRPr="000D6A7B">
        <w:rPr>
          <w:rFonts w:ascii="Times New Roman" w:hAnsi="Times New Roman" w:cs="Times New Roman"/>
          <w:i/>
          <w:sz w:val="24"/>
          <w:szCs w:val="24"/>
        </w:rPr>
        <w:t>appropriate</w:t>
      </w:r>
      <w:r>
        <w:rPr>
          <w:rFonts w:ascii="Times New Roman" w:hAnsi="Times New Roman" w:cs="Times New Roman"/>
          <w:sz w:val="24"/>
          <w:szCs w:val="24"/>
        </w:rPr>
        <w:t xml:space="preserve">, but we will disambiguate that when we turn to the notion of </w:t>
      </w:r>
      <w:r w:rsidRPr="000D6A7B">
        <w:rPr>
          <w:rFonts w:ascii="Times New Roman" w:hAnsi="Times New Roman" w:cs="Times New Roman"/>
          <w:i/>
          <w:sz w:val="24"/>
          <w:szCs w:val="24"/>
        </w:rPr>
        <w:t>worthiness</w:t>
      </w:r>
      <w:r>
        <w:rPr>
          <w:rFonts w:ascii="Times New Roman" w:hAnsi="Times New Roman" w:cs="Times New Roman"/>
          <w:sz w:val="24"/>
          <w:szCs w:val="24"/>
        </w:rPr>
        <w:t xml:space="preserve">; </w:t>
      </w:r>
      <w:r w:rsidR="002D09F2">
        <w:rPr>
          <w:rFonts w:ascii="Times New Roman" w:hAnsi="Times New Roman" w:cs="Times New Roman"/>
          <w:sz w:val="24"/>
          <w:szCs w:val="24"/>
        </w:rPr>
        <w:t xml:space="preserve">for, </w:t>
      </w:r>
      <w:r>
        <w:rPr>
          <w:rFonts w:ascii="Times New Roman" w:hAnsi="Times New Roman" w:cs="Times New Roman"/>
          <w:sz w:val="24"/>
          <w:szCs w:val="24"/>
        </w:rPr>
        <w:t xml:space="preserve">presumably, if a being is worthy of worship, then it is appropriate to worship that being. Aquinas and the folks at the mosque </w:t>
      </w:r>
      <w:r w:rsidR="00722039">
        <w:rPr>
          <w:rFonts w:ascii="Times New Roman" w:hAnsi="Times New Roman" w:cs="Times New Roman"/>
          <w:sz w:val="24"/>
          <w:szCs w:val="24"/>
        </w:rPr>
        <w:t xml:space="preserve">that inspired this article </w:t>
      </w:r>
      <w:r>
        <w:rPr>
          <w:rFonts w:ascii="Times New Roman" w:hAnsi="Times New Roman" w:cs="Times New Roman"/>
          <w:sz w:val="24"/>
          <w:szCs w:val="24"/>
        </w:rPr>
        <w:t xml:space="preserve">presumably think only God is worthy of worship, and it is this idea that prompted my analysis, so I </w:t>
      </w:r>
      <w:r w:rsidR="002D09F2">
        <w:rPr>
          <w:rFonts w:ascii="Times New Roman" w:hAnsi="Times New Roman" w:cs="Times New Roman"/>
          <w:sz w:val="24"/>
          <w:szCs w:val="24"/>
        </w:rPr>
        <w:t>will restrict the remainder of my analysis</w:t>
      </w:r>
      <w:r>
        <w:rPr>
          <w:rFonts w:ascii="Times New Roman" w:hAnsi="Times New Roman" w:cs="Times New Roman"/>
          <w:sz w:val="24"/>
          <w:szCs w:val="24"/>
        </w:rPr>
        <w:t xml:space="preserve"> to </w:t>
      </w:r>
      <w:r w:rsidR="002D09F2">
        <w:rPr>
          <w:rFonts w:ascii="Times New Roman" w:hAnsi="Times New Roman" w:cs="Times New Roman"/>
          <w:sz w:val="24"/>
          <w:szCs w:val="24"/>
        </w:rPr>
        <w:t xml:space="preserve">those </w:t>
      </w:r>
      <w:r>
        <w:rPr>
          <w:rFonts w:ascii="Times New Roman" w:hAnsi="Times New Roman" w:cs="Times New Roman"/>
          <w:sz w:val="24"/>
          <w:szCs w:val="24"/>
        </w:rPr>
        <w:t xml:space="preserve">ideas </w:t>
      </w:r>
      <w:r w:rsidR="002D09F2">
        <w:rPr>
          <w:rFonts w:ascii="Times New Roman" w:hAnsi="Times New Roman" w:cs="Times New Roman"/>
          <w:sz w:val="24"/>
          <w:szCs w:val="24"/>
        </w:rPr>
        <w:t xml:space="preserve">that are </w:t>
      </w:r>
      <w:r>
        <w:rPr>
          <w:rFonts w:ascii="Times New Roman" w:hAnsi="Times New Roman" w:cs="Times New Roman"/>
          <w:sz w:val="24"/>
          <w:szCs w:val="24"/>
        </w:rPr>
        <w:t>at least in the very close vicinity</w:t>
      </w:r>
      <w:r w:rsidR="002D09F2">
        <w:rPr>
          <w:rFonts w:ascii="Times New Roman" w:hAnsi="Times New Roman" w:cs="Times New Roman"/>
          <w:sz w:val="24"/>
          <w:szCs w:val="24"/>
        </w:rPr>
        <w:t xml:space="preserve"> of this claim</w:t>
      </w:r>
      <w:r>
        <w:rPr>
          <w:rFonts w:ascii="Times New Roman" w:hAnsi="Times New Roman" w:cs="Times New Roman"/>
          <w:sz w:val="24"/>
          <w:szCs w:val="24"/>
        </w:rPr>
        <w:t>. F</w:t>
      </w:r>
      <w:r w:rsidR="00335D4B">
        <w:rPr>
          <w:rFonts w:ascii="Times New Roman" w:hAnsi="Times New Roman" w:cs="Times New Roman"/>
          <w:sz w:val="24"/>
          <w:szCs w:val="24"/>
        </w:rPr>
        <w:t xml:space="preserve">or the sake of our analysis, </w:t>
      </w:r>
      <w:r>
        <w:rPr>
          <w:rFonts w:ascii="Times New Roman" w:hAnsi="Times New Roman" w:cs="Times New Roman"/>
          <w:sz w:val="24"/>
          <w:szCs w:val="24"/>
        </w:rPr>
        <w:t xml:space="preserve">then, </w:t>
      </w:r>
      <w:r w:rsidR="00335D4B">
        <w:rPr>
          <w:rFonts w:ascii="Times New Roman" w:hAnsi="Times New Roman" w:cs="Times New Roman"/>
          <w:sz w:val="24"/>
          <w:szCs w:val="24"/>
        </w:rPr>
        <w:t xml:space="preserve">let us stipulate </w:t>
      </w:r>
      <w:r w:rsidR="00722039">
        <w:rPr>
          <w:rFonts w:ascii="Times New Roman" w:hAnsi="Times New Roman" w:cs="Times New Roman"/>
          <w:sz w:val="24"/>
          <w:szCs w:val="24"/>
        </w:rPr>
        <w:t xml:space="preserve">clearly </w:t>
      </w:r>
      <w:r w:rsidR="00335D4B">
        <w:rPr>
          <w:rFonts w:ascii="Times New Roman" w:hAnsi="Times New Roman" w:cs="Times New Roman"/>
          <w:sz w:val="24"/>
          <w:szCs w:val="24"/>
        </w:rPr>
        <w:t xml:space="preserve">that </w:t>
      </w:r>
      <w:r w:rsidR="002D09F2">
        <w:rPr>
          <w:rFonts w:ascii="Times New Roman" w:hAnsi="Times New Roman" w:cs="Times New Roman"/>
          <w:sz w:val="24"/>
          <w:szCs w:val="24"/>
        </w:rPr>
        <w:t xml:space="preserve">we mean to </w:t>
      </w:r>
      <w:r w:rsidR="00722039">
        <w:rPr>
          <w:rFonts w:ascii="Times New Roman" w:hAnsi="Times New Roman" w:cs="Times New Roman"/>
          <w:sz w:val="24"/>
          <w:szCs w:val="24"/>
        </w:rPr>
        <w:t xml:space="preserve">analyze the </w:t>
      </w:r>
      <w:r w:rsidR="002D09F2">
        <w:rPr>
          <w:rFonts w:ascii="Times New Roman" w:hAnsi="Times New Roman" w:cs="Times New Roman"/>
          <w:sz w:val="24"/>
          <w:szCs w:val="24"/>
        </w:rPr>
        <w:t xml:space="preserve">use </w:t>
      </w:r>
      <w:r w:rsidR="00722039">
        <w:rPr>
          <w:rFonts w:ascii="Times New Roman" w:hAnsi="Times New Roman" w:cs="Times New Roman"/>
          <w:sz w:val="24"/>
          <w:szCs w:val="24"/>
        </w:rPr>
        <w:t xml:space="preserve">of </w:t>
      </w:r>
      <w:r w:rsidR="002D09F2">
        <w:rPr>
          <w:rFonts w:ascii="Times New Roman" w:hAnsi="Times New Roman" w:cs="Times New Roman"/>
          <w:sz w:val="24"/>
          <w:szCs w:val="24"/>
        </w:rPr>
        <w:t xml:space="preserve">the word </w:t>
      </w:r>
      <w:r w:rsidR="00335D4B">
        <w:rPr>
          <w:rFonts w:ascii="Times New Roman" w:hAnsi="Times New Roman" w:cs="Times New Roman"/>
          <w:sz w:val="24"/>
          <w:szCs w:val="24"/>
        </w:rPr>
        <w:t xml:space="preserve">“worship” in the strictly religious sense, akin to Hume’s strictly </w:t>
      </w:r>
      <w:r w:rsidR="003C6E7E">
        <w:rPr>
          <w:rFonts w:ascii="Times New Roman" w:hAnsi="Times New Roman" w:cs="Times New Roman"/>
          <w:sz w:val="24"/>
          <w:szCs w:val="24"/>
        </w:rPr>
        <w:t>B</w:t>
      </w:r>
      <w:r w:rsidR="00335D4B">
        <w:rPr>
          <w:rFonts w:ascii="Times New Roman" w:hAnsi="Times New Roman" w:cs="Times New Roman"/>
          <w:sz w:val="24"/>
          <w:szCs w:val="24"/>
        </w:rPr>
        <w:t xml:space="preserve">iblical sense of “miracle,” </w:t>
      </w:r>
      <w:r w:rsidR="002D09F2">
        <w:rPr>
          <w:rFonts w:ascii="Times New Roman" w:hAnsi="Times New Roman" w:cs="Times New Roman"/>
          <w:sz w:val="24"/>
          <w:szCs w:val="24"/>
        </w:rPr>
        <w:t xml:space="preserve">which sense </w:t>
      </w:r>
      <w:r w:rsidR="00335D4B">
        <w:rPr>
          <w:rFonts w:ascii="Times New Roman" w:hAnsi="Times New Roman" w:cs="Times New Roman"/>
          <w:sz w:val="24"/>
          <w:szCs w:val="24"/>
        </w:rPr>
        <w:t>involves the bulk</w:t>
      </w:r>
      <w:r w:rsidR="00722039">
        <w:rPr>
          <w:rFonts w:ascii="Times New Roman" w:hAnsi="Times New Roman" w:cs="Times New Roman"/>
          <w:sz w:val="24"/>
          <w:szCs w:val="24"/>
        </w:rPr>
        <w:t xml:space="preserve"> – if </w:t>
      </w:r>
      <w:r w:rsidR="00335D4B">
        <w:rPr>
          <w:rFonts w:ascii="Times New Roman" w:hAnsi="Times New Roman" w:cs="Times New Roman"/>
          <w:sz w:val="24"/>
          <w:szCs w:val="24"/>
        </w:rPr>
        <w:t xml:space="preserve">not in the ideal case, the </w:t>
      </w:r>
      <w:r w:rsidR="002D09F2">
        <w:rPr>
          <w:rFonts w:ascii="Times New Roman" w:hAnsi="Times New Roman" w:cs="Times New Roman"/>
          <w:sz w:val="24"/>
          <w:szCs w:val="24"/>
        </w:rPr>
        <w:t xml:space="preserve">unity of the </w:t>
      </w:r>
      <w:r w:rsidR="00335D4B">
        <w:rPr>
          <w:rFonts w:ascii="Times New Roman" w:hAnsi="Times New Roman" w:cs="Times New Roman"/>
          <w:sz w:val="24"/>
          <w:szCs w:val="24"/>
        </w:rPr>
        <w:t>entire collection</w:t>
      </w:r>
      <w:r w:rsidR="00722039">
        <w:rPr>
          <w:rFonts w:ascii="Times New Roman" w:hAnsi="Times New Roman" w:cs="Times New Roman"/>
          <w:sz w:val="24"/>
          <w:szCs w:val="24"/>
        </w:rPr>
        <w:t xml:space="preserve"> – of tho</w:t>
      </w:r>
      <w:r w:rsidR="00335D4B">
        <w:rPr>
          <w:rFonts w:ascii="Times New Roman" w:hAnsi="Times New Roman" w:cs="Times New Roman"/>
          <w:sz w:val="24"/>
          <w:szCs w:val="24"/>
        </w:rPr>
        <w:t xml:space="preserve">se </w:t>
      </w:r>
      <w:r w:rsidR="002D09F2">
        <w:rPr>
          <w:rFonts w:ascii="Times New Roman" w:hAnsi="Times New Roman" w:cs="Times New Roman"/>
          <w:sz w:val="24"/>
          <w:szCs w:val="24"/>
        </w:rPr>
        <w:t xml:space="preserve">presumably virtuous </w:t>
      </w:r>
      <w:r w:rsidR="00335D4B">
        <w:rPr>
          <w:rFonts w:ascii="Times New Roman" w:hAnsi="Times New Roman" w:cs="Times New Roman"/>
          <w:sz w:val="24"/>
          <w:szCs w:val="24"/>
        </w:rPr>
        <w:t>attitudes</w:t>
      </w:r>
      <w:r w:rsidR="00722039">
        <w:rPr>
          <w:rFonts w:ascii="Times New Roman" w:hAnsi="Times New Roman" w:cs="Times New Roman"/>
          <w:sz w:val="24"/>
          <w:szCs w:val="24"/>
        </w:rPr>
        <w:t xml:space="preserve"> listed above</w:t>
      </w:r>
      <w:r w:rsidR="00335D4B">
        <w:rPr>
          <w:rFonts w:ascii="Times New Roman" w:hAnsi="Times New Roman" w:cs="Times New Roman"/>
          <w:sz w:val="24"/>
          <w:szCs w:val="24"/>
        </w:rPr>
        <w:t>.</w:t>
      </w:r>
      <w:r w:rsidR="002D09F2">
        <w:rPr>
          <w:rFonts w:ascii="Times New Roman" w:hAnsi="Times New Roman" w:cs="Times New Roman"/>
          <w:sz w:val="24"/>
          <w:szCs w:val="24"/>
        </w:rPr>
        <w:t xml:space="preserve"> </w:t>
      </w:r>
      <w:r w:rsidR="001C7212">
        <w:rPr>
          <w:rFonts w:ascii="Times New Roman" w:hAnsi="Times New Roman" w:cs="Times New Roman"/>
          <w:sz w:val="24"/>
          <w:szCs w:val="24"/>
        </w:rPr>
        <w:t xml:space="preserve">As with the Socratic notion of the unity of the virtues, presumably the sort of worship that Aquinas and the folks at the mosque have in mind involves a strong, unified collection of the dispositions and attitudes outlined above, as opposed to something so simple and narrowly self-serving as </w:t>
      </w:r>
      <w:r w:rsidR="002D1206">
        <w:rPr>
          <w:rFonts w:ascii="Times New Roman" w:hAnsi="Times New Roman" w:cs="Times New Roman"/>
          <w:sz w:val="24"/>
          <w:szCs w:val="24"/>
        </w:rPr>
        <w:t xml:space="preserve">merely </w:t>
      </w:r>
      <w:r w:rsidR="001C7212">
        <w:rPr>
          <w:rFonts w:ascii="Times New Roman" w:hAnsi="Times New Roman" w:cs="Times New Roman"/>
          <w:sz w:val="24"/>
          <w:szCs w:val="24"/>
        </w:rPr>
        <w:t xml:space="preserve">petitioning God for help in the absence of any </w:t>
      </w:r>
      <w:r w:rsidR="002D1206">
        <w:rPr>
          <w:rFonts w:ascii="Times New Roman" w:hAnsi="Times New Roman" w:cs="Times New Roman"/>
          <w:sz w:val="24"/>
          <w:szCs w:val="24"/>
        </w:rPr>
        <w:t xml:space="preserve">history </w:t>
      </w:r>
      <w:r w:rsidR="001C7212">
        <w:rPr>
          <w:rFonts w:ascii="Times New Roman" w:hAnsi="Times New Roman" w:cs="Times New Roman"/>
          <w:sz w:val="24"/>
          <w:szCs w:val="24"/>
        </w:rPr>
        <w:t>of the other attitudes or dispositions.</w:t>
      </w:r>
      <w:r w:rsidR="002D1206">
        <w:rPr>
          <w:rFonts w:ascii="Times New Roman" w:hAnsi="Times New Roman" w:cs="Times New Roman"/>
          <w:sz w:val="24"/>
          <w:szCs w:val="24"/>
        </w:rPr>
        <w:t xml:space="preserve"> The genuine attitude involved in genuine worship is therefore</w:t>
      </w:r>
      <w:r w:rsidR="00722039">
        <w:rPr>
          <w:rFonts w:ascii="Times New Roman" w:hAnsi="Times New Roman" w:cs="Times New Roman"/>
          <w:sz w:val="24"/>
          <w:szCs w:val="24"/>
        </w:rPr>
        <w:t>, we may suppose,</w:t>
      </w:r>
      <w:r w:rsidR="002D1206">
        <w:rPr>
          <w:rFonts w:ascii="Times New Roman" w:hAnsi="Times New Roman" w:cs="Times New Roman"/>
          <w:sz w:val="24"/>
          <w:szCs w:val="24"/>
        </w:rPr>
        <w:t xml:space="preserve"> quite robust</w:t>
      </w:r>
      <w:r w:rsidR="00722039">
        <w:rPr>
          <w:rFonts w:ascii="Times New Roman" w:hAnsi="Times New Roman" w:cs="Times New Roman"/>
          <w:sz w:val="24"/>
          <w:szCs w:val="24"/>
        </w:rPr>
        <w:t>, sincere, authentic, and well-integrated into the character of the individual in question that possesses it in the ideal case</w:t>
      </w:r>
      <w:r w:rsidR="002D1206">
        <w:rPr>
          <w:rFonts w:ascii="Times New Roman" w:hAnsi="Times New Roman" w:cs="Times New Roman"/>
          <w:sz w:val="24"/>
          <w:szCs w:val="24"/>
        </w:rPr>
        <w:t>.</w:t>
      </w:r>
    </w:p>
    <w:p w:rsidR="005C6901" w:rsidRDefault="000D6A7B" w:rsidP="005C6901">
      <w:pPr>
        <w:rPr>
          <w:rFonts w:ascii="Times New Roman" w:hAnsi="Times New Roman" w:cs="Times New Roman"/>
          <w:sz w:val="24"/>
          <w:szCs w:val="24"/>
        </w:rPr>
      </w:pPr>
      <w:r>
        <w:rPr>
          <w:rFonts w:ascii="Times New Roman" w:hAnsi="Times New Roman" w:cs="Times New Roman"/>
          <w:sz w:val="24"/>
          <w:szCs w:val="24"/>
        </w:rPr>
        <w:t xml:space="preserve">Let us consider now the idea of </w:t>
      </w:r>
      <w:r w:rsidR="00722039">
        <w:rPr>
          <w:rFonts w:ascii="Times New Roman" w:hAnsi="Times New Roman" w:cs="Times New Roman"/>
          <w:sz w:val="24"/>
          <w:szCs w:val="24"/>
        </w:rPr>
        <w:t xml:space="preserve">someone or something’s </w:t>
      </w:r>
      <w:r>
        <w:rPr>
          <w:rFonts w:ascii="Times New Roman" w:hAnsi="Times New Roman" w:cs="Times New Roman"/>
          <w:sz w:val="24"/>
          <w:szCs w:val="24"/>
        </w:rPr>
        <w:t xml:space="preserve">being </w:t>
      </w:r>
      <w:r w:rsidRPr="000D6A7B">
        <w:rPr>
          <w:rFonts w:ascii="Times New Roman" w:hAnsi="Times New Roman" w:cs="Times New Roman"/>
          <w:i/>
          <w:sz w:val="24"/>
          <w:szCs w:val="24"/>
        </w:rPr>
        <w:t>worthy</w:t>
      </w:r>
      <w:r>
        <w:rPr>
          <w:rFonts w:ascii="Times New Roman" w:hAnsi="Times New Roman" w:cs="Times New Roman"/>
          <w:sz w:val="24"/>
          <w:szCs w:val="24"/>
        </w:rPr>
        <w:t xml:space="preserve"> of worship</w:t>
      </w:r>
      <w:r w:rsidR="003C6E7E">
        <w:rPr>
          <w:rFonts w:ascii="Times New Roman" w:hAnsi="Times New Roman" w:cs="Times New Roman"/>
          <w:sz w:val="24"/>
          <w:szCs w:val="24"/>
        </w:rPr>
        <w:t>, in the strictly robust, unified, supramundane or Humean sense</w:t>
      </w:r>
      <w:r w:rsidR="00722039">
        <w:rPr>
          <w:rFonts w:ascii="Times New Roman" w:hAnsi="Times New Roman" w:cs="Times New Roman"/>
          <w:sz w:val="24"/>
          <w:szCs w:val="24"/>
        </w:rPr>
        <w:t xml:space="preserve"> (that is, the Biblical sense, as opposed to </w:t>
      </w:r>
      <w:r w:rsidR="00722039">
        <w:rPr>
          <w:rFonts w:ascii="Times New Roman" w:hAnsi="Times New Roman" w:cs="Times New Roman"/>
          <w:sz w:val="24"/>
          <w:szCs w:val="24"/>
        </w:rPr>
        <w:lastRenderedPageBreak/>
        <w:t>derivative or weaker senses)</w:t>
      </w:r>
      <w:r>
        <w:rPr>
          <w:rFonts w:ascii="Times New Roman" w:hAnsi="Times New Roman" w:cs="Times New Roman"/>
          <w:sz w:val="24"/>
          <w:szCs w:val="24"/>
        </w:rPr>
        <w:t xml:space="preserve">. </w:t>
      </w:r>
      <w:r w:rsidR="005C6901">
        <w:rPr>
          <w:rFonts w:ascii="Times New Roman" w:hAnsi="Times New Roman" w:cs="Times New Roman"/>
          <w:sz w:val="24"/>
          <w:szCs w:val="24"/>
        </w:rPr>
        <w:t xml:space="preserve">To my way of thinking, for any being to be </w:t>
      </w:r>
      <w:r w:rsidR="005C6901" w:rsidRPr="005C6901">
        <w:rPr>
          <w:rFonts w:ascii="Times New Roman" w:hAnsi="Times New Roman" w:cs="Times New Roman"/>
          <w:i/>
          <w:sz w:val="24"/>
          <w:szCs w:val="24"/>
        </w:rPr>
        <w:t>worthy</w:t>
      </w:r>
      <w:r w:rsidR="005C6901">
        <w:rPr>
          <w:rFonts w:ascii="Times New Roman" w:hAnsi="Times New Roman" w:cs="Times New Roman"/>
          <w:sz w:val="24"/>
          <w:szCs w:val="24"/>
        </w:rPr>
        <w:t xml:space="preserve"> of worship</w:t>
      </w:r>
      <w:r w:rsidR="003C6E7E">
        <w:rPr>
          <w:rFonts w:ascii="Times New Roman" w:hAnsi="Times New Roman" w:cs="Times New Roman"/>
          <w:sz w:val="24"/>
          <w:szCs w:val="24"/>
        </w:rPr>
        <w:t xml:space="preserve"> in this sense</w:t>
      </w:r>
      <w:r w:rsidR="005C6901">
        <w:rPr>
          <w:rFonts w:ascii="Times New Roman" w:hAnsi="Times New Roman" w:cs="Times New Roman"/>
          <w:sz w:val="24"/>
          <w:szCs w:val="24"/>
        </w:rPr>
        <w:t xml:space="preserve">, </w:t>
      </w:r>
      <w:r w:rsidR="002D1206">
        <w:rPr>
          <w:rFonts w:ascii="Times New Roman" w:hAnsi="Times New Roman" w:cs="Times New Roman"/>
          <w:sz w:val="24"/>
          <w:szCs w:val="24"/>
        </w:rPr>
        <w:t xml:space="preserve">it is irrelevant whether or how that being came to be. For example, if God was worthy of worship and He created Jesus and Jesus was literally an extension of God in some metaphysically robust sense, then the fact that Jesus was a created being would not disqualify him from the possibility of being worthy of worship. </w:t>
      </w:r>
      <w:r w:rsidR="003C6E7E">
        <w:rPr>
          <w:rFonts w:ascii="Times New Roman" w:hAnsi="Times New Roman" w:cs="Times New Roman"/>
          <w:sz w:val="24"/>
          <w:szCs w:val="24"/>
        </w:rPr>
        <w:t xml:space="preserve">Conversely, if space </w:t>
      </w:r>
      <w:r w:rsidR="00722039">
        <w:rPr>
          <w:rFonts w:ascii="Times New Roman" w:hAnsi="Times New Roman" w:cs="Times New Roman"/>
          <w:sz w:val="24"/>
          <w:szCs w:val="24"/>
        </w:rPr>
        <w:t>or matter is</w:t>
      </w:r>
      <w:r w:rsidR="003C6E7E">
        <w:rPr>
          <w:rFonts w:ascii="Times New Roman" w:hAnsi="Times New Roman" w:cs="Times New Roman"/>
          <w:sz w:val="24"/>
          <w:szCs w:val="24"/>
        </w:rPr>
        <w:t xml:space="preserve"> eternal and uncreated, that</w:t>
      </w:r>
      <w:r w:rsidR="00722039">
        <w:rPr>
          <w:rFonts w:ascii="Times New Roman" w:hAnsi="Times New Roman" w:cs="Times New Roman"/>
          <w:sz w:val="24"/>
          <w:szCs w:val="24"/>
        </w:rPr>
        <w:t xml:space="preserve"> does not necessarily qualify them</w:t>
      </w:r>
      <w:r w:rsidR="003C6E7E">
        <w:rPr>
          <w:rFonts w:ascii="Times New Roman" w:hAnsi="Times New Roman" w:cs="Times New Roman"/>
          <w:sz w:val="24"/>
          <w:szCs w:val="24"/>
        </w:rPr>
        <w:t xml:space="preserve"> for worship. </w:t>
      </w:r>
      <w:r w:rsidR="002D1206">
        <w:rPr>
          <w:rFonts w:ascii="Times New Roman" w:hAnsi="Times New Roman" w:cs="Times New Roman"/>
          <w:sz w:val="24"/>
          <w:szCs w:val="24"/>
        </w:rPr>
        <w:t xml:space="preserve">What matters to my thinking in terms of whether or not a </w:t>
      </w:r>
      <w:r w:rsidR="003C6E7E">
        <w:rPr>
          <w:rFonts w:ascii="Times New Roman" w:hAnsi="Times New Roman" w:cs="Times New Roman"/>
          <w:sz w:val="24"/>
          <w:szCs w:val="24"/>
        </w:rPr>
        <w:t xml:space="preserve">(putatively supramundane) </w:t>
      </w:r>
      <w:r w:rsidR="002D1206">
        <w:rPr>
          <w:rFonts w:ascii="Times New Roman" w:hAnsi="Times New Roman" w:cs="Times New Roman"/>
          <w:sz w:val="24"/>
          <w:szCs w:val="24"/>
        </w:rPr>
        <w:t xml:space="preserve">being is worthy of worship is whether </w:t>
      </w:r>
      <w:r w:rsidR="003C6E7E">
        <w:rPr>
          <w:rFonts w:ascii="Times New Roman" w:hAnsi="Times New Roman" w:cs="Times New Roman"/>
          <w:sz w:val="24"/>
          <w:szCs w:val="24"/>
        </w:rPr>
        <w:t xml:space="preserve">or not </w:t>
      </w:r>
      <w:r w:rsidR="005C6901">
        <w:rPr>
          <w:rFonts w:ascii="Times New Roman" w:hAnsi="Times New Roman" w:cs="Times New Roman"/>
          <w:sz w:val="24"/>
          <w:szCs w:val="24"/>
        </w:rPr>
        <w:t xml:space="preserve">that being </w:t>
      </w:r>
      <w:r w:rsidR="003C6E7E">
        <w:rPr>
          <w:rFonts w:ascii="Times New Roman" w:hAnsi="Times New Roman" w:cs="Times New Roman"/>
          <w:sz w:val="24"/>
          <w:szCs w:val="24"/>
        </w:rPr>
        <w:t xml:space="preserve">is sufficiently if not </w:t>
      </w:r>
      <w:r w:rsidR="005C6901">
        <w:rPr>
          <w:rFonts w:ascii="Times New Roman" w:hAnsi="Times New Roman" w:cs="Times New Roman"/>
          <w:sz w:val="24"/>
          <w:szCs w:val="24"/>
        </w:rPr>
        <w:t xml:space="preserve">essentially constituted by </w:t>
      </w:r>
      <w:r w:rsidR="005822EC">
        <w:rPr>
          <w:rFonts w:ascii="Times New Roman" w:hAnsi="Times New Roman" w:cs="Times New Roman"/>
          <w:sz w:val="24"/>
          <w:szCs w:val="24"/>
        </w:rPr>
        <w:t xml:space="preserve">many (if not all) of </w:t>
      </w:r>
      <w:r w:rsidR="005C6901">
        <w:rPr>
          <w:rFonts w:ascii="Times New Roman" w:hAnsi="Times New Roman" w:cs="Times New Roman"/>
          <w:sz w:val="24"/>
          <w:szCs w:val="24"/>
        </w:rPr>
        <w:t>the following characteristics</w:t>
      </w:r>
      <w:r w:rsidR="005B1E73">
        <w:rPr>
          <w:rFonts w:ascii="Times New Roman" w:hAnsi="Times New Roman" w:cs="Times New Roman"/>
          <w:sz w:val="24"/>
          <w:szCs w:val="24"/>
        </w:rPr>
        <w:t>, many of which imply or are dependent on each other</w:t>
      </w:r>
      <w:r w:rsidR="005C6901">
        <w:rPr>
          <w:rFonts w:ascii="Times New Roman" w:hAnsi="Times New Roman" w:cs="Times New Roman"/>
          <w:sz w:val="24"/>
          <w:szCs w:val="24"/>
        </w:rPr>
        <w:t xml:space="preserve">. </w:t>
      </w:r>
      <w:r w:rsidR="000F2229" w:rsidRPr="000F2229">
        <w:rPr>
          <w:rFonts w:ascii="Times New Roman" w:hAnsi="Times New Roman" w:cs="Times New Roman"/>
          <w:sz w:val="24"/>
          <w:szCs w:val="24"/>
        </w:rPr>
        <w:t>There may be other characteristics that such a being must possess, but a</w:t>
      </w:r>
      <w:r w:rsidR="005C6901" w:rsidRPr="005C6901">
        <w:rPr>
          <w:rFonts w:ascii="Times New Roman" w:hAnsi="Times New Roman" w:cs="Times New Roman"/>
          <w:sz w:val="24"/>
          <w:szCs w:val="24"/>
        </w:rPr>
        <w:t xml:space="preserve"> worship-worthy </w:t>
      </w:r>
      <w:r w:rsidR="003C6E7E">
        <w:rPr>
          <w:rFonts w:ascii="Times New Roman" w:hAnsi="Times New Roman" w:cs="Times New Roman"/>
          <w:sz w:val="24"/>
          <w:szCs w:val="24"/>
        </w:rPr>
        <w:t xml:space="preserve">being (in the Humean </w:t>
      </w:r>
      <w:r w:rsidR="00722039">
        <w:rPr>
          <w:rFonts w:ascii="Times New Roman" w:hAnsi="Times New Roman" w:cs="Times New Roman"/>
          <w:sz w:val="24"/>
          <w:szCs w:val="24"/>
        </w:rPr>
        <w:t xml:space="preserve">or Biblical </w:t>
      </w:r>
      <w:r w:rsidR="003C6E7E">
        <w:rPr>
          <w:rFonts w:ascii="Times New Roman" w:hAnsi="Times New Roman" w:cs="Times New Roman"/>
          <w:sz w:val="24"/>
          <w:szCs w:val="24"/>
        </w:rPr>
        <w:t xml:space="preserve">sense, which I shall hereafter cease to mention) </w:t>
      </w:r>
      <w:r w:rsidR="005C6901" w:rsidRPr="005C6901">
        <w:rPr>
          <w:rFonts w:ascii="Times New Roman" w:hAnsi="Times New Roman" w:cs="Times New Roman"/>
          <w:sz w:val="24"/>
          <w:szCs w:val="24"/>
        </w:rPr>
        <w:t>must be</w:t>
      </w:r>
      <w:r w:rsidR="000F2229">
        <w:rPr>
          <w:rFonts w:ascii="Times New Roman" w:hAnsi="Times New Roman" w:cs="Times New Roman"/>
          <w:sz w:val="24"/>
          <w:szCs w:val="24"/>
        </w:rPr>
        <w:t>, at least</w:t>
      </w:r>
      <w:r w:rsidR="005822EC">
        <w:rPr>
          <w:rFonts w:ascii="Times New Roman" w:hAnsi="Times New Roman" w:cs="Times New Roman"/>
          <w:sz w:val="24"/>
          <w:szCs w:val="24"/>
        </w:rPr>
        <w:t>, most (or all) of the following</w:t>
      </w:r>
      <w:r w:rsidR="005C6901">
        <w:rPr>
          <w:rFonts w:ascii="Times New Roman" w:hAnsi="Times New Roman" w:cs="Times New Roman"/>
          <w:sz w:val="24"/>
          <w:szCs w:val="24"/>
        </w:rPr>
        <w:t>:</w:t>
      </w:r>
    </w:p>
    <w:p w:rsidR="005C6901"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 </w:t>
      </w:r>
      <w:r w:rsidR="005C6901" w:rsidRPr="005C6901">
        <w:rPr>
          <w:rFonts w:ascii="Times New Roman" w:hAnsi="Times New Roman" w:cs="Times New Roman"/>
          <w:sz w:val="24"/>
          <w:szCs w:val="24"/>
        </w:rPr>
        <w:t>morally worthy of worship</w:t>
      </w:r>
      <w:r>
        <w:rPr>
          <w:rFonts w:ascii="Times New Roman" w:hAnsi="Times New Roman" w:cs="Times New Roman"/>
          <w:sz w:val="24"/>
          <w:szCs w:val="24"/>
        </w:rPr>
        <w:t xml:space="preserve"> as any being could possibly be</w:t>
      </w:r>
    </w:p>
    <w:p w:rsidR="000F2229" w:rsidRDefault="000F2229" w:rsidP="000F222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most morally perfect being that is possible </w:t>
      </w:r>
    </w:p>
    <w:p w:rsidR="005C6901"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 </w:t>
      </w:r>
      <w:r w:rsidR="005C6901">
        <w:rPr>
          <w:rFonts w:ascii="Times New Roman" w:hAnsi="Times New Roman" w:cs="Times New Roman"/>
          <w:sz w:val="24"/>
          <w:szCs w:val="24"/>
        </w:rPr>
        <w:t>loving</w:t>
      </w:r>
      <w:r>
        <w:rPr>
          <w:rFonts w:ascii="Times New Roman" w:hAnsi="Times New Roman" w:cs="Times New Roman"/>
          <w:sz w:val="24"/>
          <w:szCs w:val="24"/>
        </w:rPr>
        <w:t xml:space="preserve"> as a morally perfect being could be</w:t>
      </w:r>
    </w:p>
    <w:p w:rsidR="005C6901"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knowledgeable as a morally perfect being could be</w:t>
      </w:r>
    </w:p>
    <w:p w:rsidR="005C6901"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powerful as a morally perfect being could be</w:t>
      </w:r>
    </w:p>
    <w:p w:rsidR="005B1E73"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 friendly as a morally perfect being could be </w:t>
      </w:r>
    </w:p>
    <w:p w:rsidR="005B1E73"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accessible as a morally perfect being could be</w:t>
      </w:r>
    </w:p>
    <w:p w:rsidR="005B1E73"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generous as a morally perfect being could be</w:t>
      </w:r>
    </w:p>
    <w:p w:rsidR="005B1E73" w:rsidRDefault="005B1E73" w:rsidP="005C690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forgiving as a morally perfect being could be</w:t>
      </w:r>
    </w:p>
    <w:p w:rsidR="000F2229" w:rsidRDefault="005B1E73" w:rsidP="000F222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merciful as a morally perfect being could be</w:t>
      </w:r>
    </w:p>
    <w:p w:rsidR="000F2229" w:rsidRDefault="000F2229" w:rsidP="000F2229">
      <w:pPr>
        <w:pStyle w:val="ListParagraph"/>
        <w:rPr>
          <w:rFonts w:ascii="Times New Roman" w:hAnsi="Times New Roman" w:cs="Times New Roman"/>
          <w:sz w:val="24"/>
          <w:szCs w:val="24"/>
        </w:rPr>
      </w:pPr>
    </w:p>
    <w:p w:rsidR="000F2229" w:rsidRDefault="000F2229" w:rsidP="000F222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There may be other ways to arrive at a similar set of minimal requirements for a being to be genuinely </w:t>
      </w:r>
      <w:r w:rsidRPr="00722039">
        <w:rPr>
          <w:rFonts w:ascii="Times New Roman" w:hAnsi="Times New Roman" w:cs="Times New Roman"/>
          <w:i/>
          <w:sz w:val="24"/>
          <w:szCs w:val="24"/>
        </w:rPr>
        <w:t>morally</w:t>
      </w:r>
      <w:r>
        <w:rPr>
          <w:rFonts w:ascii="Times New Roman" w:hAnsi="Times New Roman" w:cs="Times New Roman"/>
          <w:sz w:val="24"/>
          <w:szCs w:val="24"/>
        </w:rPr>
        <w:t xml:space="preserve"> worthy of worship, but the way I will try to argue for these minimal requirements will be simply by explaining why I think some of them are obvious. I assume that once some of them are justified in this way, similar justifications for the others may easily be surmised, as well as for any other minimal requirements for such a being that might belong on the list.</w:t>
      </w:r>
    </w:p>
    <w:p w:rsidR="000F2229" w:rsidRDefault="000F2229" w:rsidP="000F2229">
      <w:pPr>
        <w:pStyle w:val="ListParagraph"/>
        <w:ind w:left="0"/>
        <w:rPr>
          <w:rFonts w:ascii="Times New Roman" w:hAnsi="Times New Roman" w:cs="Times New Roman"/>
          <w:sz w:val="24"/>
          <w:szCs w:val="24"/>
        </w:rPr>
      </w:pPr>
    </w:p>
    <w:p w:rsidR="00A956FB" w:rsidRDefault="000F2229" w:rsidP="000F222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Thus, let’s begin with item 1. Item 1 simply emphasizes the sense of worship-worthiness that is </w:t>
      </w:r>
      <w:r w:rsidR="003C6E7E">
        <w:rPr>
          <w:rFonts w:ascii="Times New Roman" w:hAnsi="Times New Roman" w:cs="Times New Roman"/>
          <w:sz w:val="24"/>
          <w:szCs w:val="24"/>
        </w:rPr>
        <w:t xml:space="preserve">necessarily </w:t>
      </w:r>
      <w:r w:rsidRPr="005822EC">
        <w:rPr>
          <w:rFonts w:ascii="Times New Roman" w:hAnsi="Times New Roman" w:cs="Times New Roman"/>
          <w:i/>
          <w:sz w:val="24"/>
          <w:szCs w:val="24"/>
        </w:rPr>
        <w:t>moral</w:t>
      </w:r>
      <w:r>
        <w:rPr>
          <w:rFonts w:ascii="Times New Roman" w:hAnsi="Times New Roman" w:cs="Times New Roman"/>
          <w:sz w:val="24"/>
          <w:szCs w:val="24"/>
        </w:rPr>
        <w:t xml:space="preserve">. What that means is easily brought out through contrast with </w:t>
      </w:r>
      <w:r w:rsidRPr="005822EC">
        <w:rPr>
          <w:rFonts w:ascii="Times New Roman" w:hAnsi="Times New Roman" w:cs="Times New Roman"/>
          <w:i/>
          <w:sz w:val="24"/>
          <w:szCs w:val="24"/>
        </w:rPr>
        <w:t>amoral</w:t>
      </w:r>
      <w:r>
        <w:rPr>
          <w:rFonts w:ascii="Times New Roman" w:hAnsi="Times New Roman" w:cs="Times New Roman"/>
          <w:sz w:val="24"/>
          <w:szCs w:val="24"/>
        </w:rPr>
        <w:t xml:space="preserve"> and/or </w:t>
      </w:r>
      <w:r w:rsidRPr="005822EC">
        <w:rPr>
          <w:rFonts w:ascii="Times New Roman" w:hAnsi="Times New Roman" w:cs="Times New Roman"/>
          <w:i/>
          <w:sz w:val="24"/>
          <w:szCs w:val="24"/>
        </w:rPr>
        <w:t>immoral</w:t>
      </w:r>
      <w:r>
        <w:rPr>
          <w:rFonts w:ascii="Times New Roman" w:hAnsi="Times New Roman" w:cs="Times New Roman"/>
          <w:sz w:val="24"/>
          <w:szCs w:val="24"/>
        </w:rPr>
        <w:t xml:space="preserve"> senses of worship-worthiness. S</w:t>
      </w:r>
      <w:r w:rsidR="003C6E7E">
        <w:rPr>
          <w:rFonts w:ascii="Times New Roman" w:hAnsi="Times New Roman" w:cs="Times New Roman"/>
          <w:sz w:val="24"/>
          <w:szCs w:val="24"/>
        </w:rPr>
        <w:t xml:space="preserve">o, an </w:t>
      </w:r>
      <w:r w:rsidR="003C6E7E" w:rsidRPr="003C6E7E">
        <w:rPr>
          <w:rFonts w:ascii="Times New Roman" w:hAnsi="Times New Roman" w:cs="Times New Roman"/>
          <w:i/>
          <w:sz w:val="24"/>
          <w:szCs w:val="24"/>
        </w:rPr>
        <w:t>amoral</w:t>
      </w:r>
      <w:r w:rsidR="00722039">
        <w:rPr>
          <w:rFonts w:ascii="Times New Roman" w:hAnsi="Times New Roman" w:cs="Times New Roman"/>
          <w:sz w:val="24"/>
          <w:szCs w:val="24"/>
        </w:rPr>
        <w:t xml:space="preserve"> worship-worthiness – that </w:t>
      </w:r>
      <w:r w:rsidR="00E85B73">
        <w:rPr>
          <w:rFonts w:ascii="Times New Roman" w:hAnsi="Times New Roman" w:cs="Times New Roman"/>
          <w:sz w:val="24"/>
          <w:szCs w:val="24"/>
        </w:rPr>
        <w:t xml:space="preserve">is, a form of worship that could be neither </w:t>
      </w:r>
      <w:r w:rsidR="005822EC">
        <w:rPr>
          <w:rFonts w:ascii="Times New Roman" w:hAnsi="Times New Roman" w:cs="Times New Roman"/>
          <w:sz w:val="24"/>
          <w:szCs w:val="24"/>
        </w:rPr>
        <w:t xml:space="preserve">necessarily </w:t>
      </w:r>
      <w:r w:rsidR="00E85B73">
        <w:rPr>
          <w:rFonts w:ascii="Times New Roman" w:hAnsi="Times New Roman" w:cs="Times New Roman"/>
          <w:sz w:val="24"/>
          <w:szCs w:val="24"/>
        </w:rPr>
        <w:t xml:space="preserve">moral nor </w:t>
      </w:r>
      <w:r w:rsidR="005822EC">
        <w:rPr>
          <w:rFonts w:ascii="Times New Roman" w:hAnsi="Times New Roman" w:cs="Times New Roman"/>
          <w:sz w:val="24"/>
          <w:szCs w:val="24"/>
        </w:rPr>
        <w:t xml:space="preserve">necessarily </w:t>
      </w:r>
      <w:r w:rsidR="00722039">
        <w:rPr>
          <w:rFonts w:ascii="Times New Roman" w:hAnsi="Times New Roman" w:cs="Times New Roman"/>
          <w:sz w:val="24"/>
          <w:szCs w:val="24"/>
        </w:rPr>
        <w:t xml:space="preserve">immoral – might </w:t>
      </w:r>
      <w:r>
        <w:rPr>
          <w:rFonts w:ascii="Times New Roman" w:hAnsi="Times New Roman" w:cs="Times New Roman"/>
          <w:sz w:val="24"/>
          <w:szCs w:val="24"/>
        </w:rPr>
        <w:t>be see</w:t>
      </w:r>
      <w:r w:rsidR="00E85B73">
        <w:rPr>
          <w:rFonts w:ascii="Times New Roman" w:hAnsi="Times New Roman" w:cs="Times New Roman"/>
          <w:sz w:val="24"/>
          <w:szCs w:val="24"/>
        </w:rPr>
        <w:t>n</w:t>
      </w:r>
      <w:r>
        <w:rPr>
          <w:rFonts w:ascii="Times New Roman" w:hAnsi="Times New Roman" w:cs="Times New Roman"/>
          <w:sz w:val="24"/>
          <w:szCs w:val="24"/>
        </w:rPr>
        <w:t xml:space="preserve">, for example, </w:t>
      </w:r>
      <w:r w:rsidR="00C33477">
        <w:rPr>
          <w:rFonts w:ascii="Times New Roman" w:hAnsi="Times New Roman" w:cs="Times New Roman"/>
          <w:sz w:val="24"/>
          <w:szCs w:val="24"/>
        </w:rPr>
        <w:t>if early homo sapiens</w:t>
      </w:r>
      <w:r w:rsidR="00E85B73">
        <w:rPr>
          <w:rFonts w:ascii="Times New Roman" w:hAnsi="Times New Roman" w:cs="Times New Roman"/>
          <w:sz w:val="24"/>
          <w:szCs w:val="24"/>
        </w:rPr>
        <w:t xml:space="preserve"> nature lovers were to ritualistically </w:t>
      </w:r>
      <w:r w:rsidR="005822EC">
        <w:rPr>
          <w:rFonts w:ascii="Times New Roman" w:hAnsi="Times New Roman" w:cs="Times New Roman"/>
          <w:sz w:val="24"/>
          <w:szCs w:val="24"/>
        </w:rPr>
        <w:t xml:space="preserve">worship </w:t>
      </w:r>
      <w:r w:rsidR="00E85B73">
        <w:rPr>
          <w:rFonts w:ascii="Times New Roman" w:hAnsi="Times New Roman" w:cs="Times New Roman"/>
          <w:sz w:val="24"/>
          <w:szCs w:val="24"/>
        </w:rPr>
        <w:t>some awesome element of nature, such as lightning or rainbows, if certain devout art lovers were to worship a famous work of art or architecture</w:t>
      </w:r>
      <w:r w:rsidR="003C6E7E">
        <w:rPr>
          <w:rFonts w:ascii="Times New Roman" w:hAnsi="Times New Roman" w:cs="Times New Roman"/>
          <w:sz w:val="24"/>
          <w:szCs w:val="24"/>
        </w:rPr>
        <w:t xml:space="preserve"> (say, a temple or ancient ruin)</w:t>
      </w:r>
      <w:r w:rsidR="00E85B73">
        <w:rPr>
          <w:rFonts w:ascii="Times New Roman" w:hAnsi="Times New Roman" w:cs="Times New Roman"/>
          <w:sz w:val="24"/>
          <w:szCs w:val="24"/>
        </w:rPr>
        <w:t xml:space="preserve">, or when Western agnostic yoga practitioners who are also lovers of all things beautiful in nature deem a morning sunrise worthy of some form of ritualistic acknowledgment or worship, which they express in the form of their performance of </w:t>
      </w:r>
      <w:r w:rsidR="00E85B73" w:rsidRPr="00E85B73">
        <w:rPr>
          <w:rFonts w:ascii="Times New Roman" w:hAnsi="Times New Roman" w:cs="Times New Roman"/>
          <w:i/>
          <w:sz w:val="24"/>
          <w:szCs w:val="24"/>
        </w:rPr>
        <w:t xml:space="preserve">Surya </w:t>
      </w:r>
      <w:proofErr w:type="spellStart"/>
      <w:r w:rsidR="00E85B73" w:rsidRPr="00E85B73">
        <w:rPr>
          <w:rFonts w:ascii="Times New Roman" w:hAnsi="Times New Roman" w:cs="Times New Roman"/>
          <w:i/>
          <w:sz w:val="24"/>
          <w:szCs w:val="24"/>
        </w:rPr>
        <w:t>Namaskar</w:t>
      </w:r>
      <w:proofErr w:type="spellEnd"/>
      <w:r w:rsidR="00E85B73">
        <w:rPr>
          <w:rFonts w:ascii="Times New Roman" w:hAnsi="Times New Roman" w:cs="Times New Roman"/>
          <w:sz w:val="24"/>
          <w:szCs w:val="24"/>
        </w:rPr>
        <w:t xml:space="preserve"> (Sanskrit: sun salutation), a series of yoga poses </w:t>
      </w:r>
      <w:r w:rsidR="00E85B73">
        <w:rPr>
          <w:rFonts w:ascii="Times New Roman" w:hAnsi="Times New Roman" w:cs="Times New Roman"/>
          <w:sz w:val="24"/>
          <w:szCs w:val="24"/>
        </w:rPr>
        <w:lastRenderedPageBreak/>
        <w:t xml:space="preserve">performed ideally at sunrise, facing the sun. An </w:t>
      </w:r>
      <w:r w:rsidR="00E85B73" w:rsidRPr="003C6E7E">
        <w:rPr>
          <w:rFonts w:ascii="Times New Roman" w:hAnsi="Times New Roman" w:cs="Times New Roman"/>
          <w:i/>
          <w:sz w:val="24"/>
          <w:szCs w:val="24"/>
        </w:rPr>
        <w:t>immoral</w:t>
      </w:r>
      <w:r w:rsidR="00E85B73">
        <w:rPr>
          <w:rFonts w:ascii="Times New Roman" w:hAnsi="Times New Roman" w:cs="Times New Roman"/>
          <w:sz w:val="24"/>
          <w:szCs w:val="24"/>
        </w:rPr>
        <w:t xml:space="preserve"> form of worship-worthiness might involve a sacrificial killing in honor of </w:t>
      </w:r>
      <w:r w:rsidR="003C6E7E">
        <w:rPr>
          <w:rFonts w:ascii="Times New Roman" w:hAnsi="Times New Roman" w:cs="Times New Roman"/>
          <w:sz w:val="24"/>
          <w:szCs w:val="24"/>
        </w:rPr>
        <w:t xml:space="preserve">the goddess Kali or </w:t>
      </w:r>
      <w:r w:rsidR="00E85B73">
        <w:rPr>
          <w:rFonts w:ascii="Times New Roman" w:hAnsi="Times New Roman" w:cs="Times New Roman"/>
          <w:sz w:val="24"/>
          <w:szCs w:val="24"/>
        </w:rPr>
        <w:t xml:space="preserve">Satan, an evil cult </w:t>
      </w:r>
      <w:r w:rsidR="00A956FB">
        <w:rPr>
          <w:rFonts w:ascii="Times New Roman" w:hAnsi="Times New Roman" w:cs="Times New Roman"/>
          <w:sz w:val="24"/>
          <w:szCs w:val="24"/>
        </w:rPr>
        <w:t xml:space="preserve">leader, or a </w:t>
      </w:r>
      <w:r w:rsidR="003C6E7E">
        <w:rPr>
          <w:rFonts w:ascii="Times New Roman" w:hAnsi="Times New Roman" w:cs="Times New Roman"/>
          <w:sz w:val="24"/>
          <w:szCs w:val="24"/>
        </w:rPr>
        <w:t xml:space="preserve">powerful </w:t>
      </w:r>
      <w:r w:rsidR="00A956FB">
        <w:rPr>
          <w:rFonts w:ascii="Times New Roman" w:hAnsi="Times New Roman" w:cs="Times New Roman"/>
          <w:sz w:val="24"/>
          <w:szCs w:val="24"/>
        </w:rPr>
        <w:t xml:space="preserve">gang </w:t>
      </w:r>
      <w:r w:rsidR="00E85B73">
        <w:rPr>
          <w:rFonts w:ascii="Times New Roman" w:hAnsi="Times New Roman" w:cs="Times New Roman"/>
          <w:sz w:val="24"/>
          <w:szCs w:val="24"/>
        </w:rPr>
        <w:t>leader.</w:t>
      </w:r>
      <w:r w:rsidR="00A956FB">
        <w:rPr>
          <w:rFonts w:ascii="Times New Roman" w:hAnsi="Times New Roman" w:cs="Times New Roman"/>
          <w:sz w:val="24"/>
          <w:szCs w:val="24"/>
        </w:rPr>
        <w:t xml:space="preserve"> </w:t>
      </w:r>
      <w:r w:rsidR="003C6E7E">
        <w:rPr>
          <w:rFonts w:ascii="Times New Roman" w:hAnsi="Times New Roman" w:cs="Times New Roman"/>
          <w:sz w:val="24"/>
          <w:szCs w:val="24"/>
        </w:rPr>
        <w:t xml:space="preserve">There is no doubt that members of gang culture will construe certain forms of ritualized killings not only appropriate ways to honor those above them in the hierarchy, but expressing a form of respect, submission, honor, and the like, and such individuals might be said to worship these evil beings, bowing down to them literally, making offerings to them, praising and propitiating them and so on. </w:t>
      </w:r>
      <w:r w:rsidR="00A956FB">
        <w:rPr>
          <w:rFonts w:ascii="Times New Roman" w:hAnsi="Times New Roman" w:cs="Times New Roman"/>
          <w:sz w:val="24"/>
          <w:szCs w:val="24"/>
        </w:rPr>
        <w:t xml:space="preserve">In other words, there may be amoral </w:t>
      </w:r>
      <w:r w:rsidR="003C6E7E">
        <w:rPr>
          <w:rFonts w:ascii="Times New Roman" w:hAnsi="Times New Roman" w:cs="Times New Roman"/>
          <w:sz w:val="24"/>
          <w:szCs w:val="24"/>
        </w:rPr>
        <w:t>and/or</w:t>
      </w:r>
      <w:r w:rsidR="00A956FB">
        <w:rPr>
          <w:rFonts w:ascii="Times New Roman" w:hAnsi="Times New Roman" w:cs="Times New Roman"/>
          <w:sz w:val="24"/>
          <w:szCs w:val="24"/>
        </w:rPr>
        <w:t xml:space="preserve"> immoral forms of worship that might be deemed </w:t>
      </w:r>
      <w:r w:rsidR="003C6E7E">
        <w:rPr>
          <w:rFonts w:ascii="Times New Roman" w:hAnsi="Times New Roman" w:cs="Times New Roman"/>
          <w:sz w:val="24"/>
          <w:szCs w:val="24"/>
        </w:rPr>
        <w:t xml:space="preserve">appropriate under certain circumstances and in certain contexts, that is, they may be deemed </w:t>
      </w:r>
      <w:r w:rsidR="00A956FB">
        <w:rPr>
          <w:rFonts w:ascii="Times New Roman" w:hAnsi="Times New Roman" w:cs="Times New Roman"/>
          <w:sz w:val="24"/>
          <w:szCs w:val="24"/>
        </w:rPr>
        <w:t>worthy of pursuit or performance for various selfish, pragmatic, or other reasons</w:t>
      </w:r>
      <w:r w:rsidR="005822EC">
        <w:rPr>
          <w:rFonts w:ascii="Times New Roman" w:hAnsi="Times New Roman" w:cs="Times New Roman"/>
          <w:sz w:val="24"/>
          <w:szCs w:val="24"/>
        </w:rPr>
        <w:t xml:space="preserve"> that are </w:t>
      </w:r>
      <w:r w:rsidR="003C6E7E">
        <w:rPr>
          <w:rFonts w:ascii="Times New Roman" w:hAnsi="Times New Roman" w:cs="Times New Roman"/>
          <w:sz w:val="24"/>
          <w:szCs w:val="24"/>
        </w:rPr>
        <w:t xml:space="preserve">themselves </w:t>
      </w:r>
      <w:r w:rsidR="005822EC">
        <w:rPr>
          <w:rFonts w:ascii="Times New Roman" w:hAnsi="Times New Roman" w:cs="Times New Roman"/>
          <w:sz w:val="24"/>
          <w:szCs w:val="24"/>
        </w:rPr>
        <w:t>either amoral or immoral.</w:t>
      </w:r>
    </w:p>
    <w:p w:rsidR="00A956FB" w:rsidRDefault="00A956FB" w:rsidP="000F2229">
      <w:pPr>
        <w:pStyle w:val="ListParagraph"/>
        <w:ind w:left="0"/>
        <w:rPr>
          <w:rFonts w:ascii="Times New Roman" w:hAnsi="Times New Roman" w:cs="Times New Roman"/>
          <w:sz w:val="24"/>
          <w:szCs w:val="24"/>
        </w:rPr>
      </w:pPr>
    </w:p>
    <w:p w:rsidR="00A956FB" w:rsidRDefault="00A956FB" w:rsidP="000F222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By contrast with these </w:t>
      </w:r>
      <w:r w:rsidRPr="003C6E7E">
        <w:rPr>
          <w:rFonts w:ascii="Times New Roman" w:hAnsi="Times New Roman" w:cs="Times New Roman"/>
          <w:i/>
          <w:sz w:val="24"/>
          <w:szCs w:val="24"/>
        </w:rPr>
        <w:t>amoral</w:t>
      </w:r>
      <w:r>
        <w:rPr>
          <w:rFonts w:ascii="Times New Roman" w:hAnsi="Times New Roman" w:cs="Times New Roman"/>
          <w:sz w:val="24"/>
          <w:szCs w:val="24"/>
        </w:rPr>
        <w:t xml:space="preserve"> and </w:t>
      </w:r>
      <w:r w:rsidRPr="003C6E7E">
        <w:rPr>
          <w:rFonts w:ascii="Times New Roman" w:hAnsi="Times New Roman" w:cs="Times New Roman"/>
          <w:i/>
          <w:sz w:val="24"/>
          <w:szCs w:val="24"/>
        </w:rPr>
        <w:t>immoral</w:t>
      </w:r>
      <w:r>
        <w:rPr>
          <w:rFonts w:ascii="Times New Roman" w:hAnsi="Times New Roman" w:cs="Times New Roman"/>
          <w:sz w:val="24"/>
          <w:szCs w:val="24"/>
        </w:rPr>
        <w:t xml:space="preserve"> reasons for worship, any genuinely </w:t>
      </w:r>
      <w:r w:rsidR="003C6E7E" w:rsidRPr="003C6E7E">
        <w:rPr>
          <w:rFonts w:ascii="Times New Roman" w:hAnsi="Times New Roman" w:cs="Times New Roman"/>
          <w:i/>
          <w:sz w:val="24"/>
          <w:szCs w:val="24"/>
        </w:rPr>
        <w:t>moral</w:t>
      </w:r>
      <w:r w:rsidR="003C6E7E">
        <w:rPr>
          <w:rFonts w:ascii="Times New Roman" w:hAnsi="Times New Roman" w:cs="Times New Roman"/>
          <w:sz w:val="24"/>
          <w:szCs w:val="24"/>
        </w:rPr>
        <w:t xml:space="preserve">, or </w:t>
      </w:r>
      <w:r>
        <w:rPr>
          <w:rFonts w:ascii="Times New Roman" w:hAnsi="Times New Roman" w:cs="Times New Roman"/>
          <w:sz w:val="24"/>
          <w:szCs w:val="24"/>
        </w:rPr>
        <w:t>morally justified</w:t>
      </w:r>
      <w:r w:rsidR="003C6E7E">
        <w:rPr>
          <w:rFonts w:ascii="Times New Roman" w:hAnsi="Times New Roman" w:cs="Times New Roman"/>
          <w:sz w:val="24"/>
          <w:szCs w:val="24"/>
        </w:rPr>
        <w:t>,</w:t>
      </w:r>
      <w:r>
        <w:rPr>
          <w:rFonts w:ascii="Times New Roman" w:hAnsi="Times New Roman" w:cs="Times New Roman"/>
          <w:sz w:val="24"/>
          <w:szCs w:val="24"/>
        </w:rPr>
        <w:t xml:space="preserve"> reasons for worship would have to be reasons that were not prompted </w:t>
      </w:r>
      <w:r w:rsidR="005822EC">
        <w:rPr>
          <w:rFonts w:ascii="Times New Roman" w:hAnsi="Times New Roman" w:cs="Times New Roman"/>
          <w:sz w:val="24"/>
          <w:szCs w:val="24"/>
        </w:rPr>
        <w:t xml:space="preserve">essentially </w:t>
      </w:r>
      <w:r>
        <w:rPr>
          <w:rFonts w:ascii="Times New Roman" w:hAnsi="Times New Roman" w:cs="Times New Roman"/>
          <w:sz w:val="24"/>
          <w:szCs w:val="24"/>
        </w:rPr>
        <w:t xml:space="preserve">by amoral or immoral purposes, such as self-interest-based desires to improve one’s standing (or the standing of those close to one) with a powerful being, regardless of whether that being is </w:t>
      </w:r>
      <w:r w:rsidR="003C6E7E">
        <w:rPr>
          <w:rFonts w:ascii="Times New Roman" w:hAnsi="Times New Roman" w:cs="Times New Roman"/>
          <w:sz w:val="24"/>
          <w:szCs w:val="24"/>
        </w:rPr>
        <w:t>cre</w:t>
      </w:r>
      <w:r>
        <w:rPr>
          <w:rFonts w:ascii="Times New Roman" w:hAnsi="Times New Roman" w:cs="Times New Roman"/>
          <w:sz w:val="24"/>
          <w:szCs w:val="24"/>
        </w:rPr>
        <w:t>a</w:t>
      </w:r>
      <w:r w:rsidR="003C6E7E">
        <w:rPr>
          <w:rFonts w:ascii="Times New Roman" w:hAnsi="Times New Roman" w:cs="Times New Roman"/>
          <w:sz w:val="24"/>
          <w:szCs w:val="24"/>
        </w:rPr>
        <w:t xml:space="preserve">ted or uncreated, </w:t>
      </w:r>
      <w:r>
        <w:rPr>
          <w:rFonts w:ascii="Times New Roman" w:hAnsi="Times New Roman" w:cs="Times New Roman"/>
          <w:sz w:val="24"/>
          <w:szCs w:val="24"/>
        </w:rPr>
        <w:t>natural or supernatural. In other words, the only reasons for worship that are genuinely moral reasons are those that are contingent upon, and prompted by recognition and appreciation of, the genuinely moral perfection of the being that is to be worshipped. Only the most morally perfect possible being, therefore, is worthy of genuinely moral worship.</w:t>
      </w:r>
      <w:r w:rsidR="005822EC">
        <w:rPr>
          <w:rFonts w:ascii="Times New Roman" w:hAnsi="Times New Roman" w:cs="Times New Roman"/>
          <w:sz w:val="24"/>
          <w:szCs w:val="24"/>
        </w:rPr>
        <w:t xml:space="preserve"> Worship in this sense </w:t>
      </w:r>
      <w:r w:rsidR="003C6E7E">
        <w:rPr>
          <w:rFonts w:ascii="Times New Roman" w:hAnsi="Times New Roman" w:cs="Times New Roman"/>
          <w:sz w:val="24"/>
          <w:szCs w:val="24"/>
        </w:rPr>
        <w:t>would be</w:t>
      </w:r>
      <w:r w:rsidR="005822EC">
        <w:rPr>
          <w:rFonts w:ascii="Times New Roman" w:hAnsi="Times New Roman" w:cs="Times New Roman"/>
          <w:sz w:val="24"/>
          <w:szCs w:val="24"/>
        </w:rPr>
        <w:t xml:space="preserve"> demonstrative, </w:t>
      </w:r>
      <w:proofErr w:type="spellStart"/>
      <w:r w:rsidR="005822EC">
        <w:rPr>
          <w:rFonts w:ascii="Times New Roman" w:hAnsi="Times New Roman" w:cs="Times New Roman"/>
          <w:sz w:val="24"/>
          <w:szCs w:val="24"/>
        </w:rPr>
        <w:t>performative</w:t>
      </w:r>
      <w:proofErr w:type="spellEnd"/>
      <w:r w:rsidR="005822EC">
        <w:rPr>
          <w:rFonts w:ascii="Times New Roman" w:hAnsi="Times New Roman" w:cs="Times New Roman"/>
          <w:sz w:val="24"/>
          <w:szCs w:val="24"/>
        </w:rPr>
        <w:t>, expressive recognition and appreciation</w:t>
      </w:r>
      <w:r w:rsidR="007D672E">
        <w:rPr>
          <w:rFonts w:ascii="Times New Roman" w:hAnsi="Times New Roman" w:cs="Times New Roman"/>
          <w:sz w:val="24"/>
          <w:szCs w:val="24"/>
        </w:rPr>
        <w:t xml:space="preserve"> of moral perfection for its own</w:t>
      </w:r>
      <w:r w:rsidR="005822EC">
        <w:rPr>
          <w:rFonts w:ascii="Times New Roman" w:hAnsi="Times New Roman" w:cs="Times New Roman"/>
          <w:sz w:val="24"/>
          <w:szCs w:val="24"/>
        </w:rPr>
        <w:t xml:space="preserve"> sake.</w:t>
      </w:r>
      <w:r>
        <w:rPr>
          <w:rFonts w:ascii="Times New Roman" w:hAnsi="Times New Roman" w:cs="Times New Roman"/>
          <w:sz w:val="24"/>
          <w:szCs w:val="24"/>
        </w:rPr>
        <w:t xml:space="preserve"> </w:t>
      </w:r>
      <w:r w:rsidR="003C6E7E">
        <w:rPr>
          <w:rFonts w:ascii="Times New Roman" w:hAnsi="Times New Roman" w:cs="Times New Roman"/>
          <w:sz w:val="24"/>
          <w:szCs w:val="24"/>
        </w:rPr>
        <w:t xml:space="preserve">A </w:t>
      </w:r>
      <w:r w:rsidR="00182ECC">
        <w:rPr>
          <w:rFonts w:ascii="Times New Roman" w:hAnsi="Times New Roman" w:cs="Times New Roman"/>
          <w:sz w:val="24"/>
          <w:szCs w:val="24"/>
        </w:rPr>
        <w:t xml:space="preserve">derivatively possible form of morally acceptable worship </w:t>
      </w:r>
      <w:r w:rsidR="003C6E7E">
        <w:rPr>
          <w:rFonts w:ascii="Times New Roman" w:hAnsi="Times New Roman" w:cs="Times New Roman"/>
          <w:sz w:val="24"/>
          <w:szCs w:val="24"/>
        </w:rPr>
        <w:t xml:space="preserve">might </w:t>
      </w:r>
      <w:r w:rsidR="00182ECC">
        <w:rPr>
          <w:rFonts w:ascii="Times New Roman" w:hAnsi="Times New Roman" w:cs="Times New Roman"/>
          <w:sz w:val="24"/>
          <w:szCs w:val="24"/>
        </w:rPr>
        <w:t>be one that seeks to emulate the morally perfect being that is worshipped, by focusing on and worshipping it, in the hopes that this saturation in the object of contemplative worship will lead to the cultivation of the properties worshipped in oneself, which may be illustrated by the Buddhist practice of “divine pride,” whereby the practitioner imagines her own future enlightened self as a Buddha and draws that timeless being into one’s present mental stat</w:t>
      </w:r>
      <w:r w:rsidR="00C33477">
        <w:rPr>
          <w:rFonts w:ascii="Times New Roman" w:hAnsi="Times New Roman" w:cs="Times New Roman"/>
          <w:sz w:val="24"/>
          <w:szCs w:val="24"/>
        </w:rPr>
        <w:t xml:space="preserve">es (Powers 2007, 273), but this sort of practice – </w:t>
      </w:r>
      <w:r w:rsidR="003C6E7E">
        <w:rPr>
          <w:rFonts w:ascii="Times New Roman" w:hAnsi="Times New Roman" w:cs="Times New Roman"/>
          <w:sz w:val="24"/>
          <w:szCs w:val="24"/>
        </w:rPr>
        <w:t>Buddhist or otherwise</w:t>
      </w:r>
      <w:r w:rsidR="00C33477">
        <w:rPr>
          <w:rFonts w:ascii="Times New Roman" w:hAnsi="Times New Roman" w:cs="Times New Roman"/>
          <w:sz w:val="24"/>
          <w:szCs w:val="24"/>
        </w:rPr>
        <w:t xml:space="preserve"> – </w:t>
      </w:r>
      <w:r w:rsidR="003C6E7E">
        <w:rPr>
          <w:rFonts w:ascii="Times New Roman" w:hAnsi="Times New Roman" w:cs="Times New Roman"/>
          <w:sz w:val="24"/>
          <w:szCs w:val="24"/>
        </w:rPr>
        <w:t xml:space="preserve">presupposes </w:t>
      </w:r>
      <w:r w:rsidR="00182ECC">
        <w:rPr>
          <w:rFonts w:ascii="Times New Roman" w:hAnsi="Times New Roman" w:cs="Times New Roman"/>
          <w:sz w:val="24"/>
          <w:szCs w:val="24"/>
        </w:rPr>
        <w:t>that the being in question is, in fact, morally perfect, in which case it does not circumvent the requirement of moral perfection for purposes of morally justified worship.</w:t>
      </w:r>
    </w:p>
    <w:p w:rsidR="00A956FB" w:rsidRDefault="00A956FB" w:rsidP="000F2229">
      <w:pPr>
        <w:pStyle w:val="ListParagraph"/>
        <w:ind w:left="0"/>
        <w:rPr>
          <w:rFonts w:ascii="Times New Roman" w:hAnsi="Times New Roman" w:cs="Times New Roman"/>
          <w:sz w:val="24"/>
          <w:szCs w:val="24"/>
        </w:rPr>
      </w:pPr>
    </w:p>
    <w:p w:rsidR="001316CB" w:rsidRDefault="00A956FB" w:rsidP="000F222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Thus, reasoning about the </w:t>
      </w:r>
      <w:r w:rsidR="003C6E7E">
        <w:rPr>
          <w:rFonts w:ascii="Times New Roman" w:hAnsi="Times New Roman" w:cs="Times New Roman"/>
          <w:sz w:val="24"/>
          <w:szCs w:val="24"/>
        </w:rPr>
        <w:t xml:space="preserve">moral-worthiness </w:t>
      </w:r>
      <w:r>
        <w:rPr>
          <w:rFonts w:ascii="Times New Roman" w:hAnsi="Times New Roman" w:cs="Times New Roman"/>
          <w:sz w:val="24"/>
          <w:szCs w:val="24"/>
        </w:rPr>
        <w:t xml:space="preserve">requirement in item 1 leads logically to the </w:t>
      </w:r>
      <w:r w:rsidR="003C6E7E">
        <w:rPr>
          <w:rFonts w:ascii="Times New Roman" w:hAnsi="Times New Roman" w:cs="Times New Roman"/>
          <w:sz w:val="24"/>
          <w:szCs w:val="24"/>
        </w:rPr>
        <w:t xml:space="preserve">moral-perfection </w:t>
      </w:r>
      <w:r>
        <w:rPr>
          <w:rFonts w:ascii="Times New Roman" w:hAnsi="Times New Roman" w:cs="Times New Roman"/>
          <w:sz w:val="24"/>
          <w:szCs w:val="24"/>
        </w:rPr>
        <w:t xml:space="preserve">requirement in item 2, that </w:t>
      </w:r>
      <w:r w:rsidR="003C6E7E">
        <w:rPr>
          <w:rFonts w:ascii="Times New Roman" w:hAnsi="Times New Roman" w:cs="Times New Roman"/>
          <w:sz w:val="24"/>
          <w:szCs w:val="24"/>
        </w:rPr>
        <w:t xml:space="preserve">is, the requirement </w:t>
      </w:r>
      <w:r>
        <w:rPr>
          <w:rFonts w:ascii="Times New Roman" w:hAnsi="Times New Roman" w:cs="Times New Roman"/>
          <w:sz w:val="24"/>
          <w:szCs w:val="24"/>
        </w:rPr>
        <w:t>of the moral perfection of the being that is morally worthy of worship. Having established item 2, it is appropriate now to note that any being that is morally worthy of worship, being a morally perfect being, must possess all moral perfections</w:t>
      </w:r>
      <w:r w:rsidR="00F07921">
        <w:rPr>
          <w:rFonts w:ascii="Times New Roman" w:hAnsi="Times New Roman" w:cs="Times New Roman"/>
          <w:sz w:val="24"/>
          <w:szCs w:val="24"/>
        </w:rPr>
        <w:t>, such as those listed in items 3-10</w:t>
      </w:r>
      <w:r>
        <w:rPr>
          <w:rFonts w:ascii="Times New Roman" w:hAnsi="Times New Roman" w:cs="Times New Roman"/>
          <w:sz w:val="24"/>
          <w:szCs w:val="24"/>
        </w:rPr>
        <w:t xml:space="preserve">. </w:t>
      </w:r>
      <w:r w:rsidR="001316CB">
        <w:rPr>
          <w:rFonts w:ascii="Times New Roman" w:hAnsi="Times New Roman" w:cs="Times New Roman"/>
          <w:sz w:val="24"/>
          <w:szCs w:val="24"/>
        </w:rPr>
        <w:t>Of course, to the degree that a being approximates all 10 items, that being is to that degree morally worthy of worship. There may b</w:t>
      </w:r>
      <w:r w:rsidR="003C6E7E">
        <w:rPr>
          <w:rFonts w:ascii="Times New Roman" w:hAnsi="Times New Roman" w:cs="Times New Roman"/>
          <w:sz w:val="24"/>
          <w:szCs w:val="24"/>
        </w:rPr>
        <w:t>e degrees of moral worthiness.</w:t>
      </w:r>
    </w:p>
    <w:p w:rsidR="001316CB" w:rsidRDefault="001316CB" w:rsidP="000F2229">
      <w:pPr>
        <w:pStyle w:val="ListParagraph"/>
        <w:ind w:left="0"/>
        <w:rPr>
          <w:rFonts w:ascii="Times New Roman" w:hAnsi="Times New Roman" w:cs="Times New Roman"/>
          <w:sz w:val="24"/>
          <w:szCs w:val="24"/>
        </w:rPr>
      </w:pPr>
    </w:p>
    <w:p w:rsidR="00F07921" w:rsidRDefault="00F07921" w:rsidP="000F222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 take it that none of these seven items </w:t>
      </w:r>
      <w:r w:rsidR="003C6E7E">
        <w:rPr>
          <w:rFonts w:ascii="Times New Roman" w:hAnsi="Times New Roman" w:cs="Times New Roman"/>
          <w:sz w:val="24"/>
          <w:szCs w:val="24"/>
        </w:rPr>
        <w:t xml:space="preserve">(3-10) </w:t>
      </w:r>
      <w:r>
        <w:rPr>
          <w:rFonts w:ascii="Times New Roman" w:hAnsi="Times New Roman" w:cs="Times New Roman"/>
          <w:sz w:val="24"/>
          <w:szCs w:val="24"/>
        </w:rPr>
        <w:t xml:space="preserve">needs an </w:t>
      </w:r>
      <w:r w:rsidR="001316CB">
        <w:rPr>
          <w:rFonts w:ascii="Times New Roman" w:hAnsi="Times New Roman" w:cs="Times New Roman"/>
          <w:sz w:val="24"/>
          <w:szCs w:val="24"/>
        </w:rPr>
        <w:t xml:space="preserve">explicit </w:t>
      </w:r>
      <w:r>
        <w:rPr>
          <w:rFonts w:ascii="Times New Roman" w:hAnsi="Times New Roman" w:cs="Times New Roman"/>
          <w:sz w:val="24"/>
          <w:szCs w:val="24"/>
        </w:rPr>
        <w:t xml:space="preserve">account, explanation, or justification for </w:t>
      </w:r>
      <w:r w:rsidR="003C6E7E">
        <w:rPr>
          <w:rFonts w:ascii="Times New Roman" w:hAnsi="Times New Roman" w:cs="Times New Roman"/>
          <w:sz w:val="24"/>
          <w:szCs w:val="24"/>
        </w:rPr>
        <w:t xml:space="preserve">its </w:t>
      </w:r>
      <w:r>
        <w:rPr>
          <w:rFonts w:ascii="Times New Roman" w:hAnsi="Times New Roman" w:cs="Times New Roman"/>
          <w:sz w:val="24"/>
          <w:szCs w:val="24"/>
        </w:rPr>
        <w:t xml:space="preserve">inclusion on the list, once items 1 and 2 have been justified, insofar </w:t>
      </w:r>
      <w:r w:rsidR="00D51681">
        <w:rPr>
          <w:rFonts w:ascii="Times New Roman" w:hAnsi="Times New Roman" w:cs="Times New Roman"/>
          <w:sz w:val="24"/>
          <w:szCs w:val="24"/>
        </w:rPr>
        <w:t xml:space="preserve">as they </w:t>
      </w:r>
      <w:r w:rsidR="00D51681">
        <w:rPr>
          <w:rFonts w:ascii="Times New Roman" w:hAnsi="Times New Roman" w:cs="Times New Roman"/>
          <w:sz w:val="24"/>
          <w:szCs w:val="24"/>
        </w:rPr>
        <w:lastRenderedPageBreak/>
        <w:t>seem intuitively to be the sorts of characteristics that a morally perfect being would possess. But I will offer one simple argument that applies to all of them, an argument whose abstract impression might be said</w:t>
      </w:r>
      <w:r w:rsidR="003C6E7E">
        <w:rPr>
          <w:rFonts w:ascii="Times New Roman" w:hAnsi="Times New Roman" w:cs="Times New Roman"/>
          <w:sz w:val="24"/>
          <w:szCs w:val="24"/>
        </w:rPr>
        <w:t>, perhaps ironically,</w:t>
      </w:r>
      <w:r w:rsidR="00D51681">
        <w:rPr>
          <w:rFonts w:ascii="Times New Roman" w:hAnsi="Times New Roman" w:cs="Times New Roman"/>
          <w:sz w:val="24"/>
          <w:szCs w:val="24"/>
        </w:rPr>
        <w:t xml:space="preserve"> to be traceable back to St. </w:t>
      </w:r>
      <w:r w:rsidR="003C6E7E">
        <w:rPr>
          <w:rFonts w:ascii="Times New Roman" w:hAnsi="Times New Roman" w:cs="Times New Roman"/>
          <w:sz w:val="24"/>
          <w:szCs w:val="24"/>
        </w:rPr>
        <w:t>Anselm’s ontological argument</w:t>
      </w:r>
      <w:r w:rsidR="00C33477">
        <w:rPr>
          <w:rFonts w:ascii="Times New Roman" w:hAnsi="Times New Roman" w:cs="Times New Roman"/>
          <w:sz w:val="24"/>
          <w:szCs w:val="24"/>
        </w:rPr>
        <w:t xml:space="preserve"> (1979)</w:t>
      </w:r>
      <w:r w:rsidR="003C6E7E">
        <w:rPr>
          <w:rFonts w:ascii="Times New Roman" w:hAnsi="Times New Roman" w:cs="Times New Roman"/>
          <w:sz w:val="24"/>
          <w:szCs w:val="24"/>
        </w:rPr>
        <w:t xml:space="preserve">. </w:t>
      </w:r>
      <w:r w:rsidR="00D51681">
        <w:rPr>
          <w:rFonts w:ascii="Times New Roman" w:hAnsi="Times New Roman" w:cs="Times New Roman"/>
          <w:sz w:val="24"/>
          <w:szCs w:val="24"/>
        </w:rPr>
        <w:t>That argument, briefly, reasoned that the very concept of God, being that of the greatest conceivable being, implied that God must exist, for an existing God would be a greater conceivable being than any</w:t>
      </w:r>
      <w:r w:rsidR="003C6E7E">
        <w:rPr>
          <w:rFonts w:ascii="Times New Roman" w:hAnsi="Times New Roman" w:cs="Times New Roman"/>
          <w:sz w:val="24"/>
          <w:szCs w:val="24"/>
        </w:rPr>
        <w:t xml:space="preserve"> non-existent God.</w:t>
      </w:r>
    </w:p>
    <w:p w:rsidR="00D51681" w:rsidRDefault="00D51681" w:rsidP="000F2229">
      <w:pPr>
        <w:pStyle w:val="ListParagraph"/>
        <w:ind w:left="0"/>
        <w:rPr>
          <w:rFonts w:ascii="Times New Roman" w:hAnsi="Times New Roman" w:cs="Times New Roman"/>
          <w:sz w:val="24"/>
          <w:szCs w:val="24"/>
        </w:rPr>
      </w:pPr>
    </w:p>
    <w:p w:rsidR="00D51681" w:rsidRDefault="0062636D" w:rsidP="000F2229">
      <w:pPr>
        <w:pStyle w:val="ListParagraph"/>
        <w:ind w:left="0"/>
        <w:rPr>
          <w:rFonts w:ascii="Times New Roman" w:hAnsi="Times New Roman" w:cs="Times New Roman"/>
          <w:sz w:val="24"/>
          <w:szCs w:val="24"/>
        </w:rPr>
      </w:pPr>
      <w:r>
        <w:rPr>
          <w:rFonts w:ascii="Times New Roman" w:hAnsi="Times New Roman" w:cs="Times New Roman"/>
          <w:sz w:val="24"/>
          <w:szCs w:val="24"/>
        </w:rPr>
        <w:t>The Anselm-inspired</w:t>
      </w:r>
      <w:r w:rsidR="00D51681">
        <w:rPr>
          <w:rFonts w:ascii="Times New Roman" w:hAnsi="Times New Roman" w:cs="Times New Roman"/>
          <w:sz w:val="24"/>
          <w:szCs w:val="24"/>
        </w:rPr>
        <w:t xml:space="preserve"> argument I have in mind is as follows. Any being that possessed, say, </w:t>
      </w:r>
      <w:r w:rsidR="001316CB">
        <w:rPr>
          <w:rFonts w:ascii="Times New Roman" w:hAnsi="Times New Roman" w:cs="Times New Roman"/>
          <w:sz w:val="24"/>
          <w:szCs w:val="24"/>
        </w:rPr>
        <w:t xml:space="preserve">only </w:t>
      </w:r>
      <w:r w:rsidR="00D51681">
        <w:rPr>
          <w:rFonts w:ascii="Times New Roman" w:hAnsi="Times New Roman" w:cs="Times New Roman"/>
          <w:sz w:val="24"/>
          <w:szCs w:val="24"/>
        </w:rPr>
        <w:t xml:space="preserve">nine or fewer of the 10 items on the list would be less morally perfect than any being that possessed all 10 such items. </w:t>
      </w:r>
      <w:r>
        <w:rPr>
          <w:rFonts w:ascii="Times New Roman" w:hAnsi="Times New Roman" w:cs="Times New Roman"/>
          <w:sz w:val="24"/>
          <w:szCs w:val="24"/>
        </w:rPr>
        <w:t>It follows that all 10 items are required of a morally perfect being. Of course, if one already had a pre-existing concept of a G</w:t>
      </w:r>
      <w:r w:rsidR="0070747A">
        <w:rPr>
          <w:rFonts w:ascii="Times New Roman" w:hAnsi="Times New Roman" w:cs="Times New Roman"/>
          <w:sz w:val="24"/>
          <w:szCs w:val="24"/>
        </w:rPr>
        <w:t>od-like being that possessed some but not all of these characteristics, say, because the Biblical God is depicted as a jealous and wrathful God</w:t>
      </w:r>
      <w:r w:rsidR="001316CB">
        <w:rPr>
          <w:rFonts w:ascii="Times New Roman" w:hAnsi="Times New Roman" w:cs="Times New Roman"/>
          <w:sz w:val="24"/>
          <w:szCs w:val="24"/>
        </w:rPr>
        <w:t xml:space="preserve"> but also as a perfect being</w:t>
      </w:r>
      <w:r w:rsidR="0070747A">
        <w:rPr>
          <w:rFonts w:ascii="Times New Roman" w:hAnsi="Times New Roman" w:cs="Times New Roman"/>
          <w:sz w:val="24"/>
          <w:szCs w:val="24"/>
        </w:rPr>
        <w:t xml:space="preserve">, what I would insist on emphasizing is that we are constructing a conceptual argument about the moral requirements for a being that is </w:t>
      </w:r>
      <w:r w:rsidR="001316CB">
        <w:rPr>
          <w:rFonts w:ascii="Times New Roman" w:hAnsi="Times New Roman" w:cs="Times New Roman"/>
          <w:sz w:val="24"/>
          <w:szCs w:val="24"/>
        </w:rPr>
        <w:t xml:space="preserve">absolutely </w:t>
      </w:r>
      <w:r w:rsidR="0070747A">
        <w:rPr>
          <w:rFonts w:ascii="Times New Roman" w:hAnsi="Times New Roman" w:cs="Times New Roman"/>
          <w:sz w:val="24"/>
          <w:szCs w:val="24"/>
        </w:rPr>
        <w:t xml:space="preserve">morally worthy of worship, and we have shown that such a being must be morally perfect. If the </w:t>
      </w:r>
      <w:r w:rsidR="003C6E7E">
        <w:rPr>
          <w:rFonts w:ascii="Times New Roman" w:hAnsi="Times New Roman" w:cs="Times New Roman"/>
          <w:sz w:val="24"/>
          <w:szCs w:val="24"/>
        </w:rPr>
        <w:t>B</w:t>
      </w:r>
      <w:r w:rsidR="0070747A">
        <w:rPr>
          <w:rFonts w:ascii="Times New Roman" w:hAnsi="Times New Roman" w:cs="Times New Roman"/>
          <w:sz w:val="24"/>
          <w:szCs w:val="24"/>
        </w:rPr>
        <w:t xml:space="preserve">iblical God fails to satisfy these requirements, then believers in that deity ought to reconsider whether or not that being is genuinely </w:t>
      </w:r>
      <w:r w:rsidR="001316CB">
        <w:rPr>
          <w:rFonts w:ascii="Times New Roman" w:hAnsi="Times New Roman" w:cs="Times New Roman"/>
          <w:sz w:val="24"/>
          <w:szCs w:val="24"/>
        </w:rPr>
        <w:t xml:space="preserve">and absolutely </w:t>
      </w:r>
      <w:r w:rsidR="0070747A">
        <w:rPr>
          <w:rFonts w:ascii="Times New Roman" w:hAnsi="Times New Roman" w:cs="Times New Roman"/>
          <w:sz w:val="24"/>
          <w:szCs w:val="24"/>
        </w:rPr>
        <w:t xml:space="preserve">morally worthy of worship, rather than merely a powerful supernatural being that might nonetheless be worthy of worship for amoral or immoral reasons of </w:t>
      </w:r>
      <w:r w:rsidR="00E97601">
        <w:rPr>
          <w:rFonts w:ascii="Times New Roman" w:hAnsi="Times New Roman" w:cs="Times New Roman"/>
          <w:sz w:val="24"/>
          <w:szCs w:val="24"/>
        </w:rPr>
        <w:t>a practical, self-interested nature</w:t>
      </w:r>
      <w:r w:rsidR="001316CB">
        <w:rPr>
          <w:rFonts w:ascii="Times New Roman" w:hAnsi="Times New Roman" w:cs="Times New Roman"/>
          <w:sz w:val="24"/>
          <w:szCs w:val="24"/>
        </w:rPr>
        <w:t>, or only partly morally worthy of worship</w:t>
      </w:r>
      <w:r w:rsidR="00E97601">
        <w:rPr>
          <w:rFonts w:ascii="Times New Roman" w:hAnsi="Times New Roman" w:cs="Times New Roman"/>
          <w:sz w:val="24"/>
          <w:szCs w:val="24"/>
        </w:rPr>
        <w:t>. Again</w:t>
      </w:r>
      <w:r w:rsidR="008D0E50">
        <w:rPr>
          <w:rFonts w:ascii="Times New Roman" w:hAnsi="Times New Roman" w:cs="Times New Roman"/>
          <w:sz w:val="24"/>
          <w:szCs w:val="24"/>
        </w:rPr>
        <w:t xml:space="preserve">, these are not the same thing – not </w:t>
      </w:r>
      <w:r w:rsidR="00E97601">
        <w:rPr>
          <w:rFonts w:ascii="Times New Roman" w:hAnsi="Times New Roman" w:cs="Times New Roman"/>
          <w:sz w:val="24"/>
          <w:szCs w:val="24"/>
        </w:rPr>
        <w:t>at all</w:t>
      </w:r>
      <w:r w:rsidR="003C6E7E">
        <w:rPr>
          <w:rFonts w:ascii="Times New Roman" w:hAnsi="Times New Roman" w:cs="Times New Roman"/>
          <w:sz w:val="24"/>
          <w:szCs w:val="24"/>
        </w:rPr>
        <w:t>, although many believers often conflate them</w:t>
      </w:r>
      <w:r w:rsidR="00E97601">
        <w:rPr>
          <w:rFonts w:ascii="Times New Roman" w:hAnsi="Times New Roman" w:cs="Times New Roman"/>
          <w:sz w:val="24"/>
          <w:szCs w:val="24"/>
        </w:rPr>
        <w:t>.</w:t>
      </w:r>
    </w:p>
    <w:p w:rsidR="00F07921" w:rsidRDefault="00F07921" w:rsidP="000F2229">
      <w:pPr>
        <w:pStyle w:val="ListParagraph"/>
        <w:ind w:left="0"/>
        <w:rPr>
          <w:rFonts w:ascii="Times New Roman" w:hAnsi="Times New Roman" w:cs="Times New Roman"/>
          <w:sz w:val="24"/>
          <w:szCs w:val="24"/>
        </w:rPr>
      </w:pPr>
    </w:p>
    <w:p w:rsidR="00FE1461" w:rsidRDefault="003C6E7E" w:rsidP="000F2229">
      <w:pPr>
        <w:pStyle w:val="ListParagraph"/>
        <w:ind w:left="0"/>
        <w:rPr>
          <w:rFonts w:ascii="Times New Roman" w:hAnsi="Times New Roman" w:cs="Times New Roman"/>
          <w:sz w:val="24"/>
          <w:szCs w:val="24"/>
        </w:rPr>
      </w:pPr>
      <w:r>
        <w:rPr>
          <w:rFonts w:ascii="Times New Roman" w:hAnsi="Times New Roman" w:cs="Times New Roman"/>
          <w:sz w:val="24"/>
          <w:szCs w:val="24"/>
        </w:rPr>
        <w:t>I</w:t>
      </w:r>
      <w:r w:rsidR="00A956FB">
        <w:rPr>
          <w:rFonts w:ascii="Times New Roman" w:hAnsi="Times New Roman" w:cs="Times New Roman"/>
          <w:sz w:val="24"/>
          <w:szCs w:val="24"/>
        </w:rPr>
        <w:t>tems 3-10 are all elements of a being that possesses all moral perfections, but there may be other elemen</w:t>
      </w:r>
      <w:r w:rsidR="00FE1461">
        <w:rPr>
          <w:rFonts w:ascii="Times New Roman" w:hAnsi="Times New Roman" w:cs="Times New Roman"/>
          <w:sz w:val="24"/>
          <w:szCs w:val="24"/>
        </w:rPr>
        <w:t>ts of moral perfection, such as the following. A morally perfect being might also have to be:</w:t>
      </w:r>
    </w:p>
    <w:p w:rsidR="00FE1461" w:rsidRDefault="00FE1461" w:rsidP="000F2229">
      <w:pPr>
        <w:pStyle w:val="ListParagraph"/>
        <w:ind w:left="0"/>
        <w:rPr>
          <w:rFonts w:ascii="Times New Roman" w:hAnsi="Times New Roman" w:cs="Times New Roman"/>
          <w:sz w:val="24"/>
          <w:szCs w:val="24"/>
        </w:rPr>
      </w:pPr>
    </w:p>
    <w:p w:rsidR="000F2229" w:rsidRDefault="00A956FB"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 </w:t>
      </w:r>
      <w:r w:rsidR="00FE1461">
        <w:rPr>
          <w:rFonts w:ascii="Times New Roman" w:hAnsi="Times New Roman" w:cs="Times New Roman"/>
          <w:sz w:val="24"/>
          <w:szCs w:val="24"/>
        </w:rPr>
        <w:t>giving of grace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compassionate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kind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trustworthy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helpful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honest and truthful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communicative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forthright as possible</w:t>
      </w:r>
    </w:p>
    <w:p w:rsidR="00FE1461" w:rsidRDefault="00FE146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responsive to the needs of all beings as possible</w:t>
      </w:r>
    </w:p>
    <w:p w:rsidR="00FE1461" w:rsidRDefault="00F07921" w:rsidP="00FE146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as pro-active as possible</w:t>
      </w:r>
    </w:p>
    <w:p w:rsidR="00FE1461" w:rsidRDefault="00FE1461" w:rsidP="00FE1461">
      <w:pPr>
        <w:pStyle w:val="ListParagraph"/>
        <w:rPr>
          <w:rFonts w:ascii="Times New Roman" w:hAnsi="Times New Roman" w:cs="Times New Roman"/>
          <w:sz w:val="24"/>
          <w:szCs w:val="24"/>
        </w:rPr>
      </w:pPr>
    </w:p>
    <w:p w:rsidR="00FE1461" w:rsidRDefault="003C6E7E" w:rsidP="00FE1461">
      <w:pPr>
        <w:pStyle w:val="ListParagraph"/>
        <w:ind w:left="0"/>
        <w:rPr>
          <w:rFonts w:ascii="Times New Roman" w:hAnsi="Times New Roman" w:cs="Times New Roman"/>
          <w:sz w:val="24"/>
          <w:szCs w:val="24"/>
        </w:rPr>
      </w:pPr>
      <w:r>
        <w:rPr>
          <w:rFonts w:ascii="Times New Roman" w:hAnsi="Times New Roman" w:cs="Times New Roman"/>
          <w:sz w:val="24"/>
          <w:szCs w:val="24"/>
        </w:rPr>
        <w:t>Indeed</w:t>
      </w:r>
      <w:r w:rsidR="00FE1461">
        <w:rPr>
          <w:rFonts w:ascii="Times New Roman" w:hAnsi="Times New Roman" w:cs="Times New Roman"/>
          <w:sz w:val="24"/>
          <w:szCs w:val="24"/>
        </w:rPr>
        <w:t>, there may be other</w:t>
      </w:r>
      <w:r w:rsidR="001316CB">
        <w:rPr>
          <w:rFonts w:ascii="Times New Roman" w:hAnsi="Times New Roman" w:cs="Times New Roman"/>
          <w:sz w:val="24"/>
          <w:szCs w:val="24"/>
        </w:rPr>
        <w:t xml:space="preserve"> characteristic</w:t>
      </w:r>
      <w:r w:rsidR="00FE1461">
        <w:rPr>
          <w:rFonts w:ascii="Times New Roman" w:hAnsi="Times New Roman" w:cs="Times New Roman"/>
          <w:sz w:val="24"/>
          <w:szCs w:val="24"/>
        </w:rPr>
        <w:t>s</w:t>
      </w:r>
      <w:r w:rsidR="001316CB">
        <w:rPr>
          <w:rFonts w:ascii="Times New Roman" w:hAnsi="Times New Roman" w:cs="Times New Roman"/>
          <w:sz w:val="24"/>
          <w:szCs w:val="24"/>
        </w:rPr>
        <w:t xml:space="preserve"> required of such a being</w:t>
      </w:r>
      <w:r w:rsidR="00FE1461">
        <w:rPr>
          <w:rFonts w:ascii="Times New Roman" w:hAnsi="Times New Roman" w:cs="Times New Roman"/>
          <w:sz w:val="24"/>
          <w:szCs w:val="24"/>
        </w:rPr>
        <w:t>.</w:t>
      </w:r>
      <w:r w:rsidR="003953EF">
        <w:rPr>
          <w:rFonts w:ascii="Times New Roman" w:hAnsi="Times New Roman" w:cs="Times New Roman"/>
          <w:sz w:val="24"/>
          <w:szCs w:val="24"/>
        </w:rPr>
        <w:t xml:space="preserve"> A</w:t>
      </w:r>
      <w:r w:rsidR="00E97601">
        <w:rPr>
          <w:rFonts w:ascii="Times New Roman" w:hAnsi="Times New Roman" w:cs="Times New Roman"/>
          <w:sz w:val="24"/>
          <w:szCs w:val="24"/>
        </w:rPr>
        <w:t>gain using my Anselm-inspired argument, any being t</w:t>
      </w:r>
      <w:r w:rsidR="003953EF">
        <w:rPr>
          <w:rFonts w:ascii="Times New Roman" w:hAnsi="Times New Roman" w:cs="Times New Roman"/>
          <w:sz w:val="24"/>
          <w:szCs w:val="24"/>
        </w:rPr>
        <w:t>hat lacks any of the items in 1</w:t>
      </w:r>
      <w:r w:rsidR="00E97601">
        <w:rPr>
          <w:rFonts w:ascii="Times New Roman" w:hAnsi="Times New Roman" w:cs="Times New Roman"/>
          <w:sz w:val="24"/>
          <w:szCs w:val="24"/>
        </w:rPr>
        <w:t xml:space="preserve">-20 is less morally perfect than any being that possesses them all, in which case it follows that items 1-20 (and probably many other </w:t>
      </w:r>
      <w:r w:rsidR="00E97601">
        <w:rPr>
          <w:rFonts w:ascii="Times New Roman" w:hAnsi="Times New Roman" w:cs="Times New Roman"/>
          <w:sz w:val="24"/>
          <w:szCs w:val="24"/>
        </w:rPr>
        <w:lastRenderedPageBreak/>
        <w:t xml:space="preserve">similar items) are all requirements of a morally perfect being, which latter is a requirement for any being to be </w:t>
      </w:r>
      <w:r w:rsidR="003953EF">
        <w:rPr>
          <w:rFonts w:ascii="Times New Roman" w:hAnsi="Times New Roman" w:cs="Times New Roman"/>
          <w:sz w:val="24"/>
          <w:szCs w:val="24"/>
        </w:rPr>
        <w:t xml:space="preserve">absolutely </w:t>
      </w:r>
      <w:r w:rsidR="00E97601">
        <w:rPr>
          <w:rFonts w:ascii="Times New Roman" w:hAnsi="Times New Roman" w:cs="Times New Roman"/>
          <w:sz w:val="24"/>
          <w:szCs w:val="24"/>
        </w:rPr>
        <w:t>morally worthy of worship.</w:t>
      </w:r>
    </w:p>
    <w:p w:rsidR="00E97601" w:rsidRDefault="00E97601" w:rsidP="00FE1461">
      <w:pPr>
        <w:pStyle w:val="ListParagraph"/>
        <w:ind w:left="0"/>
        <w:rPr>
          <w:rFonts w:ascii="Times New Roman" w:hAnsi="Times New Roman" w:cs="Times New Roman"/>
          <w:sz w:val="24"/>
          <w:szCs w:val="24"/>
        </w:rPr>
      </w:pPr>
    </w:p>
    <w:p w:rsidR="008D0E50" w:rsidRDefault="00E97601" w:rsidP="00FE146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Returning to the quoted statement that inspired this meditation on worship-worthiness, according to the proprietors and likely many of the congregants at the Masjid Bait </w:t>
      </w:r>
      <w:proofErr w:type="spellStart"/>
      <w:r>
        <w:rPr>
          <w:rFonts w:ascii="Times New Roman" w:hAnsi="Times New Roman" w:cs="Times New Roman"/>
          <w:sz w:val="24"/>
          <w:szCs w:val="24"/>
        </w:rPr>
        <w:t>Ul</w:t>
      </w:r>
      <w:proofErr w:type="spellEnd"/>
      <w:r>
        <w:rPr>
          <w:rFonts w:ascii="Times New Roman" w:hAnsi="Times New Roman" w:cs="Times New Roman"/>
          <w:sz w:val="24"/>
          <w:szCs w:val="24"/>
        </w:rPr>
        <w:t xml:space="preserve"> Tahir, only Allah is worthy of worship. </w:t>
      </w:r>
      <w:r w:rsidR="003C6E7E">
        <w:rPr>
          <w:rFonts w:ascii="Times New Roman" w:hAnsi="Times New Roman" w:cs="Times New Roman"/>
          <w:sz w:val="24"/>
          <w:szCs w:val="24"/>
        </w:rPr>
        <w:t>(I will only mention the problematic implication here to the effect that</w:t>
      </w:r>
      <w:r w:rsidR="008D0E50">
        <w:rPr>
          <w:rFonts w:ascii="Times New Roman" w:hAnsi="Times New Roman" w:cs="Times New Roman"/>
          <w:sz w:val="24"/>
          <w:szCs w:val="24"/>
        </w:rPr>
        <w:t>, if this is true, then</w:t>
      </w:r>
      <w:r w:rsidR="003C6E7E">
        <w:rPr>
          <w:rFonts w:ascii="Times New Roman" w:hAnsi="Times New Roman" w:cs="Times New Roman"/>
          <w:sz w:val="24"/>
          <w:szCs w:val="24"/>
        </w:rPr>
        <w:t xml:space="preserve"> other presumably divine beings like Yahweh, God, Jesus, and Brahman</w:t>
      </w:r>
      <w:r w:rsidR="008D0E50">
        <w:rPr>
          <w:rFonts w:ascii="Times New Roman" w:hAnsi="Times New Roman" w:cs="Times New Roman"/>
          <w:sz w:val="24"/>
          <w:szCs w:val="24"/>
        </w:rPr>
        <w:t>, some or all of which might be thought to be identical with Allah,</w:t>
      </w:r>
      <w:r w:rsidR="003C6E7E">
        <w:rPr>
          <w:rFonts w:ascii="Times New Roman" w:hAnsi="Times New Roman" w:cs="Times New Roman"/>
          <w:sz w:val="24"/>
          <w:szCs w:val="24"/>
        </w:rPr>
        <w:t xml:space="preserve"> </w:t>
      </w:r>
      <w:r w:rsidR="008D0E50">
        <w:rPr>
          <w:rFonts w:ascii="Times New Roman" w:hAnsi="Times New Roman" w:cs="Times New Roman"/>
          <w:sz w:val="24"/>
          <w:szCs w:val="24"/>
        </w:rPr>
        <w:t xml:space="preserve">would </w:t>
      </w:r>
      <w:r w:rsidR="003C6E7E">
        <w:rPr>
          <w:rFonts w:ascii="Times New Roman" w:hAnsi="Times New Roman" w:cs="Times New Roman"/>
          <w:sz w:val="24"/>
          <w:szCs w:val="24"/>
        </w:rPr>
        <w:t xml:space="preserve">not </w:t>
      </w:r>
      <w:r w:rsidR="008D0E50">
        <w:rPr>
          <w:rFonts w:ascii="Times New Roman" w:hAnsi="Times New Roman" w:cs="Times New Roman"/>
          <w:sz w:val="24"/>
          <w:szCs w:val="24"/>
        </w:rPr>
        <w:t xml:space="preserve">be </w:t>
      </w:r>
      <w:r w:rsidR="003C6E7E">
        <w:rPr>
          <w:rFonts w:ascii="Times New Roman" w:hAnsi="Times New Roman" w:cs="Times New Roman"/>
          <w:sz w:val="24"/>
          <w:szCs w:val="24"/>
        </w:rPr>
        <w:t>worthy of worship</w:t>
      </w:r>
      <w:r w:rsidR="008D0E50">
        <w:rPr>
          <w:rFonts w:ascii="Times New Roman" w:hAnsi="Times New Roman" w:cs="Times New Roman"/>
          <w:sz w:val="24"/>
          <w:szCs w:val="24"/>
        </w:rPr>
        <w:t xml:space="preserve"> unless they were identical with Allah</w:t>
      </w:r>
      <w:r w:rsidR="003C6E7E">
        <w:rPr>
          <w:rFonts w:ascii="Times New Roman" w:hAnsi="Times New Roman" w:cs="Times New Roman"/>
          <w:sz w:val="24"/>
          <w:szCs w:val="24"/>
        </w:rPr>
        <w:t xml:space="preserve">.) </w:t>
      </w:r>
      <w:r>
        <w:rPr>
          <w:rFonts w:ascii="Times New Roman" w:hAnsi="Times New Roman" w:cs="Times New Roman"/>
          <w:sz w:val="24"/>
          <w:szCs w:val="24"/>
        </w:rPr>
        <w:t xml:space="preserve">Undoubtedly, </w:t>
      </w:r>
      <w:r w:rsidR="00F60797">
        <w:rPr>
          <w:rFonts w:ascii="Times New Roman" w:hAnsi="Times New Roman" w:cs="Times New Roman"/>
          <w:sz w:val="24"/>
          <w:szCs w:val="24"/>
        </w:rPr>
        <w:t xml:space="preserve">many </w:t>
      </w:r>
      <w:r>
        <w:rPr>
          <w:rFonts w:ascii="Times New Roman" w:hAnsi="Times New Roman" w:cs="Times New Roman"/>
          <w:sz w:val="24"/>
          <w:szCs w:val="24"/>
        </w:rPr>
        <w:t>Jews and Christians have similar beliefs, and on a charitable interpretation of those beliefs, they all have the same divinity in mind, understood somewhat differently, for various histo</w:t>
      </w:r>
      <w:r w:rsidR="00F60797">
        <w:rPr>
          <w:rFonts w:ascii="Times New Roman" w:hAnsi="Times New Roman" w:cs="Times New Roman"/>
          <w:sz w:val="24"/>
          <w:szCs w:val="24"/>
        </w:rPr>
        <w:t>rical and other reasons</w:t>
      </w:r>
      <w:r w:rsidR="008D0E50">
        <w:rPr>
          <w:rFonts w:ascii="Times New Roman" w:hAnsi="Times New Roman" w:cs="Times New Roman"/>
          <w:sz w:val="24"/>
          <w:szCs w:val="24"/>
        </w:rPr>
        <w:t>. W</w:t>
      </w:r>
      <w:r w:rsidR="00756AE1">
        <w:rPr>
          <w:rFonts w:ascii="Times New Roman" w:hAnsi="Times New Roman" w:cs="Times New Roman"/>
          <w:sz w:val="24"/>
          <w:szCs w:val="24"/>
        </w:rPr>
        <w:t xml:space="preserve">e can </w:t>
      </w:r>
      <w:r w:rsidR="008D0E50">
        <w:rPr>
          <w:rFonts w:ascii="Times New Roman" w:hAnsi="Times New Roman" w:cs="Times New Roman"/>
          <w:sz w:val="24"/>
          <w:szCs w:val="24"/>
        </w:rPr>
        <w:t xml:space="preserve">also </w:t>
      </w:r>
      <w:r w:rsidR="00756AE1">
        <w:rPr>
          <w:rFonts w:ascii="Times New Roman" w:hAnsi="Times New Roman" w:cs="Times New Roman"/>
          <w:sz w:val="24"/>
          <w:szCs w:val="24"/>
        </w:rPr>
        <w:t>leave aside, for the sake of simplicity, related issues, such as whether the formless Brahman the Hindus have in mind is also the same divinity</w:t>
      </w:r>
      <w:r w:rsidR="008D0E50">
        <w:rPr>
          <w:rFonts w:ascii="Times New Roman" w:hAnsi="Times New Roman" w:cs="Times New Roman"/>
          <w:sz w:val="24"/>
          <w:szCs w:val="24"/>
        </w:rPr>
        <w:t>, which is but one form of the thesis of divine monism embraced by certain forms of Hindu henotheism, to the effect that all manifestations of a spiritual nature (possibly including everything in the universe) are manifestations of the One</w:t>
      </w:r>
      <w:r w:rsidR="00F60797">
        <w:rPr>
          <w:rFonts w:ascii="Times New Roman" w:hAnsi="Times New Roman" w:cs="Times New Roman"/>
          <w:sz w:val="24"/>
          <w:szCs w:val="24"/>
        </w:rPr>
        <w:t xml:space="preserve">. </w:t>
      </w:r>
    </w:p>
    <w:p w:rsidR="008D0E50" w:rsidRDefault="008D0E50" w:rsidP="00FE1461">
      <w:pPr>
        <w:pStyle w:val="ListParagraph"/>
        <w:ind w:left="0"/>
        <w:rPr>
          <w:rFonts w:ascii="Times New Roman" w:hAnsi="Times New Roman" w:cs="Times New Roman"/>
          <w:sz w:val="24"/>
          <w:szCs w:val="24"/>
        </w:rPr>
      </w:pPr>
    </w:p>
    <w:p w:rsidR="00417A4B" w:rsidRDefault="00756AE1" w:rsidP="00FE1461">
      <w:pPr>
        <w:pStyle w:val="ListParagraph"/>
        <w:ind w:left="0"/>
        <w:rPr>
          <w:rFonts w:ascii="Times New Roman" w:hAnsi="Times New Roman" w:cs="Times New Roman"/>
          <w:sz w:val="24"/>
          <w:szCs w:val="24"/>
        </w:rPr>
      </w:pPr>
      <w:r>
        <w:rPr>
          <w:rFonts w:ascii="Times New Roman" w:hAnsi="Times New Roman" w:cs="Times New Roman"/>
          <w:sz w:val="24"/>
          <w:szCs w:val="24"/>
        </w:rPr>
        <w:t>Thus, simplifying matters, m</w:t>
      </w:r>
      <w:r w:rsidR="00E97601">
        <w:rPr>
          <w:rFonts w:ascii="Times New Roman" w:hAnsi="Times New Roman" w:cs="Times New Roman"/>
          <w:sz w:val="24"/>
          <w:szCs w:val="24"/>
        </w:rPr>
        <w:t xml:space="preserve">y question </w:t>
      </w:r>
      <w:r w:rsidR="00F60797">
        <w:rPr>
          <w:rFonts w:ascii="Times New Roman" w:hAnsi="Times New Roman" w:cs="Times New Roman"/>
          <w:sz w:val="24"/>
          <w:szCs w:val="24"/>
        </w:rPr>
        <w:t xml:space="preserve">is whether the Judeo-Christian-Islamic </w:t>
      </w:r>
      <w:r w:rsidR="003953EF">
        <w:rPr>
          <w:rFonts w:ascii="Times New Roman" w:hAnsi="Times New Roman" w:cs="Times New Roman"/>
          <w:sz w:val="24"/>
          <w:szCs w:val="24"/>
        </w:rPr>
        <w:t xml:space="preserve">(Abrahamic) </w:t>
      </w:r>
      <w:r w:rsidR="00F60797">
        <w:rPr>
          <w:rFonts w:ascii="Times New Roman" w:hAnsi="Times New Roman" w:cs="Times New Roman"/>
          <w:sz w:val="24"/>
          <w:szCs w:val="24"/>
        </w:rPr>
        <w:t xml:space="preserve">divinity </w:t>
      </w:r>
      <w:r w:rsidR="008D0E50">
        <w:rPr>
          <w:rFonts w:ascii="Times New Roman" w:hAnsi="Times New Roman" w:cs="Times New Roman"/>
          <w:sz w:val="24"/>
          <w:szCs w:val="24"/>
        </w:rPr>
        <w:t xml:space="preserve">– which is the major source of claims of exclusionary authority </w:t>
      </w:r>
      <w:proofErr w:type="gramStart"/>
      <w:r w:rsidR="008D0E50">
        <w:rPr>
          <w:rFonts w:ascii="Times New Roman" w:hAnsi="Times New Roman" w:cs="Times New Roman"/>
          <w:sz w:val="24"/>
          <w:szCs w:val="24"/>
        </w:rPr>
        <w:t>about</w:t>
      </w:r>
      <w:proofErr w:type="gramEnd"/>
      <w:r w:rsidR="008D0E50">
        <w:rPr>
          <w:rFonts w:ascii="Times New Roman" w:hAnsi="Times New Roman" w:cs="Times New Roman"/>
          <w:sz w:val="24"/>
          <w:szCs w:val="24"/>
        </w:rPr>
        <w:t xml:space="preserve"> such matters – actually </w:t>
      </w:r>
      <w:r w:rsidR="00E97601">
        <w:rPr>
          <w:rFonts w:ascii="Times New Roman" w:hAnsi="Times New Roman" w:cs="Times New Roman"/>
          <w:sz w:val="24"/>
          <w:szCs w:val="24"/>
        </w:rPr>
        <w:t>satisfies these requirements</w:t>
      </w:r>
      <w:r>
        <w:rPr>
          <w:rFonts w:ascii="Times New Roman" w:hAnsi="Times New Roman" w:cs="Times New Roman"/>
          <w:sz w:val="24"/>
          <w:szCs w:val="24"/>
        </w:rPr>
        <w:t xml:space="preserve"> of worship-worthiness</w:t>
      </w:r>
      <w:r w:rsidR="00F60797">
        <w:rPr>
          <w:rFonts w:ascii="Times New Roman" w:hAnsi="Times New Roman" w:cs="Times New Roman"/>
          <w:sz w:val="24"/>
          <w:szCs w:val="24"/>
        </w:rPr>
        <w:t xml:space="preserve">. The </w:t>
      </w:r>
      <w:r>
        <w:rPr>
          <w:rFonts w:ascii="Times New Roman" w:hAnsi="Times New Roman" w:cs="Times New Roman"/>
          <w:sz w:val="24"/>
          <w:szCs w:val="24"/>
        </w:rPr>
        <w:t>façade at the mosque</w:t>
      </w:r>
      <w:r w:rsidR="00E16447">
        <w:rPr>
          <w:rFonts w:ascii="Times New Roman" w:hAnsi="Times New Roman" w:cs="Times New Roman"/>
          <w:sz w:val="24"/>
          <w:szCs w:val="24"/>
        </w:rPr>
        <w:t xml:space="preserve"> also displayed a</w:t>
      </w:r>
      <w:r w:rsidR="008D0E50">
        <w:rPr>
          <w:rFonts w:ascii="Times New Roman" w:hAnsi="Times New Roman" w:cs="Times New Roman"/>
          <w:sz w:val="24"/>
          <w:szCs w:val="24"/>
        </w:rPr>
        <w:t>nother</w:t>
      </w:r>
      <w:r w:rsidR="00E16447">
        <w:rPr>
          <w:rFonts w:ascii="Times New Roman" w:hAnsi="Times New Roman" w:cs="Times New Roman"/>
          <w:sz w:val="24"/>
          <w:szCs w:val="24"/>
        </w:rPr>
        <w:t xml:space="preserve"> statement that suggested the answer might be in the affirmative: “Love all, hate none.” </w:t>
      </w:r>
      <w:r w:rsidR="00AD5EBA">
        <w:rPr>
          <w:rFonts w:ascii="Times New Roman" w:hAnsi="Times New Roman" w:cs="Times New Roman"/>
          <w:sz w:val="24"/>
          <w:szCs w:val="24"/>
        </w:rPr>
        <w:t xml:space="preserve">That is at least some evidence that the Abrahamic divinity is morally worthy of worship, if </w:t>
      </w:r>
      <w:r w:rsidR="004F1C1E">
        <w:rPr>
          <w:rFonts w:ascii="Times New Roman" w:hAnsi="Times New Roman" w:cs="Times New Roman"/>
          <w:sz w:val="24"/>
          <w:szCs w:val="24"/>
        </w:rPr>
        <w:t>such a</w:t>
      </w:r>
      <w:r w:rsidR="008D0E50">
        <w:rPr>
          <w:rFonts w:ascii="Times New Roman" w:hAnsi="Times New Roman" w:cs="Times New Roman"/>
          <w:sz w:val="24"/>
          <w:szCs w:val="24"/>
        </w:rPr>
        <w:t>n omniscient, omnipotent</w:t>
      </w:r>
      <w:r w:rsidR="004F1C1E">
        <w:rPr>
          <w:rFonts w:ascii="Times New Roman" w:hAnsi="Times New Roman" w:cs="Times New Roman"/>
          <w:sz w:val="24"/>
          <w:szCs w:val="24"/>
        </w:rPr>
        <w:t xml:space="preserve"> being actually exists</w:t>
      </w:r>
      <w:r w:rsidR="008D0E50">
        <w:rPr>
          <w:rFonts w:ascii="Times New Roman" w:hAnsi="Times New Roman" w:cs="Times New Roman"/>
          <w:sz w:val="24"/>
          <w:szCs w:val="24"/>
        </w:rPr>
        <w:t xml:space="preserve"> that loves all and hates none</w:t>
      </w:r>
      <w:r>
        <w:rPr>
          <w:rFonts w:ascii="Times New Roman" w:hAnsi="Times New Roman" w:cs="Times New Roman"/>
          <w:sz w:val="24"/>
          <w:szCs w:val="24"/>
        </w:rPr>
        <w:t>, but reflections on Biblical accounts of God’s wrath during the Deluge, His killing of all first-born Egyptians during the first Passover, and the like</w:t>
      </w:r>
      <w:r w:rsidR="008D0E50">
        <w:rPr>
          <w:rFonts w:ascii="Times New Roman" w:hAnsi="Times New Roman" w:cs="Times New Roman"/>
          <w:sz w:val="24"/>
          <w:szCs w:val="24"/>
        </w:rPr>
        <w:t xml:space="preserve"> –</w:t>
      </w:r>
      <w:r>
        <w:rPr>
          <w:rFonts w:ascii="Times New Roman" w:hAnsi="Times New Roman" w:cs="Times New Roman"/>
          <w:sz w:val="24"/>
          <w:szCs w:val="24"/>
        </w:rPr>
        <w:t xml:space="preserve"> </w:t>
      </w:r>
      <w:r w:rsidR="008D0E50">
        <w:rPr>
          <w:rFonts w:ascii="Times New Roman" w:hAnsi="Times New Roman" w:cs="Times New Roman"/>
          <w:sz w:val="24"/>
          <w:szCs w:val="24"/>
        </w:rPr>
        <w:t xml:space="preserve">to mention just a few cases involving but one aspect of the tripartite Abrahamic faith – </w:t>
      </w:r>
      <w:r>
        <w:rPr>
          <w:rFonts w:ascii="Times New Roman" w:hAnsi="Times New Roman" w:cs="Times New Roman"/>
          <w:sz w:val="24"/>
          <w:szCs w:val="24"/>
        </w:rPr>
        <w:t>suggest otherwise</w:t>
      </w:r>
      <w:r w:rsidR="004F1C1E">
        <w:rPr>
          <w:rFonts w:ascii="Times New Roman" w:hAnsi="Times New Roman" w:cs="Times New Roman"/>
          <w:sz w:val="24"/>
          <w:szCs w:val="24"/>
        </w:rPr>
        <w:t xml:space="preserve">. </w:t>
      </w:r>
    </w:p>
    <w:p w:rsidR="00417A4B" w:rsidRDefault="00417A4B" w:rsidP="00FE1461">
      <w:pPr>
        <w:pStyle w:val="ListParagraph"/>
        <w:ind w:left="0"/>
        <w:rPr>
          <w:rFonts w:ascii="Times New Roman" w:hAnsi="Times New Roman" w:cs="Times New Roman"/>
          <w:sz w:val="24"/>
          <w:szCs w:val="24"/>
        </w:rPr>
      </w:pPr>
    </w:p>
    <w:p w:rsidR="00417A4B" w:rsidRDefault="003953EF" w:rsidP="00FE1461">
      <w:pPr>
        <w:pStyle w:val="ListParagraph"/>
        <w:ind w:left="0"/>
        <w:rPr>
          <w:rFonts w:ascii="Times New Roman" w:hAnsi="Times New Roman" w:cs="Times New Roman"/>
          <w:sz w:val="24"/>
          <w:szCs w:val="24"/>
        </w:rPr>
      </w:pPr>
      <w:r>
        <w:rPr>
          <w:rFonts w:ascii="Times New Roman" w:hAnsi="Times New Roman" w:cs="Times New Roman"/>
          <w:sz w:val="24"/>
          <w:szCs w:val="24"/>
        </w:rPr>
        <w:t>Reflection on all of this lead</w:t>
      </w:r>
      <w:r w:rsidR="00417A4B">
        <w:rPr>
          <w:rFonts w:ascii="Times New Roman" w:hAnsi="Times New Roman" w:cs="Times New Roman"/>
          <w:sz w:val="24"/>
          <w:szCs w:val="24"/>
        </w:rPr>
        <w:t xml:space="preserve">s me </w:t>
      </w:r>
      <w:r>
        <w:rPr>
          <w:rFonts w:ascii="Times New Roman" w:hAnsi="Times New Roman" w:cs="Times New Roman"/>
          <w:sz w:val="24"/>
          <w:szCs w:val="24"/>
        </w:rPr>
        <w:t xml:space="preserve">to </w:t>
      </w:r>
      <w:r w:rsidR="00417A4B">
        <w:rPr>
          <w:rFonts w:ascii="Times New Roman" w:hAnsi="Times New Roman" w:cs="Times New Roman"/>
          <w:sz w:val="24"/>
          <w:szCs w:val="24"/>
        </w:rPr>
        <w:t xml:space="preserve">two sets of considerations. The first set of considerations boils down to this question: </w:t>
      </w:r>
    </w:p>
    <w:p w:rsidR="00417A4B" w:rsidRDefault="00417A4B" w:rsidP="00FE1461">
      <w:pPr>
        <w:pStyle w:val="ListParagraph"/>
        <w:ind w:left="0"/>
        <w:rPr>
          <w:rFonts w:ascii="Times New Roman" w:hAnsi="Times New Roman" w:cs="Times New Roman"/>
          <w:sz w:val="24"/>
          <w:szCs w:val="24"/>
        </w:rPr>
      </w:pPr>
    </w:p>
    <w:p w:rsidR="00417A4B" w:rsidRDefault="00417A4B" w:rsidP="00417A4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Do all of the Abrahamic sources and lived traditions depict the Abrahamic divinity as satisfying all of the 20 criteria above?</w:t>
      </w:r>
    </w:p>
    <w:p w:rsidR="00417A4B" w:rsidRDefault="00417A4B" w:rsidP="00FE1461">
      <w:pPr>
        <w:pStyle w:val="ListParagraph"/>
        <w:ind w:left="0"/>
        <w:rPr>
          <w:rFonts w:ascii="Times New Roman" w:hAnsi="Times New Roman" w:cs="Times New Roman"/>
          <w:sz w:val="24"/>
          <w:szCs w:val="24"/>
        </w:rPr>
      </w:pPr>
    </w:p>
    <w:p w:rsidR="00E97601" w:rsidRDefault="00417A4B" w:rsidP="00FE1461">
      <w:pPr>
        <w:pStyle w:val="ListParagraph"/>
        <w:ind w:left="0"/>
        <w:rPr>
          <w:rFonts w:ascii="Times New Roman" w:hAnsi="Times New Roman" w:cs="Times New Roman"/>
          <w:sz w:val="24"/>
          <w:szCs w:val="24"/>
        </w:rPr>
      </w:pPr>
      <w:r>
        <w:rPr>
          <w:rFonts w:ascii="Times New Roman" w:hAnsi="Times New Roman" w:cs="Times New Roman"/>
          <w:sz w:val="24"/>
          <w:szCs w:val="24"/>
        </w:rPr>
        <w:t>A</w:t>
      </w:r>
      <w:r w:rsidR="00756AE1">
        <w:rPr>
          <w:rFonts w:ascii="Times New Roman" w:hAnsi="Times New Roman" w:cs="Times New Roman"/>
          <w:sz w:val="24"/>
          <w:szCs w:val="24"/>
        </w:rPr>
        <w:t xml:space="preserve">s my two examples involving the Deluge and the first Passover </w:t>
      </w:r>
      <w:r w:rsidR="008D0E50">
        <w:rPr>
          <w:rFonts w:ascii="Times New Roman" w:hAnsi="Times New Roman" w:cs="Times New Roman"/>
          <w:sz w:val="24"/>
          <w:szCs w:val="24"/>
        </w:rPr>
        <w:t xml:space="preserve">alone </w:t>
      </w:r>
      <w:r w:rsidR="00756AE1">
        <w:rPr>
          <w:rFonts w:ascii="Times New Roman" w:hAnsi="Times New Roman" w:cs="Times New Roman"/>
          <w:sz w:val="24"/>
          <w:szCs w:val="24"/>
        </w:rPr>
        <w:t>suggest, a</w:t>
      </w:r>
      <w:r>
        <w:rPr>
          <w:rFonts w:ascii="Times New Roman" w:hAnsi="Times New Roman" w:cs="Times New Roman"/>
          <w:sz w:val="24"/>
          <w:szCs w:val="24"/>
        </w:rPr>
        <w:t xml:space="preserve">nyone versed in these texts and their lived interpretation would be hard pressed to think the answer to this question is supportive of the idea that this divinity is </w:t>
      </w:r>
      <w:r w:rsidR="003953EF">
        <w:rPr>
          <w:rFonts w:ascii="Times New Roman" w:hAnsi="Times New Roman" w:cs="Times New Roman"/>
          <w:sz w:val="24"/>
          <w:szCs w:val="24"/>
        </w:rPr>
        <w:t xml:space="preserve">absolutely </w:t>
      </w:r>
      <w:r>
        <w:rPr>
          <w:rFonts w:ascii="Times New Roman" w:hAnsi="Times New Roman" w:cs="Times New Roman"/>
          <w:sz w:val="24"/>
          <w:szCs w:val="24"/>
        </w:rPr>
        <w:t>morally worthy of worship. The second set of considerations may be summarized in this question:</w:t>
      </w:r>
    </w:p>
    <w:p w:rsidR="003953EF" w:rsidRDefault="00756AE1" w:rsidP="00FE146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
    <w:p w:rsidR="00417A4B" w:rsidRDefault="00417A4B" w:rsidP="00417A4B">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Is there any Abrahamic-religion-independent </w:t>
      </w:r>
      <w:r w:rsidR="003953EF">
        <w:rPr>
          <w:rFonts w:ascii="Times New Roman" w:hAnsi="Times New Roman" w:cs="Times New Roman"/>
          <w:sz w:val="24"/>
          <w:szCs w:val="24"/>
        </w:rPr>
        <w:t xml:space="preserve">(religion-neutral) </w:t>
      </w:r>
      <w:r>
        <w:rPr>
          <w:rFonts w:ascii="Times New Roman" w:hAnsi="Times New Roman" w:cs="Times New Roman"/>
          <w:sz w:val="24"/>
          <w:szCs w:val="24"/>
        </w:rPr>
        <w:t>evidence or reasons for thinking that the Abrahamic divinity both exists and satisfies all of the 20 criteria above?</w:t>
      </w:r>
    </w:p>
    <w:p w:rsidR="00417A4B" w:rsidRDefault="00417A4B" w:rsidP="00417A4B">
      <w:pPr>
        <w:pStyle w:val="ListParagraph"/>
        <w:rPr>
          <w:rFonts w:ascii="Times New Roman" w:hAnsi="Times New Roman" w:cs="Times New Roman"/>
          <w:sz w:val="24"/>
          <w:szCs w:val="24"/>
        </w:rPr>
      </w:pPr>
    </w:p>
    <w:p w:rsidR="00417A4B" w:rsidRDefault="00417A4B" w:rsidP="00417A4B">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Reason and observation, unfortunately, do not </w:t>
      </w:r>
      <w:r w:rsidR="003953EF">
        <w:rPr>
          <w:rFonts w:ascii="Times New Roman" w:hAnsi="Times New Roman" w:cs="Times New Roman"/>
          <w:sz w:val="24"/>
          <w:szCs w:val="24"/>
        </w:rPr>
        <w:t xml:space="preserve">significantly </w:t>
      </w:r>
      <w:r>
        <w:rPr>
          <w:rFonts w:ascii="Times New Roman" w:hAnsi="Times New Roman" w:cs="Times New Roman"/>
          <w:sz w:val="24"/>
          <w:szCs w:val="24"/>
        </w:rPr>
        <w:t>support the idea that such a characteristics-possessing divinity exists at all.</w:t>
      </w:r>
      <w:r w:rsidR="003953EF">
        <w:rPr>
          <w:rFonts w:ascii="Times New Roman" w:hAnsi="Times New Roman" w:cs="Times New Roman"/>
          <w:sz w:val="24"/>
          <w:szCs w:val="24"/>
        </w:rPr>
        <w:t xml:space="preserve"> He certainly might</w:t>
      </w:r>
      <w:r w:rsidR="008D0E50">
        <w:rPr>
          <w:rFonts w:ascii="Times New Roman" w:hAnsi="Times New Roman" w:cs="Times New Roman"/>
          <w:sz w:val="24"/>
          <w:szCs w:val="24"/>
        </w:rPr>
        <w:t xml:space="preserve"> exist insofar as that idea is not logically self-contradictory</w:t>
      </w:r>
      <w:r w:rsidR="003953EF">
        <w:rPr>
          <w:rFonts w:ascii="Times New Roman" w:hAnsi="Times New Roman" w:cs="Times New Roman"/>
          <w:sz w:val="24"/>
          <w:szCs w:val="24"/>
        </w:rPr>
        <w:t>, and some might think certain things count as some evidence that He does</w:t>
      </w:r>
      <w:r w:rsidR="008D0E50">
        <w:rPr>
          <w:rFonts w:ascii="Times New Roman" w:hAnsi="Times New Roman" w:cs="Times New Roman"/>
          <w:sz w:val="24"/>
          <w:szCs w:val="24"/>
        </w:rPr>
        <w:t xml:space="preserve"> exist (such as Biblical and other testimonials, the fact that one’s ancestors devote their lives to faith, etc.)</w:t>
      </w:r>
      <w:r w:rsidR="003953EF">
        <w:rPr>
          <w:rFonts w:ascii="Times New Roman" w:hAnsi="Times New Roman" w:cs="Times New Roman"/>
          <w:sz w:val="24"/>
          <w:szCs w:val="24"/>
        </w:rPr>
        <w:t>, but it seems more reasonable to doubt that He does exist, all things considered.</w:t>
      </w:r>
      <w:r w:rsidR="00756AE1">
        <w:rPr>
          <w:rFonts w:ascii="Times New Roman" w:hAnsi="Times New Roman" w:cs="Times New Roman"/>
          <w:sz w:val="24"/>
          <w:szCs w:val="24"/>
        </w:rPr>
        <w:t xml:space="preserve"> For it is difficult to imagine that such a being could be maximally communicative and pro-active in securing the maximal welfare of all sentient beings and allow even just the three Abrahamic religions to have caused so much suffering and confusion among their collective populations, much less every other competing, contradictory religious belief system, not to mention a</w:t>
      </w:r>
      <w:r w:rsidR="008D0E50">
        <w:rPr>
          <w:rFonts w:ascii="Times New Roman" w:hAnsi="Times New Roman" w:cs="Times New Roman"/>
          <w:sz w:val="24"/>
          <w:szCs w:val="24"/>
        </w:rPr>
        <w:t xml:space="preserve">ll the other ills of this world – </w:t>
      </w:r>
      <w:r w:rsidR="00756AE1">
        <w:rPr>
          <w:rFonts w:ascii="Times New Roman" w:hAnsi="Times New Roman" w:cs="Times New Roman"/>
          <w:sz w:val="24"/>
          <w:szCs w:val="24"/>
        </w:rPr>
        <w:t xml:space="preserve">ills for which the </w:t>
      </w:r>
      <w:r w:rsidR="008D0E50">
        <w:rPr>
          <w:rFonts w:ascii="Times New Roman" w:hAnsi="Times New Roman" w:cs="Times New Roman"/>
          <w:sz w:val="24"/>
          <w:szCs w:val="24"/>
        </w:rPr>
        <w:t>world’s most coherent theodicies amount at best to</w:t>
      </w:r>
      <w:r w:rsidR="00756AE1">
        <w:rPr>
          <w:rFonts w:ascii="Times New Roman" w:hAnsi="Times New Roman" w:cs="Times New Roman"/>
          <w:sz w:val="24"/>
          <w:szCs w:val="24"/>
        </w:rPr>
        <w:t xml:space="preserve"> fairly transparently poor attempts at apologetics.</w:t>
      </w:r>
    </w:p>
    <w:p w:rsidR="00417A4B" w:rsidRDefault="00417A4B" w:rsidP="00417A4B">
      <w:pPr>
        <w:pStyle w:val="ListParagraph"/>
        <w:ind w:left="0"/>
        <w:rPr>
          <w:rFonts w:ascii="Times New Roman" w:hAnsi="Times New Roman" w:cs="Times New Roman"/>
          <w:sz w:val="24"/>
          <w:szCs w:val="24"/>
        </w:rPr>
      </w:pPr>
    </w:p>
    <w:p w:rsidR="00417A4B" w:rsidRDefault="00417A4B" w:rsidP="00417A4B">
      <w:pPr>
        <w:pStyle w:val="ListParagraph"/>
        <w:ind w:left="0"/>
        <w:rPr>
          <w:rFonts w:ascii="Times New Roman" w:hAnsi="Times New Roman" w:cs="Times New Roman"/>
          <w:sz w:val="24"/>
          <w:szCs w:val="24"/>
        </w:rPr>
      </w:pPr>
      <w:r>
        <w:rPr>
          <w:rFonts w:ascii="Times New Roman" w:hAnsi="Times New Roman" w:cs="Times New Roman"/>
          <w:sz w:val="24"/>
          <w:szCs w:val="24"/>
        </w:rPr>
        <w:t>I would like to use another Anselm-inspired argument, to shift attention in another direction altogether</w:t>
      </w:r>
      <w:r w:rsidR="002071BB">
        <w:rPr>
          <w:rFonts w:ascii="Times New Roman" w:hAnsi="Times New Roman" w:cs="Times New Roman"/>
          <w:sz w:val="24"/>
          <w:szCs w:val="24"/>
        </w:rPr>
        <w:t>,</w:t>
      </w:r>
      <w:r w:rsidR="008D0E50">
        <w:rPr>
          <w:rFonts w:ascii="Times New Roman" w:hAnsi="Times New Roman" w:cs="Times New Roman"/>
          <w:sz w:val="24"/>
          <w:szCs w:val="24"/>
        </w:rPr>
        <w:t xml:space="preserve"> to</w:t>
      </w:r>
      <w:r w:rsidR="002071BB">
        <w:rPr>
          <w:rFonts w:ascii="Times New Roman" w:hAnsi="Times New Roman" w:cs="Times New Roman"/>
          <w:sz w:val="24"/>
          <w:szCs w:val="24"/>
        </w:rPr>
        <w:t xml:space="preserve"> the consideration of other beings that might be </w:t>
      </w:r>
      <w:r w:rsidR="00756AE1" w:rsidRPr="00756AE1">
        <w:rPr>
          <w:rFonts w:ascii="Times New Roman" w:hAnsi="Times New Roman" w:cs="Times New Roman"/>
          <w:i/>
          <w:sz w:val="24"/>
          <w:szCs w:val="24"/>
        </w:rPr>
        <w:t>somewhat</w:t>
      </w:r>
      <w:r w:rsidR="00756AE1">
        <w:rPr>
          <w:rFonts w:ascii="Times New Roman" w:hAnsi="Times New Roman" w:cs="Times New Roman"/>
          <w:sz w:val="24"/>
          <w:szCs w:val="24"/>
        </w:rPr>
        <w:t xml:space="preserve"> </w:t>
      </w:r>
      <w:r w:rsidR="002071BB">
        <w:rPr>
          <w:rFonts w:ascii="Times New Roman" w:hAnsi="Times New Roman" w:cs="Times New Roman"/>
          <w:sz w:val="24"/>
          <w:szCs w:val="24"/>
        </w:rPr>
        <w:t>morally worthy of worship</w:t>
      </w:r>
      <w:r w:rsidR="008D0E50">
        <w:rPr>
          <w:rFonts w:ascii="Times New Roman" w:hAnsi="Times New Roman" w:cs="Times New Roman"/>
          <w:sz w:val="24"/>
          <w:szCs w:val="24"/>
        </w:rPr>
        <w:t xml:space="preserve"> in the absence of reasonable grounds for belief in the Abrahamic or related conceptions of the deity</w:t>
      </w:r>
      <w:r>
        <w:rPr>
          <w:rFonts w:ascii="Times New Roman" w:hAnsi="Times New Roman" w:cs="Times New Roman"/>
          <w:sz w:val="24"/>
          <w:szCs w:val="24"/>
        </w:rPr>
        <w:t xml:space="preserve">. One of the primary directives in Buddhism, especially </w:t>
      </w:r>
      <w:r w:rsidR="003953EF">
        <w:rPr>
          <w:rFonts w:ascii="Times New Roman" w:hAnsi="Times New Roman" w:cs="Times New Roman"/>
          <w:sz w:val="24"/>
          <w:szCs w:val="24"/>
        </w:rPr>
        <w:t>in Mahāyā</w:t>
      </w:r>
      <w:r>
        <w:rPr>
          <w:rFonts w:ascii="Times New Roman" w:hAnsi="Times New Roman" w:cs="Times New Roman"/>
          <w:sz w:val="24"/>
          <w:szCs w:val="24"/>
        </w:rPr>
        <w:t xml:space="preserve">na (later) Buddhism, is the cultivation of </w:t>
      </w:r>
      <w:r w:rsidR="008D0E50" w:rsidRPr="008D0E50">
        <w:rPr>
          <w:rFonts w:ascii="Times New Roman" w:hAnsi="Times New Roman" w:cs="Times New Roman"/>
          <w:i/>
          <w:sz w:val="24"/>
          <w:szCs w:val="24"/>
        </w:rPr>
        <w:t>bodhicitta</w:t>
      </w:r>
      <w:r w:rsidR="008D0E50">
        <w:rPr>
          <w:rFonts w:ascii="Times New Roman" w:hAnsi="Times New Roman" w:cs="Times New Roman"/>
          <w:sz w:val="24"/>
          <w:szCs w:val="24"/>
        </w:rPr>
        <w:t>, a</w:t>
      </w:r>
      <w:r w:rsidR="008D0E50" w:rsidRPr="008D0E50">
        <w:rPr>
          <w:rFonts w:ascii="Times New Roman" w:hAnsi="Times New Roman" w:cs="Times New Roman"/>
          <w:sz w:val="24"/>
          <w:szCs w:val="24"/>
        </w:rPr>
        <w:t xml:space="preserve"> Sanskrit term</w:t>
      </w:r>
      <w:r w:rsidR="008D0E50">
        <w:rPr>
          <w:rFonts w:ascii="Times New Roman" w:hAnsi="Times New Roman" w:cs="Times New Roman"/>
          <w:sz w:val="24"/>
          <w:szCs w:val="24"/>
        </w:rPr>
        <w:t xml:space="preserve"> referring to </w:t>
      </w:r>
      <w:r w:rsidRPr="008D0E50">
        <w:rPr>
          <w:rFonts w:ascii="Times New Roman" w:hAnsi="Times New Roman" w:cs="Times New Roman"/>
          <w:sz w:val="24"/>
          <w:szCs w:val="24"/>
        </w:rPr>
        <w:t>a</w:t>
      </w:r>
      <w:r w:rsidR="008D0E50">
        <w:rPr>
          <w:rFonts w:ascii="Times New Roman" w:hAnsi="Times New Roman" w:cs="Times New Roman"/>
          <w:sz w:val="24"/>
          <w:szCs w:val="24"/>
        </w:rPr>
        <w:t>n awakening</w:t>
      </w:r>
      <w:r>
        <w:rPr>
          <w:rFonts w:ascii="Times New Roman" w:hAnsi="Times New Roman" w:cs="Times New Roman"/>
          <w:sz w:val="24"/>
          <w:szCs w:val="24"/>
        </w:rPr>
        <w:t xml:space="preserve"> </w:t>
      </w:r>
      <w:r w:rsidR="008D0E50">
        <w:rPr>
          <w:rFonts w:ascii="Times New Roman" w:hAnsi="Times New Roman" w:cs="Times New Roman"/>
          <w:sz w:val="24"/>
          <w:szCs w:val="24"/>
        </w:rPr>
        <w:t>mind/</w:t>
      </w:r>
      <w:r>
        <w:rPr>
          <w:rFonts w:ascii="Times New Roman" w:hAnsi="Times New Roman" w:cs="Times New Roman"/>
          <w:sz w:val="24"/>
          <w:szCs w:val="24"/>
        </w:rPr>
        <w:t>heart of infinite compassion and altruism, if not the primary directive</w:t>
      </w:r>
      <w:r w:rsidR="008D0E50">
        <w:rPr>
          <w:rFonts w:ascii="Times New Roman" w:hAnsi="Times New Roman" w:cs="Times New Roman"/>
          <w:sz w:val="24"/>
          <w:szCs w:val="24"/>
        </w:rPr>
        <w:t xml:space="preserve"> of</w:t>
      </w:r>
      <w:r w:rsidR="008D0E50">
        <w:rPr>
          <w:rFonts w:ascii="Times New Roman" w:hAnsi="Times New Roman" w:cs="Times New Roman"/>
          <w:i/>
          <w:sz w:val="24"/>
          <w:szCs w:val="24"/>
        </w:rPr>
        <w:t xml:space="preserve"> </w:t>
      </w:r>
      <w:r w:rsidR="008D0E50">
        <w:rPr>
          <w:rFonts w:ascii="Times New Roman" w:hAnsi="Times New Roman" w:cs="Times New Roman"/>
          <w:sz w:val="24"/>
          <w:szCs w:val="24"/>
        </w:rPr>
        <w:t>the Mahāyāna</w:t>
      </w:r>
      <w:r w:rsidR="003661CD">
        <w:rPr>
          <w:rFonts w:ascii="Times New Roman" w:hAnsi="Times New Roman" w:cs="Times New Roman"/>
          <w:sz w:val="24"/>
          <w:szCs w:val="24"/>
        </w:rPr>
        <w:t xml:space="preserve"> (Gyatso 1997)</w:t>
      </w:r>
      <w:r>
        <w:rPr>
          <w:rFonts w:ascii="Times New Roman" w:hAnsi="Times New Roman" w:cs="Times New Roman"/>
          <w:sz w:val="24"/>
          <w:szCs w:val="24"/>
        </w:rPr>
        <w:t xml:space="preserve">. This is often expressed in a mantra that is chanted in a </w:t>
      </w:r>
      <w:r w:rsidRPr="003953EF">
        <w:rPr>
          <w:rFonts w:ascii="Times New Roman" w:hAnsi="Times New Roman" w:cs="Times New Roman"/>
          <w:i/>
          <w:sz w:val="24"/>
          <w:szCs w:val="24"/>
        </w:rPr>
        <w:t>metta</w:t>
      </w:r>
      <w:r>
        <w:rPr>
          <w:rFonts w:ascii="Times New Roman" w:hAnsi="Times New Roman" w:cs="Times New Roman"/>
          <w:sz w:val="24"/>
          <w:szCs w:val="24"/>
        </w:rPr>
        <w:t xml:space="preserve"> (Pāli; </w:t>
      </w:r>
      <w:r w:rsidRPr="003953EF">
        <w:rPr>
          <w:rFonts w:ascii="Times New Roman" w:hAnsi="Times New Roman" w:cs="Times New Roman"/>
          <w:i/>
          <w:sz w:val="24"/>
          <w:szCs w:val="24"/>
        </w:rPr>
        <w:t>maitrī</w:t>
      </w:r>
      <w:r>
        <w:rPr>
          <w:rFonts w:ascii="Times New Roman" w:hAnsi="Times New Roman" w:cs="Times New Roman"/>
          <w:sz w:val="24"/>
          <w:szCs w:val="24"/>
        </w:rPr>
        <w:t>, Sanskrit: loving-kindness) meditation</w:t>
      </w:r>
      <w:r w:rsidR="002071BB">
        <w:rPr>
          <w:rFonts w:ascii="Times New Roman" w:hAnsi="Times New Roman" w:cs="Times New Roman"/>
          <w:sz w:val="24"/>
          <w:szCs w:val="24"/>
        </w:rPr>
        <w:t>, with many variations on the following</w:t>
      </w:r>
      <w:r>
        <w:rPr>
          <w:rFonts w:ascii="Times New Roman" w:hAnsi="Times New Roman" w:cs="Times New Roman"/>
          <w:sz w:val="24"/>
          <w:szCs w:val="24"/>
        </w:rPr>
        <w:t xml:space="preserve">: </w:t>
      </w:r>
    </w:p>
    <w:p w:rsidR="00417A4B" w:rsidRDefault="00417A4B" w:rsidP="00417A4B">
      <w:pPr>
        <w:pStyle w:val="ListParagraph"/>
        <w:ind w:left="0"/>
        <w:rPr>
          <w:rFonts w:ascii="Times New Roman" w:hAnsi="Times New Roman" w:cs="Times New Roman"/>
          <w:sz w:val="24"/>
          <w:szCs w:val="24"/>
        </w:rPr>
      </w:pPr>
    </w:p>
    <w:p w:rsidR="00417A4B" w:rsidRDefault="00417A4B" w:rsidP="002071BB">
      <w:pPr>
        <w:pStyle w:val="ListParagraph"/>
        <w:rPr>
          <w:rFonts w:ascii="Times New Roman" w:hAnsi="Times New Roman" w:cs="Times New Roman"/>
          <w:sz w:val="24"/>
          <w:szCs w:val="24"/>
        </w:rPr>
      </w:pPr>
      <w:r>
        <w:rPr>
          <w:rFonts w:ascii="Times New Roman" w:hAnsi="Times New Roman" w:cs="Times New Roman"/>
          <w:sz w:val="24"/>
          <w:szCs w:val="24"/>
        </w:rPr>
        <w:t xml:space="preserve">May all beings be </w:t>
      </w:r>
      <w:proofErr w:type="gramStart"/>
      <w:r>
        <w:rPr>
          <w:rFonts w:ascii="Times New Roman" w:hAnsi="Times New Roman" w:cs="Times New Roman"/>
          <w:sz w:val="24"/>
          <w:szCs w:val="24"/>
        </w:rPr>
        <w:t>safe.</w:t>
      </w:r>
      <w:proofErr w:type="gramEnd"/>
      <w:r>
        <w:rPr>
          <w:rFonts w:ascii="Times New Roman" w:hAnsi="Times New Roman" w:cs="Times New Roman"/>
          <w:sz w:val="24"/>
          <w:szCs w:val="24"/>
        </w:rPr>
        <w:t xml:space="preserve"> May all beings be </w:t>
      </w:r>
      <w:proofErr w:type="gramStart"/>
      <w:r>
        <w:rPr>
          <w:rFonts w:ascii="Times New Roman" w:hAnsi="Times New Roman" w:cs="Times New Roman"/>
          <w:sz w:val="24"/>
          <w:szCs w:val="24"/>
        </w:rPr>
        <w:t>happy.</w:t>
      </w:r>
      <w:proofErr w:type="gramEnd"/>
      <w:r>
        <w:rPr>
          <w:rFonts w:ascii="Times New Roman" w:hAnsi="Times New Roman" w:cs="Times New Roman"/>
          <w:sz w:val="24"/>
          <w:szCs w:val="24"/>
        </w:rPr>
        <w:t xml:space="preserve"> May all beings be free from </w:t>
      </w:r>
      <w:proofErr w:type="gramStart"/>
      <w:r>
        <w:rPr>
          <w:rFonts w:ascii="Times New Roman" w:hAnsi="Times New Roman" w:cs="Times New Roman"/>
          <w:sz w:val="24"/>
          <w:szCs w:val="24"/>
        </w:rPr>
        <w:t>suffering.</w:t>
      </w:r>
      <w:proofErr w:type="gramEnd"/>
      <w:r w:rsidR="002071BB">
        <w:rPr>
          <w:rFonts w:ascii="Times New Roman" w:hAnsi="Times New Roman" w:cs="Times New Roman"/>
          <w:sz w:val="24"/>
          <w:szCs w:val="24"/>
        </w:rPr>
        <w:t xml:space="preserve"> May all beings experience </w:t>
      </w:r>
      <w:proofErr w:type="gramStart"/>
      <w:r w:rsidR="002071BB">
        <w:rPr>
          <w:rFonts w:ascii="Times New Roman" w:hAnsi="Times New Roman" w:cs="Times New Roman"/>
          <w:sz w:val="24"/>
          <w:szCs w:val="24"/>
        </w:rPr>
        <w:t>enlightenment.</w:t>
      </w:r>
      <w:proofErr w:type="gramEnd"/>
    </w:p>
    <w:p w:rsidR="002071BB" w:rsidRDefault="002071BB" w:rsidP="002071BB">
      <w:pPr>
        <w:pStyle w:val="ListParagraph"/>
        <w:rPr>
          <w:rFonts w:ascii="Times New Roman" w:hAnsi="Times New Roman" w:cs="Times New Roman"/>
          <w:sz w:val="24"/>
          <w:szCs w:val="24"/>
        </w:rPr>
      </w:pPr>
    </w:p>
    <w:p w:rsidR="002071BB" w:rsidRDefault="002071BB" w:rsidP="002071B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As a rule (there are always exceptions), Buddhists do not direct their </w:t>
      </w:r>
      <w:r w:rsidR="003953EF">
        <w:rPr>
          <w:rFonts w:ascii="Times New Roman" w:hAnsi="Times New Roman" w:cs="Times New Roman"/>
          <w:sz w:val="24"/>
          <w:szCs w:val="24"/>
        </w:rPr>
        <w:t xml:space="preserve">salvation-oriented </w:t>
      </w:r>
      <w:r>
        <w:rPr>
          <w:rFonts w:ascii="Times New Roman" w:hAnsi="Times New Roman" w:cs="Times New Roman"/>
          <w:sz w:val="24"/>
          <w:szCs w:val="24"/>
        </w:rPr>
        <w:t>attention to divinities</w:t>
      </w:r>
      <w:r w:rsidR="003953EF">
        <w:rPr>
          <w:rFonts w:ascii="Times New Roman" w:hAnsi="Times New Roman" w:cs="Times New Roman"/>
          <w:sz w:val="24"/>
          <w:szCs w:val="24"/>
        </w:rPr>
        <w:t xml:space="preserve"> at all</w:t>
      </w:r>
      <w:r>
        <w:rPr>
          <w:rFonts w:ascii="Times New Roman" w:hAnsi="Times New Roman" w:cs="Times New Roman"/>
          <w:sz w:val="24"/>
          <w:szCs w:val="24"/>
        </w:rPr>
        <w:t xml:space="preserve">, but rather </w:t>
      </w:r>
      <w:r w:rsidR="003953EF">
        <w:rPr>
          <w:rFonts w:ascii="Times New Roman" w:hAnsi="Times New Roman" w:cs="Times New Roman"/>
          <w:sz w:val="24"/>
          <w:szCs w:val="24"/>
        </w:rPr>
        <w:t xml:space="preserve">they </w:t>
      </w:r>
      <w:r>
        <w:rPr>
          <w:rFonts w:ascii="Times New Roman" w:hAnsi="Times New Roman" w:cs="Times New Roman"/>
          <w:sz w:val="24"/>
          <w:szCs w:val="24"/>
        </w:rPr>
        <w:t xml:space="preserve">believe that cultivating </w:t>
      </w:r>
      <w:r w:rsidRPr="002071BB">
        <w:rPr>
          <w:rFonts w:ascii="Times New Roman" w:hAnsi="Times New Roman" w:cs="Times New Roman"/>
          <w:i/>
          <w:sz w:val="24"/>
          <w:szCs w:val="24"/>
        </w:rPr>
        <w:t>bodhicitta</w:t>
      </w:r>
      <w:r>
        <w:rPr>
          <w:rFonts w:ascii="Times New Roman" w:hAnsi="Times New Roman" w:cs="Times New Roman"/>
          <w:sz w:val="24"/>
          <w:szCs w:val="24"/>
        </w:rPr>
        <w:t>, a heart of compassion and a mind of altruistic (non-</w:t>
      </w:r>
      <w:proofErr w:type="spellStart"/>
      <w:r>
        <w:rPr>
          <w:rFonts w:ascii="Times New Roman" w:hAnsi="Times New Roman" w:cs="Times New Roman"/>
          <w:sz w:val="24"/>
          <w:szCs w:val="24"/>
        </w:rPr>
        <w:t>egoic</w:t>
      </w:r>
      <w:proofErr w:type="spellEnd"/>
      <w:r>
        <w:rPr>
          <w:rFonts w:ascii="Times New Roman" w:hAnsi="Times New Roman" w:cs="Times New Roman"/>
          <w:sz w:val="24"/>
          <w:szCs w:val="24"/>
        </w:rPr>
        <w:t xml:space="preserve">) </w:t>
      </w:r>
      <w:r w:rsidR="003953EF">
        <w:rPr>
          <w:rFonts w:ascii="Times New Roman" w:hAnsi="Times New Roman" w:cs="Times New Roman"/>
          <w:sz w:val="24"/>
          <w:szCs w:val="24"/>
        </w:rPr>
        <w:t>mindfulness or wakefulness</w:t>
      </w:r>
      <w:r>
        <w:rPr>
          <w:rFonts w:ascii="Times New Roman" w:hAnsi="Times New Roman" w:cs="Times New Roman"/>
          <w:sz w:val="24"/>
          <w:szCs w:val="24"/>
        </w:rPr>
        <w:t xml:space="preserve">, is the way to attain </w:t>
      </w:r>
      <w:r w:rsidRPr="002071BB">
        <w:rPr>
          <w:rFonts w:ascii="Times New Roman" w:hAnsi="Times New Roman" w:cs="Times New Roman"/>
          <w:i/>
          <w:sz w:val="24"/>
          <w:szCs w:val="24"/>
        </w:rPr>
        <w:t>nirvana</w:t>
      </w:r>
      <w:r>
        <w:rPr>
          <w:rFonts w:ascii="Times New Roman" w:hAnsi="Times New Roman" w:cs="Times New Roman"/>
          <w:sz w:val="24"/>
          <w:szCs w:val="24"/>
        </w:rPr>
        <w:t xml:space="preserve">, spiritual fulfillment, enlightenment. </w:t>
      </w:r>
      <w:r w:rsidR="003661CD">
        <w:rPr>
          <w:rFonts w:ascii="Times New Roman" w:hAnsi="Times New Roman" w:cs="Times New Roman"/>
          <w:sz w:val="24"/>
          <w:szCs w:val="24"/>
        </w:rPr>
        <w:t>As an act of initiation into Buddhism, t</w:t>
      </w:r>
      <w:r>
        <w:rPr>
          <w:rFonts w:ascii="Times New Roman" w:hAnsi="Times New Roman" w:cs="Times New Roman"/>
          <w:sz w:val="24"/>
          <w:szCs w:val="24"/>
        </w:rPr>
        <w:t xml:space="preserve">hey take </w:t>
      </w:r>
      <w:r w:rsidR="003661CD">
        <w:rPr>
          <w:rFonts w:ascii="Times New Roman" w:hAnsi="Times New Roman" w:cs="Times New Roman"/>
          <w:sz w:val="24"/>
          <w:szCs w:val="24"/>
        </w:rPr>
        <w:t xml:space="preserve">symbolic </w:t>
      </w:r>
      <w:r>
        <w:rPr>
          <w:rFonts w:ascii="Times New Roman" w:hAnsi="Times New Roman" w:cs="Times New Roman"/>
          <w:sz w:val="24"/>
          <w:szCs w:val="24"/>
        </w:rPr>
        <w:t xml:space="preserve">refuge in the Buddha, the historical </w:t>
      </w:r>
      <w:r w:rsidR="00756AE1">
        <w:rPr>
          <w:rFonts w:ascii="Times New Roman" w:hAnsi="Times New Roman" w:cs="Times New Roman"/>
          <w:sz w:val="24"/>
          <w:szCs w:val="24"/>
        </w:rPr>
        <w:t xml:space="preserve">human mortal </w:t>
      </w:r>
      <w:r>
        <w:rPr>
          <w:rFonts w:ascii="Times New Roman" w:hAnsi="Times New Roman" w:cs="Times New Roman"/>
          <w:sz w:val="24"/>
          <w:szCs w:val="24"/>
        </w:rPr>
        <w:t xml:space="preserve">they believe to have first attained </w:t>
      </w:r>
      <w:r w:rsidRPr="003953EF">
        <w:rPr>
          <w:rFonts w:ascii="Times New Roman" w:hAnsi="Times New Roman" w:cs="Times New Roman"/>
          <w:i/>
          <w:sz w:val="24"/>
          <w:szCs w:val="24"/>
        </w:rPr>
        <w:t>nirvana</w:t>
      </w:r>
      <w:r>
        <w:rPr>
          <w:rFonts w:ascii="Times New Roman" w:hAnsi="Times New Roman" w:cs="Times New Roman"/>
          <w:sz w:val="24"/>
          <w:szCs w:val="24"/>
        </w:rPr>
        <w:t xml:space="preserve"> </w:t>
      </w:r>
      <w:r w:rsidR="00756AE1">
        <w:rPr>
          <w:rFonts w:ascii="Times New Roman" w:hAnsi="Times New Roman" w:cs="Times New Roman"/>
          <w:sz w:val="24"/>
          <w:szCs w:val="24"/>
        </w:rPr>
        <w:t xml:space="preserve">through his own efforts </w:t>
      </w:r>
      <w:r>
        <w:rPr>
          <w:rFonts w:ascii="Times New Roman" w:hAnsi="Times New Roman" w:cs="Times New Roman"/>
          <w:sz w:val="24"/>
          <w:szCs w:val="24"/>
        </w:rPr>
        <w:t xml:space="preserve">and </w:t>
      </w:r>
      <w:r w:rsidR="00756AE1">
        <w:rPr>
          <w:rFonts w:ascii="Times New Roman" w:hAnsi="Times New Roman" w:cs="Times New Roman"/>
          <w:sz w:val="24"/>
          <w:szCs w:val="24"/>
        </w:rPr>
        <w:t xml:space="preserve">to have </w:t>
      </w:r>
      <w:r>
        <w:rPr>
          <w:rFonts w:ascii="Times New Roman" w:hAnsi="Times New Roman" w:cs="Times New Roman"/>
          <w:sz w:val="24"/>
          <w:szCs w:val="24"/>
        </w:rPr>
        <w:t>shown the way for others to attain it themselves, without relying on any gods</w:t>
      </w:r>
      <w:r w:rsidR="003661CD">
        <w:rPr>
          <w:rFonts w:ascii="Times New Roman" w:hAnsi="Times New Roman" w:cs="Times New Roman"/>
          <w:sz w:val="24"/>
          <w:szCs w:val="24"/>
        </w:rPr>
        <w:t xml:space="preserve">, they take refuge in the </w:t>
      </w:r>
      <w:r w:rsidR="003661CD" w:rsidRPr="003661CD">
        <w:rPr>
          <w:rFonts w:ascii="Times New Roman" w:hAnsi="Times New Roman" w:cs="Times New Roman"/>
          <w:i/>
          <w:sz w:val="24"/>
          <w:szCs w:val="24"/>
        </w:rPr>
        <w:t>Dharma</w:t>
      </w:r>
      <w:r w:rsidR="003661CD">
        <w:rPr>
          <w:rFonts w:ascii="Times New Roman" w:hAnsi="Times New Roman" w:cs="Times New Roman"/>
          <w:sz w:val="24"/>
          <w:szCs w:val="24"/>
        </w:rPr>
        <w:t xml:space="preserve"> (his teachings), and in the </w:t>
      </w:r>
      <w:r w:rsidR="003661CD" w:rsidRPr="003661CD">
        <w:rPr>
          <w:rFonts w:ascii="Times New Roman" w:hAnsi="Times New Roman" w:cs="Times New Roman"/>
          <w:i/>
          <w:sz w:val="24"/>
          <w:szCs w:val="24"/>
        </w:rPr>
        <w:t>Sangha</w:t>
      </w:r>
      <w:r w:rsidR="003661CD">
        <w:rPr>
          <w:rFonts w:ascii="Times New Roman" w:hAnsi="Times New Roman" w:cs="Times New Roman"/>
          <w:sz w:val="24"/>
          <w:szCs w:val="24"/>
        </w:rPr>
        <w:t xml:space="preserve"> (the community of Buddhists)</w:t>
      </w:r>
      <w:r>
        <w:rPr>
          <w:rFonts w:ascii="Times New Roman" w:hAnsi="Times New Roman" w:cs="Times New Roman"/>
          <w:sz w:val="24"/>
          <w:szCs w:val="24"/>
        </w:rPr>
        <w:t>. They might even be said to worship the Buddha</w:t>
      </w:r>
      <w:r w:rsidR="003953EF">
        <w:rPr>
          <w:rFonts w:ascii="Times New Roman" w:hAnsi="Times New Roman" w:cs="Times New Roman"/>
          <w:sz w:val="24"/>
          <w:szCs w:val="24"/>
        </w:rPr>
        <w:t xml:space="preserve"> when they meditate on his qualities, chant prayers with his name in them, and so forth</w:t>
      </w:r>
      <w:r>
        <w:rPr>
          <w:rFonts w:ascii="Times New Roman" w:hAnsi="Times New Roman" w:cs="Times New Roman"/>
          <w:sz w:val="24"/>
          <w:szCs w:val="24"/>
        </w:rPr>
        <w:t xml:space="preserve">. This leads us to question whether the Buddha is </w:t>
      </w:r>
      <w:r w:rsidR="00756AE1">
        <w:rPr>
          <w:rFonts w:ascii="Times New Roman" w:hAnsi="Times New Roman" w:cs="Times New Roman"/>
          <w:sz w:val="24"/>
          <w:szCs w:val="24"/>
        </w:rPr>
        <w:t xml:space="preserve">somewhat </w:t>
      </w:r>
      <w:r>
        <w:rPr>
          <w:rFonts w:ascii="Times New Roman" w:hAnsi="Times New Roman" w:cs="Times New Roman"/>
          <w:sz w:val="24"/>
          <w:szCs w:val="24"/>
        </w:rPr>
        <w:t xml:space="preserve">morally worthy of worship. </w:t>
      </w:r>
    </w:p>
    <w:p w:rsidR="002071BB" w:rsidRDefault="002071BB" w:rsidP="002071BB">
      <w:pPr>
        <w:pStyle w:val="ListParagraph"/>
        <w:ind w:left="0"/>
        <w:rPr>
          <w:rFonts w:ascii="Times New Roman" w:hAnsi="Times New Roman" w:cs="Times New Roman"/>
          <w:sz w:val="24"/>
          <w:szCs w:val="24"/>
        </w:rPr>
      </w:pPr>
    </w:p>
    <w:p w:rsidR="00694CA3" w:rsidRDefault="002071BB" w:rsidP="00694CA3">
      <w:pPr>
        <w:pStyle w:val="ListParagraph"/>
        <w:ind w:left="0"/>
        <w:rPr>
          <w:rFonts w:ascii="Times New Roman" w:hAnsi="Times New Roman" w:cs="Times New Roman"/>
          <w:sz w:val="24"/>
          <w:szCs w:val="24"/>
        </w:rPr>
      </w:pPr>
      <w:r>
        <w:rPr>
          <w:rFonts w:ascii="Times New Roman" w:hAnsi="Times New Roman" w:cs="Times New Roman"/>
          <w:sz w:val="24"/>
          <w:szCs w:val="24"/>
        </w:rPr>
        <w:t>If the Buddha must possess all 20 items on the list above to be morally worthy of worship</w:t>
      </w:r>
      <w:r w:rsidR="00756AE1">
        <w:rPr>
          <w:rFonts w:ascii="Times New Roman" w:hAnsi="Times New Roman" w:cs="Times New Roman"/>
          <w:sz w:val="24"/>
          <w:szCs w:val="24"/>
        </w:rPr>
        <w:t xml:space="preserve"> at all</w:t>
      </w:r>
      <w:r>
        <w:rPr>
          <w:rFonts w:ascii="Times New Roman" w:hAnsi="Times New Roman" w:cs="Times New Roman"/>
          <w:sz w:val="24"/>
          <w:szCs w:val="24"/>
        </w:rPr>
        <w:t>, then it seems to follow that he might not be morally worthy of worship. Of course, devout Buddhists might disagree, but where they would have to focus their disagreement is in terms of some of the 20 requirements listed above, namely, those it is unreasonable to think a mere human possessed</w:t>
      </w:r>
      <w:r w:rsidR="00756AE1">
        <w:rPr>
          <w:rFonts w:ascii="Times New Roman" w:hAnsi="Times New Roman" w:cs="Times New Roman"/>
          <w:sz w:val="24"/>
          <w:szCs w:val="24"/>
        </w:rPr>
        <w:t xml:space="preserve">, which they could reject on the ground that they take him to have been an otherwise </w:t>
      </w:r>
      <w:r w:rsidR="00756AE1">
        <w:rPr>
          <w:rFonts w:ascii="Times New Roman" w:hAnsi="Times New Roman" w:cs="Times New Roman"/>
          <w:sz w:val="24"/>
          <w:szCs w:val="24"/>
        </w:rPr>
        <w:lastRenderedPageBreak/>
        <w:t>ordinary mortal</w:t>
      </w:r>
      <w:r>
        <w:rPr>
          <w:rFonts w:ascii="Times New Roman" w:hAnsi="Times New Roman" w:cs="Times New Roman"/>
          <w:sz w:val="24"/>
          <w:szCs w:val="24"/>
        </w:rPr>
        <w:t>. For example, most Buddhists would disagree with item 5, since they do not believe a being that is morally perfect must be omnipotent</w:t>
      </w:r>
      <w:r w:rsidR="003953EF">
        <w:rPr>
          <w:rFonts w:ascii="Times New Roman" w:hAnsi="Times New Roman" w:cs="Times New Roman"/>
          <w:sz w:val="24"/>
          <w:szCs w:val="24"/>
        </w:rPr>
        <w:t xml:space="preserve">, but only </w:t>
      </w:r>
      <w:r w:rsidR="00756AE1">
        <w:rPr>
          <w:rFonts w:ascii="Times New Roman" w:hAnsi="Times New Roman" w:cs="Times New Roman"/>
          <w:sz w:val="24"/>
          <w:szCs w:val="24"/>
        </w:rPr>
        <w:t xml:space="preserve">that such a being must be </w:t>
      </w:r>
      <w:r w:rsidR="003953EF">
        <w:rPr>
          <w:rFonts w:ascii="Times New Roman" w:hAnsi="Times New Roman" w:cs="Times New Roman"/>
          <w:sz w:val="24"/>
          <w:szCs w:val="24"/>
        </w:rPr>
        <w:t>lacking an illusory sense of ego and thus lacking all ego-volitions</w:t>
      </w:r>
      <w:r w:rsidR="00694CA3">
        <w:rPr>
          <w:rFonts w:ascii="Times New Roman" w:hAnsi="Times New Roman" w:cs="Times New Roman"/>
          <w:sz w:val="24"/>
          <w:szCs w:val="24"/>
        </w:rPr>
        <w:t>. They might also disagree with item 20, because often enough the Buddha takes a gentler, more patient approach, allowing his followers to learn things through their own experiences. Buddhists might therefore eliminate 5 and 20, and insert items 21 and 22 instead:</w:t>
      </w:r>
    </w:p>
    <w:p w:rsidR="00694CA3" w:rsidRDefault="00694CA3" w:rsidP="00694CA3">
      <w:pPr>
        <w:pStyle w:val="ListParagraph"/>
        <w:ind w:left="0"/>
        <w:rPr>
          <w:rFonts w:ascii="Times New Roman" w:hAnsi="Times New Roman" w:cs="Times New Roman"/>
          <w:sz w:val="24"/>
          <w:szCs w:val="24"/>
        </w:rPr>
      </w:pPr>
    </w:p>
    <w:p w:rsidR="00694CA3" w:rsidRDefault="00694CA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ab/>
        <w:t xml:space="preserve">21. </w:t>
      </w:r>
      <w:r>
        <w:rPr>
          <w:rFonts w:ascii="Times New Roman" w:hAnsi="Times New Roman" w:cs="Times New Roman"/>
          <w:sz w:val="24"/>
          <w:szCs w:val="24"/>
        </w:rPr>
        <w:tab/>
        <w:t>A morally perfect being must have perfect patience</w:t>
      </w:r>
    </w:p>
    <w:p w:rsidR="00694CA3" w:rsidRDefault="00694CA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ab/>
        <w:t xml:space="preserve">22. </w:t>
      </w:r>
      <w:r>
        <w:rPr>
          <w:rFonts w:ascii="Times New Roman" w:hAnsi="Times New Roman" w:cs="Times New Roman"/>
          <w:sz w:val="24"/>
          <w:szCs w:val="24"/>
        </w:rPr>
        <w:tab/>
        <w:t xml:space="preserve">A morally perfect being must always respond to the needs of sentient beings in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 manner that is most suitable to their particular predicaments as spiritual beings</w:t>
      </w:r>
    </w:p>
    <w:p w:rsidR="00694CA3" w:rsidRDefault="00694CA3" w:rsidP="00694CA3">
      <w:pPr>
        <w:pStyle w:val="ListParagraph"/>
        <w:ind w:left="0"/>
        <w:rPr>
          <w:rFonts w:ascii="Times New Roman" w:hAnsi="Times New Roman" w:cs="Times New Roman"/>
          <w:sz w:val="24"/>
          <w:szCs w:val="24"/>
        </w:rPr>
      </w:pPr>
    </w:p>
    <w:p w:rsidR="00AE0093" w:rsidRDefault="003953EF"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They might also make a few other substitutions and modifications, adjusted for human </w:t>
      </w:r>
      <w:r w:rsidR="00756AE1">
        <w:rPr>
          <w:rFonts w:ascii="Times New Roman" w:hAnsi="Times New Roman" w:cs="Times New Roman"/>
          <w:sz w:val="24"/>
          <w:szCs w:val="24"/>
        </w:rPr>
        <w:t xml:space="preserve">mortals </w:t>
      </w:r>
      <w:r>
        <w:rPr>
          <w:rFonts w:ascii="Times New Roman" w:hAnsi="Times New Roman" w:cs="Times New Roman"/>
          <w:sz w:val="24"/>
          <w:szCs w:val="24"/>
        </w:rPr>
        <w:t xml:space="preserve">as opposed to </w:t>
      </w:r>
      <w:r w:rsidR="00756AE1">
        <w:rPr>
          <w:rFonts w:ascii="Times New Roman" w:hAnsi="Times New Roman" w:cs="Times New Roman"/>
          <w:sz w:val="24"/>
          <w:szCs w:val="24"/>
        </w:rPr>
        <w:t xml:space="preserve">immortals or </w:t>
      </w:r>
      <w:r>
        <w:rPr>
          <w:rFonts w:ascii="Times New Roman" w:hAnsi="Times New Roman" w:cs="Times New Roman"/>
          <w:sz w:val="24"/>
          <w:szCs w:val="24"/>
        </w:rPr>
        <w:t xml:space="preserve">gods. </w:t>
      </w:r>
      <w:r w:rsidR="00AE0093">
        <w:rPr>
          <w:rFonts w:ascii="Times New Roman" w:hAnsi="Times New Roman" w:cs="Times New Roman"/>
          <w:sz w:val="24"/>
          <w:szCs w:val="24"/>
        </w:rPr>
        <w:t xml:space="preserve">No doubt, folks can quibble about this or that particular item, and whether or not it is essential for a morally perfect being, </w:t>
      </w:r>
      <w:r>
        <w:rPr>
          <w:rFonts w:ascii="Times New Roman" w:hAnsi="Times New Roman" w:cs="Times New Roman"/>
          <w:sz w:val="24"/>
          <w:szCs w:val="24"/>
        </w:rPr>
        <w:t xml:space="preserve">or a being as morally perfect as it is reasonable to think any </w:t>
      </w:r>
      <w:r w:rsidR="00756AE1">
        <w:rPr>
          <w:rFonts w:ascii="Times New Roman" w:hAnsi="Times New Roman" w:cs="Times New Roman"/>
          <w:sz w:val="24"/>
          <w:szCs w:val="24"/>
        </w:rPr>
        <w:t xml:space="preserve">human </w:t>
      </w:r>
      <w:r>
        <w:rPr>
          <w:rFonts w:ascii="Times New Roman" w:hAnsi="Times New Roman" w:cs="Times New Roman"/>
          <w:sz w:val="24"/>
          <w:szCs w:val="24"/>
        </w:rPr>
        <w:t xml:space="preserve">being could be, </w:t>
      </w:r>
      <w:r w:rsidR="00AE0093">
        <w:rPr>
          <w:rFonts w:ascii="Times New Roman" w:hAnsi="Times New Roman" w:cs="Times New Roman"/>
          <w:sz w:val="24"/>
          <w:szCs w:val="24"/>
        </w:rPr>
        <w:t>whether the Abrahamic divinity is reas</w:t>
      </w:r>
      <w:r>
        <w:rPr>
          <w:rFonts w:ascii="Times New Roman" w:hAnsi="Times New Roman" w:cs="Times New Roman"/>
          <w:sz w:val="24"/>
          <w:szCs w:val="24"/>
        </w:rPr>
        <w:t>onably depicted as possessing that attribute</w:t>
      </w:r>
      <w:r w:rsidR="00AE0093">
        <w:rPr>
          <w:rFonts w:ascii="Times New Roman" w:hAnsi="Times New Roman" w:cs="Times New Roman"/>
          <w:sz w:val="24"/>
          <w:szCs w:val="24"/>
        </w:rPr>
        <w:t xml:space="preserve">, or whether the </w:t>
      </w:r>
      <w:r w:rsidR="00756AE1">
        <w:rPr>
          <w:rFonts w:ascii="Times New Roman" w:hAnsi="Times New Roman" w:cs="Times New Roman"/>
          <w:sz w:val="24"/>
          <w:szCs w:val="24"/>
        </w:rPr>
        <w:t xml:space="preserve">human </w:t>
      </w:r>
      <w:r w:rsidR="00AE0093">
        <w:rPr>
          <w:rFonts w:ascii="Times New Roman" w:hAnsi="Times New Roman" w:cs="Times New Roman"/>
          <w:sz w:val="24"/>
          <w:szCs w:val="24"/>
        </w:rPr>
        <w:t xml:space="preserve">Buddha </w:t>
      </w:r>
      <w:r w:rsidR="003661CD">
        <w:rPr>
          <w:rFonts w:ascii="Times New Roman" w:hAnsi="Times New Roman" w:cs="Times New Roman"/>
          <w:sz w:val="24"/>
          <w:szCs w:val="24"/>
        </w:rPr>
        <w:t xml:space="preserve">or some other saintly person </w:t>
      </w:r>
      <w:r w:rsidR="00AE0093">
        <w:rPr>
          <w:rFonts w:ascii="Times New Roman" w:hAnsi="Times New Roman" w:cs="Times New Roman"/>
          <w:sz w:val="24"/>
          <w:szCs w:val="24"/>
        </w:rPr>
        <w:t xml:space="preserve">possessed it. For example, there are varying interpretations of the Buddhist idea that the Buddha’s enlightenment involves something more plausibly described as the perfection of wisdom, on the one hand, or omniscience, on the other hand, and even among those who take the latter literally, some interpret it to mean that the Buddha can know anything worth knowing (which </w:t>
      </w:r>
      <w:r w:rsidR="00756AE1">
        <w:rPr>
          <w:rFonts w:ascii="Times New Roman" w:hAnsi="Times New Roman" w:cs="Times New Roman"/>
          <w:sz w:val="24"/>
          <w:szCs w:val="24"/>
        </w:rPr>
        <w:t xml:space="preserve">most </w:t>
      </w:r>
      <w:r w:rsidR="00AE0093">
        <w:rPr>
          <w:rFonts w:ascii="Times New Roman" w:hAnsi="Times New Roman" w:cs="Times New Roman"/>
          <w:sz w:val="24"/>
          <w:szCs w:val="24"/>
        </w:rPr>
        <w:t>Buddhists restrict to things that are enlightenment-oriented or</w:t>
      </w:r>
      <w:r w:rsidR="00DA03C6">
        <w:rPr>
          <w:rFonts w:ascii="Times New Roman" w:hAnsi="Times New Roman" w:cs="Times New Roman"/>
          <w:sz w:val="24"/>
          <w:szCs w:val="24"/>
        </w:rPr>
        <w:t>, perhaps less credibly to a non-Buddhist,</w:t>
      </w:r>
      <w:r w:rsidR="00AE0093">
        <w:rPr>
          <w:rFonts w:ascii="Times New Roman" w:hAnsi="Times New Roman" w:cs="Times New Roman"/>
          <w:sz w:val="24"/>
          <w:szCs w:val="24"/>
        </w:rPr>
        <w:t xml:space="preserve"> that he can know anything that he directs his attention to</w:t>
      </w:r>
      <w:r w:rsidR="00756AE1">
        <w:rPr>
          <w:rFonts w:ascii="Times New Roman" w:hAnsi="Times New Roman" w:cs="Times New Roman"/>
          <w:sz w:val="24"/>
          <w:szCs w:val="24"/>
        </w:rPr>
        <w:t>)</w:t>
      </w:r>
      <w:r w:rsidR="003661CD">
        <w:rPr>
          <w:rFonts w:ascii="Times New Roman" w:hAnsi="Times New Roman" w:cs="Times New Roman"/>
          <w:sz w:val="24"/>
          <w:szCs w:val="24"/>
        </w:rPr>
        <w:t xml:space="preserve"> (</w:t>
      </w:r>
      <w:proofErr w:type="spellStart"/>
      <w:r w:rsidR="003661CD" w:rsidRPr="003661CD">
        <w:rPr>
          <w:rFonts w:ascii="Times New Roman" w:hAnsi="Times New Roman" w:cs="Times New Roman"/>
          <w:sz w:val="24"/>
          <w:szCs w:val="24"/>
        </w:rPr>
        <w:t>Nāgapriya</w:t>
      </w:r>
      <w:proofErr w:type="spellEnd"/>
      <w:r w:rsidR="00B31716">
        <w:rPr>
          <w:rFonts w:ascii="Times New Roman" w:hAnsi="Times New Roman" w:cs="Times New Roman"/>
          <w:sz w:val="24"/>
          <w:szCs w:val="24"/>
        </w:rPr>
        <w:t xml:space="preserve"> 200</w:t>
      </w:r>
      <w:r w:rsidR="003661CD">
        <w:rPr>
          <w:rFonts w:ascii="Times New Roman" w:hAnsi="Times New Roman" w:cs="Times New Roman"/>
          <w:sz w:val="24"/>
          <w:szCs w:val="24"/>
        </w:rPr>
        <w:t>4)</w:t>
      </w:r>
      <w:r w:rsidR="00AE0093">
        <w:rPr>
          <w:rFonts w:ascii="Times New Roman" w:hAnsi="Times New Roman" w:cs="Times New Roman"/>
          <w:sz w:val="24"/>
          <w:szCs w:val="24"/>
        </w:rPr>
        <w:t xml:space="preserve">. </w:t>
      </w:r>
    </w:p>
    <w:p w:rsidR="00AE0093" w:rsidRDefault="00AE0093" w:rsidP="00694CA3">
      <w:pPr>
        <w:pStyle w:val="ListParagraph"/>
        <w:ind w:left="0"/>
        <w:rPr>
          <w:rFonts w:ascii="Times New Roman" w:hAnsi="Times New Roman" w:cs="Times New Roman"/>
          <w:sz w:val="24"/>
          <w:szCs w:val="24"/>
        </w:rPr>
      </w:pPr>
    </w:p>
    <w:p w:rsidR="00B31716" w:rsidRDefault="00AE009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Such disputes are important for certain purposes, but not for our purpose here. Our purpose here is simply to point out how there are divergent conceptions </w:t>
      </w:r>
      <w:r w:rsidR="00DA03C6">
        <w:rPr>
          <w:rFonts w:ascii="Times New Roman" w:hAnsi="Times New Roman" w:cs="Times New Roman"/>
          <w:sz w:val="24"/>
          <w:szCs w:val="24"/>
        </w:rPr>
        <w:t xml:space="preserve">and standards </w:t>
      </w:r>
      <w:r>
        <w:rPr>
          <w:rFonts w:ascii="Times New Roman" w:hAnsi="Times New Roman" w:cs="Times New Roman"/>
          <w:sz w:val="24"/>
          <w:szCs w:val="24"/>
        </w:rPr>
        <w:t>of moral perfection, some of which do not hinge upon belief in an omnipotent creator deity and which are relatively reasonable, plau</w:t>
      </w:r>
      <w:r w:rsidR="00A150C3">
        <w:rPr>
          <w:rFonts w:ascii="Times New Roman" w:hAnsi="Times New Roman" w:cs="Times New Roman"/>
          <w:sz w:val="24"/>
          <w:szCs w:val="24"/>
        </w:rPr>
        <w:t>sibl</w:t>
      </w:r>
      <w:r>
        <w:rPr>
          <w:rFonts w:ascii="Times New Roman" w:hAnsi="Times New Roman" w:cs="Times New Roman"/>
          <w:sz w:val="24"/>
          <w:szCs w:val="24"/>
        </w:rPr>
        <w:t xml:space="preserve">e, and morally worthy of our attention and respect. Surely </w:t>
      </w:r>
      <w:r w:rsidR="00A150C3">
        <w:rPr>
          <w:rFonts w:ascii="Times New Roman" w:hAnsi="Times New Roman" w:cs="Times New Roman"/>
          <w:sz w:val="24"/>
          <w:szCs w:val="24"/>
        </w:rPr>
        <w:t xml:space="preserve">the directives of </w:t>
      </w:r>
      <w:r>
        <w:rPr>
          <w:rFonts w:ascii="Times New Roman" w:hAnsi="Times New Roman" w:cs="Times New Roman"/>
          <w:sz w:val="24"/>
          <w:szCs w:val="24"/>
        </w:rPr>
        <w:t>univ</w:t>
      </w:r>
      <w:r w:rsidR="00A150C3">
        <w:rPr>
          <w:rFonts w:ascii="Times New Roman" w:hAnsi="Times New Roman" w:cs="Times New Roman"/>
          <w:sz w:val="24"/>
          <w:szCs w:val="24"/>
        </w:rPr>
        <w:t>ersal altruism and infinite compassion are such items</w:t>
      </w:r>
      <w:r w:rsidR="00756AE1">
        <w:rPr>
          <w:rFonts w:ascii="Times New Roman" w:hAnsi="Times New Roman" w:cs="Times New Roman"/>
          <w:sz w:val="24"/>
          <w:szCs w:val="24"/>
        </w:rPr>
        <w:t>, worthy</w:t>
      </w:r>
      <w:r w:rsidR="00B31716">
        <w:rPr>
          <w:rFonts w:ascii="Times New Roman" w:hAnsi="Times New Roman" w:cs="Times New Roman"/>
          <w:sz w:val="24"/>
          <w:szCs w:val="24"/>
        </w:rPr>
        <w:t xml:space="preserve"> of adoration, </w:t>
      </w:r>
      <w:r w:rsidR="00756AE1">
        <w:rPr>
          <w:rFonts w:ascii="Times New Roman" w:hAnsi="Times New Roman" w:cs="Times New Roman"/>
          <w:sz w:val="24"/>
          <w:szCs w:val="24"/>
        </w:rPr>
        <w:t xml:space="preserve">veneration, </w:t>
      </w:r>
      <w:r w:rsidR="00B31716">
        <w:rPr>
          <w:rFonts w:ascii="Times New Roman" w:hAnsi="Times New Roman" w:cs="Times New Roman"/>
          <w:sz w:val="24"/>
          <w:szCs w:val="24"/>
        </w:rPr>
        <w:t xml:space="preserve">and emulation, </w:t>
      </w:r>
      <w:r w:rsidR="00756AE1">
        <w:rPr>
          <w:rFonts w:ascii="Times New Roman" w:hAnsi="Times New Roman" w:cs="Times New Roman"/>
          <w:sz w:val="24"/>
          <w:szCs w:val="24"/>
        </w:rPr>
        <w:t xml:space="preserve">but as much as I respect and honor such attributes, my intuition is that these are not the sorts of things that can be sufficiently established or known to be deep dispositions in another, in which case I doubt I would ever sufficiently trust the altruism of a putatively enlightened Buddhist </w:t>
      </w:r>
      <w:r w:rsidR="003F1FC8">
        <w:rPr>
          <w:rFonts w:ascii="Times New Roman" w:hAnsi="Times New Roman" w:cs="Times New Roman"/>
          <w:sz w:val="24"/>
          <w:szCs w:val="24"/>
        </w:rPr>
        <w:t xml:space="preserve">master </w:t>
      </w:r>
      <w:r w:rsidR="00B31716">
        <w:rPr>
          <w:rFonts w:ascii="Times New Roman" w:hAnsi="Times New Roman" w:cs="Times New Roman"/>
          <w:sz w:val="24"/>
          <w:szCs w:val="24"/>
        </w:rPr>
        <w:t xml:space="preserve">or other guru-type human being </w:t>
      </w:r>
      <w:r w:rsidR="00756AE1">
        <w:rPr>
          <w:rFonts w:ascii="Times New Roman" w:hAnsi="Times New Roman" w:cs="Times New Roman"/>
          <w:sz w:val="24"/>
          <w:szCs w:val="24"/>
        </w:rPr>
        <w:t xml:space="preserve">so much that I would </w:t>
      </w:r>
      <w:r w:rsidR="003F1FC8">
        <w:rPr>
          <w:rFonts w:ascii="Times New Roman" w:hAnsi="Times New Roman" w:cs="Times New Roman"/>
          <w:sz w:val="24"/>
          <w:szCs w:val="24"/>
        </w:rPr>
        <w:t xml:space="preserve">completely </w:t>
      </w:r>
      <w:r w:rsidR="00756AE1">
        <w:rPr>
          <w:rFonts w:ascii="Times New Roman" w:hAnsi="Times New Roman" w:cs="Times New Roman"/>
          <w:sz w:val="24"/>
          <w:szCs w:val="24"/>
        </w:rPr>
        <w:t>surrender my will, judgment, and moral compass to that person</w:t>
      </w:r>
      <w:r w:rsidR="00B31716">
        <w:rPr>
          <w:rFonts w:ascii="Times New Roman" w:hAnsi="Times New Roman" w:cs="Times New Roman"/>
          <w:sz w:val="24"/>
          <w:szCs w:val="24"/>
        </w:rPr>
        <w:t xml:space="preserve"> – which complete moral trust and surrender</w:t>
      </w:r>
      <w:r w:rsidR="003F1FC8">
        <w:rPr>
          <w:rFonts w:ascii="Times New Roman" w:hAnsi="Times New Roman" w:cs="Times New Roman"/>
          <w:sz w:val="24"/>
          <w:szCs w:val="24"/>
        </w:rPr>
        <w:t>, recall,</w:t>
      </w:r>
      <w:r w:rsidR="00B31716">
        <w:rPr>
          <w:rFonts w:ascii="Times New Roman" w:hAnsi="Times New Roman" w:cs="Times New Roman"/>
          <w:sz w:val="24"/>
          <w:szCs w:val="24"/>
        </w:rPr>
        <w:t xml:space="preserve"> is what the Abrahamic tradition exemplifies in the willingness of its namesake patriarch for his willingness to sacrifice his innocent son</w:t>
      </w:r>
      <w:r w:rsidR="003F1FC8">
        <w:rPr>
          <w:rFonts w:ascii="Times New Roman" w:hAnsi="Times New Roman" w:cs="Times New Roman"/>
          <w:sz w:val="24"/>
          <w:szCs w:val="24"/>
        </w:rPr>
        <w:t>’s life</w:t>
      </w:r>
      <w:r w:rsidR="00B31716">
        <w:rPr>
          <w:rFonts w:ascii="Times New Roman" w:hAnsi="Times New Roman" w:cs="Times New Roman"/>
          <w:sz w:val="24"/>
          <w:szCs w:val="24"/>
        </w:rPr>
        <w:t xml:space="preserve"> on the command of </w:t>
      </w:r>
      <w:r w:rsidR="003F1FC8">
        <w:rPr>
          <w:rFonts w:ascii="Times New Roman" w:hAnsi="Times New Roman" w:cs="Times New Roman"/>
          <w:sz w:val="24"/>
          <w:szCs w:val="24"/>
        </w:rPr>
        <w:t xml:space="preserve">what he believed to be </w:t>
      </w:r>
      <w:r w:rsidR="00B31716">
        <w:rPr>
          <w:rFonts w:ascii="Times New Roman" w:hAnsi="Times New Roman" w:cs="Times New Roman"/>
          <w:sz w:val="24"/>
          <w:szCs w:val="24"/>
        </w:rPr>
        <w:t>the deity</w:t>
      </w:r>
      <w:r w:rsidR="00A150C3">
        <w:rPr>
          <w:rFonts w:ascii="Times New Roman" w:hAnsi="Times New Roman" w:cs="Times New Roman"/>
          <w:sz w:val="24"/>
          <w:szCs w:val="24"/>
        </w:rPr>
        <w:t>.</w:t>
      </w:r>
      <w:r w:rsidR="00756AE1">
        <w:rPr>
          <w:rFonts w:ascii="Times New Roman" w:hAnsi="Times New Roman" w:cs="Times New Roman"/>
          <w:sz w:val="24"/>
          <w:szCs w:val="24"/>
        </w:rPr>
        <w:t xml:space="preserve"> </w:t>
      </w:r>
    </w:p>
    <w:p w:rsidR="00B31716" w:rsidRDefault="00B31716" w:rsidP="00694CA3">
      <w:pPr>
        <w:pStyle w:val="ListParagraph"/>
        <w:ind w:left="0"/>
        <w:rPr>
          <w:rFonts w:ascii="Times New Roman" w:hAnsi="Times New Roman" w:cs="Times New Roman"/>
          <w:sz w:val="24"/>
          <w:szCs w:val="24"/>
        </w:rPr>
      </w:pPr>
    </w:p>
    <w:p w:rsidR="003F1FC8" w:rsidRDefault="003F1FC8"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Of course, it is arguably the case that if anyone can tell whether someone else is enlightened, that judge would probably have to be enlightened in order to be able to discern enlightenment in another, which is reminiscent of the paradox of seeking wisdom to the effect that one would have </w:t>
      </w:r>
      <w:r>
        <w:rPr>
          <w:rFonts w:ascii="Times New Roman" w:hAnsi="Times New Roman" w:cs="Times New Roman"/>
          <w:sz w:val="24"/>
          <w:szCs w:val="24"/>
        </w:rPr>
        <w:lastRenderedPageBreak/>
        <w:t xml:space="preserve">to be wise to recognize it. The paradox-of-wisdom-type problem attending the case of Abraham is nearly insurmountably more puzzling simply on the ground that a human discerning whether a being was a morally perfect deity would involve a far more disproportionate epistemic gulf than that between an unwise person and the wisdom of another. Thus, there is less reason to think any human could achieve a level of confidence on such a matter that was justifiable. </w:t>
      </w:r>
    </w:p>
    <w:p w:rsidR="003F1FC8" w:rsidRDefault="003F1FC8" w:rsidP="00694CA3">
      <w:pPr>
        <w:pStyle w:val="ListParagraph"/>
        <w:ind w:left="0"/>
        <w:rPr>
          <w:rFonts w:ascii="Times New Roman" w:hAnsi="Times New Roman" w:cs="Times New Roman"/>
          <w:sz w:val="24"/>
          <w:szCs w:val="24"/>
        </w:rPr>
      </w:pPr>
    </w:p>
    <w:p w:rsidR="00AE0093" w:rsidRDefault="00756AE1"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 colleague and friend of mine, Rick </w:t>
      </w:r>
      <w:proofErr w:type="spellStart"/>
      <w:r>
        <w:rPr>
          <w:rFonts w:ascii="Times New Roman" w:hAnsi="Times New Roman" w:cs="Times New Roman"/>
          <w:sz w:val="24"/>
          <w:szCs w:val="24"/>
        </w:rPr>
        <w:t>Jarow</w:t>
      </w:r>
      <w:proofErr w:type="spellEnd"/>
      <w:r>
        <w:rPr>
          <w:rFonts w:ascii="Times New Roman" w:hAnsi="Times New Roman" w:cs="Times New Roman"/>
          <w:sz w:val="24"/>
          <w:szCs w:val="24"/>
        </w:rPr>
        <w:t xml:space="preserve">, Professor of Religion at Vassar College, and I were once co-teaching a course there on Contemplative Ethics, when a student asked us how one can tell if someone else is enlightened. Professor </w:t>
      </w:r>
      <w:proofErr w:type="spellStart"/>
      <w:r>
        <w:rPr>
          <w:rFonts w:ascii="Times New Roman" w:hAnsi="Times New Roman" w:cs="Times New Roman"/>
          <w:sz w:val="24"/>
          <w:szCs w:val="24"/>
        </w:rPr>
        <w:t>Jarow’s</w:t>
      </w:r>
      <w:proofErr w:type="spellEnd"/>
      <w:r>
        <w:rPr>
          <w:rFonts w:ascii="Times New Roman" w:hAnsi="Times New Roman" w:cs="Times New Roman"/>
          <w:sz w:val="24"/>
          <w:szCs w:val="24"/>
        </w:rPr>
        <w:t xml:space="preserve"> answer was both sagacious and humorous: </w:t>
      </w:r>
      <w:r w:rsidR="003F1FC8">
        <w:rPr>
          <w:rFonts w:ascii="Times New Roman" w:hAnsi="Times New Roman" w:cs="Times New Roman"/>
          <w:sz w:val="24"/>
          <w:szCs w:val="24"/>
        </w:rPr>
        <w:t>“</w:t>
      </w:r>
      <w:r>
        <w:rPr>
          <w:rFonts w:ascii="Times New Roman" w:hAnsi="Times New Roman" w:cs="Times New Roman"/>
          <w:sz w:val="24"/>
          <w:szCs w:val="24"/>
        </w:rPr>
        <w:t>Ask their spouse!</w:t>
      </w:r>
      <w:r w:rsidR="003F1FC8">
        <w:rPr>
          <w:rFonts w:ascii="Times New Roman" w:hAnsi="Times New Roman" w:cs="Times New Roman"/>
          <w:sz w:val="24"/>
          <w:szCs w:val="24"/>
        </w:rPr>
        <w:t>”</w:t>
      </w:r>
      <w:r>
        <w:rPr>
          <w:rFonts w:ascii="Times New Roman" w:hAnsi="Times New Roman" w:cs="Times New Roman"/>
          <w:sz w:val="24"/>
          <w:szCs w:val="24"/>
        </w:rPr>
        <w:t xml:space="preserve"> What is sagacious about it is that unless one lives intimately with another for many years, it is doubtful one can feel confident that another is truly spiritually evolved, much less enlightened. </w:t>
      </w:r>
      <w:r w:rsidR="003F1FC8">
        <w:rPr>
          <w:rFonts w:ascii="Times New Roman" w:hAnsi="Times New Roman" w:cs="Times New Roman"/>
          <w:sz w:val="24"/>
          <w:szCs w:val="24"/>
        </w:rPr>
        <w:t xml:space="preserve">The element of moral submission – </w:t>
      </w:r>
      <w:r>
        <w:rPr>
          <w:rFonts w:ascii="Times New Roman" w:hAnsi="Times New Roman" w:cs="Times New Roman"/>
          <w:sz w:val="24"/>
          <w:szCs w:val="24"/>
        </w:rPr>
        <w:t>surrender of one’s own moral compass</w:t>
      </w:r>
      <w:r w:rsidR="003F1FC8">
        <w:rPr>
          <w:rFonts w:ascii="Times New Roman" w:hAnsi="Times New Roman" w:cs="Times New Roman"/>
          <w:sz w:val="24"/>
          <w:szCs w:val="24"/>
        </w:rPr>
        <w:t xml:space="preserve"> – in </w:t>
      </w:r>
      <w:r>
        <w:rPr>
          <w:rFonts w:ascii="Times New Roman" w:hAnsi="Times New Roman" w:cs="Times New Roman"/>
          <w:sz w:val="24"/>
          <w:szCs w:val="24"/>
        </w:rPr>
        <w:t>worship ought not to be handed over without significant confirmation of the claim that the being to which it is being handed over is in fact significantly enlightened</w:t>
      </w:r>
      <w:r w:rsidR="001E229A">
        <w:rPr>
          <w:rFonts w:ascii="Times New Roman" w:hAnsi="Times New Roman" w:cs="Times New Roman"/>
          <w:sz w:val="24"/>
          <w:szCs w:val="24"/>
        </w:rPr>
        <w:t xml:space="preserve"> and approximating moral perfection</w:t>
      </w:r>
      <w:r>
        <w:rPr>
          <w:rFonts w:ascii="Times New Roman" w:hAnsi="Times New Roman" w:cs="Times New Roman"/>
          <w:sz w:val="24"/>
          <w:szCs w:val="24"/>
        </w:rPr>
        <w:t>.</w:t>
      </w:r>
      <w:r w:rsidR="001E229A">
        <w:rPr>
          <w:rFonts w:ascii="Times New Roman" w:hAnsi="Times New Roman" w:cs="Times New Roman"/>
          <w:sz w:val="24"/>
          <w:szCs w:val="24"/>
        </w:rPr>
        <w:t xml:space="preserve"> A few encounters with what one takes to be visions of the divine are, unfortunately, evidentially indistinguishable from a few encounters with hallucinations, from the perspective of external justification, from which vantage the principle of parsimony generally suggests the superiority of any error theory over any supernatural theory, any and all details typically notwithstanding, as Hume (2004) forcefully made clear.</w:t>
      </w:r>
    </w:p>
    <w:p w:rsidR="00AE0093" w:rsidRDefault="00AE0093" w:rsidP="00694CA3">
      <w:pPr>
        <w:pStyle w:val="ListParagraph"/>
        <w:ind w:left="0"/>
        <w:rPr>
          <w:rFonts w:ascii="Times New Roman" w:hAnsi="Times New Roman" w:cs="Times New Roman"/>
          <w:sz w:val="24"/>
          <w:szCs w:val="24"/>
        </w:rPr>
      </w:pPr>
    </w:p>
    <w:p w:rsidR="00A150C3" w:rsidRDefault="00694CA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If we compare the Abrahamic divinity with the Buddha in terms of my two sets of considerations above (reflected in questions 1 and 2, about whether there is reason to think the being in question satisfies the 20 criteria, and whether there is independent reason to think the being exists</w:t>
      </w:r>
      <w:r w:rsidR="001E229A">
        <w:rPr>
          <w:rFonts w:ascii="Times New Roman" w:hAnsi="Times New Roman" w:cs="Times New Roman"/>
          <w:sz w:val="24"/>
          <w:szCs w:val="24"/>
        </w:rPr>
        <w:t>, respectively</w:t>
      </w:r>
      <w:r>
        <w:rPr>
          <w:rFonts w:ascii="Times New Roman" w:hAnsi="Times New Roman" w:cs="Times New Roman"/>
          <w:sz w:val="24"/>
          <w:szCs w:val="24"/>
        </w:rPr>
        <w:t xml:space="preserve">), </w:t>
      </w:r>
      <w:r w:rsidR="001E229A">
        <w:rPr>
          <w:rFonts w:ascii="Times New Roman" w:hAnsi="Times New Roman" w:cs="Times New Roman"/>
          <w:sz w:val="24"/>
          <w:szCs w:val="24"/>
        </w:rPr>
        <w:t xml:space="preserve">then </w:t>
      </w:r>
      <w:r>
        <w:rPr>
          <w:rFonts w:ascii="Times New Roman" w:hAnsi="Times New Roman" w:cs="Times New Roman"/>
          <w:sz w:val="24"/>
          <w:szCs w:val="24"/>
        </w:rPr>
        <w:t>it is arguably the case that there is historical</w:t>
      </w:r>
      <w:r w:rsidR="00756AE1">
        <w:rPr>
          <w:rFonts w:ascii="Times New Roman" w:hAnsi="Times New Roman" w:cs="Times New Roman"/>
          <w:sz w:val="24"/>
          <w:szCs w:val="24"/>
        </w:rPr>
        <w:t>,</w:t>
      </w:r>
      <w:r>
        <w:rPr>
          <w:rFonts w:ascii="Times New Roman" w:hAnsi="Times New Roman" w:cs="Times New Roman"/>
          <w:sz w:val="24"/>
          <w:szCs w:val="24"/>
        </w:rPr>
        <w:t xml:space="preserve"> Buddhism-independent reason for thinking the Buddha actually existed, taught these principles, and probably possessed </w:t>
      </w:r>
      <w:r w:rsidR="00756AE1">
        <w:rPr>
          <w:rFonts w:ascii="Times New Roman" w:hAnsi="Times New Roman" w:cs="Times New Roman"/>
          <w:sz w:val="24"/>
          <w:szCs w:val="24"/>
        </w:rPr>
        <w:t xml:space="preserve">most if not </w:t>
      </w:r>
      <w:r>
        <w:rPr>
          <w:rFonts w:ascii="Times New Roman" w:hAnsi="Times New Roman" w:cs="Times New Roman"/>
          <w:sz w:val="24"/>
          <w:szCs w:val="24"/>
        </w:rPr>
        <w:t xml:space="preserve">all </w:t>
      </w:r>
      <w:r w:rsidR="00756AE1">
        <w:rPr>
          <w:rFonts w:ascii="Times New Roman" w:hAnsi="Times New Roman" w:cs="Times New Roman"/>
          <w:sz w:val="24"/>
          <w:szCs w:val="24"/>
        </w:rPr>
        <w:t xml:space="preserve">of </w:t>
      </w:r>
      <w:r>
        <w:rPr>
          <w:rFonts w:ascii="Times New Roman" w:hAnsi="Times New Roman" w:cs="Times New Roman"/>
          <w:sz w:val="24"/>
          <w:szCs w:val="24"/>
        </w:rPr>
        <w:t>the items in the Buddhist version of our 20-items list (dropping items 5 and 20, and adding items 21 and 22</w:t>
      </w:r>
      <w:r w:rsidR="00A150C3">
        <w:rPr>
          <w:rFonts w:ascii="Times New Roman" w:hAnsi="Times New Roman" w:cs="Times New Roman"/>
          <w:sz w:val="24"/>
          <w:szCs w:val="24"/>
        </w:rPr>
        <w:t>, or some such more careful delineation of such items</w:t>
      </w:r>
      <w:r>
        <w:rPr>
          <w:rFonts w:ascii="Times New Roman" w:hAnsi="Times New Roman" w:cs="Times New Roman"/>
          <w:sz w:val="24"/>
          <w:szCs w:val="24"/>
        </w:rPr>
        <w:t>)</w:t>
      </w:r>
      <w:r w:rsidR="00756AE1">
        <w:rPr>
          <w:rFonts w:ascii="Times New Roman" w:hAnsi="Times New Roman" w:cs="Times New Roman"/>
          <w:sz w:val="24"/>
          <w:szCs w:val="24"/>
        </w:rPr>
        <w:t>, and that he was, as much as any human being can be, spiritually evolved enough to be considered enlightened</w:t>
      </w:r>
      <w:r>
        <w:rPr>
          <w:rFonts w:ascii="Times New Roman" w:hAnsi="Times New Roman" w:cs="Times New Roman"/>
          <w:sz w:val="24"/>
          <w:szCs w:val="24"/>
        </w:rPr>
        <w:t>.</w:t>
      </w:r>
      <w:r w:rsidR="00AE0093">
        <w:rPr>
          <w:rFonts w:ascii="Times New Roman" w:hAnsi="Times New Roman" w:cs="Times New Roman"/>
          <w:sz w:val="24"/>
          <w:szCs w:val="24"/>
        </w:rPr>
        <w:t xml:space="preserve"> The lived history of interpreting Buddhism in the c</w:t>
      </w:r>
      <w:r w:rsidR="00A150C3">
        <w:rPr>
          <w:rFonts w:ascii="Times New Roman" w:hAnsi="Times New Roman" w:cs="Times New Roman"/>
          <w:sz w:val="24"/>
          <w:szCs w:val="24"/>
        </w:rPr>
        <w:t xml:space="preserve">ountless lives of Buddhists, </w:t>
      </w:r>
      <w:r w:rsidR="00AE0093">
        <w:rPr>
          <w:rFonts w:ascii="Times New Roman" w:hAnsi="Times New Roman" w:cs="Times New Roman"/>
          <w:sz w:val="24"/>
          <w:szCs w:val="24"/>
        </w:rPr>
        <w:t>Buddhist cultures</w:t>
      </w:r>
      <w:r w:rsidR="00A150C3">
        <w:rPr>
          <w:rFonts w:ascii="Times New Roman" w:hAnsi="Times New Roman" w:cs="Times New Roman"/>
          <w:sz w:val="24"/>
          <w:szCs w:val="24"/>
        </w:rPr>
        <w:t>,</w:t>
      </w:r>
      <w:r w:rsidR="00AE0093">
        <w:rPr>
          <w:rFonts w:ascii="Times New Roman" w:hAnsi="Times New Roman" w:cs="Times New Roman"/>
          <w:sz w:val="24"/>
          <w:szCs w:val="24"/>
        </w:rPr>
        <w:t xml:space="preserve"> and </w:t>
      </w:r>
      <w:r w:rsidR="00A150C3">
        <w:rPr>
          <w:rFonts w:ascii="Times New Roman" w:hAnsi="Times New Roman" w:cs="Times New Roman"/>
          <w:sz w:val="24"/>
          <w:szCs w:val="24"/>
        </w:rPr>
        <w:t xml:space="preserve">Buddhist </w:t>
      </w:r>
      <w:r w:rsidR="00AE0093">
        <w:rPr>
          <w:rFonts w:ascii="Times New Roman" w:hAnsi="Times New Roman" w:cs="Times New Roman"/>
          <w:sz w:val="24"/>
          <w:szCs w:val="24"/>
        </w:rPr>
        <w:t xml:space="preserve">nations, moreover, is </w:t>
      </w:r>
      <w:r w:rsidR="00A150C3">
        <w:rPr>
          <w:rFonts w:ascii="Times New Roman" w:hAnsi="Times New Roman" w:cs="Times New Roman"/>
          <w:sz w:val="24"/>
          <w:szCs w:val="24"/>
        </w:rPr>
        <w:t xml:space="preserve">far </w:t>
      </w:r>
      <w:r w:rsidR="00AE0093">
        <w:rPr>
          <w:rFonts w:ascii="Times New Roman" w:hAnsi="Times New Roman" w:cs="Times New Roman"/>
          <w:sz w:val="24"/>
          <w:szCs w:val="24"/>
        </w:rPr>
        <w:t>more consistent with</w:t>
      </w:r>
      <w:r w:rsidR="00A150C3">
        <w:rPr>
          <w:rFonts w:ascii="Times New Roman" w:hAnsi="Times New Roman" w:cs="Times New Roman"/>
          <w:sz w:val="24"/>
          <w:szCs w:val="24"/>
        </w:rPr>
        <w:t xml:space="preserve"> these Buddhist</w:t>
      </w:r>
      <w:r w:rsidR="00AE0093">
        <w:rPr>
          <w:rFonts w:ascii="Times New Roman" w:hAnsi="Times New Roman" w:cs="Times New Roman"/>
          <w:sz w:val="24"/>
          <w:szCs w:val="24"/>
        </w:rPr>
        <w:t xml:space="preserve"> beliefs, values, and teachings than the Abrahamic traditions have proven to be consistent with their beliefs, values, and teachings. </w:t>
      </w:r>
      <w:r w:rsidR="00366BB7">
        <w:rPr>
          <w:rFonts w:ascii="Times New Roman" w:hAnsi="Times New Roman" w:cs="Times New Roman"/>
          <w:sz w:val="24"/>
          <w:szCs w:val="24"/>
        </w:rPr>
        <w:t xml:space="preserve">(The Inquisition, the Crusades, the battles between Jews and Muslims, and between Sunni and Shiite Muslims, to mention just a few, amply illustrate this deficiency in the Abrahamic traditions.) </w:t>
      </w:r>
      <w:r w:rsidR="00A150C3">
        <w:rPr>
          <w:rFonts w:ascii="Times New Roman" w:hAnsi="Times New Roman" w:cs="Times New Roman"/>
          <w:sz w:val="24"/>
          <w:szCs w:val="24"/>
        </w:rPr>
        <w:t>An Anselm-like comparison, therefore, suggests that it is more morally justifiable</w:t>
      </w:r>
      <w:r w:rsidR="00756AE1">
        <w:rPr>
          <w:rFonts w:ascii="Times New Roman" w:hAnsi="Times New Roman" w:cs="Times New Roman"/>
          <w:sz w:val="24"/>
          <w:szCs w:val="24"/>
        </w:rPr>
        <w:t xml:space="preserve"> to perform a Buddhist ritual</w:t>
      </w:r>
      <w:r w:rsidR="001E229A">
        <w:rPr>
          <w:rFonts w:ascii="Times New Roman" w:hAnsi="Times New Roman" w:cs="Times New Roman"/>
          <w:sz w:val="24"/>
          <w:szCs w:val="24"/>
        </w:rPr>
        <w:t xml:space="preserve"> – say</w:t>
      </w:r>
      <w:r w:rsidR="00A150C3">
        <w:rPr>
          <w:rFonts w:ascii="Times New Roman" w:hAnsi="Times New Roman" w:cs="Times New Roman"/>
          <w:sz w:val="24"/>
          <w:szCs w:val="24"/>
        </w:rPr>
        <w:t xml:space="preserve">, to take refuge in the Buddha and to </w:t>
      </w:r>
      <w:r w:rsidR="001E229A">
        <w:rPr>
          <w:rFonts w:ascii="Times New Roman" w:hAnsi="Times New Roman" w:cs="Times New Roman"/>
          <w:sz w:val="24"/>
          <w:szCs w:val="24"/>
        </w:rPr>
        <w:t xml:space="preserve">take up the </w:t>
      </w:r>
      <w:r w:rsidR="00A150C3">
        <w:rPr>
          <w:rFonts w:ascii="Times New Roman" w:hAnsi="Times New Roman" w:cs="Times New Roman"/>
          <w:sz w:val="24"/>
          <w:szCs w:val="24"/>
        </w:rPr>
        <w:t xml:space="preserve">practice </w:t>
      </w:r>
      <w:r w:rsidR="001E229A">
        <w:rPr>
          <w:rFonts w:ascii="Times New Roman" w:hAnsi="Times New Roman" w:cs="Times New Roman"/>
          <w:sz w:val="24"/>
          <w:szCs w:val="24"/>
        </w:rPr>
        <w:t xml:space="preserve">of </w:t>
      </w:r>
      <w:r w:rsidR="00A150C3" w:rsidRPr="00DA03C6">
        <w:rPr>
          <w:rFonts w:ascii="Times New Roman" w:hAnsi="Times New Roman" w:cs="Times New Roman"/>
          <w:i/>
          <w:sz w:val="24"/>
          <w:szCs w:val="24"/>
        </w:rPr>
        <w:t>metta</w:t>
      </w:r>
      <w:r w:rsidR="00A150C3">
        <w:rPr>
          <w:rFonts w:ascii="Times New Roman" w:hAnsi="Times New Roman" w:cs="Times New Roman"/>
          <w:sz w:val="24"/>
          <w:szCs w:val="24"/>
        </w:rPr>
        <w:t xml:space="preserve"> </w:t>
      </w:r>
      <w:r w:rsidR="00DA03C6">
        <w:rPr>
          <w:rFonts w:ascii="Times New Roman" w:hAnsi="Times New Roman" w:cs="Times New Roman"/>
          <w:sz w:val="24"/>
          <w:szCs w:val="24"/>
        </w:rPr>
        <w:t xml:space="preserve">(loving-kindness) </w:t>
      </w:r>
      <w:r w:rsidR="001E229A">
        <w:rPr>
          <w:rFonts w:ascii="Times New Roman" w:hAnsi="Times New Roman" w:cs="Times New Roman"/>
          <w:sz w:val="24"/>
          <w:szCs w:val="24"/>
        </w:rPr>
        <w:t xml:space="preserve">meditation – </w:t>
      </w:r>
      <w:r w:rsidR="00A150C3">
        <w:rPr>
          <w:rFonts w:ascii="Times New Roman" w:hAnsi="Times New Roman" w:cs="Times New Roman"/>
          <w:sz w:val="24"/>
          <w:szCs w:val="24"/>
        </w:rPr>
        <w:t>t</w:t>
      </w:r>
      <w:r w:rsidR="001E229A">
        <w:rPr>
          <w:rFonts w:ascii="Times New Roman" w:hAnsi="Times New Roman" w:cs="Times New Roman"/>
          <w:sz w:val="24"/>
          <w:szCs w:val="24"/>
        </w:rPr>
        <w:t xml:space="preserve">han </w:t>
      </w:r>
      <w:r w:rsidR="00A150C3">
        <w:rPr>
          <w:rFonts w:ascii="Times New Roman" w:hAnsi="Times New Roman" w:cs="Times New Roman"/>
          <w:sz w:val="24"/>
          <w:szCs w:val="24"/>
        </w:rPr>
        <w:t xml:space="preserve">it is </w:t>
      </w:r>
      <w:r w:rsidR="00756AE1">
        <w:rPr>
          <w:rFonts w:ascii="Times New Roman" w:hAnsi="Times New Roman" w:cs="Times New Roman"/>
          <w:sz w:val="24"/>
          <w:szCs w:val="24"/>
        </w:rPr>
        <w:t>to perform an Abrahamic ritual</w:t>
      </w:r>
      <w:r w:rsidR="001E229A">
        <w:rPr>
          <w:rFonts w:ascii="Times New Roman" w:hAnsi="Times New Roman" w:cs="Times New Roman"/>
          <w:sz w:val="24"/>
          <w:szCs w:val="24"/>
        </w:rPr>
        <w:t xml:space="preserve">, such as the putatively </w:t>
      </w:r>
      <w:proofErr w:type="spellStart"/>
      <w:r w:rsidR="001E229A">
        <w:rPr>
          <w:rFonts w:ascii="Times New Roman" w:hAnsi="Times New Roman" w:cs="Times New Roman"/>
          <w:sz w:val="24"/>
          <w:szCs w:val="24"/>
        </w:rPr>
        <w:t>deivorous</w:t>
      </w:r>
      <w:proofErr w:type="spellEnd"/>
      <w:r w:rsidR="001E229A">
        <w:rPr>
          <w:rFonts w:ascii="Times New Roman" w:hAnsi="Times New Roman" w:cs="Times New Roman"/>
          <w:sz w:val="24"/>
          <w:szCs w:val="24"/>
        </w:rPr>
        <w:t xml:space="preserve"> act of Holy Communion</w:t>
      </w:r>
      <w:r w:rsidR="00756AE1">
        <w:rPr>
          <w:rFonts w:ascii="Times New Roman" w:hAnsi="Times New Roman" w:cs="Times New Roman"/>
          <w:sz w:val="24"/>
          <w:szCs w:val="24"/>
        </w:rPr>
        <w:t>.</w:t>
      </w:r>
    </w:p>
    <w:p w:rsidR="00A150C3" w:rsidRDefault="00A150C3" w:rsidP="00694CA3">
      <w:pPr>
        <w:pStyle w:val="ListParagraph"/>
        <w:ind w:left="0"/>
        <w:rPr>
          <w:rFonts w:ascii="Times New Roman" w:hAnsi="Times New Roman" w:cs="Times New Roman"/>
          <w:sz w:val="24"/>
          <w:szCs w:val="24"/>
        </w:rPr>
      </w:pPr>
    </w:p>
    <w:p w:rsidR="00DA03C6" w:rsidRDefault="00A150C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The point is not to try to convert followers of Abrahamic religions to Buddhism, but to suggest that followers of Abrahamic </w:t>
      </w:r>
      <w:r w:rsidR="00DA03C6">
        <w:rPr>
          <w:rFonts w:ascii="Times New Roman" w:hAnsi="Times New Roman" w:cs="Times New Roman"/>
          <w:sz w:val="24"/>
          <w:szCs w:val="24"/>
        </w:rPr>
        <w:t xml:space="preserve">and similar </w:t>
      </w:r>
      <w:r>
        <w:rPr>
          <w:rFonts w:ascii="Times New Roman" w:hAnsi="Times New Roman" w:cs="Times New Roman"/>
          <w:sz w:val="24"/>
          <w:szCs w:val="24"/>
        </w:rPr>
        <w:t xml:space="preserve">belief systems might want to reflect on what their </w:t>
      </w:r>
      <w:r>
        <w:rPr>
          <w:rFonts w:ascii="Times New Roman" w:hAnsi="Times New Roman" w:cs="Times New Roman"/>
          <w:sz w:val="24"/>
          <w:szCs w:val="24"/>
        </w:rPr>
        <w:lastRenderedPageBreak/>
        <w:t xml:space="preserve">personal motivations are for worshipping their divinity, and for believing that their divinity is morally worthy of worship. Abraham’s willingness to sacrifice his son to God represents the ultimate act of trust, loyalty, submission of one’s will, and surrender of one’s own moral compass to God. </w:t>
      </w:r>
      <w:r w:rsidR="00DA03C6">
        <w:rPr>
          <w:rFonts w:ascii="Times New Roman" w:hAnsi="Times New Roman" w:cs="Times New Roman"/>
          <w:sz w:val="24"/>
          <w:szCs w:val="24"/>
        </w:rPr>
        <w:t xml:space="preserve">Something on that order of moral magnitude demands that the agent performing the action must know with absolute certainty that the being that is being worshipped is absolutely morally perfect, or else the action is unconscionably immoral and unjustified, despite what any </w:t>
      </w:r>
      <w:r w:rsidR="001E229A">
        <w:rPr>
          <w:rFonts w:ascii="Times New Roman" w:hAnsi="Times New Roman" w:cs="Times New Roman"/>
          <w:sz w:val="24"/>
          <w:szCs w:val="24"/>
        </w:rPr>
        <w:t xml:space="preserve">ancestral </w:t>
      </w:r>
      <w:r w:rsidR="00DA03C6">
        <w:rPr>
          <w:rFonts w:ascii="Times New Roman" w:hAnsi="Times New Roman" w:cs="Times New Roman"/>
          <w:sz w:val="24"/>
          <w:szCs w:val="24"/>
        </w:rPr>
        <w:t xml:space="preserve">tradition says to the contrary. But </w:t>
      </w:r>
      <w:r w:rsidR="00756AE1">
        <w:rPr>
          <w:rFonts w:ascii="Times New Roman" w:hAnsi="Times New Roman" w:cs="Times New Roman"/>
          <w:sz w:val="24"/>
          <w:szCs w:val="24"/>
        </w:rPr>
        <w:t xml:space="preserve">here is the problem with this line of thought: </w:t>
      </w:r>
      <w:r w:rsidR="00DA03C6">
        <w:rPr>
          <w:rFonts w:ascii="Times New Roman" w:hAnsi="Times New Roman" w:cs="Times New Roman"/>
          <w:sz w:val="24"/>
          <w:szCs w:val="24"/>
        </w:rPr>
        <w:t>how can any human being that is not morally perfect himself or herself know with absolute certainty that another being is absolutely morally perfect? It seems close to inconceivable. Thus, the presumption cannot be in favor of such an act of submission and surrender</w:t>
      </w:r>
      <w:r w:rsidR="001E229A">
        <w:rPr>
          <w:rFonts w:ascii="Times New Roman" w:hAnsi="Times New Roman" w:cs="Times New Roman"/>
          <w:sz w:val="24"/>
          <w:szCs w:val="24"/>
        </w:rPr>
        <w:t xml:space="preserve">, and particularly not in any case where the act in question is prima facie the act in question is </w:t>
      </w:r>
      <w:r w:rsidR="001E229A" w:rsidRPr="001E229A">
        <w:rPr>
          <w:rFonts w:ascii="Times New Roman" w:hAnsi="Times New Roman" w:cs="Times New Roman"/>
          <w:i/>
          <w:sz w:val="24"/>
          <w:szCs w:val="24"/>
        </w:rPr>
        <w:t>prima facie</w:t>
      </w:r>
      <w:r w:rsidR="001E229A">
        <w:rPr>
          <w:rFonts w:ascii="Times New Roman" w:hAnsi="Times New Roman" w:cs="Times New Roman"/>
          <w:sz w:val="24"/>
          <w:szCs w:val="24"/>
        </w:rPr>
        <w:t xml:space="preserve"> immoral moral, as would have been Abraham’s sacrificial murder of his own son</w:t>
      </w:r>
      <w:r w:rsidR="00DA03C6">
        <w:rPr>
          <w:rFonts w:ascii="Times New Roman" w:hAnsi="Times New Roman" w:cs="Times New Roman"/>
          <w:sz w:val="24"/>
          <w:szCs w:val="24"/>
        </w:rPr>
        <w:t xml:space="preserve">. </w:t>
      </w:r>
    </w:p>
    <w:p w:rsidR="00DA03C6" w:rsidRDefault="00DA03C6" w:rsidP="00694CA3">
      <w:pPr>
        <w:pStyle w:val="ListParagraph"/>
        <w:ind w:left="0"/>
        <w:rPr>
          <w:rFonts w:ascii="Times New Roman" w:hAnsi="Times New Roman" w:cs="Times New Roman"/>
          <w:sz w:val="24"/>
          <w:szCs w:val="24"/>
        </w:rPr>
      </w:pPr>
    </w:p>
    <w:p w:rsidR="00756AE1" w:rsidRDefault="00A150C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Countless other human actions seem </w:t>
      </w:r>
      <w:r w:rsidR="00756AE1">
        <w:rPr>
          <w:rFonts w:ascii="Times New Roman" w:hAnsi="Times New Roman" w:cs="Times New Roman"/>
          <w:sz w:val="24"/>
          <w:szCs w:val="24"/>
        </w:rPr>
        <w:t xml:space="preserve">to be or to have been </w:t>
      </w:r>
      <w:r>
        <w:rPr>
          <w:rFonts w:ascii="Times New Roman" w:hAnsi="Times New Roman" w:cs="Times New Roman"/>
          <w:sz w:val="24"/>
          <w:szCs w:val="24"/>
        </w:rPr>
        <w:t>motivated by similar</w:t>
      </w:r>
      <w:r w:rsidR="001E229A">
        <w:rPr>
          <w:rFonts w:ascii="Times New Roman" w:hAnsi="Times New Roman" w:cs="Times New Roman"/>
          <w:sz w:val="24"/>
          <w:szCs w:val="24"/>
        </w:rPr>
        <w:t>ly questionable</w:t>
      </w:r>
      <w:r>
        <w:rPr>
          <w:rFonts w:ascii="Times New Roman" w:hAnsi="Times New Roman" w:cs="Times New Roman"/>
          <w:sz w:val="24"/>
          <w:szCs w:val="24"/>
        </w:rPr>
        <w:t xml:space="preserve"> intentions</w:t>
      </w:r>
      <w:r w:rsidR="001E229A">
        <w:rPr>
          <w:rFonts w:ascii="Times New Roman" w:hAnsi="Times New Roman" w:cs="Times New Roman"/>
          <w:sz w:val="24"/>
          <w:szCs w:val="24"/>
        </w:rPr>
        <w:t xml:space="preserve"> in the name of religion</w:t>
      </w:r>
      <w:r>
        <w:rPr>
          <w:rFonts w:ascii="Times New Roman" w:hAnsi="Times New Roman" w:cs="Times New Roman"/>
          <w:sz w:val="24"/>
          <w:szCs w:val="24"/>
        </w:rPr>
        <w:t xml:space="preserve">. However, before anyone seriously considers performing any action prompted by their particular religious or spiritual belief system that might otherwise be considered </w:t>
      </w:r>
      <w:r w:rsidR="00DA03C6">
        <w:rPr>
          <w:rFonts w:ascii="Times New Roman" w:hAnsi="Times New Roman" w:cs="Times New Roman"/>
          <w:sz w:val="24"/>
          <w:szCs w:val="24"/>
        </w:rPr>
        <w:t xml:space="preserve">seriously </w:t>
      </w:r>
      <w:r>
        <w:rPr>
          <w:rFonts w:ascii="Times New Roman" w:hAnsi="Times New Roman" w:cs="Times New Roman"/>
          <w:sz w:val="24"/>
          <w:szCs w:val="24"/>
        </w:rPr>
        <w:t>immoral by otherwise rational beings that are not already members of the same complex belief system, it behooves them to reflect deeply</w:t>
      </w:r>
      <w:r w:rsidR="00DA03C6">
        <w:rPr>
          <w:rFonts w:ascii="Times New Roman" w:hAnsi="Times New Roman" w:cs="Times New Roman"/>
          <w:sz w:val="24"/>
          <w:szCs w:val="24"/>
        </w:rPr>
        <w:t>, carefully, and with an open mind</w:t>
      </w:r>
      <w:r>
        <w:rPr>
          <w:rFonts w:ascii="Times New Roman" w:hAnsi="Times New Roman" w:cs="Times New Roman"/>
          <w:sz w:val="24"/>
          <w:szCs w:val="24"/>
        </w:rPr>
        <w:t xml:space="preserve"> </w:t>
      </w:r>
      <w:r w:rsidR="00DA03C6">
        <w:rPr>
          <w:rFonts w:ascii="Times New Roman" w:hAnsi="Times New Roman" w:cs="Times New Roman"/>
          <w:sz w:val="24"/>
          <w:szCs w:val="24"/>
        </w:rPr>
        <w:t>about</w:t>
      </w:r>
      <w:r>
        <w:rPr>
          <w:rFonts w:ascii="Times New Roman" w:hAnsi="Times New Roman" w:cs="Times New Roman"/>
          <w:sz w:val="24"/>
          <w:szCs w:val="24"/>
        </w:rPr>
        <w:t xml:space="preserve"> the sorts of considerations </w:t>
      </w:r>
      <w:r w:rsidR="00DA03C6">
        <w:rPr>
          <w:rFonts w:ascii="Times New Roman" w:hAnsi="Times New Roman" w:cs="Times New Roman"/>
          <w:sz w:val="24"/>
          <w:szCs w:val="24"/>
        </w:rPr>
        <w:t xml:space="preserve">that </w:t>
      </w:r>
      <w:r>
        <w:rPr>
          <w:rFonts w:ascii="Times New Roman" w:hAnsi="Times New Roman" w:cs="Times New Roman"/>
          <w:sz w:val="24"/>
          <w:szCs w:val="24"/>
        </w:rPr>
        <w:t>we have entertained here.</w:t>
      </w:r>
      <w:r w:rsidR="00DA03C6">
        <w:rPr>
          <w:rFonts w:ascii="Times New Roman" w:hAnsi="Times New Roman" w:cs="Times New Roman"/>
          <w:sz w:val="24"/>
          <w:szCs w:val="24"/>
        </w:rPr>
        <w:t xml:space="preserve"> Most of the more problematic types of actions that fall intuitively into this category are those that are predicated on the belief that one’s own particular creed, denomination, or interpretation of some religious belief system is the correct one, and that all of the others are relatively incorrect. How can any human being confidently assert that </w:t>
      </w:r>
      <w:r w:rsidR="00DA03C6" w:rsidRPr="00E25BD0">
        <w:rPr>
          <w:rFonts w:ascii="Times New Roman" w:hAnsi="Times New Roman" w:cs="Times New Roman"/>
          <w:i/>
          <w:sz w:val="24"/>
          <w:szCs w:val="24"/>
        </w:rPr>
        <w:t>only</w:t>
      </w:r>
      <w:r w:rsidR="00DA03C6">
        <w:rPr>
          <w:rFonts w:ascii="Times New Roman" w:hAnsi="Times New Roman" w:cs="Times New Roman"/>
          <w:sz w:val="24"/>
          <w:szCs w:val="24"/>
        </w:rPr>
        <w:t xml:space="preserve"> the deity at the head of their own particular belief system is absolutely morally worthy of worship, of surrender of one’s will and one’s moral compass, when the prophets, saviors, messiahs, mystics, and other spiritual leaders of almost all of the world’s major and minor religious or spiritual belief systems have demonstrated the same relatively </w:t>
      </w:r>
      <w:r w:rsidR="00DA03C6" w:rsidRPr="00E25BD0">
        <w:rPr>
          <w:rFonts w:ascii="Times New Roman" w:hAnsi="Times New Roman" w:cs="Times New Roman"/>
          <w:i/>
          <w:sz w:val="24"/>
          <w:szCs w:val="24"/>
        </w:rPr>
        <w:t>limited</w:t>
      </w:r>
      <w:r w:rsidR="00DA03C6">
        <w:rPr>
          <w:rFonts w:ascii="Times New Roman" w:hAnsi="Times New Roman" w:cs="Times New Roman"/>
          <w:sz w:val="24"/>
          <w:szCs w:val="24"/>
        </w:rPr>
        <w:t xml:space="preserve"> satisfaction of the 20+ criteria listed and examined above</w:t>
      </w:r>
      <w:r w:rsidR="00E25BD0">
        <w:rPr>
          <w:rFonts w:ascii="Times New Roman" w:hAnsi="Times New Roman" w:cs="Times New Roman"/>
          <w:sz w:val="24"/>
          <w:szCs w:val="24"/>
        </w:rPr>
        <w:t xml:space="preserve">, if, in fact, they were truly existing historical beings and the stories about their lives were even relatively true. </w:t>
      </w:r>
    </w:p>
    <w:p w:rsidR="00756AE1" w:rsidRDefault="00756AE1" w:rsidP="00694CA3">
      <w:pPr>
        <w:pStyle w:val="ListParagraph"/>
        <w:ind w:left="0"/>
        <w:rPr>
          <w:rFonts w:ascii="Times New Roman" w:hAnsi="Times New Roman" w:cs="Times New Roman"/>
          <w:sz w:val="24"/>
          <w:szCs w:val="24"/>
        </w:rPr>
      </w:pPr>
    </w:p>
    <w:p w:rsidR="00E25BD0" w:rsidRDefault="00E25BD0" w:rsidP="00694CA3">
      <w:pPr>
        <w:pStyle w:val="ListParagraph"/>
        <w:ind w:left="0"/>
        <w:rPr>
          <w:rFonts w:ascii="Times New Roman" w:hAnsi="Times New Roman" w:cs="Times New Roman"/>
          <w:sz w:val="24"/>
          <w:szCs w:val="24"/>
        </w:rPr>
      </w:pPr>
      <w:r>
        <w:rPr>
          <w:rFonts w:ascii="Times New Roman" w:hAnsi="Times New Roman" w:cs="Times New Roman"/>
          <w:sz w:val="24"/>
          <w:szCs w:val="24"/>
        </w:rPr>
        <w:t>A far more rational and morally justifiable principle would be to maintain one’s own moral compass under any and all circumstances, except perhaps if one could with absolute confidence know that a being with far greater moral perfection than oneself was giving one advice</w:t>
      </w:r>
      <w:r w:rsidR="007942EE">
        <w:rPr>
          <w:rFonts w:ascii="Times New Roman" w:hAnsi="Times New Roman" w:cs="Times New Roman"/>
          <w:sz w:val="24"/>
          <w:szCs w:val="24"/>
        </w:rPr>
        <w:t xml:space="preserve"> – catch-22-type logical blocks against this sort of epistemic possibility notwithstanding</w:t>
      </w:r>
      <w:r>
        <w:rPr>
          <w:rFonts w:ascii="Times New Roman" w:hAnsi="Times New Roman" w:cs="Times New Roman"/>
          <w:sz w:val="24"/>
          <w:szCs w:val="24"/>
        </w:rPr>
        <w:t xml:space="preserve">. Even then, it would be prudent to be cautious, as one </w:t>
      </w:r>
      <w:r w:rsidR="007942EE">
        <w:rPr>
          <w:rFonts w:ascii="Times New Roman" w:hAnsi="Times New Roman" w:cs="Times New Roman"/>
          <w:sz w:val="24"/>
          <w:szCs w:val="24"/>
        </w:rPr>
        <w:t xml:space="preserve">who would need to look to others for moral guidance admittedly lacks sufficient moral judgment and thus </w:t>
      </w:r>
      <w:r>
        <w:rPr>
          <w:rFonts w:ascii="Times New Roman" w:hAnsi="Times New Roman" w:cs="Times New Roman"/>
          <w:sz w:val="24"/>
          <w:szCs w:val="24"/>
        </w:rPr>
        <w:t xml:space="preserve">could easily be misled to think </w:t>
      </w:r>
      <w:r w:rsidR="00756AE1">
        <w:rPr>
          <w:rFonts w:ascii="Times New Roman" w:hAnsi="Times New Roman" w:cs="Times New Roman"/>
          <w:sz w:val="24"/>
          <w:szCs w:val="24"/>
        </w:rPr>
        <w:t xml:space="preserve">one was perfectly confident </w:t>
      </w:r>
      <w:r w:rsidR="007942EE">
        <w:rPr>
          <w:rFonts w:ascii="Times New Roman" w:hAnsi="Times New Roman" w:cs="Times New Roman"/>
          <w:sz w:val="24"/>
          <w:szCs w:val="24"/>
        </w:rPr>
        <w:t xml:space="preserve">in another </w:t>
      </w:r>
      <w:r w:rsidR="00756AE1">
        <w:rPr>
          <w:rFonts w:ascii="Times New Roman" w:hAnsi="Times New Roman" w:cs="Times New Roman"/>
          <w:sz w:val="24"/>
          <w:szCs w:val="24"/>
        </w:rPr>
        <w:t xml:space="preserve">without actually having sufficient grounds for that confidence, or </w:t>
      </w:r>
      <w:r w:rsidR="007942EE">
        <w:rPr>
          <w:rFonts w:ascii="Times New Roman" w:hAnsi="Times New Roman" w:cs="Times New Roman"/>
          <w:sz w:val="24"/>
          <w:szCs w:val="24"/>
        </w:rPr>
        <w:t xml:space="preserve">easily </w:t>
      </w:r>
      <w:r w:rsidR="00756AE1">
        <w:rPr>
          <w:rFonts w:ascii="Times New Roman" w:hAnsi="Times New Roman" w:cs="Times New Roman"/>
          <w:sz w:val="24"/>
          <w:szCs w:val="24"/>
        </w:rPr>
        <w:t xml:space="preserve">misled to think </w:t>
      </w:r>
      <w:r>
        <w:rPr>
          <w:rFonts w:ascii="Times New Roman" w:hAnsi="Times New Roman" w:cs="Times New Roman"/>
          <w:sz w:val="24"/>
          <w:szCs w:val="24"/>
        </w:rPr>
        <w:t xml:space="preserve">someone was morally more knowledgeable than oneself </w:t>
      </w:r>
      <w:r w:rsidR="00756AE1">
        <w:rPr>
          <w:rFonts w:ascii="Times New Roman" w:hAnsi="Times New Roman" w:cs="Times New Roman"/>
          <w:sz w:val="24"/>
          <w:szCs w:val="24"/>
        </w:rPr>
        <w:t xml:space="preserve">morally </w:t>
      </w:r>
      <w:r>
        <w:rPr>
          <w:rFonts w:ascii="Times New Roman" w:hAnsi="Times New Roman" w:cs="Times New Roman"/>
          <w:sz w:val="24"/>
          <w:szCs w:val="24"/>
        </w:rPr>
        <w:t xml:space="preserve">when in fact that person was simply more well-versed in certain texts, arguments, or other rhetorical forms of persuasion that were not necessarily motivated by all that is </w:t>
      </w:r>
      <w:r w:rsidR="00756AE1">
        <w:rPr>
          <w:rFonts w:ascii="Times New Roman" w:hAnsi="Times New Roman" w:cs="Times New Roman"/>
          <w:sz w:val="24"/>
          <w:szCs w:val="24"/>
        </w:rPr>
        <w:t xml:space="preserve">right, good, or </w:t>
      </w:r>
      <w:r>
        <w:rPr>
          <w:rFonts w:ascii="Times New Roman" w:hAnsi="Times New Roman" w:cs="Times New Roman"/>
          <w:sz w:val="24"/>
          <w:szCs w:val="24"/>
        </w:rPr>
        <w:t xml:space="preserve">holy. To my lights, if a being I took to be a deity asked me to sacrifice my son, then I would first </w:t>
      </w:r>
      <w:r w:rsidR="00756AE1">
        <w:rPr>
          <w:rFonts w:ascii="Times New Roman" w:hAnsi="Times New Roman" w:cs="Times New Roman"/>
          <w:sz w:val="24"/>
          <w:szCs w:val="24"/>
        </w:rPr>
        <w:t xml:space="preserve">either </w:t>
      </w:r>
      <w:r>
        <w:rPr>
          <w:rFonts w:ascii="Times New Roman" w:hAnsi="Times New Roman" w:cs="Times New Roman"/>
          <w:sz w:val="24"/>
          <w:szCs w:val="24"/>
        </w:rPr>
        <w:t xml:space="preserve">doubt </w:t>
      </w:r>
      <w:r w:rsidR="00756AE1">
        <w:rPr>
          <w:rFonts w:ascii="Times New Roman" w:hAnsi="Times New Roman" w:cs="Times New Roman"/>
          <w:sz w:val="24"/>
          <w:szCs w:val="24"/>
        </w:rPr>
        <w:lastRenderedPageBreak/>
        <w:t xml:space="preserve">that being was a deity or I would doubt </w:t>
      </w:r>
      <w:r>
        <w:rPr>
          <w:rFonts w:ascii="Times New Roman" w:hAnsi="Times New Roman" w:cs="Times New Roman"/>
          <w:sz w:val="24"/>
          <w:szCs w:val="24"/>
        </w:rPr>
        <w:t>my own sanity</w:t>
      </w:r>
      <w:r w:rsidR="00756AE1">
        <w:rPr>
          <w:rFonts w:ascii="Times New Roman" w:hAnsi="Times New Roman" w:cs="Times New Roman"/>
          <w:sz w:val="24"/>
          <w:szCs w:val="24"/>
        </w:rPr>
        <w:t>,</w:t>
      </w:r>
      <w:r>
        <w:rPr>
          <w:rFonts w:ascii="Times New Roman" w:hAnsi="Times New Roman" w:cs="Times New Roman"/>
          <w:sz w:val="24"/>
          <w:szCs w:val="24"/>
        </w:rPr>
        <w:t xml:space="preserve"> before taking such a request seriously.</w:t>
      </w:r>
      <w:r w:rsidR="007942EE">
        <w:rPr>
          <w:rFonts w:ascii="Times New Roman" w:hAnsi="Times New Roman" w:cs="Times New Roman"/>
          <w:sz w:val="24"/>
          <w:szCs w:val="24"/>
        </w:rPr>
        <w:t xml:space="preserve"> One </w:t>
      </w:r>
      <w:r>
        <w:rPr>
          <w:rFonts w:ascii="Times New Roman" w:hAnsi="Times New Roman" w:cs="Times New Roman"/>
          <w:sz w:val="24"/>
          <w:szCs w:val="24"/>
        </w:rPr>
        <w:t xml:space="preserve">thought I would </w:t>
      </w:r>
      <w:r w:rsidR="007942EE">
        <w:rPr>
          <w:rFonts w:ascii="Times New Roman" w:hAnsi="Times New Roman" w:cs="Times New Roman"/>
          <w:sz w:val="24"/>
          <w:szCs w:val="24"/>
        </w:rPr>
        <w:t xml:space="preserve">certainly </w:t>
      </w:r>
      <w:r>
        <w:rPr>
          <w:rFonts w:ascii="Times New Roman" w:hAnsi="Times New Roman" w:cs="Times New Roman"/>
          <w:sz w:val="24"/>
          <w:szCs w:val="24"/>
        </w:rPr>
        <w:t>consider was whether this being who made such a request or command is morally worthy of my trust, respect, worship, or submission</w:t>
      </w:r>
      <w:r w:rsidR="00756AE1">
        <w:rPr>
          <w:rFonts w:ascii="Times New Roman" w:hAnsi="Times New Roman" w:cs="Times New Roman"/>
          <w:sz w:val="24"/>
          <w:szCs w:val="24"/>
        </w:rPr>
        <w:t>, even if this being has given me solid reasons to think it is a supernatural, immortal, or otherwise supramundane being</w:t>
      </w:r>
      <w:r w:rsidR="007942EE">
        <w:rPr>
          <w:rFonts w:ascii="Times New Roman" w:hAnsi="Times New Roman" w:cs="Times New Roman"/>
          <w:sz w:val="24"/>
          <w:szCs w:val="24"/>
        </w:rPr>
        <w:t>, since the belief landscape in which supernatural beings are thought to exist includes malevolent and deceitful ones</w:t>
      </w:r>
      <w:r>
        <w:rPr>
          <w:rFonts w:ascii="Times New Roman" w:hAnsi="Times New Roman" w:cs="Times New Roman"/>
          <w:sz w:val="24"/>
          <w:szCs w:val="24"/>
        </w:rPr>
        <w:t>.</w:t>
      </w:r>
    </w:p>
    <w:p w:rsidR="00E25BD0" w:rsidRDefault="00E25BD0" w:rsidP="00694CA3">
      <w:pPr>
        <w:pStyle w:val="ListParagraph"/>
        <w:ind w:left="0"/>
        <w:rPr>
          <w:rFonts w:ascii="Times New Roman" w:hAnsi="Times New Roman" w:cs="Times New Roman"/>
          <w:sz w:val="24"/>
          <w:szCs w:val="24"/>
        </w:rPr>
      </w:pPr>
    </w:p>
    <w:p w:rsidR="00605543" w:rsidRDefault="00E25BD0"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To my lights, any being that could make such a request must be deficient in one or more of the 20+ items listed above, and thus cannot be an absolutely morally perfect being, in which case there would not be anything remotely resembling a </w:t>
      </w:r>
      <w:r w:rsidR="007942EE">
        <w:rPr>
          <w:rFonts w:ascii="Times New Roman" w:hAnsi="Times New Roman" w:cs="Times New Roman"/>
          <w:sz w:val="24"/>
          <w:szCs w:val="24"/>
        </w:rPr>
        <w:t xml:space="preserve">moral </w:t>
      </w:r>
      <w:r>
        <w:rPr>
          <w:rFonts w:ascii="Times New Roman" w:hAnsi="Times New Roman" w:cs="Times New Roman"/>
          <w:sz w:val="24"/>
          <w:szCs w:val="24"/>
        </w:rPr>
        <w:t>reason strong enough for me to seriously consider obeying its commands</w:t>
      </w:r>
      <w:r w:rsidR="007942EE">
        <w:rPr>
          <w:rFonts w:ascii="Times New Roman" w:hAnsi="Times New Roman" w:cs="Times New Roman"/>
          <w:sz w:val="24"/>
          <w:szCs w:val="24"/>
        </w:rPr>
        <w:t xml:space="preserve"> – which is not the same as having a prudential reason to consider obeying an evil command, something anyone confronted by a </w:t>
      </w:r>
      <w:r w:rsidR="007942EE" w:rsidRPr="007942EE">
        <w:rPr>
          <w:rFonts w:ascii="Times New Roman" w:hAnsi="Times New Roman" w:cs="Times New Roman"/>
          <w:sz w:val="24"/>
          <w:szCs w:val="24"/>
        </w:rPr>
        <w:t>coercive mobster o</w:t>
      </w:r>
      <w:r w:rsidR="007942EE">
        <w:rPr>
          <w:rFonts w:ascii="Times New Roman" w:hAnsi="Times New Roman" w:cs="Times New Roman"/>
          <w:sz w:val="24"/>
          <w:szCs w:val="24"/>
        </w:rPr>
        <w:t>r other evil human being might have self-preservation-based reasons to consider</w:t>
      </w:r>
      <w:r>
        <w:rPr>
          <w:rFonts w:ascii="Times New Roman" w:hAnsi="Times New Roman" w:cs="Times New Roman"/>
          <w:sz w:val="24"/>
          <w:szCs w:val="24"/>
        </w:rPr>
        <w:t xml:space="preserve">. Truly devout Abrahamic believers might think that simply shows that I am unworthy of their God. They typically reason that it was only a test. When </w:t>
      </w:r>
      <w:r w:rsidR="00756AE1">
        <w:rPr>
          <w:rFonts w:ascii="Times New Roman" w:hAnsi="Times New Roman" w:cs="Times New Roman"/>
          <w:sz w:val="24"/>
          <w:szCs w:val="24"/>
        </w:rPr>
        <w:t xml:space="preserve">the </w:t>
      </w:r>
      <w:r>
        <w:rPr>
          <w:rFonts w:ascii="Times New Roman" w:hAnsi="Times New Roman" w:cs="Times New Roman"/>
          <w:sz w:val="24"/>
          <w:szCs w:val="24"/>
        </w:rPr>
        <w:t xml:space="preserve">reply </w:t>
      </w:r>
      <w:r w:rsidR="00756AE1">
        <w:rPr>
          <w:rFonts w:ascii="Times New Roman" w:hAnsi="Times New Roman" w:cs="Times New Roman"/>
          <w:sz w:val="24"/>
          <w:szCs w:val="24"/>
        </w:rPr>
        <w:t xml:space="preserve">is made to the effect </w:t>
      </w:r>
      <w:r>
        <w:rPr>
          <w:rFonts w:ascii="Times New Roman" w:hAnsi="Times New Roman" w:cs="Times New Roman"/>
          <w:sz w:val="24"/>
          <w:szCs w:val="24"/>
        </w:rPr>
        <w:t xml:space="preserve">that God theoretically knows everything and thus knows the answers to tests before He administers them, the </w:t>
      </w:r>
      <w:r w:rsidR="00756AE1">
        <w:rPr>
          <w:rFonts w:ascii="Times New Roman" w:hAnsi="Times New Roman" w:cs="Times New Roman"/>
          <w:sz w:val="24"/>
          <w:szCs w:val="24"/>
        </w:rPr>
        <w:t>counter-</w:t>
      </w:r>
      <w:r>
        <w:rPr>
          <w:rFonts w:ascii="Times New Roman" w:hAnsi="Times New Roman" w:cs="Times New Roman"/>
          <w:sz w:val="24"/>
          <w:szCs w:val="24"/>
        </w:rPr>
        <w:t xml:space="preserve">reply is usually that the purpose of the test was for Abraham to know </w:t>
      </w:r>
      <w:r w:rsidR="00605543">
        <w:rPr>
          <w:rFonts w:ascii="Times New Roman" w:hAnsi="Times New Roman" w:cs="Times New Roman"/>
          <w:sz w:val="24"/>
          <w:szCs w:val="24"/>
        </w:rPr>
        <w:t xml:space="preserve">both that, unlike other deities that his peers were performing human sacrifices to, God does </w:t>
      </w:r>
      <w:r w:rsidR="007942EE">
        <w:rPr>
          <w:rFonts w:ascii="Times New Roman" w:hAnsi="Times New Roman" w:cs="Times New Roman"/>
          <w:sz w:val="24"/>
          <w:szCs w:val="24"/>
        </w:rPr>
        <w:t xml:space="preserve">not </w:t>
      </w:r>
      <w:r w:rsidR="00605543">
        <w:rPr>
          <w:rFonts w:ascii="Times New Roman" w:hAnsi="Times New Roman" w:cs="Times New Roman"/>
          <w:sz w:val="24"/>
          <w:szCs w:val="24"/>
        </w:rPr>
        <w:t xml:space="preserve">require human sacrifices (though he still accepted animal ones), and that Abraham himself was worthy of God’s grace (through his act of absolute trust in God under such dire circumstances). But that leads to the following dilemma, either lemma of which is problematic for the Abrahamic believer: </w:t>
      </w:r>
    </w:p>
    <w:p w:rsidR="00605543" w:rsidRDefault="00605543" w:rsidP="00694CA3">
      <w:pPr>
        <w:pStyle w:val="ListParagraph"/>
        <w:ind w:left="0"/>
        <w:rPr>
          <w:rFonts w:ascii="Times New Roman" w:hAnsi="Times New Roman" w:cs="Times New Roman"/>
          <w:sz w:val="24"/>
          <w:szCs w:val="24"/>
        </w:rPr>
      </w:pPr>
    </w:p>
    <w:p w:rsidR="00694CA3" w:rsidRDefault="00605543" w:rsidP="00605543">
      <w:pPr>
        <w:pStyle w:val="ListParagraph"/>
        <w:rPr>
          <w:rFonts w:ascii="Times New Roman" w:hAnsi="Times New Roman" w:cs="Times New Roman"/>
          <w:sz w:val="24"/>
          <w:szCs w:val="24"/>
        </w:rPr>
      </w:pPr>
      <w:r>
        <w:rPr>
          <w:rFonts w:ascii="Times New Roman" w:hAnsi="Times New Roman" w:cs="Times New Roman"/>
          <w:sz w:val="24"/>
          <w:szCs w:val="24"/>
        </w:rPr>
        <w:t>Either (a) Abraham absolutely knew already that God was absolutely morally perfect, or (b) Abraham didn’t absolutely know already that God was absolutely morally perfect.</w:t>
      </w:r>
    </w:p>
    <w:p w:rsidR="00605543" w:rsidRDefault="00605543" w:rsidP="00694CA3">
      <w:pPr>
        <w:pStyle w:val="ListParagraph"/>
        <w:ind w:left="0"/>
        <w:rPr>
          <w:rFonts w:ascii="Times New Roman" w:hAnsi="Times New Roman" w:cs="Times New Roman"/>
          <w:sz w:val="24"/>
          <w:szCs w:val="24"/>
        </w:rPr>
      </w:pPr>
    </w:p>
    <w:p w:rsidR="00605543" w:rsidRDefault="0060554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If (a), however, then since Abraham already knew absolutely that he could trust God, then Abraham did nothing praiseworthy enough to serve as the basis for God’s decision to treat </w:t>
      </w:r>
      <w:r w:rsidR="007942EE">
        <w:rPr>
          <w:rFonts w:ascii="Times New Roman" w:hAnsi="Times New Roman" w:cs="Times New Roman"/>
          <w:sz w:val="24"/>
          <w:szCs w:val="24"/>
        </w:rPr>
        <w:t xml:space="preserve">him as the great patriarch of Judaism and Islam or to treat </w:t>
      </w:r>
      <w:r>
        <w:rPr>
          <w:rFonts w:ascii="Times New Roman" w:hAnsi="Times New Roman" w:cs="Times New Roman"/>
          <w:sz w:val="24"/>
          <w:szCs w:val="24"/>
        </w:rPr>
        <w:t xml:space="preserve">all of his future progeny as His chosen ones. If (b), on the other hand, while the act would merit a reward from an amoral being or an immoral being, such as a demon or a gangster, it would not merit a reward from an absolutely morally perfect being, because such a being would not endorse </w:t>
      </w:r>
      <w:r w:rsidR="00756AE1">
        <w:rPr>
          <w:rFonts w:ascii="Times New Roman" w:hAnsi="Times New Roman" w:cs="Times New Roman"/>
          <w:sz w:val="24"/>
          <w:szCs w:val="24"/>
        </w:rPr>
        <w:t xml:space="preserve">an agent’s </w:t>
      </w:r>
      <w:r>
        <w:rPr>
          <w:rFonts w:ascii="Times New Roman" w:hAnsi="Times New Roman" w:cs="Times New Roman"/>
          <w:sz w:val="24"/>
          <w:szCs w:val="24"/>
        </w:rPr>
        <w:t>acting on such an ill-informed understanding, as doing so could only be</w:t>
      </w:r>
      <w:r w:rsidR="007942EE">
        <w:rPr>
          <w:rFonts w:ascii="Times New Roman" w:hAnsi="Times New Roman" w:cs="Times New Roman"/>
          <w:sz w:val="24"/>
          <w:szCs w:val="24"/>
        </w:rPr>
        <w:t xml:space="preserve"> motivated by selfish interests and/or</w:t>
      </w:r>
      <w:r>
        <w:rPr>
          <w:rFonts w:ascii="Times New Roman" w:hAnsi="Times New Roman" w:cs="Times New Roman"/>
          <w:sz w:val="24"/>
          <w:szCs w:val="24"/>
        </w:rPr>
        <w:t xml:space="preserve"> fear and the like in the presence of a powerful, superior being</w:t>
      </w:r>
      <w:r w:rsidR="007942EE">
        <w:rPr>
          <w:rFonts w:ascii="Times New Roman" w:hAnsi="Times New Roman" w:cs="Times New Roman"/>
          <w:sz w:val="24"/>
          <w:szCs w:val="24"/>
        </w:rPr>
        <w:t>, regardless of whether that powerful being was a natural being or a supernatural one</w:t>
      </w:r>
      <w:r>
        <w:rPr>
          <w:rFonts w:ascii="Times New Roman" w:hAnsi="Times New Roman" w:cs="Times New Roman"/>
          <w:sz w:val="24"/>
          <w:szCs w:val="24"/>
        </w:rPr>
        <w:t xml:space="preserve">. </w:t>
      </w:r>
    </w:p>
    <w:p w:rsidR="00605543" w:rsidRDefault="00605543" w:rsidP="00694CA3">
      <w:pPr>
        <w:pStyle w:val="ListParagraph"/>
        <w:ind w:left="0"/>
        <w:rPr>
          <w:rFonts w:ascii="Times New Roman" w:hAnsi="Times New Roman" w:cs="Times New Roman"/>
          <w:sz w:val="24"/>
          <w:szCs w:val="24"/>
        </w:rPr>
      </w:pPr>
    </w:p>
    <w:p w:rsidR="009B4146" w:rsidRDefault="00605543"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 am open-minded enough to realize that I might be missing something, and if I am, I certainly </w:t>
      </w:r>
      <w:r w:rsidR="0017119E">
        <w:rPr>
          <w:rFonts w:ascii="Times New Roman" w:hAnsi="Times New Roman" w:cs="Times New Roman"/>
          <w:sz w:val="24"/>
          <w:szCs w:val="24"/>
        </w:rPr>
        <w:t xml:space="preserve">and sincerely </w:t>
      </w:r>
      <w:r>
        <w:rPr>
          <w:rFonts w:ascii="Times New Roman" w:hAnsi="Times New Roman" w:cs="Times New Roman"/>
          <w:sz w:val="24"/>
          <w:szCs w:val="24"/>
        </w:rPr>
        <w:t xml:space="preserve">hope one of the agents of this divinity </w:t>
      </w:r>
      <w:r w:rsidR="00012DA8">
        <w:rPr>
          <w:rFonts w:ascii="Times New Roman" w:hAnsi="Times New Roman" w:cs="Times New Roman"/>
          <w:sz w:val="24"/>
          <w:szCs w:val="24"/>
        </w:rPr>
        <w:t xml:space="preserve">(or the divinity itself) </w:t>
      </w:r>
      <w:r w:rsidR="0017119E">
        <w:rPr>
          <w:rFonts w:ascii="Times New Roman" w:hAnsi="Times New Roman" w:cs="Times New Roman"/>
          <w:sz w:val="24"/>
          <w:szCs w:val="24"/>
        </w:rPr>
        <w:t xml:space="preserve">will come forth to bring it to my attention. </w:t>
      </w:r>
      <w:r>
        <w:rPr>
          <w:rFonts w:ascii="Times New Roman" w:hAnsi="Times New Roman" w:cs="Times New Roman"/>
          <w:sz w:val="24"/>
          <w:szCs w:val="24"/>
        </w:rPr>
        <w:t xml:space="preserve">I </w:t>
      </w:r>
      <w:r w:rsidR="0017119E">
        <w:rPr>
          <w:rFonts w:ascii="Times New Roman" w:hAnsi="Times New Roman" w:cs="Times New Roman"/>
          <w:sz w:val="24"/>
          <w:szCs w:val="24"/>
        </w:rPr>
        <w:t xml:space="preserve">also </w:t>
      </w:r>
      <w:r>
        <w:rPr>
          <w:rFonts w:ascii="Times New Roman" w:hAnsi="Times New Roman" w:cs="Times New Roman"/>
          <w:sz w:val="24"/>
          <w:szCs w:val="24"/>
        </w:rPr>
        <w:t xml:space="preserve">mean no </w:t>
      </w:r>
      <w:r w:rsidR="0017119E">
        <w:rPr>
          <w:rFonts w:ascii="Times New Roman" w:hAnsi="Times New Roman" w:cs="Times New Roman"/>
          <w:sz w:val="24"/>
          <w:szCs w:val="24"/>
        </w:rPr>
        <w:t>dis</w:t>
      </w:r>
      <w:r>
        <w:rPr>
          <w:rFonts w:ascii="Times New Roman" w:hAnsi="Times New Roman" w:cs="Times New Roman"/>
          <w:sz w:val="24"/>
          <w:szCs w:val="24"/>
        </w:rPr>
        <w:t xml:space="preserve">respect to the Abrahamic tradition; after all, I was born into it and raised in it, having gone to Catholic grammar school and so on. </w:t>
      </w:r>
      <w:r w:rsidR="0017119E">
        <w:rPr>
          <w:rFonts w:ascii="Times New Roman" w:hAnsi="Times New Roman" w:cs="Times New Roman"/>
          <w:sz w:val="24"/>
          <w:szCs w:val="24"/>
        </w:rPr>
        <w:t xml:space="preserve">I must confess that I </w:t>
      </w:r>
      <w:r w:rsidR="0017119E">
        <w:rPr>
          <w:rFonts w:ascii="Times New Roman" w:hAnsi="Times New Roman" w:cs="Times New Roman"/>
          <w:sz w:val="24"/>
          <w:szCs w:val="24"/>
        </w:rPr>
        <w:lastRenderedPageBreak/>
        <w:t>have been exposed to these beliefs so deeply that some part of me hopes very much that some palatable, plausible version of them is true</w:t>
      </w:r>
      <w:r w:rsidR="00756AE1">
        <w:rPr>
          <w:rFonts w:ascii="Times New Roman" w:hAnsi="Times New Roman" w:cs="Times New Roman"/>
          <w:sz w:val="24"/>
          <w:szCs w:val="24"/>
        </w:rPr>
        <w:t xml:space="preserve"> (although I cannot formulate even a rough sketch of what that might look like)</w:t>
      </w:r>
      <w:r w:rsidR="0017119E">
        <w:rPr>
          <w:rFonts w:ascii="Times New Roman" w:hAnsi="Times New Roman" w:cs="Times New Roman"/>
          <w:sz w:val="24"/>
          <w:szCs w:val="24"/>
        </w:rPr>
        <w:t xml:space="preserve">, and that I hope to come across such a credible model. I </w:t>
      </w:r>
      <w:r w:rsidR="00012DA8">
        <w:rPr>
          <w:rFonts w:ascii="Times New Roman" w:hAnsi="Times New Roman" w:cs="Times New Roman"/>
          <w:sz w:val="24"/>
          <w:szCs w:val="24"/>
        </w:rPr>
        <w:t xml:space="preserve">am aware that I remain </w:t>
      </w:r>
      <w:r w:rsidR="00756AE1">
        <w:rPr>
          <w:rFonts w:ascii="Times New Roman" w:hAnsi="Times New Roman" w:cs="Times New Roman"/>
          <w:sz w:val="24"/>
          <w:szCs w:val="24"/>
        </w:rPr>
        <w:t xml:space="preserve">nonetheless </w:t>
      </w:r>
      <w:r w:rsidR="0017119E">
        <w:rPr>
          <w:rFonts w:ascii="Times New Roman" w:hAnsi="Times New Roman" w:cs="Times New Roman"/>
          <w:sz w:val="24"/>
          <w:szCs w:val="24"/>
        </w:rPr>
        <w:t xml:space="preserve">biased in favor of it, given that </w:t>
      </w:r>
      <w:r w:rsidR="00756AE1">
        <w:rPr>
          <w:rFonts w:ascii="Times New Roman" w:hAnsi="Times New Roman" w:cs="Times New Roman"/>
          <w:sz w:val="24"/>
          <w:szCs w:val="24"/>
        </w:rPr>
        <w:t xml:space="preserve">I was raised in it and </w:t>
      </w:r>
      <w:r w:rsidR="0017119E">
        <w:rPr>
          <w:rFonts w:ascii="Times New Roman" w:hAnsi="Times New Roman" w:cs="Times New Roman"/>
          <w:sz w:val="24"/>
          <w:szCs w:val="24"/>
        </w:rPr>
        <w:t xml:space="preserve">by now I have very powerful spiritual longings, but reasoning in an </w:t>
      </w:r>
      <w:r w:rsidR="00756AE1">
        <w:rPr>
          <w:rFonts w:ascii="Times New Roman" w:hAnsi="Times New Roman" w:cs="Times New Roman"/>
          <w:sz w:val="24"/>
          <w:szCs w:val="24"/>
        </w:rPr>
        <w:t xml:space="preserve">honest, </w:t>
      </w:r>
      <w:r w:rsidR="0017119E">
        <w:rPr>
          <w:rFonts w:ascii="Times New Roman" w:hAnsi="Times New Roman" w:cs="Times New Roman"/>
          <w:sz w:val="24"/>
          <w:szCs w:val="24"/>
        </w:rPr>
        <w:t>open-minded way suggests that these longings might never be satisfied</w:t>
      </w:r>
      <w:r w:rsidR="00012DA8">
        <w:rPr>
          <w:rFonts w:ascii="Times New Roman" w:hAnsi="Times New Roman" w:cs="Times New Roman"/>
          <w:sz w:val="24"/>
          <w:szCs w:val="24"/>
        </w:rPr>
        <w:t>, and likely will not be satisfied</w:t>
      </w:r>
      <w:r w:rsidR="0017119E">
        <w:rPr>
          <w:rFonts w:ascii="Times New Roman" w:hAnsi="Times New Roman" w:cs="Times New Roman"/>
          <w:sz w:val="24"/>
          <w:szCs w:val="24"/>
        </w:rPr>
        <w:t xml:space="preserve">. </w:t>
      </w:r>
    </w:p>
    <w:p w:rsidR="009B4146" w:rsidRDefault="009B4146" w:rsidP="00694CA3">
      <w:pPr>
        <w:pStyle w:val="ListParagraph"/>
        <w:ind w:left="0"/>
        <w:rPr>
          <w:rFonts w:ascii="Times New Roman" w:hAnsi="Times New Roman" w:cs="Times New Roman"/>
          <w:sz w:val="24"/>
          <w:szCs w:val="24"/>
        </w:rPr>
      </w:pPr>
    </w:p>
    <w:p w:rsidR="00605543" w:rsidRDefault="0017119E"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The way that I deal with the fear that was instilled in me from early on, the fear that is programmed </w:t>
      </w:r>
      <w:r w:rsidR="009B4146">
        <w:rPr>
          <w:rFonts w:ascii="Times New Roman" w:hAnsi="Times New Roman" w:cs="Times New Roman"/>
          <w:sz w:val="24"/>
          <w:szCs w:val="24"/>
        </w:rPr>
        <w:t xml:space="preserve">through conditioning </w:t>
      </w:r>
      <w:r>
        <w:rPr>
          <w:rFonts w:ascii="Times New Roman" w:hAnsi="Times New Roman" w:cs="Times New Roman"/>
          <w:sz w:val="24"/>
          <w:szCs w:val="24"/>
        </w:rPr>
        <w:t xml:space="preserve">to accompany any questioning or criticism of the credibility of these </w:t>
      </w:r>
      <w:r w:rsidR="009B4146">
        <w:rPr>
          <w:rFonts w:ascii="Times New Roman" w:hAnsi="Times New Roman" w:cs="Times New Roman"/>
          <w:sz w:val="24"/>
          <w:szCs w:val="24"/>
        </w:rPr>
        <w:t xml:space="preserve">religious </w:t>
      </w:r>
      <w:r>
        <w:rPr>
          <w:rFonts w:ascii="Times New Roman" w:hAnsi="Times New Roman" w:cs="Times New Roman"/>
          <w:sz w:val="24"/>
          <w:szCs w:val="24"/>
        </w:rPr>
        <w:t xml:space="preserve">ideas, is as follows. If the universe is governed by an absolutely morally perfect being, then that being knows that my intentions are to believe only what is true, that I have become aware of the fact that it is morally more important to be sensitive to the differences between such things as truth and falsity, knowledge and mere belief, facts and mere hopes, and that I aspire toward the embodiment of </w:t>
      </w:r>
      <w:r w:rsidRPr="0017119E">
        <w:rPr>
          <w:rFonts w:ascii="Times New Roman" w:hAnsi="Times New Roman" w:cs="Times New Roman"/>
          <w:i/>
          <w:sz w:val="24"/>
          <w:szCs w:val="24"/>
        </w:rPr>
        <w:t>bodhicitta</w:t>
      </w:r>
      <w:r>
        <w:rPr>
          <w:rFonts w:ascii="Times New Roman" w:hAnsi="Times New Roman" w:cs="Times New Roman"/>
          <w:sz w:val="24"/>
          <w:szCs w:val="24"/>
        </w:rPr>
        <w:t xml:space="preserve"> (an awakening mind and altruistic heart) in all my endeavors.</w:t>
      </w:r>
      <w:r w:rsidR="004A7F0A">
        <w:rPr>
          <w:rFonts w:ascii="Times New Roman" w:hAnsi="Times New Roman" w:cs="Times New Roman"/>
          <w:sz w:val="24"/>
          <w:szCs w:val="24"/>
        </w:rPr>
        <w:t xml:space="preserve"> If the universe is not governed by such a being, it makes no difference to my beliefs and motivations</w:t>
      </w:r>
      <w:r w:rsidR="00012DA8">
        <w:rPr>
          <w:rFonts w:ascii="Times New Roman" w:hAnsi="Times New Roman" w:cs="Times New Roman"/>
          <w:sz w:val="24"/>
          <w:szCs w:val="24"/>
        </w:rPr>
        <w:t xml:space="preserve"> – they </w:t>
      </w:r>
      <w:r w:rsidR="00C97F30">
        <w:rPr>
          <w:rFonts w:ascii="Times New Roman" w:hAnsi="Times New Roman" w:cs="Times New Roman"/>
          <w:sz w:val="24"/>
          <w:szCs w:val="24"/>
        </w:rPr>
        <w:t>remain valid and important</w:t>
      </w:r>
      <w:r w:rsidR="00012DA8">
        <w:rPr>
          <w:rFonts w:ascii="Times New Roman" w:hAnsi="Times New Roman" w:cs="Times New Roman"/>
          <w:sz w:val="24"/>
          <w:szCs w:val="24"/>
        </w:rPr>
        <w:t>, and they possibly become more commendable or noble thereby</w:t>
      </w:r>
      <w:r w:rsidR="00756AE1">
        <w:rPr>
          <w:rFonts w:ascii="Times New Roman" w:hAnsi="Times New Roman" w:cs="Times New Roman"/>
          <w:sz w:val="24"/>
          <w:szCs w:val="24"/>
        </w:rPr>
        <w:t>. Thus, what matters most</w:t>
      </w:r>
      <w:r w:rsidR="00012DA8">
        <w:rPr>
          <w:rFonts w:ascii="Times New Roman" w:hAnsi="Times New Roman" w:cs="Times New Roman"/>
          <w:sz w:val="24"/>
          <w:szCs w:val="24"/>
        </w:rPr>
        <w:t xml:space="preserve"> – regardless </w:t>
      </w:r>
      <w:r w:rsidR="004A7F0A">
        <w:rPr>
          <w:rFonts w:ascii="Times New Roman" w:hAnsi="Times New Roman" w:cs="Times New Roman"/>
          <w:sz w:val="24"/>
          <w:szCs w:val="24"/>
        </w:rPr>
        <w:t xml:space="preserve">of what kind of natural or supernatural beings exist </w:t>
      </w:r>
      <w:r w:rsidR="00C97F30">
        <w:rPr>
          <w:rFonts w:ascii="Times New Roman" w:hAnsi="Times New Roman" w:cs="Times New Roman"/>
          <w:sz w:val="24"/>
          <w:szCs w:val="24"/>
        </w:rPr>
        <w:t>or what or how they may or ma</w:t>
      </w:r>
      <w:r w:rsidR="00756AE1">
        <w:rPr>
          <w:rFonts w:ascii="Times New Roman" w:hAnsi="Times New Roman" w:cs="Times New Roman"/>
          <w:sz w:val="24"/>
          <w:szCs w:val="24"/>
        </w:rPr>
        <w:t>y not have communicated with us</w:t>
      </w:r>
      <w:r w:rsidR="00012DA8">
        <w:rPr>
          <w:rFonts w:ascii="Times New Roman" w:hAnsi="Times New Roman" w:cs="Times New Roman"/>
          <w:sz w:val="24"/>
          <w:szCs w:val="24"/>
        </w:rPr>
        <w:t xml:space="preserve"> – is </w:t>
      </w:r>
      <w:r w:rsidR="00756AE1">
        <w:rPr>
          <w:rFonts w:ascii="Times New Roman" w:hAnsi="Times New Roman" w:cs="Times New Roman"/>
          <w:sz w:val="24"/>
          <w:szCs w:val="24"/>
        </w:rPr>
        <w:t xml:space="preserve">trying to believe what seems most to be true and </w:t>
      </w:r>
      <w:r w:rsidR="00012DA8">
        <w:rPr>
          <w:rFonts w:ascii="Times New Roman" w:hAnsi="Times New Roman" w:cs="Times New Roman"/>
          <w:sz w:val="24"/>
          <w:szCs w:val="24"/>
        </w:rPr>
        <w:t xml:space="preserve">trying to </w:t>
      </w:r>
      <w:r w:rsidR="00756AE1">
        <w:rPr>
          <w:rFonts w:ascii="Times New Roman" w:hAnsi="Times New Roman" w:cs="Times New Roman"/>
          <w:sz w:val="24"/>
          <w:szCs w:val="24"/>
        </w:rPr>
        <w:t>do what seems most to be right</w:t>
      </w:r>
      <w:r w:rsidR="00012DA8">
        <w:rPr>
          <w:rFonts w:ascii="Times New Roman" w:hAnsi="Times New Roman" w:cs="Times New Roman"/>
          <w:sz w:val="24"/>
          <w:szCs w:val="24"/>
        </w:rPr>
        <w:t xml:space="preserve"> and good</w:t>
      </w:r>
      <w:r w:rsidR="004A7F0A">
        <w:rPr>
          <w:rFonts w:ascii="Times New Roman" w:hAnsi="Times New Roman" w:cs="Times New Roman"/>
          <w:sz w:val="24"/>
          <w:szCs w:val="24"/>
        </w:rPr>
        <w:t>.</w:t>
      </w:r>
      <w:r w:rsidR="009B4146">
        <w:rPr>
          <w:rFonts w:ascii="Times New Roman" w:hAnsi="Times New Roman" w:cs="Times New Roman"/>
          <w:sz w:val="24"/>
          <w:szCs w:val="24"/>
        </w:rPr>
        <w:t xml:space="preserve"> I think any mind and heart that adopts such intentions as their primary modus operandi in life is </w:t>
      </w:r>
      <w:r w:rsidR="009B4146" w:rsidRPr="009B4146">
        <w:rPr>
          <w:rFonts w:ascii="Times New Roman" w:hAnsi="Times New Roman" w:cs="Times New Roman"/>
          <w:i/>
          <w:sz w:val="24"/>
          <w:szCs w:val="24"/>
        </w:rPr>
        <w:t>worthy</w:t>
      </w:r>
      <w:r w:rsidR="009B4146">
        <w:rPr>
          <w:rFonts w:ascii="Times New Roman" w:hAnsi="Times New Roman" w:cs="Times New Roman"/>
          <w:sz w:val="24"/>
          <w:szCs w:val="24"/>
        </w:rPr>
        <w:t xml:space="preserve"> </w:t>
      </w:r>
      <w:r w:rsidR="00C97F30">
        <w:rPr>
          <w:rFonts w:ascii="Times New Roman" w:hAnsi="Times New Roman" w:cs="Times New Roman"/>
          <w:sz w:val="24"/>
          <w:szCs w:val="24"/>
        </w:rPr>
        <w:t>of respect</w:t>
      </w:r>
      <w:r w:rsidR="009B4146">
        <w:rPr>
          <w:rFonts w:ascii="Times New Roman" w:hAnsi="Times New Roman" w:cs="Times New Roman"/>
          <w:sz w:val="24"/>
          <w:szCs w:val="24"/>
        </w:rPr>
        <w:t xml:space="preserve"> </w:t>
      </w:r>
      <w:r w:rsidR="00C97F30">
        <w:rPr>
          <w:rFonts w:ascii="Times New Roman" w:hAnsi="Times New Roman" w:cs="Times New Roman"/>
          <w:sz w:val="24"/>
          <w:szCs w:val="24"/>
        </w:rPr>
        <w:t>from</w:t>
      </w:r>
      <w:r w:rsidR="009B4146">
        <w:rPr>
          <w:rFonts w:ascii="Times New Roman" w:hAnsi="Times New Roman" w:cs="Times New Roman"/>
          <w:sz w:val="24"/>
          <w:szCs w:val="24"/>
        </w:rPr>
        <w:t xml:space="preserve"> any being, natural or supernatural, much more so than is allegiance to a morally less-than-certain </w:t>
      </w:r>
      <w:r w:rsidR="00C97F30">
        <w:rPr>
          <w:rFonts w:ascii="Times New Roman" w:hAnsi="Times New Roman" w:cs="Times New Roman"/>
          <w:sz w:val="24"/>
          <w:szCs w:val="24"/>
        </w:rPr>
        <w:t xml:space="preserve">religious </w:t>
      </w:r>
      <w:r w:rsidR="009B4146">
        <w:rPr>
          <w:rFonts w:ascii="Times New Roman" w:hAnsi="Times New Roman" w:cs="Times New Roman"/>
          <w:sz w:val="24"/>
          <w:szCs w:val="24"/>
        </w:rPr>
        <w:t>belief system</w:t>
      </w:r>
      <w:r w:rsidR="00012DA8">
        <w:rPr>
          <w:rFonts w:ascii="Times New Roman" w:hAnsi="Times New Roman" w:cs="Times New Roman"/>
          <w:sz w:val="24"/>
          <w:szCs w:val="24"/>
        </w:rPr>
        <w:t xml:space="preserve"> predicated</w:t>
      </w:r>
      <w:r w:rsidR="00012DA8" w:rsidRPr="00012DA8">
        <w:rPr>
          <w:rFonts w:ascii="Times New Roman" w:hAnsi="Times New Roman" w:cs="Times New Roman"/>
          <w:sz w:val="24"/>
          <w:szCs w:val="24"/>
        </w:rPr>
        <w:t xml:space="preserve"> on the carrot </w:t>
      </w:r>
      <w:r w:rsidR="00012DA8">
        <w:rPr>
          <w:rFonts w:ascii="Times New Roman" w:hAnsi="Times New Roman" w:cs="Times New Roman"/>
          <w:sz w:val="24"/>
          <w:szCs w:val="24"/>
        </w:rPr>
        <w:t xml:space="preserve">of heaven, </w:t>
      </w:r>
      <w:r w:rsidR="00012DA8" w:rsidRPr="00012DA8">
        <w:rPr>
          <w:rFonts w:ascii="Times New Roman" w:hAnsi="Times New Roman" w:cs="Times New Roman"/>
          <w:sz w:val="24"/>
          <w:szCs w:val="24"/>
        </w:rPr>
        <w:t>the</w:t>
      </w:r>
      <w:r w:rsidR="00012DA8">
        <w:rPr>
          <w:rFonts w:ascii="Times New Roman" w:hAnsi="Times New Roman" w:cs="Times New Roman"/>
          <w:sz w:val="24"/>
          <w:szCs w:val="24"/>
        </w:rPr>
        <w:t xml:space="preserve"> whip of hell, and the absurdity of treating doubt as a vice and mindless surrender of one’s moral compass as a virtue</w:t>
      </w:r>
      <w:r w:rsidR="009B4146" w:rsidRPr="00012DA8">
        <w:rPr>
          <w:rFonts w:ascii="Times New Roman" w:hAnsi="Times New Roman" w:cs="Times New Roman"/>
          <w:sz w:val="24"/>
          <w:szCs w:val="24"/>
        </w:rPr>
        <w:t>.</w:t>
      </w:r>
    </w:p>
    <w:p w:rsidR="00366BB7" w:rsidRDefault="00366BB7" w:rsidP="00694CA3">
      <w:pPr>
        <w:pStyle w:val="ListParagraph"/>
        <w:ind w:left="0"/>
        <w:rPr>
          <w:rFonts w:ascii="Times New Roman" w:hAnsi="Times New Roman" w:cs="Times New Roman"/>
          <w:sz w:val="24"/>
          <w:szCs w:val="24"/>
        </w:rPr>
      </w:pPr>
    </w:p>
    <w:p w:rsidR="00366BB7" w:rsidRDefault="00366BB7"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In conclusion, it is doubtful any being is worthy of the sort of worship Abraham was willing to perform for his God. </w:t>
      </w:r>
    </w:p>
    <w:p w:rsidR="002A394E" w:rsidRPr="002A394E" w:rsidRDefault="002A394E" w:rsidP="00694CA3">
      <w:pPr>
        <w:pStyle w:val="ListParagraph"/>
        <w:ind w:left="0"/>
        <w:rPr>
          <w:rFonts w:ascii="Times New Roman" w:hAnsi="Times New Roman" w:cs="Times New Roman"/>
          <w:b/>
          <w:sz w:val="24"/>
          <w:szCs w:val="24"/>
        </w:rPr>
      </w:pPr>
    </w:p>
    <w:p w:rsidR="002A394E" w:rsidRDefault="002A394E" w:rsidP="00694CA3">
      <w:pPr>
        <w:pStyle w:val="ListParagraph"/>
        <w:ind w:left="0"/>
        <w:rPr>
          <w:rFonts w:ascii="Times New Roman" w:hAnsi="Times New Roman" w:cs="Times New Roman"/>
          <w:b/>
          <w:sz w:val="24"/>
          <w:szCs w:val="24"/>
        </w:rPr>
      </w:pPr>
      <w:r w:rsidRPr="002A394E">
        <w:rPr>
          <w:rFonts w:ascii="Times New Roman" w:hAnsi="Times New Roman" w:cs="Times New Roman"/>
          <w:b/>
          <w:sz w:val="24"/>
          <w:szCs w:val="24"/>
        </w:rPr>
        <w:t>Reference List</w:t>
      </w:r>
    </w:p>
    <w:p w:rsidR="002A394E" w:rsidRDefault="002A394E" w:rsidP="00694CA3">
      <w:pPr>
        <w:pStyle w:val="ListParagraph"/>
        <w:ind w:left="0"/>
        <w:rPr>
          <w:rFonts w:ascii="Times New Roman" w:hAnsi="Times New Roman" w:cs="Times New Roman"/>
          <w:b/>
          <w:sz w:val="24"/>
          <w:szCs w:val="24"/>
        </w:rPr>
      </w:pPr>
    </w:p>
    <w:p w:rsidR="00C33477" w:rsidRDefault="00C33477"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Anselm. 1979. </w:t>
      </w:r>
      <w:proofErr w:type="spellStart"/>
      <w:r w:rsidRPr="00C33477">
        <w:rPr>
          <w:rFonts w:ascii="Times New Roman" w:hAnsi="Times New Roman" w:cs="Times New Roman"/>
          <w:i/>
          <w:sz w:val="24"/>
          <w:szCs w:val="24"/>
        </w:rPr>
        <w:t>Proslogion</w:t>
      </w:r>
      <w:proofErr w:type="spellEnd"/>
      <w:r>
        <w:rPr>
          <w:rFonts w:ascii="Times New Roman" w:hAnsi="Times New Roman" w:cs="Times New Roman"/>
          <w:sz w:val="24"/>
          <w:szCs w:val="24"/>
        </w:rPr>
        <w:t xml:space="preserve">, edited by Maxwell John </w:t>
      </w:r>
      <w:proofErr w:type="spellStart"/>
      <w:r>
        <w:rPr>
          <w:rFonts w:ascii="Times New Roman" w:hAnsi="Times New Roman" w:cs="Times New Roman"/>
          <w:sz w:val="24"/>
          <w:szCs w:val="24"/>
        </w:rPr>
        <w:t>Charlesworth</w:t>
      </w:r>
      <w:proofErr w:type="spellEnd"/>
      <w:r>
        <w:rPr>
          <w:rFonts w:ascii="Times New Roman" w:hAnsi="Times New Roman" w:cs="Times New Roman"/>
          <w:sz w:val="24"/>
          <w:szCs w:val="24"/>
        </w:rPr>
        <w:t>. Notre Dame, Indiana: University of Notre Dame Press.</w:t>
      </w:r>
    </w:p>
    <w:p w:rsidR="003661CD" w:rsidRDefault="003661CD" w:rsidP="003661CD">
      <w:pPr>
        <w:pStyle w:val="ListParagraph"/>
        <w:ind w:left="0"/>
        <w:rPr>
          <w:rFonts w:ascii="Times New Roman" w:hAnsi="Times New Roman" w:cs="Times New Roman"/>
          <w:sz w:val="24"/>
          <w:szCs w:val="24"/>
        </w:rPr>
      </w:pPr>
    </w:p>
    <w:p w:rsidR="003661CD" w:rsidRDefault="002A394E" w:rsidP="003661CD">
      <w:pPr>
        <w:pStyle w:val="ListParagraph"/>
        <w:ind w:left="0"/>
        <w:rPr>
          <w:rFonts w:ascii="Times New Roman" w:hAnsi="Times New Roman" w:cs="Times New Roman"/>
          <w:sz w:val="24"/>
          <w:szCs w:val="24"/>
        </w:rPr>
      </w:pPr>
      <w:r w:rsidRPr="002A394E">
        <w:rPr>
          <w:rFonts w:ascii="Times New Roman" w:hAnsi="Times New Roman" w:cs="Times New Roman"/>
          <w:sz w:val="24"/>
          <w:szCs w:val="24"/>
        </w:rPr>
        <w:t>Aquinas,</w:t>
      </w:r>
      <w:r>
        <w:rPr>
          <w:rFonts w:ascii="Times New Roman" w:hAnsi="Times New Roman" w:cs="Times New Roman"/>
          <w:sz w:val="24"/>
          <w:szCs w:val="24"/>
        </w:rPr>
        <w:t xml:space="preserve"> Thomas.</w:t>
      </w:r>
      <w:r w:rsidRPr="002A394E">
        <w:rPr>
          <w:rFonts w:ascii="Times New Roman" w:hAnsi="Times New Roman" w:cs="Times New Roman"/>
          <w:sz w:val="24"/>
          <w:szCs w:val="24"/>
        </w:rPr>
        <w:t xml:space="preserve"> </w:t>
      </w:r>
      <w:r w:rsidR="00722039">
        <w:rPr>
          <w:rFonts w:ascii="Times New Roman" w:hAnsi="Times New Roman" w:cs="Times New Roman"/>
          <w:sz w:val="24"/>
          <w:szCs w:val="24"/>
        </w:rPr>
        <w:t xml:space="preserve">1985. </w:t>
      </w:r>
      <w:r w:rsidR="00E85068">
        <w:rPr>
          <w:rFonts w:ascii="Times New Roman" w:hAnsi="Times New Roman" w:cs="Times New Roman"/>
          <w:i/>
          <w:iCs/>
          <w:sz w:val="24"/>
          <w:szCs w:val="24"/>
        </w:rPr>
        <w:t xml:space="preserve">Summa </w:t>
      </w:r>
      <w:proofErr w:type="spellStart"/>
      <w:r w:rsidR="00E85068">
        <w:rPr>
          <w:rFonts w:ascii="Times New Roman" w:hAnsi="Times New Roman" w:cs="Times New Roman"/>
          <w:i/>
          <w:iCs/>
          <w:sz w:val="24"/>
          <w:szCs w:val="24"/>
        </w:rPr>
        <w:t>t</w:t>
      </w:r>
      <w:r w:rsidRPr="002A394E">
        <w:rPr>
          <w:rFonts w:ascii="Times New Roman" w:hAnsi="Times New Roman" w:cs="Times New Roman"/>
          <w:i/>
          <w:iCs/>
          <w:sz w:val="24"/>
          <w:szCs w:val="24"/>
        </w:rPr>
        <w:t>heologica</w:t>
      </w:r>
      <w:proofErr w:type="spellEnd"/>
      <w:r w:rsidR="00722039">
        <w:rPr>
          <w:rFonts w:ascii="Times New Roman" w:hAnsi="Times New Roman" w:cs="Times New Roman"/>
          <w:i/>
          <w:iCs/>
          <w:sz w:val="24"/>
          <w:szCs w:val="24"/>
        </w:rPr>
        <w:t>:</w:t>
      </w:r>
      <w:r w:rsidRPr="002A394E">
        <w:rPr>
          <w:rFonts w:ascii="Times New Roman" w:hAnsi="Times New Roman" w:cs="Times New Roman"/>
          <w:sz w:val="24"/>
          <w:szCs w:val="24"/>
        </w:rPr>
        <w:t xml:space="preserve"> </w:t>
      </w:r>
      <w:r w:rsidR="00722039" w:rsidRPr="00722039">
        <w:rPr>
          <w:rFonts w:ascii="Times New Roman" w:hAnsi="Times New Roman" w:cs="Times New Roman"/>
          <w:i/>
          <w:sz w:val="24"/>
          <w:szCs w:val="24"/>
        </w:rPr>
        <w:t>Part 2</w:t>
      </w:r>
      <w:r w:rsidRPr="002A394E">
        <w:rPr>
          <w:rFonts w:ascii="Times New Roman" w:hAnsi="Times New Roman" w:cs="Times New Roman"/>
          <w:sz w:val="24"/>
          <w:szCs w:val="24"/>
        </w:rPr>
        <w:t>.</w:t>
      </w:r>
      <w:r w:rsidR="00722039">
        <w:rPr>
          <w:rFonts w:ascii="Times New Roman" w:hAnsi="Times New Roman" w:cs="Times New Roman"/>
          <w:sz w:val="24"/>
          <w:szCs w:val="24"/>
        </w:rPr>
        <w:t xml:space="preserve"> Raleigh, NC: Hayes Barton Press.</w:t>
      </w:r>
    </w:p>
    <w:p w:rsidR="003661CD" w:rsidRDefault="003661CD" w:rsidP="003661CD">
      <w:pPr>
        <w:pStyle w:val="ListParagraph"/>
        <w:ind w:left="0"/>
        <w:rPr>
          <w:rFonts w:ascii="Times New Roman" w:hAnsi="Times New Roman" w:cs="Times New Roman"/>
          <w:sz w:val="24"/>
          <w:szCs w:val="24"/>
        </w:rPr>
      </w:pPr>
    </w:p>
    <w:p w:rsidR="003661CD" w:rsidRPr="003661CD" w:rsidRDefault="003661CD" w:rsidP="003661CD">
      <w:pPr>
        <w:pStyle w:val="ListParagraph"/>
        <w:ind w:left="0"/>
        <w:rPr>
          <w:rFonts w:ascii="Times New Roman" w:hAnsi="Times New Roman" w:cs="Times New Roman"/>
          <w:sz w:val="24"/>
          <w:szCs w:val="24"/>
        </w:rPr>
      </w:pPr>
      <w:proofErr w:type="gramStart"/>
      <w:r w:rsidRPr="003661CD">
        <w:rPr>
          <w:rFonts w:ascii="Times New Roman" w:hAnsi="Times New Roman" w:cs="Times New Roman"/>
          <w:sz w:val="24"/>
          <w:szCs w:val="24"/>
        </w:rPr>
        <w:t xml:space="preserve">Gyatso, </w:t>
      </w:r>
      <w:proofErr w:type="spellStart"/>
      <w:r w:rsidRPr="003661CD">
        <w:rPr>
          <w:rFonts w:ascii="Times New Roman" w:hAnsi="Times New Roman" w:cs="Times New Roman"/>
          <w:sz w:val="24"/>
          <w:szCs w:val="24"/>
        </w:rPr>
        <w:t>Lobsang</w:t>
      </w:r>
      <w:proofErr w:type="spellEnd"/>
      <w:r>
        <w:rPr>
          <w:rFonts w:ascii="Times New Roman" w:hAnsi="Times New Roman" w:cs="Times New Roman"/>
          <w:sz w:val="24"/>
          <w:szCs w:val="24"/>
        </w:rPr>
        <w:t xml:space="preserve"> and Sherab Gyatso.</w:t>
      </w:r>
      <w:proofErr w:type="gramEnd"/>
      <w:r>
        <w:rPr>
          <w:rFonts w:ascii="Times New Roman" w:hAnsi="Times New Roman" w:cs="Times New Roman"/>
          <w:sz w:val="24"/>
          <w:szCs w:val="24"/>
        </w:rPr>
        <w:t xml:space="preserve"> 1997. </w:t>
      </w:r>
      <w:r w:rsidRPr="003661CD">
        <w:rPr>
          <w:rFonts w:ascii="Times New Roman" w:hAnsi="Times New Roman" w:cs="Times New Roman"/>
          <w:i/>
          <w:sz w:val="24"/>
          <w:szCs w:val="24"/>
        </w:rPr>
        <w:t xml:space="preserve">Bodhicitta: Cultivating the </w:t>
      </w:r>
      <w:r w:rsidR="00E85068">
        <w:rPr>
          <w:rFonts w:ascii="Times New Roman" w:hAnsi="Times New Roman" w:cs="Times New Roman"/>
          <w:i/>
          <w:sz w:val="24"/>
          <w:szCs w:val="24"/>
        </w:rPr>
        <w:t>c</w:t>
      </w:r>
      <w:r w:rsidRPr="003661CD">
        <w:rPr>
          <w:rFonts w:ascii="Times New Roman" w:hAnsi="Times New Roman" w:cs="Times New Roman"/>
          <w:i/>
          <w:sz w:val="24"/>
          <w:szCs w:val="24"/>
        </w:rPr>
        <w:t xml:space="preserve">ompassionate </w:t>
      </w:r>
      <w:r w:rsidR="00E85068">
        <w:rPr>
          <w:rFonts w:ascii="Times New Roman" w:hAnsi="Times New Roman" w:cs="Times New Roman"/>
          <w:i/>
          <w:sz w:val="24"/>
          <w:szCs w:val="24"/>
        </w:rPr>
        <w:t>m</w:t>
      </w:r>
      <w:r w:rsidRPr="003661CD">
        <w:rPr>
          <w:rFonts w:ascii="Times New Roman" w:hAnsi="Times New Roman" w:cs="Times New Roman"/>
          <w:i/>
          <w:sz w:val="24"/>
          <w:szCs w:val="24"/>
        </w:rPr>
        <w:t xml:space="preserve">ind of </w:t>
      </w:r>
      <w:r w:rsidR="00E85068">
        <w:rPr>
          <w:rFonts w:ascii="Times New Roman" w:hAnsi="Times New Roman" w:cs="Times New Roman"/>
          <w:i/>
          <w:sz w:val="24"/>
          <w:szCs w:val="24"/>
        </w:rPr>
        <w:t>e</w:t>
      </w:r>
      <w:r w:rsidRPr="003661CD">
        <w:rPr>
          <w:rFonts w:ascii="Times New Roman" w:hAnsi="Times New Roman" w:cs="Times New Roman"/>
          <w:i/>
          <w:sz w:val="24"/>
          <w:szCs w:val="24"/>
        </w:rPr>
        <w:t>nlightenment</w:t>
      </w:r>
      <w:r>
        <w:rPr>
          <w:rFonts w:ascii="Times New Roman" w:hAnsi="Times New Roman" w:cs="Times New Roman"/>
          <w:i/>
          <w:sz w:val="24"/>
          <w:szCs w:val="24"/>
        </w:rPr>
        <w:t xml:space="preserve">. </w:t>
      </w:r>
      <w:r w:rsidRPr="003661CD">
        <w:rPr>
          <w:rFonts w:ascii="Times New Roman" w:hAnsi="Times New Roman" w:cs="Times New Roman"/>
          <w:sz w:val="24"/>
          <w:szCs w:val="24"/>
        </w:rPr>
        <w:t>Boston, MA: Snow Lion Publications.</w:t>
      </w:r>
    </w:p>
    <w:p w:rsidR="003661CD" w:rsidRDefault="003661CD" w:rsidP="00694CA3">
      <w:pPr>
        <w:pStyle w:val="ListParagraph"/>
        <w:ind w:left="0"/>
        <w:rPr>
          <w:rFonts w:ascii="Times New Roman" w:hAnsi="Times New Roman" w:cs="Times New Roman"/>
          <w:sz w:val="24"/>
          <w:szCs w:val="24"/>
        </w:rPr>
      </w:pPr>
    </w:p>
    <w:p w:rsidR="00722039" w:rsidRDefault="00722039" w:rsidP="00694CA3">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Hume, David. 2004. </w:t>
      </w:r>
      <w:r w:rsidRPr="00722039">
        <w:rPr>
          <w:rFonts w:ascii="Times New Roman" w:hAnsi="Times New Roman" w:cs="Times New Roman"/>
          <w:i/>
          <w:sz w:val="24"/>
          <w:szCs w:val="24"/>
        </w:rPr>
        <w:t xml:space="preserve">An </w:t>
      </w:r>
      <w:r w:rsidR="00E85068">
        <w:rPr>
          <w:rFonts w:ascii="Times New Roman" w:hAnsi="Times New Roman" w:cs="Times New Roman"/>
          <w:i/>
          <w:sz w:val="24"/>
          <w:szCs w:val="24"/>
        </w:rPr>
        <w:t>e</w:t>
      </w:r>
      <w:r w:rsidRPr="00722039">
        <w:rPr>
          <w:rFonts w:ascii="Times New Roman" w:hAnsi="Times New Roman" w:cs="Times New Roman"/>
          <w:i/>
          <w:sz w:val="24"/>
          <w:szCs w:val="24"/>
        </w:rPr>
        <w:t xml:space="preserve">nquiry </w:t>
      </w:r>
      <w:r w:rsidR="00E85068">
        <w:rPr>
          <w:rFonts w:ascii="Times New Roman" w:hAnsi="Times New Roman" w:cs="Times New Roman"/>
          <w:i/>
          <w:sz w:val="24"/>
          <w:szCs w:val="24"/>
        </w:rPr>
        <w:t>c</w:t>
      </w:r>
      <w:r w:rsidRPr="00722039">
        <w:rPr>
          <w:rFonts w:ascii="Times New Roman" w:hAnsi="Times New Roman" w:cs="Times New Roman"/>
          <w:i/>
          <w:sz w:val="24"/>
          <w:szCs w:val="24"/>
        </w:rPr>
        <w:t xml:space="preserve">oncerning </w:t>
      </w:r>
      <w:r w:rsidR="00E85068">
        <w:rPr>
          <w:rFonts w:ascii="Times New Roman" w:hAnsi="Times New Roman" w:cs="Times New Roman"/>
          <w:i/>
          <w:sz w:val="24"/>
          <w:szCs w:val="24"/>
        </w:rPr>
        <w:t>h</w:t>
      </w:r>
      <w:r w:rsidRPr="00722039">
        <w:rPr>
          <w:rFonts w:ascii="Times New Roman" w:hAnsi="Times New Roman" w:cs="Times New Roman"/>
          <w:i/>
          <w:sz w:val="24"/>
          <w:szCs w:val="24"/>
        </w:rPr>
        <w:t xml:space="preserve">uman </w:t>
      </w:r>
      <w:r w:rsidR="00E85068">
        <w:rPr>
          <w:rFonts w:ascii="Times New Roman" w:hAnsi="Times New Roman" w:cs="Times New Roman"/>
          <w:i/>
          <w:sz w:val="24"/>
          <w:szCs w:val="24"/>
        </w:rPr>
        <w:t>u</w:t>
      </w:r>
      <w:r w:rsidRPr="00722039">
        <w:rPr>
          <w:rFonts w:ascii="Times New Roman" w:hAnsi="Times New Roman" w:cs="Times New Roman"/>
          <w:i/>
          <w:sz w:val="24"/>
          <w:szCs w:val="24"/>
        </w:rPr>
        <w:t xml:space="preserve">nderstanding: And </w:t>
      </w:r>
      <w:r w:rsidR="00E85068">
        <w:rPr>
          <w:rFonts w:ascii="Times New Roman" w:hAnsi="Times New Roman" w:cs="Times New Roman"/>
          <w:i/>
          <w:sz w:val="24"/>
          <w:szCs w:val="24"/>
        </w:rPr>
        <w:t>s</w:t>
      </w:r>
      <w:r w:rsidRPr="00722039">
        <w:rPr>
          <w:rFonts w:ascii="Times New Roman" w:hAnsi="Times New Roman" w:cs="Times New Roman"/>
          <w:i/>
          <w:sz w:val="24"/>
          <w:szCs w:val="24"/>
        </w:rPr>
        <w:t xml:space="preserve">elections from a </w:t>
      </w:r>
      <w:r w:rsidR="00E85068">
        <w:rPr>
          <w:rFonts w:ascii="Times New Roman" w:hAnsi="Times New Roman" w:cs="Times New Roman"/>
          <w:i/>
          <w:sz w:val="24"/>
          <w:szCs w:val="24"/>
        </w:rPr>
        <w:t>t</w:t>
      </w:r>
      <w:r w:rsidRPr="00722039">
        <w:rPr>
          <w:rFonts w:ascii="Times New Roman" w:hAnsi="Times New Roman" w:cs="Times New Roman"/>
          <w:i/>
          <w:sz w:val="24"/>
          <w:szCs w:val="24"/>
        </w:rPr>
        <w:t xml:space="preserve">reatise of </w:t>
      </w:r>
      <w:r w:rsidR="00E85068">
        <w:rPr>
          <w:rFonts w:ascii="Times New Roman" w:hAnsi="Times New Roman" w:cs="Times New Roman"/>
          <w:i/>
          <w:sz w:val="24"/>
          <w:szCs w:val="24"/>
        </w:rPr>
        <w:t>h</w:t>
      </w:r>
      <w:r w:rsidRPr="00722039">
        <w:rPr>
          <w:rFonts w:ascii="Times New Roman" w:hAnsi="Times New Roman" w:cs="Times New Roman"/>
          <w:i/>
          <w:sz w:val="24"/>
          <w:szCs w:val="24"/>
        </w:rPr>
        <w:t xml:space="preserve">uman </w:t>
      </w:r>
      <w:r w:rsidR="00E85068">
        <w:rPr>
          <w:rFonts w:ascii="Times New Roman" w:hAnsi="Times New Roman" w:cs="Times New Roman"/>
          <w:i/>
          <w:sz w:val="24"/>
          <w:szCs w:val="24"/>
        </w:rPr>
        <w:t>n</w:t>
      </w:r>
      <w:r w:rsidRPr="00722039">
        <w:rPr>
          <w:rFonts w:ascii="Times New Roman" w:hAnsi="Times New Roman" w:cs="Times New Roman"/>
          <w:i/>
          <w:sz w:val="24"/>
          <w:szCs w:val="24"/>
        </w:rPr>
        <w:t>ature.</w:t>
      </w:r>
      <w:r>
        <w:rPr>
          <w:rFonts w:ascii="Times New Roman" w:hAnsi="Times New Roman" w:cs="Times New Roman"/>
          <w:sz w:val="24"/>
          <w:szCs w:val="24"/>
        </w:rPr>
        <w:t xml:space="preserve"> New York: Barnes &amp; Noble Publishing.</w:t>
      </w:r>
    </w:p>
    <w:p w:rsidR="003661CD" w:rsidRDefault="003661CD" w:rsidP="00694CA3">
      <w:pPr>
        <w:pStyle w:val="ListParagraph"/>
        <w:ind w:left="0"/>
        <w:rPr>
          <w:rFonts w:ascii="Times New Roman" w:hAnsi="Times New Roman" w:cs="Times New Roman"/>
          <w:sz w:val="24"/>
          <w:szCs w:val="24"/>
        </w:rPr>
      </w:pPr>
    </w:p>
    <w:p w:rsidR="003661CD" w:rsidRDefault="003661CD" w:rsidP="00694CA3">
      <w:pPr>
        <w:pStyle w:val="ListParagraph"/>
        <w:ind w:left="0"/>
        <w:rPr>
          <w:rFonts w:ascii="Times New Roman" w:hAnsi="Times New Roman" w:cs="Times New Roman"/>
          <w:sz w:val="24"/>
          <w:szCs w:val="24"/>
        </w:rPr>
      </w:pPr>
      <w:proofErr w:type="spellStart"/>
      <w:r w:rsidRPr="003661CD">
        <w:rPr>
          <w:rFonts w:ascii="Times New Roman" w:hAnsi="Times New Roman" w:cs="Times New Roman"/>
          <w:sz w:val="24"/>
          <w:szCs w:val="24"/>
        </w:rPr>
        <w:t>Nāgapriya</w:t>
      </w:r>
      <w:proofErr w:type="spellEnd"/>
      <w:r>
        <w:rPr>
          <w:rFonts w:ascii="Times New Roman" w:hAnsi="Times New Roman" w:cs="Times New Roman"/>
          <w:sz w:val="24"/>
          <w:szCs w:val="24"/>
        </w:rPr>
        <w:t>,</w:t>
      </w:r>
      <w:r w:rsidRPr="003661CD">
        <w:rPr>
          <w:rFonts w:ascii="Times New Roman" w:hAnsi="Times New Roman" w:cs="Times New Roman"/>
          <w:sz w:val="24"/>
          <w:szCs w:val="24"/>
        </w:rPr>
        <w:t xml:space="preserve"> </w:t>
      </w:r>
      <w:proofErr w:type="spellStart"/>
      <w:r>
        <w:rPr>
          <w:rFonts w:ascii="Times New Roman" w:hAnsi="Times New Roman" w:cs="Times New Roman"/>
          <w:sz w:val="24"/>
          <w:szCs w:val="24"/>
        </w:rPr>
        <w:t>Dharmacāri</w:t>
      </w:r>
      <w:proofErr w:type="spellEnd"/>
      <w:r>
        <w:rPr>
          <w:rFonts w:ascii="Times New Roman" w:hAnsi="Times New Roman" w:cs="Times New Roman"/>
          <w:sz w:val="24"/>
          <w:szCs w:val="24"/>
        </w:rPr>
        <w:t xml:space="preserve">. Was the Buddha Omniscient? </w:t>
      </w:r>
      <w:proofErr w:type="gramStart"/>
      <w:r w:rsidR="00B31716" w:rsidRPr="00B31716">
        <w:rPr>
          <w:rFonts w:ascii="Times New Roman" w:hAnsi="Times New Roman" w:cs="Times New Roman"/>
          <w:i/>
          <w:sz w:val="24"/>
          <w:szCs w:val="24"/>
        </w:rPr>
        <w:t>Western Buddhist Review</w:t>
      </w:r>
      <w:r w:rsidR="00B31716">
        <w:rPr>
          <w:rFonts w:ascii="Times New Roman" w:hAnsi="Times New Roman" w:cs="Times New Roman"/>
          <w:sz w:val="24"/>
          <w:szCs w:val="24"/>
        </w:rPr>
        <w:t>, vol. 4.</w:t>
      </w:r>
      <w:proofErr w:type="gramEnd"/>
      <w:r w:rsidR="00B31716">
        <w:rPr>
          <w:rFonts w:ascii="Times New Roman" w:hAnsi="Times New Roman" w:cs="Times New Roman"/>
          <w:sz w:val="24"/>
          <w:szCs w:val="24"/>
        </w:rPr>
        <w:t xml:space="preserve"> Available at:</w:t>
      </w:r>
      <w:r w:rsidR="00B31716" w:rsidRPr="00B31716">
        <w:t xml:space="preserve"> </w:t>
      </w:r>
      <w:hyperlink r:id="rId9" w:history="1">
        <w:r w:rsidR="00B31716" w:rsidRPr="00274131">
          <w:rPr>
            <w:rStyle w:val="Hyperlink"/>
            <w:rFonts w:ascii="Times New Roman" w:hAnsi="Times New Roman" w:cs="Times New Roman"/>
            <w:sz w:val="24"/>
            <w:szCs w:val="24"/>
          </w:rPr>
          <w:t>http://www.westernbuddhistreview.com/vol4/was_the_buddha_omniscient.html</w:t>
        </w:r>
      </w:hyperlink>
      <w:r w:rsidR="00B31716">
        <w:rPr>
          <w:rFonts w:ascii="Times New Roman" w:hAnsi="Times New Roman" w:cs="Times New Roman"/>
          <w:sz w:val="24"/>
          <w:szCs w:val="24"/>
        </w:rPr>
        <w:t xml:space="preserve">  </w:t>
      </w:r>
      <w:r>
        <w:rPr>
          <w:rFonts w:ascii="Times New Roman" w:hAnsi="Times New Roman" w:cs="Times New Roman"/>
          <w:sz w:val="24"/>
          <w:szCs w:val="24"/>
        </w:rPr>
        <w:t>(accessed July 20, 2014).</w:t>
      </w:r>
    </w:p>
    <w:p w:rsidR="00B31716" w:rsidRDefault="00B31716" w:rsidP="00694CA3">
      <w:pPr>
        <w:pStyle w:val="ListParagraph"/>
        <w:ind w:left="0"/>
        <w:rPr>
          <w:rFonts w:ascii="Times New Roman" w:hAnsi="Times New Roman" w:cs="Times New Roman"/>
          <w:sz w:val="24"/>
          <w:szCs w:val="24"/>
        </w:rPr>
      </w:pPr>
    </w:p>
    <w:p w:rsidR="00C33477" w:rsidRPr="002A394E" w:rsidRDefault="00C33477" w:rsidP="00694CA3">
      <w:pPr>
        <w:pStyle w:val="ListParagraph"/>
        <w:ind w:left="0"/>
        <w:rPr>
          <w:rFonts w:ascii="Times New Roman" w:hAnsi="Times New Roman" w:cs="Times New Roman"/>
          <w:sz w:val="24"/>
          <w:szCs w:val="24"/>
        </w:rPr>
      </w:pPr>
      <w:r>
        <w:rPr>
          <w:rFonts w:ascii="Times New Roman" w:hAnsi="Times New Roman" w:cs="Times New Roman"/>
          <w:sz w:val="24"/>
          <w:szCs w:val="24"/>
        </w:rPr>
        <w:t>Powers</w:t>
      </w:r>
      <w:r w:rsidR="00735701">
        <w:rPr>
          <w:rFonts w:ascii="Times New Roman" w:hAnsi="Times New Roman" w:cs="Times New Roman"/>
          <w:sz w:val="24"/>
          <w:szCs w:val="24"/>
        </w:rPr>
        <w:t>, John</w:t>
      </w:r>
      <w:r>
        <w:rPr>
          <w:rFonts w:ascii="Times New Roman" w:hAnsi="Times New Roman" w:cs="Times New Roman"/>
          <w:sz w:val="24"/>
          <w:szCs w:val="24"/>
        </w:rPr>
        <w:t xml:space="preserve">. 2007. </w:t>
      </w:r>
      <w:r w:rsidR="00735701" w:rsidRPr="00735701">
        <w:rPr>
          <w:rFonts w:ascii="Times New Roman" w:hAnsi="Times New Roman" w:cs="Times New Roman"/>
          <w:i/>
          <w:sz w:val="24"/>
          <w:szCs w:val="24"/>
        </w:rPr>
        <w:t>Introduction to Tibetan Buddhism.</w:t>
      </w:r>
      <w:r w:rsidR="00735701">
        <w:rPr>
          <w:rFonts w:ascii="Times New Roman" w:hAnsi="Times New Roman" w:cs="Times New Roman"/>
          <w:sz w:val="24"/>
          <w:szCs w:val="24"/>
        </w:rPr>
        <w:t xml:space="preserve"> Boston, MA: Snow Lion Publications.</w:t>
      </w:r>
    </w:p>
    <w:sectPr w:rsidR="00C33477" w:rsidRPr="002A394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482" w:rsidRDefault="00DF7482" w:rsidP="006367D8">
      <w:pPr>
        <w:spacing w:after="0" w:line="240" w:lineRule="auto"/>
      </w:pPr>
      <w:r>
        <w:separator/>
      </w:r>
    </w:p>
  </w:endnote>
  <w:endnote w:type="continuationSeparator" w:id="0">
    <w:p w:rsidR="00DF7482" w:rsidRDefault="00DF7482" w:rsidP="00636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098178"/>
      <w:docPartObj>
        <w:docPartGallery w:val="Page Numbers (Bottom of Page)"/>
        <w:docPartUnique/>
      </w:docPartObj>
    </w:sdtPr>
    <w:sdtEndPr>
      <w:rPr>
        <w:noProof/>
      </w:rPr>
    </w:sdtEndPr>
    <w:sdtContent>
      <w:p w:rsidR="008D0E50" w:rsidRDefault="008D0E50">
        <w:pPr>
          <w:pStyle w:val="Footer"/>
          <w:jc w:val="center"/>
        </w:pPr>
        <w:r>
          <w:fldChar w:fldCharType="begin"/>
        </w:r>
        <w:r>
          <w:instrText xml:space="preserve"> PAGE   \* MERGEFORMAT </w:instrText>
        </w:r>
        <w:r>
          <w:fldChar w:fldCharType="separate"/>
        </w:r>
        <w:r w:rsidR="00555679">
          <w:rPr>
            <w:noProof/>
          </w:rPr>
          <w:t>1</w:t>
        </w:r>
        <w:r>
          <w:rPr>
            <w:noProof/>
          </w:rPr>
          <w:fldChar w:fldCharType="end"/>
        </w:r>
      </w:p>
    </w:sdtContent>
  </w:sdt>
  <w:p w:rsidR="008D0E50" w:rsidRDefault="008D0E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482" w:rsidRDefault="00DF7482" w:rsidP="006367D8">
      <w:pPr>
        <w:spacing w:after="0" w:line="240" w:lineRule="auto"/>
      </w:pPr>
      <w:r>
        <w:separator/>
      </w:r>
    </w:p>
  </w:footnote>
  <w:footnote w:type="continuationSeparator" w:id="0">
    <w:p w:rsidR="00DF7482" w:rsidRDefault="00DF7482" w:rsidP="006367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42B93"/>
    <w:multiLevelType w:val="hybridMultilevel"/>
    <w:tmpl w:val="FBD25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7310B"/>
    <w:multiLevelType w:val="hybridMultilevel"/>
    <w:tmpl w:val="5EA0B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0C44CC"/>
    <w:multiLevelType w:val="hybridMultilevel"/>
    <w:tmpl w:val="1C5C66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3EB78C3"/>
    <w:multiLevelType w:val="hybridMultilevel"/>
    <w:tmpl w:val="6AA0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744D25"/>
    <w:multiLevelType w:val="hybridMultilevel"/>
    <w:tmpl w:val="BFCCA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01"/>
    <w:rsid w:val="00012DA8"/>
    <w:rsid w:val="00020400"/>
    <w:rsid w:val="000C1CE1"/>
    <w:rsid w:val="000D6A7B"/>
    <w:rsid w:val="000E2A0E"/>
    <w:rsid w:val="000F2229"/>
    <w:rsid w:val="000F481A"/>
    <w:rsid w:val="001316CB"/>
    <w:rsid w:val="0017119E"/>
    <w:rsid w:val="00182ECC"/>
    <w:rsid w:val="001912F2"/>
    <w:rsid w:val="001B59AC"/>
    <w:rsid w:val="001C7212"/>
    <w:rsid w:val="001E229A"/>
    <w:rsid w:val="002071BB"/>
    <w:rsid w:val="002A394E"/>
    <w:rsid w:val="002D09F2"/>
    <w:rsid w:val="002D1206"/>
    <w:rsid w:val="00335D4B"/>
    <w:rsid w:val="003661CD"/>
    <w:rsid w:val="00366BB7"/>
    <w:rsid w:val="00374D99"/>
    <w:rsid w:val="003953EF"/>
    <w:rsid w:val="003C6E7E"/>
    <w:rsid w:val="003F1FC8"/>
    <w:rsid w:val="00417A4B"/>
    <w:rsid w:val="004A7F0A"/>
    <w:rsid w:val="004F1C1E"/>
    <w:rsid w:val="00555679"/>
    <w:rsid w:val="005822EC"/>
    <w:rsid w:val="005B1E73"/>
    <w:rsid w:val="005C6901"/>
    <w:rsid w:val="00605543"/>
    <w:rsid w:val="0062636D"/>
    <w:rsid w:val="006367D8"/>
    <w:rsid w:val="00694CA3"/>
    <w:rsid w:val="00700895"/>
    <w:rsid w:val="0070747A"/>
    <w:rsid w:val="00722039"/>
    <w:rsid w:val="00735701"/>
    <w:rsid w:val="00756AE1"/>
    <w:rsid w:val="0076316C"/>
    <w:rsid w:val="007942EE"/>
    <w:rsid w:val="007D5811"/>
    <w:rsid w:val="007D672E"/>
    <w:rsid w:val="007E3E2F"/>
    <w:rsid w:val="00832FB7"/>
    <w:rsid w:val="008D0E50"/>
    <w:rsid w:val="009633AF"/>
    <w:rsid w:val="00980C03"/>
    <w:rsid w:val="009B4146"/>
    <w:rsid w:val="009D5A86"/>
    <w:rsid w:val="009E39C7"/>
    <w:rsid w:val="00A150C3"/>
    <w:rsid w:val="00A36C7D"/>
    <w:rsid w:val="00A956FB"/>
    <w:rsid w:val="00AD5EBA"/>
    <w:rsid w:val="00AE0093"/>
    <w:rsid w:val="00B26CC1"/>
    <w:rsid w:val="00B31716"/>
    <w:rsid w:val="00C33477"/>
    <w:rsid w:val="00C97F30"/>
    <w:rsid w:val="00D51681"/>
    <w:rsid w:val="00D81247"/>
    <w:rsid w:val="00DA03C6"/>
    <w:rsid w:val="00DB60BE"/>
    <w:rsid w:val="00DF7482"/>
    <w:rsid w:val="00E16447"/>
    <w:rsid w:val="00E25BD0"/>
    <w:rsid w:val="00E85068"/>
    <w:rsid w:val="00E85B73"/>
    <w:rsid w:val="00E97601"/>
    <w:rsid w:val="00F07921"/>
    <w:rsid w:val="00F60797"/>
    <w:rsid w:val="00FE1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01"/>
    <w:pPr>
      <w:ind w:left="720"/>
      <w:contextualSpacing/>
    </w:pPr>
  </w:style>
  <w:style w:type="paragraph" w:styleId="Header">
    <w:name w:val="header"/>
    <w:basedOn w:val="Normal"/>
    <w:link w:val="HeaderChar"/>
    <w:uiPriority w:val="99"/>
    <w:unhideWhenUsed/>
    <w:rsid w:val="00636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7D8"/>
  </w:style>
  <w:style w:type="paragraph" w:styleId="Footer">
    <w:name w:val="footer"/>
    <w:basedOn w:val="Normal"/>
    <w:link w:val="FooterChar"/>
    <w:uiPriority w:val="99"/>
    <w:unhideWhenUsed/>
    <w:rsid w:val="00636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7D8"/>
  </w:style>
  <w:style w:type="paragraph" w:styleId="FootnoteText">
    <w:name w:val="footnote text"/>
    <w:basedOn w:val="Normal"/>
    <w:link w:val="FootnoteTextChar"/>
    <w:uiPriority w:val="99"/>
    <w:semiHidden/>
    <w:unhideWhenUsed/>
    <w:rsid w:val="00335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D4B"/>
    <w:rPr>
      <w:sz w:val="20"/>
      <w:szCs w:val="20"/>
    </w:rPr>
  </w:style>
  <w:style w:type="character" w:styleId="FootnoteReference">
    <w:name w:val="footnote reference"/>
    <w:basedOn w:val="DefaultParagraphFont"/>
    <w:uiPriority w:val="99"/>
    <w:semiHidden/>
    <w:unhideWhenUsed/>
    <w:rsid w:val="00335D4B"/>
    <w:rPr>
      <w:vertAlign w:val="superscript"/>
    </w:rPr>
  </w:style>
  <w:style w:type="character" w:styleId="Hyperlink">
    <w:name w:val="Hyperlink"/>
    <w:basedOn w:val="DefaultParagraphFont"/>
    <w:uiPriority w:val="99"/>
    <w:unhideWhenUsed/>
    <w:rsid w:val="002A39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901"/>
    <w:pPr>
      <w:ind w:left="720"/>
      <w:contextualSpacing/>
    </w:pPr>
  </w:style>
  <w:style w:type="paragraph" w:styleId="Header">
    <w:name w:val="header"/>
    <w:basedOn w:val="Normal"/>
    <w:link w:val="HeaderChar"/>
    <w:uiPriority w:val="99"/>
    <w:unhideWhenUsed/>
    <w:rsid w:val="00636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7D8"/>
  </w:style>
  <w:style w:type="paragraph" w:styleId="Footer">
    <w:name w:val="footer"/>
    <w:basedOn w:val="Normal"/>
    <w:link w:val="FooterChar"/>
    <w:uiPriority w:val="99"/>
    <w:unhideWhenUsed/>
    <w:rsid w:val="00636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7D8"/>
  </w:style>
  <w:style w:type="paragraph" w:styleId="FootnoteText">
    <w:name w:val="footnote text"/>
    <w:basedOn w:val="Normal"/>
    <w:link w:val="FootnoteTextChar"/>
    <w:uiPriority w:val="99"/>
    <w:semiHidden/>
    <w:unhideWhenUsed/>
    <w:rsid w:val="00335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D4B"/>
    <w:rPr>
      <w:sz w:val="20"/>
      <w:szCs w:val="20"/>
    </w:rPr>
  </w:style>
  <w:style w:type="character" w:styleId="FootnoteReference">
    <w:name w:val="footnote reference"/>
    <w:basedOn w:val="DefaultParagraphFont"/>
    <w:uiPriority w:val="99"/>
    <w:semiHidden/>
    <w:unhideWhenUsed/>
    <w:rsid w:val="00335D4B"/>
    <w:rPr>
      <w:vertAlign w:val="superscript"/>
    </w:rPr>
  </w:style>
  <w:style w:type="character" w:styleId="Hyperlink">
    <w:name w:val="Hyperlink"/>
    <w:basedOn w:val="DefaultParagraphFont"/>
    <w:uiPriority w:val="99"/>
    <w:unhideWhenUsed/>
    <w:rsid w:val="002A39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westernbuddhistreview.com/vol4/was_the_buddha_omnisci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B983C-5961-40A3-8A28-7C092822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5700</Words>
  <Characters>32492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Rick</cp:lastModifiedBy>
  <cp:revision>5</cp:revision>
  <dcterms:created xsi:type="dcterms:W3CDTF">2014-07-20T22:04:00Z</dcterms:created>
  <dcterms:modified xsi:type="dcterms:W3CDTF">2014-07-21T00:05:00Z</dcterms:modified>
</cp:coreProperties>
</file>