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5799D" w14:textId="77777777" w:rsidR="001E02AA" w:rsidRPr="001E02AA" w:rsidRDefault="001E02AA" w:rsidP="001E02AA">
      <w:pPr>
        <w:spacing w:line="360" w:lineRule="auto"/>
        <w:jc w:val="center"/>
        <w:rPr>
          <w:rFonts w:ascii="Times New Roman" w:hAnsi="Times New Roman" w:cs="Times New Roman"/>
          <w:b/>
          <w:sz w:val="28"/>
          <w:szCs w:val="28"/>
          <w:u w:val="single"/>
        </w:rPr>
      </w:pPr>
      <w:r w:rsidRPr="001E02AA">
        <w:rPr>
          <w:rFonts w:ascii="Times New Roman" w:hAnsi="Times New Roman" w:cs="Times New Roman"/>
          <w:b/>
          <w:sz w:val="28"/>
          <w:szCs w:val="28"/>
          <w:u w:val="single"/>
        </w:rPr>
        <w:t>Cover Letter</w:t>
      </w:r>
    </w:p>
    <w:p w14:paraId="49174610" w14:textId="77777777" w:rsidR="001E02AA" w:rsidRDefault="001E02AA" w:rsidP="00B04887">
      <w:pPr>
        <w:spacing w:line="360" w:lineRule="auto"/>
        <w:jc w:val="both"/>
      </w:pPr>
    </w:p>
    <w:p w14:paraId="1CE7BF56" w14:textId="77777777" w:rsidR="001E02AA" w:rsidRDefault="001E02AA" w:rsidP="00B04887">
      <w:pPr>
        <w:spacing w:line="360" w:lineRule="auto"/>
        <w:jc w:val="both"/>
      </w:pPr>
      <w:r>
        <w:t>An acknowledgement that the manuscript has not been published or submitted to other journals previously is included</w:t>
      </w:r>
    </w:p>
    <w:p w14:paraId="01A412D3" w14:textId="77777777" w:rsidR="001E02AA" w:rsidRDefault="001E02AA" w:rsidP="00B04887">
      <w:pPr>
        <w:spacing w:line="360" w:lineRule="auto"/>
        <w:jc w:val="both"/>
      </w:pPr>
      <w:r>
        <w:t>An acknowledgement that all authors have contributed significantly and that all authors are in agreement with the content of the manuscript is included.</w:t>
      </w:r>
    </w:p>
    <w:p w14:paraId="0E72CE32" w14:textId="77777777" w:rsidR="001E02AA" w:rsidRDefault="001E02AA" w:rsidP="00B04887">
      <w:pPr>
        <w:spacing w:line="360" w:lineRule="auto"/>
        <w:jc w:val="both"/>
      </w:pPr>
      <w:r>
        <w:t>An acknowledgement that all authors agree to the conditions outlined in the copyright assignment form is included.</w:t>
      </w:r>
    </w:p>
    <w:p w14:paraId="655D07B7" w14:textId="77777777" w:rsidR="001E02AA" w:rsidRDefault="001E02AA" w:rsidP="00B04887">
      <w:pPr>
        <w:spacing w:line="360" w:lineRule="auto"/>
        <w:jc w:val="both"/>
      </w:pPr>
    </w:p>
    <w:p w14:paraId="3CFDDB9F" w14:textId="77777777" w:rsidR="001E02AA" w:rsidRDefault="001E02AA" w:rsidP="00B04887">
      <w:pPr>
        <w:spacing w:line="360" w:lineRule="auto"/>
        <w:jc w:val="both"/>
      </w:pPr>
    </w:p>
    <w:p w14:paraId="71DF46B7" w14:textId="77777777" w:rsidR="001E02AA" w:rsidRDefault="001E02AA" w:rsidP="00B04887">
      <w:pPr>
        <w:spacing w:line="360" w:lineRule="auto"/>
        <w:jc w:val="both"/>
      </w:pPr>
    </w:p>
    <w:p w14:paraId="1DA8C029" w14:textId="77777777" w:rsidR="001E02AA" w:rsidRDefault="001E02AA" w:rsidP="00B04887">
      <w:pPr>
        <w:spacing w:line="360" w:lineRule="auto"/>
        <w:jc w:val="both"/>
      </w:pPr>
    </w:p>
    <w:p w14:paraId="6DE0AB1A" w14:textId="77777777" w:rsidR="001E02AA" w:rsidRDefault="001E02AA" w:rsidP="00B04887">
      <w:pPr>
        <w:spacing w:line="360" w:lineRule="auto"/>
        <w:jc w:val="both"/>
      </w:pPr>
    </w:p>
    <w:p w14:paraId="5F10E5DA" w14:textId="77777777" w:rsidR="001E02AA" w:rsidRDefault="001E02AA" w:rsidP="00B04887">
      <w:pPr>
        <w:spacing w:line="360" w:lineRule="auto"/>
        <w:jc w:val="both"/>
      </w:pPr>
    </w:p>
    <w:p w14:paraId="264EBB22" w14:textId="77777777" w:rsidR="001E02AA" w:rsidRDefault="001E02AA" w:rsidP="00B04887">
      <w:pPr>
        <w:spacing w:line="360" w:lineRule="auto"/>
        <w:jc w:val="both"/>
      </w:pPr>
    </w:p>
    <w:p w14:paraId="356DC026" w14:textId="77777777" w:rsidR="001E02AA" w:rsidRDefault="001E02AA" w:rsidP="00B04887">
      <w:pPr>
        <w:spacing w:line="360" w:lineRule="auto"/>
        <w:jc w:val="both"/>
      </w:pPr>
    </w:p>
    <w:p w14:paraId="4E713F81" w14:textId="77777777" w:rsidR="001E02AA" w:rsidRDefault="001E02AA" w:rsidP="00B04887">
      <w:pPr>
        <w:spacing w:line="360" w:lineRule="auto"/>
        <w:jc w:val="both"/>
      </w:pPr>
    </w:p>
    <w:p w14:paraId="699E1F90" w14:textId="77777777" w:rsidR="001E02AA" w:rsidRDefault="001E02AA" w:rsidP="00B04887">
      <w:pPr>
        <w:spacing w:line="360" w:lineRule="auto"/>
        <w:jc w:val="both"/>
      </w:pPr>
    </w:p>
    <w:p w14:paraId="722DC022" w14:textId="77777777" w:rsidR="001E02AA" w:rsidRDefault="001E02AA" w:rsidP="00B04887">
      <w:pPr>
        <w:spacing w:line="360" w:lineRule="auto"/>
        <w:jc w:val="both"/>
      </w:pPr>
    </w:p>
    <w:p w14:paraId="6030DCF9" w14:textId="77777777" w:rsidR="001E02AA" w:rsidRDefault="001E02AA" w:rsidP="00B04887">
      <w:pPr>
        <w:spacing w:line="360" w:lineRule="auto"/>
        <w:jc w:val="both"/>
      </w:pPr>
    </w:p>
    <w:p w14:paraId="4D9A29C7" w14:textId="77777777" w:rsidR="001E02AA" w:rsidRDefault="001E02AA" w:rsidP="00B04887">
      <w:pPr>
        <w:spacing w:line="360" w:lineRule="auto"/>
        <w:jc w:val="both"/>
      </w:pPr>
    </w:p>
    <w:p w14:paraId="2E4191A8" w14:textId="77777777" w:rsidR="001E02AA" w:rsidRDefault="001E02AA" w:rsidP="00B04887">
      <w:pPr>
        <w:spacing w:line="360" w:lineRule="auto"/>
        <w:jc w:val="both"/>
      </w:pPr>
    </w:p>
    <w:p w14:paraId="247DB61F" w14:textId="77777777" w:rsidR="001E02AA" w:rsidRDefault="001E02AA" w:rsidP="00B04887">
      <w:pPr>
        <w:spacing w:line="360" w:lineRule="auto"/>
        <w:jc w:val="both"/>
      </w:pPr>
    </w:p>
    <w:p w14:paraId="05C07FCF" w14:textId="77777777" w:rsidR="001E02AA" w:rsidRDefault="001E02AA" w:rsidP="00B04887">
      <w:pPr>
        <w:spacing w:line="360" w:lineRule="auto"/>
        <w:jc w:val="both"/>
        <w:rPr>
          <w:rFonts w:ascii="Times New Roman" w:eastAsia="Times New Roman" w:hAnsi="Times New Roman" w:cs="Times New Roman"/>
          <w:b/>
          <w:sz w:val="28"/>
          <w:szCs w:val="28"/>
        </w:rPr>
      </w:pPr>
    </w:p>
    <w:p w14:paraId="44F3D2AF" w14:textId="77777777" w:rsidR="00297BA7" w:rsidRDefault="00297BA7" w:rsidP="00B04887">
      <w:pPr>
        <w:spacing w:line="360" w:lineRule="auto"/>
        <w:jc w:val="both"/>
        <w:rPr>
          <w:rFonts w:ascii="Times New Roman" w:eastAsia="Times New Roman" w:hAnsi="Times New Roman" w:cs="Times New Roman"/>
          <w:b/>
          <w:sz w:val="28"/>
          <w:szCs w:val="28"/>
        </w:rPr>
      </w:pPr>
      <w:r w:rsidRPr="00FE101A">
        <w:rPr>
          <w:rFonts w:ascii="Times New Roman" w:eastAsia="Times New Roman" w:hAnsi="Times New Roman" w:cs="Times New Roman"/>
          <w:b/>
          <w:sz w:val="28"/>
          <w:szCs w:val="28"/>
        </w:rPr>
        <w:t>Prevalence of Obesity in Rela</w:t>
      </w:r>
      <w:bookmarkStart w:id="0" w:name="_GoBack"/>
      <w:bookmarkEnd w:id="0"/>
      <w:r w:rsidRPr="00FE101A">
        <w:rPr>
          <w:rFonts w:ascii="Times New Roman" w:eastAsia="Times New Roman" w:hAnsi="Times New Roman" w:cs="Times New Roman"/>
          <w:b/>
          <w:sz w:val="28"/>
          <w:szCs w:val="28"/>
        </w:rPr>
        <w:t>tion to Education and Socioeconomic Level in</w:t>
      </w:r>
      <w:r w:rsidR="003B2E6B">
        <w:rPr>
          <w:rFonts w:ascii="Times New Roman" w:eastAsia="Times New Roman" w:hAnsi="Times New Roman" w:cs="Times New Roman"/>
          <w:b/>
          <w:sz w:val="28"/>
          <w:szCs w:val="28"/>
        </w:rPr>
        <w:t xml:space="preserve"> Students</w:t>
      </w:r>
      <w:r>
        <w:rPr>
          <w:rFonts w:ascii="Times New Roman" w:eastAsia="Times New Roman" w:hAnsi="Times New Roman" w:cs="Times New Roman"/>
          <w:b/>
          <w:sz w:val="28"/>
          <w:szCs w:val="28"/>
        </w:rPr>
        <w:t xml:space="preserve"> and working women</w:t>
      </w:r>
    </w:p>
    <w:p w14:paraId="58E65D0A" w14:textId="77777777" w:rsidR="00C02C13" w:rsidRDefault="00C02C13" w:rsidP="00C02C13">
      <w:pPr>
        <w:autoSpaceDE w:val="0"/>
        <w:autoSpaceDN w:val="0"/>
        <w:adjustRightInd w:val="0"/>
        <w:spacing w:after="0" w:line="240" w:lineRule="auto"/>
        <w:rPr>
          <w:rFonts w:ascii="CenturySchoolbook" w:hAnsi="CenturySchoolbook" w:cs="CenturySchoolbook"/>
          <w:color w:val="000000"/>
          <w:sz w:val="24"/>
          <w:szCs w:val="24"/>
        </w:rPr>
      </w:pPr>
      <w:proofErr w:type="spellStart"/>
      <w:r>
        <w:rPr>
          <w:rFonts w:ascii="CenturySchoolbook" w:hAnsi="CenturySchoolbook" w:cs="CenturySchoolbook"/>
          <w:color w:val="000000"/>
          <w:sz w:val="24"/>
          <w:szCs w:val="24"/>
        </w:rPr>
        <w:t>Sadaf</w:t>
      </w:r>
      <w:proofErr w:type="spellEnd"/>
      <w:r>
        <w:rPr>
          <w:rFonts w:ascii="CenturySchoolbook" w:hAnsi="CenturySchoolbook" w:cs="CenturySchoolbook"/>
          <w:color w:val="000000"/>
          <w:sz w:val="24"/>
          <w:szCs w:val="24"/>
        </w:rPr>
        <w:t xml:space="preserve"> Shakoor</w:t>
      </w:r>
      <w:r w:rsidR="00B04887">
        <w:rPr>
          <w:rFonts w:ascii="CenturySchoolbook" w:hAnsi="CenturySchoolbook" w:cs="CenturySchoolbook"/>
          <w:color w:val="000000"/>
          <w:sz w:val="24"/>
          <w:szCs w:val="24"/>
        </w:rPr>
        <w:t>¹</w:t>
      </w:r>
      <w:r>
        <w:rPr>
          <w:rFonts w:ascii="CenturySchoolbook" w:hAnsi="CenturySchoolbook" w:cs="CenturySchoolbook"/>
          <w:color w:val="000000"/>
          <w:sz w:val="24"/>
          <w:szCs w:val="24"/>
        </w:rPr>
        <w:t xml:space="preserve">, </w:t>
      </w:r>
      <w:proofErr w:type="spellStart"/>
      <w:r>
        <w:rPr>
          <w:rFonts w:ascii="CenturySchoolbook" w:hAnsi="CenturySchoolbook" w:cs="CenturySchoolbook"/>
          <w:color w:val="000000"/>
          <w:sz w:val="24"/>
          <w:szCs w:val="24"/>
        </w:rPr>
        <w:t>Misbah</w:t>
      </w:r>
      <w:proofErr w:type="spellEnd"/>
      <w:r>
        <w:rPr>
          <w:rFonts w:ascii="CenturySchoolbook" w:hAnsi="CenturySchoolbook" w:cs="CenturySchoolbook"/>
          <w:color w:val="000000"/>
          <w:sz w:val="24"/>
          <w:szCs w:val="24"/>
        </w:rPr>
        <w:t xml:space="preserve"> Nawaz</w:t>
      </w:r>
      <w:r w:rsidR="00B04887">
        <w:rPr>
          <w:rFonts w:ascii="CenturySchoolbook" w:hAnsi="CenturySchoolbook" w:cs="CenturySchoolbook"/>
          <w:color w:val="000000"/>
          <w:sz w:val="24"/>
          <w:szCs w:val="24"/>
        </w:rPr>
        <w:t>¹</w:t>
      </w:r>
      <w:r>
        <w:rPr>
          <w:rFonts w:ascii="CenturySchoolbook" w:hAnsi="CenturySchoolbook" w:cs="CenturySchoolbook"/>
          <w:color w:val="000000"/>
          <w:sz w:val="24"/>
          <w:szCs w:val="24"/>
        </w:rPr>
        <w:t xml:space="preserve">, </w:t>
      </w:r>
      <w:proofErr w:type="spellStart"/>
      <w:r>
        <w:rPr>
          <w:rFonts w:ascii="CenturySchoolbook" w:hAnsi="CenturySchoolbook" w:cs="CenturySchoolbook"/>
          <w:color w:val="000000"/>
          <w:sz w:val="24"/>
          <w:szCs w:val="24"/>
        </w:rPr>
        <w:t>Naheed</w:t>
      </w:r>
      <w:proofErr w:type="spellEnd"/>
      <w:r>
        <w:rPr>
          <w:rFonts w:ascii="CenturySchoolbook" w:hAnsi="CenturySchoolbook" w:cs="CenturySchoolbook"/>
          <w:color w:val="000000"/>
          <w:sz w:val="24"/>
          <w:szCs w:val="24"/>
        </w:rPr>
        <w:t xml:space="preserve"> Abbas</w:t>
      </w:r>
      <w:r w:rsidR="00B04887">
        <w:rPr>
          <w:rFonts w:ascii="CenturySchoolbook" w:hAnsi="CenturySchoolbook" w:cs="CenturySchoolbook"/>
          <w:color w:val="000000"/>
          <w:sz w:val="24"/>
          <w:szCs w:val="24"/>
        </w:rPr>
        <w:t>¹</w:t>
      </w:r>
      <w:r>
        <w:rPr>
          <w:rFonts w:ascii="CenturySchoolbook" w:hAnsi="CenturySchoolbook" w:cs="CenturySchoolbook"/>
          <w:color w:val="000000"/>
          <w:sz w:val="24"/>
          <w:szCs w:val="24"/>
        </w:rPr>
        <w:t xml:space="preserve">, </w:t>
      </w:r>
      <w:proofErr w:type="spellStart"/>
      <w:r>
        <w:rPr>
          <w:rFonts w:ascii="CenturySchoolbook" w:hAnsi="CenturySchoolbook" w:cs="CenturySchoolbook"/>
          <w:color w:val="000000"/>
          <w:sz w:val="24"/>
          <w:szCs w:val="24"/>
        </w:rPr>
        <w:t>Aslam</w:t>
      </w:r>
      <w:proofErr w:type="spellEnd"/>
      <w:r>
        <w:rPr>
          <w:rFonts w:ascii="CenturySchoolbook" w:hAnsi="CenturySchoolbook" w:cs="CenturySchoolbook"/>
          <w:color w:val="000000"/>
          <w:sz w:val="24"/>
          <w:szCs w:val="24"/>
        </w:rPr>
        <w:t xml:space="preserve"> Mirza</w:t>
      </w:r>
      <w:r w:rsidR="00B04887">
        <w:rPr>
          <w:rFonts w:ascii="CenturySchoolbook" w:hAnsi="CenturySchoolbook" w:cs="CenturySchoolbook"/>
          <w:color w:val="000000"/>
          <w:sz w:val="24"/>
          <w:szCs w:val="24"/>
        </w:rPr>
        <w:t>²</w:t>
      </w:r>
      <w:r>
        <w:rPr>
          <w:rFonts w:ascii="CenturySchoolbook" w:hAnsi="CenturySchoolbook" w:cs="CenturySchoolbook"/>
          <w:color w:val="000000"/>
          <w:sz w:val="24"/>
          <w:szCs w:val="24"/>
        </w:rPr>
        <w:t xml:space="preserve"> and Sana Arif</w:t>
      </w:r>
      <w:r w:rsidR="00B04887">
        <w:rPr>
          <w:rFonts w:ascii="CenturySchoolbook" w:hAnsi="CenturySchoolbook" w:cs="CenturySchoolbook"/>
          <w:color w:val="000000"/>
          <w:sz w:val="24"/>
          <w:szCs w:val="24"/>
        </w:rPr>
        <w:t>¹</w:t>
      </w:r>
    </w:p>
    <w:p w14:paraId="188C1DD4" w14:textId="77777777" w:rsidR="00C02C13" w:rsidRDefault="00B04887" w:rsidP="00C02C13">
      <w:pPr>
        <w:autoSpaceDE w:val="0"/>
        <w:autoSpaceDN w:val="0"/>
        <w:adjustRightInd w:val="0"/>
        <w:spacing w:after="0" w:line="240" w:lineRule="auto"/>
        <w:rPr>
          <w:rFonts w:ascii="CenturySchoolbook" w:hAnsi="CenturySchoolbook" w:cs="CenturySchoolbook"/>
          <w:color w:val="000000"/>
          <w:sz w:val="24"/>
          <w:szCs w:val="24"/>
        </w:rPr>
      </w:pPr>
      <w:proofErr w:type="gramStart"/>
      <w:r>
        <w:rPr>
          <w:rFonts w:ascii="CenturySchoolbook" w:hAnsi="CenturySchoolbook" w:cs="CenturySchoolbook"/>
          <w:color w:val="000000"/>
          <w:sz w:val="24"/>
          <w:szCs w:val="24"/>
        </w:rPr>
        <w:t>¹</w:t>
      </w:r>
      <w:r w:rsidR="00C02C13">
        <w:rPr>
          <w:rFonts w:ascii="CenturySchoolbook" w:hAnsi="CenturySchoolbook" w:cs="CenturySchoolbook"/>
          <w:color w:val="000000"/>
          <w:sz w:val="24"/>
          <w:szCs w:val="24"/>
        </w:rPr>
        <w:t>Institute of Rural Home Economics,</w:t>
      </w:r>
      <w:r>
        <w:rPr>
          <w:rFonts w:ascii="CenturySchoolbook" w:hAnsi="CenturySchoolbook" w:cs="CenturySchoolbook"/>
          <w:color w:val="000000"/>
          <w:sz w:val="24"/>
          <w:szCs w:val="24"/>
        </w:rPr>
        <w:t xml:space="preserve"> </w:t>
      </w:r>
      <w:r w:rsidR="00C02C13">
        <w:rPr>
          <w:rFonts w:ascii="CenturySchoolbook" w:hAnsi="CenturySchoolbook" w:cs="CenturySchoolbook"/>
          <w:color w:val="000000"/>
          <w:sz w:val="24"/>
          <w:szCs w:val="24"/>
        </w:rPr>
        <w:t>National Institute of Food Science and Technology,</w:t>
      </w:r>
      <w:r>
        <w:rPr>
          <w:rFonts w:ascii="CenturySchoolbook" w:hAnsi="CenturySchoolbook" w:cs="CenturySchoolbook"/>
          <w:color w:val="000000"/>
          <w:sz w:val="24"/>
          <w:szCs w:val="24"/>
        </w:rPr>
        <w:t xml:space="preserve"> </w:t>
      </w:r>
      <w:r w:rsidR="00C02C13">
        <w:rPr>
          <w:rFonts w:ascii="CenturySchoolbook" w:hAnsi="CenturySchoolbook" w:cs="CenturySchoolbook"/>
          <w:color w:val="000000"/>
          <w:sz w:val="24"/>
          <w:szCs w:val="24"/>
        </w:rPr>
        <w:t xml:space="preserve">University </w:t>
      </w:r>
      <w:r>
        <w:rPr>
          <w:rFonts w:ascii="CenturySchoolbook" w:hAnsi="CenturySchoolbook" w:cs="CenturySchoolbook"/>
          <w:color w:val="000000"/>
          <w:sz w:val="24"/>
          <w:szCs w:val="24"/>
        </w:rPr>
        <w:t>of Agriculture</w:t>
      </w:r>
      <w:r w:rsidR="00C02C13">
        <w:rPr>
          <w:rFonts w:ascii="CenturySchoolbook" w:hAnsi="CenturySchoolbook" w:cs="CenturySchoolbook"/>
          <w:color w:val="000000"/>
          <w:sz w:val="24"/>
          <w:szCs w:val="24"/>
        </w:rPr>
        <w:t>, Faisalabad.</w:t>
      </w:r>
      <w:proofErr w:type="gramEnd"/>
    </w:p>
    <w:p w14:paraId="526115A5" w14:textId="77777777" w:rsidR="00B04887" w:rsidRDefault="00B04887" w:rsidP="00B04887">
      <w:pPr>
        <w:autoSpaceDE w:val="0"/>
        <w:autoSpaceDN w:val="0"/>
        <w:adjustRightInd w:val="0"/>
        <w:spacing w:after="0" w:line="240" w:lineRule="auto"/>
        <w:rPr>
          <w:rFonts w:ascii="CenturySchoolbook" w:hAnsi="CenturySchoolbook" w:cs="CenturySchoolbook"/>
          <w:color w:val="000000"/>
          <w:sz w:val="24"/>
          <w:szCs w:val="24"/>
        </w:rPr>
      </w:pPr>
      <w:r>
        <w:rPr>
          <w:rFonts w:ascii="CenturySchoolbook" w:hAnsi="CenturySchoolbook" w:cs="CenturySchoolbook"/>
          <w:color w:val="000000"/>
          <w:sz w:val="24"/>
          <w:szCs w:val="24"/>
        </w:rPr>
        <w:t>²Institute of Animal Nutrition, University of Agriculture, Faisalabad</w:t>
      </w:r>
    </w:p>
    <w:p w14:paraId="71884DA7" w14:textId="77777777" w:rsidR="00C02C13" w:rsidRPr="00B04887" w:rsidRDefault="00B04887" w:rsidP="00B04887">
      <w:pPr>
        <w:autoSpaceDE w:val="0"/>
        <w:autoSpaceDN w:val="0"/>
        <w:adjustRightInd w:val="0"/>
        <w:spacing w:after="0" w:line="240" w:lineRule="auto"/>
        <w:rPr>
          <w:rFonts w:ascii="CenturySchoolbook" w:hAnsi="CenturySchoolbook" w:cs="CenturySchoolbook"/>
          <w:color w:val="000000"/>
          <w:sz w:val="24"/>
          <w:szCs w:val="24"/>
        </w:rPr>
      </w:pPr>
      <w:r w:rsidRPr="00B04887">
        <w:rPr>
          <w:rFonts w:ascii="CenturySchoolbook" w:hAnsi="CenturySchoolbook" w:cs="CenturySchoolbook"/>
          <w:color w:val="000000"/>
          <w:sz w:val="24"/>
          <w:szCs w:val="24"/>
        </w:rPr>
        <w:t xml:space="preserve">Corresponding </w:t>
      </w:r>
      <w:r w:rsidRPr="00B04887">
        <w:rPr>
          <w:rFonts w:ascii="ArialMT" w:hAnsi="ArialMT" w:cs="ArialMT"/>
          <w:sz w:val="24"/>
          <w:szCs w:val="24"/>
        </w:rPr>
        <w:t>Author’s Email:</w:t>
      </w:r>
      <w:r w:rsidR="00C02C13">
        <w:rPr>
          <w:rFonts w:ascii="CenturySchoolbook" w:hAnsi="CenturySchoolbook" w:cs="CenturySchoolbook"/>
          <w:color w:val="000000"/>
          <w:sz w:val="24"/>
          <w:szCs w:val="24"/>
        </w:rPr>
        <w:t xml:space="preserve"> </w:t>
      </w:r>
      <w:r w:rsidR="00C02C13">
        <w:rPr>
          <w:rFonts w:ascii="CenturySchoolbook" w:hAnsi="CenturySchoolbook" w:cs="CenturySchoolbook"/>
          <w:color w:val="0000FF"/>
          <w:sz w:val="24"/>
          <w:szCs w:val="24"/>
        </w:rPr>
        <w:t xml:space="preserve">sadaf.shakoor@yahoo.com </w:t>
      </w:r>
      <w:r w:rsidR="00C02C13">
        <w:rPr>
          <w:rFonts w:ascii="CenturySchoolbook" w:hAnsi="CenturySchoolbook" w:cs="CenturySchoolbook"/>
          <w:color w:val="000000"/>
          <w:sz w:val="24"/>
          <w:szCs w:val="24"/>
        </w:rPr>
        <w:t xml:space="preserve">cell: </w:t>
      </w:r>
      <w:r w:rsidR="00C02C13">
        <w:rPr>
          <w:rFonts w:ascii="CenturySchoolbook" w:hAnsi="CenturySchoolbook" w:cs="CenturySchoolbook"/>
          <w:color w:val="000000"/>
        </w:rPr>
        <w:t>+92 300 7975564</w:t>
      </w:r>
    </w:p>
    <w:p w14:paraId="15180365" w14:textId="77777777" w:rsidR="00C03D85" w:rsidRPr="00D10DDB" w:rsidRDefault="00C03D85" w:rsidP="00C03D85">
      <w:pPr>
        <w:spacing w:line="360" w:lineRule="auto"/>
        <w:jc w:val="center"/>
        <w:rPr>
          <w:rFonts w:ascii="Times New Roman" w:eastAsia="Times New Roman" w:hAnsi="Times New Roman" w:cs="Times New Roman"/>
          <w:b/>
          <w:sz w:val="32"/>
          <w:szCs w:val="28"/>
        </w:rPr>
      </w:pPr>
      <w:r w:rsidRPr="00D10DDB">
        <w:rPr>
          <w:rFonts w:ascii="Times New Roman" w:eastAsia="Times New Roman" w:hAnsi="Times New Roman" w:cs="Times New Roman"/>
          <w:b/>
          <w:sz w:val="32"/>
          <w:szCs w:val="28"/>
        </w:rPr>
        <w:t>ABSTRACT</w:t>
      </w:r>
    </w:p>
    <w:p w14:paraId="5546F9C1" w14:textId="77777777" w:rsidR="001C0B1A" w:rsidRDefault="00C03D85" w:rsidP="001C0B1A">
      <w:pPr>
        <w:spacing w:line="360" w:lineRule="auto"/>
        <w:jc w:val="both"/>
        <w:rPr>
          <w:rFonts w:ascii="Times New Roman" w:hAnsi="Times New Roman" w:cs="Times New Roman"/>
          <w:sz w:val="24"/>
          <w:szCs w:val="24"/>
        </w:rPr>
      </w:pPr>
      <w:r w:rsidRPr="00CB06AC">
        <w:rPr>
          <w:rFonts w:ascii="Times New Roman" w:eastAsia="Times New Roman" w:hAnsi="Times New Roman" w:cs="Times New Roman"/>
          <w:sz w:val="24"/>
        </w:rPr>
        <w:t>Prevalence of obesity</w:t>
      </w:r>
      <w:r w:rsidRPr="00CB06AC">
        <w:rPr>
          <w:rFonts w:ascii="Times New Roman" w:hAnsi="Times New Roman" w:cs="Times New Roman"/>
          <w:sz w:val="24"/>
          <w:szCs w:val="24"/>
        </w:rPr>
        <w:t xml:space="preserve"> has become more common and major problem that has been </w:t>
      </w:r>
      <w:r w:rsidRPr="00CB06AC">
        <w:rPr>
          <w:rFonts w:ascii="Times New Roman" w:eastAsia="Times New Roman" w:hAnsi="Times New Roman" w:cs="Times New Roman"/>
          <w:sz w:val="24"/>
        </w:rPr>
        <w:t>increasing worldwide particularly among women.</w:t>
      </w:r>
      <w:r w:rsidRPr="00CB06AC">
        <w:rPr>
          <w:rFonts w:ascii="Times New Roman" w:hAnsi="Times New Roman" w:cs="Times New Roman"/>
          <w:sz w:val="24"/>
          <w:szCs w:val="24"/>
        </w:rPr>
        <w:t xml:space="preserve"> There are many factors leading to obesity categorized into internal factors and external factors. External factors include socioeconomic level, education, income, occupation, physical activity, different dietary patterns and food quality while internal factors include genetic, psychological and physiological conditions, different eating and other disorders. This research was designed to study the incidence of obesity in students and </w:t>
      </w:r>
      <w:proofErr w:type="gramStart"/>
      <w:r w:rsidRPr="00CB06AC">
        <w:rPr>
          <w:rFonts w:ascii="Times New Roman" w:hAnsi="Times New Roman" w:cs="Times New Roman"/>
          <w:sz w:val="24"/>
          <w:szCs w:val="24"/>
        </w:rPr>
        <w:t>working women</w:t>
      </w:r>
      <w:proofErr w:type="gramEnd"/>
      <w:r w:rsidRPr="00CB06AC">
        <w:rPr>
          <w:rFonts w:ascii="Times New Roman" w:hAnsi="Times New Roman" w:cs="Times New Roman"/>
          <w:sz w:val="24"/>
          <w:szCs w:val="24"/>
        </w:rPr>
        <w:t xml:space="preserve">. </w:t>
      </w:r>
      <w:r w:rsidRPr="00CB06AC">
        <w:rPr>
          <w:rFonts w:ascii="Times New Roman" w:eastAsia="Times New Roman" w:hAnsi="Times New Roman" w:cs="Times New Roman"/>
          <w:sz w:val="24"/>
        </w:rPr>
        <w:t>60 samples of females were taken from each of 3 categories including teachers, students and employees. First group of 20 samples of females were taken from teachers, second group of 20 samples from students and third group of 20 samples from employees (manual employees, non-manual employees and self-employees)</w:t>
      </w:r>
      <w:proofErr w:type="gramStart"/>
      <w:r w:rsidRPr="00CB06AC">
        <w:rPr>
          <w:rFonts w:ascii="Times New Roman" w:eastAsia="Times New Roman" w:hAnsi="Times New Roman" w:cs="Times New Roman"/>
          <w:sz w:val="24"/>
        </w:rPr>
        <w:t>.Data</w:t>
      </w:r>
      <w:proofErr w:type="gramEnd"/>
      <w:r w:rsidRPr="00CB06AC">
        <w:rPr>
          <w:rFonts w:ascii="Times New Roman" w:eastAsia="Times New Roman" w:hAnsi="Times New Roman" w:cs="Times New Roman"/>
          <w:sz w:val="24"/>
        </w:rPr>
        <w:t xml:space="preserve"> of 60 samples from each group was collected by using anthropometric measurements, </w:t>
      </w:r>
      <w:proofErr w:type="spellStart"/>
      <w:r w:rsidRPr="00CB06AC">
        <w:rPr>
          <w:rFonts w:ascii="Times New Roman" w:eastAsia="Times New Roman" w:hAnsi="Times New Roman" w:cs="Times New Roman"/>
          <w:sz w:val="24"/>
        </w:rPr>
        <w:t>BeurerGmBH</w:t>
      </w:r>
      <w:proofErr w:type="spellEnd"/>
      <w:r w:rsidRPr="00CB06AC">
        <w:rPr>
          <w:rFonts w:ascii="Times New Roman" w:eastAsia="Times New Roman" w:hAnsi="Times New Roman" w:cs="Times New Roman"/>
          <w:sz w:val="24"/>
        </w:rPr>
        <w:t xml:space="preserve"> Black 64 (type) machine and obesity related questionnaire. Then the data was subjected to the frequency distribution of chi-square. Obesity was directly associated and increases with different levels of socioeconomic status (</w:t>
      </w:r>
      <w:r w:rsidRPr="00CB06AC">
        <w:rPr>
          <w:rFonts w:ascii="Times New Roman" w:eastAsia="Times New Roman" w:hAnsi="Times New Roman" w:cs="Times New Roman"/>
          <w:sz w:val="24"/>
          <w:szCs w:val="24"/>
        </w:rPr>
        <w:t>9.797), income (61.191), diet (48.704), diseases (21.273), age (60.00), weight (82.48±1.30), BMI (33.28±0.43), body fat (40.51±0.42), genetic problem (6.088) while inversely related to education (34.036), physical activity level (13.733), body muscles (28.84±0.56) but not linked with height (5.14±0.05) and waist-hip ratio (0.82±0.01) (body shape and body frame)</w:t>
      </w:r>
      <w:proofErr w:type="gramStart"/>
      <w:r w:rsidRPr="00CB06AC">
        <w:rPr>
          <w:rFonts w:ascii="Times New Roman" w:eastAsia="Times New Roman" w:hAnsi="Times New Roman" w:cs="Times New Roman"/>
          <w:sz w:val="24"/>
          <w:szCs w:val="24"/>
        </w:rPr>
        <w:t>.</w:t>
      </w:r>
      <w:r w:rsidRPr="00CB06AC">
        <w:rPr>
          <w:rFonts w:ascii="Times New Roman" w:hAnsi="Times New Roman" w:cs="Times New Roman"/>
          <w:sz w:val="24"/>
          <w:szCs w:val="24"/>
        </w:rPr>
        <w:t>From</w:t>
      </w:r>
      <w:proofErr w:type="gramEnd"/>
      <w:r w:rsidRPr="00CB06AC">
        <w:rPr>
          <w:rFonts w:ascii="Times New Roman" w:hAnsi="Times New Roman" w:cs="Times New Roman"/>
          <w:sz w:val="24"/>
          <w:szCs w:val="24"/>
        </w:rPr>
        <w:t xml:space="preserve"> present study it is concluded that obesity in female students and industrial employees is strongly associated with bad eating habits, sedentary lifestyle and physical inactivity, stress of work load because </w:t>
      </w:r>
      <w:r w:rsidRPr="00CB06AC">
        <w:rPr>
          <w:rFonts w:ascii="Times New Roman" w:hAnsi="Times New Roman" w:cs="Times New Roman"/>
          <w:sz w:val="24"/>
          <w:szCs w:val="24"/>
        </w:rPr>
        <w:lastRenderedPageBreak/>
        <w:t xml:space="preserve">of differences in socioeconomic level and to some extent with diseases and genetic problem. In teachers incidence of obesity is less because of higher education level and knowledge. It is seen that occurrence of obesity in teachers is mostly associated with diseases and to some extent genetic problems.  </w:t>
      </w:r>
    </w:p>
    <w:p w14:paraId="1EE84692" w14:textId="77777777" w:rsidR="001C0B1A" w:rsidRDefault="001C0B1A" w:rsidP="001C0B1A">
      <w:pPr>
        <w:spacing w:line="360" w:lineRule="auto"/>
        <w:jc w:val="both"/>
        <w:rPr>
          <w:rFonts w:ascii="Times New Roman" w:hAnsi="Times New Roman" w:cs="Times New Roman"/>
          <w:sz w:val="24"/>
          <w:szCs w:val="24"/>
        </w:rPr>
      </w:pPr>
    </w:p>
    <w:p w14:paraId="4FE80044" w14:textId="77777777" w:rsidR="00906382" w:rsidRPr="001C0B1A" w:rsidRDefault="00906382" w:rsidP="001C0B1A">
      <w:pPr>
        <w:spacing w:line="360" w:lineRule="auto"/>
        <w:jc w:val="both"/>
        <w:rPr>
          <w:rFonts w:ascii="Times New Roman" w:hAnsi="Times New Roman" w:cs="Times New Roman"/>
          <w:sz w:val="24"/>
          <w:szCs w:val="24"/>
        </w:rPr>
      </w:pPr>
      <w:r w:rsidRPr="00CB06AC">
        <w:rPr>
          <w:rFonts w:ascii="Times New Roman" w:eastAsia="Times New Roman" w:hAnsi="Times New Roman" w:cs="Times New Roman"/>
          <w:b/>
          <w:sz w:val="32"/>
          <w:szCs w:val="32"/>
        </w:rPr>
        <w:t>INTRODUCTION</w:t>
      </w:r>
    </w:p>
    <w:p w14:paraId="125F1782" w14:textId="77777777" w:rsidR="00906382" w:rsidRPr="00CB06AC" w:rsidRDefault="00906382" w:rsidP="00906382">
      <w:pPr>
        <w:spacing w:line="360" w:lineRule="auto"/>
        <w:jc w:val="both"/>
        <w:rPr>
          <w:rFonts w:ascii="Times New Roman" w:eastAsia="Times New Roman" w:hAnsi="Times New Roman" w:cs="Times New Roman"/>
          <w:sz w:val="24"/>
        </w:rPr>
      </w:pPr>
      <w:r w:rsidRPr="00CB06AC">
        <w:rPr>
          <w:rFonts w:ascii="Times New Roman" w:eastAsia="Times New Roman" w:hAnsi="Times New Roman" w:cs="Times New Roman"/>
          <w:sz w:val="24"/>
          <w:szCs w:val="24"/>
        </w:rPr>
        <w:t>Increasing prevalence of obesity has become global health issue (WHO, 2003). In 2006 the prevalence of obesity in females in rural areas of Asia was 20.4% and in urban areas of Asia was 50% (</w:t>
      </w:r>
      <w:proofErr w:type="spellStart"/>
      <w:r w:rsidRPr="00CB06AC">
        <w:rPr>
          <w:rFonts w:ascii="Times New Roman" w:eastAsia="Times New Roman" w:hAnsi="Times New Roman" w:cs="Times New Roman"/>
          <w:sz w:val="24"/>
          <w:szCs w:val="24"/>
        </w:rPr>
        <w:t>Snehalatha</w:t>
      </w:r>
      <w:proofErr w:type="spellEnd"/>
      <w:r w:rsidR="00CA1F83">
        <w:rPr>
          <w:rFonts w:ascii="Times New Roman" w:eastAsia="Times New Roman" w:hAnsi="Times New Roman" w:cs="Times New Roman"/>
          <w:sz w:val="24"/>
          <w:szCs w:val="24"/>
        </w:rPr>
        <w:t xml:space="preserve"> </w:t>
      </w:r>
      <w:r w:rsidRPr="00CB06AC">
        <w:rPr>
          <w:rFonts w:ascii="Times New Roman" w:eastAsia="Times New Roman" w:hAnsi="Times New Roman" w:cs="Times New Roman"/>
          <w:i/>
          <w:sz w:val="24"/>
          <w:szCs w:val="24"/>
        </w:rPr>
        <w:t>et al</w:t>
      </w:r>
      <w:r w:rsidRPr="00CB06AC">
        <w:rPr>
          <w:rFonts w:ascii="Times New Roman" w:eastAsia="Times New Roman" w:hAnsi="Times New Roman" w:cs="Times New Roman"/>
          <w:sz w:val="24"/>
          <w:szCs w:val="24"/>
        </w:rPr>
        <w:t xml:space="preserve">., 2002; </w:t>
      </w:r>
      <w:proofErr w:type="spellStart"/>
      <w:r w:rsidRPr="00CB06AC">
        <w:rPr>
          <w:rFonts w:ascii="Times New Roman" w:eastAsia="Times New Roman" w:hAnsi="Times New Roman" w:cs="Times New Roman"/>
          <w:sz w:val="24"/>
          <w:szCs w:val="24"/>
        </w:rPr>
        <w:t>Baskar</w:t>
      </w:r>
      <w:proofErr w:type="spellEnd"/>
      <w:r w:rsidR="00CA1F83">
        <w:rPr>
          <w:rFonts w:ascii="Times New Roman" w:eastAsia="Times New Roman" w:hAnsi="Times New Roman" w:cs="Times New Roman"/>
          <w:sz w:val="24"/>
          <w:szCs w:val="24"/>
        </w:rPr>
        <w:t xml:space="preserve"> </w:t>
      </w:r>
      <w:r w:rsidRPr="00CB06AC">
        <w:rPr>
          <w:rFonts w:ascii="Times New Roman" w:eastAsia="Times New Roman" w:hAnsi="Times New Roman" w:cs="Times New Roman"/>
          <w:i/>
          <w:sz w:val="24"/>
          <w:szCs w:val="24"/>
        </w:rPr>
        <w:t>et al</w:t>
      </w:r>
      <w:r w:rsidRPr="00CB06AC">
        <w:rPr>
          <w:rFonts w:ascii="Times New Roman" w:eastAsia="Times New Roman" w:hAnsi="Times New Roman" w:cs="Times New Roman"/>
          <w:sz w:val="24"/>
          <w:szCs w:val="24"/>
        </w:rPr>
        <w:t xml:space="preserve">., 2004; </w:t>
      </w:r>
      <w:proofErr w:type="spellStart"/>
      <w:r w:rsidRPr="00CB06AC">
        <w:rPr>
          <w:rFonts w:ascii="Times New Roman" w:eastAsia="Times New Roman" w:hAnsi="Times New Roman" w:cs="Times New Roman"/>
          <w:sz w:val="24"/>
          <w:szCs w:val="24"/>
        </w:rPr>
        <w:t>Ramachandran</w:t>
      </w:r>
      <w:proofErr w:type="spellEnd"/>
      <w:r w:rsidR="00CA1F83">
        <w:rPr>
          <w:rFonts w:ascii="Times New Roman" w:eastAsia="Times New Roman" w:hAnsi="Times New Roman" w:cs="Times New Roman"/>
          <w:sz w:val="24"/>
          <w:szCs w:val="24"/>
        </w:rPr>
        <w:t xml:space="preserve"> </w:t>
      </w:r>
      <w:r w:rsidRPr="00CB06AC">
        <w:rPr>
          <w:rFonts w:ascii="Times New Roman" w:eastAsia="Times New Roman" w:hAnsi="Times New Roman" w:cs="Times New Roman"/>
          <w:i/>
          <w:sz w:val="24"/>
          <w:szCs w:val="24"/>
        </w:rPr>
        <w:t>et al</w:t>
      </w:r>
      <w:r w:rsidRPr="00CB06AC">
        <w:rPr>
          <w:rFonts w:ascii="Times New Roman" w:eastAsia="Times New Roman" w:hAnsi="Times New Roman" w:cs="Times New Roman"/>
          <w:sz w:val="24"/>
          <w:szCs w:val="24"/>
        </w:rPr>
        <w:t>., 2008).</w:t>
      </w:r>
      <w:r w:rsidRPr="00CB06AC">
        <w:rPr>
          <w:rFonts w:ascii="Times New Roman" w:hAnsi="Times New Roman" w:cs="Times New Roman"/>
          <w:sz w:val="24"/>
          <w:szCs w:val="24"/>
          <w:shd w:val="clear" w:color="auto" w:fill="FFFFFF"/>
        </w:rPr>
        <w:t xml:space="preserve"> Obesity is a medical </w:t>
      </w:r>
      <w:proofErr w:type="gramStart"/>
      <w:r w:rsidRPr="00CB06AC">
        <w:rPr>
          <w:rFonts w:ascii="Times New Roman" w:hAnsi="Times New Roman" w:cs="Times New Roman"/>
          <w:sz w:val="24"/>
          <w:szCs w:val="24"/>
          <w:shd w:val="clear" w:color="auto" w:fill="FFFFFF"/>
        </w:rPr>
        <w:t>condition which</w:t>
      </w:r>
      <w:proofErr w:type="gramEnd"/>
      <w:r w:rsidRPr="00CB06AC">
        <w:rPr>
          <w:rFonts w:ascii="Times New Roman" w:hAnsi="Times New Roman" w:cs="Times New Roman"/>
          <w:sz w:val="24"/>
          <w:szCs w:val="24"/>
          <w:shd w:val="clear" w:color="auto" w:fill="FFFFFF"/>
        </w:rPr>
        <w:t xml:space="preserve"> leads to the accumulation of excess</w:t>
      </w:r>
      <w:r w:rsidRPr="00CB06AC">
        <w:rPr>
          <w:rStyle w:val="apple-converted-space"/>
          <w:rFonts w:ascii="Times New Roman" w:hAnsi="Times New Roman" w:cs="Times New Roman"/>
          <w:sz w:val="24"/>
          <w:szCs w:val="24"/>
          <w:shd w:val="clear" w:color="auto" w:fill="FFFFFF"/>
        </w:rPr>
        <w:t> </w:t>
      </w:r>
      <w:r w:rsidRPr="00CB06AC">
        <w:rPr>
          <w:rFonts w:ascii="Times New Roman" w:hAnsi="Times New Roman" w:cs="Times New Roman"/>
          <w:sz w:val="24"/>
          <w:szCs w:val="24"/>
          <w:shd w:val="clear" w:color="auto" w:fill="FFFFFF"/>
        </w:rPr>
        <w:t>body fat</w:t>
      </w:r>
      <w:r w:rsidRPr="00CB06AC">
        <w:rPr>
          <w:rFonts w:ascii="Times New Roman" w:hAnsi="Times New Roman" w:cs="Times New Roman"/>
          <w:sz w:val="24"/>
          <w:szCs w:val="24"/>
        </w:rPr>
        <w:t xml:space="preserve"> in the body (</w:t>
      </w:r>
      <w:proofErr w:type="spellStart"/>
      <w:r w:rsidRPr="00CB06AC">
        <w:rPr>
          <w:rStyle w:val="citation"/>
          <w:rFonts w:ascii="Times New Roman" w:hAnsi="Times New Roman" w:cs="Times New Roman"/>
          <w:sz w:val="24"/>
          <w:szCs w:val="24"/>
        </w:rPr>
        <w:t>Haslam</w:t>
      </w:r>
      <w:proofErr w:type="spellEnd"/>
      <w:r w:rsidRPr="00CB06AC">
        <w:rPr>
          <w:rStyle w:val="citation"/>
          <w:rFonts w:ascii="Times New Roman" w:hAnsi="Times New Roman" w:cs="Times New Roman"/>
          <w:sz w:val="24"/>
          <w:szCs w:val="24"/>
        </w:rPr>
        <w:t xml:space="preserve"> and</w:t>
      </w:r>
      <w:r w:rsidRPr="00CB06AC">
        <w:rPr>
          <w:rFonts w:ascii="Times New Roman" w:hAnsi="Times New Roman" w:cs="Times New Roman"/>
          <w:sz w:val="24"/>
          <w:szCs w:val="24"/>
        </w:rPr>
        <w:t xml:space="preserve"> James, 2005).</w:t>
      </w:r>
      <w:r w:rsidRPr="00CB06AC">
        <w:rPr>
          <w:rFonts w:ascii="Times New Roman" w:eastAsia="Times New Roman" w:hAnsi="Times New Roman" w:cs="Times New Roman"/>
          <w:sz w:val="24"/>
          <w:szCs w:val="24"/>
        </w:rPr>
        <w:t xml:space="preserve">  Obesity is a complicated multifaceted chronic </w:t>
      </w:r>
      <w:proofErr w:type="gramStart"/>
      <w:r w:rsidRPr="00CB06AC">
        <w:rPr>
          <w:rFonts w:ascii="Times New Roman" w:eastAsia="Times New Roman" w:hAnsi="Times New Roman" w:cs="Times New Roman"/>
          <w:sz w:val="24"/>
          <w:szCs w:val="24"/>
        </w:rPr>
        <w:t>disorder which</w:t>
      </w:r>
      <w:proofErr w:type="gramEnd"/>
      <w:r w:rsidRPr="00CB06AC">
        <w:rPr>
          <w:rFonts w:ascii="Times New Roman" w:eastAsia="Times New Roman" w:hAnsi="Times New Roman" w:cs="Times New Roman"/>
          <w:sz w:val="24"/>
          <w:szCs w:val="24"/>
        </w:rPr>
        <w:t xml:space="preserve"> develops from interaction of genotype and environment. Factors leading to the development of obesity are combination of social, behavioral, educational, cultural, physiological, psychological, metabolic and inherited (NIH, 2004). Increasing predominance of obesity reflects the powerful impact of standard of living involving factors diet, on its etiology (</w:t>
      </w:r>
      <w:proofErr w:type="spellStart"/>
      <w:r w:rsidRPr="00CB06AC">
        <w:rPr>
          <w:rFonts w:ascii="Times New Roman" w:eastAsia="Times New Roman" w:hAnsi="Times New Roman" w:cs="Times New Roman"/>
          <w:sz w:val="24"/>
          <w:szCs w:val="24"/>
        </w:rPr>
        <w:t>Azadbakht</w:t>
      </w:r>
      <w:proofErr w:type="spellEnd"/>
      <w:r w:rsidRPr="00CB06AC">
        <w:rPr>
          <w:rFonts w:ascii="Times New Roman" w:eastAsia="Times New Roman" w:hAnsi="Times New Roman" w:cs="Times New Roman"/>
          <w:sz w:val="24"/>
          <w:szCs w:val="24"/>
        </w:rPr>
        <w:t xml:space="preserve"> and </w:t>
      </w:r>
      <w:proofErr w:type="spellStart"/>
      <w:r w:rsidRPr="00CB06AC">
        <w:rPr>
          <w:rFonts w:ascii="Times New Roman" w:eastAsia="Times New Roman" w:hAnsi="Times New Roman" w:cs="Times New Roman"/>
          <w:sz w:val="24"/>
          <w:szCs w:val="24"/>
        </w:rPr>
        <w:t>Esmaillzadeh</w:t>
      </w:r>
      <w:proofErr w:type="spellEnd"/>
      <w:r w:rsidRPr="00CB06AC">
        <w:rPr>
          <w:rFonts w:ascii="Times New Roman" w:eastAsia="Times New Roman" w:hAnsi="Times New Roman" w:cs="Times New Roman"/>
          <w:sz w:val="24"/>
          <w:szCs w:val="24"/>
        </w:rPr>
        <w:t xml:space="preserve">, 2007).        </w:t>
      </w:r>
    </w:p>
    <w:p w14:paraId="651591CB" w14:textId="77777777" w:rsidR="00906382" w:rsidRPr="00CB06AC" w:rsidRDefault="00906382" w:rsidP="00906382">
      <w:pPr>
        <w:autoSpaceDE w:val="0"/>
        <w:autoSpaceDN w:val="0"/>
        <w:adjustRightInd w:val="0"/>
        <w:spacing w:after="0" w:line="360" w:lineRule="auto"/>
        <w:jc w:val="both"/>
        <w:rPr>
          <w:rFonts w:ascii="Times New Roman" w:eastAsia="Times New Roman" w:hAnsi="Times New Roman" w:cs="Times New Roman"/>
          <w:sz w:val="24"/>
        </w:rPr>
      </w:pPr>
      <w:r w:rsidRPr="00CB06AC">
        <w:rPr>
          <w:rFonts w:ascii="Times New Roman" w:eastAsia="Times New Roman" w:hAnsi="Times New Roman" w:cs="Times New Roman"/>
          <w:sz w:val="24"/>
        </w:rPr>
        <w:t xml:space="preserve">              Socioeconomic level is a fundamental </w:t>
      </w:r>
      <w:proofErr w:type="gramStart"/>
      <w:r w:rsidRPr="00CB06AC">
        <w:rPr>
          <w:rFonts w:ascii="Times New Roman" w:eastAsia="Times New Roman" w:hAnsi="Times New Roman" w:cs="Times New Roman"/>
          <w:sz w:val="24"/>
        </w:rPr>
        <w:t>determinant which</w:t>
      </w:r>
      <w:proofErr w:type="gramEnd"/>
      <w:r w:rsidRPr="00CB06AC">
        <w:rPr>
          <w:rFonts w:ascii="Times New Roman" w:eastAsia="Times New Roman" w:hAnsi="Times New Roman" w:cs="Times New Roman"/>
          <w:sz w:val="24"/>
        </w:rPr>
        <w:t xml:space="preserve"> is strongly associated with wider surroundings, community, economic, employment and learning policies.</w:t>
      </w:r>
      <w:r w:rsidRPr="00CB06AC">
        <w:rPr>
          <w:rFonts w:ascii="Times New Roman" w:hAnsi="Times New Roman" w:cs="Times New Roman"/>
          <w:sz w:val="24"/>
          <w:szCs w:val="24"/>
        </w:rPr>
        <w:t xml:space="preserve"> The association among socioeconomic level and obesity is complex and different patterns of obesity are more inflated in women compared to men and </w:t>
      </w:r>
      <w:proofErr w:type="spellStart"/>
      <w:proofErr w:type="gramStart"/>
      <w:r w:rsidRPr="00CB06AC">
        <w:rPr>
          <w:rFonts w:ascii="Times New Roman" w:hAnsi="Times New Roman" w:cs="Times New Roman"/>
          <w:sz w:val="24"/>
          <w:szCs w:val="24"/>
        </w:rPr>
        <w:t>children.</w:t>
      </w:r>
      <w:r w:rsidRPr="00CB06AC">
        <w:rPr>
          <w:rFonts w:ascii="Times New Roman" w:eastAsia="Times New Roman" w:hAnsi="Times New Roman" w:cs="Times New Roman"/>
          <w:sz w:val="24"/>
        </w:rPr>
        <w:t>Difference</w:t>
      </w:r>
      <w:proofErr w:type="spellEnd"/>
      <w:proofErr w:type="gramEnd"/>
      <w:r w:rsidRPr="00CB06AC">
        <w:rPr>
          <w:rFonts w:ascii="Times New Roman" w:eastAsia="Times New Roman" w:hAnsi="Times New Roman" w:cs="Times New Roman"/>
          <w:sz w:val="24"/>
        </w:rPr>
        <w:t xml:space="preserve"> in socioeconomic status is a leading cause of increased prevalence of obesity (</w:t>
      </w:r>
      <w:proofErr w:type="spellStart"/>
      <w:r w:rsidRPr="00CB06AC">
        <w:rPr>
          <w:rFonts w:ascii="Times New Roman" w:eastAsia="Times New Roman" w:hAnsi="Times New Roman" w:cs="Times New Roman"/>
          <w:sz w:val="24"/>
        </w:rPr>
        <w:t>Molarius</w:t>
      </w:r>
      <w:r w:rsidRPr="00CB06AC">
        <w:rPr>
          <w:rFonts w:ascii="Times New Roman" w:eastAsia="Times New Roman" w:hAnsi="Times New Roman" w:cs="Times New Roman"/>
          <w:i/>
          <w:sz w:val="24"/>
        </w:rPr>
        <w:t>et</w:t>
      </w:r>
      <w:proofErr w:type="spellEnd"/>
      <w:r w:rsidRPr="00CB06AC">
        <w:rPr>
          <w:rFonts w:ascii="Times New Roman" w:eastAsia="Times New Roman" w:hAnsi="Times New Roman" w:cs="Times New Roman"/>
          <w:i/>
          <w:sz w:val="24"/>
        </w:rPr>
        <w:t xml:space="preserve"> al</w:t>
      </w:r>
      <w:r w:rsidRPr="00CB06AC">
        <w:rPr>
          <w:rFonts w:ascii="Times New Roman" w:eastAsia="Times New Roman" w:hAnsi="Times New Roman" w:cs="Times New Roman"/>
          <w:sz w:val="24"/>
        </w:rPr>
        <w:t>., 2000; Ball and Crawford, 2005).</w:t>
      </w:r>
    </w:p>
    <w:p w14:paraId="07870219" w14:textId="77777777" w:rsidR="00906382" w:rsidRPr="00CB06AC" w:rsidRDefault="00906382" w:rsidP="00906382">
      <w:pPr>
        <w:autoSpaceDE w:val="0"/>
        <w:autoSpaceDN w:val="0"/>
        <w:adjustRightInd w:val="0"/>
        <w:spacing w:after="0" w:line="360" w:lineRule="auto"/>
        <w:jc w:val="both"/>
        <w:rPr>
          <w:rFonts w:ascii="Times New Roman" w:eastAsia="Times New Roman" w:hAnsi="Times New Roman" w:cs="Times New Roman"/>
          <w:sz w:val="24"/>
        </w:rPr>
      </w:pPr>
      <w:r w:rsidRPr="00CB06AC">
        <w:rPr>
          <w:rFonts w:ascii="Times New Roman" w:hAnsi="Times New Roman" w:cs="Times New Roman"/>
          <w:sz w:val="24"/>
          <w:szCs w:val="24"/>
        </w:rPr>
        <w:t xml:space="preserve">In comparison to obese persons with high socioeconomic rank, the overweight persons with low socioeconomic rank possibly less recognize their weight trouble, and these deprived people cannot pay for healthy foods like fruits and vegetables that may assist them to preserve their normal body weight. Even in poor districts there are more scarcity of parks, fast-food outlets and restaurants and other leisure conveniences. Those environments that encourage the expenditure of energy rich foods and discourage bodily activity contribution </w:t>
      </w:r>
      <w:r w:rsidRPr="00CB06AC">
        <w:rPr>
          <w:rFonts w:ascii="Times New Roman" w:hAnsi="Times New Roman" w:cs="Times New Roman"/>
          <w:sz w:val="24"/>
          <w:szCs w:val="24"/>
        </w:rPr>
        <w:lastRenderedPageBreak/>
        <w:t xml:space="preserve">are called </w:t>
      </w:r>
      <w:proofErr w:type="spellStart"/>
      <w:r w:rsidRPr="00CB06AC">
        <w:rPr>
          <w:rFonts w:ascii="Times New Roman" w:hAnsi="Times New Roman" w:cs="Times New Roman"/>
          <w:sz w:val="24"/>
          <w:szCs w:val="24"/>
        </w:rPr>
        <w:t>Obeseogenic</w:t>
      </w:r>
      <w:proofErr w:type="spellEnd"/>
      <w:r w:rsidRPr="00CB06AC">
        <w:rPr>
          <w:rFonts w:ascii="Times New Roman" w:hAnsi="Times New Roman" w:cs="Times New Roman"/>
          <w:sz w:val="24"/>
          <w:szCs w:val="24"/>
        </w:rPr>
        <w:t xml:space="preserve"> environment (Wardle and Griffith, 2001;Drewnowski, 2004; Frank, 2004).</w:t>
      </w:r>
    </w:p>
    <w:p w14:paraId="61683B64" w14:textId="77777777" w:rsidR="00906382" w:rsidRPr="00CB06AC" w:rsidRDefault="00906382" w:rsidP="00906382">
      <w:pPr>
        <w:autoSpaceDE w:val="0"/>
        <w:autoSpaceDN w:val="0"/>
        <w:adjustRightInd w:val="0"/>
        <w:spacing w:after="0" w:line="360" w:lineRule="auto"/>
        <w:jc w:val="both"/>
        <w:rPr>
          <w:rFonts w:ascii="Times New Roman" w:eastAsiaTheme="minorHAnsi" w:hAnsi="Times New Roman" w:cs="Times New Roman"/>
          <w:sz w:val="19"/>
          <w:szCs w:val="19"/>
        </w:rPr>
      </w:pPr>
      <w:r w:rsidRPr="00CB06AC">
        <w:rPr>
          <w:rFonts w:ascii="Times New Roman" w:eastAsia="Times New Roman" w:hAnsi="Times New Roman" w:cs="Times New Roman"/>
          <w:sz w:val="24"/>
        </w:rPr>
        <w:t xml:space="preserve">      Many studies have explained </w:t>
      </w:r>
      <w:r w:rsidRPr="00CB06AC">
        <w:rPr>
          <w:rFonts w:ascii="Times New Roman" w:eastAsia="Times New Roman" w:hAnsi="Times New Roman" w:cs="Times New Roman"/>
          <w:sz w:val="24"/>
          <w:szCs w:val="24"/>
        </w:rPr>
        <w:t>the</w:t>
      </w:r>
      <w:r w:rsidRPr="00CB06AC">
        <w:rPr>
          <w:rFonts w:ascii="Times New Roman" w:eastAsiaTheme="minorHAnsi" w:hAnsi="Times New Roman" w:cs="Times New Roman"/>
          <w:sz w:val="24"/>
          <w:szCs w:val="24"/>
        </w:rPr>
        <w:t xml:space="preserve"> important factors of socioeconomic level such </w:t>
      </w:r>
      <w:proofErr w:type="spellStart"/>
      <w:r w:rsidRPr="00CB06AC">
        <w:rPr>
          <w:rFonts w:ascii="Times New Roman" w:eastAsiaTheme="minorHAnsi" w:hAnsi="Times New Roman" w:cs="Times New Roman"/>
          <w:sz w:val="24"/>
          <w:szCs w:val="24"/>
        </w:rPr>
        <w:t>as</w:t>
      </w:r>
      <w:r w:rsidRPr="00CB06AC">
        <w:rPr>
          <w:rFonts w:ascii="Times New Roman" w:eastAsia="Times New Roman" w:hAnsi="Times New Roman" w:cs="Times New Roman"/>
          <w:sz w:val="24"/>
        </w:rPr>
        <w:t>education</w:t>
      </w:r>
      <w:proofErr w:type="spellEnd"/>
      <w:r w:rsidRPr="00CB06AC">
        <w:rPr>
          <w:rFonts w:ascii="Times New Roman" w:eastAsia="Times New Roman" w:hAnsi="Times New Roman" w:cs="Times New Roman"/>
          <w:sz w:val="24"/>
        </w:rPr>
        <w:t>; income and occupation tend to affect the health and obesity in women. Education symbolizes the person’s knowledge and tells about occupation and income strongly. Income refers to the material situation that may be foundation for health-promoting environment and fitness. Occupation is related to the social levels and different constitutional rights (</w:t>
      </w:r>
      <w:proofErr w:type="spellStart"/>
      <w:r w:rsidRPr="00CB06AC">
        <w:rPr>
          <w:rFonts w:ascii="Times New Roman" w:eastAsia="Times New Roman" w:hAnsi="Times New Roman" w:cs="Times New Roman"/>
          <w:sz w:val="24"/>
        </w:rPr>
        <w:t>Galobardes</w:t>
      </w:r>
      <w:proofErr w:type="spellEnd"/>
      <w:r w:rsidRPr="00CB06AC">
        <w:rPr>
          <w:rFonts w:ascii="Times New Roman" w:eastAsia="Times New Roman" w:hAnsi="Times New Roman" w:cs="Times New Roman"/>
          <w:sz w:val="24"/>
        </w:rPr>
        <w:t xml:space="preserve"> and Lynch, 2007). </w:t>
      </w:r>
    </w:p>
    <w:p w14:paraId="76BB6203" w14:textId="77777777" w:rsidR="00906382" w:rsidRPr="00CB06AC" w:rsidRDefault="00906382" w:rsidP="005C7515">
      <w:pPr>
        <w:autoSpaceDE w:val="0"/>
        <w:autoSpaceDN w:val="0"/>
        <w:adjustRightInd w:val="0"/>
        <w:spacing w:after="0" w:line="360" w:lineRule="auto"/>
        <w:jc w:val="both"/>
        <w:rPr>
          <w:rFonts w:ascii="Times New Roman" w:hAnsi="Times New Roman" w:cs="Times New Roman"/>
          <w:sz w:val="24"/>
          <w:szCs w:val="24"/>
        </w:rPr>
      </w:pPr>
    </w:p>
    <w:p w14:paraId="0DAC0282" w14:textId="77777777" w:rsidR="00906382" w:rsidRPr="00CB06AC" w:rsidRDefault="00906382" w:rsidP="00906382">
      <w:pPr>
        <w:autoSpaceDE w:val="0"/>
        <w:autoSpaceDN w:val="0"/>
        <w:adjustRightInd w:val="0"/>
        <w:spacing w:after="0" w:line="360" w:lineRule="auto"/>
        <w:jc w:val="both"/>
        <w:rPr>
          <w:rFonts w:ascii="Times New Roman" w:hAnsi="Times New Roman" w:cs="Times New Roman"/>
          <w:sz w:val="24"/>
          <w:szCs w:val="24"/>
        </w:rPr>
      </w:pPr>
      <w:r w:rsidRPr="00CB06AC">
        <w:rPr>
          <w:rFonts w:ascii="Times New Roman" w:hAnsi="Times New Roman" w:cs="Times New Roman"/>
          <w:sz w:val="24"/>
          <w:szCs w:val="24"/>
        </w:rPr>
        <w:t xml:space="preserve">        Sedentary life style </w:t>
      </w:r>
      <w:r w:rsidR="00473FDC">
        <w:rPr>
          <w:rFonts w:ascii="Times New Roman" w:hAnsi="Times New Roman" w:cs="Times New Roman"/>
          <w:sz w:val="24"/>
          <w:szCs w:val="24"/>
        </w:rPr>
        <w:t>and more consumption of alcohol</w:t>
      </w:r>
      <w:r w:rsidRPr="00CB06AC">
        <w:rPr>
          <w:rFonts w:ascii="Times New Roman" w:hAnsi="Times New Roman" w:cs="Times New Roman"/>
          <w:sz w:val="24"/>
          <w:szCs w:val="24"/>
        </w:rPr>
        <w:t xml:space="preserve"> and stress-related illness are linked with the increasing incidence of non-communicable unceasing illnesses. It is important to note that obesity is a major risk factor that is linked with death from non-communicable unceasing illnesses, and increasing rapidly. </w:t>
      </w:r>
      <w:proofErr w:type="gramStart"/>
      <w:r w:rsidRPr="00CB06AC">
        <w:rPr>
          <w:rFonts w:ascii="Times New Roman" w:hAnsi="Times New Roman" w:cs="Times New Roman"/>
          <w:sz w:val="24"/>
          <w:szCs w:val="24"/>
        </w:rPr>
        <w:t>(</w:t>
      </w:r>
      <w:proofErr w:type="spellStart"/>
      <w:r w:rsidRPr="00CB06AC">
        <w:rPr>
          <w:rFonts w:ascii="Times New Roman" w:hAnsi="Times New Roman" w:cs="Times New Roman"/>
          <w:sz w:val="24"/>
          <w:szCs w:val="24"/>
        </w:rPr>
        <w:t>Uauy</w:t>
      </w:r>
      <w:r w:rsidRPr="00CB06AC">
        <w:rPr>
          <w:rFonts w:ascii="Times New Roman" w:hAnsi="Times New Roman" w:cs="Times New Roman"/>
          <w:i/>
          <w:sz w:val="24"/>
          <w:szCs w:val="24"/>
        </w:rPr>
        <w:t>et</w:t>
      </w:r>
      <w:proofErr w:type="spellEnd"/>
      <w:r w:rsidRPr="00CB06AC">
        <w:rPr>
          <w:rFonts w:ascii="Times New Roman" w:hAnsi="Times New Roman" w:cs="Times New Roman"/>
          <w:i/>
          <w:sz w:val="24"/>
          <w:szCs w:val="24"/>
        </w:rPr>
        <w:t xml:space="preserve"> al</w:t>
      </w:r>
      <w:r w:rsidRPr="00CB06AC">
        <w:rPr>
          <w:rFonts w:ascii="Times New Roman" w:hAnsi="Times New Roman" w:cs="Times New Roman"/>
          <w:sz w:val="24"/>
          <w:szCs w:val="24"/>
        </w:rPr>
        <w:t>., 2001).</w:t>
      </w:r>
      <w:proofErr w:type="gramEnd"/>
      <w:r w:rsidRPr="00CB06AC">
        <w:rPr>
          <w:rFonts w:ascii="Times New Roman" w:hAnsi="Times New Roman" w:cs="Times New Roman"/>
          <w:sz w:val="24"/>
          <w:szCs w:val="24"/>
        </w:rPr>
        <w:t xml:space="preserve"> Bad diet and sedentary life style increase the occurrence of obesity in adults and children in relatively short time period </w:t>
      </w:r>
      <w:r w:rsidRPr="00CB06AC">
        <w:rPr>
          <w:rFonts w:ascii="Times New Roman" w:hAnsi="Times New Roman" w:cs="Times New Roman"/>
          <w:sz w:val="23"/>
          <w:szCs w:val="19"/>
        </w:rPr>
        <w:t>(</w:t>
      </w:r>
      <w:proofErr w:type="spellStart"/>
      <w:r w:rsidRPr="00CB06AC">
        <w:rPr>
          <w:rFonts w:ascii="Times New Roman" w:hAnsi="Times New Roman" w:cs="Times New Roman"/>
          <w:bCs/>
          <w:sz w:val="24"/>
          <w:szCs w:val="24"/>
        </w:rPr>
        <w:t>Kopelman</w:t>
      </w:r>
      <w:proofErr w:type="spellEnd"/>
      <w:r w:rsidRPr="00CB06AC">
        <w:rPr>
          <w:rFonts w:ascii="Times New Roman" w:hAnsi="Times New Roman" w:cs="Times New Roman"/>
          <w:bCs/>
          <w:sz w:val="24"/>
          <w:szCs w:val="24"/>
        </w:rPr>
        <w:t xml:space="preserve">, 2000; Ogden </w:t>
      </w:r>
      <w:r w:rsidRPr="00CB06AC">
        <w:rPr>
          <w:rFonts w:ascii="Times New Roman" w:hAnsi="Times New Roman" w:cs="Times New Roman"/>
          <w:bCs/>
          <w:i/>
          <w:sz w:val="24"/>
          <w:szCs w:val="24"/>
        </w:rPr>
        <w:t>et al</w:t>
      </w:r>
      <w:r w:rsidRPr="00CB06AC">
        <w:rPr>
          <w:rFonts w:ascii="Times New Roman" w:hAnsi="Times New Roman" w:cs="Times New Roman"/>
          <w:bCs/>
          <w:sz w:val="24"/>
          <w:szCs w:val="24"/>
        </w:rPr>
        <w:t>., 2000)</w:t>
      </w:r>
      <w:r w:rsidRPr="00CB06AC">
        <w:rPr>
          <w:rFonts w:ascii="Times New Roman" w:hAnsi="Times New Roman" w:cs="Times New Roman"/>
          <w:sz w:val="24"/>
          <w:szCs w:val="24"/>
        </w:rPr>
        <w:t xml:space="preserve">. </w:t>
      </w:r>
    </w:p>
    <w:p w14:paraId="1AE8DA9E" w14:textId="77777777" w:rsidR="00906382" w:rsidRPr="00CB06AC" w:rsidRDefault="00906382" w:rsidP="00906382">
      <w:pPr>
        <w:autoSpaceDE w:val="0"/>
        <w:autoSpaceDN w:val="0"/>
        <w:adjustRightInd w:val="0"/>
        <w:spacing w:after="0" w:line="360" w:lineRule="auto"/>
        <w:jc w:val="both"/>
        <w:rPr>
          <w:rFonts w:ascii="Times New Roman" w:hAnsi="Times New Roman" w:cs="Times New Roman"/>
          <w:sz w:val="24"/>
          <w:szCs w:val="24"/>
        </w:rPr>
      </w:pPr>
      <w:r w:rsidRPr="00CB06AC">
        <w:rPr>
          <w:rFonts w:ascii="Times New Roman" w:hAnsi="Times New Roman" w:cs="Times New Roman"/>
          <w:sz w:val="24"/>
          <w:szCs w:val="24"/>
        </w:rPr>
        <w:t xml:space="preserve"> Physical idleness is a well-known hazard issue for the expansion and upholding of obesity</w:t>
      </w:r>
      <w:r w:rsidR="00473FDC">
        <w:rPr>
          <w:rFonts w:ascii="Times New Roman" w:hAnsi="Times New Roman" w:cs="Times New Roman"/>
          <w:sz w:val="24"/>
          <w:szCs w:val="24"/>
        </w:rPr>
        <w:t>.</w:t>
      </w:r>
      <w:r w:rsidRPr="00CB06AC">
        <w:rPr>
          <w:rFonts w:ascii="Times New Roman" w:hAnsi="Times New Roman" w:cs="Times New Roman"/>
          <w:sz w:val="24"/>
          <w:szCs w:val="24"/>
        </w:rPr>
        <w:t xml:space="preserve"> Latterly, considerable deliberation has been given to the role of inactive behavior (TV watching, using </w:t>
      </w:r>
      <w:proofErr w:type="spellStart"/>
      <w:r w:rsidRPr="00CB06AC">
        <w:rPr>
          <w:rFonts w:ascii="Times New Roman" w:hAnsi="Times New Roman" w:cs="Times New Roman"/>
          <w:sz w:val="24"/>
          <w:szCs w:val="24"/>
        </w:rPr>
        <w:t>skype</w:t>
      </w:r>
      <w:proofErr w:type="spellEnd"/>
      <w:r w:rsidRPr="00CB06AC">
        <w:rPr>
          <w:rFonts w:ascii="Times New Roman" w:hAnsi="Times New Roman" w:cs="Times New Roman"/>
          <w:sz w:val="24"/>
          <w:szCs w:val="24"/>
        </w:rPr>
        <w:t xml:space="preserve"> and indoor activities) in obesity and it is observed that inactive behaviors are linked with obesity separately of bodily activity. However, the present suggestions about physical activity do not warning about inactive behaviors (Salmon </w:t>
      </w:r>
      <w:r w:rsidRPr="00CB06AC">
        <w:rPr>
          <w:rFonts w:ascii="Times New Roman" w:hAnsi="Times New Roman" w:cs="Times New Roman"/>
          <w:i/>
          <w:sz w:val="24"/>
          <w:szCs w:val="24"/>
        </w:rPr>
        <w:t>et al</w:t>
      </w:r>
      <w:r w:rsidRPr="00CB06AC">
        <w:rPr>
          <w:rFonts w:ascii="Times New Roman" w:hAnsi="Times New Roman" w:cs="Times New Roman"/>
          <w:sz w:val="24"/>
          <w:szCs w:val="24"/>
        </w:rPr>
        <w:t xml:space="preserve">., 2000; Jakes </w:t>
      </w:r>
      <w:r w:rsidRPr="00CB06AC">
        <w:rPr>
          <w:rFonts w:ascii="Times New Roman" w:hAnsi="Times New Roman" w:cs="Times New Roman"/>
          <w:i/>
          <w:sz w:val="24"/>
          <w:szCs w:val="24"/>
        </w:rPr>
        <w:t>et al</w:t>
      </w:r>
      <w:r w:rsidRPr="00CB06AC">
        <w:rPr>
          <w:rFonts w:ascii="Times New Roman" w:hAnsi="Times New Roman" w:cs="Times New Roman"/>
          <w:sz w:val="24"/>
          <w:szCs w:val="24"/>
        </w:rPr>
        <w:t xml:space="preserve">., 2003; Mummery </w:t>
      </w:r>
      <w:r w:rsidRPr="00CB06AC">
        <w:rPr>
          <w:rFonts w:ascii="Times New Roman" w:hAnsi="Times New Roman" w:cs="Times New Roman"/>
          <w:i/>
          <w:sz w:val="24"/>
          <w:szCs w:val="24"/>
        </w:rPr>
        <w:t>et al</w:t>
      </w:r>
      <w:r w:rsidRPr="00CB06AC">
        <w:rPr>
          <w:rFonts w:ascii="Times New Roman" w:hAnsi="Times New Roman" w:cs="Times New Roman"/>
          <w:sz w:val="24"/>
          <w:szCs w:val="24"/>
        </w:rPr>
        <w:t>., 2005)</w:t>
      </w:r>
      <w:proofErr w:type="gramStart"/>
      <w:r w:rsidRPr="00CB06AC">
        <w:rPr>
          <w:rFonts w:ascii="Times New Roman" w:hAnsi="Times New Roman" w:cs="Times New Roman"/>
          <w:sz w:val="24"/>
          <w:szCs w:val="24"/>
        </w:rPr>
        <w:t>.</w:t>
      </w:r>
      <w:r w:rsidR="005C7515" w:rsidRPr="005C7515">
        <w:rPr>
          <w:rFonts w:ascii="Times New Roman" w:hAnsi="Times New Roman" w:cs="Times New Roman"/>
          <w:sz w:val="24"/>
          <w:szCs w:val="24"/>
        </w:rPr>
        <w:t>Overweight</w:t>
      </w:r>
      <w:proofErr w:type="gramEnd"/>
      <w:r w:rsidR="005C7515" w:rsidRPr="005C7515">
        <w:rPr>
          <w:rFonts w:ascii="Times New Roman" w:hAnsi="Times New Roman" w:cs="Times New Roman"/>
          <w:sz w:val="24"/>
          <w:szCs w:val="24"/>
        </w:rPr>
        <w:t xml:space="preserve"> and obesity are positively linked with growing age, low levels of leisure time physical activity and different eating behavior. Overweight and obesity are also linked with subordinate levels of education and low socioeconomic level (</w:t>
      </w:r>
      <w:proofErr w:type="spellStart"/>
      <w:r w:rsidR="005C7515" w:rsidRPr="005C7515">
        <w:rPr>
          <w:rFonts w:ascii="Times New Roman" w:hAnsi="Times New Roman" w:cs="Times New Roman"/>
          <w:sz w:val="24"/>
          <w:szCs w:val="24"/>
        </w:rPr>
        <w:t>Lindstro</w:t>
      </w:r>
      <w:proofErr w:type="spellEnd"/>
      <w:r w:rsidR="005C7515" w:rsidRPr="005C7515">
        <w:rPr>
          <w:rFonts w:ascii="Times New Roman" w:hAnsi="Times New Roman" w:cs="Times New Roman"/>
          <w:sz w:val="24"/>
          <w:szCs w:val="24"/>
        </w:rPr>
        <w:t xml:space="preserve"> et al., 2003; </w:t>
      </w:r>
      <w:proofErr w:type="spellStart"/>
      <w:r w:rsidR="005C7515" w:rsidRPr="005C7515">
        <w:rPr>
          <w:rFonts w:ascii="Times New Roman" w:hAnsi="Times New Roman" w:cs="Times New Roman"/>
          <w:sz w:val="24"/>
          <w:szCs w:val="24"/>
        </w:rPr>
        <w:t>Geliebter</w:t>
      </w:r>
      <w:proofErr w:type="spellEnd"/>
      <w:r w:rsidR="005C7515" w:rsidRPr="005C7515">
        <w:rPr>
          <w:rFonts w:ascii="Times New Roman" w:hAnsi="Times New Roman" w:cs="Times New Roman"/>
          <w:sz w:val="24"/>
          <w:szCs w:val="24"/>
        </w:rPr>
        <w:t xml:space="preserve"> and Aversa, 2003; </w:t>
      </w:r>
      <w:proofErr w:type="spellStart"/>
      <w:r w:rsidR="005C7515" w:rsidRPr="005C7515">
        <w:rPr>
          <w:rFonts w:ascii="Times New Roman" w:hAnsi="Times New Roman" w:cs="Times New Roman"/>
          <w:sz w:val="24"/>
          <w:szCs w:val="24"/>
        </w:rPr>
        <w:t>Stergren</w:t>
      </w:r>
      <w:proofErr w:type="spellEnd"/>
      <w:r w:rsidR="005C7515" w:rsidRPr="005C7515">
        <w:rPr>
          <w:rFonts w:ascii="Times New Roman" w:hAnsi="Times New Roman" w:cs="Times New Roman"/>
          <w:sz w:val="24"/>
          <w:szCs w:val="24"/>
        </w:rPr>
        <w:t xml:space="preserve"> et al., 2001).</w:t>
      </w:r>
    </w:p>
    <w:p w14:paraId="7217AB5F" w14:textId="77777777" w:rsidR="005C7515" w:rsidRDefault="005C7515" w:rsidP="005C7515">
      <w:pPr>
        <w:autoSpaceDE w:val="0"/>
        <w:autoSpaceDN w:val="0"/>
        <w:adjustRightInd w:val="0"/>
        <w:spacing w:after="0" w:line="360" w:lineRule="auto"/>
        <w:jc w:val="both"/>
        <w:rPr>
          <w:rFonts w:ascii="Times New Roman" w:hAnsi="Times New Roman" w:cs="Times New Roman"/>
          <w:bCs/>
          <w:sz w:val="24"/>
          <w:szCs w:val="24"/>
        </w:rPr>
      </w:pPr>
    </w:p>
    <w:p w14:paraId="111662C3" w14:textId="77777777" w:rsidR="003C7007" w:rsidRPr="005C7515" w:rsidRDefault="003C7007" w:rsidP="005C7515">
      <w:pPr>
        <w:autoSpaceDE w:val="0"/>
        <w:autoSpaceDN w:val="0"/>
        <w:adjustRightInd w:val="0"/>
        <w:spacing w:after="0" w:line="360" w:lineRule="auto"/>
        <w:jc w:val="both"/>
        <w:rPr>
          <w:rFonts w:ascii="Times New Roman" w:hAnsi="Times New Roman" w:cs="Times New Roman"/>
          <w:bCs/>
          <w:sz w:val="24"/>
          <w:szCs w:val="24"/>
        </w:rPr>
      </w:pPr>
      <w:r w:rsidRPr="00CB06AC">
        <w:rPr>
          <w:rFonts w:ascii="Times New Roman" w:eastAsia="Times New Roman" w:hAnsi="Times New Roman" w:cs="Times New Roman"/>
          <w:b/>
          <w:sz w:val="28"/>
        </w:rPr>
        <w:t>Objectives</w:t>
      </w:r>
      <w:proofErr w:type="gramStart"/>
      <w:r w:rsidRPr="00CB06AC">
        <w:rPr>
          <w:rFonts w:ascii="Times New Roman" w:eastAsia="Times New Roman" w:hAnsi="Times New Roman" w:cs="Times New Roman"/>
          <w:b/>
          <w:sz w:val="28"/>
        </w:rPr>
        <w:t>:-</w:t>
      </w:r>
      <w:proofErr w:type="gramEnd"/>
    </w:p>
    <w:p w14:paraId="22D78113" w14:textId="77777777" w:rsidR="003C7007" w:rsidRPr="00CB06AC" w:rsidRDefault="003C7007" w:rsidP="003C7007">
      <w:pPr>
        <w:numPr>
          <w:ilvl w:val="0"/>
          <w:numId w:val="1"/>
        </w:numPr>
        <w:tabs>
          <w:tab w:val="left" w:pos="1080"/>
        </w:tabs>
        <w:spacing w:after="0" w:line="360" w:lineRule="auto"/>
        <w:ind w:left="1080" w:hanging="720"/>
        <w:jc w:val="both"/>
        <w:rPr>
          <w:rFonts w:ascii="Times New Roman" w:eastAsia="Times New Roman" w:hAnsi="Times New Roman" w:cs="Times New Roman"/>
          <w:sz w:val="24"/>
          <w:szCs w:val="24"/>
        </w:rPr>
      </w:pPr>
      <w:r w:rsidRPr="00CB06AC">
        <w:rPr>
          <w:rFonts w:ascii="Times New Roman" w:eastAsia="Times New Roman" w:hAnsi="Times New Roman" w:cs="Times New Roman"/>
          <w:sz w:val="24"/>
          <w:szCs w:val="24"/>
        </w:rPr>
        <w:t xml:space="preserve">To evaluate the prevalence of obesity in relation to education and socioeconomic level in students and working women. </w:t>
      </w:r>
    </w:p>
    <w:p w14:paraId="407F6C27" w14:textId="77777777" w:rsidR="003C7007" w:rsidRPr="00CB06AC" w:rsidRDefault="003C7007" w:rsidP="003C7007">
      <w:pPr>
        <w:numPr>
          <w:ilvl w:val="0"/>
          <w:numId w:val="1"/>
        </w:numPr>
        <w:tabs>
          <w:tab w:val="left" w:pos="1080"/>
        </w:tabs>
        <w:spacing w:after="0" w:line="360" w:lineRule="auto"/>
        <w:ind w:left="1080" w:hanging="720"/>
        <w:jc w:val="both"/>
        <w:rPr>
          <w:rFonts w:ascii="Times New Roman" w:eastAsia="Times New Roman" w:hAnsi="Times New Roman" w:cs="Times New Roman"/>
          <w:b/>
          <w:sz w:val="28"/>
          <w:szCs w:val="28"/>
        </w:rPr>
      </w:pPr>
      <w:r w:rsidRPr="00CB06AC">
        <w:rPr>
          <w:rFonts w:ascii="Times New Roman" w:eastAsia="Times New Roman" w:hAnsi="Times New Roman" w:cs="Times New Roman"/>
          <w:sz w:val="24"/>
          <w:szCs w:val="24"/>
        </w:rPr>
        <w:t>To determine different eating habits/pattern for assessing the prevalence of obesity.</w:t>
      </w:r>
    </w:p>
    <w:p w14:paraId="7364DB1F" w14:textId="77777777" w:rsidR="003C7007" w:rsidRPr="00CB06AC" w:rsidRDefault="003C7007" w:rsidP="003C7007">
      <w:pPr>
        <w:autoSpaceDE w:val="0"/>
        <w:autoSpaceDN w:val="0"/>
        <w:adjustRightInd w:val="0"/>
        <w:spacing w:after="0" w:line="360" w:lineRule="auto"/>
        <w:jc w:val="both"/>
        <w:rPr>
          <w:rFonts w:ascii="Times New Roman" w:hAnsi="Times New Roman" w:cs="Times New Roman"/>
          <w:sz w:val="24"/>
          <w:szCs w:val="24"/>
        </w:rPr>
      </w:pPr>
    </w:p>
    <w:p w14:paraId="7F3734FC" w14:textId="77777777" w:rsidR="00906382" w:rsidRPr="00CB06AC" w:rsidRDefault="00906382" w:rsidP="00906382">
      <w:pPr>
        <w:spacing w:line="360" w:lineRule="auto"/>
        <w:jc w:val="both"/>
        <w:rPr>
          <w:rFonts w:ascii="Times New Roman" w:hAnsi="Times New Roman" w:cs="Times New Roman"/>
          <w:sz w:val="24"/>
          <w:szCs w:val="24"/>
        </w:rPr>
      </w:pPr>
    </w:p>
    <w:p w14:paraId="03F8AA27" w14:textId="77777777" w:rsidR="00906382" w:rsidRPr="00CB06AC" w:rsidRDefault="00906382" w:rsidP="00906382">
      <w:pPr>
        <w:rPr>
          <w:rFonts w:ascii="Times New Roman" w:hAnsi="Times New Roman" w:cs="Times New Roman"/>
        </w:rPr>
      </w:pPr>
    </w:p>
    <w:p w14:paraId="75A43E5B" w14:textId="77777777" w:rsidR="00906382" w:rsidRPr="00CB06AC" w:rsidRDefault="00906382" w:rsidP="00906382">
      <w:pPr>
        <w:rPr>
          <w:rFonts w:ascii="Times New Roman" w:hAnsi="Times New Roman" w:cs="Times New Roman"/>
        </w:rPr>
      </w:pPr>
    </w:p>
    <w:p w14:paraId="38F91EFF" w14:textId="77777777" w:rsidR="00A63519" w:rsidRDefault="00A63519" w:rsidP="008D3D59">
      <w:pPr>
        <w:autoSpaceDE w:val="0"/>
        <w:autoSpaceDN w:val="0"/>
        <w:adjustRightInd w:val="0"/>
        <w:spacing w:after="0" w:line="360" w:lineRule="auto"/>
        <w:rPr>
          <w:rFonts w:ascii="Times New Roman" w:hAnsi="Times New Roman" w:cs="Times New Roman"/>
        </w:rPr>
      </w:pPr>
    </w:p>
    <w:p w14:paraId="4826F2E1" w14:textId="77777777" w:rsidR="005C7515" w:rsidRDefault="00D10DDB" w:rsidP="00F847F5">
      <w:pPr>
        <w:autoSpaceDE w:val="0"/>
        <w:autoSpaceDN w:val="0"/>
        <w:adjustRightInd w:val="0"/>
        <w:spacing w:after="0" w:line="360" w:lineRule="auto"/>
        <w:jc w:val="both"/>
        <w:rPr>
          <w:rFonts w:ascii="Times New Roman" w:eastAsia="Times New Roman" w:hAnsi="Times New Roman" w:cs="Times New Roman"/>
          <w:b/>
          <w:sz w:val="32"/>
          <w:szCs w:val="32"/>
        </w:rPr>
      </w:pPr>
      <w:r w:rsidRPr="00CB06AC">
        <w:rPr>
          <w:rFonts w:ascii="Times New Roman" w:eastAsia="Times New Roman" w:hAnsi="Times New Roman" w:cs="Times New Roman"/>
          <w:b/>
          <w:sz w:val="32"/>
          <w:szCs w:val="32"/>
        </w:rPr>
        <w:t>MATERIAL AND METHODS</w:t>
      </w:r>
    </w:p>
    <w:p w14:paraId="19407E34" w14:textId="77777777" w:rsidR="00BD657B" w:rsidRPr="00BD657B" w:rsidRDefault="008D3D59" w:rsidP="00F847F5">
      <w:pPr>
        <w:autoSpaceDE w:val="0"/>
        <w:autoSpaceDN w:val="0"/>
        <w:adjustRightInd w:val="0"/>
        <w:spacing w:after="0" w:line="360" w:lineRule="auto"/>
        <w:jc w:val="both"/>
        <w:rPr>
          <w:rFonts w:ascii="Times New Roman" w:hAnsi="Times New Roman" w:cs="Times New Roman"/>
          <w:sz w:val="24"/>
          <w:szCs w:val="24"/>
        </w:rPr>
      </w:pPr>
      <w:r w:rsidRPr="008D3D59">
        <w:rPr>
          <w:rFonts w:ascii="Times New Roman" w:hAnsi="Times New Roman" w:cs="Times New Roman"/>
          <w:sz w:val="24"/>
          <w:szCs w:val="24"/>
        </w:rPr>
        <w:t xml:space="preserve">      The present research was conducted on obese students and working women. 60 samples of women were categorized into three groups. Eac</w:t>
      </w:r>
      <w:r w:rsidR="005C7515">
        <w:rPr>
          <w:rFonts w:ascii="Times New Roman" w:hAnsi="Times New Roman" w:cs="Times New Roman"/>
          <w:sz w:val="24"/>
          <w:szCs w:val="24"/>
        </w:rPr>
        <w:t>h group was included 20 samples.</w:t>
      </w:r>
      <w:r w:rsidR="005C7515" w:rsidRPr="008D3D59">
        <w:rPr>
          <w:rFonts w:ascii="Times New Roman" w:hAnsi="Times New Roman" w:cs="Times New Roman"/>
          <w:sz w:val="24"/>
          <w:szCs w:val="24"/>
        </w:rPr>
        <w:t xml:space="preserve"> Group</w:t>
      </w:r>
      <w:r w:rsidRPr="008D3D59">
        <w:rPr>
          <w:rFonts w:ascii="Times New Roman" w:hAnsi="Times New Roman" w:cs="Times New Roman"/>
          <w:sz w:val="24"/>
          <w:szCs w:val="24"/>
        </w:rPr>
        <w:t xml:space="preserve"> 1 include</w:t>
      </w:r>
      <w:r w:rsidR="005C7515">
        <w:rPr>
          <w:rFonts w:ascii="Times New Roman" w:hAnsi="Times New Roman" w:cs="Times New Roman"/>
          <w:sz w:val="24"/>
          <w:szCs w:val="24"/>
        </w:rPr>
        <w:t xml:space="preserve">d 20 samples of female </w:t>
      </w:r>
      <w:proofErr w:type="spellStart"/>
      <w:r w:rsidR="005C7515">
        <w:rPr>
          <w:rFonts w:ascii="Times New Roman" w:hAnsi="Times New Roman" w:cs="Times New Roman"/>
          <w:sz w:val="24"/>
          <w:szCs w:val="24"/>
        </w:rPr>
        <w:t>students</w:t>
      </w:r>
      <w:r w:rsidR="005C7515" w:rsidRPr="005C7515">
        <w:rPr>
          <w:rFonts w:ascii="Times New Roman" w:hAnsi="Times New Roman" w:cs="Times New Roman"/>
          <w:sz w:val="24"/>
          <w:szCs w:val="24"/>
        </w:rPr>
        <w:t>living</w:t>
      </w:r>
      <w:proofErr w:type="spellEnd"/>
      <w:r w:rsidR="005C7515" w:rsidRPr="005C7515">
        <w:rPr>
          <w:rFonts w:ascii="Times New Roman" w:hAnsi="Times New Roman" w:cs="Times New Roman"/>
          <w:sz w:val="24"/>
          <w:szCs w:val="24"/>
        </w:rPr>
        <w:t xml:space="preserve"> on 5000-10,000</w:t>
      </w:r>
      <w:r w:rsidR="005C7515">
        <w:rPr>
          <w:rFonts w:ascii="Times New Roman" w:hAnsi="Times New Roman" w:cs="Times New Roman"/>
          <w:sz w:val="24"/>
          <w:szCs w:val="24"/>
        </w:rPr>
        <w:t>/=</w:t>
      </w:r>
      <w:proofErr w:type="gramStart"/>
      <w:r w:rsidR="005C7515" w:rsidRPr="005C7515">
        <w:rPr>
          <w:rFonts w:ascii="Times New Roman" w:hAnsi="Times New Roman" w:cs="Times New Roman"/>
          <w:sz w:val="24"/>
          <w:szCs w:val="24"/>
        </w:rPr>
        <w:t>.</w:t>
      </w:r>
      <w:r w:rsidRPr="008D3D59">
        <w:rPr>
          <w:rFonts w:ascii="Times New Roman" w:hAnsi="Times New Roman" w:cs="Times New Roman"/>
          <w:sz w:val="24"/>
          <w:szCs w:val="24"/>
        </w:rPr>
        <w:t>Group</w:t>
      </w:r>
      <w:proofErr w:type="gramEnd"/>
      <w:r w:rsidRPr="008D3D59">
        <w:rPr>
          <w:rFonts w:ascii="Times New Roman" w:hAnsi="Times New Roman" w:cs="Times New Roman"/>
          <w:sz w:val="24"/>
          <w:szCs w:val="24"/>
        </w:rPr>
        <w:t xml:space="preserve"> 2 included 20 samples of female </w:t>
      </w:r>
      <w:proofErr w:type="spellStart"/>
      <w:r w:rsidRPr="008D3D59">
        <w:rPr>
          <w:rFonts w:ascii="Times New Roman" w:hAnsi="Times New Roman" w:cs="Times New Roman"/>
          <w:sz w:val="24"/>
          <w:szCs w:val="24"/>
        </w:rPr>
        <w:t>teachers</w:t>
      </w:r>
      <w:r w:rsidR="005C7515" w:rsidRPr="005C7515">
        <w:rPr>
          <w:rFonts w:ascii="Times New Roman" w:hAnsi="Times New Roman" w:cs="Times New Roman"/>
          <w:sz w:val="24"/>
          <w:szCs w:val="24"/>
        </w:rPr>
        <w:t>having</w:t>
      </w:r>
      <w:proofErr w:type="spellEnd"/>
      <w:r w:rsidR="005C7515" w:rsidRPr="005C7515">
        <w:rPr>
          <w:rFonts w:ascii="Times New Roman" w:hAnsi="Times New Roman" w:cs="Times New Roman"/>
          <w:sz w:val="24"/>
          <w:szCs w:val="24"/>
        </w:rPr>
        <w:t xml:space="preserve"> salary ranging from 25,000-</w:t>
      </w:r>
      <w:r w:rsidR="005C7515">
        <w:rPr>
          <w:rFonts w:ascii="Times New Roman" w:hAnsi="Times New Roman" w:cs="Times New Roman"/>
          <w:sz w:val="24"/>
          <w:szCs w:val="24"/>
        </w:rPr>
        <w:t>40,000, 41,000-60,000,</w:t>
      </w:r>
      <w:r w:rsidR="005C7515" w:rsidRPr="005C7515">
        <w:rPr>
          <w:rFonts w:ascii="Times New Roman" w:hAnsi="Times New Roman" w:cs="Times New Roman"/>
          <w:sz w:val="24"/>
          <w:szCs w:val="24"/>
        </w:rPr>
        <w:t xml:space="preserve"> 61,000-80,000, 81,000-100,000 and above 100,000</w:t>
      </w:r>
      <w:r w:rsidR="00A63519">
        <w:rPr>
          <w:rFonts w:ascii="Times New Roman" w:hAnsi="Times New Roman" w:cs="Times New Roman"/>
          <w:sz w:val="24"/>
          <w:szCs w:val="24"/>
        </w:rPr>
        <w:t>/=</w:t>
      </w:r>
      <w:r w:rsidR="005C7515" w:rsidRPr="005C7515">
        <w:rPr>
          <w:rFonts w:ascii="Times New Roman" w:hAnsi="Times New Roman" w:cs="Times New Roman"/>
          <w:sz w:val="24"/>
          <w:szCs w:val="24"/>
        </w:rPr>
        <w:t>.</w:t>
      </w:r>
      <w:r w:rsidRPr="008D3D59">
        <w:rPr>
          <w:rFonts w:ascii="Times New Roman" w:hAnsi="Times New Roman" w:cs="Times New Roman"/>
          <w:sz w:val="24"/>
          <w:szCs w:val="24"/>
        </w:rPr>
        <w:t>Group 3 included 20 samples of female industrial employees (manual, non-manual and self)</w:t>
      </w:r>
      <w:r w:rsidR="005C7515" w:rsidRPr="005C7515">
        <w:rPr>
          <w:rFonts w:ascii="Times New Roman" w:hAnsi="Times New Roman" w:cs="Times New Roman"/>
          <w:sz w:val="24"/>
          <w:szCs w:val="24"/>
        </w:rPr>
        <w:t>having salary ranging from 5,000-10,000, 11,000-15,000 and above 15,000</w:t>
      </w:r>
      <w:r w:rsidR="00A63519">
        <w:rPr>
          <w:rFonts w:ascii="Times New Roman" w:hAnsi="Times New Roman" w:cs="Times New Roman"/>
          <w:sz w:val="24"/>
          <w:szCs w:val="24"/>
        </w:rPr>
        <w:t>/=</w:t>
      </w:r>
      <w:r w:rsidR="005C7515" w:rsidRPr="005C7515">
        <w:rPr>
          <w:rFonts w:ascii="Times New Roman" w:hAnsi="Times New Roman" w:cs="Times New Roman"/>
          <w:sz w:val="24"/>
          <w:szCs w:val="24"/>
        </w:rPr>
        <w:t>.</w:t>
      </w:r>
      <w:r w:rsidRPr="008D3D59">
        <w:rPr>
          <w:rFonts w:ascii="Times New Roman" w:hAnsi="Times New Roman" w:cs="Times New Roman"/>
          <w:sz w:val="24"/>
          <w:szCs w:val="24"/>
        </w:rPr>
        <w:t xml:space="preserve">The research was carried out at Nutrition Laboratory of National Hospital, Faisalabad, and Institute of Rural Home Economics in the University of Agriculture, </w:t>
      </w:r>
      <w:proofErr w:type="spellStart"/>
      <w:r w:rsidRPr="008D3D59">
        <w:rPr>
          <w:rFonts w:ascii="Times New Roman" w:hAnsi="Times New Roman" w:cs="Times New Roman"/>
          <w:sz w:val="24"/>
          <w:szCs w:val="24"/>
        </w:rPr>
        <w:t>Faisalabad.Data</w:t>
      </w:r>
      <w:proofErr w:type="spellEnd"/>
      <w:r w:rsidRPr="008D3D59">
        <w:rPr>
          <w:rFonts w:ascii="Times New Roman" w:hAnsi="Times New Roman" w:cs="Times New Roman"/>
          <w:sz w:val="24"/>
          <w:szCs w:val="24"/>
        </w:rPr>
        <w:t xml:space="preserve"> for each of 60 samples of women was collected from</w:t>
      </w:r>
      <w:r w:rsidR="00F847F5">
        <w:rPr>
          <w:rFonts w:ascii="Times New Roman" w:hAnsi="Times New Roman" w:cs="Times New Roman"/>
          <w:sz w:val="24"/>
          <w:szCs w:val="24"/>
        </w:rPr>
        <w:t xml:space="preserve"> obesity related questionnaire and anthropometric measurements was </w:t>
      </w:r>
      <w:r w:rsidR="00BD657B" w:rsidRPr="00BD657B">
        <w:rPr>
          <w:rFonts w:ascii="Times New Roman" w:hAnsi="Times New Roman" w:cs="Times New Roman"/>
          <w:sz w:val="24"/>
          <w:szCs w:val="24"/>
        </w:rPr>
        <w:t>taken following</w:t>
      </w:r>
      <w:r w:rsidR="00A63519">
        <w:rPr>
          <w:rFonts w:ascii="Times New Roman" w:hAnsi="Times New Roman" w:cs="Times New Roman"/>
          <w:sz w:val="24"/>
          <w:szCs w:val="24"/>
        </w:rPr>
        <w:t xml:space="preserve"> the methodology described by (</w:t>
      </w:r>
      <w:proofErr w:type="spellStart"/>
      <w:r w:rsidR="00A63519">
        <w:rPr>
          <w:rFonts w:ascii="Times New Roman" w:hAnsi="Times New Roman" w:cs="Times New Roman"/>
          <w:sz w:val="24"/>
          <w:szCs w:val="24"/>
        </w:rPr>
        <w:t>Visscher</w:t>
      </w:r>
      <w:r w:rsidR="00A63519" w:rsidRPr="00A63519">
        <w:rPr>
          <w:rFonts w:ascii="Times New Roman" w:hAnsi="Times New Roman" w:cs="Times New Roman"/>
          <w:i/>
          <w:sz w:val="24"/>
          <w:szCs w:val="24"/>
        </w:rPr>
        <w:t>et</w:t>
      </w:r>
      <w:proofErr w:type="spellEnd"/>
      <w:r w:rsidR="00A63519" w:rsidRPr="00A63519">
        <w:rPr>
          <w:rFonts w:ascii="Times New Roman" w:hAnsi="Times New Roman" w:cs="Times New Roman"/>
          <w:i/>
          <w:sz w:val="24"/>
          <w:szCs w:val="24"/>
        </w:rPr>
        <w:t xml:space="preserve"> al</w:t>
      </w:r>
      <w:r w:rsidR="00A63519">
        <w:rPr>
          <w:rFonts w:ascii="Times New Roman" w:hAnsi="Times New Roman" w:cs="Times New Roman"/>
          <w:sz w:val="24"/>
          <w:szCs w:val="24"/>
        </w:rPr>
        <w:t>. 2000).</w:t>
      </w:r>
      <w:r w:rsidR="00BD657B" w:rsidRPr="00BD657B">
        <w:rPr>
          <w:rFonts w:ascii="Times New Roman" w:hAnsi="Times New Roman" w:cs="Times New Roman"/>
          <w:sz w:val="24"/>
          <w:szCs w:val="24"/>
        </w:rPr>
        <w:t xml:space="preserve">Age </w:t>
      </w:r>
      <w:r w:rsidR="00A63519">
        <w:rPr>
          <w:rFonts w:ascii="Times New Roman" w:hAnsi="Times New Roman" w:cs="Times New Roman"/>
          <w:sz w:val="24"/>
          <w:szCs w:val="24"/>
        </w:rPr>
        <w:t>was</w:t>
      </w:r>
      <w:r w:rsidR="00BD657B" w:rsidRPr="00BD657B">
        <w:rPr>
          <w:rFonts w:ascii="Times New Roman" w:hAnsi="Times New Roman" w:cs="Times New Roman"/>
          <w:sz w:val="24"/>
          <w:szCs w:val="24"/>
        </w:rPr>
        <w:t xml:space="preserve"> recorded in years by</w:t>
      </w:r>
      <w:r w:rsidR="00A63519">
        <w:rPr>
          <w:rFonts w:ascii="Times New Roman" w:hAnsi="Times New Roman" w:cs="Times New Roman"/>
          <w:sz w:val="24"/>
          <w:szCs w:val="24"/>
        </w:rPr>
        <w:t xml:space="preserve"> asking them. </w:t>
      </w:r>
      <w:r w:rsidR="00BD657B" w:rsidRPr="00BD657B">
        <w:rPr>
          <w:rFonts w:ascii="Times New Roman" w:hAnsi="Times New Roman" w:cs="Times New Roman"/>
          <w:sz w:val="24"/>
          <w:szCs w:val="24"/>
        </w:rPr>
        <w:t>Body weight and he</w:t>
      </w:r>
      <w:r w:rsidR="00A63519">
        <w:rPr>
          <w:rFonts w:ascii="Times New Roman" w:hAnsi="Times New Roman" w:cs="Times New Roman"/>
          <w:sz w:val="24"/>
          <w:szCs w:val="24"/>
        </w:rPr>
        <w:t>ight was</w:t>
      </w:r>
      <w:r w:rsidR="00BD657B" w:rsidRPr="00BD657B">
        <w:rPr>
          <w:rFonts w:ascii="Times New Roman" w:hAnsi="Times New Roman" w:cs="Times New Roman"/>
          <w:sz w:val="24"/>
          <w:szCs w:val="24"/>
        </w:rPr>
        <w:t xml:space="preserve"> measured barefooted and lightly dressed by using electronic weighing balance and </w:t>
      </w:r>
      <w:proofErr w:type="spellStart"/>
      <w:r w:rsidR="00BD657B" w:rsidRPr="00BD657B">
        <w:rPr>
          <w:rFonts w:ascii="Times New Roman" w:hAnsi="Times New Roman" w:cs="Times New Roman"/>
          <w:sz w:val="24"/>
          <w:szCs w:val="24"/>
        </w:rPr>
        <w:t>stadiometer</w:t>
      </w:r>
      <w:proofErr w:type="spellEnd"/>
      <w:r w:rsidR="00BD657B" w:rsidRPr="00BD657B">
        <w:rPr>
          <w:rFonts w:ascii="Times New Roman" w:hAnsi="Times New Roman" w:cs="Times New Roman"/>
          <w:sz w:val="24"/>
          <w:szCs w:val="24"/>
        </w:rPr>
        <w:t xml:space="preserve"> (</w:t>
      </w:r>
      <w:proofErr w:type="spellStart"/>
      <w:r w:rsidR="00BD657B" w:rsidRPr="00BD657B">
        <w:rPr>
          <w:rFonts w:ascii="Times New Roman" w:hAnsi="Times New Roman" w:cs="Times New Roman"/>
          <w:sz w:val="24"/>
          <w:szCs w:val="24"/>
        </w:rPr>
        <w:t>Chumlea</w:t>
      </w:r>
      <w:proofErr w:type="spellEnd"/>
      <w:r w:rsidR="00BD657B" w:rsidRPr="00BD657B">
        <w:rPr>
          <w:rFonts w:ascii="Times New Roman" w:hAnsi="Times New Roman" w:cs="Times New Roman"/>
          <w:sz w:val="24"/>
          <w:szCs w:val="24"/>
        </w:rPr>
        <w:t xml:space="preserve"> et al.</w:t>
      </w:r>
      <w:proofErr w:type="gramStart"/>
      <w:r w:rsidR="00BD657B" w:rsidRPr="00BD657B">
        <w:rPr>
          <w:rFonts w:ascii="Times New Roman" w:hAnsi="Times New Roman" w:cs="Times New Roman"/>
          <w:sz w:val="24"/>
          <w:szCs w:val="24"/>
        </w:rPr>
        <w:t>,1990</w:t>
      </w:r>
      <w:proofErr w:type="gramEnd"/>
      <w:r w:rsidR="00BD657B" w:rsidRPr="00BD657B">
        <w:rPr>
          <w:rFonts w:ascii="Times New Roman" w:hAnsi="Times New Roman" w:cs="Times New Roman"/>
          <w:sz w:val="24"/>
          <w:szCs w:val="24"/>
        </w:rPr>
        <w:t xml:space="preserve">).BMI </w:t>
      </w:r>
      <w:r w:rsidR="00A63519">
        <w:rPr>
          <w:rFonts w:ascii="Times New Roman" w:hAnsi="Times New Roman" w:cs="Times New Roman"/>
          <w:sz w:val="24"/>
          <w:szCs w:val="24"/>
        </w:rPr>
        <w:t>was</w:t>
      </w:r>
      <w:r w:rsidR="00BD657B" w:rsidRPr="00BD657B">
        <w:rPr>
          <w:rFonts w:ascii="Times New Roman" w:hAnsi="Times New Roman" w:cs="Times New Roman"/>
          <w:sz w:val="24"/>
          <w:szCs w:val="24"/>
        </w:rPr>
        <w:t xml:space="preserve"> calculated by using the given formula ( </w:t>
      </w:r>
      <w:proofErr w:type="spellStart"/>
      <w:r w:rsidR="00BD657B" w:rsidRPr="00BD657B">
        <w:rPr>
          <w:rFonts w:ascii="Times New Roman" w:hAnsi="Times New Roman" w:cs="Times New Roman"/>
          <w:sz w:val="24"/>
          <w:szCs w:val="24"/>
        </w:rPr>
        <w:t>Visscher</w:t>
      </w:r>
      <w:r w:rsidR="00BD657B" w:rsidRPr="00A63519">
        <w:rPr>
          <w:rFonts w:ascii="Times New Roman" w:hAnsi="Times New Roman" w:cs="Times New Roman"/>
          <w:i/>
          <w:sz w:val="24"/>
          <w:szCs w:val="24"/>
        </w:rPr>
        <w:t>et</w:t>
      </w:r>
      <w:proofErr w:type="spellEnd"/>
      <w:r w:rsidR="00BD657B" w:rsidRPr="00A63519">
        <w:rPr>
          <w:rFonts w:ascii="Times New Roman" w:hAnsi="Times New Roman" w:cs="Times New Roman"/>
          <w:i/>
          <w:sz w:val="24"/>
          <w:szCs w:val="24"/>
        </w:rPr>
        <w:t xml:space="preserve"> al</w:t>
      </w:r>
      <w:r w:rsidR="00BD657B" w:rsidRPr="00BD657B">
        <w:rPr>
          <w:rFonts w:ascii="Times New Roman" w:hAnsi="Times New Roman" w:cs="Times New Roman"/>
          <w:sz w:val="24"/>
          <w:szCs w:val="24"/>
        </w:rPr>
        <w:t>. 2000).</w:t>
      </w:r>
    </w:p>
    <w:p w14:paraId="5A3649E9" w14:textId="77777777" w:rsidR="009E1997" w:rsidRDefault="009E1997" w:rsidP="009E1997">
      <w:pPr>
        <w:autoSpaceDE w:val="0"/>
        <w:autoSpaceDN w:val="0"/>
        <w:adjustRightInd w:val="0"/>
        <w:spacing w:after="0" w:line="240" w:lineRule="auto"/>
        <w:jc w:val="both"/>
        <w:rPr>
          <w:rFonts w:ascii="Times New Roman" w:hAnsi="Times New Roman" w:cs="Times New Roman"/>
          <w:sz w:val="24"/>
          <w:szCs w:val="24"/>
        </w:rPr>
      </w:pPr>
    </w:p>
    <w:p w14:paraId="6FBE523F" w14:textId="77777777" w:rsidR="00BD657B" w:rsidRPr="00BD657B" w:rsidRDefault="00BD657B" w:rsidP="009E1997">
      <w:pPr>
        <w:autoSpaceDE w:val="0"/>
        <w:autoSpaceDN w:val="0"/>
        <w:adjustRightInd w:val="0"/>
        <w:spacing w:after="0" w:line="240" w:lineRule="auto"/>
        <w:jc w:val="both"/>
        <w:rPr>
          <w:rFonts w:ascii="Times New Roman" w:hAnsi="Times New Roman" w:cs="Times New Roman"/>
          <w:sz w:val="24"/>
          <w:szCs w:val="24"/>
        </w:rPr>
      </w:pPr>
      <w:r w:rsidRPr="00BD657B">
        <w:rPr>
          <w:rFonts w:ascii="Times New Roman" w:hAnsi="Times New Roman" w:cs="Times New Roman"/>
          <w:sz w:val="24"/>
          <w:szCs w:val="24"/>
        </w:rPr>
        <w:t xml:space="preserve">                                       Weight (kg)</w:t>
      </w:r>
    </w:p>
    <w:p w14:paraId="73663C96" w14:textId="77777777" w:rsidR="00BD657B" w:rsidRPr="00BD657B" w:rsidRDefault="00BD657B" w:rsidP="009E1997">
      <w:pPr>
        <w:autoSpaceDE w:val="0"/>
        <w:autoSpaceDN w:val="0"/>
        <w:adjustRightInd w:val="0"/>
        <w:spacing w:after="0" w:line="240" w:lineRule="auto"/>
        <w:jc w:val="both"/>
        <w:rPr>
          <w:rFonts w:ascii="Times New Roman" w:hAnsi="Times New Roman" w:cs="Times New Roman"/>
          <w:sz w:val="24"/>
          <w:szCs w:val="24"/>
        </w:rPr>
      </w:pPr>
      <w:r w:rsidRPr="00BD657B">
        <w:rPr>
          <w:rFonts w:ascii="Times New Roman" w:hAnsi="Times New Roman" w:cs="Times New Roman"/>
          <w:sz w:val="24"/>
          <w:szCs w:val="24"/>
        </w:rPr>
        <w:t xml:space="preserve">     BMI      =                _____________</w:t>
      </w:r>
    </w:p>
    <w:p w14:paraId="342F3084" w14:textId="77777777" w:rsidR="00A63519" w:rsidRDefault="00BD657B" w:rsidP="009E1997">
      <w:pPr>
        <w:autoSpaceDE w:val="0"/>
        <w:autoSpaceDN w:val="0"/>
        <w:adjustRightInd w:val="0"/>
        <w:spacing w:after="0" w:line="240" w:lineRule="auto"/>
        <w:jc w:val="both"/>
        <w:rPr>
          <w:rFonts w:ascii="Times New Roman" w:hAnsi="Times New Roman" w:cs="Times New Roman"/>
          <w:sz w:val="24"/>
          <w:szCs w:val="24"/>
        </w:rPr>
      </w:pPr>
      <w:r w:rsidRPr="00BD657B">
        <w:rPr>
          <w:rFonts w:ascii="Times New Roman" w:hAnsi="Times New Roman" w:cs="Times New Roman"/>
          <w:sz w:val="24"/>
          <w:szCs w:val="24"/>
        </w:rPr>
        <w:t xml:space="preserve">                                         Height (m</w:t>
      </w:r>
      <w:r w:rsidRPr="00BD657B">
        <w:rPr>
          <w:rFonts w:ascii="Times New Roman" w:hAnsi="Times New Roman" w:cs="Times New Roman"/>
          <w:sz w:val="24"/>
          <w:szCs w:val="24"/>
          <w:vertAlign w:val="superscript"/>
        </w:rPr>
        <w:t>2</w:t>
      </w:r>
      <w:r w:rsidR="00A63519">
        <w:rPr>
          <w:rFonts w:ascii="Times New Roman" w:hAnsi="Times New Roman" w:cs="Times New Roman"/>
          <w:sz w:val="24"/>
          <w:szCs w:val="24"/>
        </w:rPr>
        <w:t xml:space="preserve">) </w:t>
      </w:r>
    </w:p>
    <w:p w14:paraId="116512B2" w14:textId="77777777" w:rsidR="009E1997" w:rsidRDefault="009E1997" w:rsidP="00F847F5">
      <w:pPr>
        <w:autoSpaceDE w:val="0"/>
        <w:autoSpaceDN w:val="0"/>
        <w:adjustRightInd w:val="0"/>
        <w:spacing w:after="0" w:line="360" w:lineRule="auto"/>
        <w:jc w:val="both"/>
        <w:rPr>
          <w:rFonts w:ascii="Times New Roman" w:hAnsi="Times New Roman" w:cs="Times New Roman"/>
          <w:sz w:val="24"/>
          <w:szCs w:val="24"/>
        </w:rPr>
      </w:pPr>
    </w:p>
    <w:p w14:paraId="6D8AE8DD" w14:textId="77777777" w:rsidR="00BF5A2A" w:rsidRPr="00BF5A2A" w:rsidRDefault="00BD657B" w:rsidP="00F847F5">
      <w:pPr>
        <w:autoSpaceDE w:val="0"/>
        <w:autoSpaceDN w:val="0"/>
        <w:adjustRightInd w:val="0"/>
        <w:spacing w:after="0" w:line="360" w:lineRule="auto"/>
        <w:jc w:val="both"/>
        <w:rPr>
          <w:rFonts w:ascii="Times New Roman" w:hAnsi="Times New Roman" w:cs="Times New Roman"/>
          <w:sz w:val="24"/>
          <w:szCs w:val="24"/>
        </w:rPr>
      </w:pPr>
      <w:r w:rsidRPr="00BD657B">
        <w:rPr>
          <w:rFonts w:ascii="Times New Roman" w:hAnsi="Times New Roman" w:cs="Times New Roman"/>
          <w:sz w:val="24"/>
          <w:szCs w:val="24"/>
        </w:rPr>
        <w:t xml:space="preserve">Waist and hip measurements for waist: hip ratio </w:t>
      </w:r>
      <w:r w:rsidR="001B0088">
        <w:rPr>
          <w:rFonts w:ascii="Times New Roman" w:hAnsi="Times New Roman" w:cs="Times New Roman"/>
          <w:sz w:val="24"/>
          <w:szCs w:val="24"/>
        </w:rPr>
        <w:t>was</w:t>
      </w:r>
      <w:r w:rsidRPr="00BD657B">
        <w:rPr>
          <w:rFonts w:ascii="Times New Roman" w:hAnsi="Times New Roman" w:cs="Times New Roman"/>
          <w:sz w:val="24"/>
          <w:szCs w:val="24"/>
        </w:rPr>
        <w:t xml:space="preserve"> measured by using flexible inches tape (</w:t>
      </w:r>
      <w:proofErr w:type="spellStart"/>
      <w:r w:rsidRPr="00BD657B">
        <w:rPr>
          <w:rFonts w:ascii="Times New Roman" w:hAnsi="Times New Roman" w:cs="Times New Roman"/>
          <w:sz w:val="24"/>
          <w:szCs w:val="24"/>
        </w:rPr>
        <w:t>Seide</w:t>
      </w:r>
      <w:r w:rsidR="00A63519">
        <w:rPr>
          <w:rFonts w:ascii="Times New Roman" w:hAnsi="Times New Roman" w:cs="Times New Roman"/>
          <w:sz w:val="24"/>
          <w:szCs w:val="24"/>
        </w:rPr>
        <w:t>ll</w:t>
      </w:r>
      <w:proofErr w:type="spellEnd"/>
      <w:r w:rsidR="00A63519">
        <w:rPr>
          <w:rFonts w:ascii="Times New Roman" w:hAnsi="Times New Roman" w:cs="Times New Roman"/>
          <w:sz w:val="24"/>
          <w:szCs w:val="24"/>
        </w:rPr>
        <w:t xml:space="preserve"> and </w:t>
      </w:r>
      <w:proofErr w:type="spellStart"/>
      <w:r w:rsidR="00A63519">
        <w:rPr>
          <w:rFonts w:ascii="Times New Roman" w:hAnsi="Times New Roman" w:cs="Times New Roman"/>
          <w:sz w:val="24"/>
          <w:szCs w:val="24"/>
        </w:rPr>
        <w:t>Molarius</w:t>
      </w:r>
      <w:proofErr w:type="spellEnd"/>
      <w:r w:rsidR="00A63519">
        <w:rPr>
          <w:rFonts w:ascii="Times New Roman" w:hAnsi="Times New Roman" w:cs="Times New Roman"/>
          <w:sz w:val="24"/>
          <w:szCs w:val="24"/>
        </w:rPr>
        <w:t xml:space="preserve">, 1998). </w:t>
      </w:r>
      <w:r w:rsidRPr="00BD657B">
        <w:rPr>
          <w:rFonts w:ascii="Times New Roman" w:hAnsi="Times New Roman" w:cs="Times New Roman"/>
          <w:sz w:val="24"/>
          <w:szCs w:val="24"/>
        </w:rPr>
        <w:t xml:space="preserve">Body fat/ muscle/ mass </w:t>
      </w:r>
      <w:r w:rsidR="00A63519">
        <w:rPr>
          <w:rFonts w:ascii="Times New Roman" w:hAnsi="Times New Roman" w:cs="Times New Roman"/>
          <w:sz w:val="24"/>
          <w:szCs w:val="24"/>
        </w:rPr>
        <w:t>was</w:t>
      </w:r>
      <w:r w:rsidRPr="00BD657B">
        <w:rPr>
          <w:rFonts w:ascii="Times New Roman" w:hAnsi="Times New Roman" w:cs="Times New Roman"/>
          <w:sz w:val="24"/>
          <w:szCs w:val="24"/>
        </w:rPr>
        <w:t xml:space="preserve"> measured by </w:t>
      </w:r>
      <w:r w:rsidR="00A63519">
        <w:rPr>
          <w:rFonts w:ascii="Times New Roman" w:hAnsi="Times New Roman" w:cs="Times New Roman"/>
          <w:sz w:val="24"/>
          <w:szCs w:val="24"/>
        </w:rPr>
        <w:t>using</w:t>
      </w:r>
      <w:r w:rsidR="00A043D3">
        <w:rPr>
          <w:rFonts w:ascii="Times New Roman" w:hAnsi="Times New Roman" w:cs="Times New Roman"/>
          <w:sz w:val="24"/>
          <w:szCs w:val="24"/>
        </w:rPr>
        <w:t xml:space="preserve"> bioelectric </w:t>
      </w:r>
      <w:proofErr w:type="gramStart"/>
      <w:r w:rsidR="00A043D3">
        <w:rPr>
          <w:rFonts w:ascii="Times New Roman" w:hAnsi="Times New Roman" w:cs="Times New Roman"/>
          <w:sz w:val="24"/>
          <w:szCs w:val="24"/>
        </w:rPr>
        <w:t>scale(</w:t>
      </w:r>
      <w:proofErr w:type="spellStart"/>
      <w:proofErr w:type="gramEnd"/>
      <w:r w:rsidR="00A63519">
        <w:rPr>
          <w:rFonts w:ascii="Times New Roman" w:hAnsi="Times New Roman" w:cs="Times New Roman"/>
          <w:sz w:val="24"/>
          <w:szCs w:val="24"/>
        </w:rPr>
        <w:t>BeurerGmBH</w:t>
      </w:r>
      <w:proofErr w:type="spellEnd"/>
      <w:r w:rsidR="00A63519">
        <w:rPr>
          <w:rFonts w:ascii="Times New Roman" w:hAnsi="Times New Roman" w:cs="Times New Roman"/>
          <w:sz w:val="24"/>
          <w:szCs w:val="24"/>
        </w:rPr>
        <w:t xml:space="preserve"> BLACK Blr.64</w:t>
      </w:r>
      <w:r w:rsidR="00A043D3">
        <w:rPr>
          <w:rFonts w:ascii="Times New Roman" w:hAnsi="Times New Roman" w:cs="Times New Roman"/>
          <w:sz w:val="24"/>
          <w:szCs w:val="24"/>
        </w:rPr>
        <w:t>)</w:t>
      </w:r>
      <w:r w:rsidR="00A63519">
        <w:rPr>
          <w:rFonts w:ascii="Times New Roman" w:hAnsi="Times New Roman" w:cs="Times New Roman"/>
          <w:sz w:val="24"/>
          <w:szCs w:val="24"/>
        </w:rPr>
        <w:t xml:space="preserve">. </w:t>
      </w:r>
      <w:r w:rsidR="00BF5A2A" w:rsidRPr="00BF5A2A">
        <w:rPr>
          <w:rFonts w:ascii="Times New Roman" w:hAnsi="Times New Roman" w:cs="Times New Roman"/>
          <w:sz w:val="24"/>
          <w:szCs w:val="24"/>
        </w:rPr>
        <w:t xml:space="preserve">For the interpretation of results data collected were subjected to statistical analysis using </w:t>
      </w:r>
      <w:r w:rsidR="000A1453">
        <w:rPr>
          <w:rFonts w:ascii="Times New Roman" w:hAnsi="Times New Roman" w:cs="Times New Roman"/>
          <w:sz w:val="24"/>
          <w:szCs w:val="24"/>
        </w:rPr>
        <w:t>frequency distribution of Chi-square</w:t>
      </w:r>
      <w:r w:rsidR="00111FB0">
        <w:rPr>
          <w:rFonts w:ascii="Times New Roman" w:hAnsi="Times New Roman" w:cs="Times New Roman"/>
          <w:sz w:val="24"/>
          <w:szCs w:val="24"/>
        </w:rPr>
        <w:t xml:space="preserve"> and analysis of </w:t>
      </w:r>
      <w:proofErr w:type="spellStart"/>
      <w:r w:rsidR="00111FB0">
        <w:rPr>
          <w:rFonts w:ascii="Times New Roman" w:hAnsi="Times New Roman" w:cs="Times New Roman"/>
          <w:sz w:val="24"/>
          <w:szCs w:val="24"/>
        </w:rPr>
        <w:t>varience</w:t>
      </w:r>
      <w:r w:rsidR="00BF5A2A" w:rsidRPr="00BF5A2A">
        <w:rPr>
          <w:rFonts w:ascii="Times New Roman" w:hAnsi="Times New Roman" w:cs="Times New Roman"/>
          <w:sz w:val="24"/>
          <w:szCs w:val="24"/>
        </w:rPr>
        <w:t>techniques</w:t>
      </w:r>
      <w:proofErr w:type="spellEnd"/>
      <w:r w:rsidR="00BF5A2A" w:rsidRPr="00BF5A2A">
        <w:rPr>
          <w:rFonts w:ascii="Times New Roman" w:hAnsi="Times New Roman" w:cs="Times New Roman"/>
          <w:sz w:val="24"/>
          <w:szCs w:val="24"/>
        </w:rPr>
        <w:t xml:space="preserve">. Means of treatment were compared by Duncan’s new multiple range test (Steel </w:t>
      </w:r>
      <w:r w:rsidR="00BF5A2A" w:rsidRPr="00BF5A2A">
        <w:rPr>
          <w:rFonts w:ascii="Times New Roman" w:hAnsi="Times New Roman" w:cs="Times New Roman"/>
          <w:i/>
          <w:iCs/>
          <w:sz w:val="24"/>
          <w:szCs w:val="24"/>
        </w:rPr>
        <w:t xml:space="preserve">et al., </w:t>
      </w:r>
      <w:r w:rsidR="00BF5A2A" w:rsidRPr="00BF5A2A">
        <w:rPr>
          <w:rFonts w:ascii="Times New Roman" w:hAnsi="Times New Roman" w:cs="Times New Roman"/>
          <w:sz w:val="24"/>
          <w:szCs w:val="24"/>
        </w:rPr>
        <w:t>1996).</w:t>
      </w:r>
    </w:p>
    <w:p w14:paraId="05145AF4" w14:textId="77777777" w:rsidR="00BF5A2A" w:rsidRPr="00BF5A2A" w:rsidRDefault="00BF5A2A" w:rsidP="00BF5A2A">
      <w:pPr>
        <w:spacing w:line="360" w:lineRule="auto"/>
        <w:rPr>
          <w:sz w:val="24"/>
          <w:szCs w:val="24"/>
        </w:rPr>
      </w:pPr>
    </w:p>
    <w:p w14:paraId="78F1EF12" w14:textId="77777777" w:rsidR="00BF5A2A" w:rsidRPr="008D3D59" w:rsidRDefault="00BF5A2A"/>
    <w:p w14:paraId="746D7AB9" w14:textId="77777777" w:rsidR="000A1453" w:rsidRPr="008D3D59" w:rsidRDefault="000A1453">
      <w:pPr>
        <w:rPr>
          <w:rFonts w:ascii="Times New Roman" w:hAnsi="Times New Roman" w:cs="Times New Roman"/>
          <w:b/>
          <w:sz w:val="24"/>
          <w:szCs w:val="24"/>
        </w:rPr>
      </w:pPr>
    </w:p>
    <w:p w14:paraId="270A0EB5" w14:textId="77777777" w:rsidR="000A1453" w:rsidRPr="008D3D59" w:rsidRDefault="000A1453">
      <w:pPr>
        <w:rPr>
          <w:rFonts w:ascii="Times New Roman" w:hAnsi="Times New Roman" w:cs="Times New Roman"/>
          <w:b/>
          <w:sz w:val="24"/>
          <w:szCs w:val="24"/>
        </w:rPr>
      </w:pPr>
    </w:p>
    <w:p w14:paraId="47E30733" w14:textId="77777777" w:rsidR="00D74ECA" w:rsidRDefault="00D74ECA" w:rsidP="005C32E6">
      <w:pPr>
        <w:rPr>
          <w:rFonts w:ascii="Times New Roman" w:hAnsi="Times New Roman" w:cs="Times New Roman"/>
          <w:b/>
          <w:sz w:val="24"/>
          <w:szCs w:val="24"/>
        </w:rPr>
      </w:pPr>
    </w:p>
    <w:p w14:paraId="6B981A5F" w14:textId="77777777" w:rsidR="007B359B" w:rsidRPr="00CB06AC" w:rsidRDefault="00D10DDB" w:rsidP="005C32E6">
      <w:pPr>
        <w:rPr>
          <w:rFonts w:ascii="Times New Roman" w:hAnsi="Times New Roman" w:cs="Times New Roman"/>
          <w:b/>
          <w:sz w:val="32"/>
          <w:szCs w:val="32"/>
        </w:rPr>
      </w:pPr>
      <w:r w:rsidRPr="00CB06AC">
        <w:rPr>
          <w:rFonts w:ascii="Times New Roman" w:hAnsi="Times New Roman" w:cs="Times New Roman"/>
          <w:b/>
          <w:sz w:val="32"/>
          <w:szCs w:val="32"/>
        </w:rPr>
        <w:t>RESULTS</w:t>
      </w:r>
    </w:p>
    <w:p w14:paraId="4538AF77" w14:textId="77777777" w:rsidR="007B359B" w:rsidRPr="00CB06AC" w:rsidRDefault="007B359B" w:rsidP="007B359B">
      <w:pPr>
        <w:spacing w:before="120" w:after="120" w:line="240" w:lineRule="auto"/>
        <w:ind w:left="1440" w:hanging="1440"/>
        <w:jc w:val="both"/>
        <w:rPr>
          <w:rFonts w:ascii="Times New Roman" w:eastAsia="Times New Roman" w:hAnsi="Times New Roman" w:cs="Times New Roman"/>
          <w:b/>
          <w:sz w:val="24"/>
          <w:szCs w:val="24"/>
        </w:rPr>
      </w:pPr>
      <w:r w:rsidRPr="00CB06AC">
        <w:rPr>
          <w:rFonts w:ascii="Times New Roman" w:eastAsia="Times New Roman" w:hAnsi="Times New Roman" w:cs="Times New Roman"/>
          <w:b/>
          <w:sz w:val="24"/>
          <w:szCs w:val="24"/>
        </w:rPr>
        <w:t>Table</w:t>
      </w:r>
      <w:r w:rsidR="004C6F73">
        <w:rPr>
          <w:rFonts w:ascii="Times New Roman" w:eastAsia="Times New Roman" w:hAnsi="Times New Roman" w:cs="Times New Roman"/>
          <w:b/>
          <w:sz w:val="24"/>
          <w:szCs w:val="24"/>
        </w:rPr>
        <w:t xml:space="preserve"> 4.</w:t>
      </w:r>
      <w:r w:rsidRPr="00CB06AC">
        <w:rPr>
          <w:rFonts w:ascii="Times New Roman" w:eastAsia="Times New Roman" w:hAnsi="Times New Roman" w:cs="Times New Roman"/>
          <w:b/>
          <w:sz w:val="24"/>
          <w:szCs w:val="24"/>
        </w:rPr>
        <w:t>1:</w:t>
      </w:r>
      <w:r w:rsidRPr="00CB06AC">
        <w:rPr>
          <w:rFonts w:ascii="Times New Roman" w:eastAsia="Times New Roman" w:hAnsi="Times New Roman" w:cs="Times New Roman"/>
          <w:b/>
          <w:sz w:val="24"/>
          <w:szCs w:val="24"/>
        </w:rPr>
        <w:tab/>
        <w:t>Frequency distribution of socioeconomics level in obese students and working women</w:t>
      </w:r>
    </w:p>
    <w:tbl>
      <w:tblPr>
        <w:tblStyle w:val="TableGrid1"/>
        <w:tblW w:w="9676" w:type="dxa"/>
        <w:jc w:val="center"/>
        <w:tblLook w:val="04A0" w:firstRow="1" w:lastRow="0" w:firstColumn="1" w:lastColumn="0" w:noHBand="0" w:noVBand="1"/>
      </w:tblPr>
      <w:tblGrid>
        <w:gridCol w:w="2150"/>
        <w:gridCol w:w="1757"/>
        <w:gridCol w:w="393"/>
        <w:gridCol w:w="1531"/>
        <w:gridCol w:w="619"/>
        <w:gridCol w:w="1142"/>
        <w:gridCol w:w="1008"/>
        <w:gridCol w:w="1076"/>
      </w:tblGrid>
      <w:tr w:rsidR="0041139E" w:rsidRPr="0041139E" w14:paraId="2C998C92" w14:textId="77777777" w:rsidTr="005C724B">
        <w:trPr>
          <w:jc w:val="center"/>
        </w:trPr>
        <w:tc>
          <w:tcPr>
            <w:tcW w:w="2150" w:type="dxa"/>
            <w:vAlign w:val="center"/>
          </w:tcPr>
          <w:p w14:paraId="2AB032F0" w14:textId="77777777" w:rsidR="0041139E" w:rsidRPr="0041139E" w:rsidRDefault="0041139E" w:rsidP="0041139E">
            <w:pPr>
              <w:autoSpaceDE w:val="0"/>
              <w:autoSpaceDN w:val="0"/>
              <w:adjustRightInd w:val="0"/>
              <w:spacing w:before="120" w:after="120"/>
              <w:jc w:val="center"/>
              <w:rPr>
                <w:rFonts w:ascii="Times New Roman" w:hAnsi="Times New Roman" w:cs="Times New Roman"/>
                <w:b/>
                <w:sz w:val="24"/>
                <w:szCs w:val="24"/>
              </w:rPr>
            </w:pPr>
            <w:r w:rsidRPr="0041139E">
              <w:rPr>
                <w:rFonts w:ascii="Times New Roman" w:hAnsi="Times New Roman" w:cs="Times New Roman"/>
                <w:b/>
                <w:sz w:val="24"/>
                <w:szCs w:val="24"/>
              </w:rPr>
              <w:t>Socioeconomic Status</w:t>
            </w:r>
          </w:p>
        </w:tc>
        <w:tc>
          <w:tcPr>
            <w:tcW w:w="1757" w:type="dxa"/>
            <w:vAlign w:val="center"/>
          </w:tcPr>
          <w:p w14:paraId="449ED856" w14:textId="77777777" w:rsidR="0041139E" w:rsidRPr="0041139E" w:rsidRDefault="0041139E" w:rsidP="0041139E">
            <w:pPr>
              <w:autoSpaceDE w:val="0"/>
              <w:autoSpaceDN w:val="0"/>
              <w:adjustRightInd w:val="0"/>
              <w:spacing w:before="120" w:after="120"/>
              <w:ind w:left="60" w:right="60"/>
              <w:jc w:val="center"/>
              <w:rPr>
                <w:rFonts w:ascii="Times New Roman" w:hAnsi="Times New Roman" w:cs="Times New Roman"/>
                <w:b/>
                <w:sz w:val="24"/>
                <w:szCs w:val="24"/>
              </w:rPr>
            </w:pPr>
            <w:r w:rsidRPr="0041139E">
              <w:rPr>
                <w:rFonts w:ascii="Times New Roman" w:hAnsi="Times New Roman" w:cs="Times New Roman"/>
                <w:b/>
                <w:sz w:val="24"/>
                <w:szCs w:val="24"/>
              </w:rPr>
              <w:t>Student</w:t>
            </w:r>
          </w:p>
        </w:tc>
        <w:tc>
          <w:tcPr>
            <w:tcW w:w="1924" w:type="dxa"/>
            <w:gridSpan w:val="2"/>
            <w:vAlign w:val="center"/>
          </w:tcPr>
          <w:p w14:paraId="1CDE2918" w14:textId="77777777" w:rsidR="0041139E" w:rsidRPr="0041139E" w:rsidRDefault="0041139E" w:rsidP="0041139E">
            <w:pPr>
              <w:autoSpaceDE w:val="0"/>
              <w:autoSpaceDN w:val="0"/>
              <w:adjustRightInd w:val="0"/>
              <w:spacing w:before="120" w:after="120"/>
              <w:ind w:left="60" w:right="60"/>
              <w:jc w:val="center"/>
              <w:rPr>
                <w:rFonts w:ascii="Times New Roman" w:hAnsi="Times New Roman" w:cs="Times New Roman"/>
                <w:b/>
                <w:sz w:val="24"/>
                <w:szCs w:val="24"/>
              </w:rPr>
            </w:pPr>
            <w:r w:rsidRPr="0041139E">
              <w:rPr>
                <w:rFonts w:ascii="Times New Roman" w:hAnsi="Times New Roman" w:cs="Times New Roman"/>
                <w:b/>
                <w:sz w:val="24"/>
                <w:szCs w:val="24"/>
              </w:rPr>
              <w:t>Teacher</w:t>
            </w:r>
          </w:p>
        </w:tc>
        <w:tc>
          <w:tcPr>
            <w:tcW w:w="1761" w:type="dxa"/>
            <w:gridSpan w:val="2"/>
            <w:vAlign w:val="center"/>
          </w:tcPr>
          <w:p w14:paraId="11DB4CFF" w14:textId="77777777" w:rsidR="0041139E" w:rsidRPr="0041139E" w:rsidRDefault="0041139E" w:rsidP="0041139E">
            <w:pPr>
              <w:autoSpaceDE w:val="0"/>
              <w:autoSpaceDN w:val="0"/>
              <w:adjustRightInd w:val="0"/>
              <w:spacing w:before="120" w:after="120"/>
              <w:ind w:left="60" w:right="60"/>
              <w:jc w:val="center"/>
              <w:rPr>
                <w:rFonts w:ascii="Times New Roman" w:hAnsi="Times New Roman" w:cs="Times New Roman"/>
                <w:b/>
                <w:sz w:val="24"/>
                <w:szCs w:val="24"/>
              </w:rPr>
            </w:pPr>
            <w:r w:rsidRPr="0041139E">
              <w:rPr>
                <w:rFonts w:ascii="Times New Roman" w:hAnsi="Times New Roman" w:cs="Times New Roman"/>
                <w:b/>
                <w:sz w:val="24"/>
                <w:szCs w:val="24"/>
              </w:rPr>
              <w:t>Employ</w:t>
            </w:r>
          </w:p>
        </w:tc>
        <w:tc>
          <w:tcPr>
            <w:tcW w:w="2084" w:type="dxa"/>
            <w:gridSpan w:val="2"/>
            <w:vAlign w:val="center"/>
          </w:tcPr>
          <w:p w14:paraId="25258CDC" w14:textId="77777777" w:rsidR="0041139E" w:rsidRPr="0041139E" w:rsidRDefault="0041139E" w:rsidP="0041139E">
            <w:pPr>
              <w:autoSpaceDE w:val="0"/>
              <w:autoSpaceDN w:val="0"/>
              <w:adjustRightInd w:val="0"/>
              <w:spacing w:before="120" w:after="120"/>
              <w:jc w:val="center"/>
              <w:rPr>
                <w:rFonts w:ascii="Times New Roman" w:hAnsi="Times New Roman" w:cs="Times New Roman"/>
                <w:b/>
                <w:sz w:val="24"/>
                <w:szCs w:val="24"/>
              </w:rPr>
            </w:pPr>
            <w:r w:rsidRPr="0041139E">
              <w:rPr>
                <w:rFonts w:ascii="Times New Roman" w:hAnsi="Times New Roman" w:cs="Times New Roman"/>
                <w:b/>
                <w:sz w:val="24"/>
                <w:szCs w:val="24"/>
              </w:rPr>
              <w:t>Total</w:t>
            </w:r>
          </w:p>
        </w:tc>
      </w:tr>
      <w:tr w:rsidR="0041139E" w:rsidRPr="0041139E" w14:paraId="7FB3359F" w14:textId="77777777" w:rsidTr="005C724B">
        <w:trPr>
          <w:jc w:val="center"/>
        </w:trPr>
        <w:tc>
          <w:tcPr>
            <w:tcW w:w="2150" w:type="dxa"/>
          </w:tcPr>
          <w:p w14:paraId="19B27CCE"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Low</w:t>
            </w:r>
          </w:p>
        </w:tc>
        <w:tc>
          <w:tcPr>
            <w:tcW w:w="1757" w:type="dxa"/>
          </w:tcPr>
          <w:p w14:paraId="6F6AB46A"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9</w:t>
            </w:r>
          </w:p>
        </w:tc>
        <w:tc>
          <w:tcPr>
            <w:tcW w:w="1924" w:type="dxa"/>
            <w:gridSpan w:val="2"/>
          </w:tcPr>
          <w:p w14:paraId="6B982E95"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5</w:t>
            </w:r>
          </w:p>
        </w:tc>
        <w:tc>
          <w:tcPr>
            <w:tcW w:w="1761" w:type="dxa"/>
            <w:gridSpan w:val="2"/>
          </w:tcPr>
          <w:p w14:paraId="483FEF82"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14</w:t>
            </w:r>
          </w:p>
        </w:tc>
        <w:tc>
          <w:tcPr>
            <w:tcW w:w="2084" w:type="dxa"/>
            <w:gridSpan w:val="2"/>
          </w:tcPr>
          <w:p w14:paraId="57D41EEC"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28</w:t>
            </w:r>
          </w:p>
        </w:tc>
      </w:tr>
      <w:tr w:rsidR="0041139E" w:rsidRPr="0041139E" w14:paraId="095D248E" w14:textId="77777777" w:rsidTr="005C724B">
        <w:trPr>
          <w:jc w:val="center"/>
        </w:trPr>
        <w:tc>
          <w:tcPr>
            <w:tcW w:w="2150" w:type="dxa"/>
          </w:tcPr>
          <w:p w14:paraId="191D1890" w14:textId="77777777" w:rsidR="0041139E" w:rsidRPr="0041139E" w:rsidRDefault="0041139E" w:rsidP="0041139E">
            <w:pPr>
              <w:autoSpaceDE w:val="0"/>
              <w:autoSpaceDN w:val="0"/>
              <w:adjustRightInd w:val="0"/>
              <w:spacing w:before="120" w:after="120" w:line="400" w:lineRule="atLeast"/>
              <w:rPr>
                <w:rFonts w:ascii="Times New Roman" w:hAnsi="Times New Roman" w:cs="Times New Roman"/>
                <w:sz w:val="24"/>
                <w:szCs w:val="24"/>
              </w:rPr>
            </w:pPr>
          </w:p>
        </w:tc>
        <w:tc>
          <w:tcPr>
            <w:tcW w:w="1757" w:type="dxa"/>
          </w:tcPr>
          <w:p w14:paraId="0C441346"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45.0%</w:t>
            </w:r>
          </w:p>
        </w:tc>
        <w:tc>
          <w:tcPr>
            <w:tcW w:w="1924" w:type="dxa"/>
            <w:gridSpan w:val="2"/>
          </w:tcPr>
          <w:p w14:paraId="2AA4186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25.0%</w:t>
            </w:r>
          </w:p>
        </w:tc>
        <w:tc>
          <w:tcPr>
            <w:tcW w:w="1761" w:type="dxa"/>
            <w:gridSpan w:val="2"/>
          </w:tcPr>
          <w:p w14:paraId="744A100C"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70.0%</w:t>
            </w:r>
          </w:p>
        </w:tc>
        <w:tc>
          <w:tcPr>
            <w:tcW w:w="2084" w:type="dxa"/>
            <w:gridSpan w:val="2"/>
          </w:tcPr>
          <w:p w14:paraId="58567F43"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46.7%</w:t>
            </w:r>
          </w:p>
        </w:tc>
      </w:tr>
      <w:tr w:rsidR="0041139E" w:rsidRPr="0041139E" w14:paraId="066A584A" w14:textId="77777777" w:rsidTr="005C724B">
        <w:trPr>
          <w:jc w:val="center"/>
        </w:trPr>
        <w:tc>
          <w:tcPr>
            <w:tcW w:w="2150" w:type="dxa"/>
          </w:tcPr>
          <w:p w14:paraId="55500EB0"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Medium</w:t>
            </w:r>
          </w:p>
        </w:tc>
        <w:tc>
          <w:tcPr>
            <w:tcW w:w="1757" w:type="dxa"/>
          </w:tcPr>
          <w:p w14:paraId="7B504B21"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w:t>
            </w:r>
          </w:p>
        </w:tc>
        <w:tc>
          <w:tcPr>
            <w:tcW w:w="1924" w:type="dxa"/>
            <w:gridSpan w:val="2"/>
          </w:tcPr>
          <w:p w14:paraId="525F1EFB"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4</w:t>
            </w:r>
          </w:p>
        </w:tc>
        <w:tc>
          <w:tcPr>
            <w:tcW w:w="1761" w:type="dxa"/>
            <w:gridSpan w:val="2"/>
          </w:tcPr>
          <w:p w14:paraId="263475E7"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w:t>
            </w:r>
          </w:p>
        </w:tc>
        <w:tc>
          <w:tcPr>
            <w:tcW w:w="2084" w:type="dxa"/>
            <w:gridSpan w:val="2"/>
          </w:tcPr>
          <w:p w14:paraId="459BD5EA"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7</w:t>
            </w:r>
          </w:p>
        </w:tc>
      </w:tr>
      <w:tr w:rsidR="0041139E" w:rsidRPr="0041139E" w14:paraId="4D065A14" w14:textId="77777777" w:rsidTr="005C724B">
        <w:trPr>
          <w:jc w:val="center"/>
        </w:trPr>
        <w:tc>
          <w:tcPr>
            <w:tcW w:w="2150" w:type="dxa"/>
          </w:tcPr>
          <w:p w14:paraId="38C9C009" w14:textId="77777777" w:rsidR="0041139E" w:rsidRPr="0041139E" w:rsidRDefault="0041139E" w:rsidP="0041139E">
            <w:pPr>
              <w:autoSpaceDE w:val="0"/>
              <w:autoSpaceDN w:val="0"/>
              <w:adjustRightInd w:val="0"/>
              <w:spacing w:before="120" w:after="120" w:line="400" w:lineRule="atLeast"/>
              <w:rPr>
                <w:rFonts w:ascii="Times New Roman" w:hAnsi="Times New Roman" w:cs="Times New Roman"/>
                <w:sz w:val="24"/>
                <w:szCs w:val="24"/>
              </w:rPr>
            </w:pPr>
          </w:p>
        </w:tc>
        <w:tc>
          <w:tcPr>
            <w:tcW w:w="1757" w:type="dxa"/>
          </w:tcPr>
          <w:p w14:paraId="2ED8F91B"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5.0%</w:t>
            </w:r>
          </w:p>
        </w:tc>
        <w:tc>
          <w:tcPr>
            <w:tcW w:w="1924" w:type="dxa"/>
            <w:gridSpan w:val="2"/>
          </w:tcPr>
          <w:p w14:paraId="54D9407F"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20.0%</w:t>
            </w:r>
          </w:p>
        </w:tc>
        <w:tc>
          <w:tcPr>
            <w:tcW w:w="1761" w:type="dxa"/>
            <w:gridSpan w:val="2"/>
          </w:tcPr>
          <w:p w14:paraId="2D8C311D"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w:t>
            </w:r>
          </w:p>
        </w:tc>
        <w:tc>
          <w:tcPr>
            <w:tcW w:w="2084" w:type="dxa"/>
            <w:gridSpan w:val="2"/>
          </w:tcPr>
          <w:p w14:paraId="7644EB5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11.7%</w:t>
            </w:r>
          </w:p>
        </w:tc>
      </w:tr>
      <w:tr w:rsidR="0041139E" w:rsidRPr="0041139E" w14:paraId="6774A8CB" w14:textId="77777777" w:rsidTr="005C724B">
        <w:trPr>
          <w:jc w:val="center"/>
        </w:trPr>
        <w:tc>
          <w:tcPr>
            <w:tcW w:w="2150" w:type="dxa"/>
          </w:tcPr>
          <w:p w14:paraId="07BA7E85"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High</w:t>
            </w:r>
          </w:p>
        </w:tc>
        <w:tc>
          <w:tcPr>
            <w:tcW w:w="1757" w:type="dxa"/>
          </w:tcPr>
          <w:p w14:paraId="18947236"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w:t>
            </w:r>
          </w:p>
        </w:tc>
        <w:tc>
          <w:tcPr>
            <w:tcW w:w="1924" w:type="dxa"/>
            <w:gridSpan w:val="2"/>
          </w:tcPr>
          <w:p w14:paraId="11EE3672"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11</w:t>
            </w:r>
          </w:p>
        </w:tc>
        <w:tc>
          <w:tcPr>
            <w:tcW w:w="1761" w:type="dxa"/>
            <w:gridSpan w:val="2"/>
          </w:tcPr>
          <w:p w14:paraId="7AAB690F"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4</w:t>
            </w:r>
          </w:p>
        </w:tc>
        <w:tc>
          <w:tcPr>
            <w:tcW w:w="2084" w:type="dxa"/>
            <w:gridSpan w:val="2"/>
          </w:tcPr>
          <w:p w14:paraId="1CEA66C1"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25</w:t>
            </w:r>
          </w:p>
        </w:tc>
      </w:tr>
      <w:tr w:rsidR="0041139E" w:rsidRPr="0041139E" w14:paraId="70BF9042" w14:textId="77777777" w:rsidTr="005C724B">
        <w:trPr>
          <w:jc w:val="center"/>
        </w:trPr>
        <w:tc>
          <w:tcPr>
            <w:tcW w:w="2150" w:type="dxa"/>
          </w:tcPr>
          <w:p w14:paraId="017C53CF" w14:textId="77777777" w:rsidR="0041139E" w:rsidRPr="0041139E" w:rsidRDefault="0041139E" w:rsidP="0041139E">
            <w:pPr>
              <w:autoSpaceDE w:val="0"/>
              <w:autoSpaceDN w:val="0"/>
              <w:adjustRightInd w:val="0"/>
              <w:spacing w:before="120" w:after="120" w:line="400" w:lineRule="atLeast"/>
              <w:rPr>
                <w:rFonts w:ascii="Times New Roman" w:hAnsi="Times New Roman" w:cs="Times New Roman"/>
                <w:sz w:val="24"/>
                <w:szCs w:val="24"/>
              </w:rPr>
            </w:pPr>
          </w:p>
        </w:tc>
        <w:tc>
          <w:tcPr>
            <w:tcW w:w="1757" w:type="dxa"/>
          </w:tcPr>
          <w:p w14:paraId="19A7DA6F"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50.0%</w:t>
            </w:r>
          </w:p>
        </w:tc>
        <w:tc>
          <w:tcPr>
            <w:tcW w:w="1924" w:type="dxa"/>
            <w:gridSpan w:val="2"/>
          </w:tcPr>
          <w:p w14:paraId="57738A93"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55.0%</w:t>
            </w:r>
          </w:p>
        </w:tc>
        <w:tc>
          <w:tcPr>
            <w:tcW w:w="1761" w:type="dxa"/>
            <w:gridSpan w:val="2"/>
          </w:tcPr>
          <w:p w14:paraId="0697FBDD"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20.0%</w:t>
            </w:r>
          </w:p>
        </w:tc>
        <w:tc>
          <w:tcPr>
            <w:tcW w:w="2084" w:type="dxa"/>
            <w:gridSpan w:val="2"/>
          </w:tcPr>
          <w:p w14:paraId="0FA60FFA"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41.7%</w:t>
            </w:r>
          </w:p>
        </w:tc>
      </w:tr>
      <w:tr w:rsidR="0041139E" w:rsidRPr="0041139E" w14:paraId="64C7D1E4" w14:textId="77777777" w:rsidTr="005C724B">
        <w:trPr>
          <w:jc w:val="center"/>
        </w:trPr>
        <w:tc>
          <w:tcPr>
            <w:tcW w:w="2150" w:type="dxa"/>
          </w:tcPr>
          <w:p w14:paraId="000E14CA"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Total</w:t>
            </w:r>
          </w:p>
        </w:tc>
        <w:tc>
          <w:tcPr>
            <w:tcW w:w="1757" w:type="dxa"/>
          </w:tcPr>
          <w:p w14:paraId="37403092"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w:t>
            </w:r>
          </w:p>
        </w:tc>
        <w:tc>
          <w:tcPr>
            <w:tcW w:w="1924" w:type="dxa"/>
            <w:gridSpan w:val="2"/>
          </w:tcPr>
          <w:p w14:paraId="34942AC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w:t>
            </w:r>
          </w:p>
        </w:tc>
        <w:tc>
          <w:tcPr>
            <w:tcW w:w="1761" w:type="dxa"/>
            <w:gridSpan w:val="2"/>
          </w:tcPr>
          <w:p w14:paraId="333AF92D"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w:t>
            </w:r>
          </w:p>
        </w:tc>
        <w:tc>
          <w:tcPr>
            <w:tcW w:w="2084" w:type="dxa"/>
            <w:gridSpan w:val="2"/>
          </w:tcPr>
          <w:p w14:paraId="7876131A"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60</w:t>
            </w:r>
          </w:p>
        </w:tc>
      </w:tr>
      <w:tr w:rsidR="0041139E" w:rsidRPr="0041139E" w14:paraId="63EDB22C" w14:textId="77777777" w:rsidTr="005C724B">
        <w:trPr>
          <w:jc w:val="center"/>
        </w:trPr>
        <w:tc>
          <w:tcPr>
            <w:tcW w:w="2150" w:type="dxa"/>
          </w:tcPr>
          <w:p w14:paraId="60CC04FF" w14:textId="77777777" w:rsidR="0041139E" w:rsidRPr="0041139E" w:rsidRDefault="0041139E" w:rsidP="0041139E">
            <w:pPr>
              <w:autoSpaceDE w:val="0"/>
              <w:autoSpaceDN w:val="0"/>
              <w:adjustRightInd w:val="0"/>
              <w:spacing w:before="120" w:after="120"/>
              <w:rPr>
                <w:rFonts w:ascii="Times New Roman" w:hAnsi="Times New Roman" w:cs="Times New Roman"/>
                <w:sz w:val="24"/>
                <w:szCs w:val="24"/>
              </w:rPr>
            </w:pPr>
          </w:p>
        </w:tc>
        <w:tc>
          <w:tcPr>
            <w:tcW w:w="1757" w:type="dxa"/>
          </w:tcPr>
          <w:p w14:paraId="0DE89D6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100.0%</w:t>
            </w:r>
          </w:p>
        </w:tc>
        <w:tc>
          <w:tcPr>
            <w:tcW w:w="1924" w:type="dxa"/>
            <w:gridSpan w:val="2"/>
          </w:tcPr>
          <w:p w14:paraId="2FEC42E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100.0%</w:t>
            </w:r>
          </w:p>
        </w:tc>
        <w:tc>
          <w:tcPr>
            <w:tcW w:w="1761" w:type="dxa"/>
            <w:gridSpan w:val="2"/>
          </w:tcPr>
          <w:p w14:paraId="15D06042"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100.0%</w:t>
            </w:r>
          </w:p>
        </w:tc>
        <w:tc>
          <w:tcPr>
            <w:tcW w:w="2084" w:type="dxa"/>
            <w:gridSpan w:val="2"/>
          </w:tcPr>
          <w:p w14:paraId="76097580"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100.0%</w:t>
            </w:r>
          </w:p>
        </w:tc>
      </w:tr>
      <w:tr w:rsidR="0041139E" w:rsidRPr="0041139E" w14:paraId="2948A0CF" w14:textId="77777777" w:rsidTr="005C724B">
        <w:trPr>
          <w:trHeight w:val="971"/>
          <w:jc w:val="center"/>
        </w:trPr>
        <w:tc>
          <w:tcPr>
            <w:tcW w:w="9676" w:type="dxa"/>
            <w:gridSpan w:val="8"/>
          </w:tcPr>
          <w:p w14:paraId="30D939CC" w14:textId="77777777" w:rsidR="0041139E" w:rsidRPr="0041139E" w:rsidRDefault="0041139E" w:rsidP="0041139E">
            <w:pPr>
              <w:autoSpaceDE w:val="0"/>
              <w:autoSpaceDN w:val="0"/>
              <w:adjustRightInd w:val="0"/>
              <w:spacing w:before="120" w:after="120"/>
              <w:rPr>
                <w:rFonts w:ascii="Times New Roman" w:eastAsia="Times New Roman" w:hAnsi="Times New Roman" w:cs="Times New Roman"/>
                <w:sz w:val="24"/>
                <w:szCs w:val="24"/>
              </w:rPr>
            </w:pPr>
            <w:r w:rsidRPr="0041139E">
              <w:rPr>
                <w:rFonts w:ascii="Times New Roman" w:eastAsia="Times New Roman" w:hAnsi="Times New Roman" w:cs="Times New Roman"/>
                <w:sz w:val="24"/>
                <w:szCs w:val="24"/>
              </w:rPr>
              <w:t>Chi-Square = 9.797</w:t>
            </w:r>
            <w:r w:rsidRPr="0041139E">
              <w:rPr>
                <w:rFonts w:ascii="Times New Roman" w:eastAsia="Times New Roman" w:hAnsi="Times New Roman" w:cs="Times New Roman"/>
                <w:sz w:val="24"/>
                <w:szCs w:val="24"/>
              </w:rPr>
              <w:tab/>
            </w:r>
            <w:proofErr w:type="spellStart"/>
            <w:r w:rsidRPr="0041139E">
              <w:rPr>
                <w:rFonts w:ascii="Times New Roman" w:eastAsia="Times New Roman" w:hAnsi="Times New Roman" w:cs="Times New Roman"/>
                <w:sz w:val="24"/>
                <w:szCs w:val="24"/>
              </w:rPr>
              <w:t>df</w:t>
            </w:r>
            <w:proofErr w:type="spellEnd"/>
            <w:r w:rsidRPr="0041139E">
              <w:rPr>
                <w:rFonts w:ascii="Times New Roman" w:eastAsia="Times New Roman" w:hAnsi="Times New Roman" w:cs="Times New Roman"/>
                <w:sz w:val="24"/>
                <w:szCs w:val="24"/>
              </w:rPr>
              <w:t xml:space="preserve"> = 4</w:t>
            </w:r>
            <w:r w:rsidRPr="0041139E">
              <w:rPr>
                <w:rFonts w:ascii="Times New Roman" w:eastAsia="Times New Roman" w:hAnsi="Times New Roman" w:cs="Times New Roman"/>
                <w:sz w:val="24"/>
                <w:szCs w:val="24"/>
              </w:rPr>
              <w:tab/>
              <w:t>P&lt;0.044</w:t>
            </w:r>
            <w:r w:rsidRPr="0041139E">
              <w:rPr>
                <w:rFonts w:ascii="Times New Roman" w:eastAsia="Times New Roman" w:hAnsi="Times New Roman" w:cs="Times New Roman"/>
                <w:b/>
                <w:sz w:val="24"/>
                <w:szCs w:val="24"/>
                <w:vertAlign w:val="superscript"/>
              </w:rPr>
              <w:t>*</w:t>
            </w:r>
          </w:p>
          <w:p w14:paraId="188B0B99"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eastAsia="Times New Roman" w:hAnsi="Times New Roman" w:cs="Times New Roman"/>
                <w:sz w:val="24"/>
                <w:szCs w:val="24"/>
              </w:rPr>
              <w:t>*Significant at P&lt;0.05</w:t>
            </w:r>
          </w:p>
        </w:tc>
      </w:tr>
      <w:tr w:rsidR="0041139E" w:rsidRPr="0041139E" w14:paraId="20915B42" w14:textId="77777777" w:rsidTr="005C724B">
        <w:trPr>
          <w:jc w:val="center"/>
        </w:trPr>
        <w:tc>
          <w:tcPr>
            <w:tcW w:w="2150" w:type="dxa"/>
          </w:tcPr>
          <w:p w14:paraId="624DEFD3" w14:textId="77777777" w:rsidR="0041139E" w:rsidRPr="0041139E" w:rsidRDefault="0041139E" w:rsidP="0041139E">
            <w:pPr>
              <w:autoSpaceDE w:val="0"/>
              <w:autoSpaceDN w:val="0"/>
              <w:adjustRightInd w:val="0"/>
              <w:spacing w:before="120" w:after="120" w:line="400" w:lineRule="atLeast"/>
              <w:rPr>
                <w:rFonts w:ascii="Times New Roman" w:hAnsi="Times New Roman" w:cs="Times New Roman"/>
                <w:b/>
                <w:sz w:val="24"/>
                <w:szCs w:val="24"/>
              </w:rPr>
            </w:pPr>
            <w:r w:rsidRPr="0041139E">
              <w:rPr>
                <w:rFonts w:ascii="Times New Roman" w:hAnsi="Times New Roman" w:cs="Times New Roman"/>
                <w:b/>
                <w:sz w:val="24"/>
                <w:szCs w:val="24"/>
              </w:rPr>
              <w:t>Education</w:t>
            </w:r>
          </w:p>
        </w:tc>
        <w:tc>
          <w:tcPr>
            <w:tcW w:w="1757" w:type="dxa"/>
            <w:vAlign w:val="bottom"/>
          </w:tcPr>
          <w:p w14:paraId="62F66E8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b/>
                <w:sz w:val="24"/>
                <w:szCs w:val="24"/>
              </w:rPr>
            </w:pPr>
            <w:r w:rsidRPr="0041139E">
              <w:rPr>
                <w:rFonts w:ascii="Times New Roman" w:hAnsi="Times New Roman" w:cs="Times New Roman"/>
                <w:b/>
                <w:sz w:val="24"/>
                <w:szCs w:val="24"/>
              </w:rPr>
              <w:t>Student</w:t>
            </w:r>
          </w:p>
        </w:tc>
        <w:tc>
          <w:tcPr>
            <w:tcW w:w="1924" w:type="dxa"/>
            <w:gridSpan w:val="2"/>
            <w:vAlign w:val="bottom"/>
          </w:tcPr>
          <w:p w14:paraId="22FC35EC"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b/>
                <w:sz w:val="24"/>
                <w:szCs w:val="24"/>
              </w:rPr>
            </w:pPr>
            <w:r w:rsidRPr="0041139E">
              <w:rPr>
                <w:rFonts w:ascii="Times New Roman" w:hAnsi="Times New Roman" w:cs="Times New Roman"/>
                <w:b/>
                <w:sz w:val="24"/>
                <w:szCs w:val="24"/>
              </w:rPr>
              <w:t>Teacher</w:t>
            </w:r>
          </w:p>
        </w:tc>
        <w:tc>
          <w:tcPr>
            <w:tcW w:w="1761" w:type="dxa"/>
            <w:gridSpan w:val="2"/>
            <w:vAlign w:val="bottom"/>
          </w:tcPr>
          <w:p w14:paraId="40AD6DA2"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b/>
                <w:sz w:val="24"/>
                <w:szCs w:val="24"/>
              </w:rPr>
            </w:pPr>
            <w:r w:rsidRPr="0041139E">
              <w:rPr>
                <w:rFonts w:ascii="Times New Roman" w:hAnsi="Times New Roman" w:cs="Times New Roman"/>
                <w:b/>
                <w:sz w:val="24"/>
                <w:szCs w:val="24"/>
              </w:rPr>
              <w:t>Employ</w:t>
            </w:r>
          </w:p>
        </w:tc>
        <w:tc>
          <w:tcPr>
            <w:tcW w:w="2084" w:type="dxa"/>
            <w:gridSpan w:val="2"/>
          </w:tcPr>
          <w:p w14:paraId="5853C3F4" w14:textId="77777777" w:rsidR="0041139E" w:rsidRPr="0041139E" w:rsidRDefault="0041139E" w:rsidP="0041139E">
            <w:pPr>
              <w:autoSpaceDE w:val="0"/>
              <w:autoSpaceDN w:val="0"/>
              <w:adjustRightInd w:val="0"/>
              <w:spacing w:before="120" w:after="120" w:line="400" w:lineRule="atLeast"/>
              <w:jc w:val="center"/>
              <w:rPr>
                <w:rFonts w:ascii="Times New Roman" w:hAnsi="Times New Roman" w:cs="Times New Roman"/>
                <w:b/>
                <w:sz w:val="24"/>
                <w:szCs w:val="24"/>
              </w:rPr>
            </w:pPr>
            <w:r w:rsidRPr="0041139E">
              <w:rPr>
                <w:rFonts w:ascii="Times New Roman" w:hAnsi="Times New Roman" w:cs="Times New Roman"/>
                <w:b/>
                <w:sz w:val="24"/>
                <w:szCs w:val="24"/>
              </w:rPr>
              <w:t>Total</w:t>
            </w:r>
          </w:p>
        </w:tc>
      </w:tr>
      <w:tr w:rsidR="0041139E" w:rsidRPr="0041139E" w14:paraId="4BFF9264" w14:textId="77777777" w:rsidTr="005C724B">
        <w:trPr>
          <w:jc w:val="center"/>
        </w:trPr>
        <w:tc>
          <w:tcPr>
            <w:tcW w:w="2150" w:type="dxa"/>
          </w:tcPr>
          <w:p w14:paraId="0366B0DF"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Matric</w:t>
            </w:r>
          </w:p>
        </w:tc>
        <w:tc>
          <w:tcPr>
            <w:tcW w:w="1757" w:type="dxa"/>
          </w:tcPr>
          <w:p w14:paraId="159C0FD7"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1924" w:type="dxa"/>
            <w:gridSpan w:val="2"/>
          </w:tcPr>
          <w:p w14:paraId="1F1860C2"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1761" w:type="dxa"/>
            <w:gridSpan w:val="2"/>
          </w:tcPr>
          <w:p w14:paraId="0544A80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w:t>
            </w:r>
          </w:p>
        </w:tc>
        <w:tc>
          <w:tcPr>
            <w:tcW w:w="2084" w:type="dxa"/>
            <w:gridSpan w:val="2"/>
          </w:tcPr>
          <w:p w14:paraId="35EFCFB1"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w:t>
            </w:r>
          </w:p>
        </w:tc>
      </w:tr>
      <w:tr w:rsidR="0041139E" w:rsidRPr="0041139E" w14:paraId="123A2538" w14:textId="77777777" w:rsidTr="005C724B">
        <w:trPr>
          <w:jc w:val="center"/>
        </w:trPr>
        <w:tc>
          <w:tcPr>
            <w:tcW w:w="2150" w:type="dxa"/>
          </w:tcPr>
          <w:p w14:paraId="269FDF0C" w14:textId="77777777" w:rsidR="0041139E" w:rsidRPr="0041139E" w:rsidRDefault="0041139E" w:rsidP="0041139E">
            <w:pPr>
              <w:autoSpaceDE w:val="0"/>
              <w:autoSpaceDN w:val="0"/>
              <w:adjustRightInd w:val="0"/>
              <w:spacing w:before="120" w:after="120" w:line="400" w:lineRule="atLeast"/>
              <w:rPr>
                <w:rFonts w:ascii="Times New Roman" w:hAnsi="Times New Roman" w:cs="Times New Roman"/>
                <w:sz w:val="24"/>
                <w:szCs w:val="24"/>
              </w:rPr>
            </w:pPr>
          </w:p>
        </w:tc>
        <w:tc>
          <w:tcPr>
            <w:tcW w:w="1757" w:type="dxa"/>
          </w:tcPr>
          <w:p w14:paraId="5E3C853B"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1924" w:type="dxa"/>
            <w:gridSpan w:val="2"/>
          </w:tcPr>
          <w:p w14:paraId="52D01946"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1761" w:type="dxa"/>
            <w:gridSpan w:val="2"/>
          </w:tcPr>
          <w:p w14:paraId="14668167"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w:t>
            </w:r>
          </w:p>
        </w:tc>
        <w:tc>
          <w:tcPr>
            <w:tcW w:w="2084" w:type="dxa"/>
            <w:gridSpan w:val="2"/>
          </w:tcPr>
          <w:p w14:paraId="3B7F0045"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3.3%</w:t>
            </w:r>
          </w:p>
        </w:tc>
      </w:tr>
      <w:tr w:rsidR="0041139E" w:rsidRPr="0041139E" w14:paraId="032136CF" w14:textId="77777777" w:rsidTr="005C724B">
        <w:trPr>
          <w:jc w:val="center"/>
        </w:trPr>
        <w:tc>
          <w:tcPr>
            <w:tcW w:w="2150" w:type="dxa"/>
          </w:tcPr>
          <w:p w14:paraId="5BB29A20"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lastRenderedPageBreak/>
              <w:t>F.A/</w:t>
            </w:r>
            <w:proofErr w:type="spellStart"/>
            <w:r w:rsidRPr="0041139E">
              <w:rPr>
                <w:rFonts w:ascii="Times New Roman" w:hAnsi="Times New Roman" w:cs="Times New Roman"/>
                <w:sz w:val="24"/>
                <w:szCs w:val="24"/>
              </w:rPr>
              <w:t>F.Sc</w:t>
            </w:r>
            <w:proofErr w:type="spellEnd"/>
          </w:p>
        </w:tc>
        <w:tc>
          <w:tcPr>
            <w:tcW w:w="1757" w:type="dxa"/>
          </w:tcPr>
          <w:p w14:paraId="6DCFB416"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1924" w:type="dxa"/>
            <w:gridSpan w:val="2"/>
          </w:tcPr>
          <w:p w14:paraId="543C9080"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1761" w:type="dxa"/>
            <w:gridSpan w:val="2"/>
          </w:tcPr>
          <w:p w14:paraId="3280568B"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4</w:t>
            </w:r>
          </w:p>
        </w:tc>
        <w:tc>
          <w:tcPr>
            <w:tcW w:w="2084" w:type="dxa"/>
            <w:gridSpan w:val="2"/>
          </w:tcPr>
          <w:p w14:paraId="0084D663"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4</w:t>
            </w:r>
          </w:p>
        </w:tc>
      </w:tr>
      <w:tr w:rsidR="0041139E" w:rsidRPr="0041139E" w14:paraId="2DE559D4" w14:textId="77777777" w:rsidTr="005C724B">
        <w:trPr>
          <w:jc w:val="center"/>
        </w:trPr>
        <w:tc>
          <w:tcPr>
            <w:tcW w:w="2150" w:type="dxa"/>
          </w:tcPr>
          <w:p w14:paraId="2C406870" w14:textId="77777777" w:rsidR="0041139E" w:rsidRPr="0041139E" w:rsidRDefault="0041139E" w:rsidP="0041139E">
            <w:pPr>
              <w:autoSpaceDE w:val="0"/>
              <w:autoSpaceDN w:val="0"/>
              <w:adjustRightInd w:val="0"/>
              <w:spacing w:before="120" w:after="120" w:line="400" w:lineRule="atLeast"/>
              <w:rPr>
                <w:rFonts w:ascii="Times New Roman" w:hAnsi="Times New Roman" w:cs="Times New Roman"/>
                <w:sz w:val="24"/>
                <w:szCs w:val="24"/>
              </w:rPr>
            </w:pPr>
          </w:p>
        </w:tc>
        <w:tc>
          <w:tcPr>
            <w:tcW w:w="1757" w:type="dxa"/>
          </w:tcPr>
          <w:p w14:paraId="3DF3495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1924" w:type="dxa"/>
            <w:gridSpan w:val="2"/>
          </w:tcPr>
          <w:p w14:paraId="395280F0"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1761" w:type="dxa"/>
            <w:gridSpan w:val="2"/>
          </w:tcPr>
          <w:p w14:paraId="2D295AF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20.0%</w:t>
            </w:r>
          </w:p>
        </w:tc>
        <w:tc>
          <w:tcPr>
            <w:tcW w:w="2084" w:type="dxa"/>
            <w:gridSpan w:val="2"/>
          </w:tcPr>
          <w:p w14:paraId="26949A04"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6.7%</w:t>
            </w:r>
          </w:p>
        </w:tc>
      </w:tr>
      <w:tr w:rsidR="0041139E" w:rsidRPr="0041139E" w14:paraId="5E1CC4AD" w14:textId="77777777" w:rsidTr="005C724B">
        <w:trPr>
          <w:jc w:val="center"/>
        </w:trPr>
        <w:tc>
          <w:tcPr>
            <w:tcW w:w="2150" w:type="dxa"/>
          </w:tcPr>
          <w:p w14:paraId="52B3F3B4"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BA/B.Com/B.Sc</w:t>
            </w:r>
          </w:p>
        </w:tc>
        <w:tc>
          <w:tcPr>
            <w:tcW w:w="1757" w:type="dxa"/>
          </w:tcPr>
          <w:p w14:paraId="5C992A7D"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9</w:t>
            </w:r>
          </w:p>
        </w:tc>
        <w:tc>
          <w:tcPr>
            <w:tcW w:w="1924" w:type="dxa"/>
            <w:gridSpan w:val="2"/>
          </w:tcPr>
          <w:p w14:paraId="7AFFDF0A"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1761" w:type="dxa"/>
            <w:gridSpan w:val="2"/>
          </w:tcPr>
          <w:p w14:paraId="451C7679"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w:t>
            </w:r>
          </w:p>
        </w:tc>
        <w:tc>
          <w:tcPr>
            <w:tcW w:w="2084" w:type="dxa"/>
            <w:gridSpan w:val="2"/>
          </w:tcPr>
          <w:p w14:paraId="6FF9D2E6"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15</w:t>
            </w:r>
          </w:p>
        </w:tc>
      </w:tr>
      <w:tr w:rsidR="0041139E" w:rsidRPr="0041139E" w14:paraId="4CCF6007" w14:textId="77777777" w:rsidTr="005C724B">
        <w:trPr>
          <w:jc w:val="center"/>
        </w:trPr>
        <w:tc>
          <w:tcPr>
            <w:tcW w:w="2150" w:type="dxa"/>
          </w:tcPr>
          <w:p w14:paraId="10B21C42" w14:textId="77777777" w:rsidR="0041139E" w:rsidRPr="0041139E" w:rsidRDefault="0041139E" w:rsidP="0041139E">
            <w:pPr>
              <w:autoSpaceDE w:val="0"/>
              <w:autoSpaceDN w:val="0"/>
              <w:adjustRightInd w:val="0"/>
              <w:spacing w:before="120" w:after="120" w:line="400" w:lineRule="atLeast"/>
              <w:rPr>
                <w:rFonts w:ascii="Times New Roman" w:hAnsi="Times New Roman" w:cs="Times New Roman"/>
                <w:sz w:val="24"/>
                <w:szCs w:val="24"/>
              </w:rPr>
            </w:pPr>
          </w:p>
        </w:tc>
        <w:tc>
          <w:tcPr>
            <w:tcW w:w="1757" w:type="dxa"/>
          </w:tcPr>
          <w:p w14:paraId="1BF2C9AD"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45.0%</w:t>
            </w:r>
          </w:p>
        </w:tc>
        <w:tc>
          <w:tcPr>
            <w:tcW w:w="1924" w:type="dxa"/>
            <w:gridSpan w:val="2"/>
          </w:tcPr>
          <w:p w14:paraId="4C2FA014"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1761" w:type="dxa"/>
            <w:gridSpan w:val="2"/>
          </w:tcPr>
          <w:p w14:paraId="5A1CFBE0"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30.0%</w:t>
            </w:r>
          </w:p>
        </w:tc>
        <w:tc>
          <w:tcPr>
            <w:tcW w:w="2084" w:type="dxa"/>
            <w:gridSpan w:val="2"/>
          </w:tcPr>
          <w:p w14:paraId="24F7ADB3"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25.0%</w:t>
            </w:r>
          </w:p>
        </w:tc>
      </w:tr>
      <w:tr w:rsidR="0041139E" w:rsidRPr="0041139E" w14:paraId="71426CEC" w14:textId="77777777" w:rsidTr="005C724B">
        <w:trPr>
          <w:jc w:val="center"/>
        </w:trPr>
        <w:tc>
          <w:tcPr>
            <w:tcW w:w="2150" w:type="dxa"/>
          </w:tcPr>
          <w:p w14:paraId="4AA3C8A1"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M.A/M.Sc./</w:t>
            </w:r>
            <w:proofErr w:type="spellStart"/>
            <w:r w:rsidRPr="0041139E">
              <w:rPr>
                <w:rFonts w:ascii="Times New Roman" w:hAnsi="Times New Roman" w:cs="Times New Roman"/>
                <w:sz w:val="24"/>
                <w:szCs w:val="24"/>
              </w:rPr>
              <w:t>M.Phil</w:t>
            </w:r>
            <w:proofErr w:type="spellEnd"/>
          </w:p>
        </w:tc>
        <w:tc>
          <w:tcPr>
            <w:tcW w:w="1757" w:type="dxa"/>
          </w:tcPr>
          <w:p w14:paraId="0854AB66"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11</w:t>
            </w:r>
          </w:p>
        </w:tc>
        <w:tc>
          <w:tcPr>
            <w:tcW w:w="1924" w:type="dxa"/>
            <w:gridSpan w:val="2"/>
          </w:tcPr>
          <w:p w14:paraId="3340128A"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14</w:t>
            </w:r>
          </w:p>
        </w:tc>
        <w:tc>
          <w:tcPr>
            <w:tcW w:w="1761" w:type="dxa"/>
            <w:gridSpan w:val="2"/>
          </w:tcPr>
          <w:p w14:paraId="3C141199"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8</w:t>
            </w:r>
          </w:p>
        </w:tc>
        <w:tc>
          <w:tcPr>
            <w:tcW w:w="2084" w:type="dxa"/>
            <w:gridSpan w:val="2"/>
          </w:tcPr>
          <w:p w14:paraId="68F3EFC6"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33</w:t>
            </w:r>
          </w:p>
        </w:tc>
      </w:tr>
      <w:tr w:rsidR="0041139E" w:rsidRPr="0041139E" w14:paraId="19358468" w14:textId="77777777" w:rsidTr="005C724B">
        <w:trPr>
          <w:jc w:val="center"/>
        </w:trPr>
        <w:tc>
          <w:tcPr>
            <w:tcW w:w="2150" w:type="dxa"/>
          </w:tcPr>
          <w:p w14:paraId="1C598C74" w14:textId="77777777" w:rsidR="0041139E" w:rsidRPr="0041139E" w:rsidRDefault="0041139E" w:rsidP="0041139E">
            <w:pPr>
              <w:autoSpaceDE w:val="0"/>
              <w:autoSpaceDN w:val="0"/>
              <w:adjustRightInd w:val="0"/>
              <w:spacing w:before="120" w:after="120" w:line="400" w:lineRule="atLeast"/>
              <w:rPr>
                <w:rFonts w:ascii="Times New Roman" w:hAnsi="Times New Roman" w:cs="Times New Roman"/>
                <w:sz w:val="24"/>
                <w:szCs w:val="24"/>
              </w:rPr>
            </w:pPr>
          </w:p>
        </w:tc>
        <w:tc>
          <w:tcPr>
            <w:tcW w:w="1757" w:type="dxa"/>
          </w:tcPr>
          <w:p w14:paraId="326DF537"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55.0%</w:t>
            </w:r>
          </w:p>
        </w:tc>
        <w:tc>
          <w:tcPr>
            <w:tcW w:w="1924" w:type="dxa"/>
            <w:gridSpan w:val="2"/>
          </w:tcPr>
          <w:p w14:paraId="3F6505DD"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70.0%</w:t>
            </w:r>
          </w:p>
        </w:tc>
        <w:tc>
          <w:tcPr>
            <w:tcW w:w="1761" w:type="dxa"/>
            <w:gridSpan w:val="2"/>
          </w:tcPr>
          <w:p w14:paraId="219EC2AF"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40.0%</w:t>
            </w:r>
          </w:p>
        </w:tc>
        <w:tc>
          <w:tcPr>
            <w:tcW w:w="2084" w:type="dxa"/>
            <w:gridSpan w:val="2"/>
          </w:tcPr>
          <w:p w14:paraId="629F6D6B"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55.0%</w:t>
            </w:r>
          </w:p>
        </w:tc>
      </w:tr>
      <w:tr w:rsidR="0041139E" w:rsidRPr="0041139E" w14:paraId="29850EF0" w14:textId="77777777" w:rsidTr="005C724B">
        <w:trPr>
          <w:jc w:val="center"/>
        </w:trPr>
        <w:tc>
          <w:tcPr>
            <w:tcW w:w="2150" w:type="dxa"/>
          </w:tcPr>
          <w:p w14:paraId="352537CA"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proofErr w:type="spellStart"/>
            <w:r w:rsidRPr="0041139E">
              <w:rPr>
                <w:rFonts w:ascii="Times New Roman" w:hAnsi="Times New Roman" w:cs="Times New Roman"/>
                <w:sz w:val="24"/>
                <w:szCs w:val="24"/>
              </w:rPr>
              <w:t>Ph.D</w:t>
            </w:r>
            <w:proofErr w:type="spellEnd"/>
            <w:r w:rsidRPr="0041139E">
              <w:rPr>
                <w:rFonts w:ascii="Times New Roman" w:hAnsi="Times New Roman" w:cs="Times New Roman"/>
                <w:sz w:val="24"/>
                <w:szCs w:val="24"/>
              </w:rPr>
              <w:t>/Other</w:t>
            </w:r>
          </w:p>
        </w:tc>
        <w:tc>
          <w:tcPr>
            <w:tcW w:w="1757" w:type="dxa"/>
          </w:tcPr>
          <w:p w14:paraId="6FDA0816"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1924" w:type="dxa"/>
            <w:gridSpan w:val="2"/>
          </w:tcPr>
          <w:p w14:paraId="1A752DA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w:t>
            </w:r>
          </w:p>
        </w:tc>
        <w:tc>
          <w:tcPr>
            <w:tcW w:w="1761" w:type="dxa"/>
            <w:gridSpan w:val="2"/>
          </w:tcPr>
          <w:p w14:paraId="1C661F17"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2084" w:type="dxa"/>
            <w:gridSpan w:val="2"/>
          </w:tcPr>
          <w:p w14:paraId="14C375A6"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w:t>
            </w:r>
          </w:p>
        </w:tc>
      </w:tr>
      <w:tr w:rsidR="0041139E" w:rsidRPr="0041139E" w14:paraId="77DCBDD2" w14:textId="77777777" w:rsidTr="005C724B">
        <w:trPr>
          <w:jc w:val="center"/>
        </w:trPr>
        <w:tc>
          <w:tcPr>
            <w:tcW w:w="2150" w:type="dxa"/>
          </w:tcPr>
          <w:p w14:paraId="709AD86A" w14:textId="77777777" w:rsidR="0041139E" w:rsidRPr="0041139E" w:rsidRDefault="0041139E" w:rsidP="0041139E">
            <w:pPr>
              <w:autoSpaceDE w:val="0"/>
              <w:autoSpaceDN w:val="0"/>
              <w:adjustRightInd w:val="0"/>
              <w:spacing w:before="120" w:after="120"/>
              <w:rPr>
                <w:rFonts w:ascii="Times New Roman" w:hAnsi="Times New Roman" w:cs="Times New Roman"/>
                <w:sz w:val="24"/>
                <w:szCs w:val="24"/>
              </w:rPr>
            </w:pPr>
          </w:p>
        </w:tc>
        <w:tc>
          <w:tcPr>
            <w:tcW w:w="1757" w:type="dxa"/>
          </w:tcPr>
          <w:p w14:paraId="7F6D426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1924" w:type="dxa"/>
            <w:gridSpan w:val="2"/>
          </w:tcPr>
          <w:p w14:paraId="1D9A73C5"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30.0%</w:t>
            </w:r>
          </w:p>
        </w:tc>
        <w:tc>
          <w:tcPr>
            <w:tcW w:w="1761" w:type="dxa"/>
            <w:gridSpan w:val="2"/>
          </w:tcPr>
          <w:p w14:paraId="4957FF25"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2084" w:type="dxa"/>
            <w:gridSpan w:val="2"/>
          </w:tcPr>
          <w:p w14:paraId="4FE3F938"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w:t>
            </w:r>
          </w:p>
        </w:tc>
      </w:tr>
      <w:tr w:rsidR="0041139E" w:rsidRPr="0041139E" w14:paraId="02E44DC6" w14:textId="77777777" w:rsidTr="005C724B">
        <w:trPr>
          <w:jc w:val="center"/>
        </w:trPr>
        <w:tc>
          <w:tcPr>
            <w:tcW w:w="2150" w:type="dxa"/>
          </w:tcPr>
          <w:p w14:paraId="6A6B1161"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Total</w:t>
            </w:r>
          </w:p>
        </w:tc>
        <w:tc>
          <w:tcPr>
            <w:tcW w:w="1757" w:type="dxa"/>
          </w:tcPr>
          <w:p w14:paraId="2886AC41"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w:t>
            </w:r>
          </w:p>
        </w:tc>
        <w:tc>
          <w:tcPr>
            <w:tcW w:w="1924" w:type="dxa"/>
            <w:gridSpan w:val="2"/>
          </w:tcPr>
          <w:p w14:paraId="518AF04F"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w:t>
            </w:r>
          </w:p>
        </w:tc>
        <w:tc>
          <w:tcPr>
            <w:tcW w:w="1761" w:type="dxa"/>
            <w:gridSpan w:val="2"/>
          </w:tcPr>
          <w:p w14:paraId="5A31F777"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w:t>
            </w:r>
          </w:p>
        </w:tc>
        <w:tc>
          <w:tcPr>
            <w:tcW w:w="2084" w:type="dxa"/>
            <w:gridSpan w:val="2"/>
          </w:tcPr>
          <w:p w14:paraId="49EF783B"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60</w:t>
            </w:r>
          </w:p>
        </w:tc>
      </w:tr>
      <w:tr w:rsidR="0041139E" w:rsidRPr="0041139E" w14:paraId="45FD198F" w14:textId="77777777" w:rsidTr="005C724B">
        <w:trPr>
          <w:jc w:val="center"/>
        </w:trPr>
        <w:tc>
          <w:tcPr>
            <w:tcW w:w="2150" w:type="dxa"/>
          </w:tcPr>
          <w:p w14:paraId="0B884C58" w14:textId="77777777" w:rsidR="0041139E" w:rsidRPr="0041139E" w:rsidRDefault="0041139E" w:rsidP="0041139E">
            <w:pPr>
              <w:autoSpaceDE w:val="0"/>
              <w:autoSpaceDN w:val="0"/>
              <w:adjustRightInd w:val="0"/>
              <w:spacing w:before="120" w:after="120"/>
              <w:rPr>
                <w:rFonts w:ascii="Times New Roman" w:hAnsi="Times New Roman" w:cs="Times New Roman"/>
                <w:sz w:val="24"/>
                <w:szCs w:val="24"/>
              </w:rPr>
            </w:pPr>
          </w:p>
        </w:tc>
        <w:tc>
          <w:tcPr>
            <w:tcW w:w="1757" w:type="dxa"/>
          </w:tcPr>
          <w:p w14:paraId="06E59448"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100.0%</w:t>
            </w:r>
          </w:p>
        </w:tc>
        <w:tc>
          <w:tcPr>
            <w:tcW w:w="1924" w:type="dxa"/>
            <w:gridSpan w:val="2"/>
          </w:tcPr>
          <w:p w14:paraId="30763D21"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100.0%</w:t>
            </w:r>
          </w:p>
        </w:tc>
        <w:tc>
          <w:tcPr>
            <w:tcW w:w="1761" w:type="dxa"/>
            <w:gridSpan w:val="2"/>
          </w:tcPr>
          <w:p w14:paraId="4313E14D"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100.0%</w:t>
            </w:r>
          </w:p>
        </w:tc>
        <w:tc>
          <w:tcPr>
            <w:tcW w:w="2084" w:type="dxa"/>
            <w:gridSpan w:val="2"/>
          </w:tcPr>
          <w:p w14:paraId="6CB71066"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100.0%</w:t>
            </w:r>
          </w:p>
        </w:tc>
      </w:tr>
      <w:tr w:rsidR="0041139E" w:rsidRPr="0041139E" w14:paraId="54B7F497" w14:textId="77777777" w:rsidTr="005C724B">
        <w:trPr>
          <w:trHeight w:val="1130"/>
          <w:jc w:val="center"/>
        </w:trPr>
        <w:tc>
          <w:tcPr>
            <w:tcW w:w="9676" w:type="dxa"/>
            <w:gridSpan w:val="8"/>
          </w:tcPr>
          <w:p w14:paraId="19CA4A35"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eastAsia="Times New Roman" w:hAnsi="Times New Roman" w:cs="Times New Roman"/>
                <w:sz w:val="24"/>
                <w:szCs w:val="24"/>
              </w:rPr>
              <w:t>Chi-Square = 34.036</w:t>
            </w:r>
            <w:r w:rsidRPr="0041139E">
              <w:rPr>
                <w:rFonts w:ascii="Times New Roman" w:eastAsia="Times New Roman" w:hAnsi="Times New Roman" w:cs="Times New Roman"/>
                <w:sz w:val="24"/>
                <w:szCs w:val="24"/>
              </w:rPr>
              <w:tab/>
            </w:r>
            <w:r w:rsidRPr="0041139E">
              <w:rPr>
                <w:rFonts w:ascii="Times New Roman" w:eastAsia="Times New Roman" w:hAnsi="Times New Roman" w:cs="Times New Roman"/>
                <w:sz w:val="24"/>
                <w:szCs w:val="24"/>
              </w:rPr>
              <w:tab/>
            </w:r>
            <w:proofErr w:type="spellStart"/>
            <w:r w:rsidRPr="0041139E">
              <w:rPr>
                <w:rFonts w:ascii="Times New Roman" w:eastAsia="Times New Roman" w:hAnsi="Times New Roman" w:cs="Times New Roman"/>
                <w:sz w:val="24"/>
                <w:szCs w:val="24"/>
              </w:rPr>
              <w:t>df</w:t>
            </w:r>
            <w:proofErr w:type="spellEnd"/>
            <w:r w:rsidRPr="0041139E">
              <w:rPr>
                <w:rFonts w:ascii="Times New Roman" w:eastAsia="Times New Roman" w:hAnsi="Times New Roman" w:cs="Times New Roman"/>
                <w:sz w:val="24"/>
                <w:szCs w:val="24"/>
              </w:rPr>
              <w:t xml:space="preserve"> = 8</w:t>
            </w:r>
            <w:r w:rsidRPr="0041139E">
              <w:rPr>
                <w:rFonts w:ascii="Times New Roman" w:eastAsia="Times New Roman" w:hAnsi="Times New Roman" w:cs="Times New Roman"/>
                <w:sz w:val="24"/>
                <w:szCs w:val="24"/>
              </w:rPr>
              <w:tab/>
              <w:t>P&lt;0.000</w:t>
            </w:r>
            <w:r w:rsidRPr="0041139E">
              <w:rPr>
                <w:rFonts w:ascii="Times New Roman" w:eastAsia="Times New Roman" w:hAnsi="Times New Roman" w:cs="Times New Roman"/>
                <w:b/>
                <w:sz w:val="24"/>
                <w:szCs w:val="24"/>
                <w:vertAlign w:val="superscript"/>
              </w:rPr>
              <w:t>**</w:t>
            </w:r>
          </w:p>
          <w:p w14:paraId="008DA322"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eastAsia="Times New Roman" w:hAnsi="Times New Roman" w:cs="Times New Roman"/>
                <w:sz w:val="24"/>
                <w:szCs w:val="24"/>
              </w:rPr>
              <w:t>Highly Significant</w:t>
            </w:r>
          </w:p>
        </w:tc>
      </w:tr>
      <w:tr w:rsidR="0041139E" w:rsidRPr="0041139E" w14:paraId="78F5A921" w14:textId="77777777" w:rsidTr="005C724B">
        <w:trPr>
          <w:jc w:val="center"/>
        </w:trPr>
        <w:tc>
          <w:tcPr>
            <w:tcW w:w="2150" w:type="dxa"/>
          </w:tcPr>
          <w:p w14:paraId="302F2943" w14:textId="77777777" w:rsidR="0041139E" w:rsidRPr="0041139E" w:rsidRDefault="0041139E" w:rsidP="0041139E">
            <w:pPr>
              <w:autoSpaceDE w:val="0"/>
              <w:autoSpaceDN w:val="0"/>
              <w:adjustRightInd w:val="0"/>
              <w:spacing w:before="120" w:after="120" w:line="400" w:lineRule="atLeast"/>
              <w:rPr>
                <w:rFonts w:ascii="Times New Roman" w:hAnsi="Times New Roman" w:cs="Times New Roman"/>
                <w:b/>
                <w:sz w:val="24"/>
                <w:szCs w:val="24"/>
              </w:rPr>
            </w:pPr>
            <w:r w:rsidRPr="0041139E">
              <w:rPr>
                <w:rFonts w:ascii="Times New Roman" w:hAnsi="Times New Roman" w:cs="Times New Roman"/>
                <w:b/>
                <w:sz w:val="24"/>
                <w:szCs w:val="24"/>
              </w:rPr>
              <w:t>Income</w:t>
            </w:r>
          </w:p>
        </w:tc>
        <w:tc>
          <w:tcPr>
            <w:tcW w:w="1757" w:type="dxa"/>
            <w:vAlign w:val="bottom"/>
          </w:tcPr>
          <w:p w14:paraId="1C4EBD91"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b/>
                <w:sz w:val="24"/>
                <w:szCs w:val="24"/>
              </w:rPr>
            </w:pPr>
            <w:r w:rsidRPr="0041139E">
              <w:rPr>
                <w:rFonts w:ascii="Times New Roman" w:hAnsi="Times New Roman" w:cs="Times New Roman"/>
                <w:b/>
                <w:sz w:val="24"/>
                <w:szCs w:val="24"/>
              </w:rPr>
              <w:t>Student</w:t>
            </w:r>
          </w:p>
        </w:tc>
        <w:tc>
          <w:tcPr>
            <w:tcW w:w="1924" w:type="dxa"/>
            <w:gridSpan w:val="2"/>
            <w:vAlign w:val="bottom"/>
          </w:tcPr>
          <w:p w14:paraId="13CB2F6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b/>
                <w:sz w:val="24"/>
                <w:szCs w:val="24"/>
              </w:rPr>
            </w:pPr>
            <w:r w:rsidRPr="0041139E">
              <w:rPr>
                <w:rFonts w:ascii="Times New Roman" w:hAnsi="Times New Roman" w:cs="Times New Roman"/>
                <w:b/>
                <w:sz w:val="24"/>
                <w:szCs w:val="24"/>
              </w:rPr>
              <w:t>Teacher</w:t>
            </w:r>
          </w:p>
        </w:tc>
        <w:tc>
          <w:tcPr>
            <w:tcW w:w="1761" w:type="dxa"/>
            <w:gridSpan w:val="2"/>
            <w:vAlign w:val="bottom"/>
          </w:tcPr>
          <w:p w14:paraId="74E75AEF"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b/>
                <w:sz w:val="24"/>
                <w:szCs w:val="24"/>
              </w:rPr>
            </w:pPr>
            <w:r w:rsidRPr="0041139E">
              <w:rPr>
                <w:rFonts w:ascii="Times New Roman" w:hAnsi="Times New Roman" w:cs="Times New Roman"/>
                <w:b/>
                <w:sz w:val="24"/>
                <w:szCs w:val="24"/>
              </w:rPr>
              <w:t>Employ</w:t>
            </w:r>
          </w:p>
        </w:tc>
        <w:tc>
          <w:tcPr>
            <w:tcW w:w="2084" w:type="dxa"/>
            <w:gridSpan w:val="2"/>
          </w:tcPr>
          <w:p w14:paraId="6A988A11" w14:textId="77777777" w:rsidR="0041139E" w:rsidRPr="0041139E" w:rsidRDefault="0041139E" w:rsidP="0041139E">
            <w:pPr>
              <w:autoSpaceDE w:val="0"/>
              <w:autoSpaceDN w:val="0"/>
              <w:adjustRightInd w:val="0"/>
              <w:spacing w:before="120" w:after="120" w:line="400" w:lineRule="atLeast"/>
              <w:jc w:val="center"/>
              <w:rPr>
                <w:rFonts w:ascii="Times New Roman" w:hAnsi="Times New Roman" w:cs="Times New Roman"/>
                <w:b/>
                <w:sz w:val="24"/>
                <w:szCs w:val="24"/>
              </w:rPr>
            </w:pPr>
            <w:r w:rsidRPr="0041139E">
              <w:rPr>
                <w:rFonts w:ascii="Times New Roman" w:hAnsi="Times New Roman" w:cs="Times New Roman"/>
                <w:b/>
                <w:sz w:val="24"/>
                <w:szCs w:val="24"/>
              </w:rPr>
              <w:t>Total</w:t>
            </w:r>
          </w:p>
        </w:tc>
      </w:tr>
      <w:tr w:rsidR="0041139E" w:rsidRPr="0041139E" w14:paraId="56386BFC" w14:textId="77777777" w:rsidTr="005C724B">
        <w:trPr>
          <w:jc w:val="center"/>
        </w:trPr>
        <w:tc>
          <w:tcPr>
            <w:tcW w:w="2150" w:type="dxa"/>
          </w:tcPr>
          <w:p w14:paraId="036659F8"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1000-10000</w:t>
            </w:r>
          </w:p>
        </w:tc>
        <w:tc>
          <w:tcPr>
            <w:tcW w:w="1757" w:type="dxa"/>
          </w:tcPr>
          <w:p w14:paraId="08961FB1"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w:t>
            </w:r>
          </w:p>
        </w:tc>
        <w:tc>
          <w:tcPr>
            <w:tcW w:w="1924" w:type="dxa"/>
            <w:gridSpan w:val="2"/>
          </w:tcPr>
          <w:p w14:paraId="024A7D4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w:t>
            </w:r>
          </w:p>
        </w:tc>
        <w:tc>
          <w:tcPr>
            <w:tcW w:w="1761" w:type="dxa"/>
            <w:gridSpan w:val="2"/>
          </w:tcPr>
          <w:p w14:paraId="7EB5CF0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8</w:t>
            </w:r>
          </w:p>
        </w:tc>
        <w:tc>
          <w:tcPr>
            <w:tcW w:w="2084" w:type="dxa"/>
            <w:gridSpan w:val="2"/>
          </w:tcPr>
          <w:p w14:paraId="1FD5555C"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24</w:t>
            </w:r>
          </w:p>
        </w:tc>
      </w:tr>
      <w:tr w:rsidR="0041139E" w:rsidRPr="0041139E" w14:paraId="575A30BE" w14:textId="77777777" w:rsidTr="005C724B">
        <w:trPr>
          <w:jc w:val="center"/>
        </w:trPr>
        <w:tc>
          <w:tcPr>
            <w:tcW w:w="2150" w:type="dxa"/>
          </w:tcPr>
          <w:p w14:paraId="4D9379EA" w14:textId="77777777" w:rsidR="0041139E" w:rsidRPr="0041139E" w:rsidRDefault="0041139E" w:rsidP="0041139E">
            <w:pPr>
              <w:autoSpaceDE w:val="0"/>
              <w:autoSpaceDN w:val="0"/>
              <w:adjustRightInd w:val="0"/>
              <w:spacing w:before="120" w:after="120" w:line="400" w:lineRule="atLeast"/>
              <w:rPr>
                <w:rFonts w:ascii="Times New Roman" w:hAnsi="Times New Roman" w:cs="Times New Roman"/>
                <w:sz w:val="24"/>
                <w:szCs w:val="24"/>
              </w:rPr>
            </w:pPr>
          </w:p>
        </w:tc>
        <w:tc>
          <w:tcPr>
            <w:tcW w:w="1757" w:type="dxa"/>
          </w:tcPr>
          <w:p w14:paraId="2DB8D7E8"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50.0%</w:t>
            </w:r>
          </w:p>
        </w:tc>
        <w:tc>
          <w:tcPr>
            <w:tcW w:w="1924" w:type="dxa"/>
            <w:gridSpan w:val="2"/>
          </w:tcPr>
          <w:p w14:paraId="273FA737"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30.0%</w:t>
            </w:r>
          </w:p>
        </w:tc>
        <w:tc>
          <w:tcPr>
            <w:tcW w:w="1761" w:type="dxa"/>
            <w:gridSpan w:val="2"/>
          </w:tcPr>
          <w:p w14:paraId="4FFEAAD7"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40.0%</w:t>
            </w:r>
          </w:p>
        </w:tc>
        <w:tc>
          <w:tcPr>
            <w:tcW w:w="2084" w:type="dxa"/>
            <w:gridSpan w:val="2"/>
          </w:tcPr>
          <w:p w14:paraId="77ECED58"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40.0%</w:t>
            </w:r>
          </w:p>
        </w:tc>
      </w:tr>
      <w:tr w:rsidR="0041139E" w:rsidRPr="0041139E" w14:paraId="2EED7E19" w14:textId="77777777" w:rsidTr="005C724B">
        <w:trPr>
          <w:jc w:val="center"/>
        </w:trPr>
        <w:tc>
          <w:tcPr>
            <w:tcW w:w="2150" w:type="dxa"/>
          </w:tcPr>
          <w:p w14:paraId="3A0CD8E4"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10001-20000</w:t>
            </w:r>
          </w:p>
        </w:tc>
        <w:tc>
          <w:tcPr>
            <w:tcW w:w="1757" w:type="dxa"/>
          </w:tcPr>
          <w:p w14:paraId="19E983F0"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8</w:t>
            </w:r>
          </w:p>
        </w:tc>
        <w:tc>
          <w:tcPr>
            <w:tcW w:w="1924" w:type="dxa"/>
            <w:gridSpan w:val="2"/>
          </w:tcPr>
          <w:p w14:paraId="2E775140"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1761" w:type="dxa"/>
            <w:gridSpan w:val="2"/>
          </w:tcPr>
          <w:p w14:paraId="3274CD88"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4</w:t>
            </w:r>
          </w:p>
        </w:tc>
        <w:tc>
          <w:tcPr>
            <w:tcW w:w="2084" w:type="dxa"/>
            <w:gridSpan w:val="2"/>
          </w:tcPr>
          <w:p w14:paraId="45FDA69C"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12</w:t>
            </w:r>
          </w:p>
        </w:tc>
      </w:tr>
      <w:tr w:rsidR="0041139E" w:rsidRPr="0041139E" w14:paraId="3BBA7792" w14:textId="77777777" w:rsidTr="005C724B">
        <w:trPr>
          <w:jc w:val="center"/>
        </w:trPr>
        <w:tc>
          <w:tcPr>
            <w:tcW w:w="2150" w:type="dxa"/>
          </w:tcPr>
          <w:p w14:paraId="680B4D3C" w14:textId="77777777" w:rsidR="0041139E" w:rsidRPr="0041139E" w:rsidRDefault="0041139E" w:rsidP="0041139E">
            <w:pPr>
              <w:autoSpaceDE w:val="0"/>
              <w:autoSpaceDN w:val="0"/>
              <w:adjustRightInd w:val="0"/>
              <w:spacing w:before="120" w:after="120" w:line="400" w:lineRule="atLeast"/>
              <w:rPr>
                <w:rFonts w:ascii="Times New Roman" w:hAnsi="Times New Roman" w:cs="Times New Roman"/>
                <w:sz w:val="24"/>
                <w:szCs w:val="24"/>
              </w:rPr>
            </w:pPr>
          </w:p>
        </w:tc>
        <w:tc>
          <w:tcPr>
            <w:tcW w:w="1757" w:type="dxa"/>
          </w:tcPr>
          <w:p w14:paraId="149EF3E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40.0%</w:t>
            </w:r>
          </w:p>
        </w:tc>
        <w:tc>
          <w:tcPr>
            <w:tcW w:w="1924" w:type="dxa"/>
            <w:gridSpan w:val="2"/>
          </w:tcPr>
          <w:p w14:paraId="3100B1FA"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1761" w:type="dxa"/>
            <w:gridSpan w:val="2"/>
          </w:tcPr>
          <w:p w14:paraId="02B8865C"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20.0%</w:t>
            </w:r>
          </w:p>
        </w:tc>
        <w:tc>
          <w:tcPr>
            <w:tcW w:w="2084" w:type="dxa"/>
            <w:gridSpan w:val="2"/>
          </w:tcPr>
          <w:p w14:paraId="7C073649"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20.0%</w:t>
            </w:r>
          </w:p>
        </w:tc>
      </w:tr>
      <w:tr w:rsidR="0041139E" w:rsidRPr="0041139E" w14:paraId="206141D0" w14:textId="77777777" w:rsidTr="005C724B">
        <w:trPr>
          <w:jc w:val="center"/>
        </w:trPr>
        <w:tc>
          <w:tcPr>
            <w:tcW w:w="2150" w:type="dxa"/>
          </w:tcPr>
          <w:p w14:paraId="7B89FFEA"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proofErr w:type="gramStart"/>
            <w:r w:rsidRPr="0041139E">
              <w:rPr>
                <w:rFonts w:ascii="Times New Roman" w:hAnsi="Times New Roman" w:cs="Times New Roman"/>
                <w:sz w:val="24"/>
                <w:szCs w:val="24"/>
              </w:rPr>
              <w:t>above</w:t>
            </w:r>
            <w:proofErr w:type="gramEnd"/>
            <w:r w:rsidRPr="0041139E">
              <w:rPr>
                <w:rFonts w:ascii="Times New Roman" w:hAnsi="Times New Roman" w:cs="Times New Roman"/>
                <w:sz w:val="24"/>
                <w:szCs w:val="24"/>
              </w:rPr>
              <w:t xml:space="preserve"> 30000</w:t>
            </w:r>
          </w:p>
        </w:tc>
        <w:tc>
          <w:tcPr>
            <w:tcW w:w="1757" w:type="dxa"/>
          </w:tcPr>
          <w:p w14:paraId="782BB914"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w:t>
            </w:r>
          </w:p>
        </w:tc>
        <w:tc>
          <w:tcPr>
            <w:tcW w:w="1924" w:type="dxa"/>
            <w:gridSpan w:val="2"/>
          </w:tcPr>
          <w:p w14:paraId="406824E2"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14</w:t>
            </w:r>
          </w:p>
        </w:tc>
        <w:tc>
          <w:tcPr>
            <w:tcW w:w="1761" w:type="dxa"/>
            <w:gridSpan w:val="2"/>
          </w:tcPr>
          <w:p w14:paraId="765BCC3D"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w:t>
            </w:r>
          </w:p>
        </w:tc>
        <w:tc>
          <w:tcPr>
            <w:tcW w:w="2084" w:type="dxa"/>
            <w:gridSpan w:val="2"/>
          </w:tcPr>
          <w:p w14:paraId="3AB72DB5"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22</w:t>
            </w:r>
          </w:p>
        </w:tc>
      </w:tr>
      <w:tr w:rsidR="0041139E" w:rsidRPr="0041139E" w14:paraId="3F3F767E" w14:textId="77777777" w:rsidTr="005C724B">
        <w:trPr>
          <w:jc w:val="center"/>
        </w:trPr>
        <w:tc>
          <w:tcPr>
            <w:tcW w:w="2150" w:type="dxa"/>
          </w:tcPr>
          <w:p w14:paraId="4E267FDC" w14:textId="77777777" w:rsidR="0041139E" w:rsidRPr="0041139E" w:rsidRDefault="0041139E" w:rsidP="0041139E">
            <w:pPr>
              <w:autoSpaceDE w:val="0"/>
              <w:autoSpaceDN w:val="0"/>
              <w:adjustRightInd w:val="0"/>
              <w:spacing w:before="120" w:after="120" w:line="400" w:lineRule="atLeast"/>
              <w:rPr>
                <w:rFonts w:ascii="Times New Roman" w:hAnsi="Times New Roman" w:cs="Times New Roman"/>
                <w:sz w:val="24"/>
                <w:szCs w:val="24"/>
              </w:rPr>
            </w:pPr>
          </w:p>
        </w:tc>
        <w:tc>
          <w:tcPr>
            <w:tcW w:w="1757" w:type="dxa"/>
          </w:tcPr>
          <w:p w14:paraId="3603F6B6"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w:t>
            </w:r>
          </w:p>
        </w:tc>
        <w:tc>
          <w:tcPr>
            <w:tcW w:w="1924" w:type="dxa"/>
            <w:gridSpan w:val="2"/>
          </w:tcPr>
          <w:p w14:paraId="511C6B26"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70.0%</w:t>
            </w:r>
          </w:p>
        </w:tc>
        <w:tc>
          <w:tcPr>
            <w:tcW w:w="1761" w:type="dxa"/>
            <w:gridSpan w:val="2"/>
          </w:tcPr>
          <w:p w14:paraId="4A477223"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30.0%</w:t>
            </w:r>
          </w:p>
        </w:tc>
        <w:tc>
          <w:tcPr>
            <w:tcW w:w="2084" w:type="dxa"/>
            <w:gridSpan w:val="2"/>
          </w:tcPr>
          <w:p w14:paraId="31F280AF"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36.7%</w:t>
            </w:r>
          </w:p>
        </w:tc>
      </w:tr>
      <w:tr w:rsidR="0041139E" w:rsidRPr="0041139E" w14:paraId="61AC1B52" w14:textId="77777777" w:rsidTr="005C724B">
        <w:trPr>
          <w:jc w:val="center"/>
        </w:trPr>
        <w:tc>
          <w:tcPr>
            <w:tcW w:w="2150" w:type="dxa"/>
          </w:tcPr>
          <w:p w14:paraId="00B18D1B"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Total</w:t>
            </w:r>
          </w:p>
        </w:tc>
        <w:tc>
          <w:tcPr>
            <w:tcW w:w="1757" w:type="dxa"/>
          </w:tcPr>
          <w:p w14:paraId="367EE34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1924" w:type="dxa"/>
            <w:gridSpan w:val="2"/>
          </w:tcPr>
          <w:p w14:paraId="3CE2FE67"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1761" w:type="dxa"/>
            <w:gridSpan w:val="2"/>
          </w:tcPr>
          <w:p w14:paraId="6B469D44"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w:t>
            </w:r>
          </w:p>
        </w:tc>
        <w:tc>
          <w:tcPr>
            <w:tcW w:w="2084" w:type="dxa"/>
            <w:gridSpan w:val="2"/>
          </w:tcPr>
          <w:p w14:paraId="0F0C3078"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w:t>
            </w:r>
          </w:p>
        </w:tc>
      </w:tr>
      <w:tr w:rsidR="0041139E" w:rsidRPr="0041139E" w14:paraId="012D2949" w14:textId="77777777" w:rsidTr="005C724B">
        <w:trPr>
          <w:jc w:val="center"/>
        </w:trPr>
        <w:tc>
          <w:tcPr>
            <w:tcW w:w="2150" w:type="dxa"/>
          </w:tcPr>
          <w:p w14:paraId="22A10DAE" w14:textId="77777777" w:rsidR="0041139E" w:rsidRPr="0041139E" w:rsidRDefault="0041139E" w:rsidP="0041139E">
            <w:pPr>
              <w:autoSpaceDE w:val="0"/>
              <w:autoSpaceDN w:val="0"/>
              <w:adjustRightInd w:val="0"/>
              <w:spacing w:before="120" w:after="120"/>
              <w:rPr>
                <w:rFonts w:ascii="Times New Roman" w:hAnsi="Times New Roman" w:cs="Times New Roman"/>
                <w:sz w:val="24"/>
                <w:szCs w:val="24"/>
              </w:rPr>
            </w:pPr>
          </w:p>
        </w:tc>
        <w:tc>
          <w:tcPr>
            <w:tcW w:w="1757" w:type="dxa"/>
          </w:tcPr>
          <w:p w14:paraId="17968D7A"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1924" w:type="dxa"/>
            <w:gridSpan w:val="2"/>
          </w:tcPr>
          <w:p w14:paraId="05BE3CD1"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1761" w:type="dxa"/>
            <w:gridSpan w:val="2"/>
          </w:tcPr>
          <w:p w14:paraId="6E2FD9F1"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w:t>
            </w:r>
          </w:p>
        </w:tc>
        <w:tc>
          <w:tcPr>
            <w:tcW w:w="2084" w:type="dxa"/>
            <w:gridSpan w:val="2"/>
          </w:tcPr>
          <w:p w14:paraId="3CC8DF59"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3.3%</w:t>
            </w:r>
          </w:p>
        </w:tc>
      </w:tr>
      <w:tr w:rsidR="0041139E" w:rsidRPr="0041139E" w14:paraId="35F44C29" w14:textId="77777777" w:rsidTr="005C724B">
        <w:trPr>
          <w:jc w:val="center"/>
        </w:trPr>
        <w:tc>
          <w:tcPr>
            <w:tcW w:w="9676" w:type="dxa"/>
            <w:gridSpan w:val="8"/>
          </w:tcPr>
          <w:p w14:paraId="3C9581BA" w14:textId="77777777" w:rsidR="0041139E" w:rsidRPr="0041139E" w:rsidRDefault="0041139E" w:rsidP="0041139E">
            <w:pPr>
              <w:autoSpaceDE w:val="0"/>
              <w:autoSpaceDN w:val="0"/>
              <w:adjustRightInd w:val="0"/>
              <w:spacing w:before="120" w:after="120"/>
              <w:rPr>
                <w:rFonts w:ascii="Times New Roman" w:eastAsia="Times New Roman" w:hAnsi="Times New Roman" w:cs="Times New Roman"/>
                <w:sz w:val="24"/>
                <w:szCs w:val="24"/>
              </w:rPr>
            </w:pPr>
            <w:r w:rsidRPr="0041139E">
              <w:rPr>
                <w:rFonts w:ascii="Times New Roman" w:eastAsia="Times New Roman" w:hAnsi="Times New Roman" w:cs="Times New Roman"/>
                <w:sz w:val="24"/>
                <w:szCs w:val="24"/>
              </w:rPr>
              <w:lastRenderedPageBreak/>
              <w:t>Chi-Square = 61.191</w:t>
            </w:r>
            <w:r w:rsidRPr="0041139E">
              <w:rPr>
                <w:rFonts w:ascii="Times New Roman" w:eastAsia="Times New Roman" w:hAnsi="Times New Roman" w:cs="Times New Roman"/>
                <w:sz w:val="24"/>
                <w:szCs w:val="24"/>
              </w:rPr>
              <w:tab/>
            </w:r>
            <w:r w:rsidRPr="0041139E">
              <w:rPr>
                <w:rFonts w:ascii="Times New Roman" w:eastAsia="Times New Roman" w:hAnsi="Times New Roman" w:cs="Times New Roman"/>
                <w:sz w:val="24"/>
                <w:szCs w:val="24"/>
              </w:rPr>
              <w:tab/>
            </w:r>
            <w:proofErr w:type="spellStart"/>
            <w:r w:rsidRPr="0041139E">
              <w:rPr>
                <w:rFonts w:ascii="Times New Roman" w:eastAsia="Times New Roman" w:hAnsi="Times New Roman" w:cs="Times New Roman"/>
                <w:sz w:val="24"/>
                <w:szCs w:val="24"/>
              </w:rPr>
              <w:t>df</w:t>
            </w:r>
            <w:proofErr w:type="spellEnd"/>
            <w:r w:rsidRPr="0041139E">
              <w:rPr>
                <w:rFonts w:ascii="Times New Roman" w:eastAsia="Times New Roman" w:hAnsi="Times New Roman" w:cs="Times New Roman"/>
                <w:sz w:val="24"/>
                <w:szCs w:val="24"/>
              </w:rPr>
              <w:t xml:space="preserve"> = 4</w:t>
            </w:r>
            <w:r w:rsidRPr="0041139E">
              <w:rPr>
                <w:rFonts w:ascii="Times New Roman" w:eastAsia="Times New Roman" w:hAnsi="Times New Roman" w:cs="Times New Roman"/>
                <w:sz w:val="24"/>
                <w:szCs w:val="24"/>
              </w:rPr>
              <w:tab/>
            </w:r>
            <w:r w:rsidRPr="0041139E">
              <w:rPr>
                <w:rFonts w:ascii="Times New Roman" w:eastAsia="Times New Roman" w:hAnsi="Times New Roman" w:cs="Times New Roman"/>
                <w:sz w:val="24"/>
                <w:szCs w:val="24"/>
              </w:rPr>
              <w:tab/>
              <w:t>P&lt;0.000</w:t>
            </w:r>
            <w:r w:rsidRPr="0041139E">
              <w:rPr>
                <w:rFonts w:ascii="Times New Roman" w:eastAsia="Times New Roman" w:hAnsi="Times New Roman" w:cs="Times New Roman"/>
                <w:b/>
                <w:sz w:val="24"/>
                <w:szCs w:val="24"/>
                <w:vertAlign w:val="superscript"/>
              </w:rPr>
              <w:t>**</w:t>
            </w:r>
          </w:p>
          <w:p w14:paraId="4E9E9CDB"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eastAsia="Times New Roman" w:hAnsi="Times New Roman" w:cs="Times New Roman"/>
                <w:sz w:val="24"/>
                <w:szCs w:val="24"/>
              </w:rPr>
              <w:t>Highly Significant</w:t>
            </w:r>
          </w:p>
        </w:tc>
      </w:tr>
      <w:tr w:rsidR="0041139E" w:rsidRPr="0041139E" w14:paraId="0CD42A3F" w14:textId="77777777" w:rsidTr="005C724B">
        <w:trPr>
          <w:jc w:val="center"/>
        </w:trPr>
        <w:tc>
          <w:tcPr>
            <w:tcW w:w="2150" w:type="dxa"/>
          </w:tcPr>
          <w:p w14:paraId="781A891F" w14:textId="77777777" w:rsidR="0041139E" w:rsidRPr="0041139E" w:rsidRDefault="0041139E" w:rsidP="0041139E">
            <w:pPr>
              <w:autoSpaceDE w:val="0"/>
              <w:autoSpaceDN w:val="0"/>
              <w:adjustRightInd w:val="0"/>
              <w:spacing w:before="120" w:after="120"/>
              <w:rPr>
                <w:rFonts w:ascii="Times New Roman" w:hAnsi="Times New Roman" w:cs="Times New Roman"/>
                <w:b/>
                <w:sz w:val="24"/>
                <w:szCs w:val="24"/>
              </w:rPr>
            </w:pPr>
            <w:r w:rsidRPr="0041139E">
              <w:rPr>
                <w:rFonts w:ascii="Times New Roman" w:hAnsi="Times New Roman" w:cs="Times New Roman"/>
                <w:b/>
                <w:sz w:val="24"/>
                <w:szCs w:val="24"/>
              </w:rPr>
              <w:t>Expenditure on food</w:t>
            </w:r>
          </w:p>
        </w:tc>
        <w:tc>
          <w:tcPr>
            <w:tcW w:w="2150" w:type="dxa"/>
            <w:gridSpan w:val="2"/>
          </w:tcPr>
          <w:p w14:paraId="2D0B6E5D" w14:textId="77777777" w:rsidR="0041139E" w:rsidRPr="0041139E" w:rsidRDefault="0041139E" w:rsidP="0041139E">
            <w:pPr>
              <w:autoSpaceDE w:val="0"/>
              <w:autoSpaceDN w:val="0"/>
              <w:adjustRightInd w:val="0"/>
              <w:spacing w:before="120" w:after="120"/>
              <w:ind w:left="60" w:right="60"/>
              <w:jc w:val="center"/>
              <w:rPr>
                <w:rFonts w:ascii="Times New Roman" w:hAnsi="Times New Roman" w:cs="Times New Roman"/>
                <w:b/>
                <w:sz w:val="24"/>
                <w:szCs w:val="24"/>
              </w:rPr>
            </w:pPr>
            <w:r w:rsidRPr="0041139E">
              <w:rPr>
                <w:rFonts w:ascii="Times New Roman" w:hAnsi="Times New Roman" w:cs="Times New Roman"/>
                <w:b/>
                <w:sz w:val="24"/>
                <w:szCs w:val="24"/>
              </w:rPr>
              <w:t>Student</w:t>
            </w:r>
          </w:p>
        </w:tc>
        <w:tc>
          <w:tcPr>
            <w:tcW w:w="2150" w:type="dxa"/>
            <w:gridSpan w:val="2"/>
          </w:tcPr>
          <w:p w14:paraId="2A95A241" w14:textId="77777777" w:rsidR="0041139E" w:rsidRPr="0041139E" w:rsidRDefault="0041139E" w:rsidP="0041139E">
            <w:pPr>
              <w:autoSpaceDE w:val="0"/>
              <w:autoSpaceDN w:val="0"/>
              <w:adjustRightInd w:val="0"/>
              <w:spacing w:before="120" w:after="120"/>
              <w:ind w:left="60" w:right="60"/>
              <w:jc w:val="center"/>
              <w:rPr>
                <w:rFonts w:ascii="Times New Roman" w:hAnsi="Times New Roman" w:cs="Times New Roman"/>
                <w:b/>
                <w:sz w:val="24"/>
                <w:szCs w:val="24"/>
              </w:rPr>
            </w:pPr>
            <w:r w:rsidRPr="0041139E">
              <w:rPr>
                <w:rFonts w:ascii="Times New Roman" w:hAnsi="Times New Roman" w:cs="Times New Roman"/>
                <w:b/>
                <w:sz w:val="24"/>
                <w:szCs w:val="24"/>
              </w:rPr>
              <w:t>Teacher</w:t>
            </w:r>
          </w:p>
        </w:tc>
        <w:tc>
          <w:tcPr>
            <w:tcW w:w="2150" w:type="dxa"/>
            <w:gridSpan w:val="2"/>
          </w:tcPr>
          <w:p w14:paraId="497E617E" w14:textId="77777777" w:rsidR="0041139E" w:rsidRPr="0041139E" w:rsidRDefault="0041139E" w:rsidP="0041139E">
            <w:pPr>
              <w:autoSpaceDE w:val="0"/>
              <w:autoSpaceDN w:val="0"/>
              <w:adjustRightInd w:val="0"/>
              <w:spacing w:before="120" w:after="120"/>
              <w:ind w:left="60" w:right="60"/>
              <w:jc w:val="center"/>
              <w:rPr>
                <w:rFonts w:ascii="Times New Roman" w:hAnsi="Times New Roman" w:cs="Times New Roman"/>
                <w:b/>
                <w:sz w:val="24"/>
                <w:szCs w:val="24"/>
              </w:rPr>
            </w:pPr>
            <w:r w:rsidRPr="0041139E">
              <w:rPr>
                <w:rFonts w:ascii="Times New Roman" w:hAnsi="Times New Roman" w:cs="Times New Roman"/>
                <w:b/>
                <w:sz w:val="24"/>
                <w:szCs w:val="24"/>
              </w:rPr>
              <w:t>Employ</w:t>
            </w:r>
          </w:p>
        </w:tc>
        <w:tc>
          <w:tcPr>
            <w:tcW w:w="1076" w:type="dxa"/>
          </w:tcPr>
          <w:p w14:paraId="106EFC5D" w14:textId="77777777" w:rsidR="0041139E" w:rsidRPr="0041139E" w:rsidRDefault="0041139E" w:rsidP="0041139E">
            <w:pPr>
              <w:autoSpaceDE w:val="0"/>
              <w:autoSpaceDN w:val="0"/>
              <w:adjustRightInd w:val="0"/>
              <w:spacing w:before="120" w:after="120"/>
              <w:jc w:val="center"/>
              <w:rPr>
                <w:rFonts w:ascii="Times New Roman" w:hAnsi="Times New Roman" w:cs="Times New Roman"/>
                <w:b/>
                <w:sz w:val="24"/>
                <w:szCs w:val="24"/>
              </w:rPr>
            </w:pPr>
            <w:r w:rsidRPr="0041139E">
              <w:rPr>
                <w:rFonts w:ascii="Times New Roman" w:hAnsi="Times New Roman" w:cs="Times New Roman"/>
                <w:b/>
                <w:sz w:val="24"/>
                <w:szCs w:val="24"/>
              </w:rPr>
              <w:t>Total</w:t>
            </w:r>
          </w:p>
        </w:tc>
      </w:tr>
      <w:tr w:rsidR="0041139E" w:rsidRPr="0041139E" w14:paraId="0E52CB71" w14:textId="77777777" w:rsidTr="005C724B">
        <w:trPr>
          <w:jc w:val="center"/>
        </w:trPr>
        <w:tc>
          <w:tcPr>
            <w:tcW w:w="2150" w:type="dxa"/>
          </w:tcPr>
          <w:p w14:paraId="426557AD"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1000-10000</w:t>
            </w:r>
          </w:p>
        </w:tc>
        <w:tc>
          <w:tcPr>
            <w:tcW w:w="2150" w:type="dxa"/>
            <w:gridSpan w:val="2"/>
          </w:tcPr>
          <w:p w14:paraId="44E168C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15</w:t>
            </w:r>
          </w:p>
        </w:tc>
        <w:tc>
          <w:tcPr>
            <w:tcW w:w="2150" w:type="dxa"/>
            <w:gridSpan w:val="2"/>
          </w:tcPr>
          <w:p w14:paraId="167E8254"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2150" w:type="dxa"/>
            <w:gridSpan w:val="2"/>
          </w:tcPr>
          <w:p w14:paraId="0E5A7BAD"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12</w:t>
            </w:r>
          </w:p>
        </w:tc>
        <w:tc>
          <w:tcPr>
            <w:tcW w:w="1076" w:type="dxa"/>
          </w:tcPr>
          <w:p w14:paraId="4047674D"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27</w:t>
            </w:r>
          </w:p>
        </w:tc>
      </w:tr>
      <w:tr w:rsidR="0041139E" w:rsidRPr="0041139E" w14:paraId="69623359" w14:textId="77777777" w:rsidTr="005C724B">
        <w:trPr>
          <w:jc w:val="center"/>
        </w:trPr>
        <w:tc>
          <w:tcPr>
            <w:tcW w:w="2150" w:type="dxa"/>
          </w:tcPr>
          <w:p w14:paraId="1953790F" w14:textId="77777777" w:rsidR="0041139E" w:rsidRPr="0041139E" w:rsidRDefault="0041139E" w:rsidP="0041139E">
            <w:pPr>
              <w:autoSpaceDE w:val="0"/>
              <w:autoSpaceDN w:val="0"/>
              <w:adjustRightInd w:val="0"/>
              <w:spacing w:before="120" w:after="120" w:line="400" w:lineRule="atLeast"/>
              <w:rPr>
                <w:rFonts w:ascii="Times New Roman" w:hAnsi="Times New Roman" w:cs="Times New Roman"/>
                <w:sz w:val="24"/>
                <w:szCs w:val="24"/>
              </w:rPr>
            </w:pPr>
          </w:p>
        </w:tc>
        <w:tc>
          <w:tcPr>
            <w:tcW w:w="2150" w:type="dxa"/>
            <w:gridSpan w:val="2"/>
          </w:tcPr>
          <w:p w14:paraId="3257E11C"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75.0%</w:t>
            </w:r>
          </w:p>
        </w:tc>
        <w:tc>
          <w:tcPr>
            <w:tcW w:w="2150" w:type="dxa"/>
            <w:gridSpan w:val="2"/>
          </w:tcPr>
          <w:p w14:paraId="7063AC89"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2150" w:type="dxa"/>
            <w:gridSpan w:val="2"/>
          </w:tcPr>
          <w:p w14:paraId="3ADEFAE8"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60.0%</w:t>
            </w:r>
          </w:p>
        </w:tc>
        <w:tc>
          <w:tcPr>
            <w:tcW w:w="1076" w:type="dxa"/>
          </w:tcPr>
          <w:p w14:paraId="174C68E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45.0%</w:t>
            </w:r>
          </w:p>
        </w:tc>
      </w:tr>
      <w:tr w:rsidR="0041139E" w:rsidRPr="0041139E" w14:paraId="3A6E1868" w14:textId="77777777" w:rsidTr="005C724B">
        <w:trPr>
          <w:jc w:val="center"/>
        </w:trPr>
        <w:tc>
          <w:tcPr>
            <w:tcW w:w="2150" w:type="dxa"/>
          </w:tcPr>
          <w:p w14:paraId="7758C2B5"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10001-20000</w:t>
            </w:r>
          </w:p>
        </w:tc>
        <w:tc>
          <w:tcPr>
            <w:tcW w:w="2150" w:type="dxa"/>
            <w:gridSpan w:val="2"/>
          </w:tcPr>
          <w:p w14:paraId="233290B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5</w:t>
            </w:r>
          </w:p>
        </w:tc>
        <w:tc>
          <w:tcPr>
            <w:tcW w:w="2150" w:type="dxa"/>
            <w:gridSpan w:val="2"/>
          </w:tcPr>
          <w:p w14:paraId="65E78D95"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8</w:t>
            </w:r>
          </w:p>
        </w:tc>
        <w:tc>
          <w:tcPr>
            <w:tcW w:w="2150" w:type="dxa"/>
            <w:gridSpan w:val="2"/>
          </w:tcPr>
          <w:p w14:paraId="7F2F6EAF"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8</w:t>
            </w:r>
          </w:p>
        </w:tc>
        <w:tc>
          <w:tcPr>
            <w:tcW w:w="1076" w:type="dxa"/>
          </w:tcPr>
          <w:p w14:paraId="59B61C72"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21</w:t>
            </w:r>
          </w:p>
        </w:tc>
      </w:tr>
      <w:tr w:rsidR="0041139E" w:rsidRPr="0041139E" w14:paraId="0668FBBA" w14:textId="77777777" w:rsidTr="005C724B">
        <w:trPr>
          <w:jc w:val="center"/>
        </w:trPr>
        <w:tc>
          <w:tcPr>
            <w:tcW w:w="2150" w:type="dxa"/>
          </w:tcPr>
          <w:p w14:paraId="2CAB2333" w14:textId="77777777" w:rsidR="0041139E" w:rsidRPr="0041139E" w:rsidRDefault="0041139E" w:rsidP="0041139E">
            <w:pPr>
              <w:autoSpaceDE w:val="0"/>
              <w:autoSpaceDN w:val="0"/>
              <w:adjustRightInd w:val="0"/>
              <w:spacing w:before="120" w:after="120" w:line="400" w:lineRule="atLeast"/>
              <w:rPr>
                <w:rFonts w:ascii="Times New Roman" w:hAnsi="Times New Roman" w:cs="Times New Roman"/>
                <w:sz w:val="24"/>
                <w:szCs w:val="24"/>
              </w:rPr>
            </w:pPr>
          </w:p>
        </w:tc>
        <w:tc>
          <w:tcPr>
            <w:tcW w:w="2150" w:type="dxa"/>
            <w:gridSpan w:val="2"/>
          </w:tcPr>
          <w:p w14:paraId="3C723810"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25.0%</w:t>
            </w:r>
          </w:p>
        </w:tc>
        <w:tc>
          <w:tcPr>
            <w:tcW w:w="2150" w:type="dxa"/>
            <w:gridSpan w:val="2"/>
          </w:tcPr>
          <w:p w14:paraId="04DDA42B"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40.0%</w:t>
            </w:r>
          </w:p>
        </w:tc>
        <w:tc>
          <w:tcPr>
            <w:tcW w:w="2150" w:type="dxa"/>
            <w:gridSpan w:val="2"/>
          </w:tcPr>
          <w:p w14:paraId="45EFBDB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40.0%</w:t>
            </w:r>
          </w:p>
        </w:tc>
        <w:tc>
          <w:tcPr>
            <w:tcW w:w="1076" w:type="dxa"/>
          </w:tcPr>
          <w:p w14:paraId="194EFDBD"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35.0%</w:t>
            </w:r>
          </w:p>
        </w:tc>
      </w:tr>
      <w:tr w:rsidR="0041139E" w:rsidRPr="0041139E" w14:paraId="752BEC9C" w14:textId="77777777" w:rsidTr="005C724B">
        <w:trPr>
          <w:jc w:val="center"/>
        </w:trPr>
        <w:tc>
          <w:tcPr>
            <w:tcW w:w="2150" w:type="dxa"/>
          </w:tcPr>
          <w:p w14:paraId="048DCDAA"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20001-30000</w:t>
            </w:r>
          </w:p>
        </w:tc>
        <w:tc>
          <w:tcPr>
            <w:tcW w:w="2150" w:type="dxa"/>
            <w:gridSpan w:val="2"/>
          </w:tcPr>
          <w:p w14:paraId="4F17A3FC"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2150" w:type="dxa"/>
            <w:gridSpan w:val="2"/>
          </w:tcPr>
          <w:p w14:paraId="58FAE159"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w:t>
            </w:r>
          </w:p>
        </w:tc>
        <w:tc>
          <w:tcPr>
            <w:tcW w:w="2150" w:type="dxa"/>
            <w:gridSpan w:val="2"/>
          </w:tcPr>
          <w:p w14:paraId="2BA3F544"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1076" w:type="dxa"/>
          </w:tcPr>
          <w:p w14:paraId="4C04F4B0"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w:t>
            </w:r>
          </w:p>
        </w:tc>
      </w:tr>
      <w:tr w:rsidR="0041139E" w:rsidRPr="0041139E" w14:paraId="3FBCFF43" w14:textId="77777777" w:rsidTr="005C724B">
        <w:trPr>
          <w:jc w:val="center"/>
        </w:trPr>
        <w:tc>
          <w:tcPr>
            <w:tcW w:w="2150" w:type="dxa"/>
          </w:tcPr>
          <w:p w14:paraId="3121135C" w14:textId="77777777" w:rsidR="0041139E" w:rsidRPr="0041139E" w:rsidRDefault="0041139E" w:rsidP="0041139E">
            <w:pPr>
              <w:autoSpaceDE w:val="0"/>
              <w:autoSpaceDN w:val="0"/>
              <w:adjustRightInd w:val="0"/>
              <w:spacing w:before="120" w:after="120" w:line="400" w:lineRule="atLeast"/>
              <w:rPr>
                <w:rFonts w:ascii="Times New Roman" w:hAnsi="Times New Roman" w:cs="Times New Roman"/>
                <w:sz w:val="24"/>
                <w:szCs w:val="24"/>
              </w:rPr>
            </w:pPr>
          </w:p>
        </w:tc>
        <w:tc>
          <w:tcPr>
            <w:tcW w:w="2150" w:type="dxa"/>
            <w:gridSpan w:val="2"/>
          </w:tcPr>
          <w:p w14:paraId="5CF07F78"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2150" w:type="dxa"/>
            <w:gridSpan w:val="2"/>
          </w:tcPr>
          <w:p w14:paraId="115710A3"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30.0%</w:t>
            </w:r>
          </w:p>
        </w:tc>
        <w:tc>
          <w:tcPr>
            <w:tcW w:w="2150" w:type="dxa"/>
            <w:gridSpan w:val="2"/>
          </w:tcPr>
          <w:p w14:paraId="54260239"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1076" w:type="dxa"/>
          </w:tcPr>
          <w:p w14:paraId="513029B6"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w:t>
            </w:r>
          </w:p>
        </w:tc>
      </w:tr>
      <w:tr w:rsidR="0041139E" w:rsidRPr="0041139E" w14:paraId="3E6F886F" w14:textId="77777777" w:rsidTr="005C724B">
        <w:trPr>
          <w:jc w:val="center"/>
        </w:trPr>
        <w:tc>
          <w:tcPr>
            <w:tcW w:w="2150" w:type="dxa"/>
          </w:tcPr>
          <w:p w14:paraId="50998681"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proofErr w:type="gramStart"/>
            <w:r w:rsidRPr="0041139E">
              <w:rPr>
                <w:rFonts w:ascii="Times New Roman" w:hAnsi="Times New Roman" w:cs="Times New Roman"/>
                <w:sz w:val="24"/>
                <w:szCs w:val="24"/>
              </w:rPr>
              <w:t>above</w:t>
            </w:r>
            <w:proofErr w:type="gramEnd"/>
            <w:r w:rsidRPr="0041139E">
              <w:rPr>
                <w:rFonts w:ascii="Times New Roman" w:hAnsi="Times New Roman" w:cs="Times New Roman"/>
                <w:sz w:val="24"/>
                <w:szCs w:val="24"/>
              </w:rPr>
              <w:t xml:space="preserve"> 30000</w:t>
            </w:r>
          </w:p>
        </w:tc>
        <w:tc>
          <w:tcPr>
            <w:tcW w:w="2150" w:type="dxa"/>
            <w:gridSpan w:val="2"/>
          </w:tcPr>
          <w:p w14:paraId="2CC9E28C"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2150" w:type="dxa"/>
            <w:gridSpan w:val="2"/>
          </w:tcPr>
          <w:p w14:paraId="5804ECF9"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w:t>
            </w:r>
          </w:p>
        </w:tc>
        <w:tc>
          <w:tcPr>
            <w:tcW w:w="2150" w:type="dxa"/>
            <w:gridSpan w:val="2"/>
          </w:tcPr>
          <w:p w14:paraId="5003FDAC"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1076" w:type="dxa"/>
          </w:tcPr>
          <w:p w14:paraId="44279AE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w:t>
            </w:r>
          </w:p>
        </w:tc>
      </w:tr>
      <w:tr w:rsidR="0041139E" w:rsidRPr="0041139E" w14:paraId="0072CB26" w14:textId="77777777" w:rsidTr="005C724B">
        <w:trPr>
          <w:jc w:val="center"/>
        </w:trPr>
        <w:tc>
          <w:tcPr>
            <w:tcW w:w="2150" w:type="dxa"/>
          </w:tcPr>
          <w:p w14:paraId="57D1DA59" w14:textId="77777777" w:rsidR="0041139E" w:rsidRPr="0041139E" w:rsidRDefault="0041139E" w:rsidP="0041139E">
            <w:pPr>
              <w:autoSpaceDE w:val="0"/>
              <w:autoSpaceDN w:val="0"/>
              <w:adjustRightInd w:val="0"/>
              <w:spacing w:before="120" w:after="120"/>
              <w:rPr>
                <w:rFonts w:ascii="Times New Roman" w:hAnsi="Times New Roman" w:cs="Times New Roman"/>
                <w:sz w:val="24"/>
                <w:szCs w:val="24"/>
              </w:rPr>
            </w:pPr>
          </w:p>
        </w:tc>
        <w:tc>
          <w:tcPr>
            <w:tcW w:w="2150" w:type="dxa"/>
            <w:gridSpan w:val="2"/>
          </w:tcPr>
          <w:p w14:paraId="28B261E0"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2150" w:type="dxa"/>
            <w:gridSpan w:val="2"/>
          </w:tcPr>
          <w:p w14:paraId="5E61842C"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30.0%</w:t>
            </w:r>
          </w:p>
        </w:tc>
        <w:tc>
          <w:tcPr>
            <w:tcW w:w="2150" w:type="dxa"/>
            <w:gridSpan w:val="2"/>
          </w:tcPr>
          <w:p w14:paraId="5E1875DB"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1076" w:type="dxa"/>
          </w:tcPr>
          <w:p w14:paraId="6B6E45A5"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w:t>
            </w:r>
          </w:p>
        </w:tc>
      </w:tr>
      <w:tr w:rsidR="0041139E" w:rsidRPr="0041139E" w14:paraId="435220CA" w14:textId="77777777" w:rsidTr="005C724B">
        <w:trPr>
          <w:jc w:val="center"/>
        </w:trPr>
        <w:tc>
          <w:tcPr>
            <w:tcW w:w="2150" w:type="dxa"/>
          </w:tcPr>
          <w:p w14:paraId="4EE81C30"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Total</w:t>
            </w:r>
          </w:p>
        </w:tc>
        <w:tc>
          <w:tcPr>
            <w:tcW w:w="2150" w:type="dxa"/>
            <w:gridSpan w:val="2"/>
          </w:tcPr>
          <w:p w14:paraId="398E3DCC"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w:t>
            </w:r>
          </w:p>
        </w:tc>
        <w:tc>
          <w:tcPr>
            <w:tcW w:w="2150" w:type="dxa"/>
            <w:gridSpan w:val="2"/>
          </w:tcPr>
          <w:p w14:paraId="20E590A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w:t>
            </w:r>
          </w:p>
        </w:tc>
        <w:tc>
          <w:tcPr>
            <w:tcW w:w="2150" w:type="dxa"/>
            <w:gridSpan w:val="2"/>
          </w:tcPr>
          <w:p w14:paraId="21EC2753"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w:t>
            </w:r>
          </w:p>
        </w:tc>
        <w:tc>
          <w:tcPr>
            <w:tcW w:w="1076" w:type="dxa"/>
          </w:tcPr>
          <w:p w14:paraId="7BAD52E5"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60</w:t>
            </w:r>
          </w:p>
        </w:tc>
      </w:tr>
      <w:tr w:rsidR="0041139E" w:rsidRPr="0041139E" w14:paraId="12CF1324" w14:textId="77777777" w:rsidTr="005C724B">
        <w:trPr>
          <w:jc w:val="center"/>
        </w:trPr>
        <w:tc>
          <w:tcPr>
            <w:tcW w:w="2150" w:type="dxa"/>
          </w:tcPr>
          <w:p w14:paraId="40C0BA21" w14:textId="77777777" w:rsidR="0041139E" w:rsidRPr="0041139E" w:rsidRDefault="0041139E" w:rsidP="0041139E">
            <w:pPr>
              <w:autoSpaceDE w:val="0"/>
              <w:autoSpaceDN w:val="0"/>
              <w:adjustRightInd w:val="0"/>
              <w:spacing w:before="120" w:after="120"/>
              <w:rPr>
                <w:rFonts w:ascii="Times New Roman" w:hAnsi="Times New Roman" w:cs="Times New Roman"/>
                <w:sz w:val="24"/>
                <w:szCs w:val="24"/>
              </w:rPr>
            </w:pPr>
          </w:p>
        </w:tc>
        <w:tc>
          <w:tcPr>
            <w:tcW w:w="2150" w:type="dxa"/>
            <w:gridSpan w:val="2"/>
          </w:tcPr>
          <w:p w14:paraId="3CB1482C"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100.0%</w:t>
            </w:r>
          </w:p>
        </w:tc>
        <w:tc>
          <w:tcPr>
            <w:tcW w:w="2150" w:type="dxa"/>
            <w:gridSpan w:val="2"/>
          </w:tcPr>
          <w:p w14:paraId="782AA50F"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100.0%</w:t>
            </w:r>
          </w:p>
        </w:tc>
        <w:tc>
          <w:tcPr>
            <w:tcW w:w="2150" w:type="dxa"/>
            <w:gridSpan w:val="2"/>
          </w:tcPr>
          <w:p w14:paraId="170B31E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100.0%</w:t>
            </w:r>
          </w:p>
        </w:tc>
        <w:tc>
          <w:tcPr>
            <w:tcW w:w="1076" w:type="dxa"/>
          </w:tcPr>
          <w:p w14:paraId="23872625"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100.0%</w:t>
            </w:r>
          </w:p>
        </w:tc>
      </w:tr>
      <w:tr w:rsidR="0041139E" w:rsidRPr="0041139E" w14:paraId="31BF1505" w14:textId="77777777" w:rsidTr="005C724B">
        <w:trPr>
          <w:jc w:val="center"/>
        </w:trPr>
        <w:tc>
          <w:tcPr>
            <w:tcW w:w="9676" w:type="dxa"/>
            <w:gridSpan w:val="8"/>
          </w:tcPr>
          <w:p w14:paraId="2D1DFA4F" w14:textId="77777777" w:rsidR="0041139E" w:rsidRPr="0041139E" w:rsidRDefault="0041139E" w:rsidP="0041139E">
            <w:pPr>
              <w:autoSpaceDE w:val="0"/>
              <w:autoSpaceDN w:val="0"/>
              <w:adjustRightInd w:val="0"/>
              <w:spacing w:before="120" w:after="120"/>
              <w:rPr>
                <w:rFonts w:ascii="Times New Roman" w:eastAsia="Times New Roman" w:hAnsi="Times New Roman" w:cs="Times New Roman"/>
                <w:sz w:val="24"/>
                <w:szCs w:val="24"/>
              </w:rPr>
            </w:pPr>
            <w:r w:rsidRPr="0041139E">
              <w:rPr>
                <w:rFonts w:ascii="Times New Roman" w:eastAsia="Times New Roman" w:hAnsi="Times New Roman" w:cs="Times New Roman"/>
                <w:sz w:val="24"/>
                <w:szCs w:val="24"/>
              </w:rPr>
              <w:t>Chi-Square = 38.857</w:t>
            </w:r>
            <w:r w:rsidRPr="0041139E">
              <w:rPr>
                <w:rFonts w:ascii="Times New Roman" w:eastAsia="Times New Roman" w:hAnsi="Times New Roman" w:cs="Times New Roman"/>
                <w:sz w:val="24"/>
                <w:szCs w:val="24"/>
              </w:rPr>
              <w:tab/>
            </w:r>
            <w:r w:rsidRPr="0041139E">
              <w:rPr>
                <w:rFonts w:ascii="Times New Roman" w:eastAsia="Times New Roman" w:hAnsi="Times New Roman" w:cs="Times New Roman"/>
                <w:sz w:val="24"/>
                <w:szCs w:val="24"/>
              </w:rPr>
              <w:tab/>
            </w:r>
            <w:proofErr w:type="spellStart"/>
            <w:r w:rsidRPr="0041139E">
              <w:rPr>
                <w:rFonts w:ascii="Times New Roman" w:eastAsia="Times New Roman" w:hAnsi="Times New Roman" w:cs="Times New Roman"/>
                <w:sz w:val="24"/>
                <w:szCs w:val="24"/>
              </w:rPr>
              <w:t>df</w:t>
            </w:r>
            <w:proofErr w:type="spellEnd"/>
            <w:r w:rsidRPr="0041139E">
              <w:rPr>
                <w:rFonts w:ascii="Times New Roman" w:eastAsia="Times New Roman" w:hAnsi="Times New Roman" w:cs="Times New Roman"/>
                <w:sz w:val="24"/>
                <w:szCs w:val="24"/>
              </w:rPr>
              <w:t xml:space="preserve"> = 6</w:t>
            </w:r>
            <w:r w:rsidRPr="0041139E">
              <w:rPr>
                <w:rFonts w:ascii="Times New Roman" w:eastAsia="Times New Roman" w:hAnsi="Times New Roman" w:cs="Times New Roman"/>
                <w:sz w:val="24"/>
                <w:szCs w:val="24"/>
              </w:rPr>
              <w:tab/>
            </w:r>
            <w:r w:rsidRPr="0041139E">
              <w:rPr>
                <w:rFonts w:ascii="Times New Roman" w:eastAsia="Times New Roman" w:hAnsi="Times New Roman" w:cs="Times New Roman"/>
                <w:sz w:val="24"/>
                <w:szCs w:val="24"/>
              </w:rPr>
              <w:tab/>
              <w:t>P&lt;0.000</w:t>
            </w:r>
            <w:r w:rsidRPr="0041139E">
              <w:rPr>
                <w:rFonts w:ascii="Times New Roman" w:eastAsia="Times New Roman" w:hAnsi="Times New Roman" w:cs="Times New Roman"/>
                <w:b/>
                <w:sz w:val="24"/>
                <w:szCs w:val="24"/>
                <w:vertAlign w:val="superscript"/>
              </w:rPr>
              <w:t>**</w:t>
            </w:r>
          </w:p>
          <w:p w14:paraId="7218854F" w14:textId="77777777" w:rsidR="0041139E" w:rsidRPr="0041139E" w:rsidRDefault="0041139E" w:rsidP="0041139E">
            <w:pPr>
              <w:autoSpaceDE w:val="0"/>
              <w:autoSpaceDN w:val="0"/>
              <w:adjustRightInd w:val="0"/>
              <w:spacing w:before="120" w:after="120"/>
              <w:rPr>
                <w:rFonts w:ascii="Times New Roman" w:hAnsi="Times New Roman" w:cs="Times New Roman"/>
                <w:sz w:val="24"/>
                <w:szCs w:val="24"/>
              </w:rPr>
            </w:pPr>
            <w:r w:rsidRPr="0041139E">
              <w:rPr>
                <w:rFonts w:ascii="Times New Roman" w:eastAsia="Times New Roman" w:hAnsi="Times New Roman" w:cs="Times New Roman"/>
                <w:sz w:val="24"/>
                <w:szCs w:val="24"/>
              </w:rPr>
              <w:t>Highly Significant</w:t>
            </w:r>
          </w:p>
        </w:tc>
      </w:tr>
      <w:tr w:rsidR="0041139E" w:rsidRPr="0041139E" w14:paraId="46E5B9CA" w14:textId="77777777" w:rsidTr="005C724B">
        <w:trPr>
          <w:jc w:val="center"/>
        </w:trPr>
        <w:tc>
          <w:tcPr>
            <w:tcW w:w="2150" w:type="dxa"/>
          </w:tcPr>
          <w:p w14:paraId="0A963B42" w14:textId="77777777" w:rsidR="0041139E" w:rsidRPr="0041139E" w:rsidRDefault="0041139E" w:rsidP="0041139E">
            <w:pPr>
              <w:autoSpaceDE w:val="0"/>
              <w:autoSpaceDN w:val="0"/>
              <w:adjustRightInd w:val="0"/>
              <w:spacing w:before="120" w:after="120"/>
              <w:rPr>
                <w:rFonts w:ascii="Times New Roman" w:hAnsi="Times New Roman" w:cs="Times New Roman"/>
                <w:b/>
                <w:sz w:val="24"/>
                <w:szCs w:val="24"/>
              </w:rPr>
            </w:pPr>
            <w:r w:rsidRPr="0041139E">
              <w:rPr>
                <w:rFonts w:ascii="Times New Roman" w:hAnsi="Times New Roman" w:cs="Times New Roman"/>
                <w:b/>
                <w:sz w:val="24"/>
                <w:szCs w:val="24"/>
              </w:rPr>
              <w:t>Effect of work control in term of occupation</w:t>
            </w:r>
          </w:p>
        </w:tc>
        <w:tc>
          <w:tcPr>
            <w:tcW w:w="2150" w:type="dxa"/>
            <w:gridSpan w:val="2"/>
          </w:tcPr>
          <w:p w14:paraId="406C0FAB" w14:textId="77777777" w:rsidR="0041139E" w:rsidRPr="0041139E" w:rsidRDefault="0041139E" w:rsidP="0041139E">
            <w:pPr>
              <w:autoSpaceDE w:val="0"/>
              <w:autoSpaceDN w:val="0"/>
              <w:adjustRightInd w:val="0"/>
              <w:spacing w:before="120" w:after="120"/>
              <w:ind w:right="60"/>
              <w:jc w:val="center"/>
              <w:rPr>
                <w:rFonts w:ascii="Times New Roman" w:hAnsi="Times New Roman" w:cs="Times New Roman"/>
                <w:b/>
                <w:sz w:val="24"/>
                <w:szCs w:val="24"/>
              </w:rPr>
            </w:pPr>
            <w:r w:rsidRPr="0041139E">
              <w:rPr>
                <w:rFonts w:ascii="Times New Roman" w:hAnsi="Times New Roman" w:cs="Times New Roman"/>
                <w:b/>
                <w:sz w:val="24"/>
                <w:szCs w:val="24"/>
              </w:rPr>
              <w:t>Student</w:t>
            </w:r>
          </w:p>
        </w:tc>
        <w:tc>
          <w:tcPr>
            <w:tcW w:w="2150" w:type="dxa"/>
            <w:gridSpan w:val="2"/>
          </w:tcPr>
          <w:p w14:paraId="0CA1F1E9" w14:textId="77777777" w:rsidR="0041139E" w:rsidRPr="0041139E" w:rsidRDefault="0041139E" w:rsidP="0041139E">
            <w:pPr>
              <w:autoSpaceDE w:val="0"/>
              <w:autoSpaceDN w:val="0"/>
              <w:adjustRightInd w:val="0"/>
              <w:spacing w:before="120" w:after="120"/>
              <w:ind w:left="60" w:right="60"/>
              <w:jc w:val="center"/>
              <w:rPr>
                <w:rFonts w:ascii="Times New Roman" w:hAnsi="Times New Roman" w:cs="Times New Roman"/>
                <w:b/>
                <w:sz w:val="24"/>
                <w:szCs w:val="24"/>
              </w:rPr>
            </w:pPr>
            <w:r w:rsidRPr="0041139E">
              <w:rPr>
                <w:rFonts w:ascii="Times New Roman" w:hAnsi="Times New Roman" w:cs="Times New Roman"/>
                <w:b/>
                <w:sz w:val="24"/>
                <w:szCs w:val="24"/>
              </w:rPr>
              <w:t>Teacher</w:t>
            </w:r>
          </w:p>
        </w:tc>
        <w:tc>
          <w:tcPr>
            <w:tcW w:w="2150" w:type="dxa"/>
            <w:gridSpan w:val="2"/>
          </w:tcPr>
          <w:p w14:paraId="3BCA2281" w14:textId="77777777" w:rsidR="0041139E" w:rsidRPr="0041139E" w:rsidRDefault="0041139E" w:rsidP="0041139E">
            <w:pPr>
              <w:autoSpaceDE w:val="0"/>
              <w:autoSpaceDN w:val="0"/>
              <w:adjustRightInd w:val="0"/>
              <w:spacing w:before="120" w:after="120"/>
              <w:ind w:left="60" w:right="60"/>
              <w:jc w:val="center"/>
              <w:rPr>
                <w:rFonts w:ascii="Times New Roman" w:hAnsi="Times New Roman" w:cs="Times New Roman"/>
                <w:b/>
                <w:sz w:val="24"/>
                <w:szCs w:val="24"/>
              </w:rPr>
            </w:pPr>
            <w:r w:rsidRPr="0041139E">
              <w:rPr>
                <w:rFonts w:ascii="Times New Roman" w:hAnsi="Times New Roman" w:cs="Times New Roman"/>
                <w:b/>
                <w:sz w:val="24"/>
                <w:szCs w:val="24"/>
              </w:rPr>
              <w:t>Employ</w:t>
            </w:r>
          </w:p>
        </w:tc>
        <w:tc>
          <w:tcPr>
            <w:tcW w:w="1076" w:type="dxa"/>
          </w:tcPr>
          <w:p w14:paraId="549A84CE" w14:textId="77777777" w:rsidR="0041139E" w:rsidRPr="0041139E" w:rsidRDefault="0041139E" w:rsidP="0041139E">
            <w:pPr>
              <w:autoSpaceDE w:val="0"/>
              <w:autoSpaceDN w:val="0"/>
              <w:adjustRightInd w:val="0"/>
              <w:spacing w:before="120" w:after="120"/>
              <w:jc w:val="center"/>
              <w:rPr>
                <w:rFonts w:ascii="Times New Roman" w:hAnsi="Times New Roman" w:cs="Times New Roman"/>
                <w:b/>
                <w:sz w:val="24"/>
                <w:szCs w:val="24"/>
              </w:rPr>
            </w:pPr>
            <w:r w:rsidRPr="0041139E">
              <w:rPr>
                <w:rFonts w:ascii="Times New Roman" w:hAnsi="Times New Roman" w:cs="Times New Roman"/>
                <w:b/>
                <w:sz w:val="24"/>
                <w:szCs w:val="24"/>
              </w:rPr>
              <w:t>Total</w:t>
            </w:r>
          </w:p>
        </w:tc>
      </w:tr>
      <w:tr w:rsidR="0041139E" w:rsidRPr="0041139E" w14:paraId="699DD02B" w14:textId="77777777" w:rsidTr="005C724B">
        <w:trPr>
          <w:jc w:val="center"/>
        </w:trPr>
        <w:tc>
          <w:tcPr>
            <w:tcW w:w="2150" w:type="dxa"/>
          </w:tcPr>
          <w:p w14:paraId="761543E2"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Poor</w:t>
            </w:r>
          </w:p>
        </w:tc>
        <w:tc>
          <w:tcPr>
            <w:tcW w:w="2150" w:type="dxa"/>
            <w:gridSpan w:val="2"/>
          </w:tcPr>
          <w:p w14:paraId="28DA3C93"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w:t>
            </w:r>
          </w:p>
        </w:tc>
        <w:tc>
          <w:tcPr>
            <w:tcW w:w="2150" w:type="dxa"/>
            <w:gridSpan w:val="2"/>
          </w:tcPr>
          <w:p w14:paraId="57529676"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w:t>
            </w:r>
          </w:p>
        </w:tc>
        <w:tc>
          <w:tcPr>
            <w:tcW w:w="2150" w:type="dxa"/>
            <w:gridSpan w:val="2"/>
          </w:tcPr>
          <w:p w14:paraId="16631C83"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8</w:t>
            </w:r>
          </w:p>
        </w:tc>
        <w:tc>
          <w:tcPr>
            <w:tcW w:w="1076" w:type="dxa"/>
          </w:tcPr>
          <w:p w14:paraId="734999CA"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24</w:t>
            </w:r>
          </w:p>
        </w:tc>
      </w:tr>
      <w:tr w:rsidR="0041139E" w:rsidRPr="0041139E" w14:paraId="6FC75550" w14:textId="77777777" w:rsidTr="005C724B">
        <w:trPr>
          <w:jc w:val="center"/>
        </w:trPr>
        <w:tc>
          <w:tcPr>
            <w:tcW w:w="2150" w:type="dxa"/>
          </w:tcPr>
          <w:p w14:paraId="6647F023" w14:textId="77777777" w:rsidR="0041139E" w:rsidRPr="0041139E" w:rsidRDefault="0041139E" w:rsidP="0041139E">
            <w:pPr>
              <w:autoSpaceDE w:val="0"/>
              <w:autoSpaceDN w:val="0"/>
              <w:adjustRightInd w:val="0"/>
              <w:spacing w:before="120" w:after="120" w:line="400" w:lineRule="atLeast"/>
              <w:rPr>
                <w:rFonts w:ascii="Times New Roman" w:hAnsi="Times New Roman" w:cs="Times New Roman"/>
                <w:sz w:val="24"/>
                <w:szCs w:val="24"/>
              </w:rPr>
            </w:pPr>
          </w:p>
        </w:tc>
        <w:tc>
          <w:tcPr>
            <w:tcW w:w="2150" w:type="dxa"/>
            <w:gridSpan w:val="2"/>
          </w:tcPr>
          <w:p w14:paraId="70D46BD8"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50.0%</w:t>
            </w:r>
          </w:p>
        </w:tc>
        <w:tc>
          <w:tcPr>
            <w:tcW w:w="2150" w:type="dxa"/>
            <w:gridSpan w:val="2"/>
          </w:tcPr>
          <w:p w14:paraId="203A2459"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30.0%</w:t>
            </w:r>
          </w:p>
        </w:tc>
        <w:tc>
          <w:tcPr>
            <w:tcW w:w="2150" w:type="dxa"/>
            <w:gridSpan w:val="2"/>
          </w:tcPr>
          <w:p w14:paraId="71912CF1"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40.0%</w:t>
            </w:r>
          </w:p>
        </w:tc>
        <w:tc>
          <w:tcPr>
            <w:tcW w:w="1076" w:type="dxa"/>
          </w:tcPr>
          <w:p w14:paraId="697605BF"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40.0%</w:t>
            </w:r>
          </w:p>
        </w:tc>
      </w:tr>
      <w:tr w:rsidR="0041139E" w:rsidRPr="0041139E" w14:paraId="5C88014A" w14:textId="77777777" w:rsidTr="005C724B">
        <w:trPr>
          <w:jc w:val="center"/>
        </w:trPr>
        <w:tc>
          <w:tcPr>
            <w:tcW w:w="2150" w:type="dxa"/>
          </w:tcPr>
          <w:p w14:paraId="4D20D19A"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Medium</w:t>
            </w:r>
          </w:p>
        </w:tc>
        <w:tc>
          <w:tcPr>
            <w:tcW w:w="2150" w:type="dxa"/>
            <w:gridSpan w:val="2"/>
          </w:tcPr>
          <w:p w14:paraId="7F15DE61"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8</w:t>
            </w:r>
          </w:p>
        </w:tc>
        <w:tc>
          <w:tcPr>
            <w:tcW w:w="2150" w:type="dxa"/>
            <w:gridSpan w:val="2"/>
          </w:tcPr>
          <w:p w14:paraId="05011C7D"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2150" w:type="dxa"/>
            <w:gridSpan w:val="2"/>
          </w:tcPr>
          <w:p w14:paraId="16AE9498"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4</w:t>
            </w:r>
          </w:p>
        </w:tc>
        <w:tc>
          <w:tcPr>
            <w:tcW w:w="1076" w:type="dxa"/>
          </w:tcPr>
          <w:p w14:paraId="42875300"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12</w:t>
            </w:r>
          </w:p>
        </w:tc>
      </w:tr>
      <w:tr w:rsidR="0041139E" w:rsidRPr="0041139E" w14:paraId="5BF94E2B" w14:textId="77777777" w:rsidTr="005C724B">
        <w:trPr>
          <w:jc w:val="center"/>
        </w:trPr>
        <w:tc>
          <w:tcPr>
            <w:tcW w:w="2150" w:type="dxa"/>
          </w:tcPr>
          <w:p w14:paraId="68A64900" w14:textId="77777777" w:rsidR="0041139E" w:rsidRPr="0041139E" w:rsidRDefault="0041139E" w:rsidP="0041139E">
            <w:pPr>
              <w:autoSpaceDE w:val="0"/>
              <w:autoSpaceDN w:val="0"/>
              <w:adjustRightInd w:val="0"/>
              <w:spacing w:before="120" w:after="120" w:line="400" w:lineRule="atLeast"/>
              <w:rPr>
                <w:rFonts w:ascii="Times New Roman" w:hAnsi="Times New Roman" w:cs="Times New Roman"/>
                <w:sz w:val="24"/>
                <w:szCs w:val="24"/>
              </w:rPr>
            </w:pPr>
          </w:p>
        </w:tc>
        <w:tc>
          <w:tcPr>
            <w:tcW w:w="2150" w:type="dxa"/>
            <w:gridSpan w:val="2"/>
          </w:tcPr>
          <w:p w14:paraId="4E4B6C07"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40.0%</w:t>
            </w:r>
          </w:p>
        </w:tc>
        <w:tc>
          <w:tcPr>
            <w:tcW w:w="2150" w:type="dxa"/>
            <w:gridSpan w:val="2"/>
          </w:tcPr>
          <w:p w14:paraId="3E7C1904"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2150" w:type="dxa"/>
            <w:gridSpan w:val="2"/>
          </w:tcPr>
          <w:p w14:paraId="39D88B71"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20.0%</w:t>
            </w:r>
          </w:p>
        </w:tc>
        <w:tc>
          <w:tcPr>
            <w:tcW w:w="1076" w:type="dxa"/>
          </w:tcPr>
          <w:p w14:paraId="436A317D"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20.0%</w:t>
            </w:r>
          </w:p>
        </w:tc>
      </w:tr>
      <w:tr w:rsidR="0041139E" w:rsidRPr="0041139E" w14:paraId="788B56F8" w14:textId="77777777" w:rsidTr="005C724B">
        <w:trPr>
          <w:jc w:val="center"/>
        </w:trPr>
        <w:tc>
          <w:tcPr>
            <w:tcW w:w="2150" w:type="dxa"/>
          </w:tcPr>
          <w:p w14:paraId="0638A596"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High</w:t>
            </w:r>
          </w:p>
        </w:tc>
        <w:tc>
          <w:tcPr>
            <w:tcW w:w="2150" w:type="dxa"/>
            <w:gridSpan w:val="2"/>
          </w:tcPr>
          <w:p w14:paraId="4635166D"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w:t>
            </w:r>
          </w:p>
        </w:tc>
        <w:tc>
          <w:tcPr>
            <w:tcW w:w="2150" w:type="dxa"/>
            <w:gridSpan w:val="2"/>
          </w:tcPr>
          <w:p w14:paraId="7DAA3081"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14</w:t>
            </w:r>
          </w:p>
        </w:tc>
        <w:tc>
          <w:tcPr>
            <w:tcW w:w="2150" w:type="dxa"/>
            <w:gridSpan w:val="2"/>
          </w:tcPr>
          <w:p w14:paraId="0513CE10"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w:t>
            </w:r>
          </w:p>
        </w:tc>
        <w:tc>
          <w:tcPr>
            <w:tcW w:w="1076" w:type="dxa"/>
          </w:tcPr>
          <w:p w14:paraId="63D4DF67"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22</w:t>
            </w:r>
          </w:p>
        </w:tc>
      </w:tr>
      <w:tr w:rsidR="0041139E" w:rsidRPr="0041139E" w14:paraId="1CE54826" w14:textId="77777777" w:rsidTr="005C724B">
        <w:trPr>
          <w:jc w:val="center"/>
        </w:trPr>
        <w:tc>
          <w:tcPr>
            <w:tcW w:w="2150" w:type="dxa"/>
          </w:tcPr>
          <w:p w14:paraId="14945F28" w14:textId="77777777" w:rsidR="0041139E" w:rsidRPr="0041139E" w:rsidRDefault="0041139E" w:rsidP="0041139E">
            <w:pPr>
              <w:autoSpaceDE w:val="0"/>
              <w:autoSpaceDN w:val="0"/>
              <w:adjustRightInd w:val="0"/>
              <w:spacing w:before="120" w:after="120" w:line="400" w:lineRule="atLeast"/>
              <w:rPr>
                <w:rFonts w:ascii="Times New Roman" w:hAnsi="Times New Roman" w:cs="Times New Roman"/>
                <w:sz w:val="24"/>
                <w:szCs w:val="24"/>
              </w:rPr>
            </w:pPr>
          </w:p>
        </w:tc>
        <w:tc>
          <w:tcPr>
            <w:tcW w:w="2150" w:type="dxa"/>
            <w:gridSpan w:val="2"/>
          </w:tcPr>
          <w:p w14:paraId="1B134D23"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w:t>
            </w:r>
          </w:p>
        </w:tc>
        <w:tc>
          <w:tcPr>
            <w:tcW w:w="2150" w:type="dxa"/>
            <w:gridSpan w:val="2"/>
          </w:tcPr>
          <w:p w14:paraId="4E82F5C1"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70.0%</w:t>
            </w:r>
          </w:p>
        </w:tc>
        <w:tc>
          <w:tcPr>
            <w:tcW w:w="2150" w:type="dxa"/>
            <w:gridSpan w:val="2"/>
          </w:tcPr>
          <w:p w14:paraId="111AD63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30.0%</w:t>
            </w:r>
          </w:p>
        </w:tc>
        <w:tc>
          <w:tcPr>
            <w:tcW w:w="1076" w:type="dxa"/>
          </w:tcPr>
          <w:p w14:paraId="4D99B5E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36.7%</w:t>
            </w:r>
          </w:p>
        </w:tc>
      </w:tr>
      <w:tr w:rsidR="0041139E" w:rsidRPr="0041139E" w14:paraId="689AE2A2" w14:textId="77777777" w:rsidTr="005C724B">
        <w:trPr>
          <w:jc w:val="center"/>
        </w:trPr>
        <w:tc>
          <w:tcPr>
            <w:tcW w:w="2150" w:type="dxa"/>
          </w:tcPr>
          <w:p w14:paraId="230DA7BB"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Complete</w:t>
            </w:r>
          </w:p>
        </w:tc>
        <w:tc>
          <w:tcPr>
            <w:tcW w:w="2150" w:type="dxa"/>
            <w:gridSpan w:val="2"/>
          </w:tcPr>
          <w:p w14:paraId="5DE8872D"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2150" w:type="dxa"/>
            <w:gridSpan w:val="2"/>
          </w:tcPr>
          <w:p w14:paraId="3C96A5CF"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2150" w:type="dxa"/>
            <w:gridSpan w:val="2"/>
          </w:tcPr>
          <w:p w14:paraId="7A63D594"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w:t>
            </w:r>
          </w:p>
        </w:tc>
        <w:tc>
          <w:tcPr>
            <w:tcW w:w="1076" w:type="dxa"/>
          </w:tcPr>
          <w:p w14:paraId="630597BC"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w:t>
            </w:r>
          </w:p>
        </w:tc>
      </w:tr>
      <w:tr w:rsidR="0041139E" w:rsidRPr="0041139E" w14:paraId="32AD77C1" w14:textId="77777777" w:rsidTr="005C724B">
        <w:trPr>
          <w:jc w:val="center"/>
        </w:trPr>
        <w:tc>
          <w:tcPr>
            <w:tcW w:w="2150" w:type="dxa"/>
          </w:tcPr>
          <w:p w14:paraId="18F54ACE" w14:textId="77777777" w:rsidR="0041139E" w:rsidRPr="0041139E" w:rsidRDefault="0041139E" w:rsidP="0041139E">
            <w:pPr>
              <w:autoSpaceDE w:val="0"/>
              <w:autoSpaceDN w:val="0"/>
              <w:adjustRightInd w:val="0"/>
              <w:spacing w:before="120" w:after="120"/>
              <w:rPr>
                <w:rFonts w:ascii="Times New Roman" w:hAnsi="Times New Roman" w:cs="Times New Roman"/>
                <w:sz w:val="24"/>
                <w:szCs w:val="24"/>
              </w:rPr>
            </w:pPr>
          </w:p>
        </w:tc>
        <w:tc>
          <w:tcPr>
            <w:tcW w:w="2150" w:type="dxa"/>
            <w:gridSpan w:val="2"/>
          </w:tcPr>
          <w:p w14:paraId="15436E2C"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2150" w:type="dxa"/>
            <w:gridSpan w:val="2"/>
          </w:tcPr>
          <w:p w14:paraId="56E63D57"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.0%</w:t>
            </w:r>
          </w:p>
        </w:tc>
        <w:tc>
          <w:tcPr>
            <w:tcW w:w="2150" w:type="dxa"/>
            <w:gridSpan w:val="2"/>
          </w:tcPr>
          <w:p w14:paraId="59CC04A7"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w:t>
            </w:r>
          </w:p>
        </w:tc>
        <w:tc>
          <w:tcPr>
            <w:tcW w:w="1076" w:type="dxa"/>
          </w:tcPr>
          <w:p w14:paraId="02DB508A"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3.3%</w:t>
            </w:r>
          </w:p>
        </w:tc>
      </w:tr>
      <w:tr w:rsidR="0041139E" w:rsidRPr="0041139E" w14:paraId="40A5B36D" w14:textId="77777777" w:rsidTr="005C724B">
        <w:trPr>
          <w:jc w:val="center"/>
        </w:trPr>
        <w:tc>
          <w:tcPr>
            <w:tcW w:w="2150" w:type="dxa"/>
          </w:tcPr>
          <w:p w14:paraId="43D7F4BE"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Total</w:t>
            </w:r>
          </w:p>
        </w:tc>
        <w:tc>
          <w:tcPr>
            <w:tcW w:w="2150" w:type="dxa"/>
            <w:gridSpan w:val="2"/>
          </w:tcPr>
          <w:p w14:paraId="4ED4EE65"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w:t>
            </w:r>
          </w:p>
        </w:tc>
        <w:tc>
          <w:tcPr>
            <w:tcW w:w="2150" w:type="dxa"/>
            <w:gridSpan w:val="2"/>
          </w:tcPr>
          <w:p w14:paraId="59CA7C92"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w:t>
            </w:r>
          </w:p>
        </w:tc>
        <w:tc>
          <w:tcPr>
            <w:tcW w:w="2150" w:type="dxa"/>
            <w:gridSpan w:val="2"/>
          </w:tcPr>
          <w:p w14:paraId="4819CBC0"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w:t>
            </w:r>
          </w:p>
        </w:tc>
        <w:tc>
          <w:tcPr>
            <w:tcW w:w="1076" w:type="dxa"/>
          </w:tcPr>
          <w:p w14:paraId="20AA4F02"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60</w:t>
            </w:r>
          </w:p>
        </w:tc>
      </w:tr>
      <w:tr w:rsidR="0041139E" w:rsidRPr="0041139E" w14:paraId="072472AE" w14:textId="77777777" w:rsidTr="005C724B">
        <w:trPr>
          <w:jc w:val="center"/>
        </w:trPr>
        <w:tc>
          <w:tcPr>
            <w:tcW w:w="2150" w:type="dxa"/>
          </w:tcPr>
          <w:p w14:paraId="2FE1432D" w14:textId="77777777" w:rsidR="0041139E" w:rsidRPr="0041139E" w:rsidRDefault="0041139E" w:rsidP="0041139E">
            <w:pPr>
              <w:autoSpaceDE w:val="0"/>
              <w:autoSpaceDN w:val="0"/>
              <w:adjustRightInd w:val="0"/>
              <w:spacing w:before="120" w:after="120"/>
              <w:rPr>
                <w:rFonts w:ascii="Times New Roman" w:hAnsi="Times New Roman" w:cs="Times New Roman"/>
                <w:sz w:val="24"/>
                <w:szCs w:val="24"/>
              </w:rPr>
            </w:pPr>
          </w:p>
        </w:tc>
        <w:tc>
          <w:tcPr>
            <w:tcW w:w="2150" w:type="dxa"/>
            <w:gridSpan w:val="2"/>
          </w:tcPr>
          <w:p w14:paraId="6FDAE25F"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100.0%</w:t>
            </w:r>
          </w:p>
        </w:tc>
        <w:tc>
          <w:tcPr>
            <w:tcW w:w="2150" w:type="dxa"/>
            <w:gridSpan w:val="2"/>
          </w:tcPr>
          <w:p w14:paraId="3B2B4C3A"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100.0%</w:t>
            </w:r>
          </w:p>
        </w:tc>
        <w:tc>
          <w:tcPr>
            <w:tcW w:w="2150" w:type="dxa"/>
            <w:gridSpan w:val="2"/>
          </w:tcPr>
          <w:p w14:paraId="07180E56"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100.0%</w:t>
            </w:r>
          </w:p>
        </w:tc>
        <w:tc>
          <w:tcPr>
            <w:tcW w:w="1076" w:type="dxa"/>
          </w:tcPr>
          <w:p w14:paraId="40EAB4BC"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100.0%</w:t>
            </w:r>
          </w:p>
        </w:tc>
      </w:tr>
      <w:tr w:rsidR="0041139E" w:rsidRPr="0041139E" w14:paraId="03A35D67" w14:textId="77777777" w:rsidTr="005C724B">
        <w:trPr>
          <w:jc w:val="center"/>
        </w:trPr>
        <w:tc>
          <w:tcPr>
            <w:tcW w:w="9676" w:type="dxa"/>
            <w:gridSpan w:val="8"/>
          </w:tcPr>
          <w:p w14:paraId="1C5043A5" w14:textId="77777777" w:rsidR="0041139E" w:rsidRPr="0041139E" w:rsidRDefault="0041139E" w:rsidP="0041139E">
            <w:pPr>
              <w:autoSpaceDE w:val="0"/>
              <w:autoSpaceDN w:val="0"/>
              <w:adjustRightInd w:val="0"/>
              <w:spacing w:before="120" w:after="120"/>
              <w:rPr>
                <w:rFonts w:ascii="Times New Roman" w:eastAsia="Times New Roman" w:hAnsi="Times New Roman" w:cs="Times New Roman"/>
                <w:sz w:val="24"/>
                <w:szCs w:val="24"/>
              </w:rPr>
            </w:pPr>
            <w:r w:rsidRPr="0041139E">
              <w:rPr>
                <w:rFonts w:ascii="Times New Roman" w:eastAsia="Times New Roman" w:hAnsi="Times New Roman" w:cs="Times New Roman"/>
                <w:sz w:val="24"/>
                <w:szCs w:val="24"/>
              </w:rPr>
              <w:t>Chi-Square = 23.182</w:t>
            </w:r>
            <w:r w:rsidRPr="0041139E">
              <w:rPr>
                <w:rFonts w:ascii="Times New Roman" w:eastAsia="Times New Roman" w:hAnsi="Times New Roman" w:cs="Times New Roman"/>
                <w:sz w:val="24"/>
                <w:szCs w:val="24"/>
              </w:rPr>
              <w:tab/>
            </w:r>
            <w:r w:rsidRPr="0041139E">
              <w:rPr>
                <w:rFonts w:ascii="Times New Roman" w:eastAsia="Times New Roman" w:hAnsi="Times New Roman" w:cs="Times New Roman"/>
                <w:sz w:val="24"/>
                <w:szCs w:val="24"/>
              </w:rPr>
              <w:tab/>
            </w:r>
            <w:proofErr w:type="spellStart"/>
            <w:r w:rsidRPr="0041139E">
              <w:rPr>
                <w:rFonts w:ascii="Times New Roman" w:eastAsia="Times New Roman" w:hAnsi="Times New Roman" w:cs="Times New Roman"/>
                <w:sz w:val="24"/>
                <w:szCs w:val="24"/>
              </w:rPr>
              <w:t>df</w:t>
            </w:r>
            <w:proofErr w:type="spellEnd"/>
            <w:r w:rsidRPr="0041139E">
              <w:rPr>
                <w:rFonts w:ascii="Times New Roman" w:eastAsia="Times New Roman" w:hAnsi="Times New Roman" w:cs="Times New Roman"/>
                <w:sz w:val="24"/>
                <w:szCs w:val="24"/>
              </w:rPr>
              <w:t xml:space="preserve"> = 6</w:t>
            </w:r>
            <w:r w:rsidRPr="0041139E">
              <w:rPr>
                <w:rFonts w:ascii="Times New Roman" w:eastAsia="Times New Roman" w:hAnsi="Times New Roman" w:cs="Times New Roman"/>
                <w:sz w:val="24"/>
                <w:szCs w:val="24"/>
              </w:rPr>
              <w:tab/>
            </w:r>
            <w:r w:rsidRPr="0041139E">
              <w:rPr>
                <w:rFonts w:ascii="Times New Roman" w:eastAsia="Times New Roman" w:hAnsi="Times New Roman" w:cs="Times New Roman"/>
                <w:sz w:val="24"/>
                <w:szCs w:val="24"/>
              </w:rPr>
              <w:tab/>
              <w:t>P&lt;0.001</w:t>
            </w:r>
            <w:r w:rsidRPr="0041139E">
              <w:rPr>
                <w:rFonts w:ascii="Times New Roman" w:eastAsia="Times New Roman" w:hAnsi="Times New Roman" w:cs="Times New Roman"/>
                <w:b/>
                <w:sz w:val="24"/>
                <w:szCs w:val="24"/>
                <w:vertAlign w:val="superscript"/>
              </w:rPr>
              <w:t>**</w:t>
            </w:r>
          </w:p>
          <w:p w14:paraId="4E3FE0E4" w14:textId="77777777" w:rsidR="0041139E" w:rsidRPr="0041139E" w:rsidRDefault="0041139E" w:rsidP="0041139E">
            <w:pPr>
              <w:autoSpaceDE w:val="0"/>
              <w:autoSpaceDN w:val="0"/>
              <w:adjustRightInd w:val="0"/>
              <w:spacing w:before="120" w:after="120"/>
              <w:rPr>
                <w:rFonts w:ascii="Times New Roman" w:hAnsi="Times New Roman" w:cs="Times New Roman"/>
                <w:sz w:val="24"/>
                <w:szCs w:val="24"/>
              </w:rPr>
            </w:pPr>
            <w:r w:rsidRPr="0041139E">
              <w:rPr>
                <w:rFonts w:ascii="Times New Roman" w:eastAsia="Times New Roman" w:hAnsi="Times New Roman" w:cs="Times New Roman"/>
                <w:sz w:val="24"/>
                <w:szCs w:val="24"/>
              </w:rPr>
              <w:t>Highly Significant</w:t>
            </w:r>
          </w:p>
        </w:tc>
      </w:tr>
      <w:tr w:rsidR="0041139E" w:rsidRPr="0041139E" w14:paraId="24D367DB" w14:textId="77777777" w:rsidTr="005C724B">
        <w:trPr>
          <w:jc w:val="center"/>
        </w:trPr>
        <w:tc>
          <w:tcPr>
            <w:tcW w:w="2150" w:type="dxa"/>
          </w:tcPr>
          <w:p w14:paraId="2D42F257" w14:textId="77777777" w:rsidR="0041139E" w:rsidRPr="0041139E" w:rsidRDefault="0041139E" w:rsidP="0041139E">
            <w:pPr>
              <w:autoSpaceDE w:val="0"/>
              <w:autoSpaceDN w:val="0"/>
              <w:adjustRightInd w:val="0"/>
              <w:spacing w:before="120" w:after="120" w:line="400" w:lineRule="atLeast"/>
              <w:rPr>
                <w:rFonts w:ascii="Times New Roman" w:hAnsi="Times New Roman" w:cs="Times New Roman"/>
                <w:b/>
                <w:sz w:val="24"/>
                <w:szCs w:val="24"/>
              </w:rPr>
            </w:pPr>
            <w:r w:rsidRPr="0041139E">
              <w:rPr>
                <w:rFonts w:ascii="Times New Roman" w:hAnsi="Times New Roman" w:cs="Times New Roman"/>
                <w:b/>
                <w:sz w:val="24"/>
                <w:szCs w:val="24"/>
              </w:rPr>
              <w:t>Activity level</w:t>
            </w:r>
          </w:p>
        </w:tc>
        <w:tc>
          <w:tcPr>
            <w:tcW w:w="2150" w:type="dxa"/>
            <w:gridSpan w:val="2"/>
            <w:vAlign w:val="bottom"/>
          </w:tcPr>
          <w:p w14:paraId="7C57B6BD"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b/>
                <w:sz w:val="24"/>
                <w:szCs w:val="24"/>
              </w:rPr>
            </w:pPr>
            <w:r w:rsidRPr="0041139E">
              <w:rPr>
                <w:rFonts w:ascii="Times New Roman" w:hAnsi="Times New Roman" w:cs="Times New Roman"/>
                <w:b/>
                <w:sz w:val="24"/>
                <w:szCs w:val="24"/>
              </w:rPr>
              <w:t>Student</w:t>
            </w:r>
          </w:p>
        </w:tc>
        <w:tc>
          <w:tcPr>
            <w:tcW w:w="2150" w:type="dxa"/>
            <w:gridSpan w:val="2"/>
            <w:vAlign w:val="bottom"/>
          </w:tcPr>
          <w:p w14:paraId="4C0A6745"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b/>
                <w:sz w:val="24"/>
                <w:szCs w:val="24"/>
              </w:rPr>
            </w:pPr>
            <w:r w:rsidRPr="0041139E">
              <w:rPr>
                <w:rFonts w:ascii="Times New Roman" w:hAnsi="Times New Roman" w:cs="Times New Roman"/>
                <w:b/>
                <w:sz w:val="24"/>
                <w:szCs w:val="24"/>
              </w:rPr>
              <w:t>Teacher</w:t>
            </w:r>
          </w:p>
        </w:tc>
        <w:tc>
          <w:tcPr>
            <w:tcW w:w="2150" w:type="dxa"/>
            <w:gridSpan w:val="2"/>
            <w:vAlign w:val="bottom"/>
          </w:tcPr>
          <w:p w14:paraId="4628B096"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b/>
                <w:sz w:val="24"/>
                <w:szCs w:val="24"/>
              </w:rPr>
            </w:pPr>
            <w:r w:rsidRPr="0041139E">
              <w:rPr>
                <w:rFonts w:ascii="Times New Roman" w:hAnsi="Times New Roman" w:cs="Times New Roman"/>
                <w:b/>
                <w:sz w:val="24"/>
                <w:szCs w:val="24"/>
              </w:rPr>
              <w:t>Employ</w:t>
            </w:r>
          </w:p>
        </w:tc>
        <w:tc>
          <w:tcPr>
            <w:tcW w:w="1076" w:type="dxa"/>
          </w:tcPr>
          <w:p w14:paraId="220B4143" w14:textId="77777777" w:rsidR="0041139E" w:rsidRPr="0041139E" w:rsidRDefault="0041139E" w:rsidP="0041139E">
            <w:pPr>
              <w:autoSpaceDE w:val="0"/>
              <w:autoSpaceDN w:val="0"/>
              <w:adjustRightInd w:val="0"/>
              <w:spacing w:before="120" w:after="120" w:line="400" w:lineRule="atLeast"/>
              <w:jc w:val="center"/>
              <w:rPr>
                <w:rFonts w:ascii="Times New Roman" w:hAnsi="Times New Roman" w:cs="Times New Roman"/>
                <w:b/>
                <w:sz w:val="24"/>
                <w:szCs w:val="24"/>
              </w:rPr>
            </w:pPr>
            <w:r w:rsidRPr="0041139E">
              <w:rPr>
                <w:rFonts w:ascii="Times New Roman" w:hAnsi="Times New Roman" w:cs="Times New Roman"/>
                <w:b/>
                <w:sz w:val="24"/>
                <w:szCs w:val="24"/>
              </w:rPr>
              <w:t>Total</w:t>
            </w:r>
          </w:p>
        </w:tc>
      </w:tr>
      <w:tr w:rsidR="0041139E" w:rsidRPr="0041139E" w14:paraId="60F05188" w14:textId="77777777" w:rsidTr="005C724B">
        <w:trPr>
          <w:jc w:val="center"/>
        </w:trPr>
        <w:tc>
          <w:tcPr>
            <w:tcW w:w="2150" w:type="dxa"/>
          </w:tcPr>
          <w:p w14:paraId="5D43FF18"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Sedentary</w:t>
            </w:r>
          </w:p>
        </w:tc>
        <w:tc>
          <w:tcPr>
            <w:tcW w:w="2150" w:type="dxa"/>
            <w:gridSpan w:val="2"/>
          </w:tcPr>
          <w:p w14:paraId="149E20F3"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4</w:t>
            </w:r>
          </w:p>
        </w:tc>
        <w:tc>
          <w:tcPr>
            <w:tcW w:w="2150" w:type="dxa"/>
            <w:gridSpan w:val="2"/>
          </w:tcPr>
          <w:p w14:paraId="1162CCF7"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w:t>
            </w:r>
          </w:p>
        </w:tc>
        <w:tc>
          <w:tcPr>
            <w:tcW w:w="2150" w:type="dxa"/>
            <w:gridSpan w:val="2"/>
          </w:tcPr>
          <w:p w14:paraId="165DEC89"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12</w:t>
            </w:r>
          </w:p>
        </w:tc>
        <w:tc>
          <w:tcPr>
            <w:tcW w:w="1076" w:type="dxa"/>
          </w:tcPr>
          <w:p w14:paraId="2C47FE37"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18</w:t>
            </w:r>
          </w:p>
        </w:tc>
      </w:tr>
      <w:tr w:rsidR="0041139E" w:rsidRPr="0041139E" w14:paraId="2FA208A0" w14:textId="77777777" w:rsidTr="005C724B">
        <w:trPr>
          <w:jc w:val="center"/>
        </w:trPr>
        <w:tc>
          <w:tcPr>
            <w:tcW w:w="2150" w:type="dxa"/>
          </w:tcPr>
          <w:p w14:paraId="7E74A82B" w14:textId="77777777" w:rsidR="0041139E" w:rsidRPr="0041139E" w:rsidRDefault="0041139E" w:rsidP="0041139E">
            <w:pPr>
              <w:autoSpaceDE w:val="0"/>
              <w:autoSpaceDN w:val="0"/>
              <w:adjustRightInd w:val="0"/>
              <w:spacing w:before="120" w:after="120" w:line="400" w:lineRule="atLeast"/>
              <w:rPr>
                <w:rFonts w:ascii="Times New Roman" w:hAnsi="Times New Roman" w:cs="Times New Roman"/>
                <w:sz w:val="24"/>
                <w:szCs w:val="24"/>
              </w:rPr>
            </w:pPr>
          </w:p>
        </w:tc>
        <w:tc>
          <w:tcPr>
            <w:tcW w:w="2150" w:type="dxa"/>
            <w:gridSpan w:val="2"/>
          </w:tcPr>
          <w:p w14:paraId="5C646AB0"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20.0%</w:t>
            </w:r>
          </w:p>
        </w:tc>
        <w:tc>
          <w:tcPr>
            <w:tcW w:w="2150" w:type="dxa"/>
            <w:gridSpan w:val="2"/>
          </w:tcPr>
          <w:p w14:paraId="135DBF87"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w:t>
            </w:r>
          </w:p>
        </w:tc>
        <w:tc>
          <w:tcPr>
            <w:tcW w:w="2150" w:type="dxa"/>
            <w:gridSpan w:val="2"/>
          </w:tcPr>
          <w:p w14:paraId="0E894C80"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60.0%</w:t>
            </w:r>
          </w:p>
        </w:tc>
        <w:tc>
          <w:tcPr>
            <w:tcW w:w="1076" w:type="dxa"/>
          </w:tcPr>
          <w:p w14:paraId="444895A7"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30.0%</w:t>
            </w:r>
          </w:p>
        </w:tc>
      </w:tr>
      <w:tr w:rsidR="0041139E" w:rsidRPr="0041139E" w14:paraId="6F628681" w14:textId="77777777" w:rsidTr="005C724B">
        <w:trPr>
          <w:jc w:val="center"/>
        </w:trPr>
        <w:tc>
          <w:tcPr>
            <w:tcW w:w="2150" w:type="dxa"/>
          </w:tcPr>
          <w:p w14:paraId="7631BD9C"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Moderate</w:t>
            </w:r>
          </w:p>
        </w:tc>
        <w:tc>
          <w:tcPr>
            <w:tcW w:w="2150" w:type="dxa"/>
            <w:gridSpan w:val="2"/>
          </w:tcPr>
          <w:p w14:paraId="6D44018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12</w:t>
            </w:r>
          </w:p>
        </w:tc>
        <w:tc>
          <w:tcPr>
            <w:tcW w:w="2150" w:type="dxa"/>
            <w:gridSpan w:val="2"/>
          </w:tcPr>
          <w:p w14:paraId="64FC9666"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12</w:t>
            </w:r>
          </w:p>
        </w:tc>
        <w:tc>
          <w:tcPr>
            <w:tcW w:w="2150" w:type="dxa"/>
            <w:gridSpan w:val="2"/>
          </w:tcPr>
          <w:p w14:paraId="4922C3F6"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w:t>
            </w:r>
          </w:p>
        </w:tc>
        <w:tc>
          <w:tcPr>
            <w:tcW w:w="1076" w:type="dxa"/>
          </w:tcPr>
          <w:p w14:paraId="55C48656"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30</w:t>
            </w:r>
          </w:p>
        </w:tc>
      </w:tr>
      <w:tr w:rsidR="0041139E" w:rsidRPr="0041139E" w14:paraId="590445D4" w14:textId="77777777" w:rsidTr="005C724B">
        <w:trPr>
          <w:jc w:val="center"/>
        </w:trPr>
        <w:tc>
          <w:tcPr>
            <w:tcW w:w="2150" w:type="dxa"/>
          </w:tcPr>
          <w:p w14:paraId="31CEE6F8" w14:textId="77777777" w:rsidR="0041139E" w:rsidRPr="0041139E" w:rsidRDefault="0041139E" w:rsidP="0041139E">
            <w:pPr>
              <w:autoSpaceDE w:val="0"/>
              <w:autoSpaceDN w:val="0"/>
              <w:adjustRightInd w:val="0"/>
              <w:spacing w:before="120" w:after="120" w:line="400" w:lineRule="atLeast"/>
              <w:rPr>
                <w:rFonts w:ascii="Times New Roman" w:hAnsi="Times New Roman" w:cs="Times New Roman"/>
                <w:sz w:val="24"/>
                <w:szCs w:val="24"/>
              </w:rPr>
            </w:pPr>
          </w:p>
        </w:tc>
        <w:tc>
          <w:tcPr>
            <w:tcW w:w="2150" w:type="dxa"/>
            <w:gridSpan w:val="2"/>
          </w:tcPr>
          <w:p w14:paraId="697F8558"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60.0%</w:t>
            </w:r>
          </w:p>
        </w:tc>
        <w:tc>
          <w:tcPr>
            <w:tcW w:w="2150" w:type="dxa"/>
            <w:gridSpan w:val="2"/>
          </w:tcPr>
          <w:p w14:paraId="5C2B6539"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60.0%</w:t>
            </w:r>
          </w:p>
        </w:tc>
        <w:tc>
          <w:tcPr>
            <w:tcW w:w="2150" w:type="dxa"/>
            <w:gridSpan w:val="2"/>
          </w:tcPr>
          <w:p w14:paraId="07D716E6"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30.0%</w:t>
            </w:r>
          </w:p>
        </w:tc>
        <w:tc>
          <w:tcPr>
            <w:tcW w:w="1076" w:type="dxa"/>
          </w:tcPr>
          <w:p w14:paraId="61962B34"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50.0%</w:t>
            </w:r>
          </w:p>
        </w:tc>
      </w:tr>
      <w:tr w:rsidR="0041139E" w:rsidRPr="0041139E" w14:paraId="7EB199D4" w14:textId="77777777" w:rsidTr="005C724B">
        <w:trPr>
          <w:jc w:val="center"/>
        </w:trPr>
        <w:tc>
          <w:tcPr>
            <w:tcW w:w="2150" w:type="dxa"/>
          </w:tcPr>
          <w:p w14:paraId="13F7AAFD"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High</w:t>
            </w:r>
          </w:p>
        </w:tc>
        <w:tc>
          <w:tcPr>
            <w:tcW w:w="2150" w:type="dxa"/>
            <w:gridSpan w:val="2"/>
          </w:tcPr>
          <w:p w14:paraId="1F675EA4"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4</w:t>
            </w:r>
          </w:p>
        </w:tc>
        <w:tc>
          <w:tcPr>
            <w:tcW w:w="2150" w:type="dxa"/>
            <w:gridSpan w:val="2"/>
          </w:tcPr>
          <w:p w14:paraId="5BA66BE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w:t>
            </w:r>
          </w:p>
        </w:tc>
        <w:tc>
          <w:tcPr>
            <w:tcW w:w="2150" w:type="dxa"/>
            <w:gridSpan w:val="2"/>
          </w:tcPr>
          <w:p w14:paraId="1A8765B3"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w:t>
            </w:r>
          </w:p>
        </w:tc>
        <w:tc>
          <w:tcPr>
            <w:tcW w:w="1076" w:type="dxa"/>
          </w:tcPr>
          <w:p w14:paraId="57554E81"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12</w:t>
            </w:r>
          </w:p>
        </w:tc>
      </w:tr>
      <w:tr w:rsidR="0041139E" w:rsidRPr="0041139E" w14:paraId="40ACF953" w14:textId="77777777" w:rsidTr="005C724B">
        <w:trPr>
          <w:jc w:val="center"/>
        </w:trPr>
        <w:tc>
          <w:tcPr>
            <w:tcW w:w="2150" w:type="dxa"/>
          </w:tcPr>
          <w:p w14:paraId="7E675A97" w14:textId="77777777" w:rsidR="0041139E" w:rsidRPr="0041139E" w:rsidRDefault="0041139E" w:rsidP="0041139E">
            <w:pPr>
              <w:autoSpaceDE w:val="0"/>
              <w:autoSpaceDN w:val="0"/>
              <w:adjustRightInd w:val="0"/>
              <w:spacing w:before="120" w:after="120" w:line="400" w:lineRule="atLeast"/>
              <w:rPr>
                <w:rFonts w:ascii="Times New Roman" w:hAnsi="Times New Roman" w:cs="Times New Roman"/>
                <w:sz w:val="24"/>
                <w:szCs w:val="24"/>
              </w:rPr>
            </w:pPr>
          </w:p>
        </w:tc>
        <w:tc>
          <w:tcPr>
            <w:tcW w:w="2150" w:type="dxa"/>
            <w:gridSpan w:val="2"/>
          </w:tcPr>
          <w:p w14:paraId="5E0B475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20.0%</w:t>
            </w:r>
          </w:p>
        </w:tc>
        <w:tc>
          <w:tcPr>
            <w:tcW w:w="2150" w:type="dxa"/>
            <w:gridSpan w:val="2"/>
          </w:tcPr>
          <w:p w14:paraId="71BDCC5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30.0%</w:t>
            </w:r>
          </w:p>
        </w:tc>
        <w:tc>
          <w:tcPr>
            <w:tcW w:w="2150" w:type="dxa"/>
            <w:gridSpan w:val="2"/>
          </w:tcPr>
          <w:p w14:paraId="19562F95"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w:t>
            </w:r>
          </w:p>
        </w:tc>
        <w:tc>
          <w:tcPr>
            <w:tcW w:w="1076" w:type="dxa"/>
          </w:tcPr>
          <w:p w14:paraId="1A6C1D4E"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20.0%</w:t>
            </w:r>
          </w:p>
        </w:tc>
      </w:tr>
      <w:tr w:rsidR="0041139E" w:rsidRPr="0041139E" w14:paraId="7DFEEC3D" w14:textId="77777777" w:rsidTr="005C724B">
        <w:trPr>
          <w:jc w:val="center"/>
        </w:trPr>
        <w:tc>
          <w:tcPr>
            <w:tcW w:w="2150" w:type="dxa"/>
          </w:tcPr>
          <w:p w14:paraId="46E5C3A3" w14:textId="77777777" w:rsidR="0041139E" w:rsidRPr="0041139E" w:rsidRDefault="0041139E" w:rsidP="0041139E">
            <w:pPr>
              <w:autoSpaceDE w:val="0"/>
              <w:autoSpaceDN w:val="0"/>
              <w:adjustRightInd w:val="0"/>
              <w:spacing w:before="120" w:after="120" w:line="320" w:lineRule="atLeast"/>
              <w:ind w:left="60" w:right="60"/>
              <w:rPr>
                <w:rFonts w:ascii="Times New Roman" w:hAnsi="Times New Roman" w:cs="Times New Roman"/>
                <w:sz w:val="24"/>
                <w:szCs w:val="24"/>
              </w:rPr>
            </w:pPr>
            <w:r w:rsidRPr="0041139E">
              <w:rPr>
                <w:rFonts w:ascii="Times New Roman" w:hAnsi="Times New Roman" w:cs="Times New Roman"/>
                <w:sz w:val="24"/>
                <w:szCs w:val="24"/>
              </w:rPr>
              <w:t>Total</w:t>
            </w:r>
          </w:p>
        </w:tc>
        <w:tc>
          <w:tcPr>
            <w:tcW w:w="2150" w:type="dxa"/>
            <w:gridSpan w:val="2"/>
          </w:tcPr>
          <w:p w14:paraId="778F1FED"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w:t>
            </w:r>
          </w:p>
        </w:tc>
        <w:tc>
          <w:tcPr>
            <w:tcW w:w="2150" w:type="dxa"/>
            <w:gridSpan w:val="2"/>
          </w:tcPr>
          <w:p w14:paraId="48C8AD86"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w:t>
            </w:r>
          </w:p>
        </w:tc>
        <w:tc>
          <w:tcPr>
            <w:tcW w:w="2150" w:type="dxa"/>
            <w:gridSpan w:val="2"/>
          </w:tcPr>
          <w:p w14:paraId="55B5D335"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20</w:t>
            </w:r>
          </w:p>
        </w:tc>
        <w:tc>
          <w:tcPr>
            <w:tcW w:w="1076" w:type="dxa"/>
          </w:tcPr>
          <w:p w14:paraId="3B7476D0"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60</w:t>
            </w:r>
          </w:p>
        </w:tc>
      </w:tr>
      <w:tr w:rsidR="0041139E" w:rsidRPr="0041139E" w14:paraId="631B534F" w14:textId="77777777" w:rsidTr="005C724B">
        <w:trPr>
          <w:trHeight w:val="683"/>
          <w:jc w:val="center"/>
        </w:trPr>
        <w:tc>
          <w:tcPr>
            <w:tcW w:w="2150" w:type="dxa"/>
          </w:tcPr>
          <w:p w14:paraId="37B9E8D5" w14:textId="77777777" w:rsidR="0041139E" w:rsidRPr="0041139E" w:rsidRDefault="0041139E" w:rsidP="0041139E">
            <w:pPr>
              <w:autoSpaceDE w:val="0"/>
              <w:autoSpaceDN w:val="0"/>
              <w:adjustRightInd w:val="0"/>
              <w:spacing w:before="120" w:after="120"/>
              <w:rPr>
                <w:rFonts w:ascii="Times New Roman" w:hAnsi="Times New Roman" w:cs="Times New Roman"/>
                <w:sz w:val="24"/>
                <w:szCs w:val="24"/>
              </w:rPr>
            </w:pPr>
          </w:p>
        </w:tc>
        <w:tc>
          <w:tcPr>
            <w:tcW w:w="2150" w:type="dxa"/>
            <w:gridSpan w:val="2"/>
          </w:tcPr>
          <w:p w14:paraId="7225F2D7"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100.0%</w:t>
            </w:r>
          </w:p>
        </w:tc>
        <w:tc>
          <w:tcPr>
            <w:tcW w:w="2150" w:type="dxa"/>
            <w:gridSpan w:val="2"/>
          </w:tcPr>
          <w:p w14:paraId="34E21C8A"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100.0%</w:t>
            </w:r>
          </w:p>
        </w:tc>
        <w:tc>
          <w:tcPr>
            <w:tcW w:w="2150" w:type="dxa"/>
            <w:gridSpan w:val="2"/>
          </w:tcPr>
          <w:p w14:paraId="616DAC7A"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100.0%</w:t>
            </w:r>
          </w:p>
        </w:tc>
        <w:tc>
          <w:tcPr>
            <w:tcW w:w="1076" w:type="dxa"/>
          </w:tcPr>
          <w:p w14:paraId="477EB610" w14:textId="77777777" w:rsidR="0041139E" w:rsidRPr="0041139E" w:rsidRDefault="0041139E" w:rsidP="0041139E">
            <w:pPr>
              <w:autoSpaceDE w:val="0"/>
              <w:autoSpaceDN w:val="0"/>
              <w:adjustRightInd w:val="0"/>
              <w:spacing w:before="120" w:after="120" w:line="320" w:lineRule="atLeast"/>
              <w:ind w:left="60" w:right="60"/>
              <w:jc w:val="center"/>
              <w:rPr>
                <w:rFonts w:ascii="Times New Roman" w:hAnsi="Times New Roman" w:cs="Times New Roman"/>
                <w:sz w:val="24"/>
                <w:szCs w:val="24"/>
              </w:rPr>
            </w:pPr>
            <w:r w:rsidRPr="0041139E">
              <w:rPr>
                <w:rFonts w:ascii="Times New Roman" w:hAnsi="Times New Roman" w:cs="Times New Roman"/>
                <w:sz w:val="24"/>
                <w:szCs w:val="24"/>
              </w:rPr>
              <w:t>100.0%</w:t>
            </w:r>
          </w:p>
        </w:tc>
      </w:tr>
      <w:tr w:rsidR="0041139E" w:rsidRPr="0041139E" w14:paraId="64624BE1" w14:textId="77777777" w:rsidTr="005C724B">
        <w:trPr>
          <w:jc w:val="center"/>
        </w:trPr>
        <w:tc>
          <w:tcPr>
            <w:tcW w:w="9676" w:type="dxa"/>
            <w:gridSpan w:val="8"/>
          </w:tcPr>
          <w:p w14:paraId="2A57F330" w14:textId="77777777" w:rsidR="0041139E" w:rsidRPr="0041139E" w:rsidRDefault="0041139E" w:rsidP="0041139E">
            <w:pPr>
              <w:autoSpaceDE w:val="0"/>
              <w:autoSpaceDN w:val="0"/>
              <w:adjustRightInd w:val="0"/>
              <w:spacing w:before="120" w:after="120"/>
              <w:rPr>
                <w:rFonts w:ascii="Times New Roman" w:eastAsia="Times New Roman" w:hAnsi="Times New Roman" w:cs="Times New Roman"/>
                <w:sz w:val="24"/>
                <w:szCs w:val="24"/>
              </w:rPr>
            </w:pPr>
            <w:r w:rsidRPr="0041139E">
              <w:rPr>
                <w:rFonts w:ascii="Times New Roman" w:eastAsia="Times New Roman" w:hAnsi="Times New Roman" w:cs="Times New Roman"/>
                <w:sz w:val="24"/>
                <w:szCs w:val="24"/>
              </w:rPr>
              <w:t>Chi-Square = 13.733</w:t>
            </w:r>
            <w:r w:rsidRPr="0041139E">
              <w:rPr>
                <w:rFonts w:ascii="Times New Roman" w:eastAsia="Times New Roman" w:hAnsi="Times New Roman" w:cs="Times New Roman"/>
                <w:sz w:val="24"/>
                <w:szCs w:val="24"/>
              </w:rPr>
              <w:tab/>
            </w:r>
            <w:r w:rsidRPr="0041139E">
              <w:rPr>
                <w:rFonts w:ascii="Times New Roman" w:eastAsia="Times New Roman" w:hAnsi="Times New Roman" w:cs="Times New Roman"/>
                <w:sz w:val="24"/>
                <w:szCs w:val="24"/>
              </w:rPr>
              <w:tab/>
            </w:r>
            <w:proofErr w:type="spellStart"/>
            <w:r w:rsidRPr="0041139E">
              <w:rPr>
                <w:rFonts w:ascii="Times New Roman" w:eastAsia="Times New Roman" w:hAnsi="Times New Roman" w:cs="Times New Roman"/>
                <w:sz w:val="24"/>
                <w:szCs w:val="24"/>
              </w:rPr>
              <w:t>df</w:t>
            </w:r>
            <w:proofErr w:type="spellEnd"/>
            <w:r w:rsidRPr="0041139E">
              <w:rPr>
                <w:rFonts w:ascii="Times New Roman" w:eastAsia="Times New Roman" w:hAnsi="Times New Roman" w:cs="Times New Roman"/>
                <w:sz w:val="24"/>
                <w:szCs w:val="24"/>
              </w:rPr>
              <w:t xml:space="preserve"> = 4</w:t>
            </w:r>
            <w:r w:rsidRPr="0041139E">
              <w:rPr>
                <w:rFonts w:ascii="Times New Roman" w:eastAsia="Times New Roman" w:hAnsi="Times New Roman" w:cs="Times New Roman"/>
                <w:sz w:val="24"/>
                <w:szCs w:val="24"/>
              </w:rPr>
              <w:tab/>
              <w:t>P&lt;0.008</w:t>
            </w:r>
            <w:r w:rsidRPr="0041139E">
              <w:rPr>
                <w:rFonts w:ascii="Times New Roman" w:eastAsia="Times New Roman" w:hAnsi="Times New Roman" w:cs="Times New Roman"/>
                <w:b/>
                <w:sz w:val="24"/>
                <w:szCs w:val="24"/>
                <w:vertAlign w:val="superscript"/>
              </w:rPr>
              <w:t>**</w:t>
            </w:r>
          </w:p>
          <w:p w14:paraId="0B194B16" w14:textId="77777777" w:rsidR="0041139E" w:rsidRPr="0041139E" w:rsidRDefault="0041139E" w:rsidP="0041139E">
            <w:pPr>
              <w:autoSpaceDE w:val="0"/>
              <w:autoSpaceDN w:val="0"/>
              <w:adjustRightInd w:val="0"/>
              <w:spacing w:before="120" w:after="120"/>
              <w:rPr>
                <w:rFonts w:ascii="Times New Roman" w:hAnsi="Times New Roman" w:cs="Times New Roman"/>
                <w:sz w:val="24"/>
                <w:szCs w:val="24"/>
              </w:rPr>
            </w:pPr>
            <w:r w:rsidRPr="0041139E">
              <w:rPr>
                <w:rFonts w:ascii="Times New Roman" w:eastAsia="Times New Roman" w:hAnsi="Times New Roman" w:cs="Times New Roman"/>
                <w:sz w:val="24"/>
                <w:szCs w:val="24"/>
              </w:rPr>
              <w:t>Highly Significant</w:t>
            </w:r>
          </w:p>
        </w:tc>
      </w:tr>
    </w:tbl>
    <w:p w14:paraId="2A05DC1E" w14:textId="77777777" w:rsidR="007B359B" w:rsidRPr="00CB06AC" w:rsidRDefault="007B359B" w:rsidP="007B359B"/>
    <w:p w14:paraId="3DDA3B86" w14:textId="77777777" w:rsidR="007B359B" w:rsidRPr="00CB06AC" w:rsidRDefault="007B359B" w:rsidP="007B359B"/>
    <w:p w14:paraId="782A483C" w14:textId="77777777" w:rsidR="0063305D" w:rsidRDefault="0063305D" w:rsidP="007B359B">
      <w:pPr>
        <w:spacing w:before="120" w:after="120"/>
        <w:rPr>
          <w:rFonts w:ascii="Times New Roman" w:eastAsia="Times New Roman" w:hAnsi="Times New Roman" w:cs="Times New Roman"/>
          <w:b/>
          <w:bCs/>
          <w:sz w:val="24"/>
          <w:szCs w:val="24"/>
        </w:rPr>
      </w:pPr>
    </w:p>
    <w:p w14:paraId="09222DB8" w14:textId="77777777" w:rsidR="0063305D" w:rsidRDefault="0063305D" w:rsidP="007B359B">
      <w:pPr>
        <w:spacing w:before="120" w:after="120"/>
        <w:rPr>
          <w:rFonts w:ascii="Times New Roman" w:eastAsia="Times New Roman" w:hAnsi="Times New Roman" w:cs="Times New Roman"/>
          <w:b/>
          <w:bCs/>
          <w:sz w:val="24"/>
          <w:szCs w:val="24"/>
        </w:rPr>
      </w:pPr>
    </w:p>
    <w:p w14:paraId="7F40B27F" w14:textId="77777777" w:rsidR="00AD2E4A" w:rsidRDefault="00AD2E4A" w:rsidP="00F2688C">
      <w:pPr>
        <w:spacing w:line="360" w:lineRule="auto"/>
        <w:rPr>
          <w:rFonts w:ascii="Times New Roman" w:eastAsia="Times New Roman" w:hAnsi="Times New Roman" w:cs="Times New Roman"/>
          <w:b/>
          <w:bCs/>
          <w:sz w:val="24"/>
          <w:szCs w:val="24"/>
        </w:rPr>
      </w:pPr>
    </w:p>
    <w:p w14:paraId="700CBD5A" w14:textId="77777777" w:rsidR="00093E3B" w:rsidRDefault="00093E3B" w:rsidP="00F2688C">
      <w:pPr>
        <w:spacing w:line="360" w:lineRule="auto"/>
        <w:rPr>
          <w:rFonts w:ascii="Times New Roman" w:hAnsi="Times New Roman" w:cs="Times New Roman"/>
          <w:b/>
          <w:sz w:val="32"/>
          <w:szCs w:val="32"/>
        </w:rPr>
      </w:pPr>
    </w:p>
    <w:p w14:paraId="33C9126B" w14:textId="77777777" w:rsidR="0041139E" w:rsidRDefault="0041139E" w:rsidP="00F2688C">
      <w:pPr>
        <w:spacing w:line="360" w:lineRule="auto"/>
        <w:rPr>
          <w:rFonts w:ascii="Times New Roman" w:hAnsi="Times New Roman" w:cs="Times New Roman"/>
          <w:b/>
          <w:sz w:val="32"/>
          <w:szCs w:val="32"/>
        </w:rPr>
      </w:pPr>
    </w:p>
    <w:p w14:paraId="43D45BED" w14:textId="77777777" w:rsidR="0041139E" w:rsidRDefault="0041139E" w:rsidP="00F2688C">
      <w:pPr>
        <w:spacing w:line="360" w:lineRule="auto"/>
        <w:rPr>
          <w:rFonts w:ascii="Times New Roman" w:hAnsi="Times New Roman" w:cs="Times New Roman"/>
          <w:b/>
          <w:sz w:val="32"/>
          <w:szCs w:val="32"/>
        </w:rPr>
      </w:pPr>
    </w:p>
    <w:p w14:paraId="44D770C2" w14:textId="77777777" w:rsidR="0041139E" w:rsidRDefault="0041139E" w:rsidP="00F2688C">
      <w:pPr>
        <w:spacing w:line="360" w:lineRule="auto"/>
        <w:rPr>
          <w:rFonts w:ascii="Times New Roman" w:hAnsi="Times New Roman" w:cs="Times New Roman"/>
          <w:b/>
          <w:sz w:val="32"/>
          <w:szCs w:val="32"/>
        </w:rPr>
      </w:pPr>
    </w:p>
    <w:p w14:paraId="180D9E44" w14:textId="77777777" w:rsidR="00D91385" w:rsidRPr="00CB06AC" w:rsidRDefault="000C5D5D" w:rsidP="00F2688C">
      <w:pPr>
        <w:spacing w:line="360" w:lineRule="auto"/>
        <w:rPr>
          <w:rFonts w:ascii="Times New Roman" w:hAnsi="Times New Roman" w:cs="Times New Roman"/>
          <w:b/>
          <w:sz w:val="32"/>
          <w:szCs w:val="32"/>
        </w:rPr>
      </w:pPr>
      <w:r>
        <w:rPr>
          <w:rFonts w:ascii="Times New Roman" w:hAnsi="Times New Roman" w:cs="Times New Roman"/>
          <w:b/>
          <w:sz w:val="32"/>
          <w:szCs w:val="32"/>
        </w:rPr>
        <w:t xml:space="preserve">DISCUSSION </w:t>
      </w:r>
    </w:p>
    <w:p w14:paraId="5D7D5DBC" w14:textId="77777777" w:rsidR="00AD2E4A" w:rsidRDefault="00D91385" w:rsidP="00D91385">
      <w:pPr>
        <w:spacing w:line="360" w:lineRule="auto"/>
        <w:jc w:val="both"/>
        <w:rPr>
          <w:rFonts w:ascii="Times New Roman" w:hAnsi="Times New Roman" w:cs="Times New Roman"/>
          <w:sz w:val="24"/>
          <w:szCs w:val="24"/>
        </w:rPr>
      </w:pPr>
      <w:r w:rsidRPr="00CB06AC">
        <w:rPr>
          <w:rFonts w:ascii="Times New Roman" w:hAnsi="Times New Roman" w:cs="Times New Roman"/>
          <w:sz w:val="24"/>
          <w:szCs w:val="24"/>
        </w:rPr>
        <w:t xml:space="preserve">The present study was conducted to study the prevalence of obesity that has become more common major issue in the world. There are many factors leading to obesity </w:t>
      </w:r>
      <w:r w:rsidR="00AD2E4A">
        <w:rPr>
          <w:rFonts w:ascii="Times New Roman" w:hAnsi="Times New Roman" w:cs="Times New Roman"/>
          <w:sz w:val="24"/>
          <w:szCs w:val="24"/>
        </w:rPr>
        <w:t xml:space="preserve">including </w:t>
      </w:r>
      <w:r w:rsidRPr="00CB06AC">
        <w:rPr>
          <w:rFonts w:ascii="Times New Roman" w:hAnsi="Times New Roman" w:cs="Times New Roman"/>
          <w:sz w:val="24"/>
          <w:szCs w:val="24"/>
        </w:rPr>
        <w:t xml:space="preserve">socioeconomic level, education, income, occupation, physical </w:t>
      </w:r>
      <w:proofErr w:type="gramStart"/>
      <w:r w:rsidRPr="00CB06AC">
        <w:rPr>
          <w:rFonts w:ascii="Times New Roman" w:hAnsi="Times New Roman" w:cs="Times New Roman"/>
          <w:sz w:val="24"/>
          <w:szCs w:val="24"/>
        </w:rPr>
        <w:t>activity</w:t>
      </w:r>
      <w:r w:rsidRPr="00CB06AC">
        <w:rPr>
          <w:rFonts w:ascii="Times New Roman" w:eastAsia="Times New Roman" w:hAnsi="Times New Roman" w:cs="Times New Roman"/>
          <w:sz w:val="24"/>
          <w:szCs w:val="24"/>
        </w:rPr>
        <w:t>(</w:t>
      </w:r>
      <w:proofErr w:type="spellStart"/>
      <w:proofErr w:type="gramEnd"/>
      <w:r w:rsidRPr="00CB06AC">
        <w:rPr>
          <w:rFonts w:ascii="Times New Roman" w:eastAsia="Times New Roman" w:hAnsi="Times New Roman" w:cs="Times New Roman"/>
          <w:sz w:val="24"/>
          <w:szCs w:val="24"/>
        </w:rPr>
        <w:t>Azadbakht</w:t>
      </w:r>
      <w:proofErr w:type="spellEnd"/>
      <w:r w:rsidRPr="00CB06AC">
        <w:rPr>
          <w:rFonts w:ascii="Times New Roman" w:eastAsia="Times New Roman" w:hAnsi="Times New Roman" w:cs="Times New Roman"/>
          <w:sz w:val="24"/>
          <w:szCs w:val="24"/>
        </w:rPr>
        <w:t xml:space="preserve"> and </w:t>
      </w:r>
      <w:proofErr w:type="spellStart"/>
      <w:r w:rsidRPr="00CB06AC">
        <w:rPr>
          <w:rFonts w:ascii="Times New Roman" w:eastAsia="Times New Roman" w:hAnsi="Times New Roman" w:cs="Times New Roman"/>
          <w:sz w:val="24"/>
          <w:szCs w:val="24"/>
        </w:rPr>
        <w:t>Esmaillzadeh</w:t>
      </w:r>
      <w:proofErr w:type="spellEnd"/>
      <w:r w:rsidRPr="00CB06AC">
        <w:rPr>
          <w:rFonts w:ascii="Times New Roman" w:eastAsia="Times New Roman" w:hAnsi="Times New Roman" w:cs="Times New Roman"/>
          <w:sz w:val="24"/>
          <w:szCs w:val="24"/>
        </w:rPr>
        <w:t>, 2007)</w:t>
      </w:r>
      <w:r w:rsidR="00AD2E4A">
        <w:rPr>
          <w:rFonts w:ascii="Times New Roman" w:hAnsi="Times New Roman" w:cs="Times New Roman"/>
          <w:sz w:val="24"/>
          <w:szCs w:val="24"/>
        </w:rPr>
        <w:t xml:space="preserve">. </w:t>
      </w:r>
    </w:p>
    <w:p w14:paraId="2D81D6A1" w14:textId="77777777" w:rsidR="00D91385" w:rsidRPr="00CB06AC" w:rsidRDefault="00D91385" w:rsidP="00D91385">
      <w:pPr>
        <w:spacing w:line="360" w:lineRule="auto"/>
        <w:jc w:val="both"/>
        <w:rPr>
          <w:rFonts w:ascii="Times New Roman" w:hAnsi="Times New Roman" w:cs="Times New Roman"/>
          <w:sz w:val="24"/>
          <w:szCs w:val="24"/>
        </w:rPr>
      </w:pPr>
      <w:r w:rsidRPr="00CB06AC">
        <w:rPr>
          <w:rFonts w:ascii="Times New Roman" w:hAnsi="Times New Roman" w:cs="Times New Roman"/>
          <w:sz w:val="24"/>
          <w:szCs w:val="24"/>
        </w:rPr>
        <w:t xml:space="preserve">Socioeconomic level is a main </w:t>
      </w:r>
      <w:proofErr w:type="gramStart"/>
      <w:r w:rsidRPr="00CB06AC">
        <w:rPr>
          <w:rFonts w:ascii="Times New Roman" w:hAnsi="Times New Roman" w:cs="Times New Roman"/>
          <w:sz w:val="24"/>
          <w:szCs w:val="24"/>
        </w:rPr>
        <w:t>parameter which</w:t>
      </w:r>
      <w:proofErr w:type="gramEnd"/>
      <w:r w:rsidRPr="00CB06AC">
        <w:rPr>
          <w:rFonts w:ascii="Times New Roman" w:hAnsi="Times New Roman" w:cs="Times New Roman"/>
          <w:sz w:val="24"/>
          <w:szCs w:val="24"/>
        </w:rPr>
        <w:t xml:space="preserve"> includes other important factors such as education, occupation and income and classified into low, medium, high. The results of present study showed that obesity was more prevalent in women with low and high class and there was strong association (</w:t>
      </w:r>
      <w:r w:rsidRPr="00CB06AC">
        <w:rPr>
          <w:rFonts w:ascii="Times New Roman" w:eastAsia="Times New Roman" w:hAnsi="Times New Roman" w:cs="Times New Roman"/>
          <w:sz w:val="24"/>
          <w:szCs w:val="24"/>
        </w:rPr>
        <w:t>Chi-Square = 9.797)</w:t>
      </w:r>
      <w:r w:rsidRPr="00CB06AC">
        <w:rPr>
          <w:rFonts w:ascii="Times New Roman" w:hAnsi="Times New Roman" w:cs="Times New Roman"/>
          <w:sz w:val="24"/>
          <w:szCs w:val="24"/>
        </w:rPr>
        <w:t xml:space="preserve"> between socioeconomic status and obesity in women as move from medium to high and medium to low class as supported by (</w:t>
      </w:r>
      <w:proofErr w:type="spellStart"/>
      <w:r w:rsidRPr="00CB06AC">
        <w:rPr>
          <w:rFonts w:ascii="Times New Roman" w:hAnsi="Times New Roman" w:cs="Times New Roman"/>
          <w:sz w:val="24"/>
          <w:szCs w:val="24"/>
        </w:rPr>
        <w:t>Sobal</w:t>
      </w:r>
      <w:proofErr w:type="spellEnd"/>
      <w:r w:rsidRPr="00CB06AC">
        <w:rPr>
          <w:rFonts w:ascii="Times New Roman" w:hAnsi="Times New Roman" w:cs="Times New Roman"/>
          <w:sz w:val="24"/>
          <w:szCs w:val="24"/>
        </w:rPr>
        <w:t xml:space="preserve"> and </w:t>
      </w:r>
      <w:proofErr w:type="spellStart"/>
      <w:r w:rsidRPr="00CB06AC">
        <w:rPr>
          <w:rFonts w:ascii="Times New Roman" w:hAnsi="Times New Roman" w:cs="Times New Roman"/>
          <w:sz w:val="24"/>
          <w:szCs w:val="24"/>
        </w:rPr>
        <w:t>Stunkard</w:t>
      </w:r>
      <w:proofErr w:type="spellEnd"/>
      <w:r w:rsidRPr="00CB06AC">
        <w:rPr>
          <w:rFonts w:ascii="Times New Roman" w:hAnsi="Times New Roman" w:cs="Times New Roman"/>
          <w:sz w:val="24"/>
          <w:szCs w:val="24"/>
        </w:rPr>
        <w:t>, 1989).</w:t>
      </w:r>
    </w:p>
    <w:p w14:paraId="6913B674" w14:textId="77777777" w:rsidR="00D91385" w:rsidRPr="00CB06AC" w:rsidRDefault="00D91385" w:rsidP="00D91385">
      <w:pPr>
        <w:spacing w:line="360" w:lineRule="auto"/>
        <w:jc w:val="both"/>
        <w:rPr>
          <w:rFonts w:ascii="Times New Roman" w:hAnsi="Times New Roman" w:cs="Times New Roman"/>
          <w:sz w:val="24"/>
          <w:szCs w:val="24"/>
        </w:rPr>
      </w:pPr>
      <w:r w:rsidRPr="00CB06AC">
        <w:rPr>
          <w:rFonts w:ascii="Times New Roman" w:hAnsi="Times New Roman" w:cs="Times New Roman"/>
          <w:sz w:val="24"/>
          <w:szCs w:val="24"/>
        </w:rPr>
        <w:t xml:space="preserve">         Education indicates the individual’s knowledge has strong effect on person’s health. The present study showed that there was </w:t>
      </w:r>
      <w:proofErr w:type="gramStart"/>
      <w:r w:rsidRPr="00CB06AC">
        <w:rPr>
          <w:rFonts w:ascii="Times New Roman" w:hAnsi="Times New Roman" w:cs="Times New Roman"/>
          <w:sz w:val="24"/>
          <w:szCs w:val="24"/>
        </w:rPr>
        <w:t>inverse</w:t>
      </w:r>
      <w:proofErr w:type="gramEnd"/>
      <w:r w:rsidRPr="00CB06AC">
        <w:rPr>
          <w:rFonts w:ascii="Times New Roman" w:hAnsi="Times New Roman" w:cs="Times New Roman"/>
          <w:sz w:val="24"/>
          <w:szCs w:val="24"/>
        </w:rPr>
        <w:t xml:space="preserve"> but strong association (</w:t>
      </w:r>
      <w:r w:rsidRPr="00CB06AC">
        <w:rPr>
          <w:rFonts w:ascii="Times New Roman" w:eastAsia="Times New Roman" w:hAnsi="Times New Roman" w:cs="Times New Roman"/>
          <w:sz w:val="24"/>
          <w:szCs w:val="24"/>
        </w:rPr>
        <w:t>Chi-Square = 34.036)</w:t>
      </w:r>
      <w:r w:rsidRPr="00CB06AC">
        <w:rPr>
          <w:rFonts w:ascii="Times New Roman" w:hAnsi="Times New Roman" w:cs="Times New Roman"/>
          <w:sz w:val="24"/>
          <w:szCs w:val="24"/>
        </w:rPr>
        <w:t xml:space="preserve"> among obesity and education. As education level increases the rate of obesity decreases. So, women with higher education were obese less as compared to those women with lower education as observed by (</w:t>
      </w:r>
      <w:proofErr w:type="spellStart"/>
      <w:r w:rsidRPr="00CB06AC">
        <w:rPr>
          <w:rFonts w:ascii="Times New Roman" w:hAnsi="Times New Roman" w:cs="Times New Roman"/>
          <w:sz w:val="24"/>
          <w:szCs w:val="24"/>
        </w:rPr>
        <w:t>Molarius</w:t>
      </w:r>
      <w:r w:rsidRPr="00CB06AC">
        <w:rPr>
          <w:rFonts w:ascii="Times New Roman" w:hAnsi="Times New Roman" w:cs="Times New Roman"/>
          <w:i/>
          <w:sz w:val="24"/>
          <w:szCs w:val="24"/>
        </w:rPr>
        <w:t>et</w:t>
      </w:r>
      <w:proofErr w:type="spellEnd"/>
      <w:r w:rsidRPr="00CB06AC">
        <w:rPr>
          <w:rFonts w:ascii="Times New Roman" w:hAnsi="Times New Roman" w:cs="Times New Roman"/>
          <w:i/>
          <w:sz w:val="24"/>
          <w:szCs w:val="24"/>
        </w:rPr>
        <w:t xml:space="preserve"> al</w:t>
      </w:r>
      <w:r w:rsidRPr="00CB06AC">
        <w:rPr>
          <w:rFonts w:ascii="Times New Roman" w:hAnsi="Times New Roman" w:cs="Times New Roman"/>
          <w:sz w:val="24"/>
          <w:szCs w:val="24"/>
        </w:rPr>
        <w:t xml:space="preserve">., 2000). </w:t>
      </w:r>
    </w:p>
    <w:p w14:paraId="344B636C" w14:textId="77777777" w:rsidR="00D91385" w:rsidRPr="00CB06AC" w:rsidRDefault="00D91385" w:rsidP="00D91385">
      <w:pPr>
        <w:spacing w:line="360" w:lineRule="auto"/>
        <w:jc w:val="both"/>
        <w:rPr>
          <w:rFonts w:ascii="Times New Roman" w:hAnsi="Times New Roman" w:cs="Times New Roman"/>
          <w:sz w:val="24"/>
          <w:szCs w:val="24"/>
        </w:rPr>
      </w:pPr>
      <w:r w:rsidRPr="00CB06AC">
        <w:rPr>
          <w:rFonts w:ascii="Times New Roman" w:hAnsi="Times New Roman" w:cs="Times New Roman"/>
          <w:sz w:val="24"/>
          <w:szCs w:val="24"/>
        </w:rPr>
        <w:t xml:space="preserve">         The relationship between obesity, income and expenditures on food was highly significant (</w:t>
      </w:r>
      <w:r w:rsidRPr="00CB06AC">
        <w:rPr>
          <w:rFonts w:ascii="Times New Roman" w:eastAsia="Times New Roman" w:hAnsi="Times New Roman" w:cs="Times New Roman"/>
          <w:sz w:val="24"/>
          <w:szCs w:val="24"/>
        </w:rPr>
        <w:t>Chi-Square = 61.191)</w:t>
      </w:r>
      <w:r w:rsidRPr="00CB06AC">
        <w:rPr>
          <w:rFonts w:ascii="Times New Roman" w:hAnsi="Times New Roman" w:cs="Times New Roman"/>
          <w:sz w:val="24"/>
          <w:szCs w:val="24"/>
        </w:rPr>
        <w:t xml:space="preserve">. </w:t>
      </w:r>
      <w:proofErr w:type="gramStart"/>
      <w:r w:rsidRPr="00CB06AC">
        <w:rPr>
          <w:rFonts w:ascii="Times New Roman" w:hAnsi="Times New Roman" w:cs="Times New Roman"/>
          <w:sz w:val="24"/>
          <w:szCs w:val="24"/>
        </w:rPr>
        <w:t>Income ramps varies</w:t>
      </w:r>
      <w:proofErr w:type="gramEnd"/>
      <w:r w:rsidRPr="00CB06AC">
        <w:rPr>
          <w:rFonts w:ascii="Times New Roman" w:hAnsi="Times New Roman" w:cs="Times New Roman"/>
          <w:sz w:val="24"/>
          <w:szCs w:val="24"/>
        </w:rPr>
        <w:t xml:space="preserve"> person to person and within societies and has main effect on person’s health. Women with high or low income level and higher expenditures on food were at higher risk of obesity because of bad consumption behaviors and food insecurity as resembled by (</w:t>
      </w:r>
      <w:proofErr w:type="spellStart"/>
      <w:r w:rsidRPr="00CB06AC">
        <w:rPr>
          <w:rFonts w:ascii="Times New Roman" w:hAnsi="Times New Roman" w:cs="Times New Roman"/>
          <w:sz w:val="24"/>
          <w:szCs w:val="24"/>
        </w:rPr>
        <w:t>Gortmaker</w:t>
      </w:r>
      <w:r w:rsidRPr="00CB06AC">
        <w:rPr>
          <w:rFonts w:ascii="Times New Roman" w:hAnsi="Times New Roman" w:cs="Times New Roman"/>
          <w:i/>
          <w:sz w:val="24"/>
          <w:szCs w:val="24"/>
        </w:rPr>
        <w:t>et</w:t>
      </w:r>
      <w:proofErr w:type="spellEnd"/>
      <w:r w:rsidRPr="00CB06AC">
        <w:rPr>
          <w:rFonts w:ascii="Times New Roman" w:hAnsi="Times New Roman" w:cs="Times New Roman"/>
          <w:i/>
          <w:sz w:val="24"/>
          <w:szCs w:val="24"/>
        </w:rPr>
        <w:t xml:space="preserve"> al.,</w:t>
      </w:r>
      <w:r w:rsidRPr="00CB06AC">
        <w:rPr>
          <w:rFonts w:ascii="Times New Roman" w:hAnsi="Times New Roman" w:cs="Times New Roman"/>
          <w:sz w:val="24"/>
          <w:szCs w:val="24"/>
        </w:rPr>
        <w:t xml:space="preserve"> 1993).</w:t>
      </w:r>
    </w:p>
    <w:p w14:paraId="4B31F38F" w14:textId="77777777" w:rsidR="00AD2E4A" w:rsidRDefault="00D91385" w:rsidP="00D91385">
      <w:pPr>
        <w:spacing w:line="360" w:lineRule="auto"/>
        <w:jc w:val="both"/>
        <w:rPr>
          <w:rFonts w:ascii="Times New Roman" w:eastAsia="Times New Roman" w:hAnsi="Times New Roman" w:cs="Times New Roman"/>
          <w:sz w:val="24"/>
        </w:rPr>
      </w:pPr>
      <w:r w:rsidRPr="00CB06AC">
        <w:rPr>
          <w:rFonts w:ascii="Times New Roman" w:eastAsia="Times New Roman" w:hAnsi="Times New Roman" w:cs="Times New Roman"/>
          <w:sz w:val="24"/>
        </w:rPr>
        <w:lastRenderedPageBreak/>
        <w:t>Occupation is linked to social levels and different constitutional rights. There are varieties of occupations. Some occupations keep the person physically more active but in some occupations sitting time and work stress is more. Effect of work control in occupation is an important factor and was inversely associated with BMI and WHR (</w:t>
      </w:r>
      <w:r w:rsidRPr="00CB06AC">
        <w:rPr>
          <w:rFonts w:ascii="Times New Roman" w:eastAsia="Times New Roman" w:hAnsi="Times New Roman" w:cs="Times New Roman"/>
          <w:sz w:val="24"/>
          <w:szCs w:val="24"/>
        </w:rPr>
        <w:t>Chi-Square = 23.182)</w:t>
      </w:r>
      <w:r w:rsidRPr="00CB06AC">
        <w:rPr>
          <w:rFonts w:ascii="Times New Roman" w:eastAsia="Times New Roman" w:hAnsi="Times New Roman" w:cs="Times New Roman"/>
          <w:sz w:val="24"/>
        </w:rPr>
        <w:t xml:space="preserve"> in obese persons</w:t>
      </w:r>
      <w:r w:rsidRPr="00CB06AC">
        <w:rPr>
          <w:rFonts w:ascii="Times New Roman" w:hAnsi="Times New Roman" w:cs="Times New Roman"/>
          <w:sz w:val="24"/>
          <w:szCs w:val="24"/>
        </w:rPr>
        <w:t xml:space="preserve"> as observed by (Overgaard </w:t>
      </w:r>
      <w:r w:rsidRPr="00CB06AC">
        <w:rPr>
          <w:rFonts w:ascii="Times New Roman" w:hAnsi="Times New Roman" w:cs="Times New Roman"/>
          <w:i/>
          <w:sz w:val="24"/>
          <w:szCs w:val="24"/>
        </w:rPr>
        <w:t>et al</w:t>
      </w:r>
      <w:r w:rsidR="00AD2E4A">
        <w:rPr>
          <w:rFonts w:ascii="Times New Roman" w:eastAsia="Times New Roman" w:hAnsi="Times New Roman" w:cs="Times New Roman"/>
          <w:sz w:val="24"/>
        </w:rPr>
        <w:t>., 2004).</w:t>
      </w:r>
    </w:p>
    <w:p w14:paraId="5659A02C" w14:textId="77777777" w:rsidR="00D91385" w:rsidRPr="00BC5FB8" w:rsidRDefault="00D91385" w:rsidP="00D91385">
      <w:pPr>
        <w:spacing w:line="360" w:lineRule="auto"/>
        <w:jc w:val="both"/>
        <w:rPr>
          <w:rFonts w:ascii="Times New Roman" w:eastAsia="Times New Roman" w:hAnsi="Times New Roman" w:cs="Times New Roman"/>
          <w:sz w:val="24"/>
        </w:rPr>
      </w:pPr>
      <w:r w:rsidRPr="00CB06AC">
        <w:rPr>
          <w:rFonts w:ascii="Times New Roman" w:eastAsia="Times New Roman" w:hAnsi="Times New Roman" w:cs="Times New Roman"/>
          <w:sz w:val="24"/>
        </w:rPr>
        <w:t xml:space="preserve"> Activity level including physical activity, </w:t>
      </w:r>
      <w:r w:rsidRPr="00CB06AC">
        <w:rPr>
          <w:rFonts w:ascii="Times New Roman" w:eastAsia="Times New Roman" w:hAnsi="Times New Roman" w:cs="Times New Roman"/>
          <w:bCs/>
          <w:sz w:val="24"/>
          <w:szCs w:val="24"/>
        </w:rPr>
        <w:t>leisure-time physical activity and time spend in leisure-time physical activity is an important parameter to determine the risk of obesity. Physical activity has important role either in prevention or prevalence of obesity. Sedentary behavior or low physical activity and consumption of energy rich food leads to obesity</w:t>
      </w:r>
      <w:r w:rsidRPr="00CB06AC">
        <w:rPr>
          <w:rFonts w:ascii="Times New Roman" w:hAnsi="Times New Roman" w:cs="Times New Roman"/>
          <w:sz w:val="24"/>
          <w:szCs w:val="24"/>
        </w:rPr>
        <w:t xml:space="preserve"> (Haskell</w:t>
      </w:r>
      <w:proofErr w:type="gramStart"/>
      <w:r w:rsidRPr="00CB06AC">
        <w:rPr>
          <w:rFonts w:ascii="Times New Roman" w:hAnsi="Times New Roman" w:cs="Times New Roman"/>
          <w:sz w:val="24"/>
          <w:szCs w:val="24"/>
        </w:rPr>
        <w:t>,1996</w:t>
      </w:r>
      <w:proofErr w:type="gramEnd"/>
      <w:r w:rsidRPr="00CB06AC">
        <w:rPr>
          <w:rFonts w:ascii="Times New Roman" w:hAnsi="Times New Roman" w:cs="Times New Roman"/>
          <w:sz w:val="24"/>
          <w:szCs w:val="24"/>
        </w:rPr>
        <w:t>)</w:t>
      </w:r>
      <w:r w:rsidRPr="00CB06AC">
        <w:rPr>
          <w:rFonts w:ascii="Times New Roman" w:eastAsia="Times New Roman" w:hAnsi="Times New Roman" w:cs="Times New Roman"/>
          <w:bCs/>
          <w:sz w:val="24"/>
          <w:szCs w:val="24"/>
        </w:rPr>
        <w:t xml:space="preserve">. Leisure-time physical activity includes television watching, massaging, using </w:t>
      </w:r>
      <w:proofErr w:type="spellStart"/>
      <w:r w:rsidRPr="00CB06AC">
        <w:rPr>
          <w:rFonts w:ascii="Times New Roman" w:eastAsia="Times New Roman" w:hAnsi="Times New Roman" w:cs="Times New Roman"/>
          <w:bCs/>
          <w:sz w:val="24"/>
          <w:szCs w:val="24"/>
        </w:rPr>
        <w:t>skyp</w:t>
      </w:r>
      <w:proofErr w:type="spellEnd"/>
      <w:r w:rsidRPr="00CB06AC">
        <w:rPr>
          <w:rFonts w:ascii="Times New Roman" w:eastAsia="Times New Roman" w:hAnsi="Times New Roman" w:cs="Times New Roman"/>
          <w:bCs/>
          <w:sz w:val="24"/>
          <w:szCs w:val="24"/>
        </w:rPr>
        <w:t>, book reading, indoor and outdoor games and outing. The results of present study showed that those women who spend more time in leisure-time physical activity while sitting and snacking were at higher risk of obesity than those who spend time in recreational activities. Therefore, the association of obesity with activity level, physical activity, leisure-time physical activity and time spend in leisure-time physical activity was highly significant (</w:t>
      </w:r>
      <w:r w:rsidRPr="00CB06AC">
        <w:rPr>
          <w:rFonts w:ascii="Times New Roman" w:eastAsia="Times New Roman" w:hAnsi="Times New Roman" w:cs="Times New Roman"/>
          <w:sz w:val="24"/>
          <w:szCs w:val="24"/>
        </w:rPr>
        <w:t>Chi-Square = 13.733)</w:t>
      </w:r>
      <w:r w:rsidRPr="00CB06AC">
        <w:rPr>
          <w:rFonts w:ascii="Times New Roman" w:eastAsia="Times New Roman" w:hAnsi="Times New Roman" w:cs="Times New Roman"/>
          <w:bCs/>
          <w:sz w:val="24"/>
          <w:szCs w:val="24"/>
        </w:rPr>
        <w:t xml:space="preserve"> as supported by</w:t>
      </w:r>
      <w:r w:rsidRPr="00CB06AC">
        <w:rPr>
          <w:rFonts w:ascii="Times New Roman" w:hAnsi="Times New Roman" w:cs="Times New Roman"/>
          <w:sz w:val="24"/>
          <w:szCs w:val="24"/>
        </w:rPr>
        <w:t xml:space="preserve"> (</w:t>
      </w:r>
      <w:proofErr w:type="spellStart"/>
      <w:r w:rsidRPr="00CB06AC">
        <w:rPr>
          <w:rFonts w:ascii="Times New Roman" w:hAnsi="Times New Roman" w:cs="Times New Roman"/>
          <w:sz w:val="24"/>
          <w:szCs w:val="24"/>
        </w:rPr>
        <w:t>Leermakers</w:t>
      </w:r>
      <w:r w:rsidRPr="00CB06AC">
        <w:rPr>
          <w:rFonts w:ascii="Times New Roman" w:eastAsia="Times New Roman" w:hAnsi="Times New Roman" w:cs="Times New Roman"/>
          <w:bCs/>
          <w:i/>
          <w:sz w:val="24"/>
          <w:szCs w:val="24"/>
        </w:rPr>
        <w:t>et</w:t>
      </w:r>
      <w:proofErr w:type="spellEnd"/>
      <w:r w:rsidRPr="00CB06AC">
        <w:rPr>
          <w:rFonts w:ascii="Times New Roman" w:eastAsia="Times New Roman" w:hAnsi="Times New Roman" w:cs="Times New Roman"/>
          <w:bCs/>
          <w:i/>
          <w:sz w:val="24"/>
          <w:szCs w:val="24"/>
        </w:rPr>
        <w:t xml:space="preserve"> al</w:t>
      </w:r>
      <w:r w:rsidRPr="00CB06AC">
        <w:rPr>
          <w:rFonts w:ascii="Times New Roman" w:eastAsia="Times New Roman" w:hAnsi="Times New Roman" w:cs="Times New Roman"/>
          <w:bCs/>
          <w:sz w:val="24"/>
          <w:szCs w:val="24"/>
        </w:rPr>
        <w:t>., 2000).</w:t>
      </w:r>
    </w:p>
    <w:p w14:paraId="47628F0D" w14:textId="77777777" w:rsidR="00AD2E4A" w:rsidRDefault="00AD2E4A" w:rsidP="002F55C2">
      <w:pPr>
        <w:spacing w:line="360" w:lineRule="auto"/>
        <w:jc w:val="both"/>
        <w:rPr>
          <w:rFonts w:ascii="Times New Roman" w:eastAsia="Times New Roman" w:hAnsi="Times New Roman" w:cs="Times New Roman"/>
          <w:sz w:val="24"/>
        </w:rPr>
      </w:pPr>
    </w:p>
    <w:p w14:paraId="2B16C21C" w14:textId="77777777" w:rsidR="00AD2E4A" w:rsidRDefault="00AD2E4A" w:rsidP="002F55C2">
      <w:pPr>
        <w:spacing w:line="360" w:lineRule="auto"/>
        <w:jc w:val="both"/>
        <w:rPr>
          <w:rFonts w:ascii="Times New Roman" w:eastAsia="Times New Roman" w:hAnsi="Times New Roman" w:cs="Times New Roman"/>
          <w:sz w:val="24"/>
        </w:rPr>
      </w:pPr>
    </w:p>
    <w:p w14:paraId="23218497" w14:textId="77777777" w:rsidR="00AD2E4A" w:rsidRDefault="00AD2E4A" w:rsidP="002F55C2">
      <w:pPr>
        <w:spacing w:line="360" w:lineRule="auto"/>
        <w:jc w:val="both"/>
        <w:rPr>
          <w:rFonts w:ascii="Times New Roman" w:eastAsia="Times New Roman" w:hAnsi="Times New Roman" w:cs="Times New Roman"/>
          <w:sz w:val="24"/>
        </w:rPr>
      </w:pPr>
    </w:p>
    <w:p w14:paraId="57E85538" w14:textId="77777777" w:rsidR="00AD2E4A" w:rsidRDefault="00AD2E4A" w:rsidP="002F55C2">
      <w:pPr>
        <w:spacing w:line="360" w:lineRule="auto"/>
        <w:jc w:val="both"/>
        <w:rPr>
          <w:rFonts w:ascii="Times New Roman" w:eastAsia="Times New Roman" w:hAnsi="Times New Roman" w:cs="Times New Roman"/>
          <w:sz w:val="24"/>
        </w:rPr>
      </w:pPr>
    </w:p>
    <w:p w14:paraId="071A204F" w14:textId="77777777" w:rsidR="00AD2E4A" w:rsidRDefault="00AD2E4A" w:rsidP="002F55C2">
      <w:pPr>
        <w:spacing w:line="360" w:lineRule="auto"/>
        <w:jc w:val="both"/>
        <w:rPr>
          <w:rFonts w:ascii="Times New Roman" w:eastAsia="Times New Roman" w:hAnsi="Times New Roman" w:cs="Times New Roman"/>
          <w:sz w:val="24"/>
        </w:rPr>
      </w:pPr>
    </w:p>
    <w:p w14:paraId="10563DCF" w14:textId="77777777" w:rsidR="00AD2E4A" w:rsidRDefault="00AD2E4A" w:rsidP="002F55C2">
      <w:pPr>
        <w:spacing w:line="360" w:lineRule="auto"/>
        <w:jc w:val="both"/>
        <w:rPr>
          <w:rFonts w:ascii="Times New Roman" w:eastAsia="Times New Roman" w:hAnsi="Times New Roman" w:cs="Times New Roman"/>
          <w:sz w:val="24"/>
        </w:rPr>
      </w:pPr>
    </w:p>
    <w:p w14:paraId="578DF023" w14:textId="77777777" w:rsidR="00AD2E4A" w:rsidRDefault="00AD2E4A" w:rsidP="002F55C2">
      <w:pPr>
        <w:spacing w:line="360" w:lineRule="auto"/>
        <w:jc w:val="both"/>
        <w:rPr>
          <w:rFonts w:ascii="Times New Roman" w:eastAsia="Times New Roman" w:hAnsi="Times New Roman" w:cs="Times New Roman"/>
          <w:sz w:val="24"/>
        </w:rPr>
      </w:pPr>
    </w:p>
    <w:p w14:paraId="7B42428E" w14:textId="77777777" w:rsidR="00AD2E4A" w:rsidRDefault="00AD2E4A" w:rsidP="002F55C2">
      <w:pPr>
        <w:spacing w:line="360" w:lineRule="auto"/>
        <w:jc w:val="both"/>
        <w:rPr>
          <w:rFonts w:ascii="Times New Roman" w:eastAsia="Times New Roman" w:hAnsi="Times New Roman" w:cs="Times New Roman"/>
          <w:sz w:val="24"/>
        </w:rPr>
      </w:pPr>
    </w:p>
    <w:p w14:paraId="38004B9B" w14:textId="77777777" w:rsidR="00AD2E4A" w:rsidRDefault="00AD2E4A" w:rsidP="002F55C2">
      <w:pPr>
        <w:spacing w:line="360" w:lineRule="auto"/>
        <w:jc w:val="both"/>
        <w:rPr>
          <w:rFonts w:ascii="Times New Roman" w:eastAsia="Times New Roman" w:hAnsi="Times New Roman" w:cs="Times New Roman"/>
          <w:sz w:val="24"/>
        </w:rPr>
      </w:pPr>
    </w:p>
    <w:p w14:paraId="7E614342" w14:textId="77777777" w:rsidR="00A17F96" w:rsidRDefault="00A17F96" w:rsidP="002F55C2">
      <w:pPr>
        <w:spacing w:line="360" w:lineRule="auto"/>
        <w:jc w:val="both"/>
        <w:rPr>
          <w:rFonts w:ascii="Times New Roman" w:eastAsia="Times New Roman" w:hAnsi="Times New Roman" w:cs="Times New Roman"/>
          <w:sz w:val="24"/>
        </w:rPr>
      </w:pPr>
    </w:p>
    <w:p w14:paraId="745E45E4" w14:textId="77777777" w:rsidR="00A17F96" w:rsidRDefault="00A17F96" w:rsidP="002F55C2">
      <w:pPr>
        <w:spacing w:line="360" w:lineRule="auto"/>
        <w:jc w:val="both"/>
        <w:rPr>
          <w:rFonts w:ascii="Times New Roman" w:eastAsia="Times New Roman" w:hAnsi="Times New Roman" w:cs="Times New Roman"/>
          <w:sz w:val="24"/>
        </w:rPr>
      </w:pPr>
    </w:p>
    <w:p w14:paraId="5FAC330A" w14:textId="77777777" w:rsidR="00A17F96" w:rsidRDefault="00A17F96" w:rsidP="002F55C2">
      <w:pPr>
        <w:spacing w:line="360" w:lineRule="auto"/>
        <w:jc w:val="both"/>
        <w:rPr>
          <w:rFonts w:ascii="Times New Roman" w:eastAsia="Times New Roman" w:hAnsi="Times New Roman" w:cs="Times New Roman"/>
          <w:sz w:val="24"/>
        </w:rPr>
      </w:pPr>
    </w:p>
    <w:p w14:paraId="6C2EE02B" w14:textId="77777777" w:rsidR="00A17F96" w:rsidRDefault="00A17F96" w:rsidP="002F55C2">
      <w:pPr>
        <w:spacing w:line="360" w:lineRule="auto"/>
        <w:jc w:val="both"/>
        <w:rPr>
          <w:rFonts w:ascii="Times New Roman" w:eastAsia="Times New Roman" w:hAnsi="Times New Roman" w:cs="Times New Roman"/>
          <w:sz w:val="24"/>
        </w:rPr>
      </w:pPr>
    </w:p>
    <w:p w14:paraId="5D5AD425" w14:textId="77777777" w:rsidR="00A17F96" w:rsidRDefault="00A17F96" w:rsidP="002F55C2">
      <w:pPr>
        <w:spacing w:line="360" w:lineRule="auto"/>
        <w:jc w:val="both"/>
        <w:rPr>
          <w:rFonts w:ascii="Times New Roman" w:eastAsia="Times New Roman" w:hAnsi="Times New Roman" w:cs="Times New Roman"/>
          <w:sz w:val="24"/>
        </w:rPr>
      </w:pPr>
    </w:p>
    <w:p w14:paraId="00897978" w14:textId="77777777" w:rsidR="001C0B1A" w:rsidRDefault="001C0B1A" w:rsidP="002F55C2">
      <w:pPr>
        <w:spacing w:line="360" w:lineRule="auto"/>
        <w:jc w:val="both"/>
        <w:rPr>
          <w:rFonts w:ascii="Times New Roman" w:eastAsia="Times New Roman" w:hAnsi="Times New Roman" w:cs="Times New Roman"/>
          <w:sz w:val="24"/>
        </w:rPr>
      </w:pPr>
    </w:p>
    <w:p w14:paraId="3505A4E5" w14:textId="77777777" w:rsidR="002F55C2" w:rsidRPr="004711AC" w:rsidRDefault="002F55C2" w:rsidP="002F55C2">
      <w:pPr>
        <w:spacing w:line="360" w:lineRule="auto"/>
        <w:jc w:val="both"/>
        <w:rPr>
          <w:rFonts w:ascii="Times New Roman" w:eastAsia="Times New Roman" w:hAnsi="Times New Roman" w:cs="Times New Roman"/>
          <w:b/>
          <w:sz w:val="32"/>
          <w:szCs w:val="32"/>
        </w:rPr>
      </w:pPr>
      <w:r w:rsidRPr="004711AC">
        <w:rPr>
          <w:rFonts w:ascii="Times New Roman" w:eastAsia="Times New Roman" w:hAnsi="Times New Roman" w:cs="Times New Roman"/>
          <w:b/>
          <w:sz w:val="32"/>
          <w:szCs w:val="32"/>
        </w:rPr>
        <w:t>LITERATURE CITED</w:t>
      </w:r>
    </w:p>
    <w:p w14:paraId="3493B6CA" w14:textId="77777777" w:rsidR="00D14043" w:rsidRPr="004711AC" w:rsidRDefault="00D14043" w:rsidP="004711AC">
      <w:pPr>
        <w:spacing w:line="360" w:lineRule="auto"/>
        <w:ind w:left="720" w:hanging="720"/>
        <w:jc w:val="both"/>
        <w:rPr>
          <w:rFonts w:ascii="Times New Roman" w:hAnsi="Times New Roman" w:cs="Times New Roman"/>
          <w:sz w:val="24"/>
          <w:szCs w:val="24"/>
        </w:rPr>
      </w:pPr>
      <w:proofErr w:type="spellStart"/>
      <w:proofErr w:type="gramStart"/>
      <w:r w:rsidRPr="004711AC">
        <w:rPr>
          <w:rFonts w:ascii="Times New Roman" w:hAnsi="Times New Roman" w:cs="Times New Roman"/>
          <w:sz w:val="24"/>
          <w:szCs w:val="24"/>
        </w:rPr>
        <w:t>Azadbakht</w:t>
      </w:r>
      <w:proofErr w:type="spellEnd"/>
      <w:r w:rsidRPr="004711AC">
        <w:rPr>
          <w:rFonts w:ascii="Times New Roman" w:hAnsi="Times New Roman" w:cs="Times New Roman"/>
          <w:sz w:val="24"/>
          <w:szCs w:val="24"/>
        </w:rPr>
        <w:t xml:space="preserve">, L and A. </w:t>
      </w:r>
      <w:proofErr w:type="spellStart"/>
      <w:r w:rsidRPr="004711AC">
        <w:rPr>
          <w:rFonts w:ascii="Times New Roman" w:hAnsi="Times New Roman" w:cs="Times New Roman"/>
          <w:sz w:val="24"/>
          <w:szCs w:val="24"/>
        </w:rPr>
        <w:t>Esmaillzadeh</w:t>
      </w:r>
      <w:proofErr w:type="spellEnd"/>
      <w:r w:rsidRPr="004711AC">
        <w:rPr>
          <w:rFonts w:ascii="Times New Roman" w:hAnsi="Times New Roman" w:cs="Times New Roman"/>
          <w:sz w:val="24"/>
          <w:szCs w:val="24"/>
        </w:rPr>
        <w:t xml:space="preserve">, 2007.Dietary and non-dietary determinants of central adiposity among </w:t>
      </w:r>
      <w:proofErr w:type="spellStart"/>
      <w:r w:rsidRPr="004711AC">
        <w:rPr>
          <w:rFonts w:ascii="Times New Roman" w:hAnsi="Times New Roman" w:cs="Times New Roman"/>
          <w:sz w:val="24"/>
          <w:szCs w:val="24"/>
        </w:rPr>
        <w:t>Tehrani</w:t>
      </w:r>
      <w:proofErr w:type="spellEnd"/>
      <w:r w:rsidRPr="004711AC">
        <w:rPr>
          <w:rFonts w:ascii="Times New Roman" w:hAnsi="Times New Roman" w:cs="Times New Roman"/>
          <w:sz w:val="24"/>
          <w:szCs w:val="24"/>
        </w:rPr>
        <w:t xml:space="preserve"> women.</w:t>
      </w:r>
      <w:proofErr w:type="gramEnd"/>
      <w:r w:rsidRPr="004711AC">
        <w:rPr>
          <w:rFonts w:ascii="Times New Roman" w:hAnsi="Times New Roman" w:cs="Times New Roman"/>
          <w:sz w:val="24"/>
          <w:szCs w:val="24"/>
        </w:rPr>
        <w:t xml:space="preserve"> </w:t>
      </w:r>
      <w:proofErr w:type="gramStart"/>
      <w:r w:rsidRPr="004711AC">
        <w:rPr>
          <w:rFonts w:ascii="Times New Roman" w:hAnsi="Times New Roman" w:cs="Times New Roman"/>
          <w:sz w:val="24"/>
          <w:szCs w:val="24"/>
        </w:rPr>
        <w:t xml:space="preserve">Public Health </w:t>
      </w:r>
      <w:proofErr w:type="spellStart"/>
      <w:r w:rsidRPr="004711AC">
        <w:rPr>
          <w:rFonts w:ascii="Times New Roman" w:hAnsi="Times New Roman" w:cs="Times New Roman"/>
          <w:sz w:val="24"/>
          <w:szCs w:val="24"/>
        </w:rPr>
        <w:t>Nutr</w:t>
      </w:r>
      <w:proofErr w:type="spellEnd"/>
      <w:r w:rsidRPr="004711AC">
        <w:rPr>
          <w:rFonts w:ascii="Times New Roman" w:hAnsi="Times New Roman" w:cs="Times New Roman"/>
          <w:sz w:val="24"/>
          <w:szCs w:val="24"/>
        </w:rPr>
        <w:t>; 3:1–7.</w:t>
      </w:r>
      <w:proofErr w:type="gramEnd"/>
    </w:p>
    <w:p w14:paraId="21D8414F" w14:textId="77777777" w:rsidR="00D14043" w:rsidRPr="004711AC" w:rsidRDefault="00D14043" w:rsidP="004711AC">
      <w:pPr>
        <w:spacing w:line="360" w:lineRule="auto"/>
        <w:ind w:left="720" w:hanging="720"/>
        <w:jc w:val="both"/>
        <w:rPr>
          <w:rFonts w:ascii="Times New Roman" w:hAnsi="Times New Roman" w:cs="Times New Roman"/>
          <w:sz w:val="24"/>
          <w:szCs w:val="24"/>
        </w:rPr>
      </w:pPr>
      <w:r w:rsidRPr="004711AC">
        <w:rPr>
          <w:rFonts w:ascii="Times New Roman" w:hAnsi="Times New Roman" w:cs="Times New Roman"/>
          <w:sz w:val="24"/>
          <w:szCs w:val="24"/>
        </w:rPr>
        <w:t xml:space="preserve">Ball, K and D. Crawford, 2005. Socioeconomic status and weight change in adults: a review. </w:t>
      </w:r>
      <w:proofErr w:type="gramStart"/>
      <w:r w:rsidRPr="004711AC">
        <w:rPr>
          <w:rFonts w:ascii="Times New Roman" w:hAnsi="Times New Roman" w:cs="Times New Roman"/>
          <w:sz w:val="24"/>
          <w:szCs w:val="24"/>
        </w:rPr>
        <w:t>Soc. Sci. Med. 60: 1987–2010.</w:t>
      </w:r>
      <w:proofErr w:type="gramEnd"/>
    </w:p>
    <w:p w14:paraId="004E2E56" w14:textId="77777777" w:rsidR="00D14043" w:rsidRPr="004711AC" w:rsidRDefault="00D14043" w:rsidP="004711AC">
      <w:pPr>
        <w:spacing w:line="360" w:lineRule="auto"/>
        <w:ind w:left="720" w:hanging="720"/>
        <w:jc w:val="both"/>
        <w:rPr>
          <w:rFonts w:ascii="Times New Roman" w:hAnsi="Times New Roman" w:cs="Times New Roman"/>
          <w:sz w:val="24"/>
          <w:szCs w:val="24"/>
        </w:rPr>
      </w:pPr>
      <w:proofErr w:type="spellStart"/>
      <w:r w:rsidRPr="004711AC">
        <w:rPr>
          <w:rFonts w:ascii="Times New Roman" w:hAnsi="Times New Roman" w:cs="Times New Roman"/>
          <w:sz w:val="24"/>
          <w:szCs w:val="24"/>
        </w:rPr>
        <w:t>Baskar</w:t>
      </w:r>
      <w:proofErr w:type="spellEnd"/>
      <w:r w:rsidRPr="004711AC">
        <w:rPr>
          <w:rFonts w:ascii="Times New Roman" w:hAnsi="Times New Roman" w:cs="Times New Roman"/>
          <w:sz w:val="24"/>
          <w:szCs w:val="24"/>
        </w:rPr>
        <w:t xml:space="preserve">, A. D. S., </w:t>
      </w:r>
      <w:proofErr w:type="spellStart"/>
      <w:r w:rsidRPr="004711AC">
        <w:rPr>
          <w:rFonts w:ascii="Times New Roman" w:hAnsi="Times New Roman" w:cs="Times New Roman"/>
          <w:sz w:val="24"/>
          <w:szCs w:val="24"/>
        </w:rPr>
        <w:t>Ramachandran</w:t>
      </w:r>
      <w:proofErr w:type="spellEnd"/>
      <w:r w:rsidRPr="004711AC">
        <w:rPr>
          <w:rFonts w:ascii="Times New Roman" w:hAnsi="Times New Roman" w:cs="Times New Roman"/>
          <w:sz w:val="24"/>
          <w:szCs w:val="24"/>
        </w:rPr>
        <w:t xml:space="preserve"> and C. </w:t>
      </w:r>
      <w:proofErr w:type="spellStart"/>
      <w:r w:rsidRPr="004711AC">
        <w:rPr>
          <w:rFonts w:ascii="Times New Roman" w:hAnsi="Times New Roman" w:cs="Times New Roman"/>
          <w:sz w:val="24"/>
          <w:szCs w:val="24"/>
        </w:rPr>
        <w:t>Snehalatha</w:t>
      </w:r>
      <w:proofErr w:type="spellEnd"/>
      <w:r w:rsidRPr="004711AC">
        <w:rPr>
          <w:rFonts w:ascii="Times New Roman" w:hAnsi="Times New Roman" w:cs="Times New Roman"/>
          <w:sz w:val="24"/>
          <w:szCs w:val="24"/>
        </w:rPr>
        <w:t xml:space="preserve">, 2004. </w:t>
      </w:r>
      <w:proofErr w:type="gramStart"/>
      <w:r w:rsidRPr="004711AC">
        <w:rPr>
          <w:rFonts w:ascii="Times New Roman" w:hAnsi="Times New Roman" w:cs="Times New Roman"/>
          <w:sz w:val="24"/>
          <w:szCs w:val="24"/>
        </w:rPr>
        <w:t>Temporal changes in prevalence of diabetes and impaired glucose tolerance associated with lifestyle transition occurring in the rural population in India.</w:t>
      </w:r>
      <w:proofErr w:type="gramEnd"/>
      <w:r w:rsidRPr="004711AC">
        <w:rPr>
          <w:rFonts w:ascii="Times New Roman" w:hAnsi="Times New Roman" w:cs="Times New Roman"/>
          <w:sz w:val="24"/>
          <w:szCs w:val="24"/>
        </w:rPr>
        <w:t xml:space="preserve"> </w:t>
      </w:r>
      <w:proofErr w:type="spellStart"/>
      <w:r w:rsidRPr="004711AC">
        <w:rPr>
          <w:rFonts w:ascii="Times New Roman" w:hAnsi="Times New Roman" w:cs="Times New Roman"/>
          <w:sz w:val="24"/>
          <w:szCs w:val="24"/>
        </w:rPr>
        <w:t>Diabetologia</w:t>
      </w:r>
      <w:proofErr w:type="spellEnd"/>
      <w:r w:rsidRPr="004711AC">
        <w:rPr>
          <w:rFonts w:ascii="Times New Roman" w:hAnsi="Times New Roman" w:cs="Times New Roman"/>
          <w:sz w:val="24"/>
          <w:szCs w:val="24"/>
        </w:rPr>
        <w:t>. 47: pp. 860–865.</w:t>
      </w:r>
    </w:p>
    <w:p w14:paraId="52543EAB" w14:textId="77777777" w:rsidR="00D14043" w:rsidRPr="004711AC" w:rsidRDefault="00D14043" w:rsidP="004711AC">
      <w:pPr>
        <w:spacing w:line="360" w:lineRule="auto"/>
        <w:ind w:left="720" w:hanging="720"/>
        <w:jc w:val="both"/>
        <w:rPr>
          <w:rFonts w:ascii="Times New Roman" w:hAnsi="Times New Roman" w:cs="Times New Roman"/>
          <w:sz w:val="24"/>
          <w:szCs w:val="24"/>
        </w:rPr>
      </w:pPr>
      <w:proofErr w:type="spellStart"/>
      <w:r w:rsidRPr="004711AC">
        <w:rPr>
          <w:rFonts w:ascii="Times New Roman" w:hAnsi="Times New Roman" w:cs="Times New Roman"/>
          <w:sz w:val="24"/>
          <w:szCs w:val="24"/>
        </w:rPr>
        <w:t>Chumlea</w:t>
      </w:r>
      <w:proofErr w:type="spellEnd"/>
      <w:r w:rsidRPr="004711AC">
        <w:rPr>
          <w:rFonts w:ascii="Times New Roman" w:hAnsi="Times New Roman" w:cs="Times New Roman"/>
          <w:sz w:val="24"/>
          <w:szCs w:val="24"/>
        </w:rPr>
        <w:t xml:space="preserve">, W.C., A.F Roche and M.L </w:t>
      </w:r>
      <w:proofErr w:type="spellStart"/>
      <w:r w:rsidRPr="004711AC">
        <w:rPr>
          <w:rFonts w:ascii="Times New Roman" w:hAnsi="Times New Roman" w:cs="Times New Roman"/>
          <w:sz w:val="24"/>
          <w:szCs w:val="24"/>
        </w:rPr>
        <w:t>Steinbaugh</w:t>
      </w:r>
      <w:proofErr w:type="spellEnd"/>
      <w:r w:rsidRPr="004711AC">
        <w:rPr>
          <w:rFonts w:ascii="Times New Roman" w:hAnsi="Times New Roman" w:cs="Times New Roman"/>
          <w:sz w:val="24"/>
          <w:szCs w:val="24"/>
        </w:rPr>
        <w:t xml:space="preserve">, 1990.Estimating stature from knee height for persons 60 to 90 years of age. J Am </w:t>
      </w:r>
      <w:proofErr w:type="spellStart"/>
      <w:r w:rsidRPr="004711AC">
        <w:rPr>
          <w:rFonts w:ascii="Times New Roman" w:hAnsi="Times New Roman" w:cs="Times New Roman"/>
          <w:sz w:val="24"/>
          <w:szCs w:val="24"/>
        </w:rPr>
        <w:t>Geriatr</w:t>
      </w:r>
      <w:proofErr w:type="spellEnd"/>
      <w:r w:rsidRPr="004711AC">
        <w:rPr>
          <w:rFonts w:ascii="Times New Roman" w:hAnsi="Times New Roman" w:cs="Times New Roman"/>
          <w:sz w:val="24"/>
          <w:szCs w:val="24"/>
        </w:rPr>
        <w:t xml:space="preserve"> Soc. 33: 116–120.</w:t>
      </w:r>
    </w:p>
    <w:p w14:paraId="04F508C5" w14:textId="77777777" w:rsidR="00D14043" w:rsidRPr="004711AC" w:rsidRDefault="00D14043" w:rsidP="004711AC">
      <w:pPr>
        <w:spacing w:line="360" w:lineRule="auto"/>
        <w:ind w:left="720" w:hanging="720"/>
        <w:jc w:val="both"/>
        <w:rPr>
          <w:rFonts w:ascii="Times New Roman" w:hAnsi="Times New Roman" w:cs="Times New Roman"/>
          <w:sz w:val="24"/>
          <w:szCs w:val="24"/>
        </w:rPr>
      </w:pPr>
      <w:proofErr w:type="spellStart"/>
      <w:r w:rsidRPr="004711AC">
        <w:rPr>
          <w:rFonts w:ascii="Times New Roman" w:hAnsi="Times New Roman" w:cs="Times New Roman"/>
          <w:sz w:val="24"/>
          <w:szCs w:val="24"/>
        </w:rPr>
        <w:t>Drewnowski</w:t>
      </w:r>
      <w:proofErr w:type="spellEnd"/>
      <w:r w:rsidRPr="004711AC">
        <w:rPr>
          <w:rFonts w:ascii="Times New Roman" w:hAnsi="Times New Roman" w:cs="Times New Roman"/>
          <w:sz w:val="24"/>
          <w:szCs w:val="24"/>
        </w:rPr>
        <w:t>, A, 2004. Poverty and obesity: the role of energy density and energy costs. Am J ClinNutr.79</w:t>
      </w:r>
      <w:proofErr w:type="gramStart"/>
      <w:r w:rsidRPr="004711AC">
        <w:rPr>
          <w:rFonts w:ascii="Times New Roman" w:hAnsi="Times New Roman" w:cs="Times New Roman"/>
          <w:sz w:val="24"/>
          <w:szCs w:val="24"/>
        </w:rPr>
        <w:t>:6</w:t>
      </w:r>
      <w:proofErr w:type="gramEnd"/>
      <w:r w:rsidRPr="004711AC">
        <w:rPr>
          <w:rFonts w:ascii="Times New Roman" w:hAnsi="Times New Roman" w:cs="Times New Roman"/>
          <w:sz w:val="24"/>
          <w:szCs w:val="24"/>
        </w:rPr>
        <w:t xml:space="preserve"> –16.</w:t>
      </w:r>
    </w:p>
    <w:p w14:paraId="475E2131" w14:textId="77777777" w:rsidR="00D14043" w:rsidRPr="004711AC" w:rsidRDefault="00D14043" w:rsidP="004711AC">
      <w:pPr>
        <w:spacing w:line="360" w:lineRule="auto"/>
        <w:ind w:left="720" w:hanging="720"/>
        <w:jc w:val="both"/>
        <w:rPr>
          <w:rFonts w:ascii="Times New Roman" w:hAnsi="Times New Roman" w:cs="Times New Roman"/>
          <w:sz w:val="24"/>
          <w:szCs w:val="24"/>
        </w:rPr>
      </w:pPr>
      <w:r w:rsidRPr="004711AC">
        <w:rPr>
          <w:rFonts w:ascii="Times New Roman" w:hAnsi="Times New Roman" w:cs="Times New Roman"/>
          <w:sz w:val="24"/>
          <w:szCs w:val="24"/>
        </w:rPr>
        <w:t xml:space="preserve">Frank, L.D., M.A. Andresen and T.L. </w:t>
      </w:r>
      <w:proofErr w:type="spellStart"/>
      <w:r w:rsidRPr="004711AC">
        <w:rPr>
          <w:rFonts w:ascii="Times New Roman" w:hAnsi="Times New Roman" w:cs="Times New Roman"/>
          <w:sz w:val="24"/>
          <w:szCs w:val="24"/>
        </w:rPr>
        <w:t>Schmid</w:t>
      </w:r>
      <w:proofErr w:type="spellEnd"/>
      <w:r w:rsidRPr="004711AC">
        <w:rPr>
          <w:rFonts w:ascii="Times New Roman" w:hAnsi="Times New Roman" w:cs="Times New Roman"/>
          <w:sz w:val="24"/>
          <w:szCs w:val="24"/>
        </w:rPr>
        <w:t xml:space="preserve">, 2004. Obesity relationships with community design, physical activity, and time spent in cars. </w:t>
      </w:r>
      <w:proofErr w:type="gramStart"/>
      <w:r w:rsidRPr="004711AC">
        <w:rPr>
          <w:rFonts w:ascii="Times New Roman" w:hAnsi="Times New Roman" w:cs="Times New Roman"/>
          <w:sz w:val="24"/>
          <w:szCs w:val="24"/>
        </w:rPr>
        <w:t>Am</w:t>
      </w:r>
      <w:proofErr w:type="gramEnd"/>
      <w:r w:rsidRPr="004711AC">
        <w:rPr>
          <w:rFonts w:ascii="Times New Roman" w:hAnsi="Times New Roman" w:cs="Times New Roman"/>
          <w:sz w:val="24"/>
          <w:szCs w:val="24"/>
        </w:rPr>
        <w:t xml:space="preserve"> J </w:t>
      </w:r>
      <w:proofErr w:type="spellStart"/>
      <w:r w:rsidRPr="004711AC">
        <w:rPr>
          <w:rFonts w:ascii="Times New Roman" w:hAnsi="Times New Roman" w:cs="Times New Roman"/>
          <w:sz w:val="24"/>
          <w:szCs w:val="24"/>
        </w:rPr>
        <w:t>Prev</w:t>
      </w:r>
      <w:proofErr w:type="spellEnd"/>
      <w:r w:rsidRPr="004711AC">
        <w:rPr>
          <w:rFonts w:ascii="Times New Roman" w:hAnsi="Times New Roman" w:cs="Times New Roman"/>
          <w:sz w:val="24"/>
          <w:szCs w:val="24"/>
        </w:rPr>
        <w:t xml:space="preserve"> Med. 27:87–96.</w:t>
      </w:r>
    </w:p>
    <w:p w14:paraId="012C346A" w14:textId="77777777" w:rsidR="00D14043" w:rsidRPr="004711AC" w:rsidRDefault="00D14043" w:rsidP="004711AC">
      <w:pPr>
        <w:spacing w:line="360" w:lineRule="auto"/>
        <w:ind w:left="720" w:hanging="720"/>
        <w:jc w:val="both"/>
        <w:rPr>
          <w:rFonts w:ascii="Times New Roman" w:hAnsi="Times New Roman" w:cs="Times New Roman"/>
          <w:sz w:val="24"/>
          <w:szCs w:val="24"/>
        </w:rPr>
      </w:pPr>
      <w:proofErr w:type="spellStart"/>
      <w:r w:rsidRPr="004711AC">
        <w:rPr>
          <w:rFonts w:ascii="Times New Roman" w:hAnsi="Times New Roman" w:cs="Times New Roman"/>
          <w:sz w:val="24"/>
          <w:szCs w:val="24"/>
        </w:rPr>
        <w:t>Galobardes</w:t>
      </w:r>
      <w:proofErr w:type="spellEnd"/>
      <w:r w:rsidRPr="004711AC">
        <w:rPr>
          <w:rFonts w:ascii="Times New Roman" w:hAnsi="Times New Roman" w:cs="Times New Roman"/>
          <w:sz w:val="24"/>
          <w:szCs w:val="24"/>
        </w:rPr>
        <w:t xml:space="preserve">, B., J. Lynch and G.D Smith, 2007.Measuring socioeconomic position in health research. Br Med Bull. </w:t>
      </w:r>
      <w:proofErr w:type="gramStart"/>
      <w:r w:rsidRPr="004711AC">
        <w:rPr>
          <w:rFonts w:ascii="Times New Roman" w:hAnsi="Times New Roman" w:cs="Times New Roman"/>
          <w:sz w:val="24"/>
          <w:szCs w:val="24"/>
        </w:rPr>
        <w:t>96:  1019–1024.</w:t>
      </w:r>
      <w:proofErr w:type="gramEnd"/>
    </w:p>
    <w:p w14:paraId="17E3714B" w14:textId="77777777" w:rsidR="00D14043" w:rsidRPr="004711AC" w:rsidRDefault="00D14043" w:rsidP="004711AC">
      <w:pPr>
        <w:spacing w:line="360" w:lineRule="auto"/>
        <w:ind w:left="720" w:hanging="720"/>
        <w:jc w:val="both"/>
        <w:rPr>
          <w:rFonts w:ascii="Times New Roman" w:hAnsi="Times New Roman" w:cs="Times New Roman"/>
          <w:sz w:val="24"/>
          <w:szCs w:val="24"/>
        </w:rPr>
      </w:pPr>
      <w:proofErr w:type="spellStart"/>
      <w:r w:rsidRPr="004711AC">
        <w:rPr>
          <w:rFonts w:ascii="Times New Roman" w:hAnsi="Times New Roman" w:cs="Times New Roman"/>
          <w:sz w:val="24"/>
          <w:szCs w:val="24"/>
        </w:rPr>
        <w:t>Geliebter</w:t>
      </w:r>
      <w:proofErr w:type="spellEnd"/>
      <w:r w:rsidRPr="004711AC">
        <w:rPr>
          <w:rFonts w:ascii="Times New Roman" w:hAnsi="Times New Roman" w:cs="Times New Roman"/>
          <w:sz w:val="24"/>
          <w:szCs w:val="24"/>
        </w:rPr>
        <w:t xml:space="preserve">, A., and A. Aversa, 2003.Emotional eating in overweight, normal weight, and underweight individuals. Eat </w:t>
      </w:r>
      <w:proofErr w:type="spellStart"/>
      <w:r w:rsidRPr="004711AC">
        <w:rPr>
          <w:rFonts w:ascii="Times New Roman" w:hAnsi="Times New Roman" w:cs="Times New Roman"/>
          <w:sz w:val="24"/>
          <w:szCs w:val="24"/>
        </w:rPr>
        <w:t>Behav</w:t>
      </w:r>
      <w:proofErr w:type="spellEnd"/>
      <w:r w:rsidRPr="004711AC">
        <w:rPr>
          <w:rFonts w:ascii="Times New Roman" w:hAnsi="Times New Roman" w:cs="Times New Roman"/>
          <w:sz w:val="24"/>
          <w:szCs w:val="24"/>
        </w:rPr>
        <w:t xml:space="preserve">. </w:t>
      </w:r>
      <w:proofErr w:type="gramStart"/>
      <w:r w:rsidRPr="004711AC">
        <w:rPr>
          <w:rFonts w:ascii="Times New Roman" w:hAnsi="Times New Roman" w:cs="Times New Roman"/>
          <w:sz w:val="24"/>
          <w:szCs w:val="24"/>
        </w:rPr>
        <w:t>3:341–7.</w:t>
      </w:r>
      <w:proofErr w:type="gramEnd"/>
    </w:p>
    <w:p w14:paraId="0B7E193A" w14:textId="77777777" w:rsidR="00D14043" w:rsidRPr="004711AC" w:rsidRDefault="00D14043" w:rsidP="004711AC">
      <w:pPr>
        <w:spacing w:line="360" w:lineRule="auto"/>
        <w:ind w:left="720" w:hanging="720"/>
        <w:jc w:val="both"/>
        <w:rPr>
          <w:rFonts w:ascii="Times New Roman" w:hAnsi="Times New Roman" w:cs="Times New Roman"/>
          <w:sz w:val="24"/>
          <w:szCs w:val="24"/>
        </w:rPr>
      </w:pPr>
      <w:proofErr w:type="spellStart"/>
      <w:r w:rsidRPr="004711AC">
        <w:rPr>
          <w:rFonts w:ascii="Times New Roman" w:hAnsi="Times New Roman" w:cs="Times New Roman"/>
          <w:sz w:val="24"/>
          <w:szCs w:val="24"/>
        </w:rPr>
        <w:lastRenderedPageBreak/>
        <w:t>Gortmaker</w:t>
      </w:r>
      <w:proofErr w:type="spellEnd"/>
      <w:r w:rsidRPr="004711AC">
        <w:rPr>
          <w:rFonts w:ascii="Times New Roman" w:hAnsi="Times New Roman" w:cs="Times New Roman"/>
          <w:sz w:val="24"/>
          <w:szCs w:val="24"/>
        </w:rPr>
        <w:t xml:space="preserve">, S.L., A. Must, J.M. Perrin, A.M. </w:t>
      </w:r>
      <w:proofErr w:type="spellStart"/>
      <w:r w:rsidRPr="004711AC">
        <w:rPr>
          <w:rFonts w:ascii="Times New Roman" w:hAnsi="Times New Roman" w:cs="Times New Roman"/>
          <w:sz w:val="24"/>
          <w:szCs w:val="24"/>
        </w:rPr>
        <w:t>Sobal</w:t>
      </w:r>
      <w:proofErr w:type="spellEnd"/>
      <w:r w:rsidRPr="004711AC">
        <w:rPr>
          <w:rFonts w:ascii="Times New Roman" w:hAnsi="Times New Roman" w:cs="Times New Roman"/>
          <w:sz w:val="24"/>
          <w:szCs w:val="24"/>
        </w:rPr>
        <w:t xml:space="preserve"> and W.H. Dietz, 1993.Social and economic consequences of overweight in adolescence and young adulthood. N </w:t>
      </w:r>
      <w:proofErr w:type="spellStart"/>
      <w:r w:rsidRPr="004711AC">
        <w:rPr>
          <w:rFonts w:ascii="Times New Roman" w:hAnsi="Times New Roman" w:cs="Times New Roman"/>
          <w:sz w:val="24"/>
          <w:szCs w:val="24"/>
        </w:rPr>
        <w:t>Engl</w:t>
      </w:r>
      <w:proofErr w:type="spellEnd"/>
      <w:r w:rsidRPr="004711AC">
        <w:rPr>
          <w:rFonts w:ascii="Times New Roman" w:hAnsi="Times New Roman" w:cs="Times New Roman"/>
          <w:sz w:val="24"/>
          <w:szCs w:val="24"/>
        </w:rPr>
        <w:t xml:space="preserve"> J Med. 329: 1008-1012.</w:t>
      </w:r>
    </w:p>
    <w:p w14:paraId="7F9A6FEA" w14:textId="77777777" w:rsidR="00D14043" w:rsidRPr="004711AC" w:rsidRDefault="00D14043" w:rsidP="004711AC">
      <w:pPr>
        <w:spacing w:line="360" w:lineRule="auto"/>
        <w:ind w:left="720" w:hanging="720"/>
        <w:jc w:val="both"/>
        <w:rPr>
          <w:rFonts w:ascii="Times New Roman" w:hAnsi="Times New Roman" w:cs="Times New Roman"/>
          <w:sz w:val="24"/>
          <w:szCs w:val="24"/>
        </w:rPr>
      </w:pPr>
      <w:r w:rsidRPr="004711AC">
        <w:rPr>
          <w:rFonts w:ascii="Times New Roman" w:hAnsi="Times New Roman" w:cs="Times New Roman"/>
          <w:sz w:val="24"/>
          <w:szCs w:val="24"/>
        </w:rPr>
        <w:t xml:space="preserve">Haskell, W.L., 1996. Physical activity, sport, and health: toward the next century. Res Q </w:t>
      </w:r>
      <w:proofErr w:type="spellStart"/>
      <w:r w:rsidRPr="004711AC">
        <w:rPr>
          <w:rFonts w:ascii="Times New Roman" w:hAnsi="Times New Roman" w:cs="Times New Roman"/>
          <w:sz w:val="24"/>
          <w:szCs w:val="24"/>
        </w:rPr>
        <w:t>Exerc</w:t>
      </w:r>
      <w:proofErr w:type="spellEnd"/>
      <w:r w:rsidRPr="004711AC">
        <w:rPr>
          <w:rFonts w:ascii="Times New Roman" w:hAnsi="Times New Roman" w:cs="Times New Roman"/>
          <w:sz w:val="24"/>
          <w:szCs w:val="24"/>
        </w:rPr>
        <w:t xml:space="preserve"> Sport. 67: 37- S47.</w:t>
      </w:r>
    </w:p>
    <w:p w14:paraId="62C46226" w14:textId="77777777" w:rsidR="00D14043" w:rsidRPr="004711AC" w:rsidRDefault="00D14043" w:rsidP="004711AC">
      <w:pPr>
        <w:spacing w:line="360" w:lineRule="auto"/>
        <w:ind w:left="720" w:hanging="720"/>
        <w:jc w:val="both"/>
        <w:rPr>
          <w:rFonts w:ascii="Times New Roman" w:hAnsi="Times New Roman" w:cs="Times New Roman"/>
          <w:sz w:val="24"/>
          <w:szCs w:val="24"/>
        </w:rPr>
      </w:pPr>
      <w:proofErr w:type="spellStart"/>
      <w:r w:rsidRPr="004711AC">
        <w:rPr>
          <w:rFonts w:ascii="Times New Roman" w:hAnsi="Times New Roman" w:cs="Times New Roman"/>
          <w:sz w:val="24"/>
          <w:szCs w:val="24"/>
        </w:rPr>
        <w:t>Haslam</w:t>
      </w:r>
      <w:proofErr w:type="spellEnd"/>
      <w:r w:rsidRPr="004711AC">
        <w:rPr>
          <w:rFonts w:ascii="Times New Roman" w:hAnsi="Times New Roman" w:cs="Times New Roman"/>
          <w:sz w:val="24"/>
          <w:szCs w:val="24"/>
        </w:rPr>
        <w:t>, DW</w:t>
      </w:r>
      <w:proofErr w:type="gramStart"/>
      <w:r w:rsidRPr="004711AC">
        <w:rPr>
          <w:rFonts w:ascii="Times New Roman" w:hAnsi="Times New Roman" w:cs="Times New Roman"/>
          <w:sz w:val="24"/>
          <w:szCs w:val="24"/>
        </w:rPr>
        <w:t>.,</w:t>
      </w:r>
      <w:proofErr w:type="gramEnd"/>
      <w:r w:rsidRPr="004711AC">
        <w:rPr>
          <w:rFonts w:ascii="Times New Roman" w:hAnsi="Times New Roman" w:cs="Times New Roman"/>
          <w:sz w:val="24"/>
          <w:szCs w:val="24"/>
        </w:rPr>
        <w:t xml:space="preserve"> W.P James, 2005. Obesity. The Lancet366: 1197–209.</w:t>
      </w:r>
    </w:p>
    <w:p w14:paraId="22F630E3" w14:textId="77777777" w:rsidR="00D14043" w:rsidRPr="004711AC" w:rsidRDefault="00D14043" w:rsidP="004711AC">
      <w:pPr>
        <w:spacing w:line="360" w:lineRule="auto"/>
        <w:ind w:left="720" w:hanging="720"/>
        <w:jc w:val="both"/>
        <w:rPr>
          <w:rFonts w:ascii="Times New Roman" w:hAnsi="Times New Roman" w:cs="Times New Roman"/>
          <w:sz w:val="24"/>
          <w:szCs w:val="24"/>
        </w:rPr>
      </w:pPr>
      <w:r w:rsidRPr="004711AC">
        <w:rPr>
          <w:rFonts w:ascii="Times New Roman" w:hAnsi="Times New Roman" w:cs="Times New Roman"/>
          <w:sz w:val="24"/>
          <w:szCs w:val="24"/>
        </w:rPr>
        <w:t xml:space="preserve">Jakes, R.W., N.E. Day, K.T. </w:t>
      </w:r>
      <w:proofErr w:type="spellStart"/>
      <w:r w:rsidRPr="004711AC">
        <w:rPr>
          <w:rFonts w:ascii="Times New Roman" w:hAnsi="Times New Roman" w:cs="Times New Roman"/>
          <w:sz w:val="24"/>
          <w:szCs w:val="24"/>
        </w:rPr>
        <w:t>Khaw</w:t>
      </w:r>
      <w:proofErr w:type="spellEnd"/>
      <w:r w:rsidRPr="004711AC">
        <w:rPr>
          <w:rFonts w:ascii="Times New Roman" w:hAnsi="Times New Roman" w:cs="Times New Roman"/>
          <w:sz w:val="24"/>
          <w:szCs w:val="24"/>
        </w:rPr>
        <w:t xml:space="preserve">, R. </w:t>
      </w:r>
      <w:proofErr w:type="spellStart"/>
      <w:r w:rsidRPr="004711AC">
        <w:rPr>
          <w:rFonts w:ascii="Times New Roman" w:hAnsi="Times New Roman" w:cs="Times New Roman"/>
          <w:sz w:val="24"/>
          <w:szCs w:val="24"/>
        </w:rPr>
        <w:t>Luben</w:t>
      </w:r>
      <w:proofErr w:type="spellEnd"/>
      <w:r w:rsidRPr="004711AC">
        <w:rPr>
          <w:rFonts w:ascii="Times New Roman" w:hAnsi="Times New Roman" w:cs="Times New Roman"/>
          <w:sz w:val="24"/>
          <w:szCs w:val="24"/>
        </w:rPr>
        <w:t xml:space="preserve">, S. Oakes, </w:t>
      </w:r>
      <w:proofErr w:type="spellStart"/>
      <w:r w:rsidRPr="004711AC">
        <w:rPr>
          <w:rFonts w:ascii="Times New Roman" w:hAnsi="Times New Roman" w:cs="Times New Roman"/>
          <w:sz w:val="24"/>
          <w:szCs w:val="24"/>
        </w:rPr>
        <w:t>A.Welch</w:t>
      </w:r>
      <w:proofErr w:type="spellEnd"/>
      <w:r w:rsidRPr="004711AC">
        <w:rPr>
          <w:rFonts w:ascii="Times New Roman" w:hAnsi="Times New Roman" w:cs="Times New Roman"/>
          <w:sz w:val="24"/>
          <w:szCs w:val="24"/>
        </w:rPr>
        <w:t xml:space="preserve">, S. Bingham and N.J. Wareham, 2003. Television viewing and low participation in vigorous recreation are independently associated with obesity and markers of cardiovascular disease risk: EPIC-Norfolk population based study. </w:t>
      </w:r>
      <w:proofErr w:type="spellStart"/>
      <w:proofErr w:type="gramStart"/>
      <w:r w:rsidRPr="004711AC">
        <w:rPr>
          <w:rFonts w:ascii="Times New Roman" w:hAnsi="Times New Roman" w:cs="Times New Roman"/>
          <w:sz w:val="24"/>
          <w:szCs w:val="24"/>
        </w:rPr>
        <w:t>Eur</w:t>
      </w:r>
      <w:proofErr w:type="spellEnd"/>
      <w:r w:rsidRPr="004711AC">
        <w:rPr>
          <w:rFonts w:ascii="Times New Roman" w:hAnsi="Times New Roman" w:cs="Times New Roman"/>
          <w:sz w:val="24"/>
          <w:szCs w:val="24"/>
        </w:rPr>
        <w:t xml:space="preserve"> J </w:t>
      </w:r>
      <w:proofErr w:type="spellStart"/>
      <w:r w:rsidRPr="004711AC">
        <w:rPr>
          <w:rFonts w:ascii="Times New Roman" w:hAnsi="Times New Roman" w:cs="Times New Roman"/>
          <w:sz w:val="24"/>
          <w:szCs w:val="24"/>
        </w:rPr>
        <w:t>ClinNutr</w:t>
      </w:r>
      <w:proofErr w:type="spellEnd"/>
      <w:r w:rsidRPr="004711AC">
        <w:rPr>
          <w:rFonts w:ascii="Times New Roman" w:hAnsi="Times New Roman" w:cs="Times New Roman"/>
          <w:sz w:val="24"/>
          <w:szCs w:val="24"/>
        </w:rPr>
        <w:t>.</w:t>
      </w:r>
      <w:proofErr w:type="gramEnd"/>
      <w:r w:rsidRPr="004711AC">
        <w:rPr>
          <w:rFonts w:ascii="Times New Roman" w:hAnsi="Times New Roman" w:cs="Times New Roman"/>
          <w:sz w:val="24"/>
          <w:szCs w:val="24"/>
        </w:rPr>
        <w:t xml:space="preserve"> </w:t>
      </w:r>
      <w:proofErr w:type="gramStart"/>
      <w:r w:rsidRPr="004711AC">
        <w:rPr>
          <w:rFonts w:ascii="Times New Roman" w:hAnsi="Times New Roman" w:cs="Times New Roman"/>
          <w:sz w:val="24"/>
          <w:szCs w:val="24"/>
        </w:rPr>
        <w:t>57: 1089–1096.</w:t>
      </w:r>
      <w:proofErr w:type="gramEnd"/>
    </w:p>
    <w:p w14:paraId="59BE2937" w14:textId="77777777" w:rsidR="00D14043" w:rsidRPr="004711AC" w:rsidRDefault="00D14043" w:rsidP="004711AC">
      <w:pPr>
        <w:spacing w:line="360" w:lineRule="auto"/>
        <w:ind w:left="720" w:hanging="720"/>
        <w:jc w:val="both"/>
        <w:rPr>
          <w:rFonts w:ascii="Times New Roman" w:hAnsi="Times New Roman" w:cs="Times New Roman"/>
          <w:sz w:val="24"/>
          <w:szCs w:val="24"/>
        </w:rPr>
      </w:pPr>
      <w:proofErr w:type="spellStart"/>
      <w:r w:rsidRPr="004711AC">
        <w:rPr>
          <w:rFonts w:ascii="Times New Roman" w:hAnsi="Times New Roman" w:cs="Times New Roman"/>
          <w:sz w:val="24"/>
          <w:szCs w:val="24"/>
        </w:rPr>
        <w:t>Kopelman</w:t>
      </w:r>
      <w:proofErr w:type="spellEnd"/>
      <w:r w:rsidRPr="004711AC">
        <w:rPr>
          <w:rFonts w:ascii="Times New Roman" w:hAnsi="Times New Roman" w:cs="Times New Roman"/>
          <w:sz w:val="24"/>
          <w:szCs w:val="24"/>
        </w:rPr>
        <w:t>, P.G., 2000. Obesity as a medical problem.Nature.404</w:t>
      </w:r>
      <w:proofErr w:type="gramStart"/>
      <w:r w:rsidRPr="004711AC">
        <w:rPr>
          <w:rFonts w:ascii="Times New Roman" w:hAnsi="Times New Roman" w:cs="Times New Roman"/>
          <w:sz w:val="24"/>
          <w:szCs w:val="24"/>
        </w:rPr>
        <w:t>:635</w:t>
      </w:r>
      <w:proofErr w:type="gramEnd"/>
      <w:r w:rsidRPr="004711AC">
        <w:rPr>
          <w:rFonts w:ascii="Times New Roman" w:hAnsi="Times New Roman" w:cs="Times New Roman"/>
          <w:sz w:val="24"/>
          <w:szCs w:val="24"/>
        </w:rPr>
        <w:t>– 643.</w:t>
      </w:r>
    </w:p>
    <w:p w14:paraId="6F3FF806" w14:textId="77777777" w:rsidR="00D14043" w:rsidRPr="004711AC" w:rsidRDefault="00D14043" w:rsidP="004711AC">
      <w:pPr>
        <w:spacing w:line="360" w:lineRule="auto"/>
        <w:ind w:left="720" w:hanging="720"/>
        <w:jc w:val="both"/>
        <w:rPr>
          <w:rFonts w:ascii="Times New Roman" w:hAnsi="Times New Roman" w:cs="Times New Roman"/>
          <w:sz w:val="24"/>
          <w:szCs w:val="24"/>
        </w:rPr>
      </w:pPr>
      <w:proofErr w:type="spellStart"/>
      <w:r w:rsidRPr="004711AC">
        <w:rPr>
          <w:rFonts w:ascii="Times New Roman" w:hAnsi="Times New Roman" w:cs="Times New Roman"/>
          <w:sz w:val="24"/>
          <w:szCs w:val="24"/>
        </w:rPr>
        <w:t>Leermakers</w:t>
      </w:r>
      <w:proofErr w:type="spellEnd"/>
      <w:r w:rsidRPr="004711AC">
        <w:rPr>
          <w:rFonts w:ascii="Times New Roman" w:hAnsi="Times New Roman" w:cs="Times New Roman"/>
          <w:sz w:val="24"/>
          <w:szCs w:val="24"/>
        </w:rPr>
        <w:t xml:space="preserve">, E.A., A.L. Dunn and S.N. Blair, 2000. Exercise management of obesity. Med </w:t>
      </w:r>
      <w:proofErr w:type="spellStart"/>
      <w:r w:rsidRPr="004711AC">
        <w:rPr>
          <w:rFonts w:ascii="Times New Roman" w:hAnsi="Times New Roman" w:cs="Times New Roman"/>
          <w:sz w:val="24"/>
          <w:szCs w:val="24"/>
        </w:rPr>
        <w:t>Clin</w:t>
      </w:r>
      <w:proofErr w:type="spellEnd"/>
      <w:r w:rsidRPr="004711AC">
        <w:rPr>
          <w:rFonts w:ascii="Times New Roman" w:hAnsi="Times New Roman" w:cs="Times New Roman"/>
          <w:sz w:val="24"/>
          <w:szCs w:val="24"/>
        </w:rPr>
        <w:t xml:space="preserve"> North Am. 84: 419- 40.</w:t>
      </w:r>
    </w:p>
    <w:p w14:paraId="041ADE3E" w14:textId="77777777" w:rsidR="00D14043" w:rsidRPr="004711AC" w:rsidRDefault="00D14043" w:rsidP="004711AC">
      <w:pPr>
        <w:spacing w:line="360" w:lineRule="auto"/>
        <w:ind w:left="720" w:hanging="720"/>
        <w:jc w:val="both"/>
        <w:rPr>
          <w:rFonts w:ascii="Times New Roman" w:hAnsi="Times New Roman" w:cs="Times New Roman"/>
          <w:sz w:val="24"/>
          <w:szCs w:val="24"/>
        </w:rPr>
      </w:pPr>
      <w:proofErr w:type="spellStart"/>
      <w:r w:rsidRPr="004711AC">
        <w:rPr>
          <w:rFonts w:ascii="Times New Roman" w:hAnsi="Times New Roman" w:cs="Times New Roman"/>
          <w:sz w:val="24"/>
          <w:szCs w:val="24"/>
        </w:rPr>
        <w:t>Lindstro</w:t>
      </w:r>
      <w:proofErr w:type="spellEnd"/>
      <w:r w:rsidRPr="004711AC">
        <w:rPr>
          <w:rFonts w:ascii="Times New Roman" w:hAnsi="Times New Roman" w:cs="Times New Roman"/>
          <w:sz w:val="24"/>
          <w:szCs w:val="24"/>
        </w:rPr>
        <w:t xml:space="preserve">, M., S.O. </w:t>
      </w:r>
      <w:proofErr w:type="spellStart"/>
      <w:r w:rsidRPr="004711AC">
        <w:rPr>
          <w:rFonts w:ascii="Times New Roman" w:hAnsi="Times New Roman" w:cs="Times New Roman"/>
          <w:sz w:val="24"/>
          <w:szCs w:val="24"/>
        </w:rPr>
        <w:t>Isacsson</w:t>
      </w:r>
      <w:proofErr w:type="spellEnd"/>
      <w:r w:rsidRPr="004711AC">
        <w:rPr>
          <w:rFonts w:ascii="Times New Roman" w:hAnsi="Times New Roman" w:cs="Times New Roman"/>
          <w:sz w:val="24"/>
          <w:szCs w:val="24"/>
        </w:rPr>
        <w:t xml:space="preserve"> and J. Merlo, 2003.Increasing prevalence of overweight, obesity and physical </w:t>
      </w:r>
      <w:proofErr w:type="spellStart"/>
      <w:proofErr w:type="gramStart"/>
      <w:r w:rsidRPr="004711AC">
        <w:rPr>
          <w:rFonts w:ascii="Times New Roman" w:hAnsi="Times New Roman" w:cs="Times New Roman"/>
          <w:sz w:val="24"/>
          <w:szCs w:val="24"/>
        </w:rPr>
        <w:t>inactivity.Two</w:t>
      </w:r>
      <w:proofErr w:type="spellEnd"/>
      <w:proofErr w:type="gramEnd"/>
      <w:r w:rsidRPr="004711AC">
        <w:rPr>
          <w:rFonts w:ascii="Times New Roman" w:hAnsi="Times New Roman" w:cs="Times New Roman"/>
          <w:sz w:val="24"/>
          <w:szCs w:val="24"/>
        </w:rPr>
        <w:t xml:space="preserve"> population-based studies 1986 and 1994.Eur J Public Health. </w:t>
      </w:r>
      <w:proofErr w:type="gramStart"/>
      <w:r w:rsidRPr="004711AC">
        <w:rPr>
          <w:rFonts w:ascii="Times New Roman" w:hAnsi="Times New Roman" w:cs="Times New Roman"/>
          <w:sz w:val="24"/>
          <w:szCs w:val="24"/>
        </w:rPr>
        <w:t>13:306–12.</w:t>
      </w:r>
      <w:proofErr w:type="gramEnd"/>
    </w:p>
    <w:p w14:paraId="15CC9EE8" w14:textId="77777777" w:rsidR="00D14043" w:rsidRPr="004711AC" w:rsidRDefault="00D14043" w:rsidP="004711AC">
      <w:pPr>
        <w:spacing w:line="360" w:lineRule="auto"/>
        <w:ind w:left="720" w:hanging="720"/>
        <w:jc w:val="both"/>
        <w:rPr>
          <w:rFonts w:ascii="Times New Roman" w:hAnsi="Times New Roman" w:cs="Times New Roman"/>
          <w:sz w:val="24"/>
          <w:szCs w:val="24"/>
        </w:rPr>
      </w:pPr>
      <w:proofErr w:type="spellStart"/>
      <w:r w:rsidRPr="004711AC">
        <w:rPr>
          <w:rFonts w:ascii="Times New Roman" w:hAnsi="Times New Roman" w:cs="Times New Roman"/>
          <w:sz w:val="24"/>
          <w:szCs w:val="24"/>
        </w:rPr>
        <w:t>Molarius</w:t>
      </w:r>
      <w:proofErr w:type="spellEnd"/>
      <w:r w:rsidRPr="004711AC">
        <w:rPr>
          <w:rFonts w:ascii="Times New Roman" w:hAnsi="Times New Roman" w:cs="Times New Roman"/>
          <w:sz w:val="24"/>
          <w:szCs w:val="24"/>
        </w:rPr>
        <w:t xml:space="preserve">, A., J.C. </w:t>
      </w:r>
      <w:proofErr w:type="spellStart"/>
      <w:r w:rsidRPr="004711AC">
        <w:rPr>
          <w:rFonts w:ascii="Times New Roman" w:hAnsi="Times New Roman" w:cs="Times New Roman"/>
          <w:sz w:val="24"/>
          <w:szCs w:val="24"/>
        </w:rPr>
        <w:t>Seidell</w:t>
      </w:r>
      <w:proofErr w:type="spellEnd"/>
      <w:r w:rsidRPr="004711AC">
        <w:rPr>
          <w:rFonts w:ascii="Times New Roman" w:hAnsi="Times New Roman" w:cs="Times New Roman"/>
          <w:sz w:val="24"/>
          <w:szCs w:val="24"/>
        </w:rPr>
        <w:t xml:space="preserve">, S. Sans, J. </w:t>
      </w:r>
      <w:proofErr w:type="spellStart"/>
      <w:r w:rsidRPr="004711AC">
        <w:rPr>
          <w:rFonts w:ascii="Times New Roman" w:hAnsi="Times New Roman" w:cs="Times New Roman"/>
          <w:sz w:val="24"/>
          <w:szCs w:val="24"/>
        </w:rPr>
        <w:t>Tuomilehto</w:t>
      </w:r>
      <w:proofErr w:type="spellEnd"/>
      <w:r w:rsidRPr="004711AC">
        <w:rPr>
          <w:rFonts w:ascii="Times New Roman" w:hAnsi="Times New Roman" w:cs="Times New Roman"/>
          <w:sz w:val="24"/>
          <w:szCs w:val="24"/>
        </w:rPr>
        <w:t xml:space="preserve"> and K. </w:t>
      </w:r>
      <w:proofErr w:type="spellStart"/>
      <w:r w:rsidRPr="004711AC">
        <w:rPr>
          <w:rFonts w:ascii="Times New Roman" w:hAnsi="Times New Roman" w:cs="Times New Roman"/>
          <w:sz w:val="24"/>
          <w:szCs w:val="24"/>
        </w:rPr>
        <w:t>Kuulasmaa</w:t>
      </w:r>
      <w:proofErr w:type="spellEnd"/>
      <w:r w:rsidRPr="004711AC">
        <w:rPr>
          <w:rFonts w:ascii="Times New Roman" w:hAnsi="Times New Roman" w:cs="Times New Roman"/>
          <w:sz w:val="24"/>
          <w:szCs w:val="24"/>
        </w:rPr>
        <w:t xml:space="preserve">, 2000. Educational level, relative body weight, and changes in their association over 10 years: an international perspective from the WHO MONICA Project. Am J Public </w:t>
      </w:r>
      <w:proofErr w:type="gramStart"/>
      <w:r w:rsidRPr="004711AC">
        <w:rPr>
          <w:rFonts w:ascii="Times New Roman" w:hAnsi="Times New Roman" w:cs="Times New Roman"/>
          <w:sz w:val="24"/>
          <w:szCs w:val="24"/>
        </w:rPr>
        <w:t>Health.90 :1260</w:t>
      </w:r>
      <w:proofErr w:type="gramEnd"/>
      <w:r w:rsidRPr="004711AC">
        <w:rPr>
          <w:rFonts w:ascii="Times New Roman" w:hAnsi="Times New Roman" w:cs="Times New Roman"/>
          <w:sz w:val="24"/>
          <w:szCs w:val="24"/>
        </w:rPr>
        <w:t>-8.</w:t>
      </w:r>
    </w:p>
    <w:p w14:paraId="65F8EE77" w14:textId="77777777" w:rsidR="00D14043" w:rsidRPr="004711AC" w:rsidRDefault="00D14043" w:rsidP="004711AC">
      <w:pPr>
        <w:spacing w:line="360" w:lineRule="auto"/>
        <w:ind w:left="720" w:hanging="720"/>
        <w:jc w:val="both"/>
        <w:rPr>
          <w:rFonts w:ascii="Times New Roman" w:hAnsi="Times New Roman" w:cs="Times New Roman"/>
          <w:sz w:val="24"/>
          <w:szCs w:val="24"/>
        </w:rPr>
      </w:pPr>
      <w:r w:rsidRPr="004711AC">
        <w:rPr>
          <w:rFonts w:ascii="Times New Roman" w:hAnsi="Times New Roman" w:cs="Times New Roman"/>
          <w:sz w:val="24"/>
          <w:szCs w:val="24"/>
        </w:rPr>
        <w:t xml:space="preserve">Mummery, W.K., G.M. Schofield, R. Steele, E.G. </w:t>
      </w:r>
      <w:proofErr w:type="spellStart"/>
      <w:r w:rsidRPr="004711AC">
        <w:rPr>
          <w:rFonts w:ascii="Times New Roman" w:hAnsi="Times New Roman" w:cs="Times New Roman"/>
          <w:sz w:val="24"/>
          <w:szCs w:val="24"/>
        </w:rPr>
        <w:t>Eakin</w:t>
      </w:r>
      <w:proofErr w:type="spellEnd"/>
      <w:r w:rsidRPr="004711AC">
        <w:rPr>
          <w:rFonts w:ascii="Times New Roman" w:hAnsi="Times New Roman" w:cs="Times New Roman"/>
          <w:sz w:val="24"/>
          <w:szCs w:val="24"/>
        </w:rPr>
        <w:t xml:space="preserve"> and W.J Brown, 2005.Occupational sitting time and overweight and obesity in Australian </w:t>
      </w:r>
      <w:proofErr w:type="spellStart"/>
      <w:proofErr w:type="gramStart"/>
      <w:r w:rsidRPr="004711AC">
        <w:rPr>
          <w:rFonts w:ascii="Times New Roman" w:hAnsi="Times New Roman" w:cs="Times New Roman"/>
          <w:sz w:val="24"/>
          <w:szCs w:val="24"/>
        </w:rPr>
        <w:t>workers.Am</w:t>
      </w:r>
      <w:proofErr w:type="spellEnd"/>
      <w:proofErr w:type="gramEnd"/>
      <w:r w:rsidRPr="004711AC">
        <w:rPr>
          <w:rFonts w:ascii="Times New Roman" w:hAnsi="Times New Roman" w:cs="Times New Roman"/>
          <w:sz w:val="24"/>
          <w:szCs w:val="24"/>
        </w:rPr>
        <w:t xml:space="preserve"> J </w:t>
      </w:r>
      <w:proofErr w:type="spellStart"/>
      <w:r w:rsidRPr="004711AC">
        <w:rPr>
          <w:rFonts w:ascii="Times New Roman" w:hAnsi="Times New Roman" w:cs="Times New Roman"/>
          <w:sz w:val="24"/>
          <w:szCs w:val="24"/>
        </w:rPr>
        <w:t>Prev</w:t>
      </w:r>
      <w:proofErr w:type="spellEnd"/>
      <w:r w:rsidRPr="004711AC">
        <w:rPr>
          <w:rFonts w:ascii="Times New Roman" w:hAnsi="Times New Roman" w:cs="Times New Roman"/>
          <w:sz w:val="24"/>
          <w:szCs w:val="24"/>
        </w:rPr>
        <w:t xml:space="preserve"> Med. 29: 91–97.</w:t>
      </w:r>
    </w:p>
    <w:p w14:paraId="19E13050" w14:textId="77777777" w:rsidR="00D14043" w:rsidRPr="004711AC" w:rsidRDefault="00D14043" w:rsidP="004711AC">
      <w:pPr>
        <w:spacing w:line="360" w:lineRule="auto"/>
        <w:ind w:left="720" w:hanging="720"/>
        <w:jc w:val="both"/>
        <w:rPr>
          <w:rFonts w:ascii="Times New Roman" w:hAnsi="Times New Roman" w:cs="Times New Roman"/>
          <w:sz w:val="24"/>
          <w:szCs w:val="24"/>
        </w:rPr>
      </w:pPr>
      <w:r w:rsidRPr="004711AC">
        <w:rPr>
          <w:rFonts w:ascii="Times New Roman" w:hAnsi="Times New Roman" w:cs="Times New Roman"/>
          <w:sz w:val="24"/>
          <w:szCs w:val="24"/>
        </w:rPr>
        <w:t>NIH: National Heart, Lung and Blood Institute, 2004. Clinical guidelines on the identification</w:t>
      </w:r>
      <w:proofErr w:type="gramStart"/>
      <w:r w:rsidRPr="004711AC">
        <w:rPr>
          <w:rFonts w:ascii="Times New Roman" w:hAnsi="Times New Roman" w:cs="Times New Roman"/>
          <w:sz w:val="24"/>
          <w:szCs w:val="24"/>
        </w:rPr>
        <w:t>,   evaluation</w:t>
      </w:r>
      <w:proofErr w:type="gramEnd"/>
      <w:r w:rsidRPr="004711AC">
        <w:rPr>
          <w:rFonts w:ascii="Times New Roman" w:hAnsi="Times New Roman" w:cs="Times New Roman"/>
          <w:sz w:val="24"/>
          <w:szCs w:val="24"/>
        </w:rPr>
        <w:t>, and treatment of overweight and obesity in adults. Bethesda: 98–4083.</w:t>
      </w:r>
    </w:p>
    <w:p w14:paraId="6F0721CF" w14:textId="77777777" w:rsidR="00D14043" w:rsidRPr="004711AC" w:rsidRDefault="00D14043" w:rsidP="004711AC">
      <w:pPr>
        <w:spacing w:line="360" w:lineRule="auto"/>
        <w:ind w:left="720" w:hanging="720"/>
        <w:jc w:val="both"/>
        <w:rPr>
          <w:rFonts w:ascii="Times New Roman" w:hAnsi="Times New Roman" w:cs="Times New Roman"/>
          <w:sz w:val="24"/>
          <w:szCs w:val="24"/>
        </w:rPr>
      </w:pPr>
      <w:r w:rsidRPr="004711AC">
        <w:rPr>
          <w:rFonts w:ascii="Times New Roman" w:hAnsi="Times New Roman" w:cs="Times New Roman"/>
          <w:sz w:val="24"/>
          <w:szCs w:val="24"/>
        </w:rPr>
        <w:lastRenderedPageBreak/>
        <w:t xml:space="preserve">Ogden, C.L., K.M.  </w:t>
      </w:r>
      <w:proofErr w:type="spellStart"/>
      <w:r w:rsidRPr="004711AC">
        <w:rPr>
          <w:rFonts w:ascii="Times New Roman" w:hAnsi="Times New Roman" w:cs="Times New Roman"/>
          <w:sz w:val="24"/>
          <w:szCs w:val="24"/>
        </w:rPr>
        <w:t>Flegal</w:t>
      </w:r>
      <w:proofErr w:type="spellEnd"/>
      <w:r w:rsidRPr="004711AC">
        <w:rPr>
          <w:rFonts w:ascii="Times New Roman" w:hAnsi="Times New Roman" w:cs="Times New Roman"/>
          <w:sz w:val="24"/>
          <w:szCs w:val="24"/>
        </w:rPr>
        <w:t xml:space="preserve">, M.D. Carroll and C.L. Johnson, 2002.Prevalence and trends in overweight among US children and </w:t>
      </w:r>
      <w:proofErr w:type="spellStart"/>
      <w:proofErr w:type="gramStart"/>
      <w:r w:rsidRPr="004711AC">
        <w:rPr>
          <w:rFonts w:ascii="Times New Roman" w:hAnsi="Times New Roman" w:cs="Times New Roman"/>
          <w:sz w:val="24"/>
          <w:szCs w:val="24"/>
        </w:rPr>
        <w:t>adolescents.JAMA</w:t>
      </w:r>
      <w:proofErr w:type="spellEnd"/>
      <w:proofErr w:type="gramEnd"/>
      <w:r w:rsidRPr="004711AC">
        <w:rPr>
          <w:rFonts w:ascii="Times New Roman" w:hAnsi="Times New Roman" w:cs="Times New Roman"/>
          <w:sz w:val="24"/>
          <w:szCs w:val="24"/>
        </w:rPr>
        <w:t xml:space="preserve">. </w:t>
      </w:r>
      <w:proofErr w:type="gramStart"/>
      <w:r w:rsidRPr="004711AC">
        <w:rPr>
          <w:rFonts w:ascii="Times New Roman" w:hAnsi="Times New Roman" w:cs="Times New Roman"/>
          <w:sz w:val="24"/>
          <w:szCs w:val="24"/>
        </w:rPr>
        <w:t>288:1728–1732.</w:t>
      </w:r>
      <w:proofErr w:type="gramEnd"/>
    </w:p>
    <w:p w14:paraId="7FA8FD9A" w14:textId="77777777" w:rsidR="00D14043" w:rsidRPr="004711AC" w:rsidRDefault="00D14043" w:rsidP="004711AC">
      <w:pPr>
        <w:spacing w:line="360" w:lineRule="auto"/>
        <w:ind w:left="720" w:hanging="720"/>
        <w:jc w:val="both"/>
        <w:rPr>
          <w:rFonts w:ascii="Times New Roman" w:hAnsi="Times New Roman" w:cs="Times New Roman"/>
          <w:sz w:val="24"/>
          <w:szCs w:val="24"/>
        </w:rPr>
      </w:pPr>
      <w:r w:rsidRPr="004711AC">
        <w:rPr>
          <w:rFonts w:ascii="Times New Roman" w:hAnsi="Times New Roman" w:cs="Times New Roman"/>
          <w:sz w:val="24"/>
          <w:szCs w:val="24"/>
        </w:rPr>
        <w:t xml:space="preserve">Overgaard, D., F. </w:t>
      </w:r>
      <w:proofErr w:type="spellStart"/>
      <w:r w:rsidRPr="004711AC">
        <w:rPr>
          <w:rFonts w:ascii="Times New Roman" w:hAnsi="Times New Roman" w:cs="Times New Roman"/>
          <w:sz w:val="24"/>
          <w:szCs w:val="24"/>
        </w:rPr>
        <w:t>Gyntelberg</w:t>
      </w:r>
      <w:proofErr w:type="spellEnd"/>
      <w:r w:rsidRPr="004711AC">
        <w:rPr>
          <w:rFonts w:ascii="Times New Roman" w:hAnsi="Times New Roman" w:cs="Times New Roman"/>
          <w:sz w:val="24"/>
          <w:szCs w:val="24"/>
        </w:rPr>
        <w:t xml:space="preserve"> and B.L. </w:t>
      </w:r>
      <w:proofErr w:type="spellStart"/>
      <w:r w:rsidRPr="004711AC">
        <w:rPr>
          <w:rFonts w:ascii="Times New Roman" w:hAnsi="Times New Roman" w:cs="Times New Roman"/>
          <w:sz w:val="24"/>
          <w:szCs w:val="24"/>
        </w:rPr>
        <w:t>Heitmann</w:t>
      </w:r>
      <w:proofErr w:type="spellEnd"/>
      <w:r w:rsidRPr="004711AC">
        <w:rPr>
          <w:rFonts w:ascii="Times New Roman" w:hAnsi="Times New Roman" w:cs="Times New Roman"/>
          <w:sz w:val="24"/>
          <w:szCs w:val="24"/>
        </w:rPr>
        <w:t xml:space="preserve">, 2004. Psychological workload and body weight: is there an association? A review of the </w:t>
      </w:r>
      <w:proofErr w:type="spellStart"/>
      <w:proofErr w:type="gramStart"/>
      <w:r w:rsidRPr="004711AC">
        <w:rPr>
          <w:rFonts w:ascii="Times New Roman" w:hAnsi="Times New Roman" w:cs="Times New Roman"/>
          <w:sz w:val="24"/>
          <w:szCs w:val="24"/>
        </w:rPr>
        <w:t>literature.Occup</w:t>
      </w:r>
      <w:proofErr w:type="spellEnd"/>
      <w:proofErr w:type="gramEnd"/>
      <w:r w:rsidRPr="004711AC">
        <w:rPr>
          <w:rFonts w:ascii="Times New Roman" w:hAnsi="Times New Roman" w:cs="Times New Roman"/>
          <w:sz w:val="24"/>
          <w:szCs w:val="24"/>
        </w:rPr>
        <w:t xml:space="preserve"> Med (</w:t>
      </w:r>
      <w:proofErr w:type="spellStart"/>
      <w:r w:rsidRPr="004711AC">
        <w:rPr>
          <w:rFonts w:ascii="Times New Roman" w:hAnsi="Times New Roman" w:cs="Times New Roman"/>
          <w:sz w:val="24"/>
          <w:szCs w:val="24"/>
        </w:rPr>
        <w:t>Lond</w:t>
      </w:r>
      <w:proofErr w:type="spellEnd"/>
      <w:r w:rsidRPr="004711AC">
        <w:rPr>
          <w:rFonts w:ascii="Times New Roman" w:hAnsi="Times New Roman" w:cs="Times New Roman"/>
          <w:sz w:val="24"/>
          <w:szCs w:val="24"/>
        </w:rPr>
        <w:t xml:space="preserve">). </w:t>
      </w:r>
      <w:proofErr w:type="gramStart"/>
      <w:r w:rsidRPr="004711AC">
        <w:rPr>
          <w:rFonts w:ascii="Times New Roman" w:hAnsi="Times New Roman" w:cs="Times New Roman"/>
          <w:sz w:val="24"/>
          <w:szCs w:val="24"/>
        </w:rPr>
        <w:t>54: 35–41.</w:t>
      </w:r>
      <w:proofErr w:type="gramEnd"/>
    </w:p>
    <w:p w14:paraId="11160372" w14:textId="77777777" w:rsidR="00D14043" w:rsidRPr="004711AC" w:rsidRDefault="00D14043" w:rsidP="004711AC">
      <w:pPr>
        <w:spacing w:line="360" w:lineRule="auto"/>
        <w:ind w:left="720" w:hanging="720"/>
        <w:jc w:val="both"/>
        <w:rPr>
          <w:rFonts w:ascii="Times New Roman" w:hAnsi="Times New Roman" w:cs="Times New Roman"/>
          <w:sz w:val="24"/>
          <w:szCs w:val="24"/>
        </w:rPr>
      </w:pPr>
      <w:proofErr w:type="spellStart"/>
      <w:proofErr w:type="gramStart"/>
      <w:r w:rsidRPr="004711AC">
        <w:rPr>
          <w:rFonts w:ascii="Times New Roman" w:hAnsi="Times New Roman" w:cs="Times New Roman"/>
          <w:sz w:val="24"/>
          <w:szCs w:val="24"/>
        </w:rPr>
        <w:t>Ramachandran</w:t>
      </w:r>
      <w:proofErr w:type="spellEnd"/>
      <w:r w:rsidRPr="004711AC">
        <w:rPr>
          <w:rFonts w:ascii="Times New Roman" w:hAnsi="Times New Roman" w:cs="Times New Roman"/>
          <w:sz w:val="24"/>
          <w:szCs w:val="24"/>
        </w:rPr>
        <w:t xml:space="preserve">, A., S. Mary, A. Yamuna, N. </w:t>
      </w:r>
      <w:proofErr w:type="spellStart"/>
      <w:r w:rsidRPr="004711AC">
        <w:rPr>
          <w:rFonts w:ascii="Times New Roman" w:hAnsi="Times New Roman" w:cs="Times New Roman"/>
          <w:sz w:val="24"/>
          <w:szCs w:val="24"/>
        </w:rPr>
        <w:t>Murugesan</w:t>
      </w:r>
      <w:proofErr w:type="spellEnd"/>
      <w:r w:rsidRPr="004711AC">
        <w:rPr>
          <w:rFonts w:ascii="Times New Roman" w:hAnsi="Times New Roman" w:cs="Times New Roman"/>
          <w:sz w:val="24"/>
          <w:szCs w:val="24"/>
        </w:rPr>
        <w:t xml:space="preserve"> and C. </w:t>
      </w:r>
      <w:proofErr w:type="spellStart"/>
      <w:r w:rsidRPr="004711AC">
        <w:rPr>
          <w:rFonts w:ascii="Times New Roman" w:hAnsi="Times New Roman" w:cs="Times New Roman"/>
          <w:sz w:val="24"/>
          <w:szCs w:val="24"/>
        </w:rPr>
        <w:t>Snehalatha</w:t>
      </w:r>
      <w:proofErr w:type="spellEnd"/>
      <w:r w:rsidRPr="004711AC">
        <w:rPr>
          <w:rFonts w:ascii="Times New Roman" w:hAnsi="Times New Roman" w:cs="Times New Roman"/>
          <w:sz w:val="24"/>
          <w:szCs w:val="24"/>
        </w:rPr>
        <w:t>, 2008.</w:t>
      </w:r>
      <w:proofErr w:type="gramEnd"/>
      <w:r w:rsidRPr="004711AC">
        <w:rPr>
          <w:rFonts w:ascii="Times New Roman" w:hAnsi="Times New Roman" w:cs="Times New Roman"/>
          <w:sz w:val="24"/>
          <w:szCs w:val="24"/>
        </w:rPr>
        <w:t xml:space="preserve"> High                  prevalence of diabetes and cardiovascular risk factors associated with urbanization in </w:t>
      </w:r>
      <w:proofErr w:type="spellStart"/>
      <w:proofErr w:type="gramStart"/>
      <w:r w:rsidRPr="004711AC">
        <w:rPr>
          <w:rFonts w:ascii="Times New Roman" w:hAnsi="Times New Roman" w:cs="Times New Roman"/>
          <w:sz w:val="24"/>
          <w:szCs w:val="24"/>
        </w:rPr>
        <w:t>india</w:t>
      </w:r>
      <w:proofErr w:type="spellEnd"/>
      <w:proofErr w:type="gramEnd"/>
      <w:r w:rsidRPr="004711AC">
        <w:rPr>
          <w:rFonts w:ascii="Times New Roman" w:hAnsi="Times New Roman" w:cs="Times New Roman"/>
          <w:sz w:val="24"/>
          <w:szCs w:val="24"/>
        </w:rPr>
        <w:t>. Diabetes Care.31: 893–898.</w:t>
      </w:r>
    </w:p>
    <w:p w14:paraId="148EE1B1" w14:textId="77777777" w:rsidR="00D14043" w:rsidRPr="004711AC" w:rsidRDefault="00D14043" w:rsidP="004711AC">
      <w:pPr>
        <w:spacing w:line="360" w:lineRule="auto"/>
        <w:ind w:left="720" w:hanging="720"/>
        <w:jc w:val="both"/>
        <w:rPr>
          <w:rFonts w:ascii="Times New Roman" w:hAnsi="Times New Roman" w:cs="Times New Roman"/>
          <w:sz w:val="24"/>
          <w:szCs w:val="24"/>
        </w:rPr>
      </w:pPr>
      <w:proofErr w:type="gramStart"/>
      <w:r w:rsidRPr="004711AC">
        <w:rPr>
          <w:rFonts w:ascii="Times New Roman" w:hAnsi="Times New Roman" w:cs="Times New Roman"/>
          <w:sz w:val="24"/>
          <w:szCs w:val="24"/>
        </w:rPr>
        <w:t xml:space="preserve">Salmon, J., A. Bauman, D. Crawford, A. </w:t>
      </w:r>
      <w:proofErr w:type="spellStart"/>
      <w:r w:rsidRPr="004711AC">
        <w:rPr>
          <w:rFonts w:ascii="Times New Roman" w:hAnsi="Times New Roman" w:cs="Times New Roman"/>
          <w:sz w:val="24"/>
          <w:szCs w:val="24"/>
        </w:rPr>
        <w:t>Timperio</w:t>
      </w:r>
      <w:proofErr w:type="spellEnd"/>
      <w:r w:rsidRPr="004711AC">
        <w:rPr>
          <w:rFonts w:ascii="Times New Roman" w:hAnsi="Times New Roman" w:cs="Times New Roman"/>
          <w:sz w:val="24"/>
          <w:szCs w:val="24"/>
        </w:rPr>
        <w:t xml:space="preserve"> and N. Owen, 2000.</w:t>
      </w:r>
      <w:proofErr w:type="gramEnd"/>
      <w:r w:rsidRPr="004711AC">
        <w:rPr>
          <w:rFonts w:ascii="Times New Roman" w:hAnsi="Times New Roman" w:cs="Times New Roman"/>
          <w:sz w:val="24"/>
          <w:szCs w:val="24"/>
        </w:rPr>
        <w:t xml:space="preserve"> </w:t>
      </w:r>
      <w:proofErr w:type="gramStart"/>
      <w:r w:rsidRPr="004711AC">
        <w:rPr>
          <w:rFonts w:ascii="Times New Roman" w:hAnsi="Times New Roman" w:cs="Times New Roman"/>
          <w:sz w:val="24"/>
          <w:szCs w:val="24"/>
        </w:rPr>
        <w:t>The association between television viewing and overweight among Australian adults participating in varying levels of leisure-time physical activity.</w:t>
      </w:r>
      <w:proofErr w:type="gramEnd"/>
      <w:r w:rsidRPr="004711AC">
        <w:rPr>
          <w:rFonts w:ascii="Times New Roman" w:hAnsi="Times New Roman" w:cs="Times New Roman"/>
          <w:sz w:val="24"/>
          <w:szCs w:val="24"/>
        </w:rPr>
        <w:t xml:space="preserve"> </w:t>
      </w:r>
      <w:proofErr w:type="spellStart"/>
      <w:proofErr w:type="gramStart"/>
      <w:r w:rsidRPr="004711AC">
        <w:rPr>
          <w:rFonts w:ascii="Times New Roman" w:hAnsi="Times New Roman" w:cs="Times New Roman"/>
          <w:sz w:val="24"/>
          <w:szCs w:val="24"/>
        </w:rPr>
        <w:t>Int</w:t>
      </w:r>
      <w:proofErr w:type="spellEnd"/>
      <w:r w:rsidRPr="004711AC">
        <w:rPr>
          <w:rFonts w:ascii="Times New Roman" w:hAnsi="Times New Roman" w:cs="Times New Roman"/>
          <w:sz w:val="24"/>
          <w:szCs w:val="24"/>
        </w:rPr>
        <w:t xml:space="preserve"> J </w:t>
      </w:r>
      <w:proofErr w:type="spellStart"/>
      <w:r w:rsidRPr="004711AC">
        <w:rPr>
          <w:rFonts w:ascii="Times New Roman" w:hAnsi="Times New Roman" w:cs="Times New Roman"/>
          <w:sz w:val="24"/>
          <w:szCs w:val="24"/>
        </w:rPr>
        <w:t>ObesRelatMetabDisord</w:t>
      </w:r>
      <w:proofErr w:type="spellEnd"/>
      <w:r w:rsidRPr="004711AC">
        <w:rPr>
          <w:rFonts w:ascii="Times New Roman" w:hAnsi="Times New Roman" w:cs="Times New Roman"/>
          <w:sz w:val="24"/>
          <w:szCs w:val="24"/>
        </w:rPr>
        <w:t>.</w:t>
      </w:r>
      <w:proofErr w:type="gramEnd"/>
      <w:r w:rsidRPr="004711AC">
        <w:rPr>
          <w:rFonts w:ascii="Times New Roman" w:hAnsi="Times New Roman" w:cs="Times New Roman"/>
          <w:sz w:val="24"/>
          <w:szCs w:val="24"/>
        </w:rPr>
        <w:t xml:space="preserve"> </w:t>
      </w:r>
      <w:proofErr w:type="gramStart"/>
      <w:r w:rsidRPr="004711AC">
        <w:rPr>
          <w:rFonts w:ascii="Times New Roman" w:hAnsi="Times New Roman" w:cs="Times New Roman"/>
          <w:sz w:val="24"/>
          <w:szCs w:val="24"/>
        </w:rPr>
        <w:t>24: 600–606.</w:t>
      </w:r>
      <w:proofErr w:type="gramEnd"/>
    </w:p>
    <w:p w14:paraId="4874FC65" w14:textId="77777777" w:rsidR="00D14043" w:rsidRPr="004711AC" w:rsidRDefault="00D14043" w:rsidP="004711AC">
      <w:pPr>
        <w:spacing w:line="360" w:lineRule="auto"/>
        <w:ind w:left="720" w:hanging="720"/>
        <w:jc w:val="both"/>
        <w:rPr>
          <w:rFonts w:ascii="Times New Roman" w:hAnsi="Times New Roman" w:cs="Times New Roman"/>
          <w:sz w:val="24"/>
          <w:szCs w:val="24"/>
        </w:rPr>
      </w:pPr>
      <w:proofErr w:type="spellStart"/>
      <w:r w:rsidRPr="004711AC">
        <w:rPr>
          <w:rFonts w:ascii="Times New Roman" w:hAnsi="Times New Roman" w:cs="Times New Roman"/>
          <w:sz w:val="24"/>
          <w:szCs w:val="24"/>
        </w:rPr>
        <w:t>Seidell</w:t>
      </w:r>
      <w:proofErr w:type="spellEnd"/>
      <w:r w:rsidRPr="004711AC">
        <w:rPr>
          <w:rFonts w:ascii="Times New Roman" w:hAnsi="Times New Roman" w:cs="Times New Roman"/>
          <w:sz w:val="24"/>
          <w:szCs w:val="24"/>
        </w:rPr>
        <w:t xml:space="preserve">, J.C., A. </w:t>
      </w:r>
      <w:proofErr w:type="spellStart"/>
      <w:proofErr w:type="gramStart"/>
      <w:r w:rsidRPr="004711AC">
        <w:rPr>
          <w:rFonts w:ascii="Times New Roman" w:hAnsi="Times New Roman" w:cs="Times New Roman"/>
          <w:sz w:val="24"/>
          <w:szCs w:val="24"/>
        </w:rPr>
        <w:t>Molarius</w:t>
      </w:r>
      <w:proofErr w:type="spellEnd"/>
      <w:r w:rsidRPr="004711AC">
        <w:rPr>
          <w:rFonts w:ascii="Times New Roman" w:hAnsi="Times New Roman" w:cs="Times New Roman"/>
          <w:sz w:val="24"/>
          <w:szCs w:val="24"/>
        </w:rPr>
        <w:t xml:space="preserve">  1998</w:t>
      </w:r>
      <w:proofErr w:type="gramEnd"/>
      <w:r w:rsidRPr="004711AC">
        <w:rPr>
          <w:rFonts w:ascii="Times New Roman" w:hAnsi="Times New Roman" w:cs="Times New Roman"/>
          <w:sz w:val="24"/>
          <w:szCs w:val="24"/>
        </w:rPr>
        <w:t xml:space="preserve">. Selection of anthropometric indicators for classiﬁcation of abdominal fatness—a critical </w:t>
      </w:r>
      <w:proofErr w:type="spellStart"/>
      <w:proofErr w:type="gramStart"/>
      <w:r w:rsidRPr="004711AC">
        <w:rPr>
          <w:rFonts w:ascii="Times New Roman" w:hAnsi="Times New Roman" w:cs="Times New Roman"/>
          <w:sz w:val="24"/>
          <w:szCs w:val="24"/>
        </w:rPr>
        <w:t>review.Int</w:t>
      </w:r>
      <w:proofErr w:type="spellEnd"/>
      <w:proofErr w:type="gramEnd"/>
      <w:r w:rsidRPr="004711AC">
        <w:rPr>
          <w:rFonts w:ascii="Times New Roman" w:hAnsi="Times New Roman" w:cs="Times New Roman"/>
          <w:sz w:val="24"/>
          <w:szCs w:val="24"/>
        </w:rPr>
        <w:t xml:space="preserve"> J </w:t>
      </w:r>
      <w:proofErr w:type="spellStart"/>
      <w:r w:rsidRPr="004711AC">
        <w:rPr>
          <w:rFonts w:ascii="Times New Roman" w:hAnsi="Times New Roman" w:cs="Times New Roman"/>
          <w:sz w:val="24"/>
          <w:szCs w:val="24"/>
        </w:rPr>
        <w:t>ObesRelatMetab</w:t>
      </w:r>
      <w:proofErr w:type="spellEnd"/>
      <w:r w:rsidRPr="004711AC">
        <w:rPr>
          <w:rFonts w:ascii="Times New Roman" w:hAnsi="Times New Roman" w:cs="Times New Roman"/>
          <w:sz w:val="24"/>
          <w:szCs w:val="24"/>
        </w:rPr>
        <w:t xml:space="preserve"> Disord;22:719–27.</w:t>
      </w:r>
    </w:p>
    <w:p w14:paraId="4B039844" w14:textId="77777777" w:rsidR="00D14043" w:rsidRPr="004711AC" w:rsidRDefault="00D14043" w:rsidP="004711AC">
      <w:pPr>
        <w:spacing w:line="360" w:lineRule="auto"/>
        <w:ind w:left="720" w:hanging="720"/>
        <w:jc w:val="both"/>
        <w:rPr>
          <w:rFonts w:ascii="Times New Roman" w:hAnsi="Times New Roman" w:cs="Times New Roman"/>
          <w:sz w:val="24"/>
          <w:szCs w:val="24"/>
        </w:rPr>
      </w:pPr>
      <w:proofErr w:type="spellStart"/>
      <w:r w:rsidRPr="004711AC">
        <w:rPr>
          <w:rFonts w:ascii="Times New Roman" w:hAnsi="Times New Roman" w:cs="Times New Roman"/>
          <w:sz w:val="24"/>
          <w:szCs w:val="24"/>
        </w:rPr>
        <w:t>Snehalatha</w:t>
      </w:r>
      <w:proofErr w:type="spellEnd"/>
      <w:r w:rsidRPr="004711AC">
        <w:rPr>
          <w:rFonts w:ascii="Times New Roman" w:hAnsi="Times New Roman" w:cs="Times New Roman"/>
          <w:sz w:val="24"/>
          <w:szCs w:val="24"/>
        </w:rPr>
        <w:t xml:space="preserve">, C., </w:t>
      </w:r>
      <w:proofErr w:type="spellStart"/>
      <w:r w:rsidRPr="004711AC">
        <w:rPr>
          <w:rFonts w:ascii="Times New Roman" w:hAnsi="Times New Roman" w:cs="Times New Roman"/>
          <w:sz w:val="24"/>
          <w:szCs w:val="24"/>
        </w:rPr>
        <w:t>Ramachandran</w:t>
      </w:r>
      <w:proofErr w:type="spellEnd"/>
      <w:r w:rsidRPr="004711AC">
        <w:rPr>
          <w:rFonts w:ascii="Times New Roman" w:hAnsi="Times New Roman" w:cs="Times New Roman"/>
          <w:sz w:val="24"/>
          <w:szCs w:val="24"/>
        </w:rPr>
        <w:t xml:space="preserve"> and V. Vijay, 2002. Temporal changes in prevalence of type 2 diabetes and impaired glucose tolerance in urban southern India. Diabetes Res. </w:t>
      </w:r>
      <w:proofErr w:type="spellStart"/>
      <w:r w:rsidRPr="004711AC">
        <w:rPr>
          <w:rFonts w:ascii="Times New Roman" w:hAnsi="Times New Roman" w:cs="Times New Roman"/>
          <w:sz w:val="24"/>
          <w:szCs w:val="24"/>
        </w:rPr>
        <w:t>Clin.Prac</w:t>
      </w:r>
      <w:proofErr w:type="spellEnd"/>
      <w:r w:rsidRPr="004711AC">
        <w:rPr>
          <w:rFonts w:ascii="Times New Roman" w:hAnsi="Times New Roman" w:cs="Times New Roman"/>
          <w:sz w:val="24"/>
          <w:szCs w:val="24"/>
        </w:rPr>
        <w:t xml:space="preserve">. </w:t>
      </w:r>
      <w:proofErr w:type="gramStart"/>
      <w:r w:rsidRPr="004711AC">
        <w:rPr>
          <w:rFonts w:ascii="Times New Roman" w:hAnsi="Times New Roman" w:cs="Times New Roman"/>
          <w:sz w:val="24"/>
          <w:szCs w:val="24"/>
        </w:rPr>
        <w:t>58: 55–60.</w:t>
      </w:r>
      <w:proofErr w:type="gramEnd"/>
    </w:p>
    <w:p w14:paraId="63F53FEB" w14:textId="77777777" w:rsidR="00D14043" w:rsidRPr="004711AC" w:rsidRDefault="00D14043" w:rsidP="004711AC">
      <w:pPr>
        <w:spacing w:line="360" w:lineRule="auto"/>
        <w:ind w:left="720" w:hanging="720"/>
        <w:jc w:val="both"/>
        <w:rPr>
          <w:rFonts w:ascii="Times New Roman" w:hAnsi="Times New Roman" w:cs="Times New Roman"/>
          <w:sz w:val="24"/>
          <w:szCs w:val="24"/>
        </w:rPr>
      </w:pPr>
      <w:proofErr w:type="spellStart"/>
      <w:r w:rsidRPr="004711AC">
        <w:rPr>
          <w:rFonts w:ascii="Times New Roman" w:hAnsi="Times New Roman" w:cs="Times New Roman"/>
          <w:sz w:val="24"/>
          <w:szCs w:val="24"/>
        </w:rPr>
        <w:t>Sobal</w:t>
      </w:r>
      <w:proofErr w:type="spellEnd"/>
      <w:r w:rsidRPr="004711AC">
        <w:rPr>
          <w:rFonts w:ascii="Times New Roman" w:hAnsi="Times New Roman" w:cs="Times New Roman"/>
          <w:sz w:val="24"/>
          <w:szCs w:val="24"/>
        </w:rPr>
        <w:t xml:space="preserve">, J and A.J </w:t>
      </w:r>
      <w:proofErr w:type="spellStart"/>
      <w:r w:rsidRPr="004711AC">
        <w:rPr>
          <w:rFonts w:ascii="Times New Roman" w:hAnsi="Times New Roman" w:cs="Times New Roman"/>
          <w:sz w:val="24"/>
          <w:szCs w:val="24"/>
        </w:rPr>
        <w:t>Stunkard</w:t>
      </w:r>
      <w:proofErr w:type="spellEnd"/>
      <w:r w:rsidRPr="004711AC">
        <w:rPr>
          <w:rFonts w:ascii="Times New Roman" w:hAnsi="Times New Roman" w:cs="Times New Roman"/>
          <w:sz w:val="24"/>
          <w:szCs w:val="24"/>
        </w:rPr>
        <w:t xml:space="preserve">, 1989.  Socioeconomic status and obesity: a review of the literature. </w:t>
      </w:r>
      <w:proofErr w:type="spellStart"/>
      <w:r w:rsidRPr="004711AC">
        <w:rPr>
          <w:rFonts w:ascii="Times New Roman" w:hAnsi="Times New Roman" w:cs="Times New Roman"/>
          <w:sz w:val="24"/>
          <w:szCs w:val="24"/>
        </w:rPr>
        <w:t>Psychol</w:t>
      </w:r>
      <w:proofErr w:type="spellEnd"/>
      <w:r w:rsidRPr="004711AC">
        <w:rPr>
          <w:rFonts w:ascii="Times New Roman" w:hAnsi="Times New Roman" w:cs="Times New Roman"/>
          <w:sz w:val="24"/>
          <w:szCs w:val="24"/>
        </w:rPr>
        <w:t xml:space="preserve"> Bull. </w:t>
      </w:r>
      <w:proofErr w:type="gramStart"/>
      <w:r w:rsidRPr="004711AC">
        <w:rPr>
          <w:rFonts w:ascii="Times New Roman" w:hAnsi="Times New Roman" w:cs="Times New Roman"/>
          <w:sz w:val="24"/>
          <w:szCs w:val="24"/>
        </w:rPr>
        <w:t>105: 260–275.</w:t>
      </w:r>
      <w:proofErr w:type="gramEnd"/>
    </w:p>
    <w:p w14:paraId="52A204B2" w14:textId="77777777" w:rsidR="00D14043" w:rsidRDefault="00D14043" w:rsidP="004711AC">
      <w:pPr>
        <w:spacing w:line="360" w:lineRule="auto"/>
        <w:ind w:left="720" w:hanging="720"/>
        <w:jc w:val="both"/>
        <w:rPr>
          <w:rFonts w:ascii="Times New Roman" w:hAnsi="Times New Roman" w:cs="Times New Roman"/>
          <w:sz w:val="24"/>
          <w:szCs w:val="24"/>
        </w:rPr>
      </w:pPr>
      <w:proofErr w:type="spellStart"/>
      <w:r w:rsidRPr="004711AC">
        <w:rPr>
          <w:rFonts w:ascii="Times New Roman" w:hAnsi="Times New Roman" w:cs="Times New Roman"/>
          <w:sz w:val="24"/>
          <w:szCs w:val="24"/>
        </w:rPr>
        <w:t>Stergren</w:t>
      </w:r>
      <w:proofErr w:type="spellEnd"/>
      <w:r w:rsidRPr="004711AC">
        <w:rPr>
          <w:rFonts w:ascii="Times New Roman" w:hAnsi="Times New Roman" w:cs="Times New Roman"/>
          <w:sz w:val="24"/>
          <w:szCs w:val="24"/>
        </w:rPr>
        <w:t xml:space="preserve">, P.O., M. </w:t>
      </w:r>
      <w:proofErr w:type="spellStart"/>
      <w:r w:rsidRPr="004711AC">
        <w:rPr>
          <w:rFonts w:ascii="Times New Roman" w:hAnsi="Times New Roman" w:cs="Times New Roman"/>
          <w:sz w:val="24"/>
          <w:szCs w:val="24"/>
        </w:rPr>
        <w:t>Lindstro</w:t>
      </w:r>
      <w:proofErr w:type="spellEnd"/>
      <w:r w:rsidRPr="004711AC">
        <w:rPr>
          <w:rFonts w:ascii="Times New Roman" w:hAnsi="Times New Roman" w:cs="Times New Roman"/>
          <w:sz w:val="24"/>
          <w:szCs w:val="24"/>
        </w:rPr>
        <w:t xml:space="preserve"> and B.S. Hanson, 2001. Socioeconomic differences in leisure-time physical activity: the role of social participation and social capital in shaping health related </w:t>
      </w:r>
      <w:proofErr w:type="spellStart"/>
      <w:r w:rsidRPr="004711AC">
        <w:rPr>
          <w:rFonts w:ascii="Times New Roman" w:hAnsi="Times New Roman" w:cs="Times New Roman"/>
          <w:sz w:val="24"/>
          <w:szCs w:val="24"/>
        </w:rPr>
        <w:t>behaviour</w:t>
      </w:r>
      <w:proofErr w:type="spellEnd"/>
      <w:r w:rsidRPr="004711AC">
        <w:rPr>
          <w:rFonts w:ascii="Times New Roman" w:hAnsi="Times New Roman" w:cs="Times New Roman"/>
          <w:sz w:val="24"/>
          <w:szCs w:val="24"/>
        </w:rPr>
        <w:t xml:space="preserve">. </w:t>
      </w:r>
      <w:proofErr w:type="spellStart"/>
      <w:proofErr w:type="gramStart"/>
      <w:r w:rsidRPr="004711AC">
        <w:rPr>
          <w:rFonts w:ascii="Times New Roman" w:hAnsi="Times New Roman" w:cs="Times New Roman"/>
          <w:sz w:val="24"/>
          <w:szCs w:val="24"/>
        </w:rPr>
        <w:t>SocSci</w:t>
      </w:r>
      <w:proofErr w:type="spellEnd"/>
      <w:r w:rsidRPr="004711AC">
        <w:rPr>
          <w:rFonts w:ascii="Times New Roman" w:hAnsi="Times New Roman" w:cs="Times New Roman"/>
          <w:sz w:val="24"/>
          <w:szCs w:val="24"/>
        </w:rPr>
        <w:t xml:space="preserve"> Med. 52: 441–51.</w:t>
      </w:r>
      <w:proofErr w:type="gramEnd"/>
    </w:p>
    <w:p w14:paraId="2C9AF0D7" w14:textId="77777777" w:rsidR="001C0B1A" w:rsidRPr="004711AC" w:rsidRDefault="001C0B1A" w:rsidP="004711AC">
      <w:pPr>
        <w:spacing w:line="360" w:lineRule="auto"/>
        <w:ind w:left="720" w:hanging="720"/>
        <w:jc w:val="both"/>
        <w:rPr>
          <w:rFonts w:ascii="Times New Roman" w:hAnsi="Times New Roman" w:cs="Times New Roman"/>
          <w:sz w:val="24"/>
          <w:szCs w:val="24"/>
        </w:rPr>
      </w:pPr>
      <w:r w:rsidRPr="001C0B1A">
        <w:rPr>
          <w:rFonts w:ascii="Times New Roman" w:hAnsi="Times New Roman" w:cs="Times New Roman"/>
          <w:sz w:val="24"/>
          <w:szCs w:val="24"/>
        </w:rPr>
        <w:t xml:space="preserve">Steel, R. G. D., J. H. </w:t>
      </w:r>
      <w:proofErr w:type="spellStart"/>
      <w:r w:rsidRPr="001C0B1A">
        <w:rPr>
          <w:rFonts w:ascii="Times New Roman" w:hAnsi="Times New Roman" w:cs="Times New Roman"/>
          <w:sz w:val="24"/>
          <w:szCs w:val="24"/>
        </w:rPr>
        <w:t>Torrie</w:t>
      </w:r>
      <w:proofErr w:type="spellEnd"/>
      <w:r w:rsidRPr="001C0B1A">
        <w:rPr>
          <w:rFonts w:ascii="Times New Roman" w:hAnsi="Times New Roman" w:cs="Times New Roman"/>
          <w:sz w:val="24"/>
          <w:szCs w:val="24"/>
        </w:rPr>
        <w:t xml:space="preserve"> and D. A. Dickey, 1997 Principles and Procedures of Statistics.3rd Ed. McGraw Hill Book Co. Inc. New York.</w:t>
      </w:r>
    </w:p>
    <w:p w14:paraId="4F162938" w14:textId="77777777" w:rsidR="00D14043" w:rsidRPr="004711AC" w:rsidRDefault="00D14043" w:rsidP="004711AC">
      <w:pPr>
        <w:spacing w:line="360" w:lineRule="auto"/>
        <w:ind w:left="720" w:hanging="720"/>
        <w:jc w:val="both"/>
        <w:rPr>
          <w:rFonts w:ascii="Times New Roman" w:hAnsi="Times New Roman" w:cs="Times New Roman"/>
          <w:sz w:val="24"/>
          <w:szCs w:val="24"/>
        </w:rPr>
      </w:pPr>
      <w:proofErr w:type="spellStart"/>
      <w:r w:rsidRPr="004711AC">
        <w:rPr>
          <w:rFonts w:ascii="Times New Roman" w:hAnsi="Times New Roman" w:cs="Times New Roman"/>
          <w:sz w:val="24"/>
          <w:szCs w:val="24"/>
        </w:rPr>
        <w:t>Uauy</w:t>
      </w:r>
      <w:proofErr w:type="spellEnd"/>
      <w:r w:rsidRPr="004711AC">
        <w:rPr>
          <w:rFonts w:ascii="Times New Roman" w:hAnsi="Times New Roman" w:cs="Times New Roman"/>
          <w:sz w:val="24"/>
          <w:szCs w:val="24"/>
        </w:rPr>
        <w:t xml:space="preserve">, R., C. </w:t>
      </w:r>
      <w:proofErr w:type="spellStart"/>
      <w:r w:rsidRPr="004711AC">
        <w:rPr>
          <w:rFonts w:ascii="Times New Roman" w:hAnsi="Times New Roman" w:cs="Times New Roman"/>
          <w:sz w:val="24"/>
          <w:szCs w:val="24"/>
        </w:rPr>
        <w:t>Albala</w:t>
      </w:r>
      <w:proofErr w:type="spellEnd"/>
      <w:r w:rsidRPr="004711AC">
        <w:rPr>
          <w:rFonts w:ascii="Times New Roman" w:hAnsi="Times New Roman" w:cs="Times New Roman"/>
          <w:sz w:val="24"/>
          <w:szCs w:val="24"/>
        </w:rPr>
        <w:t xml:space="preserve"> and J. </w:t>
      </w:r>
      <w:proofErr w:type="spellStart"/>
      <w:r w:rsidRPr="004711AC">
        <w:rPr>
          <w:rFonts w:ascii="Times New Roman" w:hAnsi="Times New Roman" w:cs="Times New Roman"/>
          <w:sz w:val="24"/>
          <w:szCs w:val="24"/>
        </w:rPr>
        <w:t>Kain</w:t>
      </w:r>
      <w:proofErr w:type="spellEnd"/>
      <w:r w:rsidRPr="004711AC">
        <w:rPr>
          <w:rFonts w:ascii="Times New Roman" w:hAnsi="Times New Roman" w:cs="Times New Roman"/>
          <w:sz w:val="24"/>
          <w:szCs w:val="24"/>
        </w:rPr>
        <w:t xml:space="preserve">, 2001. Obesity trends in Latin America: Transiting from under to overweight. JN. </w:t>
      </w:r>
      <w:proofErr w:type="gramStart"/>
      <w:r w:rsidRPr="004711AC">
        <w:rPr>
          <w:rFonts w:ascii="Times New Roman" w:hAnsi="Times New Roman" w:cs="Times New Roman"/>
          <w:sz w:val="24"/>
          <w:szCs w:val="24"/>
        </w:rPr>
        <w:t>131:893-899.</w:t>
      </w:r>
      <w:proofErr w:type="gramEnd"/>
    </w:p>
    <w:p w14:paraId="20381D44" w14:textId="77777777" w:rsidR="00D14043" w:rsidRPr="004711AC" w:rsidRDefault="00D14043" w:rsidP="004711AC">
      <w:pPr>
        <w:spacing w:line="360" w:lineRule="auto"/>
        <w:ind w:left="720" w:hanging="720"/>
        <w:jc w:val="both"/>
        <w:rPr>
          <w:rFonts w:ascii="Times New Roman" w:hAnsi="Times New Roman" w:cs="Times New Roman"/>
          <w:sz w:val="24"/>
          <w:szCs w:val="24"/>
        </w:rPr>
      </w:pPr>
      <w:proofErr w:type="spellStart"/>
      <w:r w:rsidRPr="004711AC">
        <w:rPr>
          <w:rFonts w:ascii="Times New Roman" w:hAnsi="Times New Roman" w:cs="Times New Roman"/>
          <w:sz w:val="24"/>
          <w:szCs w:val="24"/>
        </w:rPr>
        <w:lastRenderedPageBreak/>
        <w:t>Visscher</w:t>
      </w:r>
      <w:proofErr w:type="spellEnd"/>
      <w:r w:rsidRPr="004711AC">
        <w:rPr>
          <w:rFonts w:ascii="Times New Roman" w:hAnsi="Times New Roman" w:cs="Times New Roman"/>
          <w:sz w:val="24"/>
          <w:szCs w:val="24"/>
        </w:rPr>
        <w:t xml:space="preserve">, T.L., J.C </w:t>
      </w:r>
      <w:proofErr w:type="spellStart"/>
      <w:r w:rsidRPr="004711AC">
        <w:rPr>
          <w:rFonts w:ascii="Times New Roman" w:hAnsi="Times New Roman" w:cs="Times New Roman"/>
          <w:sz w:val="24"/>
          <w:szCs w:val="24"/>
        </w:rPr>
        <w:t>Seidell</w:t>
      </w:r>
      <w:proofErr w:type="spellEnd"/>
      <w:r w:rsidRPr="004711AC">
        <w:rPr>
          <w:rFonts w:ascii="Times New Roman" w:hAnsi="Times New Roman" w:cs="Times New Roman"/>
          <w:sz w:val="24"/>
          <w:szCs w:val="24"/>
        </w:rPr>
        <w:t xml:space="preserve">, A. </w:t>
      </w:r>
      <w:proofErr w:type="gramStart"/>
      <w:r w:rsidRPr="004711AC">
        <w:rPr>
          <w:rFonts w:ascii="Times New Roman" w:hAnsi="Times New Roman" w:cs="Times New Roman"/>
          <w:sz w:val="24"/>
          <w:szCs w:val="24"/>
        </w:rPr>
        <w:t>Menotti ,</w:t>
      </w:r>
      <w:proofErr w:type="gramEnd"/>
      <w:r w:rsidRPr="004711AC">
        <w:rPr>
          <w:rFonts w:ascii="Times New Roman" w:hAnsi="Times New Roman" w:cs="Times New Roman"/>
          <w:sz w:val="24"/>
          <w:szCs w:val="24"/>
        </w:rPr>
        <w:t xml:space="preserve"> H. Blackburn , A. </w:t>
      </w:r>
      <w:proofErr w:type="spellStart"/>
      <w:r w:rsidRPr="004711AC">
        <w:rPr>
          <w:rFonts w:ascii="Times New Roman" w:hAnsi="Times New Roman" w:cs="Times New Roman"/>
          <w:sz w:val="24"/>
          <w:szCs w:val="24"/>
        </w:rPr>
        <w:t>Nissinen</w:t>
      </w:r>
      <w:proofErr w:type="spellEnd"/>
      <w:r w:rsidRPr="004711AC">
        <w:rPr>
          <w:rFonts w:ascii="Times New Roman" w:hAnsi="Times New Roman" w:cs="Times New Roman"/>
          <w:sz w:val="24"/>
          <w:szCs w:val="24"/>
        </w:rPr>
        <w:t xml:space="preserve"> , E.J.M </w:t>
      </w:r>
      <w:proofErr w:type="spellStart"/>
      <w:r w:rsidRPr="004711AC">
        <w:rPr>
          <w:rFonts w:ascii="Times New Roman" w:hAnsi="Times New Roman" w:cs="Times New Roman"/>
          <w:sz w:val="24"/>
          <w:szCs w:val="24"/>
        </w:rPr>
        <w:t>Feskens</w:t>
      </w:r>
      <w:proofErr w:type="spellEnd"/>
      <w:r w:rsidRPr="004711AC">
        <w:rPr>
          <w:rFonts w:ascii="Times New Roman" w:hAnsi="Times New Roman" w:cs="Times New Roman"/>
          <w:sz w:val="24"/>
          <w:szCs w:val="24"/>
        </w:rPr>
        <w:t xml:space="preserve"> and </w:t>
      </w:r>
      <w:proofErr w:type="spellStart"/>
      <w:r w:rsidRPr="004711AC">
        <w:rPr>
          <w:rFonts w:ascii="Times New Roman" w:hAnsi="Times New Roman" w:cs="Times New Roman"/>
          <w:sz w:val="24"/>
          <w:szCs w:val="24"/>
        </w:rPr>
        <w:t>Kromhout</w:t>
      </w:r>
      <w:proofErr w:type="spellEnd"/>
      <w:r w:rsidRPr="004711AC">
        <w:rPr>
          <w:rFonts w:ascii="Times New Roman" w:hAnsi="Times New Roman" w:cs="Times New Roman"/>
          <w:sz w:val="24"/>
          <w:szCs w:val="24"/>
        </w:rPr>
        <w:t xml:space="preserve">, 2000. Underweight and overweight in relation to mortality among men aged 40–59 and 50–69 years. Am. J. </w:t>
      </w:r>
      <w:proofErr w:type="spellStart"/>
      <w:r w:rsidRPr="004711AC">
        <w:rPr>
          <w:rFonts w:ascii="Times New Roman" w:hAnsi="Times New Roman" w:cs="Times New Roman"/>
          <w:sz w:val="24"/>
          <w:szCs w:val="24"/>
        </w:rPr>
        <w:t>Epidemiol</w:t>
      </w:r>
      <w:proofErr w:type="spellEnd"/>
      <w:r w:rsidRPr="004711AC">
        <w:rPr>
          <w:rFonts w:ascii="Times New Roman" w:hAnsi="Times New Roman" w:cs="Times New Roman"/>
          <w:sz w:val="24"/>
          <w:szCs w:val="24"/>
        </w:rPr>
        <w:t xml:space="preserve">. </w:t>
      </w:r>
      <w:proofErr w:type="gramStart"/>
      <w:r w:rsidRPr="004711AC">
        <w:rPr>
          <w:rFonts w:ascii="Times New Roman" w:hAnsi="Times New Roman" w:cs="Times New Roman"/>
          <w:sz w:val="24"/>
          <w:szCs w:val="24"/>
        </w:rPr>
        <w:t>151: 660–666.</w:t>
      </w:r>
      <w:proofErr w:type="gramEnd"/>
    </w:p>
    <w:p w14:paraId="23C77DF7" w14:textId="77777777" w:rsidR="00D14043" w:rsidRPr="004711AC" w:rsidRDefault="00D14043" w:rsidP="004711AC">
      <w:pPr>
        <w:spacing w:line="360" w:lineRule="auto"/>
        <w:ind w:left="720" w:hanging="720"/>
        <w:jc w:val="both"/>
        <w:rPr>
          <w:rFonts w:ascii="Times New Roman" w:hAnsi="Times New Roman" w:cs="Times New Roman"/>
          <w:sz w:val="24"/>
          <w:szCs w:val="24"/>
        </w:rPr>
      </w:pPr>
      <w:r w:rsidRPr="004711AC">
        <w:rPr>
          <w:rFonts w:ascii="Times New Roman" w:hAnsi="Times New Roman" w:cs="Times New Roman"/>
          <w:sz w:val="24"/>
          <w:szCs w:val="24"/>
        </w:rPr>
        <w:t xml:space="preserve">Wardle, J., and </w:t>
      </w:r>
      <w:proofErr w:type="spellStart"/>
      <w:r w:rsidRPr="004711AC">
        <w:rPr>
          <w:rFonts w:ascii="Times New Roman" w:hAnsi="Times New Roman" w:cs="Times New Roman"/>
          <w:sz w:val="24"/>
          <w:szCs w:val="24"/>
        </w:rPr>
        <w:t>J.Griffith</w:t>
      </w:r>
      <w:proofErr w:type="spellEnd"/>
      <w:r w:rsidRPr="004711AC">
        <w:rPr>
          <w:rFonts w:ascii="Times New Roman" w:hAnsi="Times New Roman" w:cs="Times New Roman"/>
          <w:sz w:val="24"/>
          <w:szCs w:val="24"/>
        </w:rPr>
        <w:t xml:space="preserve">, 2001. Socioeconomic status and weight control practices in British adults. </w:t>
      </w:r>
      <w:proofErr w:type="gramStart"/>
      <w:r w:rsidRPr="004711AC">
        <w:rPr>
          <w:rFonts w:ascii="Times New Roman" w:hAnsi="Times New Roman" w:cs="Times New Roman"/>
          <w:sz w:val="24"/>
          <w:szCs w:val="24"/>
        </w:rPr>
        <w:t>J.  Ep. Com</w:t>
      </w:r>
      <w:proofErr w:type="gramEnd"/>
      <w:r w:rsidRPr="004711AC">
        <w:rPr>
          <w:rFonts w:ascii="Times New Roman" w:hAnsi="Times New Roman" w:cs="Times New Roman"/>
          <w:sz w:val="24"/>
          <w:szCs w:val="24"/>
        </w:rPr>
        <w:t xml:space="preserve"> Health. </w:t>
      </w:r>
      <w:proofErr w:type="gramStart"/>
      <w:r w:rsidRPr="004711AC">
        <w:rPr>
          <w:rFonts w:ascii="Times New Roman" w:hAnsi="Times New Roman" w:cs="Times New Roman"/>
          <w:sz w:val="24"/>
          <w:szCs w:val="24"/>
        </w:rPr>
        <w:t>55:185–90.</w:t>
      </w:r>
      <w:proofErr w:type="gramEnd"/>
    </w:p>
    <w:p w14:paraId="3738326A" w14:textId="77777777" w:rsidR="00D91385" w:rsidRPr="00CB06AC" w:rsidRDefault="00D14043" w:rsidP="004711AC">
      <w:pPr>
        <w:spacing w:line="360" w:lineRule="auto"/>
        <w:ind w:left="720" w:hanging="720"/>
        <w:jc w:val="both"/>
        <w:rPr>
          <w:rFonts w:ascii="Times New Roman" w:hAnsi="Times New Roman" w:cs="Times New Roman"/>
          <w:sz w:val="24"/>
          <w:szCs w:val="24"/>
        </w:rPr>
      </w:pPr>
      <w:proofErr w:type="gramStart"/>
      <w:r w:rsidRPr="004711AC">
        <w:rPr>
          <w:rFonts w:ascii="Times New Roman" w:hAnsi="Times New Roman" w:cs="Times New Roman"/>
          <w:sz w:val="24"/>
          <w:szCs w:val="24"/>
        </w:rPr>
        <w:t xml:space="preserve">World Health Organization, 2003.Diet, Nutrition, and the Prevention of Chronic </w:t>
      </w:r>
      <w:proofErr w:type="spellStart"/>
      <w:r w:rsidRPr="004711AC">
        <w:rPr>
          <w:rFonts w:ascii="Times New Roman" w:hAnsi="Times New Roman" w:cs="Times New Roman"/>
          <w:sz w:val="24"/>
          <w:szCs w:val="24"/>
        </w:rPr>
        <w:t>Diseases.Joint</w:t>
      </w:r>
      <w:proofErr w:type="spellEnd"/>
      <w:r w:rsidRPr="004711AC">
        <w:rPr>
          <w:rFonts w:ascii="Times New Roman" w:hAnsi="Times New Roman" w:cs="Times New Roman"/>
          <w:sz w:val="24"/>
          <w:szCs w:val="24"/>
        </w:rPr>
        <w:t xml:space="preserve"> WHO/FAO Expert Consultation.</w:t>
      </w:r>
      <w:proofErr w:type="gramEnd"/>
      <w:r w:rsidRPr="004711AC">
        <w:rPr>
          <w:rFonts w:ascii="Times New Roman" w:hAnsi="Times New Roman" w:cs="Times New Roman"/>
          <w:sz w:val="24"/>
          <w:szCs w:val="24"/>
        </w:rPr>
        <w:t xml:space="preserve"> </w:t>
      </w:r>
      <w:proofErr w:type="gramStart"/>
      <w:r w:rsidRPr="004711AC">
        <w:rPr>
          <w:rFonts w:ascii="Times New Roman" w:hAnsi="Times New Roman" w:cs="Times New Roman"/>
          <w:sz w:val="24"/>
          <w:szCs w:val="24"/>
        </w:rPr>
        <w:t>WHO Technical Report Series no. 916.</w:t>
      </w:r>
      <w:proofErr w:type="gramEnd"/>
      <w:r w:rsidRPr="004711AC">
        <w:rPr>
          <w:rFonts w:ascii="Times New Roman" w:hAnsi="Times New Roman" w:cs="Times New Roman"/>
          <w:sz w:val="24"/>
          <w:szCs w:val="24"/>
        </w:rPr>
        <w:t xml:space="preserve"> Geneva: WHO. </w:t>
      </w:r>
    </w:p>
    <w:sectPr w:rsidR="00D91385" w:rsidRPr="00CB06AC" w:rsidSect="004711AC">
      <w:footerReference w:type="default" r:id="rId8"/>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82ACB5" w14:textId="77777777" w:rsidR="00CD18D6" w:rsidRDefault="00CD18D6" w:rsidP="004927B4">
      <w:pPr>
        <w:spacing w:after="0" w:line="240" w:lineRule="auto"/>
      </w:pPr>
      <w:r>
        <w:separator/>
      </w:r>
    </w:p>
  </w:endnote>
  <w:endnote w:type="continuationSeparator" w:id="0">
    <w:p w14:paraId="6DA6E935" w14:textId="77777777" w:rsidR="00CD18D6" w:rsidRDefault="00CD18D6" w:rsidP="00492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CenturySchoolbook">
    <w:altName w:val="Century Schoolbook"/>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1757943"/>
      <w:docPartObj>
        <w:docPartGallery w:val="Page Numbers (Bottom of Page)"/>
        <w:docPartUnique/>
      </w:docPartObj>
    </w:sdtPr>
    <w:sdtEndPr>
      <w:rPr>
        <w:noProof/>
      </w:rPr>
    </w:sdtEndPr>
    <w:sdtContent>
      <w:p w14:paraId="3192B1E0" w14:textId="77777777" w:rsidR="007976D6" w:rsidRDefault="008D776C">
        <w:pPr>
          <w:pStyle w:val="Footer"/>
          <w:jc w:val="right"/>
        </w:pPr>
        <w:r>
          <w:fldChar w:fldCharType="begin"/>
        </w:r>
        <w:r w:rsidR="007976D6">
          <w:instrText xml:space="preserve"> PAGE   \* MERGEFORMAT </w:instrText>
        </w:r>
        <w:r>
          <w:fldChar w:fldCharType="separate"/>
        </w:r>
        <w:r w:rsidR="00256541">
          <w:rPr>
            <w:noProof/>
          </w:rPr>
          <w:t>13</w:t>
        </w:r>
        <w:r>
          <w:rPr>
            <w:noProof/>
          </w:rPr>
          <w:fldChar w:fldCharType="end"/>
        </w:r>
      </w:p>
    </w:sdtContent>
  </w:sdt>
  <w:p w14:paraId="63BEBE22" w14:textId="77777777" w:rsidR="007976D6" w:rsidRDefault="007976D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F2E381" w14:textId="77777777" w:rsidR="00CD18D6" w:rsidRDefault="00CD18D6" w:rsidP="004927B4">
      <w:pPr>
        <w:spacing w:after="0" w:line="240" w:lineRule="auto"/>
      </w:pPr>
      <w:r>
        <w:separator/>
      </w:r>
    </w:p>
  </w:footnote>
  <w:footnote w:type="continuationSeparator" w:id="0">
    <w:p w14:paraId="6C8E65E8" w14:textId="77777777" w:rsidR="00CD18D6" w:rsidRDefault="00CD18D6" w:rsidP="004927B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81580"/>
    <w:multiLevelType w:val="hybridMultilevel"/>
    <w:tmpl w:val="C1988A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3C288F"/>
    <w:multiLevelType w:val="hybridMultilevel"/>
    <w:tmpl w:val="74C4F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540E21"/>
    <w:multiLevelType w:val="hybridMultilevel"/>
    <w:tmpl w:val="5BDC64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210DD4"/>
    <w:multiLevelType w:val="hybridMultilevel"/>
    <w:tmpl w:val="678CF2D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A74941"/>
    <w:multiLevelType w:val="hybridMultilevel"/>
    <w:tmpl w:val="281E9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B208CC"/>
    <w:multiLevelType w:val="hybridMultilevel"/>
    <w:tmpl w:val="3CA4E0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96C17AC"/>
    <w:multiLevelType w:val="hybridMultilevel"/>
    <w:tmpl w:val="694844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6A0B5B"/>
    <w:multiLevelType w:val="multilevel"/>
    <w:tmpl w:val="B6848BE8"/>
    <w:lvl w:ilvl="0">
      <w:start w:val="3"/>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9"/>
      <w:numFmt w:val="decimal"/>
      <w:lvlText w:val="%1.%2.%3"/>
      <w:lvlJc w:val="left"/>
      <w:pPr>
        <w:ind w:left="825" w:hanging="825"/>
      </w:pPr>
      <w:rPr>
        <w:rFonts w:hint="default"/>
      </w:rPr>
    </w:lvl>
    <w:lvl w:ilvl="3">
      <w:start w:val="9"/>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6BB26900"/>
    <w:multiLevelType w:val="multilevel"/>
    <w:tmpl w:val="2884B6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77E65"/>
    <w:multiLevelType w:val="hybridMultilevel"/>
    <w:tmpl w:val="892E34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235404"/>
    <w:multiLevelType w:val="hybridMultilevel"/>
    <w:tmpl w:val="D3365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5"/>
  </w:num>
  <w:num w:numId="4">
    <w:abstractNumId w:val="4"/>
  </w:num>
  <w:num w:numId="5">
    <w:abstractNumId w:val="3"/>
  </w:num>
  <w:num w:numId="6">
    <w:abstractNumId w:val="1"/>
  </w:num>
  <w:num w:numId="7">
    <w:abstractNumId w:val="10"/>
  </w:num>
  <w:num w:numId="8">
    <w:abstractNumId w:val="6"/>
  </w:num>
  <w:num w:numId="9">
    <w:abstractNumId w:val="7"/>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12A"/>
    <w:rsid w:val="000035A1"/>
    <w:rsid w:val="0000794B"/>
    <w:rsid w:val="000144D6"/>
    <w:rsid w:val="00093E3B"/>
    <w:rsid w:val="000946EE"/>
    <w:rsid w:val="000A1453"/>
    <w:rsid w:val="000C5D5D"/>
    <w:rsid w:val="000E23FC"/>
    <w:rsid w:val="000F5440"/>
    <w:rsid w:val="00111FB0"/>
    <w:rsid w:val="00132DCD"/>
    <w:rsid w:val="00160524"/>
    <w:rsid w:val="001A163C"/>
    <w:rsid w:val="001B0088"/>
    <w:rsid w:val="001C0B1A"/>
    <w:rsid w:val="001C3261"/>
    <w:rsid w:val="001E02AA"/>
    <w:rsid w:val="001F7A26"/>
    <w:rsid w:val="002073A0"/>
    <w:rsid w:val="00253E0B"/>
    <w:rsid w:val="00256541"/>
    <w:rsid w:val="00285686"/>
    <w:rsid w:val="00297BA7"/>
    <w:rsid w:val="002A7699"/>
    <w:rsid w:val="002B6849"/>
    <w:rsid w:val="002F0587"/>
    <w:rsid w:val="002F12D8"/>
    <w:rsid w:val="002F55C2"/>
    <w:rsid w:val="002F60EC"/>
    <w:rsid w:val="00310FF4"/>
    <w:rsid w:val="003117FA"/>
    <w:rsid w:val="00330A58"/>
    <w:rsid w:val="00355593"/>
    <w:rsid w:val="00392FFB"/>
    <w:rsid w:val="003A2591"/>
    <w:rsid w:val="003B2E6B"/>
    <w:rsid w:val="003C7007"/>
    <w:rsid w:val="003D4171"/>
    <w:rsid w:val="003F7FAF"/>
    <w:rsid w:val="0041139E"/>
    <w:rsid w:val="00422825"/>
    <w:rsid w:val="004643F7"/>
    <w:rsid w:val="004711AC"/>
    <w:rsid w:val="004719C7"/>
    <w:rsid w:val="004720C1"/>
    <w:rsid w:val="00472756"/>
    <w:rsid w:val="00473FDC"/>
    <w:rsid w:val="004927B4"/>
    <w:rsid w:val="004978C3"/>
    <w:rsid w:val="004A001A"/>
    <w:rsid w:val="004A78B1"/>
    <w:rsid w:val="004C6F73"/>
    <w:rsid w:val="004E28F7"/>
    <w:rsid w:val="00533471"/>
    <w:rsid w:val="005733BB"/>
    <w:rsid w:val="00576ECD"/>
    <w:rsid w:val="00580F38"/>
    <w:rsid w:val="00591F82"/>
    <w:rsid w:val="005B6D75"/>
    <w:rsid w:val="005C32E6"/>
    <w:rsid w:val="005C7515"/>
    <w:rsid w:val="005D7C9E"/>
    <w:rsid w:val="005E2AAB"/>
    <w:rsid w:val="005F3E55"/>
    <w:rsid w:val="00601504"/>
    <w:rsid w:val="0063305D"/>
    <w:rsid w:val="00652741"/>
    <w:rsid w:val="0067719D"/>
    <w:rsid w:val="00680C28"/>
    <w:rsid w:val="00694D47"/>
    <w:rsid w:val="006F1228"/>
    <w:rsid w:val="00717850"/>
    <w:rsid w:val="00734D58"/>
    <w:rsid w:val="007411A7"/>
    <w:rsid w:val="007460E3"/>
    <w:rsid w:val="00756E47"/>
    <w:rsid w:val="0077332A"/>
    <w:rsid w:val="007868A9"/>
    <w:rsid w:val="00790358"/>
    <w:rsid w:val="00790FC1"/>
    <w:rsid w:val="00796DF9"/>
    <w:rsid w:val="007976D6"/>
    <w:rsid w:val="007A7829"/>
    <w:rsid w:val="007B359B"/>
    <w:rsid w:val="007D1F91"/>
    <w:rsid w:val="007F6E98"/>
    <w:rsid w:val="00800B0C"/>
    <w:rsid w:val="008252DE"/>
    <w:rsid w:val="00842F46"/>
    <w:rsid w:val="00853DD4"/>
    <w:rsid w:val="0085674E"/>
    <w:rsid w:val="00875848"/>
    <w:rsid w:val="00884353"/>
    <w:rsid w:val="008B5873"/>
    <w:rsid w:val="008B74FA"/>
    <w:rsid w:val="008C359B"/>
    <w:rsid w:val="008D0D89"/>
    <w:rsid w:val="008D242D"/>
    <w:rsid w:val="008D3D59"/>
    <w:rsid w:val="008D776C"/>
    <w:rsid w:val="008F438D"/>
    <w:rsid w:val="00906382"/>
    <w:rsid w:val="0094649E"/>
    <w:rsid w:val="00982C9F"/>
    <w:rsid w:val="009853B4"/>
    <w:rsid w:val="009D7BE6"/>
    <w:rsid w:val="009E1997"/>
    <w:rsid w:val="009F4F4A"/>
    <w:rsid w:val="00A043D3"/>
    <w:rsid w:val="00A17F96"/>
    <w:rsid w:val="00A43111"/>
    <w:rsid w:val="00A47377"/>
    <w:rsid w:val="00A602F3"/>
    <w:rsid w:val="00A63519"/>
    <w:rsid w:val="00A82546"/>
    <w:rsid w:val="00A93B6C"/>
    <w:rsid w:val="00AB6D9B"/>
    <w:rsid w:val="00AD0B75"/>
    <w:rsid w:val="00AD2E4A"/>
    <w:rsid w:val="00AE456F"/>
    <w:rsid w:val="00B04887"/>
    <w:rsid w:val="00B243EB"/>
    <w:rsid w:val="00B37D5E"/>
    <w:rsid w:val="00B81D95"/>
    <w:rsid w:val="00B8345B"/>
    <w:rsid w:val="00BB00F2"/>
    <w:rsid w:val="00BB1BB5"/>
    <w:rsid w:val="00BC14BB"/>
    <w:rsid w:val="00BC5FB8"/>
    <w:rsid w:val="00BD657B"/>
    <w:rsid w:val="00BD7EB4"/>
    <w:rsid w:val="00BE0ADD"/>
    <w:rsid w:val="00BF5A2A"/>
    <w:rsid w:val="00C02C13"/>
    <w:rsid w:val="00C03D85"/>
    <w:rsid w:val="00C062DE"/>
    <w:rsid w:val="00C518FC"/>
    <w:rsid w:val="00C73B15"/>
    <w:rsid w:val="00CA1F83"/>
    <w:rsid w:val="00CB06AC"/>
    <w:rsid w:val="00CD011E"/>
    <w:rsid w:val="00CD16EC"/>
    <w:rsid w:val="00CD18D6"/>
    <w:rsid w:val="00CF0643"/>
    <w:rsid w:val="00D06AEF"/>
    <w:rsid w:val="00D10DDB"/>
    <w:rsid w:val="00D14043"/>
    <w:rsid w:val="00D31FA2"/>
    <w:rsid w:val="00D34ADB"/>
    <w:rsid w:val="00D445CE"/>
    <w:rsid w:val="00D56ABF"/>
    <w:rsid w:val="00D74ECA"/>
    <w:rsid w:val="00D91385"/>
    <w:rsid w:val="00DD2F4E"/>
    <w:rsid w:val="00DF7471"/>
    <w:rsid w:val="00E20C39"/>
    <w:rsid w:val="00E21FE2"/>
    <w:rsid w:val="00E433E5"/>
    <w:rsid w:val="00E4345E"/>
    <w:rsid w:val="00E555F0"/>
    <w:rsid w:val="00E84503"/>
    <w:rsid w:val="00EB7297"/>
    <w:rsid w:val="00EE1E47"/>
    <w:rsid w:val="00EE6C21"/>
    <w:rsid w:val="00F0512A"/>
    <w:rsid w:val="00F16120"/>
    <w:rsid w:val="00F228F6"/>
    <w:rsid w:val="00F2688C"/>
    <w:rsid w:val="00F72EC0"/>
    <w:rsid w:val="00F8216E"/>
    <w:rsid w:val="00F847F5"/>
    <w:rsid w:val="00F971D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1294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51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906382"/>
  </w:style>
  <w:style w:type="character" w:customStyle="1" w:styleId="citation">
    <w:name w:val="citation"/>
    <w:basedOn w:val="DefaultParagraphFont"/>
    <w:rsid w:val="00906382"/>
  </w:style>
  <w:style w:type="paragraph" w:styleId="ListParagraph">
    <w:name w:val="List Paragraph"/>
    <w:basedOn w:val="Normal"/>
    <w:uiPriority w:val="34"/>
    <w:qFormat/>
    <w:rsid w:val="007B359B"/>
    <w:pPr>
      <w:ind w:left="720"/>
      <w:contextualSpacing/>
    </w:pPr>
  </w:style>
  <w:style w:type="paragraph" w:styleId="BalloonText">
    <w:name w:val="Balloon Text"/>
    <w:basedOn w:val="Normal"/>
    <w:link w:val="BalloonTextChar"/>
    <w:uiPriority w:val="99"/>
    <w:semiHidden/>
    <w:unhideWhenUsed/>
    <w:rsid w:val="007B35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59B"/>
    <w:rPr>
      <w:rFonts w:ascii="Tahoma" w:hAnsi="Tahoma" w:cs="Tahoma"/>
      <w:sz w:val="16"/>
      <w:szCs w:val="16"/>
    </w:rPr>
  </w:style>
  <w:style w:type="paragraph" w:styleId="Header">
    <w:name w:val="header"/>
    <w:basedOn w:val="Normal"/>
    <w:link w:val="HeaderChar"/>
    <w:uiPriority w:val="99"/>
    <w:unhideWhenUsed/>
    <w:rsid w:val="004927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27B4"/>
  </w:style>
  <w:style w:type="paragraph" w:styleId="Footer">
    <w:name w:val="footer"/>
    <w:basedOn w:val="Normal"/>
    <w:link w:val="FooterChar"/>
    <w:uiPriority w:val="99"/>
    <w:unhideWhenUsed/>
    <w:rsid w:val="004927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27B4"/>
  </w:style>
  <w:style w:type="character" w:styleId="Strong">
    <w:name w:val="Strong"/>
    <w:basedOn w:val="DefaultParagraphFont"/>
    <w:uiPriority w:val="22"/>
    <w:qFormat/>
    <w:rsid w:val="00D31FA2"/>
    <w:rPr>
      <w:b/>
      <w:bCs/>
    </w:rPr>
  </w:style>
  <w:style w:type="table" w:customStyle="1" w:styleId="TableGrid1">
    <w:name w:val="Table Grid1"/>
    <w:basedOn w:val="TableNormal"/>
    <w:next w:val="TableGrid"/>
    <w:uiPriority w:val="39"/>
    <w:rsid w:val="0041139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51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906382"/>
  </w:style>
  <w:style w:type="character" w:customStyle="1" w:styleId="citation">
    <w:name w:val="citation"/>
    <w:basedOn w:val="DefaultParagraphFont"/>
    <w:rsid w:val="00906382"/>
  </w:style>
  <w:style w:type="paragraph" w:styleId="ListParagraph">
    <w:name w:val="List Paragraph"/>
    <w:basedOn w:val="Normal"/>
    <w:uiPriority w:val="34"/>
    <w:qFormat/>
    <w:rsid w:val="007B359B"/>
    <w:pPr>
      <w:ind w:left="720"/>
      <w:contextualSpacing/>
    </w:pPr>
  </w:style>
  <w:style w:type="paragraph" w:styleId="BalloonText">
    <w:name w:val="Balloon Text"/>
    <w:basedOn w:val="Normal"/>
    <w:link w:val="BalloonTextChar"/>
    <w:uiPriority w:val="99"/>
    <w:semiHidden/>
    <w:unhideWhenUsed/>
    <w:rsid w:val="007B35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59B"/>
    <w:rPr>
      <w:rFonts w:ascii="Tahoma" w:hAnsi="Tahoma" w:cs="Tahoma"/>
      <w:sz w:val="16"/>
      <w:szCs w:val="16"/>
    </w:rPr>
  </w:style>
  <w:style w:type="paragraph" w:styleId="Header">
    <w:name w:val="header"/>
    <w:basedOn w:val="Normal"/>
    <w:link w:val="HeaderChar"/>
    <w:uiPriority w:val="99"/>
    <w:unhideWhenUsed/>
    <w:rsid w:val="004927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27B4"/>
  </w:style>
  <w:style w:type="paragraph" w:styleId="Footer">
    <w:name w:val="footer"/>
    <w:basedOn w:val="Normal"/>
    <w:link w:val="FooterChar"/>
    <w:uiPriority w:val="99"/>
    <w:unhideWhenUsed/>
    <w:rsid w:val="004927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27B4"/>
  </w:style>
  <w:style w:type="character" w:styleId="Strong">
    <w:name w:val="Strong"/>
    <w:basedOn w:val="DefaultParagraphFont"/>
    <w:uiPriority w:val="22"/>
    <w:qFormat/>
    <w:rsid w:val="00D31FA2"/>
    <w:rPr>
      <w:b/>
      <w:bCs/>
    </w:rPr>
  </w:style>
  <w:style w:type="table" w:customStyle="1" w:styleId="TableGrid1">
    <w:name w:val="Table Grid1"/>
    <w:basedOn w:val="TableNormal"/>
    <w:next w:val="TableGrid"/>
    <w:uiPriority w:val="39"/>
    <w:rsid w:val="0041139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2827</Words>
  <Characters>16116</Characters>
  <Application>Microsoft Macintosh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misbah</dc:creator>
  <cp:lastModifiedBy>Reviewer</cp:lastModifiedBy>
  <cp:revision>2</cp:revision>
  <dcterms:created xsi:type="dcterms:W3CDTF">2014-04-16T05:30:00Z</dcterms:created>
  <dcterms:modified xsi:type="dcterms:W3CDTF">2014-04-16T05:30:00Z</dcterms:modified>
</cp:coreProperties>
</file>