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A43" w:rsidRDefault="00177719">
      <w:r>
        <w:rPr>
          <w:noProof/>
          <w:lang w:eastAsia="en-GB"/>
        </w:rPr>
        <w:drawing>
          <wp:inline distT="0" distB="0" distL="0" distR="0" wp14:anchorId="00D72A79" wp14:editId="59850C7E">
            <wp:extent cx="2282400" cy="3649345"/>
            <wp:effectExtent l="0" t="0" r="3810" b="8255"/>
            <wp:docPr id="3" name="Picture 1" descr="C:\Users\Toyin\Desktop\South Africa\IMG_3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yin\Desktop\South Africa\IMG_38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0179" r="57467" b="2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447" cy="370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D627B" w:rsidRDefault="00177719" w:rsidP="003648E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4C1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Dr.</w:t>
      </w:r>
      <w:proofErr w:type="spellEnd"/>
      <w:r w:rsidRPr="004C1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 w:rsidR="003648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(Mrs) Fabiyi, Oluwatoyin </w:t>
      </w:r>
      <w:proofErr w:type="spellStart"/>
      <w:r w:rsidR="003648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Adenike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 w:rsidR="00913417">
        <w:t xml:space="preserve"> </w:t>
      </w:r>
      <w:r w:rsidR="009134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</w:p>
    <w:p w:rsidR="00413B8C" w:rsidRPr="00DD7A1D" w:rsidRDefault="00DD7A1D" w:rsidP="003648E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Nematologist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/Toxicologist</w:t>
      </w:r>
      <w:bookmarkStart w:id="0" w:name="_GoBack"/>
      <w:bookmarkEnd w:id="0"/>
    </w:p>
    <w:sectPr w:rsidR="00413B8C" w:rsidRPr="00DD7A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B9F"/>
    <w:rsid w:val="00177719"/>
    <w:rsid w:val="001919E1"/>
    <w:rsid w:val="003648EB"/>
    <w:rsid w:val="00413B8C"/>
    <w:rsid w:val="004B0A43"/>
    <w:rsid w:val="00913417"/>
    <w:rsid w:val="00DD7A1D"/>
    <w:rsid w:val="00F81B9F"/>
    <w:rsid w:val="00FD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72D37"/>
  <w15:chartTrackingRefBased/>
  <w15:docId w15:val="{59175CE7-05C4-41D3-B936-ED1049D4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Oluwatoyin Fabiyi</dc:creator>
  <cp:keywords/>
  <dc:description/>
  <cp:lastModifiedBy>Oluwatoyin Fabiyi</cp:lastModifiedBy>
  <cp:revision>10</cp:revision>
  <dcterms:created xsi:type="dcterms:W3CDTF">2020-03-18T01:38:00Z</dcterms:created>
  <dcterms:modified xsi:type="dcterms:W3CDTF">2021-01-19T17:51:00Z</dcterms:modified>
</cp:coreProperties>
</file>