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367"/>
        <w:bidiVisual/>
        <w:tblW w:w="9295" w:type="dxa"/>
        <w:tblLayout w:type="fixed"/>
        <w:tblLook w:val="04A0" w:firstRow="1" w:lastRow="0" w:firstColumn="1" w:lastColumn="0" w:noHBand="0" w:noVBand="1"/>
      </w:tblPr>
      <w:tblGrid>
        <w:gridCol w:w="2340"/>
        <w:gridCol w:w="1816"/>
        <w:gridCol w:w="1660"/>
        <w:gridCol w:w="2945"/>
        <w:gridCol w:w="534"/>
      </w:tblGrid>
      <w:tr w:rsidR="005006B9" w:rsidRPr="006D324B" w:rsidTr="00171F6F">
        <w:tc>
          <w:tcPr>
            <w:tcW w:w="2340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6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60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45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</w:pPr>
            <w:r w:rsidRPr="00DC10A8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Published research</w:t>
            </w:r>
          </w:p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ANOTHER AUTHORS </w:t>
            </w:r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JOURNALS 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</w:t>
            </w:r>
            <w:r w:rsidRPr="006D324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45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RESEARCH 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06B9" w:rsidRPr="006D324B" w:rsidTr="00171F6F">
        <w:tc>
          <w:tcPr>
            <w:tcW w:w="2340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 obtain master degree in biology zoology / invertebrate. </w:t>
            </w:r>
          </w:p>
        </w:tc>
        <w:tc>
          <w:tcPr>
            <w:tcW w:w="1816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Department of biology/ College of sciences/ university of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qadisiyah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2945" w:type="dxa"/>
          </w:tcPr>
          <w:p w:rsidR="005006B9" w:rsidRDefault="005006B9" w:rsidP="00171F6F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9C4D34">
              <w:rPr>
                <w:rFonts w:asciiTheme="majorBidi" w:hAnsiTheme="majorBidi" w:cstheme="majorBidi"/>
                <w:sz w:val="24"/>
                <w:szCs w:val="24"/>
              </w:rPr>
              <w:t xml:space="preserve">Environmental Study for some species of snails In the province of </w:t>
            </w:r>
            <w:proofErr w:type="spellStart"/>
            <w:r w:rsidRPr="009C4D34">
              <w:rPr>
                <w:rFonts w:asciiTheme="majorBidi" w:hAnsiTheme="majorBidi" w:cstheme="majorBidi"/>
                <w:sz w:val="24"/>
                <w:szCs w:val="24"/>
              </w:rPr>
              <w:t>Diwaniyah</w:t>
            </w:r>
            <w:proofErr w:type="spellEnd"/>
          </w:p>
          <w:p w:rsidR="005006B9" w:rsidRDefault="005006B9" w:rsidP="00171F6F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06B9" w:rsidRDefault="005006B9" w:rsidP="00171F6F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06B9" w:rsidRDefault="005006B9" w:rsidP="00171F6F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 obtain Ph. D. in zoology l parasitology </w:t>
            </w:r>
          </w:p>
        </w:tc>
        <w:tc>
          <w:tcPr>
            <w:tcW w:w="1816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Department of biology college of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educationl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university of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qadisiyah</w:t>
            </w:r>
            <w:proofErr w:type="spellEnd"/>
          </w:p>
        </w:tc>
        <w:tc>
          <w:tcPr>
            <w:tcW w:w="1660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2945" w:type="dxa"/>
          </w:tcPr>
          <w:p w:rsidR="005006B9" w:rsidRPr="009C4D34" w:rsidRDefault="005006B9" w:rsidP="00171F6F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562B2">
              <w:rPr>
                <w:rFonts w:asciiTheme="majorBidi" w:hAnsiTheme="majorBidi" w:cstheme="majorBidi"/>
                <w:sz w:val="24"/>
                <w:szCs w:val="24"/>
              </w:rPr>
              <w:t xml:space="preserve">Phylogenetic </w:t>
            </w:r>
            <w:proofErr w:type="spellStart"/>
            <w:r w:rsidRPr="003562B2">
              <w:rPr>
                <w:rFonts w:asciiTheme="majorBidi" w:hAnsiTheme="majorBidi" w:cstheme="majorBidi"/>
                <w:sz w:val="24"/>
                <w:szCs w:val="24"/>
              </w:rPr>
              <w:t>sequeincing</w:t>
            </w:r>
            <w:proofErr w:type="spellEnd"/>
            <w:r w:rsidRPr="003562B2">
              <w:rPr>
                <w:rFonts w:asciiTheme="majorBidi" w:hAnsiTheme="majorBidi" w:cstheme="majorBidi"/>
                <w:sz w:val="24"/>
                <w:szCs w:val="24"/>
              </w:rPr>
              <w:t xml:space="preserve"> for some species of </w:t>
            </w:r>
            <w:proofErr w:type="spellStart"/>
            <w:r w:rsidRPr="003562B2">
              <w:rPr>
                <w:rFonts w:asciiTheme="majorBidi" w:hAnsiTheme="majorBidi" w:cstheme="majorBidi"/>
                <w:sz w:val="24"/>
                <w:szCs w:val="24"/>
              </w:rPr>
              <w:t>Entamoeba</w:t>
            </w:r>
            <w:proofErr w:type="spellEnd"/>
            <w:r w:rsidRPr="003562B2">
              <w:rPr>
                <w:rFonts w:asciiTheme="majorBidi" w:hAnsiTheme="majorBidi" w:cstheme="majorBidi"/>
                <w:sz w:val="24"/>
                <w:szCs w:val="24"/>
              </w:rPr>
              <w:t xml:space="preserve"> sp. in Al-</w:t>
            </w:r>
            <w:proofErr w:type="spellStart"/>
            <w:r w:rsidRPr="003562B2">
              <w:rPr>
                <w:rFonts w:asciiTheme="majorBidi" w:hAnsiTheme="majorBidi" w:cstheme="majorBidi"/>
                <w:sz w:val="24"/>
                <w:szCs w:val="24"/>
              </w:rPr>
              <w:t>Qadisiya</w:t>
            </w:r>
            <w:proofErr w:type="spellEnd"/>
            <w:r w:rsidRPr="003562B2">
              <w:rPr>
                <w:rFonts w:asciiTheme="majorBidi" w:hAnsiTheme="majorBidi" w:cstheme="majorBidi"/>
                <w:sz w:val="24"/>
                <w:szCs w:val="24"/>
              </w:rPr>
              <w:t xml:space="preserve"> Province</w:t>
            </w:r>
          </w:p>
        </w:tc>
        <w:tc>
          <w:tcPr>
            <w:tcW w:w="534" w:type="dxa"/>
          </w:tcPr>
          <w:p w:rsidR="005006B9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Hiba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Riyadth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Jamil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Abodi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,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Hadi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Madlul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Hamzah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Mayali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,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Mansoor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Jadaan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Ali</w:t>
            </w:r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International Journal of Advanced Research (2015), Volume 3, Issue 8, 231-236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ISSN 2320-5407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Molecular study to most important virulence factor of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Entamoeba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histolytica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Diwaniyah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province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Hadi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Madlul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Hamza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Mayali</w:t>
            </w:r>
            <w:proofErr w:type="spellEnd"/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University of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Qadisiya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Faculty of Education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Kufa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University Journal for Biology / VOL.9 / NO.1 / Year: 2017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Print ISSN: 2073-8854 &amp; Online ISSN: 2311-6544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Molecular characterization of </w:t>
            </w:r>
            <w:proofErr w:type="spellStart"/>
            <w:r w:rsidRPr="006D324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Entamoeba</w:t>
            </w:r>
            <w:proofErr w:type="spellEnd"/>
            <w:r w:rsidRPr="006D324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spp</w:t>
            </w:r>
            <w:r w:rsidRPr="006D324B">
              <w:rPr>
                <w:rFonts w:asciiTheme="majorBidi" w:hAnsiTheme="majorBidi" w:cstheme="majorBidi"/>
                <w:sz w:val="24"/>
                <w:szCs w:val="24"/>
              </w:rPr>
              <w:t>. In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Qadisiya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province, Iraq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FB6FEB" w:rsidP="00FB6FEB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6FEB"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  <w:bookmarkStart w:id="0" w:name="_GoBack"/>
            <w:bookmarkEnd w:id="0"/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AL-Qadisiyah Journal of Vet. Med. Sci. Vol. 16 No. 1 2017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Serological and molecular detection of Toxoplasma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gondii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in Columba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livia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hunting pigeons of AL- Qadisiyah province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Hiba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Riyadth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Jameel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abodi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Walaa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abass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abdulridha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Zayadi</w:t>
            </w:r>
            <w:proofErr w:type="spellEnd"/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Kufa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University Journal for Biology / VOL.9 / NO.1 / Year: 2017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Print ISSN: 2073-8854 &amp; Online ISSN: </w:t>
            </w:r>
            <w:r w:rsidRPr="006D3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2311-6544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The use of traditional methods and the most recent molecular methods to investigate the presence of parasite Giardia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lambia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in infants with diarrhea and study some factors affecting its spread in Qadisiyah governorate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Hadi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M.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Hamzah</w:t>
            </w:r>
            <w:proofErr w:type="spellEnd"/>
            <w:r w:rsidR="00FB6FEB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Hiba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R.</w:t>
            </w:r>
            <w:r w:rsidR="00FB6FE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Jameel</w:t>
            </w:r>
            <w:proofErr w:type="spellEnd"/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College of Education College of Sciences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/ Biology Department</w:t>
            </w:r>
          </w:p>
        </w:tc>
        <w:tc>
          <w:tcPr>
            <w:tcW w:w="1816" w:type="dxa"/>
          </w:tcPr>
          <w:p w:rsidR="005006B9" w:rsidRPr="006D324B" w:rsidRDefault="00FB6FEB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Journal of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qadisiyah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of pure sciences 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Epidemiology study of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Entamoeba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spesies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in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Qadisiya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governorate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1-Ehoud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Mzahim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Shaker1</w:t>
            </w:r>
            <w:r w:rsidRPr="006D324B">
              <w:rPr>
                <w:rFonts w:asciiTheme="majorBidi" w:hAnsiTheme="majorBidi" w:cstheme="majorBidi"/>
                <w:sz w:val="24"/>
                <w:szCs w:val="24"/>
                <w:rtl/>
              </w:rPr>
              <w:t>,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1College of Applied Sciences, University of Samarra, Iraq.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2-Khaled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Thamer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Matar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Al-Shaibani2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2College of Education, University of Al-Qadisiyah, Iraq.</w:t>
            </w:r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Plant Archives Vol. 18 No. 1, 2018 pp. 953-959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EFFECT OF ALCOHOL EXTRACT OF GREEN TEA PLANT CAMELLIA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SINENSIS AS A THERAPEUTIC TREATMENT OF PARASITE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ENTAMOEBA HISTOLYTICA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Khalid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Thamir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Mattar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AL-Shaibani1,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Hiba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Riyadh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jameel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Al-abodi2, Hussein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R.Mahmood3</w:t>
            </w:r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Journal of Global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Pharma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Technology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ISSN: 0975 -8542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2018; 10(06):273-280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Effect of Two Species of Ticks and Lice on Some Blood and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Biochemical Parameters and their Role in the Transmission of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Toxoplasma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Gondii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to Turkey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Meleagris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Gallopavo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during Spring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and Summer Seasons in AL-</w:t>
            </w:r>
            <w:proofErr w:type="spellStart"/>
            <w:r w:rsidRPr="006D324B">
              <w:rPr>
                <w:rFonts w:asciiTheme="majorBidi" w:hAnsiTheme="majorBidi" w:cstheme="majorBidi"/>
                <w:sz w:val="24"/>
                <w:szCs w:val="24"/>
              </w:rPr>
              <w:t>Diwaniyah</w:t>
            </w:r>
            <w:proofErr w:type="spellEnd"/>
            <w:r w:rsidRPr="006D324B">
              <w:rPr>
                <w:rFonts w:asciiTheme="majorBidi" w:hAnsiTheme="majorBidi" w:cstheme="majorBidi"/>
                <w:sz w:val="24"/>
                <w:szCs w:val="24"/>
              </w:rPr>
              <w:t xml:space="preserve"> Province – Iraq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FB6FEB" w:rsidP="00FB6FEB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6FEB"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</w:tc>
        <w:tc>
          <w:tcPr>
            <w:tcW w:w="1816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International Journal of Advanced Research</w:t>
            </w: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Int. J. Adv. Res. 6(9), 655-662</w:t>
            </w:r>
          </w:p>
        </w:tc>
        <w:tc>
          <w:tcPr>
            <w:tcW w:w="1660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2945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D324B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SUSPICION IN THE FORM OF INFECTION IS THE BASIS FOR SELECTING THE APPROPRIATE METHOD FOR EXAMINING THE TOXOPLASMOSIS DISEASE OF BENDS THAT HAVE NO SYMPTOMS FROM PATIENTS</w:t>
            </w:r>
            <w:r w:rsidRPr="006D324B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.</w:t>
            </w:r>
          </w:p>
        </w:tc>
        <w:tc>
          <w:tcPr>
            <w:tcW w:w="534" w:type="dxa"/>
          </w:tcPr>
          <w:p w:rsidR="005006B9" w:rsidRPr="006D324B" w:rsidRDefault="005006B9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5006B9" w:rsidRPr="006D324B" w:rsidTr="00171F6F">
        <w:tc>
          <w:tcPr>
            <w:tcW w:w="2340" w:type="dxa"/>
          </w:tcPr>
          <w:p w:rsidR="005006B9" w:rsidRPr="006D324B" w:rsidRDefault="00FB6FEB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</w:tc>
        <w:tc>
          <w:tcPr>
            <w:tcW w:w="1816" w:type="dxa"/>
          </w:tcPr>
          <w:p w:rsidR="005006B9" w:rsidRPr="00FB6FEB" w:rsidRDefault="00FB6FEB" w:rsidP="00FB6FEB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FB6F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Biochem</w:t>
            </w:r>
            <w:proofErr w:type="spellEnd"/>
            <w:r w:rsidRPr="00FB6F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. Cell. Arch. </w:t>
            </w:r>
            <w:r w:rsidRPr="00FB6FEB">
              <w:rPr>
                <w:rFonts w:asciiTheme="majorBidi" w:hAnsiTheme="majorBidi" w:cstheme="majorBidi"/>
                <w:sz w:val="24"/>
                <w:szCs w:val="24"/>
              </w:rPr>
              <w:t>Vol. 18, No. 2, pp. 1537-1541, 2018</w:t>
            </w:r>
          </w:p>
        </w:tc>
        <w:tc>
          <w:tcPr>
            <w:tcW w:w="1660" w:type="dxa"/>
          </w:tcPr>
          <w:p w:rsidR="005006B9" w:rsidRPr="006D324B" w:rsidRDefault="00FB6FEB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2945" w:type="dxa"/>
          </w:tcPr>
          <w:p w:rsidR="00FB6FEB" w:rsidRDefault="00FB6FEB" w:rsidP="00FB6FEB">
            <w:pPr>
              <w:autoSpaceDE w:val="0"/>
              <w:autoSpaceDN w:val="0"/>
              <w:bidi w:val="0"/>
              <w:adjustRightInd w:val="0"/>
              <w:rPr>
                <w:rFonts w:ascii="Times-Bold" w:hAnsi="Times-Bold" w:cs="Times-Bold"/>
                <w:b/>
                <w:bCs/>
                <w:sz w:val="27"/>
                <w:szCs w:val="27"/>
              </w:rPr>
            </w:pPr>
            <w:r>
              <w:rPr>
                <w:rFonts w:ascii="Times-Bold" w:hAnsi="Times-Bold" w:cs="Times-Bold"/>
                <w:b/>
                <w:bCs/>
                <w:sz w:val="27"/>
                <w:szCs w:val="27"/>
              </w:rPr>
              <w:t>EFFECT AND SPREAD OF GIARDIA PARASITE ON CHILDREN IN PRIMARY</w:t>
            </w:r>
          </w:p>
          <w:p w:rsidR="005006B9" w:rsidRPr="00FB6FEB" w:rsidRDefault="00FB6FEB" w:rsidP="00FB6FEB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="Times-Bold" w:hAnsi="Times-Bold" w:cs="Times-Bold"/>
                <w:b/>
                <w:bCs/>
                <w:sz w:val="27"/>
                <w:szCs w:val="27"/>
              </w:rPr>
              <w:t>DEVELOPMENT STAGES IN SOUTHERN IRAQ</w:t>
            </w:r>
          </w:p>
        </w:tc>
        <w:tc>
          <w:tcPr>
            <w:tcW w:w="534" w:type="dxa"/>
          </w:tcPr>
          <w:p w:rsidR="005006B9" w:rsidRPr="006D324B" w:rsidRDefault="00FB6FEB" w:rsidP="00171F6F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</w:tbl>
    <w:p w:rsidR="006F61A6" w:rsidRDefault="006F61A6" w:rsidP="005006B9">
      <w:pPr>
        <w:bidi w:val="0"/>
        <w:rPr>
          <w:lang w:bidi="ar-IQ"/>
        </w:rPr>
      </w:pPr>
    </w:p>
    <w:sectPr w:rsidR="006F61A6" w:rsidSect="00431F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79"/>
    <w:rsid w:val="00431F09"/>
    <w:rsid w:val="005006B9"/>
    <w:rsid w:val="006F61A6"/>
    <w:rsid w:val="00CF7479"/>
    <w:rsid w:val="00FB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B9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B9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مجمع المصطفى</dc:creator>
  <cp:keywords/>
  <dc:description/>
  <cp:lastModifiedBy>مجمع المصطفى</cp:lastModifiedBy>
  <cp:revision>3</cp:revision>
  <dcterms:created xsi:type="dcterms:W3CDTF">2018-12-09T01:56:00Z</dcterms:created>
  <dcterms:modified xsi:type="dcterms:W3CDTF">2018-12-09T02:02:00Z</dcterms:modified>
</cp:coreProperties>
</file>