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ABA" w:rsidRPr="00F45F04" w:rsidRDefault="00665488" w:rsidP="002B5E52">
      <w:pPr>
        <w:autoSpaceDE w:val="0"/>
        <w:autoSpaceDN w:val="0"/>
        <w:adjustRightInd w:val="0"/>
        <w:jc w:val="center"/>
        <w:rPr>
          <w:b/>
          <w:i/>
          <w:sz w:val="24"/>
          <w:u w:val="single"/>
        </w:rPr>
      </w:pPr>
      <w:r w:rsidRPr="00F45F04">
        <w:rPr>
          <w:b/>
          <w:i/>
          <w:sz w:val="24"/>
          <w:u w:val="single"/>
        </w:rPr>
        <w:t>LIst of Publications</w:t>
      </w:r>
      <w:r w:rsidR="00E770B3" w:rsidRPr="00F45F04">
        <w:rPr>
          <w:b/>
          <w:i/>
          <w:sz w:val="24"/>
          <w:u w:val="single"/>
        </w:rPr>
        <w:t xml:space="preserve"> </w:t>
      </w:r>
    </w:p>
    <w:p w:rsidR="008C3ABA" w:rsidRPr="00665488" w:rsidRDefault="004E509A" w:rsidP="00B23DCA">
      <w:pPr>
        <w:suppressAutoHyphens/>
        <w:autoSpaceDE w:val="0"/>
        <w:autoSpaceDN w:val="0"/>
        <w:adjustRightInd w:val="0"/>
        <w:spacing w:line="48" w:lineRule="auto"/>
        <w:rPr>
          <w:b/>
          <w:sz w:val="20"/>
          <w:szCs w:val="20"/>
        </w:rPr>
      </w:pPr>
      <w:r w:rsidRPr="00665488">
        <w:rPr>
          <w:b/>
          <w:sz w:val="20"/>
          <w:szCs w:val="20"/>
        </w:rPr>
        <w:t>Habib</w:t>
      </w:r>
      <w:r w:rsidR="008261CC" w:rsidRPr="00665488">
        <w:rPr>
          <w:b/>
          <w:sz w:val="20"/>
          <w:szCs w:val="20"/>
        </w:rPr>
        <w:t>ullah</w:t>
      </w:r>
      <w:r w:rsidR="00F37130" w:rsidRPr="00665488">
        <w:rPr>
          <w:b/>
          <w:sz w:val="20"/>
          <w:szCs w:val="20"/>
        </w:rPr>
        <w:t xml:space="preserve"> M</w:t>
      </w:r>
      <w:r w:rsidRPr="00665488">
        <w:rPr>
          <w:b/>
          <w:sz w:val="20"/>
          <w:szCs w:val="20"/>
        </w:rPr>
        <w:t>AGSI (PhD)</w:t>
      </w:r>
    </w:p>
    <w:p w:rsidR="004C3BB5" w:rsidRPr="004C3BB5" w:rsidRDefault="004C3BB5" w:rsidP="00B23DCA">
      <w:pPr>
        <w:tabs>
          <w:tab w:val="left" w:pos="1276"/>
          <w:tab w:val="left" w:pos="7230"/>
        </w:tabs>
        <w:spacing w:line="48" w:lineRule="auto"/>
        <w:ind w:left="851" w:hanging="851"/>
        <w:rPr>
          <w:sz w:val="20"/>
          <w:szCs w:val="20"/>
        </w:rPr>
      </w:pPr>
      <w:r w:rsidRPr="004C3BB5">
        <w:rPr>
          <w:sz w:val="20"/>
          <w:szCs w:val="20"/>
        </w:rPr>
        <w:t>Assistant Professor</w:t>
      </w:r>
    </w:p>
    <w:p w:rsidR="004C3BB5" w:rsidRPr="004C3BB5" w:rsidRDefault="004C3BB5" w:rsidP="00B23DCA">
      <w:pPr>
        <w:tabs>
          <w:tab w:val="left" w:pos="1276"/>
          <w:tab w:val="left" w:pos="7230"/>
        </w:tabs>
        <w:spacing w:line="48" w:lineRule="auto"/>
        <w:ind w:left="851" w:hanging="851"/>
        <w:rPr>
          <w:sz w:val="20"/>
          <w:szCs w:val="20"/>
        </w:rPr>
      </w:pPr>
      <w:r w:rsidRPr="004C3BB5">
        <w:rPr>
          <w:sz w:val="20"/>
          <w:szCs w:val="20"/>
        </w:rPr>
        <w:t>Department of Agricultural Economics</w:t>
      </w:r>
    </w:p>
    <w:p w:rsidR="004E509A" w:rsidRPr="004C3BB5" w:rsidRDefault="004C3BB5" w:rsidP="00B23DCA">
      <w:pPr>
        <w:tabs>
          <w:tab w:val="left" w:pos="1276"/>
          <w:tab w:val="left" w:pos="7230"/>
        </w:tabs>
        <w:spacing w:line="48" w:lineRule="auto"/>
        <w:ind w:left="851" w:hanging="851"/>
        <w:rPr>
          <w:sz w:val="20"/>
          <w:szCs w:val="20"/>
        </w:rPr>
      </w:pPr>
      <w:r w:rsidRPr="004C3BB5">
        <w:rPr>
          <w:sz w:val="20"/>
          <w:szCs w:val="20"/>
        </w:rPr>
        <w:t>Sindh Agriculture University Tandojam</w:t>
      </w:r>
    </w:p>
    <w:p w:rsidR="004C3BB5" w:rsidRPr="004C3BB5" w:rsidRDefault="004C3BB5" w:rsidP="00B23DCA">
      <w:pPr>
        <w:tabs>
          <w:tab w:val="left" w:pos="1276"/>
          <w:tab w:val="left" w:pos="7230"/>
        </w:tabs>
        <w:spacing w:line="48" w:lineRule="auto"/>
        <w:ind w:left="851" w:hanging="851"/>
        <w:rPr>
          <w:sz w:val="20"/>
          <w:szCs w:val="20"/>
        </w:rPr>
      </w:pPr>
      <w:r>
        <w:rPr>
          <w:sz w:val="20"/>
          <w:szCs w:val="20"/>
        </w:rPr>
        <w:t>Post Code</w:t>
      </w:r>
      <w:r w:rsidRPr="004C3BB5">
        <w:rPr>
          <w:sz w:val="20"/>
          <w:szCs w:val="20"/>
        </w:rPr>
        <w:t xml:space="preserve"> 70060, Hyderabad, Sindh, Pakistan</w:t>
      </w:r>
    </w:p>
    <w:p w:rsidR="004C3BB5" w:rsidRPr="004C3BB5" w:rsidRDefault="004C3BB5" w:rsidP="00B23DCA">
      <w:pPr>
        <w:tabs>
          <w:tab w:val="left" w:pos="1276"/>
          <w:tab w:val="left" w:pos="7230"/>
        </w:tabs>
        <w:spacing w:line="48" w:lineRule="auto"/>
        <w:ind w:left="851" w:hanging="851"/>
        <w:rPr>
          <w:sz w:val="20"/>
          <w:szCs w:val="20"/>
        </w:rPr>
      </w:pPr>
      <w:r w:rsidRPr="004C3BB5">
        <w:rPr>
          <w:sz w:val="20"/>
          <w:szCs w:val="20"/>
        </w:rPr>
        <w:t>Tel: +92 3422479265</w:t>
      </w:r>
    </w:p>
    <w:p w:rsidR="002568DE" w:rsidRDefault="00CA1866" w:rsidP="00B23DCA">
      <w:pPr>
        <w:tabs>
          <w:tab w:val="left" w:pos="7230"/>
        </w:tabs>
        <w:spacing w:line="48" w:lineRule="auto"/>
        <w:ind w:left="851" w:hanging="851"/>
        <w:rPr>
          <w:rStyle w:val="Hyperlink"/>
          <w:sz w:val="20"/>
          <w:szCs w:val="20"/>
          <w:u w:val="none"/>
        </w:rPr>
      </w:pPr>
      <w:r w:rsidRPr="005E0D4E">
        <w:rPr>
          <w:sz w:val="20"/>
          <w:szCs w:val="20"/>
        </w:rPr>
        <w:t>E</w:t>
      </w:r>
      <w:r w:rsidR="008C3ABA" w:rsidRPr="005E0D4E">
        <w:rPr>
          <w:sz w:val="20"/>
          <w:szCs w:val="20"/>
        </w:rPr>
        <w:t>-mail:</w:t>
      </w:r>
      <w:r w:rsidR="004F0C29" w:rsidRPr="005E0D4E">
        <w:rPr>
          <w:sz w:val="20"/>
          <w:szCs w:val="20"/>
        </w:rPr>
        <w:tab/>
      </w:r>
      <w:hyperlink r:id="rId8" w:history="1">
        <w:r w:rsidR="00C22420" w:rsidRPr="004C3BB5">
          <w:rPr>
            <w:rStyle w:val="Hyperlink"/>
            <w:sz w:val="20"/>
            <w:szCs w:val="20"/>
            <w:u w:val="none"/>
          </w:rPr>
          <w:t>magsi</w:t>
        </w:r>
        <w:r w:rsidR="00E04AFC">
          <w:rPr>
            <w:rStyle w:val="Hyperlink"/>
            <w:sz w:val="20"/>
            <w:szCs w:val="20"/>
            <w:u w:val="none"/>
          </w:rPr>
          <w:t>habib</w:t>
        </w:r>
        <w:r w:rsidR="00C22420" w:rsidRPr="004C3BB5">
          <w:rPr>
            <w:rStyle w:val="Hyperlink"/>
            <w:sz w:val="20"/>
            <w:szCs w:val="20"/>
            <w:u w:val="none"/>
          </w:rPr>
          <w:t>@</w:t>
        </w:r>
        <w:r w:rsidR="00E04AFC">
          <w:rPr>
            <w:rStyle w:val="Hyperlink"/>
            <w:sz w:val="20"/>
            <w:szCs w:val="20"/>
            <w:u w:val="none"/>
          </w:rPr>
          <w:t>gmail.com</w:t>
        </w:r>
      </w:hyperlink>
      <w:r w:rsidR="00294A1A">
        <w:t xml:space="preserve">; </w:t>
      </w:r>
      <w:r w:rsidR="00E0227D" w:rsidRPr="009A6AAF">
        <w:rPr>
          <w:rStyle w:val="Hyperlink"/>
          <w:sz w:val="20"/>
          <w:szCs w:val="20"/>
          <w:u w:val="none"/>
        </w:rPr>
        <w:t>hmagsi</w:t>
      </w:r>
      <w:r w:rsidR="00294A1A" w:rsidRPr="009A6AAF">
        <w:rPr>
          <w:rStyle w:val="Hyperlink"/>
          <w:sz w:val="20"/>
          <w:szCs w:val="20"/>
          <w:u w:val="none"/>
        </w:rPr>
        <w:t>@</w:t>
      </w:r>
      <w:r w:rsidR="00E0227D" w:rsidRPr="009A6AAF">
        <w:rPr>
          <w:rStyle w:val="Hyperlink"/>
          <w:sz w:val="20"/>
          <w:szCs w:val="20"/>
          <w:u w:val="none"/>
        </w:rPr>
        <w:t>sau.edu.pk</w:t>
      </w:r>
    </w:p>
    <w:p w:rsidR="00F45F04" w:rsidRDefault="00F45F04" w:rsidP="00B23DCA">
      <w:pPr>
        <w:tabs>
          <w:tab w:val="left" w:pos="7230"/>
        </w:tabs>
        <w:spacing w:line="48" w:lineRule="auto"/>
        <w:ind w:left="851" w:hanging="851"/>
        <w:rPr>
          <w:rStyle w:val="Hyperlink"/>
          <w:sz w:val="20"/>
          <w:szCs w:val="20"/>
          <w:u w:val="none"/>
        </w:rPr>
      </w:pPr>
    </w:p>
    <w:p w:rsidR="00F45F04" w:rsidRDefault="00F45F04" w:rsidP="00B23DCA">
      <w:pPr>
        <w:tabs>
          <w:tab w:val="left" w:pos="7230"/>
        </w:tabs>
        <w:spacing w:line="48" w:lineRule="auto"/>
        <w:ind w:left="851" w:hanging="851"/>
      </w:pPr>
    </w:p>
    <w:p w:rsidR="002568DE" w:rsidRPr="006D63DB" w:rsidRDefault="00472F55" w:rsidP="000D7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F3F3"/>
        <w:jc w:val="left"/>
        <w:rPr>
          <w:b/>
          <w:sz w:val="24"/>
        </w:rPr>
      </w:pPr>
      <w:r w:rsidRPr="006D63DB">
        <w:rPr>
          <w:b/>
          <w:sz w:val="24"/>
        </w:rPr>
        <w:t xml:space="preserve">Journal </w:t>
      </w:r>
      <w:r w:rsidR="008862AE" w:rsidRPr="006D63DB">
        <w:rPr>
          <w:b/>
          <w:sz w:val="24"/>
        </w:rPr>
        <w:t>Publications</w:t>
      </w:r>
    </w:p>
    <w:p w:rsidR="0094638B" w:rsidRDefault="0094638B" w:rsidP="00257EA9">
      <w:pPr>
        <w:pStyle w:val="NoSpacing"/>
        <w:rPr>
          <w:sz w:val="24"/>
          <w:lang w:val="en-IN"/>
        </w:rPr>
      </w:pPr>
      <w:bookmarkStart w:id="0" w:name="_Toc336522509"/>
      <w:r>
        <w:rPr>
          <w:sz w:val="24"/>
          <w:lang w:val="en-IN"/>
        </w:rPr>
        <w:t xml:space="preserve">Magsi, I., </w:t>
      </w:r>
      <w:r w:rsidRPr="00257EA9">
        <w:rPr>
          <w:sz w:val="24"/>
          <w:lang w:val="en-IN"/>
        </w:rPr>
        <w:t>Memon, A.W.</w:t>
      </w:r>
      <w:r>
        <w:rPr>
          <w:sz w:val="24"/>
          <w:lang w:val="en-IN"/>
        </w:rPr>
        <w:t xml:space="preserve">, </w:t>
      </w:r>
      <w:r w:rsidRPr="0094638B">
        <w:rPr>
          <w:b/>
          <w:sz w:val="24"/>
          <w:lang w:val="en-IN"/>
        </w:rPr>
        <w:t>Magsi, H.</w:t>
      </w:r>
      <w:r>
        <w:rPr>
          <w:sz w:val="24"/>
          <w:lang w:val="en-IN"/>
        </w:rPr>
        <w:t xml:space="preserve"> and Mirani, Z. 2015. </w:t>
      </w:r>
      <w:r w:rsidR="00540D4B">
        <w:rPr>
          <w:sz w:val="24"/>
          <w:lang w:val="en-IN"/>
        </w:rPr>
        <w:t>Socioeconomic</w:t>
      </w:r>
      <w:r>
        <w:rPr>
          <w:sz w:val="24"/>
          <w:lang w:val="en-IN"/>
        </w:rPr>
        <w:t xml:space="preserve"> Conditions of Sindh, </w:t>
      </w:r>
      <w:r>
        <w:rPr>
          <w:sz w:val="24"/>
          <w:lang w:val="en-IN"/>
        </w:rPr>
        <w:tab/>
        <w:t xml:space="preserve">Pakistan: Case of Kamber Shahdadkot </w:t>
      </w:r>
      <w:r w:rsidR="00D073CB">
        <w:rPr>
          <w:sz w:val="24"/>
          <w:lang w:val="en-IN"/>
        </w:rPr>
        <w:t>District</w:t>
      </w:r>
      <w:r>
        <w:rPr>
          <w:sz w:val="24"/>
          <w:lang w:val="en-IN"/>
        </w:rPr>
        <w:t xml:space="preserve">. </w:t>
      </w:r>
      <w:r w:rsidRPr="00472F55">
        <w:rPr>
          <w:i/>
          <w:sz w:val="24"/>
          <w:lang w:val="en-IN"/>
        </w:rPr>
        <w:t>International Journal of Rural Studies,</w:t>
      </w:r>
      <w:r>
        <w:rPr>
          <w:sz w:val="24"/>
          <w:lang w:val="en-IN"/>
        </w:rPr>
        <w:t xml:space="preserve"> </w:t>
      </w:r>
      <w:r>
        <w:rPr>
          <w:sz w:val="24"/>
          <w:lang w:val="en-IN"/>
        </w:rPr>
        <w:tab/>
        <w:t>22(1): 27-30.</w:t>
      </w:r>
    </w:p>
    <w:p w:rsidR="008E5AD3" w:rsidRDefault="008E5AD3" w:rsidP="00257EA9">
      <w:pPr>
        <w:pStyle w:val="NoSpacing"/>
        <w:rPr>
          <w:sz w:val="24"/>
          <w:lang w:val="en-IN"/>
        </w:rPr>
      </w:pPr>
      <w:r w:rsidRPr="008E5AD3">
        <w:rPr>
          <w:sz w:val="24"/>
          <w:lang w:val="en-IN"/>
        </w:rPr>
        <w:t>Leghari1</w:t>
      </w:r>
      <w:r>
        <w:rPr>
          <w:sz w:val="24"/>
          <w:lang w:val="en-IN"/>
        </w:rPr>
        <w:t>, N.</w:t>
      </w:r>
      <w:r w:rsidRPr="008E5AD3">
        <w:rPr>
          <w:sz w:val="24"/>
          <w:lang w:val="en-IN"/>
        </w:rPr>
        <w:t>, Mirjat</w:t>
      </w:r>
      <w:r>
        <w:rPr>
          <w:sz w:val="24"/>
          <w:lang w:val="en-IN"/>
        </w:rPr>
        <w:t xml:space="preserve">, M.S., </w:t>
      </w:r>
      <w:r w:rsidRPr="008E5AD3">
        <w:rPr>
          <w:sz w:val="24"/>
          <w:lang w:val="en-IN"/>
        </w:rPr>
        <w:t>Mughal</w:t>
      </w:r>
      <w:r>
        <w:rPr>
          <w:sz w:val="24"/>
          <w:lang w:val="en-IN"/>
        </w:rPr>
        <w:t>, A.Q.,</w:t>
      </w:r>
      <w:r w:rsidRPr="008E5AD3">
        <w:rPr>
          <w:sz w:val="24"/>
          <w:lang w:val="en-IN"/>
        </w:rPr>
        <w:t xml:space="preserve"> Rajpar</w:t>
      </w:r>
      <w:r>
        <w:rPr>
          <w:sz w:val="24"/>
          <w:lang w:val="en-IN"/>
        </w:rPr>
        <w:t>, R. and</w:t>
      </w:r>
      <w:r w:rsidRPr="008E5AD3">
        <w:rPr>
          <w:sz w:val="24"/>
          <w:lang w:val="en-IN"/>
        </w:rPr>
        <w:t xml:space="preserve"> </w:t>
      </w:r>
      <w:r w:rsidRPr="008E5AD3">
        <w:rPr>
          <w:b/>
          <w:sz w:val="24"/>
          <w:lang w:val="en-IN"/>
        </w:rPr>
        <w:t>Magsi, H.</w:t>
      </w:r>
      <w:r>
        <w:rPr>
          <w:sz w:val="24"/>
          <w:lang w:val="en-IN"/>
        </w:rPr>
        <w:t xml:space="preserve"> 2015. </w:t>
      </w:r>
      <w:r w:rsidRPr="008E5AD3">
        <w:rPr>
          <w:sz w:val="24"/>
          <w:lang w:val="en-IN"/>
        </w:rPr>
        <w:t xml:space="preserve">Effect of different tillage </w:t>
      </w:r>
      <w:r>
        <w:rPr>
          <w:sz w:val="24"/>
          <w:lang w:val="en-IN"/>
        </w:rPr>
        <w:tab/>
      </w:r>
      <w:r w:rsidRPr="008E5AD3">
        <w:rPr>
          <w:sz w:val="24"/>
          <w:lang w:val="en-IN"/>
        </w:rPr>
        <w:t>methods on the growth, development, yield and yield components of bread wheat</w:t>
      </w:r>
      <w:r>
        <w:rPr>
          <w:sz w:val="24"/>
          <w:lang w:val="en-IN"/>
        </w:rPr>
        <w:t xml:space="preserve">. </w:t>
      </w:r>
      <w:r>
        <w:rPr>
          <w:sz w:val="24"/>
          <w:lang w:val="en-IN"/>
        </w:rPr>
        <w:tab/>
      </w:r>
      <w:r w:rsidRPr="008E5AD3">
        <w:rPr>
          <w:i/>
          <w:sz w:val="24"/>
          <w:lang w:val="en-IN"/>
        </w:rPr>
        <w:t>International Journal of Agronomy and Agricultural Research,</w:t>
      </w:r>
      <w:r>
        <w:rPr>
          <w:sz w:val="24"/>
          <w:lang w:val="en-IN"/>
        </w:rPr>
        <w:t xml:space="preserve"> </w:t>
      </w:r>
      <w:r w:rsidRPr="008E5AD3">
        <w:rPr>
          <w:sz w:val="24"/>
          <w:lang w:val="en-IN"/>
        </w:rPr>
        <w:t>6</w:t>
      </w:r>
      <w:r>
        <w:rPr>
          <w:sz w:val="24"/>
          <w:lang w:val="en-IN"/>
        </w:rPr>
        <w:t>(</w:t>
      </w:r>
      <w:r w:rsidRPr="008E5AD3">
        <w:rPr>
          <w:sz w:val="24"/>
          <w:lang w:val="en-IN"/>
        </w:rPr>
        <w:t>5</w:t>
      </w:r>
      <w:r>
        <w:rPr>
          <w:sz w:val="24"/>
          <w:lang w:val="en-IN"/>
        </w:rPr>
        <w:t>):</w:t>
      </w:r>
      <w:r w:rsidRPr="008E5AD3">
        <w:rPr>
          <w:sz w:val="24"/>
          <w:lang w:val="en-IN"/>
        </w:rPr>
        <w:t xml:space="preserve"> 36-46</w:t>
      </w:r>
      <w:r>
        <w:rPr>
          <w:sz w:val="24"/>
          <w:lang w:val="en-IN"/>
        </w:rPr>
        <w:t>.</w:t>
      </w:r>
    </w:p>
    <w:p w:rsidR="00257EA9" w:rsidRPr="00257EA9" w:rsidRDefault="00257EA9" w:rsidP="00257EA9">
      <w:pPr>
        <w:pStyle w:val="NoSpacing"/>
        <w:rPr>
          <w:sz w:val="24"/>
          <w:lang w:val="en-IN"/>
        </w:rPr>
      </w:pPr>
      <w:r w:rsidRPr="00257EA9">
        <w:rPr>
          <w:sz w:val="24"/>
          <w:lang w:val="en-IN"/>
        </w:rPr>
        <w:t xml:space="preserve">Memon, A.W. Magsi, I. and </w:t>
      </w:r>
      <w:r w:rsidRPr="005A78B0">
        <w:rPr>
          <w:b/>
          <w:sz w:val="24"/>
          <w:lang w:val="en-IN"/>
        </w:rPr>
        <w:t>Magsi, H</w:t>
      </w:r>
      <w:r w:rsidRPr="00257EA9">
        <w:rPr>
          <w:sz w:val="24"/>
          <w:lang w:val="en-IN"/>
        </w:rPr>
        <w:t xml:space="preserve">. 2015. Prevalence of rural poverty in Sindh, Pakistan: Case </w:t>
      </w:r>
      <w:r>
        <w:rPr>
          <w:sz w:val="24"/>
          <w:lang w:val="en-IN"/>
        </w:rPr>
        <w:tab/>
      </w:r>
      <w:r w:rsidRPr="00257EA9">
        <w:rPr>
          <w:sz w:val="24"/>
          <w:lang w:val="en-IN"/>
        </w:rPr>
        <w:t xml:space="preserve">of Tando Allahyar. </w:t>
      </w:r>
      <w:r w:rsidRPr="00257EA9">
        <w:rPr>
          <w:i/>
          <w:sz w:val="24"/>
          <w:lang w:val="en-IN"/>
        </w:rPr>
        <w:t>Journal of European Academic Research</w:t>
      </w:r>
      <w:r w:rsidRPr="00257EA9">
        <w:rPr>
          <w:sz w:val="24"/>
          <w:lang w:val="en-IN"/>
        </w:rPr>
        <w:t xml:space="preserve">, </w:t>
      </w:r>
      <w:r w:rsidR="00CE7DB6">
        <w:rPr>
          <w:sz w:val="24"/>
          <w:lang w:val="en-IN"/>
        </w:rPr>
        <w:t>2</w:t>
      </w:r>
      <w:r w:rsidRPr="00257EA9">
        <w:rPr>
          <w:sz w:val="24"/>
          <w:lang w:val="en-IN"/>
        </w:rPr>
        <w:t>(</w:t>
      </w:r>
      <w:r w:rsidR="00CE7DB6">
        <w:rPr>
          <w:sz w:val="24"/>
          <w:lang w:val="en-IN"/>
        </w:rPr>
        <w:t>10</w:t>
      </w:r>
      <w:r w:rsidRPr="00257EA9">
        <w:rPr>
          <w:sz w:val="24"/>
          <w:lang w:val="en-IN"/>
        </w:rPr>
        <w:t>)</w:t>
      </w:r>
      <w:r w:rsidR="00CE7DB6">
        <w:rPr>
          <w:sz w:val="24"/>
          <w:lang w:val="en-IN"/>
        </w:rPr>
        <w:t>:13296-13307</w:t>
      </w:r>
      <w:r w:rsidRPr="00257EA9">
        <w:rPr>
          <w:sz w:val="24"/>
          <w:lang w:val="en-IN"/>
        </w:rPr>
        <w:t>.</w:t>
      </w:r>
    </w:p>
    <w:p w:rsidR="002920FC" w:rsidRDefault="002920FC" w:rsidP="002920FC">
      <w:pPr>
        <w:pStyle w:val="NoSpacing"/>
        <w:rPr>
          <w:sz w:val="24"/>
          <w:lang w:val="en-IN"/>
        </w:rPr>
      </w:pPr>
      <w:r w:rsidRPr="005A78B0">
        <w:rPr>
          <w:b/>
          <w:sz w:val="24"/>
          <w:lang w:val="en-IN"/>
        </w:rPr>
        <w:t>Magsi, H</w:t>
      </w:r>
      <w:r w:rsidRPr="00151EFA">
        <w:rPr>
          <w:sz w:val="24"/>
          <w:lang w:val="en-IN"/>
        </w:rPr>
        <w:t xml:space="preserve">. and Torre, A. </w:t>
      </w:r>
      <w:r>
        <w:rPr>
          <w:sz w:val="24"/>
          <w:lang w:val="en-IN"/>
        </w:rPr>
        <w:t xml:space="preserve">2014. </w:t>
      </w:r>
      <w:r w:rsidRPr="002920FC">
        <w:rPr>
          <w:sz w:val="24"/>
          <w:lang w:val="en-IN"/>
        </w:rPr>
        <w:t xml:space="preserve">Proximity analysis of inefficient practices and socio-spatial </w:t>
      </w:r>
      <w:r>
        <w:rPr>
          <w:sz w:val="24"/>
          <w:lang w:val="en-IN"/>
        </w:rPr>
        <w:tab/>
      </w:r>
      <w:r w:rsidRPr="002920FC">
        <w:rPr>
          <w:sz w:val="24"/>
          <w:lang w:val="en-IN"/>
        </w:rPr>
        <w:t xml:space="preserve">negligence: Evidence, evaluations and recommendations drawn from the construction of </w:t>
      </w:r>
      <w:r>
        <w:rPr>
          <w:sz w:val="24"/>
          <w:lang w:val="en-IN"/>
        </w:rPr>
        <w:tab/>
      </w:r>
      <w:r w:rsidRPr="002920FC">
        <w:rPr>
          <w:sz w:val="24"/>
          <w:lang w:val="en-IN"/>
        </w:rPr>
        <w:t>Chotiari reservoir in Pakistan</w:t>
      </w:r>
      <w:r>
        <w:rPr>
          <w:sz w:val="24"/>
          <w:lang w:val="en-IN"/>
        </w:rPr>
        <w:t xml:space="preserve">. </w:t>
      </w:r>
      <w:hyperlink r:id="rId9" w:tooltip="Go to Land Use Policy on ScienceDirect" w:history="1">
        <w:r w:rsidRPr="0094638B">
          <w:rPr>
            <w:i/>
            <w:sz w:val="24"/>
            <w:lang w:val="en-IN"/>
          </w:rPr>
          <w:t>Land Use Policy</w:t>
        </w:r>
      </w:hyperlink>
      <w:r w:rsidRPr="0094638B">
        <w:rPr>
          <w:i/>
          <w:sz w:val="24"/>
          <w:lang w:val="en-IN"/>
        </w:rPr>
        <w:t xml:space="preserve">, </w:t>
      </w:r>
      <w:hyperlink r:id="rId10" w:tooltip="Go to table of contents for this volume/issue" w:history="1">
        <w:r>
          <w:rPr>
            <w:sz w:val="24"/>
            <w:lang w:val="en-IN"/>
          </w:rPr>
          <w:t>36</w:t>
        </w:r>
      </w:hyperlink>
      <w:r>
        <w:rPr>
          <w:sz w:val="24"/>
          <w:lang w:val="en-IN"/>
        </w:rPr>
        <w:t>(1):</w:t>
      </w:r>
      <w:r w:rsidRPr="002920FC">
        <w:rPr>
          <w:sz w:val="24"/>
          <w:lang w:val="en-IN"/>
        </w:rPr>
        <w:t xml:space="preserve"> 567–576</w:t>
      </w:r>
      <w:r w:rsidR="006F3821">
        <w:rPr>
          <w:sz w:val="24"/>
          <w:lang w:val="en-IN"/>
        </w:rPr>
        <w:t>.</w:t>
      </w:r>
    </w:p>
    <w:p w:rsidR="00BF4E1D" w:rsidRDefault="00BF4E1D" w:rsidP="00BF4E1D">
      <w:pPr>
        <w:pStyle w:val="NoSpacing"/>
        <w:rPr>
          <w:sz w:val="24"/>
          <w:lang w:val="en-IN"/>
        </w:rPr>
      </w:pPr>
      <w:r>
        <w:rPr>
          <w:sz w:val="24"/>
          <w:lang w:val="en-IN"/>
        </w:rPr>
        <w:t xml:space="preserve">Mengal, A.A., Mirani, Z. and </w:t>
      </w:r>
      <w:r w:rsidRPr="005A78B0">
        <w:rPr>
          <w:b/>
          <w:sz w:val="24"/>
          <w:lang w:val="en-IN"/>
        </w:rPr>
        <w:t>Magsi, H</w:t>
      </w:r>
      <w:r>
        <w:rPr>
          <w:sz w:val="24"/>
          <w:lang w:val="en-IN"/>
        </w:rPr>
        <w:t>., 2014.</w:t>
      </w:r>
      <w:r w:rsidRPr="007209F5">
        <w:rPr>
          <w:sz w:val="24"/>
          <w:lang w:val="en-IN"/>
        </w:rPr>
        <w:t xml:space="preserve"> Historical overview of agricultural extension </w:t>
      </w:r>
      <w:r>
        <w:rPr>
          <w:sz w:val="24"/>
          <w:lang w:val="en-IN"/>
        </w:rPr>
        <w:tab/>
      </w:r>
      <w:r w:rsidRPr="007209F5">
        <w:rPr>
          <w:sz w:val="24"/>
          <w:lang w:val="en-IN"/>
        </w:rPr>
        <w:t>services in Pakistan</w:t>
      </w:r>
      <w:r>
        <w:rPr>
          <w:sz w:val="24"/>
          <w:lang w:val="en-IN"/>
        </w:rPr>
        <w:t xml:space="preserve">. </w:t>
      </w:r>
      <w:r w:rsidRPr="00EC45EA">
        <w:rPr>
          <w:i/>
          <w:sz w:val="24"/>
          <w:lang w:val="en-IN"/>
        </w:rPr>
        <w:t>The Macrotheme Revie</w:t>
      </w:r>
      <w:r w:rsidR="0094638B">
        <w:rPr>
          <w:i/>
          <w:sz w:val="24"/>
          <w:lang w:val="en-IN"/>
        </w:rPr>
        <w:t>w</w:t>
      </w:r>
      <w:r w:rsidRPr="00EC45EA">
        <w:rPr>
          <w:i/>
          <w:sz w:val="24"/>
          <w:lang w:val="en-IN"/>
        </w:rPr>
        <w:t xml:space="preserve">, </w:t>
      </w:r>
      <w:r>
        <w:rPr>
          <w:sz w:val="24"/>
          <w:lang w:val="en-IN"/>
        </w:rPr>
        <w:t>3(8</w:t>
      </w:r>
      <w:r w:rsidRPr="00C865F0">
        <w:rPr>
          <w:sz w:val="24"/>
          <w:lang w:val="en-IN"/>
        </w:rPr>
        <w:t>):</w:t>
      </w:r>
      <w:r>
        <w:rPr>
          <w:sz w:val="24"/>
          <w:lang w:val="en-IN"/>
        </w:rPr>
        <w:t xml:space="preserve"> 23-36.</w:t>
      </w:r>
    </w:p>
    <w:p w:rsidR="00BF4E1D" w:rsidRPr="007E3B1E" w:rsidRDefault="00BF4E1D" w:rsidP="00BF4E1D">
      <w:pPr>
        <w:pStyle w:val="NoSpacing"/>
        <w:rPr>
          <w:sz w:val="24"/>
          <w:lang w:val="en-IN"/>
        </w:rPr>
      </w:pPr>
      <w:r w:rsidRPr="005A78B0">
        <w:rPr>
          <w:b/>
          <w:sz w:val="24"/>
          <w:lang w:val="en-IN"/>
        </w:rPr>
        <w:t>Magsi, H</w:t>
      </w:r>
      <w:r>
        <w:rPr>
          <w:sz w:val="24"/>
          <w:lang w:val="en-IN"/>
        </w:rPr>
        <w:t>., Lohano, H.D. and Mirani, Z., 2014.</w:t>
      </w:r>
      <w:r w:rsidRPr="007209F5">
        <w:rPr>
          <w:sz w:val="24"/>
          <w:lang w:val="en-IN"/>
        </w:rPr>
        <w:t xml:space="preserve"> </w:t>
      </w:r>
      <w:r w:rsidRPr="007E3B1E">
        <w:rPr>
          <w:sz w:val="24"/>
          <w:lang w:val="en-IN"/>
        </w:rPr>
        <w:t xml:space="preserve">Marketing System and Structure for Agroforestry </w:t>
      </w:r>
      <w:r>
        <w:rPr>
          <w:sz w:val="24"/>
          <w:lang w:val="en-IN"/>
        </w:rPr>
        <w:tab/>
      </w:r>
      <w:r w:rsidRPr="007E3B1E">
        <w:rPr>
          <w:sz w:val="24"/>
          <w:lang w:val="en-IN"/>
        </w:rPr>
        <w:t>Products in Sindh, Pakistan</w:t>
      </w:r>
      <w:r>
        <w:rPr>
          <w:sz w:val="24"/>
          <w:lang w:val="en-IN"/>
        </w:rPr>
        <w:t xml:space="preserve">. </w:t>
      </w:r>
      <w:r w:rsidRPr="007E3B1E">
        <w:rPr>
          <w:i/>
          <w:sz w:val="24"/>
          <w:lang w:val="en-IN"/>
        </w:rPr>
        <w:t>European Academic Research</w:t>
      </w:r>
      <w:r>
        <w:rPr>
          <w:i/>
          <w:sz w:val="24"/>
          <w:lang w:val="en-IN"/>
        </w:rPr>
        <w:t xml:space="preserve">, </w:t>
      </w:r>
      <w:r>
        <w:rPr>
          <w:sz w:val="24"/>
          <w:lang w:val="en-IN"/>
        </w:rPr>
        <w:t>2(</w:t>
      </w:r>
      <w:r w:rsidRPr="007E3B1E">
        <w:rPr>
          <w:sz w:val="24"/>
          <w:lang w:val="en-IN"/>
        </w:rPr>
        <w:t>7</w:t>
      </w:r>
      <w:r>
        <w:rPr>
          <w:sz w:val="24"/>
          <w:lang w:val="en-IN"/>
        </w:rPr>
        <w:t>): 9509-9522.</w:t>
      </w:r>
    </w:p>
    <w:p w:rsidR="00551AC0" w:rsidRDefault="00551AC0" w:rsidP="00551AC0">
      <w:pPr>
        <w:pStyle w:val="NoSpacing"/>
        <w:rPr>
          <w:sz w:val="24"/>
          <w:lang w:val="en-IN"/>
        </w:rPr>
      </w:pPr>
      <w:r>
        <w:rPr>
          <w:sz w:val="24"/>
          <w:lang w:val="en-IN"/>
        </w:rPr>
        <w:t xml:space="preserve">Mulyanto and </w:t>
      </w:r>
      <w:r w:rsidRPr="005A78B0">
        <w:rPr>
          <w:b/>
          <w:sz w:val="24"/>
          <w:lang w:val="en-IN"/>
        </w:rPr>
        <w:t>Magsi, H</w:t>
      </w:r>
      <w:r>
        <w:rPr>
          <w:sz w:val="24"/>
          <w:lang w:val="en-IN"/>
        </w:rPr>
        <w:t xml:space="preserve">. 2014. Approaches to measure quality of human resource development </w:t>
      </w:r>
      <w:r>
        <w:rPr>
          <w:sz w:val="24"/>
          <w:lang w:val="en-IN"/>
        </w:rPr>
        <w:tab/>
        <w:t xml:space="preserve">index in the village context: case of Central Java, Indonesia. </w:t>
      </w:r>
      <w:r>
        <w:rPr>
          <w:i/>
          <w:sz w:val="24"/>
          <w:lang w:val="en-IN"/>
        </w:rPr>
        <w:t>The Macrotheme Review,</w:t>
      </w:r>
      <w:r>
        <w:rPr>
          <w:sz w:val="24"/>
          <w:lang w:val="en-IN"/>
        </w:rPr>
        <w:t xml:space="preserve"> 3(6): </w:t>
      </w:r>
      <w:r>
        <w:rPr>
          <w:sz w:val="24"/>
          <w:lang w:val="en-IN"/>
        </w:rPr>
        <w:tab/>
        <w:t>1-17.</w:t>
      </w:r>
    </w:p>
    <w:p w:rsidR="00B94B18" w:rsidRDefault="00B94B18" w:rsidP="00DE3966">
      <w:pPr>
        <w:pStyle w:val="NoSpacing"/>
        <w:rPr>
          <w:sz w:val="24"/>
          <w:lang w:val="en-IN"/>
        </w:rPr>
      </w:pPr>
      <w:r w:rsidRPr="00B94B18">
        <w:rPr>
          <w:sz w:val="24"/>
          <w:lang w:val="en-IN"/>
        </w:rPr>
        <w:t>Torre</w:t>
      </w:r>
      <w:r w:rsidRPr="00DA03BE">
        <w:rPr>
          <w:sz w:val="24"/>
          <w:lang w:val="en-IN"/>
        </w:rPr>
        <w:t xml:space="preserve">, </w:t>
      </w:r>
      <w:r w:rsidRPr="00B94B18">
        <w:rPr>
          <w:sz w:val="24"/>
          <w:lang w:val="en-IN"/>
        </w:rPr>
        <w:t>A., Melot</w:t>
      </w:r>
      <w:r w:rsidRPr="00DA03BE">
        <w:rPr>
          <w:sz w:val="24"/>
          <w:lang w:val="en-IN"/>
        </w:rPr>
        <w:t xml:space="preserve">, </w:t>
      </w:r>
      <w:r w:rsidRPr="00B94B18">
        <w:rPr>
          <w:sz w:val="24"/>
          <w:lang w:val="en-IN"/>
        </w:rPr>
        <w:t xml:space="preserve">R., </w:t>
      </w:r>
      <w:r w:rsidRPr="005A78B0">
        <w:rPr>
          <w:b/>
          <w:sz w:val="24"/>
          <w:lang w:val="en-IN"/>
        </w:rPr>
        <w:t>Magsi, H</w:t>
      </w:r>
      <w:r w:rsidRPr="00B94B18">
        <w:rPr>
          <w:sz w:val="24"/>
          <w:lang w:val="en-IN"/>
        </w:rPr>
        <w:t>., Bossuet</w:t>
      </w:r>
      <w:r w:rsidRPr="00DA03BE">
        <w:rPr>
          <w:sz w:val="24"/>
          <w:lang w:val="en-IN"/>
        </w:rPr>
        <w:t xml:space="preserve">, </w:t>
      </w:r>
      <w:r w:rsidRPr="00B94B18">
        <w:rPr>
          <w:sz w:val="24"/>
          <w:lang w:val="en-IN"/>
        </w:rPr>
        <w:t>L., Cadoret</w:t>
      </w:r>
      <w:r w:rsidRPr="00DA03BE">
        <w:rPr>
          <w:sz w:val="24"/>
          <w:lang w:val="en-IN"/>
        </w:rPr>
        <w:t xml:space="preserve">, </w:t>
      </w:r>
      <w:r w:rsidRPr="00B94B18">
        <w:rPr>
          <w:sz w:val="24"/>
          <w:lang w:val="en-IN"/>
        </w:rPr>
        <w:t>A., Caron</w:t>
      </w:r>
      <w:r w:rsidRPr="00DA03BE">
        <w:rPr>
          <w:sz w:val="24"/>
          <w:lang w:val="en-IN"/>
        </w:rPr>
        <w:t xml:space="preserve">, </w:t>
      </w:r>
      <w:r w:rsidRPr="00B94B18">
        <w:rPr>
          <w:sz w:val="24"/>
          <w:lang w:val="en-IN"/>
        </w:rPr>
        <w:t>A., Darly</w:t>
      </w:r>
      <w:r w:rsidRPr="00DA03BE">
        <w:rPr>
          <w:sz w:val="24"/>
          <w:lang w:val="en-IN"/>
        </w:rPr>
        <w:t xml:space="preserve">, </w:t>
      </w:r>
      <w:r w:rsidRPr="00B94B18">
        <w:rPr>
          <w:sz w:val="24"/>
          <w:lang w:val="en-IN"/>
        </w:rPr>
        <w:t>S., Jeanneaux</w:t>
      </w:r>
      <w:r w:rsidRPr="00DA03BE">
        <w:rPr>
          <w:sz w:val="24"/>
          <w:lang w:val="en-IN"/>
        </w:rPr>
        <w:t xml:space="preserve">, </w:t>
      </w:r>
      <w:r w:rsidRPr="00B94B18">
        <w:rPr>
          <w:sz w:val="24"/>
          <w:lang w:val="en-IN"/>
        </w:rPr>
        <w:t>P., Kirat</w:t>
      </w:r>
      <w:r w:rsidRPr="00DA03BE">
        <w:rPr>
          <w:sz w:val="24"/>
          <w:lang w:val="en-IN"/>
        </w:rPr>
        <w:t xml:space="preserve">, </w:t>
      </w:r>
      <w:r>
        <w:rPr>
          <w:sz w:val="24"/>
          <w:lang w:val="en-IN"/>
        </w:rPr>
        <w:tab/>
      </w:r>
      <w:r w:rsidRPr="00B94B18">
        <w:rPr>
          <w:sz w:val="24"/>
          <w:lang w:val="en-IN"/>
        </w:rPr>
        <w:t>T., Pham</w:t>
      </w:r>
      <w:r w:rsidRPr="00DA03BE">
        <w:rPr>
          <w:sz w:val="24"/>
          <w:lang w:val="en-IN"/>
        </w:rPr>
        <w:t xml:space="preserve"> </w:t>
      </w:r>
      <w:r w:rsidRPr="00B94B18">
        <w:rPr>
          <w:sz w:val="24"/>
          <w:lang w:val="en-IN"/>
        </w:rPr>
        <w:t xml:space="preserve">H.V., and Kolokouris, O., 2014. </w:t>
      </w:r>
      <w:r w:rsidRPr="00DA03BE">
        <w:rPr>
          <w:sz w:val="24"/>
          <w:lang w:val="en-IN"/>
        </w:rPr>
        <w:t xml:space="preserve">Identifying and measuring land-use and </w:t>
      </w:r>
      <w:r>
        <w:rPr>
          <w:sz w:val="24"/>
          <w:lang w:val="en-IN"/>
        </w:rPr>
        <w:tab/>
      </w:r>
      <w:r w:rsidRPr="00DA03BE">
        <w:rPr>
          <w:sz w:val="24"/>
          <w:lang w:val="en-IN"/>
        </w:rPr>
        <w:t xml:space="preserve">proximity </w:t>
      </w:r>
      <w:r>
        <w:rPr>
          <w:sz w:val="24"/>
          <w:lang w:val="en-IN"/>
        </w:rPr>
        <w:tab/>
      </w:r>
      <w:r w:rsidRPr="00DA03BE">
        <w:rPr>
          <w:sz w:val="24"/>
          <w:lang w:val="en-IN"/>
        </w:rPr>
        <w:t>conflicts: methods and identification</w:t>
      </w:r>
      <w:r w:rsidRPr="00B94B18">
        <w:rPr>
          <w:sz w:val="24"/>
          <w:lang w:val="en-IN"/>
        </w:rPr>
        <w:t xml:space="preserve">. </w:t>
      </w:r>
      <w:r w:rsidRPr="00B94B18">
        <w:rPr>
          <w:i/>
          <w:sz w:val="24"/>
          <w:lang w:val="en-IN"/>
        </w:rPr>
        <w:t>SpringerPlus,</w:t>
      </w:r>
      <w:r w:rsidRPr="00DA03BE">
        <w:rPr>
          <w:sz w:val="24"/>
          <w:lang w:val="en-IN"/>
        </w:rPr>
        <w:t xml:space="preserve"> </w:t>
      </w:r>
      <w:r w:rsidRPr="00B94B18">
        <w:rPr>
          <w:sz w:val="24"/>
          <w:lang w:val="en-IN"/>
        </w:rPr>
        <w:t>3</w:t>
      </w:r>
      <w:r w:rsidRPr="00DA03BE">
        <w:rPr>
          <w:sz w:val="24"/>
          <w:lang w:val="en-IN"/>
        </w:rPr>
        <w:t>:85</w:t>
      </w:r>
      <w:r w:rsidRPr="00B94B18">
        <w:rPr>
          <w:sz w:val="24"/>
          <w:lang w:val="en-IN"/>
        </w:rPr>
        <w:t>.</w:t>
      </w:r>
    </w:p>
    <w:p w:rsidR="00DE3966" w:rsidRPr="00EC45EA" w:rsidRDefault="00DE3966" w:rsidP="00DE3966">
      <w:pPr>
        <w:pStyle w:val="NoSpacing"/>
        <w:rPr>
          <w:i/>
          <w:sz w:val="24"/>
          <w:lang w:val="en-IN"/>
        </w:rPr>
      </w:pPr>
      <w:r w:rsidRPr="005A78B0">
        <w:rPr>
          <w:b/>
          <w:sz w:val="24"/>
          <w:lang w:val="en-IN"/>
        </w:rPr>
        <w:t>Magsi, H</w:t>
      </w:r>
      <w:r w:rsidRPr="00151EFA">
        <w:rPr>
          <w:sz w:val="24"/>
          <w:lang w:val="en-IN"/>
        </w:rPr>
        <w:t xml:space="preserve">. and Torre, A. </w:t>
      </w:r>
      <w:r>
        <w:rPr>
          <w:sz w:val="24"/>
          <w:lang w:val="en-IN"/>
        </w:rPr>
        <w:t xml:space="preserve">2013. </w:t>
      </w:r>
      <w:r w:rsidRPr="00151EFA">
        <w:rPr>
          <w:sz w:val="24"/>
          <w:lang w:val="en-IN"/>
        </w:rPr>
        <w:t xml:space="preserve">Approaches to understand land use conflicts in the developing </w:t>
      </w:r>
      <w:r w:rsidRPr="00151EFA">
        <w:rPr>
          <w:sz w:val="24"/>
          <w:lang w:val="en-IN"/>
        </w:rPr>
        <w:tab/>
        <w:t>countries.</w:t>
      </w:r>
      <w:r>
        <w:rPr>
          <w:sz w:val="24"/>
          <w:lang w:val="en-IN"/>
        </w:rPr>
        <w:t xml:space="preserve"> </w:t>
      </w:r>
      <w:r w:rsidRPr="00EC45EA">
        <w:rPr>
          <w:i/>
          <w:sz w:val="24"/>
          <w:lang w:val="en-IN"/>
        </w:rPr>
        <w:t>The Macrotheme Revie</w:t>
      </w:r>
      <w:r w:rsidR="0094638B">
        <w:rPr>
          <w:i/>
          <w:sz w:val="24"/>
          <w:lang w:val="en-IN"/>
        </w:rPr>
        <w:t>w</w:t>
      </w:r>
      <w:r w:rsidRPr="00EC45EA">
        <w:rPr>
          <w:i/>
          <w:sz w:val="24"/>
          <w:lang w:val="en-IN"/>
        </w:rPr>
        <w:t xml:space="preserve">, </w:t>
      </w:r>
      <w:r>
        <w:rPr>
          <w:sz w:val="24"/>
          <w:lang w:val="en-IN"/>
        </w:rPr>
        <w:t>2(1</w:t>
      </w:r>
      <w:r w:rsidRPr="00C865F0">
        <w:rPr>
          <w:sz w:val="24"/>
          <w:lang w:val="en-IN"/>
        </w:rPr>
        <w:t>):</w:t>
      </w:r>
      <w:r>
        <w:rPr>
          <w:sz w:val="24"/>
          <w:lang w:val="en-IN"/>
        </w:rPr>
        <w:t xml:space="preserve"> 119-136.</w:t>
      </w:r>
    </w:p>
    <w:p w:rsidR="00DE3966" w:rsidRDefault="00DE3966" w:rsidP="006B03A6">
      <w:pPr>
        <w:pStyle w:val="NoSpacing"/>
        <w:rPr>
          <w:sz w:val="24"/>
          <w:lang w:val="en-IN"/>
        </w:rPr>
      </w:pPr>
      <w:r w:rsidRPr="00996C53">
        <w:rPr>
          <w:sz w:val="24"/>
          <w:lang w:val="en-IN"/>
        </w:rPr>
        <w:t xml:space="preserve">Saied, S., </w:t>
      </w:r>
      <w:r w:rsidRPr="005A78B0">
        <w:rPr>
          <w:b/>
          <w:sz w:val="24"/>
          <w:lang w:val="en-IN"/>
        </w:rPr>
        <w:t>Magsi, H</w:t>
      </w:r>
      <w:r>
        <w:rPr>
          <w:sz w:val="24"/>
          <w:lang w:val="en-IN"/>
        </w:rPr>
        <w:t>., Marri, F.M. and Rejeb, H.</w:t>
      </w:r>
      <w:r w:rsidRPr="00996C53">
        <w:rPr>
          <w:sz w:val="24"/>
          <w:lang w:val="en-IN"/>
        </w:rPr>
        <w:t xml:space="preserve"> 201</w:t>
      </w:r>
      <w:r w:rsidR="00704E9E">
        <w:rPr>
          <w:sz w:val="24"/>
          <w:lang w:val="en-IN"/>
        </w:rPr>
        <w:t>3</w:t>
      </w:r>
      <w:r w:rsidRPr="00996C53">
        <w:rPr>
          <w:sz w:val="24"/>
          <w:lang w:val="en-IN"/>
        </w:rPr>
        <w:t xml:space="preserve">. </w:t>
      </w:r>
      <w:bookmarkEnd w:id="0"/>
      <w:r w:rsidRPr="00996C53">
        <w:rPr>
          <w:sz w:val="24"/>
          <w:lang w:val="en-IN"/>
        </w:rPr>
        <w:t xml:space="preserve">Under what management practices and </w:t>
      </w:r>
      <w:r>
        <w:rPr>
          <w:sz w:val="24"/>
          <w:lang w:val="en-IN"/>
        </w:rPr>
        <w:tab/>
      </w:r>
      <w:r w:rsidRPr="00996C53">
        <w:rPr>
          <w:sz w:val="24"/>
          <w:lang w:val="en-IN"/>
        </w:rPr>
        <w:t xml:space="preserve">mechanisms water resource can be considered as a public good for sustainable </w:t>
      </w:r>
      <w:r w:rsidR="000B5D3D">
        <w:rPr>
          <w:sz w:val="24"/>
          <w:lang w:val="en-IN"/>
        </w:rPr>
        <w:tab/>
      </w:r>
      <w:r w:rsidRPr="00996C53">
        <w:rPr>
          <w:sz w:val="24"/>
          <w:lang w:val="en-IN"/>
        </w:rPr>
        <w:t xml:space="preserve">development in the developing countries? </w:t>
      </w:r>
      <w:r w:rsidRPr="00996C53">
        <w:rPr>
          <w:i/>
          <w:sz w:val="24"/>
          <w:lang w:val="en-IN"/>
        </w:rPr>
        <w:t>Journal of Water Sustainability</w:t>
      </w:r>
      <w:r w:rsidRPr="00996C53">
        <w:rPr>
          <w:sz w:val="24"/>
          <w:lang w:val="en-IN"/>
        </w:rPr>
        <w:t>, 3</w:t>
      </w:r>
      <w:r>
        <w:rPr>
          <w:sz w:val="24"/>
          <w:lang w:val="en-IN"/>
        </w:rPr>
        <w:t>(1</w:t>
      </w:r>
      <w:r w:rsidRPr="00996C53">
        <w:rPr>
          <w:sz w:val="24"/>
          <w:lang w:val="en-IN"/>
        </w:rPr>
        <w:t>):</w:t>
      </w:r>
      <w:r>
        <w:rPr>
          <w:sz w:val="24"/>
          <w:lang w:val="en-IN"/>
        </w:rPr>
        <w:t xml:space="preserve"> </w:t>
      </w:r>
      <w:r w:rsidR="000B5D3D">
        <w:rPr>
          <w:sz w:val="24"/>
          <w:lang w:val="en-IN"/>
        </w:rPr>
        <w:t>1-16.</w:t>
      </w:r>
    </w:p>
    <w:p w:rsidR="00B3182C" w:rsidRDefault="00B3182C" w:rsidP="00B3182C">
      <w:pPr>
        <w:pStyle w:val="NoSpacing"/>
        <w:rPr>
          <w:sz w:val="24"/>
          <w:lang w:val="en-IN"/>
        </w:rPr>
      </w:pPr>
      <w:r w:rsidRPr="00922617">
        <w:rPr>
          <w:sz w:val="24"/>
          <w:lang w:val="en-IN"/>
        </w:rPr>
        <w:t>Ahmed,</w:t>
      </w:r>
      <w:r>
        <w:rPr>
          <w:sz w:val="24"/>
          <w:lang w:val="en-IN"/>
        </w:rPr>
        <w:t xml:space="preserve"> A., </w:t>
      </w:r>
      <w:r w:rsidRPr="00922617">
        <w:rPr>
          <w:sz w:val="24"/>
          <w:lang w:val="en-IN"/>
        </w:rPr>
        <w:t>Noonari,</w:t>
      </w:r>
      <w:r>
        <w:rPr>
          <w:sz w:val="24"/>
          <w:lang w:val="en-IN"/>
        </w:rPr>
        <w:t xml:space="preserve"> T.M.,</w:t>
      </w:r>
      <w:r w:rsidRPr="00922617">
        <w:rPr>
          <w:sz w:val="24"/>
          <w:lang w:val="en-IN"/>
        </w:rPr>
        <w:t xml:space="preserve"> </w:t>
      </w:r>
      <w:r w:rsidRPr="005A78B0">
        <w:rPr>
          <w:b/>
          <w:sz w:val="24"/>
          <w:lang w:val="en-IN"/>
        </w:rPr>
        <w:t>Magsi, H</w:t>
      </w:r>
      <w:r>
        <w:rPr>
          <w:sz w:val="24"/>
          <w:lang w:val="en-IN"/>
        </w:rPr>
        <w:t xml:space="preserve">. and </w:t>
      </w:r>
      <w:r w:rsidRPr="00922617">
        <w:rPr>
          <w:sz w:val="24"/>
          <w:lang w:val="en-IN"/>
        </w:rPr>
        <w:t xml:space="preserve"> Mahar</w:t>
      </w:r>
      <w:r>
        <w:rPr>
          <w:sz w:val="24"/>
          <w:lang w:val="en-IN"/>
        </w:rPr>
        <w:t xml:space="preserve">, A. 2013. </w:t>
      </w:r>
      <w:r w:rsidRPr="00922617">
        <w:rPr>
          <w:sz w:val="24"/>
          <w:lang w:val="en-IN"/>
        </w:rPr>
        <w:t xml:space="preserve">Risk assessment of total and faecal </w:t>
      </w:r>
      <w:r>
        <w:rPr>
          <w:sz w:val="24"/>
          <w:lang w:val="en-IN"/>
        </w:rPr>
        <w:tab/>
      </w:r>
      <w:r w:rsidRPr="00922617">
        <w:rPr>
          <w:sz w:val="24"/>
          <w:lang w:val="en-IN"/>
        </w:rPr>
        <w:t>coliform bacteria from drinking water supply of Badin city, Pakistan</w:t>
      </w:r>
      <w:r>
        <w:rPr>
          <w:sz w:val="24"/>
          <w:lang w:val="en-IN"/>
        </w:rPr>
        <w:t xml:space="preserve">. </w:t>
      </w:r>
      <w:r w:rsidRPr="00A65123">
        <w:rPr>
          <w:i/>
          <w:sz w:val="24"/>
          <w:lang w:val="en-IN"/>
        </w:rPr>
        <w:t xml:space="preserve">Journal of </w:t>
      </w:r>
      <w:r>
        <w:rPr>
          <w:i/>
          <w:sz w:val="24"/>
          <w:lang w:val="en-IN"/>
        </w:rPr>
        <w:tab/>
      </w:r>
      <w:r w:rsidRPr="00A65123">
        <w:rPr>
          <w:i/>
          <w:sz w:val="24"/>
          <w:lang w:val="en-IN"/>
        </w:rPr>
        <w:t>Environmental professionals Sri Lanka</w:t>
      </w:r>
      <w:r>
        <w:rPr>
          <w:sz w:val="24"/>
          <w:lang w:val="en-IN"/>
        </w:rPr>
        <w:t>, 2(1): 52-64.</w:t>
      </w:r>
    </w:p>
    <w:p w:rsidR="000B5D3D" w:rsidRDefault="000B5D3D" w:rsidP="000B5D3D">
      <w:pPr>
        <w:pStyle w:val="NoSpacing"/>
        <w:rPr>
          <w:sz w:val="24"/>
          <w:lang w:val="en-IN"/>
        </w:rPr>
      </w:pPr>
      <w:r w:rsidRPr="005A78B0">
        <w:rPr>
          <w:b/>
          <w:sz w:val="24"/>
          <w:lang w:val="en-IN"/>
        </w:rPr>
        <w:t>Magsi, H</w:t>
      </w:r>
      <w:r w:rsidRPr="00472F55">
        <w:rPr>
          <w:sz w:val="24"/>
          <w:lang w:val="en-IN"/>
        </w:rPr>
        <w:t xml:space="preserve">. and Atif, S. 2012. Water Management, Impacts and Conflicts: Case of Indus water </w:t>
      </w:r>
      <w:r w:rsidRPr="00472F55">
        <w:rPr>
          <w:sz w:val="24"/>
          <w:lang w:val="en-IN"/>
        </w:rPr>
        <w:tab/>
        <w:t xml:space="preserve">distribution in Sindh, Pakistan. </w:t>
      </w:r>
      <w:r w:rsidRPr="00472F55">
        <w:rPr>
          <w:i/>
          <w:sz w:val="24"/>
          <w:lang w:val="en-IN"/>
        </w:rPr>
        <w:t>International Journal of Rural Studies,</w:t>
      </w:r>
      <w:r>
        <w:rPr>
          <w:sz w:val="24"/>
          <w:lang w:val="en-IN"/>
        </w:rPr>
        <w:t xml:space="preserve"> 19(2): 3-7.</w:t>
      </w:r>
    </w:p>
    <w:p w:rsidR="000B5D3D" w:rsidRPr="00665041" w:rsidRDefault="000B5D3D" w:rsidP="000B5D3D">
      <w:pPr>
        <w:pStyle w:val="NoSpacing"/>
        <w:rPr>
          <w:i/>
          <w:sz w:val="24"/>
          <w:lang w:val="en-IN"/>
        </w:rPr>
      </w:pPr>
      <w:r w:rsidRPr="005A78B0">
        <w:rPr>
          <w:b/>
          <w:sz w:val="24"/>
          <w:lang w:val="en-IN"/>
        </w:rPr>
        <w:t>Magsi, H</w:t>
      </w:r>
      <w:r w:rsidR="005A78B0">
        <w:rPr>
          <w:sz w:val="24"/>
          <w:lang w:val="en-IN"/>
        </w:rPr>
        <w:t xml:space="preserve">. </w:t>
      </w:r>
      <w:r>
        <w:rPr>
          <w:sz w:val="24"/>
          <w:lang w:val="en-IN"/>
        </w:rPr>
        <w:t xml:space="preserve">and Torre, A. 2012. </w:t>
      </w:r>
      <w:r w:rsidRPr="00A65123">
        <w:rPr>
          <w:sz w:val="24"/>
          <w:lang w:val="en-IN"/>
        </w:rPr>
        <w:t>Social network legitimacy and Property right loopholes:</w:t>
      </w:r>
      <w:r>
        <w:rPr>
          <w:sz w:val="24"/>
          <w:lang w:val="en-IN"/>
        </w:rPr>
        <w:t xml:space="preserve"> </w:t>
      </w:r>
      <w:r>
        <w:rPr>
          <w:sz w:val="24"/>
          <w:lang w:val="en-IN"/>
        </w:rPr>
        <w:tab/>
        <w:t xml:space="preserve">Evidences </w:t>
      </w:r>
      <w:r w:rsidRPr="00A65123">
        <w:rPr>
          <w:sz w:val="24"/>
          <w:lang w:val="en-IN"/>
        </w:rPr>
        <w:t>from a</w:t>
      </w:r>
      <w:r>
        <w:rPr>
          <w:sz w:val="24"/>
          <w:lang w:val="en-IN"/>
        </w:rPr>
        <w:t>n infrastructural water project in Pakistan.</w:t>
      </w:r>
      <w:r w:rsidRPr="00A65123">
        <w:rPr>
          <w:sz w:val="24"/>
          <w:lang w:val="en-IN"/>
        </w:rPr>
        <w:t xml:space="preserve"> </w:t>
      </w:r>
      <w:r w:rsidRPr="00A65123">
        <w:rPr>
          <w:i/>
          <w:sz w:val="24"/>
          <w:lang w:val="en-IN"/>
        </w:rPr>
        <w:t>Journal of</w:t>
      </w:r>
      <w:r>
        <w:rPr>
          <w:i/>
          <w:sz w:val="24"/>
          <w:lang w:val="en-IN"/>
        </w:rPr>
        <w:t xml:space="preserve"> Infrastructure</w:t>
      </w:r>
      <w:r w:rsidRPr="00A65123">
        <w:rPr>
          <w:i/>
          <w:sz w:val="24"/>
          <w:lang w:val="en-IN"/>
        </w:rPr>
        <w:t xml:space="preserve"> </w:t>
      </w:r>
      <w:r>
        <w:rPr>
          <w:i/>
          <w:sz w:val="24"/>
          <w:lang w:val="en-IN"/>
        </w:rPr>
        <w:tab/>
        <w:t>D</w:t>
      </w:r>
      <w:r w:rsidRPr="00A65123">
        <w:rPr>
          <w:i/>
          <w:sz w:val="24"/>
          <w:lang w:val="en-IN"/>
        </w:rPr>
        <w:t>evelopment</w:t>
      </w:r>
      <w:r>
        <w:rPr>
          <w:i/>
          <w:sz w:val="24"/>
          <w:lang w:val="en-IN"/>
        </w:rPr>
        <w:t xml:space="preserve">, </w:t>
      </w:r>
      <w:r w:rsidRPr="00130E29">
        <w:rPr>
          <w:sz w:val="24"/>
          <w:lang w:val="en-IN"/>
        </w:rPr>
        <w:t>4</w:t>
      </w:r>
      <w:r>
        <w:rPr>
          <w:sz w:val="24"/>
          <w:lang w:val="en-IN"/>
        </w:rPr>
        <w:t>(</w:t>
      </w:r>
      <w:r w:rsidRPr="00130E29">
        <w:rPr>
          <w:sz w:val="24"/>
          <w:lang w:val="en-IN"/>
        </w:rPr>
        <w:t>2</w:t>
      </w:r>
      <w:r>
        <w:rPr>
          <w:sz w:val="24"/>
          <w:lang w:val="en-IN"/>
        </w:rPr>
        <w:t>): 59-76.</w:t>
      </w:r>
    </w:p>
    <w:p w:rsidR="00704E9E" w:rsidRDefault="00704E9E" w:rsidP="00704E9E">
      <w:pPr>
        <w:pStyle w:val="NoSpacing"/>
        <w:rPr>
          <w:sz w:val="24"/>
          <w:lang w:val="en-IN"/>
        </w:rPr>
      </w:pPr>
      <w:r w:rsidRPr="005A78B0">
        <w:rPr>
          <w:b/>
          <w:sz w:val="24"/>
          <w:lang w:val="en-IN"/>
        </w:rPr>
        <w:lastRenderedPageBreak/>
        <w:t>Magsi, H</w:t>
      </w:r>
      <w:r>
        <w:rPr>
          <w:sz w:val="24"/>
          <w:lang w:val="en-IN"/>
        </w:rPr>
        <w:t>.</w:t>
      </w:r>
      <w:r w:rsidRPr="00472F55">
        <w:rPr>
          <w:sz w:val="24"/>
          <w:lang w:val="en-IN"/>
        </w:rPr>
        <w:t xml:space="preserve"> 2012. Development Projects and Land use conflicts in Pakistani rural settings – An </w:t>
      </w:r>
      <w:r w:rsidRPr="00472F55">
        <w:rPr>
          <w:sz w:val="24"/>
          <w:lang w:val="en-IN"/>
        </w:rPr>
        <w:tab/>
        <w:t xml:space="preserve">Analysis. </w:t>
      </w:r>
      <w:r w:rsidRPr="00472F55">
        <w:rPr>
          <w:i/>
          <w:sz w:val="24"/>
          <w:lang w:val="en-IN"/>
        </w:rPr>
        <w:t>International Journal of Rural Studies</w:t>
      </w:r>
      <w:r w:rsidRPr="00472F55">
        <w:rPr>
          <w:sz w:val="24"/>
          <w:lang w:val="en-IN"/>
        </w:rPr>
        <w:t xml:space="preserve">, </w:t>
      </w:r>
      <w:r>
        <w:rPr>
          <w:sz w:val="24"/>
          <w:lang w:val="en-IN"/>
        </w:rPr>
        <w:t>19(</w:t>
      </w:r>
      <w:r w:rsidRPr="00472F55">
        <w:rPr>
          <w:sz w:val="24"/>
          <w:lang w:val="en-IN"/>
        </w:rPr>
        <w:t>1</w:t>
      </w:r>
      <w:r>
        <w:rPr>
          <w:sz w:val="24"/>
          <w:lang w:val="en-IN"/>
        </w:rPr>
        <w:t>): 3-7.</w:t>
      </w:r>
    </w:p>
    <w:p w:rsidR="000B5D3D" w:rsidRDefault="000B5D3D" w:rsidP="000B5D3D">
      <w:pPr>
        <w:pStyle w:val="NoSpacing"/>
        <w:rPr>
          <w:sz w:val="24"/>
          <w:lang w:val="en-IN"/>
        </w:rPr>
      </w:pPr>
      <w:r w:rsidRPr="005A78B0">
        <w:rPr>
          <w:b/>
          <w:sz w:val="24"/>
          <w:lang w:val="en-IN"/>
        </w:rPr>
        <w:t>Magsi, H</w:t>
      </w:r>
      <w:r w:rsidRPr="00472F55">
        <w:rPr>
          <w:sz w:val="24"/>
          <w:lang w:val="en-IN"/>
        </w:rPr>
        <w:t>. and Torre</w:t>
      </w:r>
      <w:r>
        <w:rPr>
          <w:sz w:val="24"/>
          <w:lang w:val="en-IN"/>
        </w:rPr>
        <w:t>, A. 2012.</w:t>
      </w:r>
      <w:r w:rsidRPr="00472F55">
        <w:rPr>
          <w:sz w:val="24"/>
          <w:lang w:val="en-IN"/>
        </w:rPr>
        <w:t xml:space="preserve"> </w:t>
      </w:r>
      <w:r w:rsidRPr="00A65123">
        <w:rPr>
          <w:sz w:val="24"/>
          <w:lang w:val="en-IN"/>
        </w:rPr>
        <w:t xml:space="preserve">The effectiveness of Environmental Impact Assessment on </w:t>
      </w:r>
      <w:r>
        <w:rPr>
          <w:sz w:val="24"/>
          <w:lang w:val="en-IN"/>
        </w:rPr>
        <w:tab/>
      </w:r>
      <w:r w:rsidRPr="00A65123">
        <w:rPr>
          <w:sz w:val="24"/>
          <w:lang w:val="en-IN"/>
        </w:rPr>
        <w:t>Infrastructural development projects: the case</w:t>
      </w:r>
      <w:r>
        <w:rPr>
          <w:sz w:val="24"/>
          <w:lang w:val="en-IN"/>
        </w:rPr>
        <w:t xml:space="preserve"> of Chotiari reservoir in Sindh</w:t>
      </w:r>
      <w:r w:rsidRPr="00A65123">
        <w:rPr>
          <w:sz w:val="24"/>
          <w:lang w:val="en-IN"/>
        </w:rPr>
        <w:t xml:space="preserve"> Pakistan</w:t>
      </w:r>
      <w:r>
        <w:rPr>
          <w:sz w:val="24"/>
          <w:lang w:val="en-IN"/>
        </w:rPr>
        <w:t xml:space="preserve">. </w:t>
      </w:r>
      <w:r>
        <w:rPr>
          <w:sz w:val="24"/>
          <w:lang w:val="en-IN"/>
        </w:rPr>
        <w:tab/>
      </w:r>
      <w:r w:rsidRPr="00A65123">
        <w:rPr>
          <w:i/>
          <w:sz w:val="24"/>
          <w:lang w:val="en-IN"/>
        </w:rPr>
        <w:t>Journal of Environmental professionals Sri Lanka</w:t>
      </w:r>
      <w:r>
        <w:rPr>
          <w:sz w:val="24"/>
          <w:lang w:val="en-IN"/>
        </w:rPr>
        <w:t>, 2(2): 46-57.</w:t>
      </w:r>
    </w:p>
    <w:p w:rsidR="000B5D3D" w:rsidRDefault="00704E9E" w:rsidP="000B5D3D">
      <w:pPr>
        <w:pStyle w:val="NoSpacing"/>
        <w:rPr>
          <w:sz w:val="24"/>
          <w:lang w:val="en-IN"/>
        </w:rPr>
      </w:pPr>
      <w:r w:rsidRPr="005A78B0">
        <w:rPr>
          <w:b/>
          <w:sz w:val="24"/>
          <w:lang w:val="en-IN"/>
        </w:rPr>
        <w:t>Magsi, H</w:t>
      </w:r>
      <w:r>
        <w:rPr>
          <w:sz w:val="24"/>
          <w:lang w:val="en-IN"/>
        </w:rPr>
        <w:t>.</w:t>
      </w:r>
      <w:r w:rsidR="000B5D3D" w:rsidRPr="00472F55">
        <w:rPr>
          <w:sz w:val="24"/>
          <w:lang w:val="en-IN"/>
        </w:rPr>
        <w:t xml:space="preserve"> 2012. Support Price: a growth rate model of cotton production in Pakistan. </w:t>
      </w:r>
      <w:r w:rsidR="000B5D3D">
        <w:rPr>
          <w:sz w:val="24"/>
          <w:lang w:val="en-IN"/>
        </w:rPr>
        <w:tab/>
      </w:r>
      <w:r w:rsidR="000B5D3D" w:rsidRPr="00472F55">
        <w:rPr>
          <w:i/>
          <w:sz w:val="24"/>
          <w:lang w:val="en-IN"/>
        </w:rPr>
        <w:t>Agricultural Journal</w:t>
      </w:r>
      <w:r w:rsidR="000B5D3D" w:rsidRPr="00472F55">
        <w:rPr>
          <w:sz w:val="24"/>
          <w:lang w:val="en-IN"/>
        </w:rPr>
        <w:t xml:space="preserve">, </w:t>
      </w:r>
      <w:r w:rsidR="000B5D3D">
        <w:rPr>
          <w:sz w:val="24"/>
          <w:lang w:val="en-IN"/>
        </w:rPr>
        <w:t>7(</w:t>
      </w:r>
      <w:r w:rsidR="000B5D3D" w:rsidRPr="00472F55">
        <w:rPr>
          <w:sz w:val="24"/>
          <w:lang w:val="en-IN"/>
        </w:rPr>
        <w:t>1</w:t>
      </w:r>
      <w:r w:rsidR="000B5D3D">
        <w:rPr>
          <w:sz w:val="24"/>
          <w:lang w:val="en-IN"/>
        </w:rPr>
        <w:t>): 21-25.</w:t>
      </w:r>
    </w:p>
    <w:p w:rsidR="00F45F04" w:rsidRDefault="00F45F04" w:rsidP="000B5D3D">
      <w:pPr>
        <w:pStyle w:val="NoSpacing"/>
        <w:rPr>
          <w:sz w:val="24"/>
          <w:lang w:val="en-IN"/>
        </w:rPr>
      </w:pPr>
    </w:p>
    <w:p w:rsidR="00704E9E" w:rsidRPr="006D63DB" w:rsidRDefault="00704E9E" w:rsidP="00BB7A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F3F3"/>
        <w:jc w:val="left"/>
        <w:rPr>
          <w:b/>
          <w:sz w:val="24"/>
        </w:rPr>
      </w:pPr>
      <w:r w:rsidRPr="006D63DB">
        <w:rPr>
          <w:b/>
          <w:sz w:val="24"/>
        </w:rPr>
        <w:t xml:space="preserve">Book </w:t>
      </w:r>
      <w:r w:rsidR="002535DF" w:rsidRPr="006D63DB">
        <w:rPr>
          <w:b/>
          <w:sz w:val="24"/>
        </w:rPr>
        <w:t>and C</w:t>
      </w:r>
      <w:r w:rsidR="000B4FF3" w:rsidRPr="006D63DB">
        <w:rPr>
          <w:b/>
          <w:sz w:val="24"/>
        </w:rPr>
        <w:t xml:space="preserve">hapter </w:t>
      </w:r>
      <w:r w:rsidRPr="006D63DB">
        <w:rPr>
          <w:b/>
          <w:sz w:val="24"/>
        </w:rPr>
        <w:t>published</w:t>
      </w:r>
    </w:p>
    <w:p w:rsidR="00EA555B" w:rsidRPr="00EA555B" w:rsidRDefault="000B4FF3" w:rsidP="00EA555B">
      <w:pPr>
        <w:pStyle w:val="NoSpacing"/>
        <w:rPr>
          <w:sz w:val="24"/>
          <w:lang w:val="en-IN"/>
        </w:rPr>
      </w:pPr>
      <w:r w:rsidRPr="00FD5681">
        <w:rPr>
          <w:b/>
          <w:sz w:val="24"/>
          <w:lang w:val="en-IN"/>
        </w:rPr>
        <w:t>Magsi, H</w:t>
      </w:r>
      <w:r w:rsidRPr="00151EFA">
        <w:rPr>
          <w:sz w:val="24"/>
          <w:lang w:val="en-IN"/>
        </w:rPr>
        <w:t xml:space="preserve">. and Torre, A. </w:t>
      </w:r>
      <w:r>
        <w:rPr>
          <w:sz w:val="24"/>
          <w:lang w:val="en-IN"/>
        </w:rPr>
        <w:t>201</w:t>
      </w:r>
      <w:r w:rsidR="00D25ED1">
        <w:rPr>
          <w:sz w:val="24"/>
          <w:lang w:val="en-IN"/>
        </w:rPr>
        <w:t>5</w:t>
      </w:r>
      <w:r>
        <w:rPr>
          <w:sz w:val="24"/>
          <w:lang w:val="en-IN"/>
        </w:rPr>
        <w:t>.</w:t>
      </w:r>
      <w:r w:rsidR="00EA555B">
        <w:rPr>
          <w:sz w:val="24"/>
          <w:lang w:val="en-IN"/>
        </w:rPr>
        <w:t xml:space="preserve"> </w:t>
      </w:r>
      <w:r w:rsidR="00EA555B" w:rsidRPr="00EA555B">
        <w:rPr>
          <w:sz w:val="24"/>
          <w:lang w:val="en-IN"/>
        </w:rPr>
        <w:t xml:space="preserve">Land use conflicts and human development nexus: proximity </w:t>
      </w:r>
      <w:r w:rsidR="00EA555B">
        <w:rPr>
          <w:sz w:val="24"/>
          <w:lang w:val="en-IN"/>
        </w:rPr>
        <w:tab/>
      </w:r>
      <w:r w:rsidR="00EA555B" w:rsidRPr="00EA555B">
        <w:rPr>
          <w:sz w:val="24"/>
          <w:lang w:val="en-IN"/>
        </w:rPr>
        <w:t>analysis</w:t>
      </w:r>
      <w:r w:rsidR="00EA555B">
        <w:rPr>
          <w:sz w:val="24"/>
          <w:lang w:val="en-IN"/>
        </w:rPr>
        <w:t>. In Giri, A.K. (Ed.)</w:t>
      </w:r>
      <w:r w:rsidR="00EA555B" w:rsidRPr="00EA555B">
        <w:rPr>
          <w:sz w:val="24"/>
          <w:lang w:val="en-IN"/>
        </w:rPr>
        <w:t xml:space="preserve"> </w:t>
      </w:r>
      <w:r w:rsidR="00EA555B" w:rsidRPr="00EA555B">
        <w:rPr>
          <w:i/>
          <w:sz w:val="24"/>
          <w:lang w:val="en-IN"/>
        </w:rPr>
        <w:t xml:space="preserve">New Horizons of Human Development: Self-Development, </w:t>
      </w:r>
      <w:r w:rsidR="00EA555B" w:rsidRPr="00EA555B">
        <w:rPr>
          <w:i/>
          <w:sz w:val="24"/>
          <w:lang w:val="en-IN"/>
        </w:rPr>
        <w:tab/>
        <w:t>Inclusion of the Other and Planetary Realizations.</w:t>
      </w:r>
      <w:r w:rsidR="00EA555B">
        <w:rPr>
          <w:sz w:val="24"/>
          <w:lang w:val="en-IN"/>
        </w:rPr>
        <w:t xml:space="preserve"> </w:t>
      </w:r>
      <w:r w:rsidR="00EA555B" w:rsidRPr="00EA555B">
        <w:rPr>
          <w:sz w:val="24"/>
          <w:lang w:val="en-IN"/>
        </w:rPr>
        <w:t>Cambridge Scholars Publishing</w:t>
      </w:r>
      <w:r w:rsidR="00EA555B">
        <w:rPr>
          <w:sz w:val="24"/>
          <w:lang w:val="en-IN"/>
        </w:rPr>
        <w:t>,</w:t>
      </w:r>
      <w:r w:rsidR="002535DF">
        <w:rPr>
          <w:sz w:val="24"/>
          <w:lang w:val="en-IN"/>
        </w:rPr>
        <w:t xml:space="preserve"> </w:t>
      </w:r>
      <w:r w:rsidR="00EA555B">
        <w:rPr>
          <w:sz w:val="24"/>
          <w:lang w:val="en-IN"/>
        </w:rPr>
        <w:t>201</w:t>
      </w:r>
      <w:r w:rsidR="00D25ED1">
        <w:rPr>
          <w:sz w:val="24"/>
          <w:lang w:val="en-IN"/>
        </w:rPr>
        <w:t>5</w:t>
      </w:r>
      <w:r w:rsidR="00EA555B">
        <w:rPr>
          <w:sz w:val="24"/>
          <w:lang w:val="en-IN"/>
        </w:rPr>
        <w:t>.</w:t>
      </w:r>
    </w:p>
    <w:p w:rsidR="00704E9E" w:rsidRDefault="00704E9E" w:rsidP="00EA555B">
      <w:pPr>
        <w:rPr>
          <w:sz w:val="24"/>
          <w:lang w:val="en-IN"/>
        </w:rPr>
      </w:pPr>
      <w:r w:rsidRPr="00FD5681">
        <w:rPr>
          <w:b/>
          <w:sz w:val="24"/>
          <w:lang w:val="en-IN"/>
        </w:rPr>
        <w:t>Magsi, H</w:t>
      </w:r>
      <w:r w:rsidRPr="00472F55">
        <w:rPr>
          <w:sz w:val="24"/>
          <w:lang w:val="en-IN"/>
        </w:rPr>
        <w:t xml:space="preserve">., 2011. </w:t>
      </w:r>
      <w:r w:rsidRPr="00472F55">
        <w:rPr>
          <w:i/>
          <w:sz w:val="24"/>
          <w:lang w:val="en-IN"/>
        </w:rPr>
        <w:t>Agroforestry: an Additional Source of income in Pakistan</w:t>
      </w:r>
      <w:r w:rsidRPr="00472F55">
        <w:rPr>
          <w:sz w:val="24"/>
          <w:lang w:val="en-IN"/>
        </w:rPr>
        <w:t xml:space="preserve">. LAMBERT </w:t>
      </w:r>
      <w:r>
        <w:rPr>
          <w:sz w:val="24"/>
          <w:lang w:val="en-IN"/>
        </w:rPr>
        <w:tab/>
      </w:r>
      <w:r w:rsidRPr="00472F55">
        <w:rPr>
          <w:sz w:val="24"/>
          <w:lang w:val="en-IN"/>
        </w:rPr>
        <w:t>Academic Publishing. ISBN 978-3-8454-7184-6.</w:t>
      </w:r>
    </w:p>
    <w:p w:rsidR="00F45F04" w:rsidRDefault="00F45F04" w:rsidP="00EA555B">
      <w:pPr>
        <w:rPr>
          <w:sz w:val="24"/>
          <w:lang w:val="en-IN"/>
        </w:rPr>
      </w:pPr>
    </w:p>
    <w:p w:rsidR="00704E9E" w:rsidRPr="006D63DB" w:rsidRDefault="00704E9E" w:rsidP="00BB7A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F3F3"/>
        <w:jc w:val="left"/>
        <w:rPr>
          <w:b/>
          <w:sz w:val="24"/>
        </w:rPr>
      </w:pPr>
      <w:r w:rsidRPr="006D63DB">
        <w:rPr>
          <w:b/>
          <w:sz w:val="24"/>
        </w:rPr>
        <w:t>Other publications</w:t>
      </w:r>
    </w:p>
    <w:p w:rsidR="00C77FBA" w:rsidRDefault="00C77FBA" w:rsidP="00AD0D5B">
      <w:pPr>
        <w:pStyle w:val="NoSpacing"/>
        <w:rPr>
          <w:sz w:val="24"/>
          <w:lang w:val="en-IN"/>
        </w:rPr>
      </w:pPr>
      <w:r w:rsidRPr="00FD5681">
        <w:rPr>
          <w:b/>
          <w:sz w:val="24"/>
          <w:lang w:val="en-IN"/>
        </w:rPr>
        <w:t>Magsi, H</w:t>
      </w:r>
      <w:r>
        <w:rPr>
          <w:sz w:val="24"/>
          <w:lang w:val="en-IN"/>
        </w:rPr>
        <w:t>., 2014</w:t>
      </w:r>
      <w:r w:rsidRPr="00472F55">
        <w:rPr>
          <w:sz w:val="24"/>
          <w:lang w:val="en-IN"/>
        </w:rPr>
        <w:t>.</w:t>
      </w:r>
      <w:r>
        <w:rPr>
          <w:sz w:val="24"/>
          <w:lang w:val="en-IN"/>
        </w:rPr>
        <w:t xml:space="preserve"> Industrialization, Environment and Pollution. </w:t>
      </w:r>
      <w:r w:rsidRPr="007D0A0C">
        <w:rPr>
          <w:i/>
          <w:sz w:val="24"/>
          <w:lang w:val="en-IN"/>
        </w:rPr>
        <w:t>The Diplomatic Insight</w:t>
      </w:r>
      <w:r w:rsidR="00FD5681">
        <w:rPr>
          <w:i/>
          <w:sz w:val="24"/>
          <w:lang w:val="en-IN"/>
        </w:rPr>
        <w:t xml:space="preserve"> </w:t>
      </w:r>
      <w:r>
        <w:rPr>
          <w:sz w:val="24"/>
          <w:lang w:val="en-IN"/>
        </w:rPr>
        <w:t>7(9): 24-26.</w:t>
      </w:r>
    </w:p>
    <w:p w:rsidR="00AD0D5B" w:rsidRDefault="00AD0D5B" w:rsidP="00AD0D5B">
      <w:pPr>
        <w:pStyle w:val="NoSpacing"/>
        <w:rPr>
          <w:sz w:val="24"/>
          <w:lang w:val="en-IN"/>
        </w:rPr>
      </w:pPr>
      <w:r w:rsidRPr="00FD5681">
        <w:rPr>
          <w:b/>
          <w:sz w:val="24"/>
          <w:lang w:val="en-IN"/>
        </w:rPr>
        <w:t>Magsi, H</w:t>
      </w:r>
      <w:r>
        <w:rPr>
          <w:sz w:val="24"/>
          <w:lang w:val="en-IN"/>
        </w:rPr>
        <w:t>., 2013</w:t>
      </w:r>
      <w:r w:rsidRPr="00472F55">
        <w:rPr>
          <w:sz w:val="24"/>
          <w:lang w:val="en-IN"/>
        </w:rPr>
        <w:t xml:space="preserve">. Tourism: </w:t>
      </w:r>
      <w:r>
        <w:rPr>
          <w:sz w:val="24"/>
          <w:lang w:val="en-IN"/>
        </w:rPr>
        <w:t>Ecotourism is the path to economic development</w:t>
      </w:r>
      <w:r w:rsidRPr="00472F55">
        <w:rPr>
          <w:sz w:val="24"/>
          <w:lang w:val="en-IN"/>
        </w:rPr>
        <w:t xml:space="preserve">, </w:t>
      </w:r>
      <w:r w:rsidRPr="00472F55">
        <w:rPr>
          <w:i/>
          <w:sz w:val="24"/>
          <w:lang w:val="en-IN"/>
        </w:rPr>
        <w:t xml:space="preserve">Pakistan &amp; Gulf </w:t>
      </w:r>
      <w:r>
        <w:rPr>
          <w:i/>
          <w:sz w:val="24"/>
          <w:lang w:val="en-IN"/>
        </w:rPr>
        <w:tab/>
      </w:r>
      <w:r w:rsidRPr="00472F55">
        <w:rPr>
          <w:i/>
          <w:sz w:val="24"/>
          <w:lang w:val="en-IN"/>
        </w:rPr>
        <w:t>Economist</w:t>
      </w:r>
      <w:r w:rsidRPr="00472F55">
        <w:rPr>
          <w:sz w:val="24"/>
          <w:lang w:val="en-IN"/>
        </w:rPr>
        <w:t>, 3</w:t>
      </w:r>
      <w:r>
        <w:rPr>
          <w:sz w:val="24"/>
          <w:lang w:val="en-IN"/>
        </w:rPr>
        <w:t>2(2</w:t>
      </w:r>
      <w:r w:rsidRPr="00472F55">
        <w:rPr>
          <w:sz w:val="24"/>
          <w:lang w:val="en-IN"/>
        </w:rPr>
        <w:t>): 4</w:t>
      </w:r>
      <w:r>
        <w:rPr>
          <w:sz w:val="24"/>
          <w:lang w:val="en-IN"/>
        </w:rPr>
        <w:t>0-41.</w:t>
      </w:r>
    </w:p>
    <w:p w:rsidR="00704E9E" w:rsidRPr="00130706" w:rsidRDefault="00704E9E" w:rsidP="00704E9E">
      <w:pPr>
        <w:pStyle w:val="NoSpacing"/>
        <w:rPr>
          <w:sz w:val="24"/>
          <w:lang w:val="en-IN"/>
        </w:rPr>
      </w:pPr>
      <w:r w:rsidRPr="00FD5681">
        <w:rPr>
          <w:b/>
          <w:sz w:val="24"/>
          <w:lang w:val="en-IN"/>
        </w:rPr>
        <w:t>Magsi, H</w:t>
      </w:r>
      <w:r w:rsidRPr="00130706">
        <w:rPr>
          <w:sz w:val="24"/>
          <w:lang w:val="en-IN"/>
        </w:rPr>
        <w:t xml:space="preserve">. 2013. </w:t>
      </w:r>
      <w:r w:rsidRPr="00130706">
        <w:rPr>
          <w:i/>
          <w:sz w:val="24"/>
          <w:lang w:val="en-IN"/>
        </w:rPr>
        <w:t xml:space="preserve">Land use conflicts in developing countries: framing conflict resolution and </w:t>
      </w:r>
      <w:r w:rsidRPr="00130706">
        <w:rPr>
          <w:i/>
          <w:sz w:val="24"/>
          <w:lang w:val="en-IN"/>
        </w:rPr>
        <w:tab/>
        <w:t xml:space="preserve">prevention strategies to ensure economic growth and human welfare (The case of </w:t>
      </w:r>
      <w:r>
        <w:rPr>
          <w:i/>
          <w:sz w:val="24"/>
          <w:lang w:val="en-IN"/>
        </w:rPr>
        <w:t xml:space="preserve">Chotiari </w:t>
      </w:r>
      <w:r w:rsidR="002535DF">
        <w:rPr>
          <w:i/>
          <w:sz w:val="24"/>
          <w:lang w:val="en-IN"/>
        </w:rPr>
        <w:tab/>
      </w:r>
      <w:r w:rsidRPr="00130706">
        <w:rPr>
          <w:i/>
          <w:sz w:val="24"/>
          <w:lang w:val="en-IN"/>
        </w:rPr>
        <w:t>water reservoir from Pakistan)</w:t>
      </w:r>
      <w:r w:rsidRPr="00130706">
        <w:rPr>
          <w:sz w:val="24"/>
          <w:lang w:val="en-IN"/>
        </w:rPr>
        <w:t>. PhD thesis of Economics, AgroParisTech. pp.209.</w:t>
      </w:r>
    </w:p>
    <w:p w:rsidR="00704E9E" w:rsidRPr="00472F55" w:rsidRDefault="00704E9E" w:rsidP="00704E9E">
      <w:pPr>
        <w:pStyle w:val="NoSpacing"/>
        <w:rPr>
          <w:sz w:val="24"/>
          <w:lang w:val="en-IN"/>
        </w:rPr>
      </w:pPr>
      <w:r w:rsidRPr="00FD5681">
        <w:rPr>
          <w:b/>
          <w:sz w:val="24"/>
          <w:lang w:val="en-IN"/>
        </w:rPr>
        <w:t>Magsi, H</w:t>
      </w:r>
      <w:r w:rsidRPr="00472F55">
        <w:rPr>
          <w:sz w:val="24"/>
          <w:lang w:val="en-IN"/>
        </w:rPr>
        <w:t xml:space="preserve">., 2012. Green supply Chain Management. </w:t>
      </w:r>
      <w:r w:rsidRPr="00472F55">
        <w:rPr>
          <w:i/>
          <w:sz w:val="24"/>
          <w:lang w:val="en-IN"/>
        </w:rPr>
        <w:t>Pakistan &amp; Gulf Economist</w:t>
      </w:r>
      <w:r w:rsidRPr="00472F55">
        <w:rPr>
          <w:sz w:val="24"/>
          <w:lang w:val="en-IN"/>
        </w:rPr>
        <w:t>, 31(24): 49-51.</w:t>
      </w:r>
    </w:p>
    <w:p w:rsidR="00704E9E" w:rsidRPr="00472F55" w:rsidRDefault="00704E9E" w:rsidP="00704E9E">
      <w:pPr>
        <w:pStyle w:val="NoSpacing"/>
        <w:rPr>
          <w:sz w:val="24"/>
          <w:lang w:val="en-IN"/>
        </w:rPr>
      </w:pPr>
      <w:r w:rsidRPr="00FD5681">
        <w:rPr>
          <w:b/>
          <w:sz w:val="24"/>
          <w:lang w:val="en-IN"/>
        </w:rPr>
        <w:t>Magsi, H</w:t>
      </w:r>
      <w:r w:rsidRPr="00472F55">
        <w:rPr>
          <w:sz w:val="24"/>
          <w:lang w:val="en-IN"/>
        </w:rPr>
        <w:t xml:space="preserve">., 2012. Agriculture and Tourism: Rural development </w:t>
      </w:r>
      <w:r>
        <w:rPr>
          <w:sz w:val="24"/>
          <w:lang w:val="en-IN"/>
        </w:rPr>
        <w:t>through A</w:t>
      </w:r>
      <w:r w:rsidRPr="00472F55">
        <w:rPr>
          <w:sz w:val="24"/>
          <w:lang w:val="en-IN"/>
        </w:rPr>
        <w:t xml:space="preserve">gri-tourism in Pakistan, </w:t>
      </w:r>
      <w:r w:rsidRPr="00472F55">
        <w:rPr>
          <w:sz w:val="24"/>
          <w:lang w:val="en-IN"/>
        </w:rPr>
        <w:tab/>
      </w:r>
      <w:r w:rsidRPr="00472F55">
        <w:rPr>
          <w:i/>
          <w:sz w:val="24"/>
          <w:lang w:val="en-IN"/>
        </w:rPr>
        <w:t>Pakistan &amp; Gulf Economist</w:t>
      </w:r>
      <w:r w:rsidRPr="00472F55">
        <w:rPr>
          <w:sz w:val="24"/>
          <w:lang w:val="en-IN"/>
        </w:rPr>
        <w:t>, 31(11): 47-59</w:t>
      </w:r>
      <w:r>
        <w:rPr>
          <w:sz w:val="24"/>
          <w:lang w:val="en-IN"/>
        </w:rPr>
        <w:t>.</w:t>
      </w:r>
    </w:p>
    <w:p w:rsidR="00704E9E" w:rsidRPr="00472F55" w:rsidRDefault="00704E9E" w:rsidP="00704E9E">
      <w:pPr>
        <w:pStyle w:val="NoSpacing"/>
        <w:rPr>
          <w:sz w:val="24"/>
          <w:lang w:val="en-IN"/>
        </w:rPr>
      </w:pPr>
      <w:r w:rsidRPr="00FD5681">
        <w:rPr>
          <w:b/>
          <w:sz w:val="24"/>
          <w:lang w:val="en-IN"/>
        </w:rPr>
        <w:t>Magsi, H</w:t>
      </w:r>
      <w:r w:rsidRPr="00472F55">
        <w:rPr>
          <w:sz w:val="24"/>
          <w:lang w:val="en-IN"/>
        </w:rPr>
        <w:t>., 2011. Land use fo</w:t>
      </w:r>
      <w:r>
        <w:rPr>
          <w:sz w:val="24"/>
          <w:lang w:val="en-IN"/>
        </w:rPr>
        <w:t>r urban sprawl: socio-economic and</w:t>
      </w:r>
      <w:r w:rsidRPr="00472F55">
        <w:rPr>
          <w:sz w:val="24"/>
          <w:lang w:val="en-IN"/>
        </w:rPr>
        <w:t xml:space="preserve"> health conflicts, </w:t>
      </w:r>
      <w:r w:rsidRPr="00472F55">
        <w:rPr>
          <w:i/>
          <w:sz w:val="24"/>
          <w:lang w:val="en-IN"/>
        </w:rPr>
        <w:t xml:space="preserve">Pakistan &amp; </w:t>
      </w:r>
      <w:r>
        <w:rPr>
          <w:i/>
          <w:sz w:val="24"/>
          <w:lang w:val="en-IN"/>
        </w:rPr>
        <w:tab/>
      </w:r>
      <w:r w:rsidRPr="00472F55">
        <w:rPr>
          <w:i/>
          <w:sz w:val="24"/>
          <w:lang w:val="en-IN"/>
        </w:rPr>
        <w:t>Gulf Economist</w:t>
      </w:r>
      <w:r w:rsidRPr="00472F55">
        <w:rPr>
          <w:sz w:val="24"/>
          <w:lang w:val="en-IN"/>
        </w:rPr>
        <w:t>, 30(29): 53-54</w:t>
      </w:r>
      <w:r>
        <w:rPr>
          <w:sz w:val="24"/>
          <w:lang w:val="en-IN"/>
        </w:rPr>
        <w:t>.</w:t>
      </w:r>
    </w:p>
    <w:p w:rsidR="00704E9E" w:rsidRPr="00472F55" w:rsidRDefault="00704E9E" w:rsidP="00704E9E">
      <w:pPr>
        <w:pStyle w:val="NoSpacing"/>
        <w:rPr>
          <w:sz w:val="24"/>
          <w:lang w:val="en-IN"/>
        </w:rPr>
      </w:pPr>
      <w:r w:rsidRPr="00FD5681">
        <w:rPr>
          <w:b/>
          <w:sz w:val="24"/>
          <w:lang w:val="en-IN"/>
        </w:rPr>
        <w:t>Magsi, H</w:t>
      </w:r>
      <w:r w:rsidRPr="00472F55">
        <w:rPr>
          <w:sz w:val="24"/>
          <w:lang w:val="en-IN"/>
        </w:rPr>
        <w:t xml:space="preserve">., 2010. Multifunctionality of Agriculture. </w:t>
      </w:r>
      <w:r w:rsidRPr="00472F55">
        <w:rPr>
          <w:i/>
          <w:sz w:val="24"/>
          <w:lang w:val="en-IN"/>
        </w:rPr>
        <w:t>Pakistan &amp; Gulf Economist</w:t>
      </w:r>
      <w:r w:rsidRPr="00472F55">
        <w:rPr>
          <w:sz w:val="24"/>
          <w:lang w:val="en-IN"/>
        </w:rPr>
        <w:t>, 29(37):</w:t>
      </w:r>
      <w:r>
        <w:rPr>
          <w:sz w:val="24"/>
          <w:lang w:val="en-IN"/>
        </w:rPr>
        <w:t xml:space="preserve"> 40-41.</w:t>
      </w:r>
    </w:p>
    <w:p w:rsidR="00704E9E" w:rsidRPr="00472F55" w:rsidRDefault="00704E9E" w:rsidP="00704E9E">
      <w:pPr>
        <w:pStyle w:val="NoSpacing"/>
        <w:rPr>
          <w:sz w:val="24"/>
          <w:lang w:val="fr-FR"/>
        </w:rPr>
      </w:pPr>
      <w:r w:rsidRPr="00FD5681">
        <w:rPr>
          <w:b/>
          <w:sz w:val="24"/>
          <w:lang w:val="en-IN"/>
        </w:rPr>
        <w:t>Magsi, H</w:t>
      </w:r>
      <w:r w:rsidRPr="00472F55">
        <w:rPr>
          <w:sz w:val="24"/>
          <w:lang w:val="en-IN"/>
        </w:rPr>
        <w:t xml:space="preserve">., 2010. Water Reservoirs: Chotiari affectees in the search of conflict resolution. </w:t>
      </w:r>
      <w:r>
        <w:rPr>
          <w:sz w:val="24"/>
          <w:lang w:val="en-IN"/>
        </w:rPr>
        <w:tab/>
      </w:r>
      <w:r w:rsidRPr="00472F55">
        <w:rPr>
          <w:i/>
          <w:sz w:val="24"/>
          <w:lang w:val="fr-FR"/>
        </w:rPr>
        <w:t xml:space="preserve">Pakistan </w:t>
      </w:r>
      <w:r w:rsidR="002535DF">
        <w:rPr>
          <w:i/>
          <w:sz w:val="24"/>
          <w:lang w:val="fr-FR"/>
        </w:rPr>
        <w:t>&amp;</w:t>
      </w:r>
      <w:r w:rsidRPr="00714582">
        <w:rPr>
          <w:i/>
          <w:sz w:val="24"/>
          <w:lang w:val="fr-FR"/>
        </w:rPr>
        <w:t>Gulf Economist</w:t>
      </w:r>
      <w:r w:rsidRPr="00472F55">
        <w:rPr>
          <w:i/>
          <w:sz w:val="24"/>
          <w:lang w:val="fr-FR"/>
        </w:rPr>
        <w:t xml:space="preserve">, </w:t>
      </w:r>
      <w:r w:rsidRPr="00472F55">
        <w:rPr>
          <w:sz w:val="24"/>
          <w:lang w:val="fr-FR"/>
        </w:rPr>
        <w:t>29(20): 91-92.</w:t>
      </w:r>
    </w:p>
    <w:p w:rsidR="00704E9E" w:rsidRPr="00665041" w:rsidRDefault="00704E9E" w:rsidP="00704E9E">
      <w:pPr>
        <w:pStyle w:val="NoSpacing"/>
        <w:rPr>
          <w:sz w:val="24"/>
          <w:lang w:val="fr-FR"/>
        </w:rPr>
      </w:pPr>
      <w:r w:rsidRPr="00FD5681">
        <w:rPr>
          <w:b/>
          <w:sz w:val="24"/>
          <w:lang w:val="fr-FR"/>
        </w:rPr>
        <w:t>Magsi, H</w:t>
      </w:r>
      <w:r w:rsidRPr="00472F55">
        <w:rPr>
          <w:sz w:val="24"/>
          <w:lang w:val="fr-FR"/>
        </w:rPr>
        <w:t xml:space="preserve">., 2009. </w:t>
      </w:r>
      <w:r w:rsidRPr="00665041">
        <w:rPr>
          <w:i/>
          <w:sz w:val="24"/>
          <w:lang w:val="fr-FR"/>
        </w:rPr>
        <w:t xml:space="preserve">Analyse des Performances Economiques des Systèmes Agroforestiers dans la </w:t>
      </w:r>
      <w:r w:rsidRPr="00665041">
        <w:rPr>
          <w:i/>
          <w:sz w:val="24"/>
          <w:lang w:val="fr-FR"/>
        </w:rPr>
        <w:tab/>
        <w:t>Province du Sind au Pakistan</w:t>
      </w:r>
      <w:r w:rsidRPr="00665041">
        <w:rPr>
          <w:sz w:val="24"/>
          <w:lang w:val="fr-FR"/>
        </w:rPr>
        <w:t>. Mémoire M2 recherche, géo</w:t>
      </w:r>
      <w:r>
        <w:rPr>
          <w:sz w:val="24"/>
          <w:lang w:val="fr-FR"/>
        </w:rPr>
        <w:t xml:space="preserve"> &amp; planning</w:t>
      </w:r>
      <w:r w:rsidRPr="00665041">
        <w:rPr>
          <w:sz w:val="24"/>
          <w:lang w:val="fr-FR"/>
        </w:rPr>
        <w:t>. Université</w:t>
      </w:r>
      <w:r>
        <w:rPr>
          <w:sz w:val="24"/>
          <w:lang w:val="fr-FR"/>
        </w:rPr>
        <w:t xml:space="preserve"> </w:t>
      </w:r>
      <w:r w:rsidRPr="00665041">
        <w:rPr>
          <w:sz w:val="24"/>
          <w:lang w:val="fr-FR"/>
        </w:rPr>
        <w:t xml:space="preserve">Paris </w:t>
      </w:r>
      <w:r>
        <w:rPr>
          <w:sz w:val="24"/>
          <w:lang w:val="fr-FR"/>
        </w:rPr>
        <w:tab/>
        <w:t xml:space="preserve">10, </w:t>
      </w:r>
      <w:r w:rsidRPr="00665041">
        <w:rPr>
          <w:sz w:val="24"/>
          <w:lang w:val="fr-FR"/>
        </w:rPr>
        <w:t>Nanterre, France.</w:t>
      </w:r>
    </w:p>
    <w:p w:rsidR="00704E9E" w:rsidRDefault="00704E9E" w:rsidP="00704E9E">
      <w:pPr>
        <w:pStyle w:val="NoSpacing"/>
        <w:rPr>
          <w:sz w:val="24"/>
          <w:lang w:val="en-IN"/>
        </w:rPr>
      </w:pPr>
      <w:r w:rsidRPr="00FD5681">
        <w:rPr>
          <w:b/>
          <w:sz w:val="24"/>
          <w:lang w:val="fr-FR"/>
        </w:rPr>
        <w:t>Magsi, H</w:t>
      </w:r>
      <w:r w:rsidRPr="0047297F">
        <w:rPr>
          <w:sz w:val="24"/>
          <w:lang w:val="fr-FR"/>
        </w:rPr>
        <w:t xml:space="preserve">., 2006. </w:t>
      </w:r>
      <w:r w:rsidRPr="00472F55">
        <w:rPr>
          <w:i/>
          <w:sz w:val="24"/>
          <w:lang w:val="en-IN"/>
        </w:rPr>
        <w:t>Marketing of agroforestry products in Sindh province of Pakistan</w:t>
      </w:r>
      <w:r w:rsidRPr="00472F55">
        <w:rPr>
          <w:sz w:val="24"/>
          <w:lang w:val="en-IN"/>
        </w:rPr>
        <w:t xml:space="preserve">. M.Sc. </w:t>
      </w:r>
      <w:r>
        <w:rPr>
          <w:sz w:val="24"/>
          <w:lang w:val="en-IN"/>
        </w:rPr>
        <w:tab/>
      </w:r>
      <w:r w:rsidR="00097A82">
        <w:rPr>
          <w:sz w:val="24"/>
          <w:lang w:val="en-IN"/>
        </w:rPr>
        <w:t xml:space="preserve">thesis, </w:t>
      </w:r>
      <w:r w:rsidRPr="00472F55">
        <w:rPr>
          <w:sz w:val="24"/>
          <w:lang w:val="en-IN"/>
        </w:rPr>
        <w:t>Agricultural Economics, Sindh Agriculture University Tando</w:t>
      </w:r>
      <w:r w:rsidR="00097A82">
        <w:rPr>
          <w:sz w:val="24"/>
          <w:lang w:val="en-IN"/>
        </w:rPr>
        <w:t>j</w:t>
      </w:r>
      <w:r w:rsidRPr="00472F55">
        <w:rPr>
          <w:sz w:val="24"/>
          <w:lang w:val="en-IN"/>
        </w:rPr>
        <w:t>am, Pakistan.</w:t>
      </w:r>
    </w:p>
    <w:p w:rsidR="00F45F04" w:rsidRDefault="00F45F04" w:rsidP="00704E9E">
      <w:pPr>
        <w:pStyle w:val="NoSpacing"/>
        <w:rPr>
          <w:sz w:val="24"/>
          <w:lang w:val="en-IN"/>
        </w:rPr>
      </w:pPr>
    </w:p>
    <w:p w:rsidR="00704E9E" w:rsidRPr="006D63DB" w:rsidRDefault="00704E9E" w:rsidP="00BB7A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F3F3"/>
        <w:jc w:val="left"/>
        <w:rPr>
          <w:b/>
          <w:sz w:val="24"/>
        </w:rPr>
      </w:pPr>
      <w:r w:rsidRPr="006D63DB">
        <w:rPr>
          <w:b/>
          <w:sz w:val="24"/>
        </w:rPr>
        <w:t xml:space="preserve">Paper presented in </w:t>
      </w:r>
      <w:r w:rsidR="00294A1A" w:rsidRPr="006D63DB">
        <w:rPr>
          <w:b/>
          <w:sz w:val="24"/>
        </w:rPr>
        <w:t xml:space="preserve">International </w:t>
      </w:r>
      <w:r w:rsidR="00636C4F">
        <w:rPr>
          <w:b/>
          <w:sz w:val="24"/>
        </w:rPr>
        <w:t>Conferences and S</w:t>
      </w:r>
      <w:r w:rsidRPr="006D63DB">
        <w:rPr>
          <w:b/>
          <w:sz w:val="24"/>
        </w:rPr>
        <w:t>eminars</w:t>
      </w:r>
    </w:p>
    <w:p w:rsidR="001342FD" w:rsidRPr="00960910" w:rsidRDefault="00960910" w:rsidP="001342FD">
      <w:pPr>
        <w:rPr>
          <w:sz w:val="24"/>
          <w:lang w:val="en-IN"/>
        </w:rPr>
      </w:pPr>
      <w:r w:rsidRPr="00960910">
        <w:rPr>
          <w:sz w:val="24"/>
          <w:lang w:val="en-IN"/>
        </w:rPr>
        <w:t>Bonzdar, I</w:t>
      </w:r>
      <w:r>
        <w:rPr>
          <w:sz w:val="24"/>
          <w:lang w:val="en-IN"/>
        </w:rPr>
        <w:t xml:space="preserve">. and </w:t>
      </w:r>
      <w:r w:rsidRPr="001342FD">
        <w:rPr>
          <w:b/>
          <w:sz w:val="24"/>
          <w:lang w:val="en-IN"/>
        </w:rPr>
        <w:t>Magsi, H.</w:t>
      </w:r>
      <w:r>
        <w:rPr>
          <w:sz w:val="24"/>
          <w:lang w:val="en-IN"/>
        </w:rPr>
        <w:t xml:space="preserve"> </w:t>
      </w:r>
      <w:r w:rsidR="001342FD">
        <w:rPr>
          <w:sz w:val="24"/>
          <w:lang w:val="en-IN"/>
        </w:rPr>
        <w:t xml:space="preserve">2015. </w:t>
      </w:r>
      <w:r w:rsidR="001342FD" w:rsidRPr="001342FD">
        <w:rPr>
          <w:i/>
          <w:sz w:val="24"/>
          <w:lang w:val="en-IN"/>
        </w:rPr>
        <w:t xml:space="preserve">Impact of seawater intrusion on food security of coastal </w:t>
      </w:r>
      <w:r w:rsidR="001342FD">
        <w:rPr>
          <w:i/>
          <w:sz w:val="24"/>
          <w:lang w:val="en-IN"/>
        </w:rPr>
        <w:tab/>
      </w:r>
      <w:r w:rsidR="001342FD" w:rsidRPr="001342FD">
        <w:rPr>
          <w:i/>
          <w:sz w:val="24"/>
          <w:lang w:val="en-IN"/>
        </w:rPr>
        <w:t>communities of Badin, Sindh</w:t>
      </w:r>
      <w:r w:rsidR="001342FD">
        <w:rPr>
          <w:i/>
          <w:sz w:val="24"/>
          <w:lang w:val="en-IN"/>
        </w:rPr>
        <w:t>.</w:t>
      </w:r>
      <w:r w:rsidR="001342FD">
        <w:rPr>
          <w:sz w:val="24"/>
          <w:lang w:val="en-IN"/>
        </w:rPr>
        <w:t xml:space="preserve"> 2</w:t>
      </w:r>
      <w:r w:rsidR="001342FD" w:rsidRPr="00580372">
        <w:rPr>
          <w:sz w:val="24"/>
          <w:vertAlign w:val="superscript"/>
          <w:lang w:val="en-IN"/>
        </w:rPr>
        <w:t>nd</w:t>
      </w:r>
      <w:r w:rsidR="001342FD" w:rsidRPr="00472F55">
        <w:rPr>
          <w:sz w:val="24"/>
          <w:lang w:val="en-IN"/>
        </w:rPr>
        <w:t xml:space="preserve"> </w:t>
      </w:r>
      <w:r w:rsidR="001342FD">
        <w:rPr>
          <w:sz w:val="24"/>
          <w:lang w:val="en-IN"/>
        </w:rPr>
        <w:t xml:space="preserve">International </w:t>
      </w:r>
      <w:r w:rsidR="001342FD" w:rsidRPr="00472F55">
        <w:rPr>
          <w:sz w:val="24"/>
          <w:lang w:val="en-IN"/>
        </w:rPr>
        <w:t>Conference on Agricultur</w:t>
      </w:r>
      <w:r w:rsidR="001342FD">
        <w:rPr>
          <w:sz w:val="24"/>
          <w:lang w:val="en-IN"/>
        </w:rPr>
        <w:t xml:space="preserve">e, Food and </w:t>
      </w:r>
      <w:r w:rsidR="001342FD">
        <w:rPr>
          <w:sz w:val="24"/>
          <w:lang w:val="en-IN"/>
        </w:rPr>
        <w:tab/>
        <w:t xml:space="preserve">Animal </w:t>
      </w:r>
      <w:r w:rsidR="001342FD" w:rsidRPr="00472F55">
        <w:rPr>
          <w:sz w:val="24"/>
          <w:lang w:val="en-IN"/>
        </w:rPr>
        <w:t>Sciences. 2</w:t>
      </w:r>
      <w:r w:rsidR="001342FD">
        <w:rPr>
          <w:sz w:val="24"/>
          <w:lang w:val="en-IN"/>
        </w:rPr>
        <w:t>5</w:t>
      </w:r>
      <w:r w:rsidR="001342FD" w:rsidRPr="00472F55">
        <w:rPr>
          <w:sz w:val="24"/>
          <w:lang w:val="en-IN"/>
        </w:rPr>
        <w:t>-2</w:t>
      </w:r>
      <w:r w:rsidR="001342FD">
        <w:rPr>
          <w:sz w:val="24"/>
          <w:lang w:val="en-IN"/>
        </w:rPr>
        <w:t xml:space="preserve">6 </w:t>
      </w:r>
      <w:r w:rsidR="0086087F">
        <w:rPr>
          <w:sz w:val="24"/>
          <w:lang w:val="en-IN"/>
        </w:rPr>
        <w:t>February</w:t>
      </w:r>
      <w:r w:rsidR="001342FD">
        <w:rPr>
          <w:sz w:val="24"/>
          <w:lang w:val="en-IN"/>
        </w:rPr>
        <w:t xml:space="preserve"> </w:t>
      </w:r>
      <w:r w:rsidR="001342FD" w:rsidRPr="00472F55">
        <w:rPr>
          <w:sz w:val="24"/>
          <w:lang w:val="en-IN"/>
        </w:rPr>
        <w:t>20</w:t>
      </w:r>
      <w:r w:rsidR="001342FD">
        <w:rPr>
          <w:sz w:val="24"/>
          <w:lang w:val="en-IN"/>
        </w:rPr>
        <w:t>15</w:t>
      </w:r>
      <w:r w:rsidR="001342FD" w:rsidRPr="00472F55">
        <w:rPr>
          <w:sz w:val="24"/>
          <w:lang w:val="en-IN"/>
        </w:rPr>
        <w:t xml:space="preserve">, </w:t>
      </w:r>
      <w:r w:rsidR="001342FD">
        <w:rPr>
          <w:sz w:val="24"/>
          <w:lang w:val="en-IN"/>
        </w:rPr>
        <w:t xml:space="preserve">Sindh Agriculture University </w:t>
      </w:r>
      <w:r w:rsidR="001342FD" w:rsidRPr="00472F55">
        <w:rPr>
          <w:sz w:val="24"/>
          <w:lang w:val="en-IN"/>
        </w:rPr>
        <w:t>Tando</w:t>
      </w:r>
      <w:r w:rsidR="001342FD">
        <w:rPr>
          <w:sz w:val="24"/>
          <w:lang w:val="en-IN"/>
        </w:rPr>
        <w:t xml:space="preserve">jam, </w:t>
      </w:r>
      <w:r w:rsidR="001342FD" w:rsidRPr="00472F55">
        <w:rPr>
          <w:sz w:val="24"/>
          <w:lang w:val="en-IN"/>
        </w:rPr>
        <w:t>Pakistan.</w:t>
      </w:r>
    </w:p>
    <w:p w:rsidR="00A96A1E" w:rsidRDefault="00A96A1E" w:rsidP="00A96A1E">
      <w:pPr>
        <w:pStyle w:val="NoSpacing"/>
        <w:rPr>
          <w:sz w:val="24"/>
        </w:rPr>
      </w:pPr>
      <w:r w:rsidRPr="00FD5681">
        <w:rPr>
          <w:b/>
          <w:sz w:val="24"/>
          <w:lang w:val="en-IN"/>
        </w:rPr>
        <w:t>Magsi, H</w:t>
      </w:r>
      <w:r>
        <w:rPr>
          <w:sz w:val="24"/>
          <w:lang w:val="en-IN"/>
        </w:rPr>
        <w:t xml:space="preserve">. and Torre, A. 2013. </w:t>
      </w:r>
      <w:r w:rsidRPr="00B93692">
        <w:rPr>
          <w:i/>
          <w:sz w:val="24"/>
          <w:lang w:val="en-IN"/>
        </w:rPr>
        <w:t xml:space="preserve">Approaches </w:t>
      </w:r>
      <w:r>
        <w:rPr>
          <w:i/>
          <w:sz w:val="24"/>
          <w:lang w:val="en-IN"/>
        </w:rPr>
        <w:t>to understand land use conflict dynamics</w:t>
      </w:r>
      <w:r w:rsidRPr="00B93692">
        <w:rPr>
          <w:i/>
          <w:sz w:val="24"/>
          <w:lang w:val="en-IN"/>
        </w:rPr>
        <w:t xml:space="preserve"> in the </w:t>
      </w:r>
      <w:r w:rsidRPr="009717E8">
        <w:rPr>
          <w:i/>
          <w:sz w:val="24"/>
          <w:lang w:val="en-IN"/>
        </w:rPr>
        <w:tab/>
        <w:t>developing countries.</w:t>
      </w:r>
      <w:r w:rsidRPr="009717E8">
        <w:rPr>
          <w:sz w:val="24"/>
          <w:lang w:val="en-IN"/>
        </w:rPr>
        <w:t xml:space="preserve"> </w:t>
      </w:r>
      <w:r w:rsidRPr="009717E8">
        <w:rPr>
          <w:sz w:val="24"/>
        </w:rPr>
        <w:t>23</w:t>
      </w:r>
      <w:r w:rsidRPr="009717E8">
        <w:rPr>
          <w:sz w:val="24"/>
          <w:vertAlign w:val="superscript"/>
        </w:rPr>
        <w:t>rd</w:t>
      </w:r>
      <w:r w:rsidRPr="009717E8">
        <w:rPr>
          <w:sz w:val="24"/>
        </w:rPr>
        <w:t xml:space="preserve"> Pacific Conference of the Regional Science Association </w:t>
      </w:r>
      <w:r>
        <w:rPr>
          <w:sz w:val="24"/>
        </w:rPr>
        <w:tab/>
      </w:r>
      <w:r w:rsidRPr="009717E8">
        <w:rPr>
          <w:sz w:val="24"/>
        </w:rPr>
        <w:t>International (RSAI) and the 4</w:t>
      </w:r>
      <w:r w:rsidRPr="009717E8">
        <w:rPr>
          <w:sz w:val="24"/>
          <w:vertAlign w:val="superscript"/>
        </w:rPr>
        <w:t>th</w:t>
      </w:r>
      <w:r>
        <w:rPr>
          <w:sz w:val="24"/>
        </w:rPr>
        <w:t xml:space="preserve"> Indonesian Regional Science </w:t>
      </w:r>
      <w:r w:rsidRPr="009717E8">
        <w:rPr>
          <w:sz w:val="24"/>
        </w:rPr>
        <w:t xml:space="preserve">Association (IRSA) </w:t>
      </w:r>
      <w:r>
        <w:rPr>
          <w:sz w:val="24"/>
        </w:rPr>
        <w:tab/>
      </w:r>
      <w:r w:rsidRPr="009717E8">
        <w:rPr>
          <w:sz w:val="24"/>
        </w:rPr>
        <w:t xml:space="preserve">Institute, </w:t>
      </w:r>
      <w:r w:rsidR="00097A82">
        <w:rPr>
          <w:sz w:val="24"/>
        </w:rPr>
        <w:tab/>
      </w:r>
      <w:r>
        <w:rPr>
          <w:sz w:val="24"/>
        </w:rPr>
        <w:t xml:space="preserve">2-4 July 2013, </w:t>
      </w:r>
      <w:r w:rsidRPr="009717E8">
        <w:rPr>
          <w:sz w:val="24"/>
        </w:rPr>
        <w:t>Bandung</w:t>
      </w:r>
      <w:r>
        <w:rPr>
          <w:sz w:val="24"/>
        </w:rPr>
        <w:t>,</w:t>
      </w:r>
      <w:r w:rsidRPr="009717E8">
        <w:rPr>
          <w:sz w:val="24"/>
        </w:rPr>
        <w:t xml:space="preserve"> Indonesia.</w:t>
      </w:r>
    </w:p>
    <w:p w:rsidR="00F45F04" w:rsidRPr="009717E8" w:rsidRDefault="00F45F04" w:rsidP="00A96A1E">
      <w:pPr>
        <w:pStyle w:val="NoSpacing"/>
        <w:rPr>
          <w:sz w:val="24"/>
          <w:lang w:val="en-IN"/>
        </w:rPr>
      </w:pPr>
    </w:p>
    <w:p w:rsidR="00704E9E" w:rsidRPr="00130706" w:rsidRDefault="00704E9E" w:rsidP="00704E9E">
      <w:pPr>
        <w:pStyle w:val="NoSpacing"/>
        <w:rPr>
          <w:sz w:val="24"/>
          <w:lang w:val="en-IN"/>
        </w:rPr>
      </w:pPr>
      <w:r w:rsidRPr="00FD5681">
        <w:rPr>
          <w:b/>
          <w:sz w:val="24"/>
          <w:lang w:val="en-IN"/>
        </w:rPr>
        <w:lastRenderedPageBreak/>
        <w:t>Magsi, H</w:t>
      </w:r>
      <w:r w:rsidRPr="00130706">
        <w:rPr>
          <w:sz w:val="24"/>
          <w:lang w:val="en-IN"/>
        </w:rPr>
        <w:t xml:space="preserve">. and Marri, F.M. 2013. </w:t>
      </w:r>
      <w:r w:rsidRPr="00130706">
        <w:rPr>
          <w:i/>
          <w:sz w:val="24"/>
          <w:lang w:val="en-IN"/>
        </w:rPr>
        <w:t xml:space="preserve">Do water management practices affect its environment and </w:t>
      </w:r>
      <w:r>
        <w:rPr>
          <w:i/>
          <w:sz w:val="24"/>
          <w:lang w:val="en-IN"/>
        </w:rPr>
        <w:tab/>
        <w:t xml:space="preserve">society? </w:t>
      </w:r>
      <w:r w:rsidRPr="00130706">
        <w:rPr>
          <w:i/>
          <w:sz w:val="24"/>
          <w:lang w:val="en-IN"/>
        </w:rPr>
        <w:t>Evidences from Indus water distribution in Sindh, Pakistan</w:t>
      </w:r>
      <w:r w:rsidRPr="00130706">
        <w:rPr>
          <w:sz w:val="24"/>
          <w:lang w:val="en-IN"/>
        </w:rPr>
        <w:t xml:space="preserve">. Water memories </w:t>
      </w:r>
      <w:r>
        <w:rPr>
          <w:sz w:val="24"/>
          <w:lang w:val="en-IN"/>
        </w:rPr>
        <w:tab/>
      </w:r>
      <w:r w:rsidRPr="00130706">
        <w:rPr>
          <w:sz w:val="24"/>
          <w:lang w:val="en-IN"/>
        </w:rPr>
        <w:t>and Tomorrow's landscapes, 22-23 March 2013, Tunis, Tunisia.</w:t>
      </w:r>
    </w:p>
    <w:p w:rsidR="00704E9E" w:rsidRDefault="00704E9E" w:rsidP="00704E9E">
      <w:pPr>
        <w:pStyle w:val="NoSpacing"/>
        <w:rPr>
          <w:sz w:val="24"/>
          <w:lang w:val="fr-FR"/>
        </w:rPr>
      </w:pPr>
      <w:r w:rsidRPr="00FD5681">
        <w:rPr>
          <w:b/>
          <w:sz w:val="24"/>
          <w:lang w:val="en-IN"/>
        </w:rPr>
        <w:t>Magsi, H</w:t>
      </w:r>
      <w:r>
        <w:rPr>
          <w:sz w:val="24"/>
          <w:lang w:val="en-IN"/>
        </w:rPr>
        <w:t xml:space="preserve">. 2013. </w:t>
      </w:r>
      <w:r w:rsidRPr="00802A30">
        <w:rPr>
          <w:i/>
          <w:sz w:val="24"/>
          <w:lang w:val="en-IN"/>
        </w:rPr>
        <w:t xml:space="preserve">Land use conflict in the developing countries: Framing conflict resolution and </w:t>
      </w:r>
      <w:r>
        <w:rPr>
          <w:i/>
          <w:sz w:val="24"/>
          <w:lang w:val="en-IN"/>
        </w:rPr>
        <w:tab/>
      </w:r>
      <w:r w:rsidRPr="00802A30">
        <w:rPr>
          <w:i/>
          <w:sz w:val="24"/>
          <w:lang w:val="en-IN"/>
        </w:rPr>
        <w:t>prevention strategies to insure economic growth and human welfare.</w:t>
      </w:r>
      <w:r>
        <w:rPr>
          <w:sz w:val="24"/>
          <w:lang w:val="en-IN"/>
        </w:rPr>
        <w:t xml:space="preserve"> </w:t>
      </w:r>
      <w:r w:rsidRPr="00802A30">
        <w:rPr>
          <w:sz w:val="24"/>
          <w:lang w:val="fr-FR"/>
        </w:rPr>
        <w:t xml:space="preserve">Conflits, </w:t>
      </w:r>
      <w:r>
        <w:rPr>
          <w:sz w:val="24"/>
          <w:lang w:val="fr-FR"/>
        </w:rPr>
        <w:tab/>
      </w:r>
      <w:r w:rsidRPr="00802A30">
        <w:rPr>
          <w:sz w:val="24"/>
          <w:lang w:val="fr-FR"/>
        </w:rPr>
        <w:t>controverse</w:t>
      </w:r>
      <w:r>
        <w:rPr>
          <w:sz w:val="24"/>
          <w:lang w:val="fr-FR"/>
        </w:rPr>
        <w:t xml:space="preserve">s, et </w:t>
      </w:r>
      <w:r w:rsidRPr="00802A30">
        <w:rPr>
          <w:sz w:val="24"/>
          <w:lang w:val="fr-FR"/>
        </w:rPr>
        <w:t>modalités</w:t>
      </w:r>
      <w:r>
        <w:rPr>
          <w:sz w:val="24"/>
          <w:lang w:val="fr-FR"/>
        </w:rPr>
        <w:t xml:space="preserve"> d'expression</w:t>
      </w:r>
      <w:r w:rsidRPr="00802A30">
        <w:rPr>
          <w:sz w:val="24"/>
          <w:lang w:val="fr-FR"/>
        </w:rPr>
        <w:t xml:space="preserve"> des populations</w:t>
      </w:r>
      <w:r>
        <w:rPr>
          <w:sz w:val="24"/>
          <w:lang w:val="fr-FR"/>
        </w:rPr>
        <w:t xml:space="preserve">, </w:t>
      </w:r>
      <w:r w:rsidRPr="00253870">
        <w:rPr>
          <w:sz w:val="24"/>
          <w:lang w:val="fr-FR"/>
        </w:rPr>
        <w:t>19 February 2013.</w:t>
      </w:r>
      <w:r>
        <w:rPr>
          <w:sz w:val="24"/>
          <w:lang w:val="fr-FR"/>
        </w:rPr>
        <w:t xml:space="preserve"> </w:t>
      </w:r>
      <w:r>
        <w:rPr>
          <w:sz w:val="24"/>
          <w:lang w:val="fr-FR"/>
        </w:rPr>
        <w:tab/>
      </w:r>
      <w:r w:rsidRPr="00802A30">
        <w:rPr>
          <w:sz w:val="24"/>
          <w:lang w:val="fr-FR"/>
        </w:rPr>
        <w:t>AgroParisTech, France.</w:t>
      </w:r>
    </w:p>
    <w:p w:rsidR="00704E9E" w:rsidRDefault="00704E9E" w:rsidP="00704E9E">
      <w:pPr>
        <w:pStyle w:val="NoSpacing"/>
        <w:rPr>
          <w:sz w:val="24"/>
          <w:lang w:val="fr-FR"/>
        </w:rPr>
      </w:pPr>
      <w:r w:rsidRPr="00FD5681">
        <w:rPr>
          <w:b/>
          <w:sz w:val="24"/>
        </w:rPr>
        <w:t>Magsi, H</w:t>
      </w:r>
      <w:r>
        <w:rPr>
          <w:sz w:val="24"/>
        </w:rPr>
        <w:t>. and Torre, A.</w:t>
      </w:r>
      <w:r w:rsidRPr="00253870">
        <w:rPr>
          <w:sz w:val="24"/>
        </w:rPr>
        <w:t xml:space="preserve"> 2012. </w:t>
      </w:r>
      <w:hyperlink r:id="rId11" w:history="1">
        <w:r w:rsidRPr="00253870">
          <w:rPr>
            <w:rStyle w:val="Hyperlink"/>
            <w:i/>
            <w:color w:val="auto"/>
            <w:sz w:val="24"/>
            <w:u w:val="none"/>
          </w:rPr>
          <w:t>Social networ</w:t>
        </w:r>
        <w:r w:rsidRPr="00C865F0">
          <w:rPr>
            <w:rStyle w:val="Hyperlink"/>
            <w:i/>
            <w:color w:val="auto"/>
            <w:sz w:val="24"/>
            <w:u w:val="none"/>
          </w:rPr>
          <w:t xml:space="preserve">k legitimacy and Property right loopholes: </w:t>
        </w:r>
        <w:r>
          <w:rPr>
            <w:rStyle w:val="Hyperlink"/>
            <w:i/>
            <w:color w:val="auto"/>
            <w:sz w:val="24"/>
            <w:u w:val="none"/>
          </w:rPr>
          <w:tab/>
        </w:r>
        <w:r w:rsidRPr="00C865F0">
          <w:rPr>
            <w:rStyle w:val="Hyperlink"/>
            <w:i/>
            <w:color w:val="auto"/>
            <w:sz w:val="24"/>
            <w:u w:val="none"/>
          </w:rPr>
          <w:t>Evidences from an infrastructural water project.</w:t>
        </w:r>
      </w:hyperlink>
      <w:r w:rsidRPr="00C865F0">
        <w:rPr>
          <w:sz w:val="24"/>
        </w:rPr>
        <w:t xml:space="preserve"> </w:t>
      </w:r>
      <w:r w:rsidRPr="003041A6">
        <w:rPr>
          <w:sz w:val="24"/>
          <w:lang w:val="fr-FR"/>
        </w:rPr>
        <w:t xml:space="preserve">6ème Journées de recherches en </w:t>
      </w:r>
      <w:r>
        <w:rPr>
          <w:sz w:val="24"/>
          <w:lang w:val="fr-FR"/>
        </w:rPr>
        <w:tab/>
        <w:t xml:space="preserve">sciences </w:t>
      </w:r>
      <w:r w:rsidR="002535DF">
        <w:rPr>
          <w:sz w:val="24"/>
          <w:lang w:val="fr-FR"/>
        </w:rPr>
        <w:tab/>
      </w:r>
      <w:r>
        <w:rPr>
          <w:sz w:val="24"/>
          <w:lang w:val="fr-FR"/>
        </w:rPr>
        <w:t xml:space="preserve">socials. 13-14 </w:t>
      </w:r>
      <w:r w:rsidRPr="003041A6">
        <w:rPr>
          <w:sz w:val="24"/>
          <w:lang w:val="fr-FR"/>
        </w:rPr>
        <w:t>Décembre 2012, Toulouse School of Economics, France.</w:t>
      </w:r>
    </w:p>
    <w:p w:rsidR="00704E9E" w:rsidRDefault="00704E9E" w:rsidP="00704E9E">
      <w:pPr>
        <w:pStyle w:val="NoSpacing"/>
        <w:rPr>
          <w:sz w:val="24"/>
          <w:lang w:val="en-IN"/>
        </w:rPr>
      </w:pPr>
      <w:r w:rsidRPr="00FD5681">
        <w:rPr>
          <w:b/>
          <w:sz w:val="24"/>
          <w:lang w:val="en-IN"/>
        </w:rPr>
        <w:t>Magsi, H</w:t>
      </w:r>
      <w:r>
        <w:rPr>
          <w:sz w:val="24"/>
          <w:lang w:val="en-IN"/>
        </w:rPr>
        <w:t xml:space="preserve">. and Torre, A. 2012. </w:t>
      </w:r>
      <w:r w:rsidRPr="00B93692">
        <w:rPr>
          <w:i/>
          <w:sz w:val="24"/>
          <w:lang w:val="en-IN"/>
        </w:rPr>
        <w:t xml:space="preserve">Approaches to understand land use conflicts in the developing </w:t>
      </w:r>
      <w:r>
        <w:rPr>
          <w:i/>
          <w:sz w:val="24"/>
          <w:lang w:val="en-IN"/>
        </w:rPr>
        <w:tab/>
      </w:r>
      <w:r w:rsidRPr="00B93692">
        <w:rPr>
          <w:i/>
          <w:sz w:val="24"/>
          <w:lang w:val="en-IN"/>
        </w:rPr>
        <w:t>countries</w:t>
      </w:r>
      <w:r>
        <w:rPr>
          <w:i/>
          <w:sz w:val="24"/>
          <w:lang w:val="en-IN"/>
        </w:rPr>
        <w:t>.</w:t>
      </w:r>
      <w:r>
        <w:rPr>
          <w:sz w:val="24"/>
          <w:lang w:val="en-IN"/>
        </w:rPr>
        <w:t xml:space="preserve"> </w:t>
      </w:r>
      <w:r w:rsidRPr="00B93692">
        <w:rPr>
          <w:sz w:val="24"/>
          <w:lang w:val="en-IN"/>
        </w:rPr>
        <w:t>The Macrotheme Conference</w:t>
      </w:r>
      <w:r>
        <w:rPr>
          <w:sz w:val="24"/>
          <w:lang w:val="en-IN"/>
        </w:rPr>
        <w:t xml:space="preserve">, </w:t>
      </w:r>
      <w:r w:rsidRPr="00B93692">
        <w:rPr>
          <w:sz w:val="24"/>
          <w:lang w:val="en-IN"/>
        </w:rPr>
        <w:t>16-17</w:t>
      </w:r>
      <w:r>
        <w:rPr>
          <w:sz w:val="24"/>
          <w:lang w:val="en-IN"/>
        </w:rPr>
        <w:t xml:space="preserve"> October,</w:t>
      </w:r>
      <w:r w:rsidRPr="00B93692">
        <w:rPr>
          <w:sz w:val="24"/>
          <w:lang w:val="en-IN"/>
        </w:rPr>
        <w:t xml:space="preserve"> 2012</w:t>
      </w:r>
      <w:r>
        <w:rPr>
          <w:sz w:val="24"/>
          <w:lang w:val="en-IN"/>
        </w:rPr>
        <w:t xml:space="preserve">, </w:t>
      </w:r>
      <w:r w:rsidRPr="00B93692">
        <w:rPr>
          <w:sz w:val="24"/>
          <w:lang w:val="en-IN"/>
        </w:rPr>
        <w:t>Paris, France</w:t>
      </w:r>
      <w:r>
        <w:rPr>
          <w:sz w:val="24"/>
          <w:lang w:val="en-IN"/>
        </w:rPr>
        <w:t>.</w:t>
      </w:r>
    </w:p>
    <w:p w:rsidR="00E7383C" w:rsidRPr="00E7383C" w:rsidRDefault="00704E9E" w:rsidP="00E7383C">
      <w:pPr>
        <w:pStyle w:val="NoSpacing"/>
        <w:rPr>
          <w:sz w:val="24"/>
          <w:lang w:val="en-IN"/>
        </w:rPr>
      </w:pPr>
      <w:r w:rsidRPr="00FD5681">
        <w:rPr>
          <w:b/>
          <w:sz w:val="24"/>
          <w:lang w:val="en-IN"/>
        </w:rPr>
        <w:t>Magsi, H</w:t>
      </w:r>
      <w:r>
        <w:rPr>
          <w:sz w:val="24"/>
          <w:lang w:val="en-IN"/>
        </w:rPr>
        <w:t>. and Torre, A.</w:t>
      </w:r>
      <w:r w:rsidRPr="00472F55">
        <w:rPr>
          <w:sz w:val="24"/>
          <w:lang w:val="en-IN"/>
        </w:rPr>
        <w:t xml:space="preserve"> 2012. </w:t>
      </w:r>
      <w:r w:rsidRPr="00472F55">
        <w:rPr>
          <w:i/>
          <w:sz w:val="24"/>
          <w:lang w:val="en-IN"/>
        </w:rPr>
        <w:t xml:space="preserve">Land use conflicts in developing countries: </w:t>
      </w:r>
      <w:r w:rsidR="00E7383C">
        <w:rPr>
          <w:i/>
          <w:sz w:val="24"/>
          <w:lang w:val="en-IN"/>
        </w:rPr>
        <w:t xml:space="preserve">Resolution measures </w:t>
      </w:r>
      <w:r w:rsidR="00E7383C">
        <w:rPr>
          <w:i/>
          <w:sz w:val="24"/>
          <w:lang w:val="en-IN"/>
        </w:rPr>
        <w:tab/>
        <w:t>and p</w:t>
      </w:r>
      <w:r w:rsidRPr="00472F55">
        <w:rPr>
          <w:i/>
          <w:sz w:val="24"/>
          <w:lang w:val="en-IN"/>
        </w:rPr>
        <w:t>revention</w:t>
      </w:r>
      <w:r>
        <w:rPr>
          <w:i/>
          <w:sz w:val="24"/>
          <w:lang w:val="en-IN"/>
        </w:rPr>
        <w:t xml:space="preserve"> </w:t>
      </w:r>
      <w:r w:rsidR="00E7383C">
        <w:rPr>
          <w:i/>
          <w:sz w:val="24"/>
          <w:lang w:val="en-IN"/>
        </w:rPr>
        <w:t>strategies</w:t>
      </w:r>
      <w:r w:rsidRPr="00472F55">
        <w:rPr>
          <w:sz w:val="24"/>
          <w:lang w:val="en-IN"/>
        </w:rPr>
        <w:t xml:space="preserve">. </w:t>
      </w:r>
      <w:r w:rsidR="00E7383C">
        <w:rPr>
          <w:sz w:val="24"/>
          <w:lang w:val="en-IN"/>
        </w:rPr>
        <w:t>75</w:t>
      </w:r>
      <w:r w:rsidR="00E7383C" w:rsidRPr="00E7383C">
        <w:rPr>
          <w:sz w:val="24"/>
          <w:vertAlign w:val="superscript"/>
          <w:lang w:val="en-IN"/>
        </w:rPr>
        <w:t>th</w:t>
      </w:r>
      <w:r w:rsidR="00E7383C">
        <w:rPr>
          <w:sz w:val="24"/>
          <w:lang w:val="en-IN"/>
        </w:rPr>
        <w:t xml:space="preserve"> Annual Rural Sociological Society’s Meeting on </w:t>
      </w:r>
      <w:r w:rsidR="00E7383C" w:rsidRPr="00E7383C">
        <w:rPr>
          <w:sz w:val="24"/>
          <w:lang w:val="en-IN"/>
        </w:rPr>
        <w:t xml:space="preserve">Local </w:t>
      </w:r>
      <w:r w:rsidR="00E7383C">
        <w:rPr>
          <w:sz w:val="24"/>
          <w:lang w:val="en-IN"/>
        </w:rPr>
        <w:tab/>
      </w:r>
      <w:r w:rsidR="00E7383C" w:rsidRPr="00E7383C">
        <w:rPr>
          <w:sz w:val="24"/>
          <w:lang w:val="en-IN"/>
        </w:rPr>
        <w:t>Solutions to Inequality</w:t>
      </w:r>
      <w:r w:rsidR="00E7383C">
        <w:rPr>
          <w:sz w:val="24"/>
          <w:lang w:val="en-IN"/>
        </w:rPr>
        <w:t>, 26-</w:t>
      </w:r>
      <w:r w:rsidR="00E7383C" w:rsidRPr="00E7383C">
        <w:rPr>
          <w:sz w:val="24"/>
          <w:lang w:val="en-IN"/>
        </w:rPr>
        <w:t>29</w:t>
      </w:r>
      <w:r w:rsidR="00E7383C">
        <w:rPr>
          <w:sz w:val="24"/>
          <w:lang w:val="en-IN"/>
        </w:rPr>
        <w:t xml:space="preserve"> </w:t>
      </w:r>
      <w:r w:rsidR="00E7383C" w:rsidRPr="00E7383C">
        <w:rPr>
          <w:sz w:val="24"/>
          <w:lang w:val="en-IN"/>
        </w:rPr>
        <w:t>July 2012</w:t>
      </w:r>
      <w:r w:rsidR="00E7383C">
        <w:rPr>
          <w:sz w:val="24"/>
          <w:lang w:val="en-IN"/>
        </w:rPr>
        <w:t xml:space="preserve">, </w:t>
      </w:r>
      <w:r w:rsidR="00E7383C" w:rsidRPr="00E7383C">
        <w:rPr>
          <w:sz w:val="24"/>
          <w:lang w:val="en-IN"/>
        </w:rPr>
        <w:t>Palmer House Hotel</w:t>
      </w:r>
      <w:r w:rsidR="00E7383C">
        <w:rPr>
          <w:sz w:val="24"/>
          <w:lang w:val="en-IN"/>
        </w:rPr>
        <w:t xml:space="preserve">, </w:t>
      </w:r>
      <w:r w:rsidR="00AC7255">
        <w:rPr>
          <w:sz w:val="24"/>
          <w:lang w:val="en-IN"/>
        </w:rPr>
        <w:t>Chicago</w:t>
      </w:r>
      <w:r w:rsidR="00E7383C" w:rsidRPr="00E7383C">
        <w:rPr>
          <w:sz w:val="24"/>
          <w:lang w:val="en-IN"/>
        </w:rPr>
        <w:t>, USA</w:t>
      </w:r>
      <w:r w:rsidR="00E7383C">
        <w:rPr>
          <w:sz w:val="24"/>
          <w:lang w:val="en-IN"/>
        </w:rPr>
        <w:t>.</w:t>
      </w:r>
    </w:p>
    <w:p w:rsidR="00704E9E" w:rsidRDefault="00704E9E" w:rsidP="00704E9E">
      <w:pPr>
        <w:pStyle w:val="NoSpacing"/>
        <w:rPr>
          <w:sz w:val="24"/>
          <w:lang w:val="en-IN"/>
        </w:rPr>
      </w:pPr>
      <w:r w:rsidRPr="00FD5681">
        <w:rPr>
          <w:b/>
          <w:sz w:val="24"/>
          <w:lang w:val="en-IN"/>
        </w:rPr>
        <w:t>Magsi, H</w:t>
      </w:r>
      <w:r>
        <w:rPr>
          <w:sz w:val="24"/>
          <w:lang w:val="en-IN"/>
        </w:rPr>
        <w:t>. and Torre, A.</w:t>
      </w:r>
      <w:r w:rsidRPr="00472F55">
        <w:rPr>
          <w:sz w:val="24"/>
          <w:lang w:val="en-IN"/>
        </w:rPr>
        <w:t xml:space="preserve"> 2012. </w:t>
      </w:r>
      <w:r w:rsidRPr="00472F55">
        <w:rPr>
          <w:i/>
          <w:sz w:val="24"/>
          <w:lang w:val="en-IN"/>
        </w:rPr>
        <w:t>Understanding the envir</w:t>
      </w:r>
      <w:r w:rsidR="002535DF">
        <w:rPr>
          <w:i/>
          <w:sz w:val="24"/>
          <w:lang w:val="en-IN"/>
        </w:rPr>
        <w:t xml:space="preserve">onmental and livelihood impacts </w:t>
      </w:r>
      <w:r w:rsidRPr="00472F55">
        <w:rPr>
          <w:i/>
          <w:sz w:val="24"/>
          <w:lang w:val="en-IN"/>
        </w:rPr>
        <w:t xml:space="preserve">of </w:t>
      </w:r>
      <w:r>
        <w:rPr>
          <w:i/>
          <w:sz w:val="24"/>
          <w:lang w:val="en-IN"/>
        </w:rPr>
        <w:tab/>
      </w:r>
      <w:r w:rsidRPr="00472F55">
        <w:rPr>
          <w:i/>
          <w:sz w:val="24"/>
          <w:lang w:val="en-IN"/>
        </w:rPr>
        <w:t xml:space="preserve">Chotiari reservoir in Sindh Pakistan. </w:t>
      </w:r>
      <w:r w:rsidRPr="00472F55">
        <w:rPr>
          <w:sz w:val="24"/>
          <w:lang w:val="en-IN"/>
        </w:rPr>
        <w:t>Internatio</w:t>
      </w:r>
      <w:r w:rsidR="002535DF">
        <w:rPr>
          <w:sz w:val="24"/>
          <w:lang w:val="en-IN"/>
        </w:rPr>
        <w:t xml:space="preserve">nal Conference on the Normative </w:t>
      </w:r>
      <w:r>
        <w:rPr>
          <w:sz w:val="24"/>
          <w:lang w:val="en-IN"/>
        </w:rPr>
        <w:t xml:space="preserve">Anatomy </w:t>
      </w:r>
      <w:r w:rsidR="002535DF">
        <w:rPr>
          <w:sz w:val="24"/>
          <w:lang w:val="en-IN"/>
        </w:rPr>
        <w:tab/>
      </w:r>
      <w:r w:rsidRPr="00472F55">
        <w:rPr>
          <w:sz w:val="24"/>
          <w:lang w:val="en-IN"/>
        </w:rPr>
        <w:t>of Society: Relations Between Norms and Law in the 21st Century, 24-25 April</w:t>
      </w:r>
      <w:r w:rsidR="002535DF">
        <w:rPr>
          <w:sz w:val="24"/>
          <w:lang w:val="en-IN"/>
        </w:rPr>
        <w:t xml:space="preserve"> </w:t>
      </w:r>
      <w:r w:rsidRPr="00472F55">
        <w:rPr>
          <w:sz w:val="24"/>
          <w:lang w:val="en-IN"/>
        </w:rPr>
        <w:t>2012,</w:t>
      </w:r>
      <w:r>
        <w:rPr>
          <w:sz w:val="24"/>
          <w:lang w:val="en-IN"/>
        </w:rPr>
        <w:t xml:space="preserve"> </w:t>
      </w:r>
      <w:r w:rsidR="002535DF">
        <w:rPr>
          <w:sz w:val="24"/>
          <w:lang w:val="en-IN"/>
        </w:rPr>
        <w:tab/>
      </w:r>
      <w:r w:rsidRPr="00472F55">
        <w:rPr>
          <w:sz w:val="24"/>
          <w:lang w:val="en-IN"/>
        </w:rPr>
        <w:t>Lund</w:t>
      </w:r>
      <w:r>
        <w:rPr>
          <w:sz w:val="24"/>
          <w:lang w:val="en-IN"/>
        </w:rPr>
        <w:t xml:space="preserve">, </w:t>
      </w:r>
      <w:r w:rsidRPr="00472F55">
        <w:rPr>
          <w:sz w:val="24"/>
          <w:lang w:val="en-IN"/>
        </w:rPr>
        <w:t>Sweden.</w:t>
      </w:r>
    </w:p>
    <w:p w:rsidR="00704E9E" w:rsidRPr="00472F55" w:rsidRDefault="00704E9E" w:rsidP="00704E9E">
      <w:pPr>
        <w:pStyle w:val="NoSpacing"/>
        <w:rPr>
          <w:sz w:val="24"/>
          <w:lang w:val="en-IN"/>
        </w:rPr>
      </w:pPr>
      <w:r w:rsidRPr="00FD5681">
        <w:rPr>
          <w:b/>
          <w:sz w:val="24"/>
          <w:lang w:val="en-IN"/>
        </w:rPr>
        <w:t>Magsi, H</w:t>
      </w:r>
      <w:r w:rsidRPr="00472F55">
        <w:rPr>
          <w:sz w:val="24"/>
          <w:lang w:val="en-IN"/>
        </w:rPr>
        <w:t xml:space="preserve">. 2011. </w:t>
      </w:r>
      <w:r w:rsidRPr="00472F55">
        <w:rPr>
          <w:i/>
          <w:sz w:val="24"/>
          <w:lang w:val="en-IN"/>
        </w:rPr>
        <w:t>Flawed development projects wi</w:t>
      </w:r>
      <w:r>
        <w:rPr>
          <w:i/>
          <w:sz w:val="24"/>
          <w:lang w:val="en-IN"/>
        </w:rPr>
        <w:t xml:space="preserve">th negative socio economic and </w:t>
      </w:r>
      <w:r w:rsidRPr="00472F55">
        <w:rPr>
          <w:i/>
          <w:sz w:val="24"/>
          <w:lang w:val="en-IN"/>
        </w:rPr>
        <w:t xml:space="preserve">environmental </w:t>
      </w:r>
      <w:r>
        <w:rPr>
          <w:i/>
          <w:sz w:val="24"/>
          <w:lang w:val="en-IN"/>
        </w:rPr>
        <w:tab/>
      </w:r>
      <w:r w:rsidRPr="00472F55">
        <w:rPr>
          <w:i/>
          <w:sz w:val="24"/>
          <w:lang w:val="en-IN"/>
        </w:rPr>
        <w:t>impacts: the case of the Chotiari reservoir in Sindh, Pakistan</w:t>
      </w:r>
      <w:r>
        <w:rPr>
          <w:sz w:val="24"/>
          <w:lang w:val="en-IN"/>
        </w:rPr>
        <w:t xml:space="preserve">. Proximity Seminars </w:t>
      </w:r>
      <w:r w:rsidRPr="00472F55">
        <w:rPr>
          <w:sz w:val="24"/>
          <w:lang w:val="en-IN"/>
        </w:rPr>
        <w:t xml:space="preserve">20 </w:t>
      </w:r>
      <w:r>
        <w:rPr>
          <w:sz w:val="24"/>
          <w:lang w:val="en-IN"/>
        </w:rPr>
        <w:tab/>
      </w:r>
      <w:r w:rsidRPr="00472F55">
        <w:rPr>
          <w:sz w:val="24"/>
          <w:lang w:val="en-IN"/>
        </w:rPr>
        <w:t>September 2011. INRA Ivry sur seine, France.</w:t>
      </w:r>
    </w:p>
    <w:p w:rsidR="002535DF" w:rsidRDefault="00704E9E" w:rsidP="00704E9E">
      <w:pPr>
        <w:pStyle w:val="NoSpacing"/>
        <w:rPr>
          <w:sz w:val="24"/>
          <w:lang w:val="en-IN"/>
        </w:rPr>
      </w:pPr>
      <w:r w:rsidRPr="00FD5681">
        <w:rPr>
          <w:b/>
          <w:sz w:val="24"/>
          <w:lang w:val="en-IN"/>
        </w:rPr>
        <w:t>Magsi, H</w:t>
      </w:r>
      <w:r>
        <w:rPr>
          <w:sz w:val="24"/>
          <w:lang w:val="en-IN"/>
        </w:rPr>
        <w:t>. and Lohano, H.D.</w:t>
      </w:r>
      <w:r w:rsidRPr="00472F55">
        <w:rPr>
          <w:sz w:val="24"/>
          <w:lang w:val="en-IN"/>
        </w:rPr>
        <w:t xml:space="preserve"> 2006. </w:t>
      </w:r>
      <w:r w:rsidRPr="00472F55">
        <w:rPr>
          <w:i/>
          <w:sz w:val="24"/>
          <w:lang w:val="en-IN"/>
        </w:rPr>
        <w:t>Marketing of agroforestry products in Pakistan</w:t>
      </w:r>
      <w:r w:rsidRPr="00472F55">
        <w:rPr>
          <w:sz w:val="24"/>
          <w:lang w:val="en-IN"/>
        </w:rPr>
        <w:t>. 3</w:t>
      </w:r>
      <w:r w:rsidRPr="00472F55">
        <w:rPr>
          <w:sz w:val="24"/>
          <w:vertAlign w:val="superscript"/>
          <w:lang w:val="en-IN"/>
        </w:rPr>
        <w:t>rd</w:t>
      </w:r>
      <w:r w:rsidRPr="00472F55">
        <w:rPr>
          <w:sz w:val="24"/>
          <w:lang w:val="en-IN"/>
        </w:rPr>
        <w:t xml:space="preserve"> National </w:t>
      </w:r>
      <w:r w:rsidRPr="00472F55">
        <w:rPr>
          <w:sz w:val="24"/>
          <w:lang w:val="en-IN"/>
        </w:rPr>
        <w:tab/>
        <w:t>Conference on Agricultur</w:t>
      </w:r>
      <w:r w:rsidR="00960910">
        <w:rPr>
          <w:sz w:val="24"/>
          <w:lang w:val="en-IN"/>
        </w:rPr>
        <w:t>e</w:t>
      </w:r>
      <w:r w:rsidRPr="00472F55">
        <w:rPr>
          <w:sz w:val="24"/>
          <w:lang w:val="en-IN"/>
        </w:rPr>
        <w:t xml:space="preserve"> and Animal Sciences. 21-23November 2006, </w:t>
      </w:r>
      <w:r w:rsidR="004C3BB5">
        <w:rPr>
          <w:sz w:val="24"/>
          <w:lang w:val="en-IN"/>
        </w:rPr>
        <w:t xml:space="preserve">Sindh Agriculture </w:t>
      </w:r>
      <w:r w:rsidR="004C3BB5">
        <w:rPr>
          <w:sz w:val="24"/>
          <w:lang w:val="en-IN"/>
        </w:rPr>
        <w:tab/>
        <w:t xml:space="preserve">University </w:t>
      </w:r>
      <w:r w:rsidRPr="00472F55">
        <w:rPr>
          <w:sz w:val="24"/>
          <w:lang w:val="en-IN"/>
        </w:rPr>
        <w:t>Tando</w:t>
      </w:r>
      <w:r w:rsidR="00E7383C">
        <w:rPr>
          <w:sz w:val="24"/>
          <w:lang w:val="en-IN"/>
        </w:rPr>
        <w:t>j</w:t>
      </w:r>
      <w:r w:rsidRPr="00472F55">
        <w:rPr>
          <w:sz w:val="24"/>
          <w:lang w:val="en-IN"/>
        </w:rPr>
        <w:t xml:space="preserve">am, </w:t>
      </w:r>
      <w:r w:rsidRPr="00472F55">
        <w:rPr>
          <w:sz w:val="24"/>
          <w:lang w:val="en-IN"/>
        </w:rPr>
        <w:tab/>
        <w:t>Pakistan.</w:t>
      </w:r>
    </w:p>
    <w:p w:rsidR="00F45F04" w:rsidRDefault="00F45F04" w:rsidP="00704E9E">
      <w:pPr>
        <w:pStyle w:val="NoSpacing"/>
        <w:rPr>
          <w:sz w:val="24"/>
          <w:lang w:val="en-IN"/>
        </w:rPr>
      </w:pPr>
    </w:p>
    <w:p w:rsidR="00704E9E" w:rsidRPr="006D63DB" w:rsidRDefault="00704E9E" w:rsidP="00BB7A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F3F3"/>
        <w:jc w:val="left"/>
        <w:rPr>
          <w:b/>
          <w:sz w:val="24"/>
        </w:rPr>
      </w:pPr>
      <w:r w:rsidRPr="006D63DB">
        <w:rPr>
          <w:b/>
          <w:sz w:val="24"/>
        </w:rPr>
        <w:t>Poster presented</w:t>
      </w:r>
    </w:p>
    <w:p w:rsidR="00704E9E" w:rsidRPr="00AC73AA" w:rsidRDefault="00704E9E" w:rsidP="00704E9E">
      <w:pPr>
        <w:pStyle w:val="NoSpacing"/>
        <w:rPr>
          <w:sz w:val="24"/>
          <w:lang w:val="en-IN"/>
        </w:rPr>
      </w:pPr>
      <w:r w:rsidRPr="00AC73AA">
        <w:rPr>
          <w:sz w:val="24"/>
          <w:lang w:val="en-IN"/>
        </w:rPr>
        <w:t xml:space="preserve">Saied, S., </w:t>
      </w:r>
      <w:r w:rsidRPr="00FD5681">
        <w:rPr>
          <w:b/>
          <w:sz w:val="24"/>
          <w:lang w:val="en-IN"/>
        </w:rPr>
        <w:t>Magsi, H</w:t>
      </w:r>
      <w:r w:rsidRPr="00AC73AA">
        <w:rPr>
          <w:sz w:val="24"/>
          <w:lang w:val="en-IN"/>
        </w:rPr>
        <w:t xml:space="preserve">. and Rejeb, H. 2013. </w:t>
      </w:r>
      <w:r w:rsidRPr="00F56EE3">
        <w:rPr>
          <w:i/>
          <w:sz w:val="24"/>
          <w:lang w:val="fr-FR"/>
        </w:rPr>
        <w:t xml:space="preserve">Réflexion sur la gestion différentielle du paysage d'eau </w:t>
      </w:r>
      <w:r>
        <w:rPr>
          <w:i/>
          <w:sz w:val="24"/>
          <w:lang w:val="fr-FR"/>
        </w:rPr>
        <w:tab/>
        <w:t xml:space="preserve">au </w:t>
      </w:r>
      <w:r w:rsidR="002535DF">
        <w:rPr>
          <w:i/>
          <w:sz w:val="24"/>
          <w:lang w:val="fr-FR"/>
        </w:rPr>
        <w:tab/>
      </w:r>
      <w:r w:rsidRPr="00F56EE3">
        <w:rPr>
          <w:i/>
          <w:sz w:val="24"/>
          <w:lang w:val="fr-FR"/>
        </w:rPr>
        <w:t>Cap Bon</w:t>
      </w:r>
      <w:r w:rsidRPr="00F56EE3">
        <w:rPr>
          <w:sz w:val="24"/>
          <w:lang w:val="fr-FR"/>
        </w:rPr>
        <w:t xml:space="preserve">. </w:t>
      </w:r>
      <w:r w:rsidRPr="00AC73AA">
        <w:rPr>
          <w:sz w:val="24"/>
          <w:lang w:val="en-IN"/>
        </w:rPr>
        <w:t>Water memories and Tomorrow's landscapes, 22-23 March 2013, Tunis, Tunisia.</w:t>
      </w:r>
    </w:p>
    <w:p w:rsidR="00704E9E" w:rsidRPr="00F24397" w:rsidRDefault="00704E9E" w:rsidP="00704E9E">
      <w:pPr>
        <w:pStyle w:val="NoSpacing"/>
        <w:rPr>
          <w:sz w:val="24"/>
          <w:lang w:val="fr-FR"/>
        </w:rPr>
      </w:pPr>
      <w:r w:rsidRPr="00FD5681">
        <w:rPr>
          <w:b/>
          <w:sz w:val="24"/>
          <w:lang w:val="en-IN"/>
        </w:rPr>
        <w:t>Magsi, H</w:t>
      </w:r>
      <w:r>
        <w:rPr>
          <w:sz w:val="24"/>
          <w:lang w:val="en-IN"/>
        </w:rPr>
        <w:t>. and Lohano, H.D. 2012.</w:t>
      </w:r>
      <w:r w:rsidRPr="00F24397">
        <w:rPr>
          <w:sz w:val="24"/>
          <w:lang w:val="en-IN"/>
        </w:rPr>
        <w:t xml:space="preserve"> </w:t>
      </w:r>
      <w:r w:rsidRPr="00F24397">
        <w:rPr>
          <w:i/>
          <w:sz w:val="24"/>
          <w:lang w:val="en-IN"/>
        </w:rPr>
        <w:t>Analysis of Agroforestry</w:t>
      </w:r>
      <w:r>
        <w:rPr>
          <w:i/>
          <w:sz w:val="24"/>
          <w:lang w:val="en-IN"/>
        </w:rPr>
        <w:t>,</w:t>
      </w:r>
      <w:r w:rsidRPr="00F24397">
        <w:rPr>
          <w:i/>
          <w:sz w:val="24"/>
          <w:lang w:val="en-IN"/>
        </w:rPr>
        <w:t xml:space="preserve"> Products and Marketing System in </w:t>
      </w:r>
      <w:r w:rsidRPr="00F24397">
        <w:rPr>
          <w:i/>
          <w:sz w:val="24"/>
          <w:lang w:val="en-IN"/>
        </w:rPr>
        <w:tab/>
        <w:t>Sindh, Pakistan</w:t>
      </w:r>
      <w:r w:rsidRPr="00F24397">
        <w:rPr>
          <w:sz w:val="24"/>
          <w:lang w:val="en-IN"/>
        </w:rPr>
        <w:t xml:space="preserve">. </w:t>
      </w:r>
      <w:r w:rsidRPr="00F56EE3">
        <w:rPr>
          <w:sz w:val="24"/>
          <w:lang w:val="fr-FR"/>
        </w:rPr>
        <w:t xml:space="preserve">Connaissance des </w:t>
      </w:r>
      <w:r w:rsidRPr="00247F61">
        <w:rPr>
          <w:sz w:val="24"/>
          <w:lang w:val="fr-FR"/>
        </w:rPr>
        <w:t xml:space="preserve">services </w:t>
      </w:r>
      <w:r>
        <w:rPr>
          <w:sz w:val="24"/>
          <w:lang w:val="fr-FR"/>
        </w:rPr>
        <w:t>éco</w:t>
      </w:r>
      <w:r w:rsidRPr="00247F61">
        <w:rPr>
          <w:sz w:val="24"/>
          <w:lang w:val="fr-FR"/>
        </w:rPr>
        <w:t xml:space="preserve">systémiques rendus par la foret: l’apport </w:t>
      </w:r>
      <w:r>
        <w:rPr>
          <w:sz w:val="24"/>
          <w:lang w:val="fr-FR"/>
        </w:rPr>
        <w:tab/>
      </w:r>
      <w:r w:rsidRPr="00247F61">
        <w:rPr>
          <w:sz w:val="24"/>
          <w:lang w:val="fr-FR"/>
        </w:rPr>
        <w:t>des sciences</w:t>
      </w:r>
      <w:r w:rsidRPr="00F24397">
        <w:rPr>
          <w:sz w:val="24"/>
          <w:lang w:val="fr-FR"/>
        </w:rPr>
        <w:t xml:space="preserve"> économiques, humaines </w:t>
      </w:r>
      <w:r>
        <w:rPr>
          <w:sz w:val="24"/>
          <w:lang w:val="fr-FR"/>
        </w:rPr>
        <w:t>et sociales,</w:t>
      </w:r>
      <w:r w:rsidRPr="00F24397">
        <w:rPr>
          <w:sz w:val="24"/>
          <w:lang w:val="fr-FR"/>
        </w:rPr>
        <w:t xml:space="preserve"> 19-20 November 2012, Paris, France.</w:t>
      </w:r>
    </w:p>
    <w:p w:rsidR="00704E9E" w:rsidRDefault="00704E9E" w:rsidP="00704E9E">
      <w:pPr>
        <w:pStyle w:val="NoSpacing"/>
        <w:rPr>
          <w:sz w:val="24"/>
          <w:lang w:val="en-IN"/>
        </w:rPr>
      </w:pPr>
      <w:r w:rsidRPr="00FD5681">
        <w:rPr>
          <w:b/>
          <w:sz w:val="24"/>
          <w:lang w:val="en-IN"/>
        </w:rPr>
        <w:t>Magsi, H</w:t>
      </w:r>
      <w:r>
        <w:rPr>
          <w:sz w:val="24"/>
          <w:lang w:val="en-IN"/>
        </w:rPr>
        <w:t>. and Torre, A.</w:t>
      </w:r>
      <w:r w:rsidRPr="00472F55">
        <w:rPr>
          <w:sz w:val="24"/>
          <w:lang w:val="en-IN"/>
        </w:rPr>
        <w:t xml:space="preserve"> 2011. </w:t>
      </w:r>
      <w:r w:rsidRPr="00472F55">
        <w:rPr>
          <w:i/>
          <w:sz w:val="24"/>
          <w:lang w:val="en-IN"/>
        </w:rPr>
        <w:t>Land use conflicts in developing countries: the case of Pakistan</w:t>
      </w:r>
      <w:r w:rsidRPr="00472F55">
        <w:rPr>
          <w:sz w:val="24"/>
          <w:lang w:val="en-IN"/>
        </w:rPr>
        <w:t xml:space="preserve">. </w:t>
      </w:r>
      <w:r w:rsidRPr="00472F55">
        <w:rPr>
          <w:sz w:val="24"/>
          <w:lang w:val="en-IN"/>
        </w:rPr>
        <w:tab/>
        <w:t>Journées ABIES 2011. 29-30 March 2011, AgroParisTech</w:t>
      </w:r>
      <w:r w:rsidR="00AC7255">
        <w:rPr>
          <w:sz w:val="24"/>
          <w:lang w:val="en-IN"/>
        </w:rPr>
        <w:t>,</w:t>
      </w:r>
      <w:r w:rsidRPr="00472F55">
        <w:rPr>
          <w:sz w:val="24"/>
          <w:lang w:val="en-IN"/>
        </w:rPr>
        <w:t xml:space="preserve"> Paris, France.</w:t>
      </w:r>
      <w:bookmarkStart w:id="1" w:name="_GoBack"/>
      <w:bookmarkEnd w:id="1"/>
    </w:p>
    <w:p w:rsidR="004B4FEE" w:rsidRDefault="004B4FEE" w:rsidP="00704E9E">
      <w:pPr>
        <w:pStyle w:val="NoSpacing"/>
        <w:rPr>
          <w:sz w:val="24"/>
          <w:lang w:val="en-IN"/>
        </w:rPr>
      </w:pPr>
    </w:p>
    <w:p w:rsidR="00F45F04" w:rsidRPr="006D63DB" w:rsidRDefault="00F45F04" w:rsidP="00F45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F3F3"/>
        <w:jc w:val="left"/>
        <w:rPr>
          <w:b/>
          <w:sz w:val="24"/>
        </w:rPr>
      </w:pPr>
      <w:r>
        <w:rPr>
          <w:b/>
          <w:sz w:val="24"/>
        </w:rPr>
        <w:t xml:space="preserve">Student </w:t>
      </w:r>
      <w:r w:rsidRPr="00270B6A">
        <w:rPr>
          <w:b/>
          <w:sz w:val="24"/>
        </w:rPr>
        <w:t>Supervised</w:t>
      </w:r>
    </w:p>
    <w:p w:rsidR="00F45F04" w:rsidRDefault="00F45F04" w:rsidP="00F45F04">
      <w:pPr>
        <w:pStyle w:val="NoSpacing"/>
        <w:rPr>
          <w:sz w:val="24"/>
          <w:lang w:val="en-IN"/>
        </w:rPr>
      </w:pPr>
      <w:r>
        <w:rPr>
          <w:b/>
          <w:sz w:val="24"/>
          <w:lang w:val="en-IN"/>
        </w:rPr>
        <w:t>S</w:t>
      </w:r>
      <w:r w:rsidRPr="00270B6A">
        <w:rPr>
          <w:b/>
          <w:sz w:val="24"/>
          <w:lang w:val="en-IN"/>
        </w:rPr>
        <w:t>upervi</w:t>
      </w:r>
      <w:r>
        <w:rPr>
          <w:b/>
          <w:sz w:val="24"/>
          <w:lang w:val="en-IN"/>
        </w:rPr>
        <w:t xml:space="preserve">sed </w:t>
      </w:r>
      <w:r>
        <w:rPr>
          <w:sz w:val="24"/>
          <w:lang w:val="en-IN"/>
        </w:rPr>
        <w:t xml:space="preserve">M.Sc. Thesis in Agricultural Economics (Sindh Agriculture University Tandojam) </w:t>
      </w:r>
      <w:r>
        <w:rPr>
          <w:sz w:val="24"/>
          <w:lang w:val="en-IN"/>
        </w:rPr>
        <w:tab/>
        <w:t>entitled "</w:t>
      </w:r>
      <w:r w:rsidRPr="00DA0C2B">
        <w:rPr>
          <w:i/>
          <w:sz w:val="24"/>
          <w:lang w:val="en-IN"/>
        </w:rPr>
        <w:t xml:space="preserve">Socioeconomic impact of seawater intrusion and food security challenges faced by </w:t>
      </w:r>
      <w:r>
        <w:rPr>
          <w:i/>
          <w:sz w:val="24"/>
          <w:lang w:val="en-IN"/>
        </w:rPr>
        <w:tab/>
      </w:r>
      <w:r w:rsidRPr="00DA0C2B">
        <w:rPr>
          <w:i/>
          <w:sz w:val="24"/>
          <w:lang w:val="en-IN"/>
        </w:rPr>
        <w:t>people of Badin, Sindh, Pakistan</w:t>
      </w:r>
      <w:r>
        <w:rPr>
          <w:sz w:val="24"/>
          <w:lang w:val="en-IN"/>
        </w:rPr>
        <w:t>. Defended by Ihsan Ali Bozdar in February, 2015.</w:t>
      </w:r>
    </w:p>
    <w:p w:rsidR="00F45F04" w:rsidRDefault="00F45F04" w:rsidP="00F45F04">
      <w:pPr>
        <w:pStyle w:val="NoSpacing"/>
        <w:rPr>
          <w:sz w:val="24"/>
          <w:lang w:val="en-IN"/>
        </w:rPr>
      </w:pPr>
      <w:r>
        <w:rPr>
          <w:b/>
          <w:sz w:val="24"/>
          <w:lang w:val="en-IN"/>
        </w:rPr>
        <w:t>Co-S</w:t>
      </w:r>
      <w:r w:rsidRPr="00270B6A">
        <w:rPr>
          <w:b/>
          <w:sz w:val="24"/>
          <w:lang w:val="en-IN"/>
        </w:rPr>
        <w:t>upervi</w:t>
      </w:r>
      <w:r>
        <w:rPr>
          <w:b/>
          <w:sz w:val="24"/>
          <w:lang w:val="en-IN"/>
        </w:rPr>
        <w:t xml:space="preserve">sed </w:t>
      </w:r>
      <w:r>
        <w:rPr>
          <w:sz w:val="24"/>
          <w:lang w:val="en-IN"/>
        </w:rPr>
        <w:t xml:space="preserve">M.Sc. Thesis in Agricultural Economics (Sindh Agriculture University Tandojam) </w:t>
      </w:r>
      <w:r>
        <w:rPr>
          <w:sz w:val="24"/>
          <w:lang w:val="en-IN"/>
        </w:rPr>
        <w:tab/>
        <w:t>entitled "</w:t>
      </w:r>
      <w:r w:rsidRPr="006D65ED">
        <w:rPr>
          <w:i/>
          <w:sz w:val="24"/>
          <w:lang w:val="en-IN"/>
        </w:rPr>
        <w:t xml:space="preserve">Economic Analysis of onion intercropping in sugarcane in district TandoAllahyar </w:t>
      </w:r>
      <w:r w:rsidRPr="006D65ED">
        <w:rPr>
          <w:i/>
          <w:sz w:val="24"/>
          <w:lang w:val="en-IN"/>
        </w:rPr>
        <w:tab/>
        <w:t xml:space="preserve">Sindh, </w:t>
      </w:r>
      <w:r w:rsidRPr="00DA0C2B">
        <w:rPr>
          <w:i/>
          <w:sz w:val="24"/>
          <w:lang w:val="en-IN"/>
        </w:rPr>
        <w:t>Pakistan</w:t>
      </w:r>
      <w:r>
        <w:rPr>
          <w:sz w:val="24"/>
          <w:lang w:val="en-IN"/>
        </w:rPr>
        <w:t>. Defended by Abdul Shakoor Jamro in March, 2015.</w:t>
      </w:r>
    </w:p>
    <w:p w:rsidR="00F45F04" w:rsidRDefault="00F45F04" w:rsidP="00F45F04">
      <w:pPr>
        <w:pStyle w:val="NoSpacing"/>
        <w:rPr>
          <w:sz w:val="24"/>
          <w:lang w:val="en-IN"/>
        </w:rPr>
      </w:pPr>
    </w:p>
    <w:sectPr w:rsidR="00F45F04" w:rsidSect="00FD0157">
      <w:footerReference w:type="even" r:id="rId12"/>
      <w:footerReference w:type="default" r:id="rId13"/>
      <w:type w:val="continuous"/>
      <w:pgSz w:w="11906" w:h="16838" w:code="9"/>
      <w:pgMar w:top="1152" w:right="1152" w:bottom="1152" w:left="1152" w:header="850" w:footer="99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2BE" w:rsidRDefault="007832BE" w:rsidP="0068152E">
      <w:r>
        <w:separator/>
      </w:r>
    </w:p>
  </w:endnote>
  <w:endnote w:type="continuationSeparator" w:id="0">
    <w:p w:rsidR="007832BE" w:rsidRDefault="007832BE" w:rsidP="006815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AC0" w:rsidRDefault="00C1148B" w:rsidP="00551A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51AC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51AC0" w:rsidRDefault="00551AC0" w:rsidP="00551AC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AC0" w:rsidRPr="00425478" w:rsidRDefault="00551AC0">
    <w:pPr>
      <w:pStyle w:val="Footer"/>
      <w:jc w:val="right"/>
      <w:rPr>
        <w:lang w:val="fr-FR"/>
      </w:rPr>
    </w:pPr>
    <w:r w:rsidRPr="00425478">
      <w:rPr>
        <w:lang w:val="fr-FR"/>
      </w:rPr>
      <w:t xml:space="preserve">Page </w:t>
    </w:r>
    <w:r w:rsidR="00C1148B" w:rsidRPr="00425478">
      <w:rPr>
        <w:b/>
        <w:sz w:val="24"/>
        <w:lang w:val="fr-FR"/>
      </w:rPr>
      <w:fldChar w:fldCharType="begin"/>
    </w:r>
    <w:r w:rsidRPr="00425478">
      <w:rPr>
        <w:b/>
        <w:lang w:val="fr-FR"/>
      </w:rPr>
      <w:instrText>PAGE</w:instrText>
    </w:r>
    <w:r w:rsidR="00C1148B" w:rsidRPr="00425478">
      <w:rPr>
        <w:b/>
        <w:sz w:val="24"/>
        <w:lang w:val="fr-FR"/>
      </w:rPr>
      <w:fldChar w:fldCharType="separate"/>
    </w:r>
    <w:r w:rsidR="00F45F04">
      <w:rPr>
        <w:b/>
        <w:noProof/>
        <w:lang w:val="fr-FR"/>
      </w:rPr>
      <w:t>3</w:t>
    </w:r>
    <w:r w:rsidR="00C1148B" w:rsidRPr="00425478">
      <w:rPr>
        <w:b/>
        <w:sz w:val="24"/>
        <w:lang w:val="fr-FR"/>
      </w:rPr>
      <w:fldChar w:fldCharType="end"/>
    </w:r>
    <w:r>
      <w:rPr>
        <w:lang w:val="fr-FR"/>
      </w:rPr>
      <w:t xml:space="preserve"> of</w:t>
    </w:r>
    <w:r w:rsidRPr="00425478">
      <w:rPr>
        <w:lang w:val="fr-FR"/>
      </w:rPr>
      <w:t xml:space="preserve"> </w:t>
    </w:r>
    <w:r w:rsidR="00C1148B" w:rsidRPr="00425478">
      <w:rPr>
        <w:b/>
        <w:sz w:val="24"/>
        <w:lang w:val="fr-FR"/>
      </w:rPr>
      <w:fldChar w:fldCharType="begin"/>
    </w:r>
    <w:r w:rsidRPr="00425478">
      <w:rPr>
        <w:b/>
        <w:lang w:val="fr-FR"/>
      </w:rPr>
      <w:instrText>NUMPAGES</w:instrText>
    </w:r>
    <w:r w:rsidR="00C1148B" w:rsidRPr="00425478">
      <w:rPr>
        <w:b/>
        <w:sz w:val="24"/>
        <w:lang w:val="fr-FR"/>
      </w:rPr>
      <w:fldChar w:fldCharType="separate"/>
    </w:r>
    <w:r w:rsidR="00F45F04">
      <w:rPr>
        <w:b/>
        <w:noProof/>
        <w:lang w:val="fr-FR"/>
      </w:rPr>
      <w:t>3</w:t>
    </w:r>
    <w:r w:rsidR="00C1148B" w:rsidRPr="00425478">
      <w:rPr>
        <w:b/>
        <w:sz w:val="24"/>
        <w:lang w:val="fr-FR"/>
      </w:rPr>
      <w:fldChar w:fldCharType="end"/>
    </w:r>
  </w:p>
  <w:p w:rsidR="00551AC0" w:rsidRDefault="00551AC0" w:rsidP="00551AC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2BE" w:rsidRDefault="007832BE" w:rsidP="0068152E">
      <w:r>
        <w:separator/>
      </w:r>
    </w:p>
  </w:footnote>
  <w:footnote w:type="continuationSeparator" w:id="0">
    <w:p w:rsidR="007832BE" w:rsidRDefault="007832BE" w:rsidP="006815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93428"/>
    <w:multiLevelType w:val="hybridMultilevel"/>
    <w:tmpl w:val="1FDC8FB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143FE"/>
    <w:multiLevelType w:val="hybridMultilevel"/>
    <w:tmpl w:val="78C81A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555A6"/>
    <w:multiLevelType w:val="hybridMultilevel"/>
    <w:tmpl w:val="015A2F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1D7A9B"/>
    <w:multiLevelType w:val="hybridMultilevel"/>
    <w:tmpl w:val="A21E0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8F3868"/>
    <w:multiLevelType w:val="hybridMultilevel"/>
    <w:tmpl w:val="42040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A10E28"/>
    <w:multiLevelType w:val="hybridMultilevel"/>
    <w:tmpl w:val="54B29DE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ABA"/>
    <w:rsid w:val="00002AC7"/>
    <w:rsid w:val="00011F1F"/>
    <w:rsid w:val="00012262"/>
    <w:rsid w:val="00016D26"/>
    <w:rsid w:val="0001746F"/>
    <w:rsid w:val="00021E8B"/>
    <w:rsid w:val="00022167"/>
    <w:rsid w:val="00036315"/>
    <w:rsid w:val="000453FE"/>
    <w:rsid w:val="00061A83"/>
    <w:rsid w:val="00062338"/>
    <w:rsid w:val="00065E1E"/>
    <w:rsid w:val="000677E5"/>
    <w:rsid w:val="00074888"/>
    <w:rsid w:val="00085829"/>
    <w:rsid w:val="00097A82"/>
    <w:rsid w:val="000A11EB"/>
    <w:rsid w:val="000A3603"/>
    <w:rsid w:val="000A68FD"/>
    <w:rsid w:val="000B4FF3"/>
    <w:rsid w:val="000B5D3D"/>
    <w:rsid w:val="000B5DA6"/>
    <w:rsid w:val="000B6EBF"/>
    <w:rsid w:val="000C1FCA"/>
    <w:rsid w:val="000D7FD4"/>
    <w:rsid w:val="000E4CCA"/>
    <w:rsid w:val="000E51D4"/>
    <w:rsid w:val="000F2933"/>
    <w:rsid w:val="00102DF1"/>
    <w:rsid w:val="00104A55"/>
    <w:rsid w:val="0010681E"/>
    <w:rsid w:val="00111F8B"/>
    <w:rsid w:val="00113B76"/>
    <w:rsid w:val="00121120"/>
    <w:rsid w:val="00122F85"/>
    <w:rsid w:val="0012772F"/>
    <w:rsid w:val="001342FD"/>
    <w:rsid w:val="0013648E"/>
    <w:rsid w:val="001548DC"/>
    <w:rsid w:val="00154AFE"/>
    <w:rsid w:val="00157262"/>
    <w:rsid w:val="00160A1A"/>
    <w:rsid w:val="001645B4"/>
    <w:rsid w:val="001655DD"/>
    <w:rsid w:val="00166FAE"/>
    <w:rsid w:val="00176977"/>
    <w:rsid w:val="00177468"/>
    <w:rsid w:val="0019088F"/>
    <w:rsid w:val="001A17F1"/>
    <w:rsid w:val="001A3942"/>
    <w:rsid w:val="001B65B5"/>
    <w:rsid w:val="001B7F2F"/>
    <w:rsid w:val="001C0CEF"/>
    <w:rsid w:val="001C1D97"/>
    <w:rsid w:val="001C34E1"/>
    <w:rsid w:val="001C7FA6"/>
    <w:rsid w:val="001D0003"/>
    <w:rsid w:val="001D05FA"/>
    <w:rsid w:val="001D4A53"/>
    <w:rsid w:val="001D65A1"/>
    <w:rsid w:val="001D74DE"/>
    <w:rsid w:val="001E5DF0"/>
    <w:rsid w:val="001E7B74"/>
    <w:rsid w:val="001F570C"/>
    <w:rsid w:val="00221664"/>
    <w:rsid w:val="00227E53"/>
    <w:rsid w:val="00230A8F"/>
    <w:rsid w:val="002345B1"/>
    <w:rsid w:val="00243585"/>
    <w:rsid w:val="00244916"/>
    <w:rsid w:val="002535DF"/>
    <w:rsid w:val="00253631"/>
    <w:rsid w:val="002568DE"/>
    <w:rsid w:val="00257EA9"/>
    <w:rsid w:val="00260154"/>
    <w:rsid w:val="0026065E"/>
    <w:rsid w:val="00264A88"/>
    <w:rsid w:val="00266BD4"/>
    <w:rsid w:val="00270B6A"/>
    <w:rsid w:val="002920FC"/>
    <w:rsid w:val="00294A1A"/>
    <w:rsid w:val="002A09A8"/>
    <w:rsid w:val="002A7B03"/>
    <w:rsid w:val="002B249D"/>
    <w:rsid w:val="002B5E52"/>
    <w:rsid w:val="002C499C"/>
    <w:rsid w:val="002C519D"/>
    <w:rsid w:val="002C5A11"/>
    <w:rsid w:val="002C6880"/>
    <w:rsid w:val="002C7AEC"/>
    <w:rsid w:val="002D662C"/>
    <w:rsid w:val="002E630C"/>
    <w:rsid w:val="002F195A"/>
    <w:rsid w:val="002F1D96"/>
    <w:rsid w:val="00304A1C"/>
    <w:rsid w:val="003154C3"/>
    <w:rsid w:val="00323B39"/>
    <w:rsid w:val="00332268"/>
    <w:rsid w:val="00333AB3"/>
    <w:rsid w:val="0033746A"/>
    <w:rsid w:val="00340539"/>
    <w:rsid w:val="00340E71"/>
    <w:rsid w:val="00345D6D"/>
    <w:rsid w:val="00354F41"/>
    <w:rsid w:val="003614CF"/>
    <w:rsid w:val="00363E96"/>
    <w:rsid w:val="00364C01"/>
    <w:rsid w:val="0037137E"/>
    <w:rsid w:val="00376530"/>
    <w:rsid w:val="003877D4"/>
    <w:rsid w:val="00391CC6"/>
    <w:rsid w:val="00394DC8"/>
    <w:rsid w:val="003953FF"/>
    <w:rsid w:val="003A3E1D"/>
    <w:rsid w:val="003B076B"/>
    <w:rsid w:val="003B1EE2"/>
    <w:rsid w:val="003B464E"/>
    <w:rsid w:val="003B4BA8"/>
    <w:rsid w:val="003B7C1F"/>
    <w:rsid w:val="003C054A"/>
    <w:rsid w:val="003C5D04"/>
    <w:rsid w:val="003C7A2E"/>
    <w:rsid w:val="003D202B"/>
    <w:rsid w:val="0041469F"/>
    <w:rsid w:val="00414924"/>
    <w:rsid w:val="004158F8"/>
    <w:rsid w:val="00417259"/>
    <w:rsid w:val="00424C63"/>
    <w:rsid w:val="00446A8D"/>
    <w:rsid w:val="00446FC9"/>
    <w:rsid w:val="00450041"/>
    <w:rsid w:val="0046154F"/>
    <w:rsid w:val="00461DD6"/>
    <w:rsid w:val="00464A81"/>
    <w:rsid w:val="0047297F"/>
    <w:rsid w:val="00472F55"/>
    <w:rsid w:val="004741CA"/>
    <w:rsid w:val="004903D3"/>
    <w:rsid w:val="00494370"/>
    <w:rsid w:val="00496A19"/>
    <w:rsid w:val="004A277D"/>
    <w:rsid w:val="004A7F0D"/>
    <w:rsid w:val="004B2D39"/>
    <w:rsid w:val="004B350B"/>
    <w:rsid w:val="004B3DD5"/>
    <w:rsid w:val="004B4FEE"/>
    <w:rsid w:val="004C0660"/>
    <w:rsid w:val="004C3BB5"/>
    <w:rsid w:val="004C688C"/>
    <w:rsid w:val="004D4E47"/>
    <w:rsid w:val="004E0EC2"/>
    <w:rsid w:val="004E509A"/>
    <w:rsid w:val="004E7002"/>
    <w:rsid w:val="004F0C29"/>
    <w:rsid w:val="00501A43"/>
    <w:rsid w:val="00522C5C"/>
    <w:rsid w:val="00522F40"/>
    <w:rsid w:val="00531F0D"/>
    <w:rsid w:val="00540D4B"/>
    <w:rsid w:val="00543FD2"/>
    <w:rsid w:val="00544A70"/>
    <w:rsid w:val="00550E1C"/>
    <w:rsid w:val="00551AC0"/>
    <w:rsid w:val="00564C5A"/>
    <w:rsid w:val="00571726"/>
    <w:rsid w:val="005734E6"/>
    <w:rsid w:val="00576D00"/>
    <w:rsid w:val="00577D4C"/>
    <w:rsid w:val="00577D78"/>
    <w:rsid w:val="00580372"/>
    <w:rsid w:val="0058073E"/>
    <w:rsid w:val="005830B6"/>
    <w:rsid w:val="00586CBC"/>
    <w:rsid w:val="005A78B0"/>
    <w:rsid w:val="005B06F7"/>
    <w:rsid w:val="005B33B3"/>
    <w:rsid w:val="005B5237"/>
    <w:rsid w:val="005B7862"/>
    <w:rsid w:val="005C004E"/>
    <w:rsid w:val="005C5B18"/>
    <w:rsid w:val="005D3B58"/>
    <w:rsid w:val="005E0D4E"/>
    <w:rsid w:val="005E74AF"/>
    <w:rsid w:val="005F4BFB"/>
    <w:rsid w:val="00612F97"/>
    <w:rsid w:val="00624727"/>
    <w:rsid w:val="0062763E"/>
    <w:rsid w:val="00631108"/>
    <w:rsid w:val="00636C4F"/>
    <w:rsid w:val="00645D09"/>
    <w:rsid w:val="00647FB9"/>
    <w:rsid w:val="00651AB6"/>
    <w:rsid w:val="00655827"/>
    <w:rsid w:val="00655DB2"/>
    <w:rsid w:val="0065755C"/>
    <w:rsid w:val="00664F9F"/>
    <w:rsid w:val="00665488"/>
    <w:rsid w:val="00666212"/>
    <w:rsid w:val="00672D4E"/>
    <w:rsid w:val="00672D74"/>
    <w:rsid w:val="00677E99"/>
    <w:rsid w:val="00677EC5"/>
    <w:rsid w:val="00680847"/>
    <w:rsid w:val="0068152E"/>
    <w:rsid w:val="0068414A"/>
    <w:rsid w:val="006927B2"/>
    <w:rsid w:val="006955DD"/>
    <w:rsid w:val="006968DF"/>
    <w:rsid w:val="006A04B8"/>
    <w:rsid w:val="006B03A6"/>
    <w:rsid w:val="006B0CB0"/>
    <w:rsid w:val="006B1759"/>
    <w:rsid w:val="006C1CFC"/>
    <w:rsid w:val="006C291C"/>
    <w:rsid w:val="006D5172"/>
    <w:rsid w:val="006D63DB"/>
    <w:rsid w:val="006D667B"/>
    <w:rsid w:val="006F2E28"/>
    <w:rsid w:val="006F3821"/>
    <w:rsid w:val="00703D59"/>
    <w:rsid w:val="00704E9E"/>
    <w:rsid w:val="00707D91"/>
    <w:rsid w:val="007209F5"/>
    <w:rsid w:val="00725B13"/>
    <w:rsid w:val="00727514"/>
    <w:rsid w:val="00730FE8"/>
    <w:rsid w:val="00743E98"/>
    <w:rsid w:val="00762744"/>
    <w:rsid w:val="00762D5B"/>
    <w:rsid w:val="00766DD7"/>
    <w:rsid w:val="0077679C"/>
    <w:rsid w:val="007832BE"/>
    <w:rsid w:val="0078526F"/>
    <w:rsid w:val="00785BAB"/>
    <w:rsid w:val="00797D8A"/>
    <w:rsid w:val="007A4C1E"/>
    <w:rsid w:val="007B76DC"/>
    <w:rsid w:val="007C3F70"/>
    <w:rsid w:val="007C7B20"/>
    <w:rsid w:val="007D0A0C"/>
    <w:rsid w:val="007D18EC"/>
    <w:rsid w:val="007D7A70"/>
    <w:rsid w:val="007E1D09"/>
    <w:rsid w:val="007E3B1E"/>
    <w:rsid w:val="007E7D6D"/>
    <w:rsid w:val="007F0495"/>
    <w:rsid w:val="007F1AEE"/>
    <w:rsid w:val="007F298A"/>
    <w:rsid w:val="008152B4"/>
    <w:rsid w:val="00815E81"/>
    <w:rsid w:val="008261CC"/>
    <w:rsid w:val="008356E1"/>
    <w:rsid w:val="00837F22"/>
    <w:rsid w:val="00843254"/>
    <w:rsid w:val="008469A3"/>
    <w:rsid w:val="0086087F"/>
    <w:rsid w:val="00860C76"/>
    <w:rsid w:val="00862279"/>
    <w:rsid w:val="0087791D"/>
    <w:rsid w:val="008779CE"/>
    <w:rsid w:val="008862AE"/>
    <w:rsid w:val="00886F75"/>
    <w:rsid w:val="008A22C0"/>
    <w:rsid w:val="008A3965"/>
    <w:rsid w:val="008B1AFC"/>
    <w:rsid w:val="008C3ABA"/>
    <w:rsid w:val="008D5E0B"/>
    <w:rsid w:val="008E3880"/>
    <w:rsid w:val="008E5AD3"/>
    <w:rsid w:val="008F1274"/>
    <w:rsid w:val="008F3FE2"/>
    <w:rsid w:val="0091141D"/>
    <w:rsid w:val="0091240C"/>
    <w:rsid w:val="00930C65"/>
    <w:rsid w:val="009401BD"/>
    <w:rsid w:val="0094638B"/>
    <w:rsid w:val="0095390F"/>
    <w:rsid w:val="00953A6C"/>
    <w:rsid w:val="00953FF6"/>
    <w:rsid w:val="00960910"/>
    <w:rsid w:val="0096399B"/>
    <w:rsid w:val="009A6AAF"/>
    <w:rsid w:val="009C4F78"/>
    <w:rsid w:val="009E396F"/>
    <w:rsid w:val="00A00388"/>
    <w:rsid w:val="00A00EA0"/>
    <w:rsid w:val="00A01693"/>
    <w:rsid w:val="00A03D54"/>
    <w:rsid w:val="00A06515"/>
    <w:rsid w:val="00A213CB"/>
    <w:rsid w:val="00A24319"/>
    <w:rsid w:val="00A31BC8"/>
    <w:rsid w:val="00A558BB"/>
    <w:rsid w:val="00A573FA"/>
    <w:rsid w:val="00A60899"/>
    <w:rsid w:val="00A65123"/>
    <w:rsid w:val="00A80DEF"/>
    <w:rsid w:val="00A84A0F"/>
    <w:rsid w:val="00A86094"/>
    <w:rsid w:val="00A87D1A"/>
    <w:rsid w:val="00A93A86"/>
    <w:rsid w:val="00A96A1E"/>
    <w:rsid w:val="00AB1D4E"/>
    <w:rsid w:val="00AC2929"/>
    <w:rsid w:val="00AC7255"/>
    <w:rsid w:val="00AD0454"/>
    <w:rsid w:val="00AD05A4"/>
    <w:rsid w:val="00AD0D5B"/>
    <w:rsid w:val="00B037B9"/>
    <w:rsid w:val="00B12D24"/>
    <w:rsid w:val="00B15709"/>
    <w:rsid w:val="00B20DBA"/>
    <w:rsid w:val="00B23C68"/>
    <w:rsid w:val="00B23DCA"/>
    <w:rsid w:val="00B254A8"/>
    <w:rsid w:val="00B3182C"/>
    <w:rsid w:val="00B740B4"/>
    <w:rsid w:val="00B85EE2"/>
    <w:rsid w:val="00B94B18"/>
    <w:rsid w:val="00BA6C75"/>
    <w:rsid w:val="00BB6E3E"/>
    <w:rsid w:val="00BB7AC4"/>
    <w:rsid w:val="00BC0623"/>
    <w:rsid w:val="00BC09CB"/>
    <w:rsid w:val="00BC1038"/>
    <w:rsid w:val="00BC1C2B"/>
    <w:rsid w:val="00BC418F"/>
    <w:rsid w:val="00BC4465"/>
    <w:rsid w:val="00BD7476"/>
    <w:rsid w:val="00BE0FF6"/>
    <w:rsid w:val="00BE3168"/>
    <w:rsid w:val="00BE3603"/>
    <w:rsid w:val="00BE73B2"/>
    <w:rsid w:val="00BF3362"/>
    <w:rsid w:val="00BF4E1D"/>
    <w:rsid w:val="00BF52A3"/>
    <w:rsid w:val="00BF6991"/>
    <w:rsid w:val="00C1004A"/>
    <w:rsid w:val="00C112D8"/>
    <w:rsid w:val="00C1148B"/>
    <w:rsid w:val="00C13FD5"/>
    <w:rsid w:val="00C20D95"/>
    <w:rsid w:val="00C22420"/>
    <w:rsid w:val="00C262F6"/>
    <w:rsid w:val="00C343AB"/>
    <w:rsid w:val="00C35742"/>
    <w:rsid w:val="00C37D5D"/>
    <w:rsid w:val="00C4598A"/>
    <w:rsid w:val="00C51896"/>
    <w:rsid w:val="00C520E3"/>
    <w:rsid w:val="00C5439A"/>
    <w:rsid w:val="00C73239"/>
    <w:rsid w:val="00C77FBA"/>
    <w:rsid w:val="00C83D12"/>
    <w:rsid w:val="00C93B99"/>
    <w:rsid w:val="00C93FA1"/>
    <w:rsid w:val="00CA1866"/>
    <w:rsid w:val="00CA7C32"/>
    <w:rsid w:val="00CB335E"/>
    <w:rsid w:val="00CB3D18"/>
    <w:rsid w:val="00CC3E1A"/>
    <w:rsid w:val="00CD2C38"/>
    <w:rsid w:val="00CD45AB"/>
    <w:rsid w:val="00CD602E"/>
    <w:rsid w:val="00CD693D"/>
    <w:rsid w:val="00CD7DEA"/>
    <w:rsid w:val="00CE77E7"/>
    <w:rsid w:val="00CE7DB6"/>
    <w:rsid w:val="00CF6B46"/>
    <w:rsid w:val="00D073CB"/>
    <w:rsid w:val="00D11372"/>
    <w:rsid w:val="00D11FA9"/>
    <w:rsid w:val="00D12E7B"/>
    <w:rsid w:val="00D22799"/>
    <w:rsid w:val="00D25ED1"/>
    <w:rsid w:val="00D301B9"/>
    <w:rsid w:val="00D309A8"/>
    <w:rsid w:val="00D60D95"/>
    <w:rsid w:val="00D63598"/>
    <w:rsid w:val="00D75E95"/>
    <w:rsid w:val="00D80BF8"/>
    <w:rsid w:val="00D951EE"/>
    <w:rsid w:val="00DA0C2B"/>
    <w:rsid w:val="00DA235D"/>
    <w:rsid w:val="00DA30F5"/>
    <w:rsid w:val="00DC0096"/>
    <w:rsid w:val="00DD51DE"/>
    <w:rsid w:val="00DE3966"/>
    <w:rsid w:val="00DE515A"/>
    <w:rsid w:val="00DF139A"/>
    <w:rsid w:val="00DF3365"/>
    <w:rsid w:val="00E0227D"/>
    <w:rsid w:val="00E04AFC"/>
    <w:rsid w:val="00E1008D"/>
    <w:rsid w:val="00E221C4"/>
    <w:rsid w:val="00E25773"/>
    <w:rsid w:val="00E25B6D"/>
    <w:rsid w:val="00E33831"/>
    <w:rsid w:val="00E34DD5"/>
    <w:rsid w:val="00E43A8E"/>
    <w:rsid w:val="00E47C51"/>
    <w:rsid w:val="00E54988"/>
    <w:rsid w:val="00E55555"/>
    <w:rsid w:val="00E615DA"/>
    <w:rsid w:val="00E7081F"/>
    <w:rsid w:val="00E71148"/>
    <w:rsid w:val="00E7383C"/>
    <w:rsid w:val="00E75C9D"/>
    <w:rsid w:val="00E770B3"/>
    <w:rsid w:val="00E931B4"/>
    <w:rsid w:val="00EA0217"/>
    <w:rsid w:val="00EA555B"/>
    <w:rsid w:val="00EA701D"/>
    <w:rsid w:val="00EA7090"/>
    <w:rsid w:val="00EB380E"/>
    <w:rsid w:val="00EB6C3F"/>
    <w:rsid w:val="00EC0F7E"/>
    <w:rsid w:val="00EC52FE"/>
    <w:rsid w:val="00EC77C2"/>
    <w:rsid w:val="00ED7720"/>
    <w:rsid w:val="00EE0E26"/>
    <w:rsid w:val="00EF1C28"/>
    <w:rsid w:val="00EF7F3D"/>
    <w:rsid w:val="00F020D6"/>
    <w:rsid w:val="00F15622"/>
    <w:rsid w:val="00F166D3"/>
    <w:rsid w:val="00F167CB"/>
    <w:rsid w:val="00F2074A"/>
    <w:rsid w:val="00F37130"/>
    <w:rsid w:val="00F400BC"/>
    <w:rsid w:val="00F41D59"/>
    <w:rsid w:val="00F45F04"/>
    <w:rsid w:val="00F47DDE"/>
    <w:rsid w:val="00F51EFE"/>
    <w:rsid w:val="00F54CCA"/>
    <w:rsid w:val="00F60020"/>
    <w:rsid w:val="00F72F18"/>
    <w:rsid w:val="00F80369"/>
    <w:rsid w:val="00F90F02"/>
    <w:rsid w:val="00F975D5"/>
    <w:rsid w:val="00F97C60"/>
    <w:rsid w:val="00FA1AC7"/>
    <w:rsid w:val="00FB3910"/>
    <w:rsid w:val="00FC1CD5"/>
    <w:rsid w:val="00FC2DDA"/>
    <w:rsid w:val="00FD0157"/>
    <w:rsid w:val="00FD24F4"/>
    <w:rsid w:val="00FD5681"/>
    <w:rsid w:val="00FD6FE3"/>
    <w:rsid w:val="00FF4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ABA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rsid w:val="002920FC"/>
    <w:pPr>
      <w:widowControl/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7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C3AB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8C3A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ABA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styleId="PageNumber">
    <w:name w:val="page number"/>
    <w:basedOn w:val="DefaultParagraphFont"/>
    <w:rsid w:val="008C3ABA"/>
  </w:style>
  <w:style w:type="paragraph" w:styleId="NoSpacing">
    <w:name w:val="No Spacing"/>
    <w:link w:val="NoSpacingChar"/>
    <w:uiPriority w:val="1"/>
    <w:qFormat/>
    <w:rsid w:val="008C3ABA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ListParagraph">
    <w:name w:val="List Paragraph"/>
    <w:basedOn w:val="Normal"/>
    <w:uiPriority w:val="99"/>
    <w:qFormat/>
    <w:rsid w:val="002568DE"/>
    <w:pPr>
      <w:ind w:left="720"/>
      <w:contextualSpacing/>
    </w:pPr>
  </w:style>
  <w:style w:type="paragraph" w:customStyle="1" w:styleId="Default">
    <w:name w:val="Default"/>
    <w:rsid w:val="000858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51896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val="fr-FR" w:eastAsia="fr-FR"/>
    </w:rPr>
  </w:style>
  <w:style w:type="paragraph" w:styleId="Header">
    <w:name w:val="header"/>
    <w:basedOn w:val="Normal"/>
    <w:link w:val="HeaderChar"/>
    <w:uiPriority w:val="99"/>
    <w:semiHidden/>
    <w:unhideWhenUsed/>
    <w:rsid w:val="00CA186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1866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st">
    <w:name w:val="st"/>
    <w:basedOn w:val="DefaultParagraphFont"/>
    <w:rsid w:val="005B33B3"/>
  </w:style>
  <w:style w:type="paragraph" w:customStyle="1" w:styleId="yiv1585327819msonormal">
    <w:name w:val="yiv1585327819msonormal"/>
    <w:basedOn w:val="Normal"/>
    <w:rsid w:val="00FC1CD5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val="en-IN" w:eastAsia="en-IN"/>
    </w:rPr>
  </w:style>
  <w:style w:type="character" w:customStyle="1" w:styleId="yshortcuts">
    <w:name w:val="yshortcuts"/>
    <w:basedOn w:val="DefaultParagraphFont"/>
    <w:rsid w:val="00FC1CD5"/>
  </w:style>
  <w:style w:type="character" w:customStyle="1" w:styleId="yiv1542303797mark">
    <w:name w:val="yiv1542303797mark"/>
    <w:basedOn w:val="DefaultParagraphFont"/>
    <w:rsid w:val="00A60899"/>
  </w:style>
  <w:style w:type="table" w:styleId="TableGrid">
    <w:name w:val="Table Grid"/>
    <w:basedOn w:val="TableNormal"/>
    <w:uiPriority w:val="59"/>
    <w:rsid w:val="00304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DE3966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B76"/>
    <w:pPr>
      <w:widowControl/>
      <w:jc w:val="left"/>
    </w:pPr>
    <w:rPr>
      <w:rFonts w:ascii="Tahoma" w:eastAsiaTheme="minorEastAsia" w:hAnsi="Tahoma" w:cs="Tahoma"/>
      <w:kern w:val="0"/>
      <w:sz w:val="16"/>
      <w:szCs w:val="16"/>
      <w:lang w:val="fr-FR"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B76"/>
    <w:rPr>
      <w:rFonts w:ascii="Tahoma" w:eastAsiaTheme="minorEastAsia" w:hAnsi="Tahoma" w:cs="Tahoma"/>
      <w:sz w:val="16"/>
      <w:szCs w:val="16"/>
      <w:lang w:val="fr-FR" w:eastAsia="fr-FR"/>
    </w:rPr>
  </w:style>
  <w:style w:type="character" w:customStyle="1" w:styleId="apple-converted-space">
    <w:name w:val="apple-converted-space"/>
    <w:basedOn w:val="DefaultParagraphFont"/>
    <w:rsid w:val="006C291C"/>
  </w:style>
  <w:style w:type="character" w:customStyle="1" w:styleId="object">
    <w:name w:val="object"/>
    <w:basedOn w:val="DefaultParagraphFont"/>
    <w:rsid w:val="006C291C"/>
  </w:style>
  <w:style w:type="character" w:customStyle="1" w:styleId="zmsearchresult">
    <w:name w:val="zmsearchresult"/>
    <w:basedOn w:val="DefaultParagraphFont"/>
    <w:rsid w:val="00340E71"/>
  </w:style>
  <w:style w:type="character" w:customStyle="1" w:styleId="Heading1Char">
    <w:name w:val="Heading 1 Char"/>
    <w:basedOn w:val="DefaultParagraphFont"/>
    <w:link w:val="Heading1"/>
    <w:uiPriority w:val="9"/>
    <w:rsid w:val="002920FC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customStyle="1" w:styleId="volissue">
    <w:name w:val="volissue"/>
    <w:basedOn w:val="Normal"/>
    <w:rsid w:val="002920FC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eastAsia="en-US"/>
    </w:rPr>
  </w:style>
  <w:style w:type="character" w:customStyle="1" w:styleId="cit-gray">
    <w:name w:val="cit-gray"/>
    <w:basedOn w:val="DefaultParagraphFont"/>
    <w:rsid w:val="002C5A11"/>
  </w:style>
  <w:style w:type="character" w:styleId="FollowedHyperlink">
    <w:name w:val="FollowedHyperlink"/>
    <w:basedOn w:val="DefaultParagraphFont"/>
    <w:uiPriority w:val="99"/>
    <w:semiHidden/>
    <w:unhideWhenUsed/>
    <w:rsid w:val="00294A1A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7D4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75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3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9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2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9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1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73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bib_magsi2000@yahoo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dei.fr/doc/conf/inra/d%C3%A9cembre%202012/programme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ciencedirect.com/science/journal/02648377/36/supp/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iencedirect.com/science/journal/0264837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B7B4468-5058-483A-B787-1AC76A7C0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3</Pages>
  <Words>1394</Words>
  <Characters>7946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Habib Magsi</dc:creator>
  <cp:lastModifiedBy>Habib</cp:lastModifiedBy>
  <cp:revision>152</cp:revision>
  <cp:lastPrinted>2015-05-28T05:44:00Z</cp:lastPrinted>
  <dcterms:created xsi:type="dcterms:W3CDTF">2012-07-12T13:02:00Z</dcterms:created>
  <dcterms:modified xsi:type="dcterms:W3CDTF">2015-06-02T06:09:00Z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American Psychological Association</vt:lpwstr>
  </property>
</Properties>
</file>