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ABE" w:rsidRDefault="000B6A5B" w:rsidP="000B6A5B">
      <w:pPr>
        <w:spacing w:before="120" w:after="120" w:line="240" w:lineRule="auto"/>
        <w:jc w:val="center"/>
        <w:rPr>
          <w:rFonts w:ascii="Times New Roman" w:hAnsi="Times New Roman" w:cs="Times New Roman"/>
          <w:b/>
          <w:sz w:val="36"/>
          <w:szCs w:val="36"/>
        </w:rPr>
      </w:pPr>
      <w:r w:rsidRPr="000B6A5B">
        <w:rPr>
          <w:rFonts w:ascii="Times New Roman" w:hAnsi="Times New Roman" w:cs="Times New Roman"/>
          <w:b/>
          <w:sz w:val="36"/>
          <w:szCs w:val="36"/>
        </w:rPr>
        <w:t>List of Publication</w:t>
      </w:r>
    </w:p>
    <w:p w:rsidR="000B6A5B" w:rsidRPr="000B6A5B" w:rsidRDefault="000B6A5B" w:rsidP="000B6A5B">
      <w:pPr>
        <w:spacing w:before="120" w:after="120" w:line="240" w:lineRule="auto"/>
        <w:ind w:left="760"/>
        <w:rPr>
          <w:rFonts w:ascii="Times New Roman" w:hAnsi="Times New Roman" w:cs="Times New Roman"/>
          <w:b/>
          <w:sz w:val="36"/>
          <w:szCs w:val="36"/>
        </w:rPr>
      </w:pPr>
      <w:r w:rsidRPr="000B6A5B">
        <w:rPr>
          <w:rFonts w:ascii="Times New Roman" w:hAnsi="Times New Roman" w:cs="Times New Roman"/>
          <w:b/>
          <w:sz w:val="32"/>
          <w:szCs w:val="32"/>
        </w:rPr>
        <w:t>Books and book chapters</w:t>
      </w:r>
      <w:r w:rsidRPr="000B6A5B">
        <w:rPr>
          <w:rFonts w:ascii="Times New Roman" w:hAnsi="Times New Roman" w:cs="Times New Roman"/>
          <w:b/>
          <w:sz w:val="36"/>
          <w:szCs w:val="36"/>
        </w:rPr>
        <w:t>:</w:t>
      </w:r>
    </w:p>
    <w:p w:rsidR="000B6A5B" w:rsidRDefault="000B6A5B" w:rsidP="000B6A5B">
      <w:pPr>
        <w:spacing w:before="120" w:after="120" w:line="240" w:lineRule="auto"/>
        <w:rPr>
          <w:rFonts w:ascii="Times New Roman" w:eastAsia="Times New Roman" w:hAnsi="Times New Roman"/>
        </w:rPr>
      </w:pPr>
    </w:p>
    <w:p w:rsidR="000B6A5B" w:rsidRDefault="000B6A5B" w:rsidP="000B6A5B">
      <w:pPr>
        <w:numPr>
          <w:ilvl w:val="1"/>
          <w:numId w:val="1"/>
        </w:numPr>
        <w:tabs>
          <w:tab w:val="left" w:pos="1740"/>
        </w:tabs>
        <w:spacing w:before="120" w:after="120" w:line="240" w:lineRule="auto"/>
        <w:ind w:left="1740" w:right="1400" w:hanging="556"/>
        <w:rPr>
          <w:rFonts w:ascii="Arial" w:eastAsia="Arial" w:hAnsi="Arial"/>
          <w:sz w:val="21"/>
        </w:rPr>
      </w:pPr>
      <w:r>
        <w:rPr>
          <w:rFonts w:ascii="Arial" w:eastAsia="Arial" w:hAnsi="Arial"/>
          <w:b/>
          <w:sz w:val="21"/>
        </w:rPr>
        <w:t>Tariq</w:t>
      </w:r>
      <w:r>
        <w:rPr>
          <w:rFonts w:ascii="Arial" w:eastAsia="Arial" w:hAnsi="Arial"/>
          <w:sz w:val="21"/>
        </w:rPr>
        <w:t>,</w:t>
      </w:r>
      <w:r>
        <w:rPr>
          <w:rFonts w:ascii="Arial" w:eastAsia="Arial" w:hAnsi="Arial"/>
          <w:b/>
          <w:sz w:val="21"/>
        </w:rPr>
        <w:t xml:space="preserve"> M</w:t>
      </w:r>
      <w:r>
        <w:rPr>
          <w:rFonts w:ascii="Arial" w:eastAsia="Arial" w:hAnsi="Arial"/>
          <w:sz w:val="21"/>
        </w:rPr>
        <w:t>. 2008. Chapter</w:t>
      </w:r>
      <w:r>
        <w:rPr>
          <w:rFonts w:ascii="Arial" w:eastAsia="Arial" w:hAnsi="Arial"/>
          <w:b/>
          <w:sz w:val="21"/>
        </w:rPr>
        <w:t xml:space="preserve"> </w:t>
      </w:r>
      <w:r>
        <w:rPr>
          <w:rFonts w:ascii="Arial" w:eastAsia="Arial" w:hAnsi="Arial"/>
          <w:sz w:val="21"/>
        </w:rPr>
        <w:t>“Calf Management” in: Khan B.B.</w:t>
      </w:r>
      <w:r>
        <w:rPr>
          <w:rFonts w:ascii="Arial" w:eastAsia="Arial" w:hAnsi="Arial"/>
          <w:b/>
          <w:sz w:val="21"/>
        </w:rPr>
        <w:t xml:space="preserve"> </w:t>
      </w:r>
      <w:r>
        <w:rPr>
          <w:rFonts w:ascii="Arial" w:eastAsia="Arial" w:hAnsi="Arial"/>
          <w:sz w:val="21"/>
        </w:rPr>
        <w:t>(Ed.), Health and</w:t>
      </w:r>
      <w:r>
        <w:rPr>
          <w:rFonts w:ascii="Arial" w:eastAsia="Arial" w:hAnsi="Arial"/>
          <w:b/>
          <w:sz w:val="21"/>
        </w:rPr>
        <w:t xml:space="preserve"> </w:t>
      </w:r>
      <w:r>
        <w:rPr>
          <w:rFonts w:ascii="Arial" w:eastAsia="Arial" w:hAnsi="Arial"/>
          <w:sz w:val="21"/>
        </w:rPr>
        <w:t>Husbandry of Dairy Animals. pp. 168-178. Pk. Printers, Faisalabad, Pakistan.</w:t>
      </w:r>
    </w:p>
    <w:p w:rsidR="000B6A5B" w:rsidRDefault="000B6A5B" w:rsidP="000B6A5B">
      <w:pPr>
        <w:spacing w:before="120" w:after="120" w:line="240" w:lineRule="auto"/>
        <w:rPr>
          <w:rFonts w:ascii="Arial" w:eastAsia="Arial" w:hAnsi="Arial"/>
          <w:sz w:val="21"/>
        </w:rPr>
      </w:pPr>
    </w:p>
    <w:p w:rsidR="000B6A5B" w:rsidRPr="000B6A5B" w:rsidRDefault="000B6A5B" w:rsidP="000B6A5B">
      <w:pPr>
        <w:numPr>
          <w:ilvl w:val="1"/>
          <w:numId w:val="1"/>
        </w:numPr>
        <w:tabs>
          <w:tab w:val="left" w:pos="1740"/>
        </w:tabs>
        <w:spacing w:before="120" w:after="120" w:line="240" w:lineRule="auto"/>
        <w:ind w:left="1740" w:right="580" w:hanging="556"/>
        <w:jc w:val="both"/>
        <w:rPr>
          <w:rFonts w:ascii="Arial" w:eastAsia="Arial" w:hAnsi="Arial"/>
        </w:rPr>
      </w:pPr>
      <w:hyperlink r:id="rId7" w:history="1">
        <w:r w:rsidRPr="000B6A5B">
          <w:rPr>
            <w:rFonts w:ascii="Arial" w:eastAsia="Arial" w:hAnsi="Arial"/>
            <w:b/>
          </w:rPr>
          <w:t>Tariq</w:t>
        </w:r>
        <w:r w:rsidRPr="000B6A5B">
          <w:rPr>
            <w:rFonts w:ascii="Arial" w:eastAsia="Arial" w:hAnsi="Arial"/>
          </w:rPr>
          <w:t>,</w:t>
        </w:r>
        <w:r w:rsidRPr="000B6A5B">
          <w:rPr>
            <w:rFonts w:ascii="Arial" w:eastAsia="Arial" w:hAnsi="Arial"/>
            <w:b/>
          </w:rPr>
          <w:t xml:space="preserve"> </w:t>
        </w:r>
      </w:hyperlink>
      <w:r w:rsidRPr="000B6A5B">
        <w:rPr>
          <w:rFonts w:ascii="Arial" w:eastAsia="Arial" w:hAnsi="Arial"/>
          <w:b/>
        </w:rPr>
        <w:t>M</w:t>
      </w:r>
      <w:r w:rsidRPr="000B6A5B">
        <w:rPr>
          <w:rFonts w:ascii="Arial" w:eastAsia="Arial" w:hAnsi="Arial"/>
        </w:rPr>
        <w:t xml:space="preserve">., </w:t>
      </w:r>
      <w:hyperlink r:id="rId8" w:history="1">
        <w:r w:rsidRPr="000B6A5B">
          <w:rPr>
            <w:rFonts w:ascii="Arial" w:eastAsia="Arial" w:hAnsi="Arial"/>
          </w:rPr>
          <w:t xml:space="preserve">M.I. Mustafa, S. Ahmad. </w:t>
        </w:r>
      </w:hyperlink>
      <w:r w:rsidRPr="000B6A5B">
        <w:rPr>
          <w:rFonts w:ascii="Arial" w:eastAsia="Arial" w:hAnsi="Arial"/>
        </w:rPr>
        <w:t xml:space="preserve">2011. Production System: Growth and Carcass Composition of Lohi Lambs: Influence of Different Feeding Regimes on Growth, Carcass and Meat Quality Parameters. LAP LAMBERT Academic Publishing, Germany (ISBN 10: </w:t>
      </w:r>
      <w:hyperlink r:id="rId9" w:history="1">
        <w:r w:rsidRPr="000B6A5B">
          <w:rPr>
            <w:rFonts w:ascii="Arial" w:eastAsia="Arial" w:hAnsi="Arial"/>
          </w:rPr>
          <w:t xml:space="preserve">3844389601 / </w:t>
        </w:r>
      </w:hyperlink>
      <w:r w:rsidRPr="000B6A5B">
        <w:rPr>
          <w:rFonts w:ascii="Arial" w:eastAsia="Arial" w:hAnsi="Arial"/>
        </w:rPr>
        <w:t xml:space="preserve">ISBN 13: </w:t>
      </w:r>
      <w:hyperlink r:id="rId10" w:history="1">
        <w:r w:rsidRPr="000B6A5B">
          <w:rPr>
            <w:rFonts w:ascii="Arial" w:eastAsia="Arial" w:hAnsi="Arial"/>
          </w:rPr>
          <w:t>9783844389609)</w:t>
        </w:r>
      </w:hyperlink>
    </w:p>
    <w:p w:rsidR="000B6A5B" w:rsidRDefault="000B6A5B" w:rsidP="000B6A5B">
      <w:pPr>
        <w:spacing w:before="120" w:after="120" w:line="240" w:lineRule="auto"/>
        <w:rPr>
          <w:rFonts w:ascii="Arial" w:eastAsia="Arial" w:hAnsi="Arial"/>
        </w:rPr>
      </w:pPr>
    </w:p>
    <w:p w:rsidR="000B6A5B" w:rsidRDefault="000B6A5B" w:rsidP="000B6A5B">
      <w:pPr>
        <w:numPr>
          <w:ilvl w:val="1"/>
          <w:numId w:val="1"/>
        </w:numPr>
        <w:tabs>
          <w:tab w:val="left" w:pos="1740"/>
        </w:tabs>
        <w:spacing w:before="120" w:after="120" w:line="240" w:lineRule="auto"/>
        <w:ind w:left="1740" w:right="580" w:hanging="556"/>
        <w:jc w:val="both"/>
        <w:rPr>
          <w:rFonts w:ascii="Arial" w:eastAsia="Arial" w:hAnsi="Arial"/>
        </w:rPr>
      </w:pPr>
      <w:hyperlink r:id="rId11" w:history="1">
        <w:r>
          <w:rPr>
            <w:rFonts w:ascii="Arial" w:eastAsia="Arial" w:hAnsi="Arial"/>
          </w:rPr>
          <w:t xml:space="preserve">Ahmad, S., M. Yaqoob, </w:t>
        </w:r>
        <w:r>
          <w:rPr>
            <w:rFonts w:ascii="Arial" w:eastAsia="Arial" w:hAnsi="Arial"/>
            <w:b/>
          </w:rPr>
          <w:t>M. Tariq</w:t>
        </w:r>
        <w:r>
          <w:rPr>
            <w:rFonts w:ascii="Arial" w:eastAsia="Arial" w:hAnsi="Arial"/>
          </w:rPr>
          <w:t xml:space="preserve">. </w:t>
        </w:r>
      </w:hyperlink>
      <w:r>
        <w:rPr>
          <w:rFonts w:ascii="Arial" w:eastAsia="Arial" w:hAnsi="Arial"/>
        </w:rPr>
        <w:t xml:space="preserve">2011. Milk Production, Quality and Composition of Traditionally Managed Camels. LAP LAMBERT Academic Publishing, Germany (ISBN 10: </w:t>
      </w:r>
      <w:hyperlink r:id="rId12" w:history="1">
        <w:r>
          <w:rPr>
            <w:rFonts w:ascii="Arial" w:eastAsia="Arial" w:hAnsi="Arial"/>
          </w:rPr>
          <w:t xml:space="preserve">3844310983 / </w:t>
        </w:r>
      </w:hyperlink>
      <w:r>
        <w:rPr>
          <w:rFonts w:ascii="Arial" w:eastAsia="Arial" w:hAnsi="Arial"/>
        </w:rPr>
        <w:t xml:space="preserve">ISBN 13: </w:t>
      </w:r>
      <w:hyperlink r:id="rId13" w:history="1">
        <w:r>
          <w:rPr>
            <w:rFonts w:ascii="Arial" w:eastAsia="Arial" w:hAnsi="Arial"/>
          </w:rPr>
          <w:t>978-3-84431-098-6)</w:t>
        </w:r>
      </w:hyperlink>
    </w:p>
    <w:p w:rsidR="000B6A5B" w:rsidRDefault="000B6A5B" w:rsidP="000B6A5B">
      <w:pPr>
        <w:spacing w:before="120" w:after="120" w:line="240" w:lineRule="auto"/>
        <w:rPr>
          <w:rFonts w:ascii="Arial" w:eastAsia="Arial" w:hAnsi="Arial"/>
        </w:rPr>
      </w:pPr>
    </w:p>
    <w:p w:rsidR="000B6A5B" w:rsidRPr="000B6A5B" w:rsidRDefault="000B6A5B" w:rsidP="000B6A5B">
      <w:pPr>
        <w:numPr>
          <w:ilvl w:val="0"/>
          <w:numId w:val="2"/>
        </w:numPr>
        <w:tabs>
          <w:tab w:val="left" w:pos="1679"/>
        </w:tabs>
        <w:spacing w:before="120" w:after="120" w:line="240" w:lineRule="auto"/>
        <w:ind w:left="1720" w:right="560" w:hanging="548"/>
        <w:rPr>
          <w:rFonts w:ascii="Arial" w:eastAsia="Arial" w:hAnsi="Arial"/>
          <w:b/>
        </w:rPr>
      </w:pPr>
      <w:r w:rsidRPr="000B6A5B">
        <w:rPr>
          <w:rFonts w:ascii="Arial" w:eastAsia="Arial" w:hAnsi="Arial"/>
          <w:b/>
        </w:rPr>
        <w:t>Tariq, M</w:t>
      </w:r>
      <w:r w:rsidRPr="000B6A5B">
        <w:rPr>
          <w:rFonts w:ascii="Arial" w:eastAsia="Arial" w:hAnsi="Arial"/>
        </w:rPr>
        <w:t>. 2013. Opportunities for improving resource use efficiency of peri-urban dairy</w:t>
      </w:r>
      <w:r w:rsidRPr="000B6A5B">
        <w:rPr>
          <w:rFonts w:ascii="Arial" w:eastAsia="Arial" w:hAnsi="Arial"/>
          <w:b/>
        </w:rPr>
        <w:t xml:space="preserve"> </w:t>
      </w:r>
      <w:r w:rsidRPr="000B6A5B">
        <w:rPr>
          <w:rFonts w:ascii="Arial" w:eastAsia="Arial" w:hAnsi="Arial"/>
        </w:rPr>
        <w:t xml:space="preserve">herds in Faisalabad, Punjab, Pakistan. CUVILLIER VERLAG, Goettingen, Germany </w:t>
      </w:r>
      <w:r>
        <w:rPr>
          <w:rFonts w:ascii="Arial" w:eastAsia="Arial" w:hAnsi="Arial"/>
        </w:rPr>
        <w:t xml:space="preserve"> </w:t>
      </w:r>
      <w:r w:rsidRPr="000B6A5B">
        <w:rPr>
          <w:rFonts w:ascii="Arial" w:eastAsia="Arial" w:hAnsi="Arial"/>
          <w:b/>
        </w:rPr>
        <w:t>(ISBN-13: 978-3-95404-522-8).</w:t>
      </w:r>
    </w:p>
    <w:p w:rsidR="000B6A5B" w:rsidRDefault="000B6A5B" w:rsidP="000B6A5B">
      <w:pPr>
        <w:spacing w:before="120" w:after="120" w:line="240" w:lineRule="auto"/>
        <w:rPr>
          <w:rFonts w:ascii="Arial" w:eastAsia="Arial" w:hAnsi="Arial"/>
          <w:b/>
        </w:rPr>
      </w:pPr>
    </w:p>
    <w:p w:rsidR="000B6A5B" w:rsidRDefault="000B6A5B" w:rsidP="000B6A5B">
      <w:pPr>
        <w:numPr>
          <w:ilvl w:val="0"/>
          <w:numId w:val="2"/>
        </w:numPr>
        <w:tabs>
          <w:tab w:val="left" w:pos="1696"/>
        </w:tabs>
        <w:spacing w:before="120" w:after="120" w:line="240" w:lineRule="auto"/>
        <w:ind w:left="1720" w:right="560" w:hanging="548"/>
        <w:jc w:val="both"/>
        <w:rPr>
          <w:rFonts w:ascii="Arial" w:eastAsia="Arial" w:hAnsi="Arial"/>
          <w:b/>
        </w:rPr>
      </w:pPr>
      <w:r>
        <w:rPr>
          <w:rFonts w:ascii="Arial" w:eastAsia="Arial" w:hAnsi="Arial"/>
          <w:b/>
        </w:rPr>
        <w:t>Asif Hameed and Tariq, M</w:t>
      </w:r>
      <w:r>
        <w:rPr>
          <w:rFonts w:ascii="Arial" w:eastAsia="Arial" w:hAnsi="Arial"/>
        </w:rPr>
        <w:t>. 2016. Visualizing Desert: People, Agriculture, Livestock</w:t>
      </w:r>
      <w:r>
        <w:rPr>
          <w:rFonts w:ascii="Arial" w:eastAsia="Arial" w:hAnsi="Arial"/>
          <w:b/>
        </w:rPr>
        <w:t xml:space="preserve"> </w:t>
      </w:r>
      <w:r>
        <w:rPr>
          <w:rFonts w:ascii="Arial" w:eastAsia="Arial" w:hAnsi="Arial"/>
        </w:rPr>
        <w:t>and Livelihood. LAP LAMBERT Academic Publishing, Germany (</w:t>
      </w:r>
      <w:r>
        <w:rPr>
          <w:rFonts w:ascii="Arial" w:eastAsia="Arial" w:hAnsi="Arial"/>
          <w:b/>
        </w:rPr>
        <w:t>ISBN -978-3-659-88333-0)</w:t>
      </w:r>
    </w:p>
    <w:p w:rsidR="000B6A5B" w:rsidRDefault="000B6A5B" w:rsidP="000B6A5B">
      <w:pPr>
        <w:spacing w:before="120" w:after="120" w:line="240" w:lineRule="auto"/>
        <w:rPr>
          <w:rFonts w:ascii="Arial" w:eastAsia="Arial" w:hAnsi="Arial"/>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Default="000B6A5B" w:rsidP="000B6A5B">
      <w:pPr>
        <w:spacing w:before="120" w:after="120" w:line="240" w:lineRule="auto"/>
        <w:ind w:left="1040"/>
        <w:rPr>
          <w:rFonts w:ascii="Arial" w:eastAsia="Arial" w:hAnsi="Arial"/>
          <w:b/>
          <w:i/>
        </w:rPr>
      </w:pPr>
    </w:p>
    <w:p w:rsidR="000B6A5B" w:rsidRPr="000B6A5B" w:rsidRDefault="000B6A5B" w:rsidP="000B6A5B">
      <w:pPr>
        <w:spacing w:before="120" w:after="120" w:line="240" w:lineRule="auto"/>
        <w:ind w:left="760"/>
        <w:rPr>
          <w:rFonts w:ascii="Times New Roman" w:hAnsi="Times New Roman" w:cs="Times New Roman"/>
          <w:b/>
          <w:sz w:val="32"/>
          <w:szCs w:val="32"/>
        </w:rPr>
      </w:pPr>
      <w:r w:rsidRPr="000B6A5B">
        <w:rPr>
          <w:rFonts w:ascii="Times New Roman" w:hAnsi="Times New Roman" w:cs="Times New Roman"/>
          <w:b/>
          <w:sz w:val="32"/>
          <w:szCs w:val="32"/>
        </w:rPr>
        <w:lastRenderedPageBreak/>
        <w:t>Articles in Peer Reviewed Journals</w:t>
      </w:r>
      <w:r>
        <w:rPr>
          <w:rFonts w:ascii="Times New Roman" w:hAnsi="Times New Roman" w:cs="Times New Roman"/>
          <w:b/>
          <w:sz w:val="32"/>
          <w:szCs w:val="32"/>
        </w:rPr>
        <w:t>:</w:t>
      </w:r>
    </w:p>
    <w:p w:rsidR="000B6A5B" w:rsidRDefault="000B6A5B" w:rsidP="000B6A5B">
      <w:pPr>
        <w:spacing w:before="120" w:after="120" w:line="240" w:lineRule="auto"/>
        <w:rPr>
          <w:rFonts w:ascii="Arial" w:eastAsia="Arial" w:hAnsi="Arial"/>
        </w:rPr>
      </w:pPr>
    </w:p>
    <w:p w:rsidR="000B6A5B" w:rsidRPr="006B3BBE" w:rsidRDefault="000B6A5B" w:rsidP="000B6A5B">
      <w:pPr>
        <w:tabs>
          <w:tab w:val="left" w:pos="8820"/>
        </w:tabs>
        <w:spacing w:before="120" w:after="120" w:line="240" w:lineRule="auto"/>
        <w:ind w:left="1760" w:hanging="714"/>
        <w:jc w:val="both"/>
        <w:rPr>
          <w:rFonts w:ascii="Arial" w:eastAsia="Arial" w:hAnsi="Arial"/>
        </w:rPr>
      </w:pPr>
      <w:r w:rsidRPr="006B3BBE">
        <w:rPr>
          <w:rFonts w:ascii="Arial" w:eastAsia="Arial" w:hAnsi="Arial"/>
        </w:rPr>
        <w:t xml:space="preserve">Muhammad Fahad Bhutta, </w:t>
      </w:r>
      <w:r w:rsidRPr="006B3BBE">
        <w:rPr>
          <w:rFonts w:ascii="Arial" w:eastAsia="Arial" w:hAnsi="Arial"/>
          <w:b/>
        </w:rPr>
        <w:t>Muhammad Tariq,</w:t>
      </w:r>
      <w:r w:rsidRPr="006B3BBE">
        <w:rPr>
          <w:rFonts w:ascii="Arial" w:eastAsia="Arial" w:hAnsi="Arial"/>
        </w:rPr>
        <w:t xml:space="preserve"> Muhammad Tarique Toniu, Abubakar Sufyan, Hafiz Abdul Rauf, Mozzam Javed and Safdar Imran, 2020. Season induced changes in seminal characteristics of Sahiwal breeding bulls. Advances in Animal and Veterinary Sciences. Reference Nexus Academic Publishers: Decision on Manuscript ID MH20200303100301-R1 (Accepted)</w:t>
      </w:r>
    </w:p>
    <w:p w:rsidR="000B6A5B" w:rsidRDefault="000B6A5B" w:rsidP="000B6A5B">
      <w:pPr>
        <w:tabs>
          <w:tab w:val="left" w:pos="8820"/>
        </w:tabs>
        <w:spacing w:before="120" w:after="120" w:line="240" w:lineRule="auto"/>
        <w:ind w:left="1760" w:hanging="714"/>
        <w:rPr>
          <w:rFonts w:ascii="Arial" w:eastAsia="Arial" w:hAnsi="Arial"/>
        </w:rPr>
      </w:pPr>
    </w:p>
    <w:p w:rsidR="000B6A5B" w:rsidRPr="00F4344C" w:rsidRDefault="000B6A5B" w:rsidP="000B6A5B">
      <w:pPr>
        <w:tabs>
          <w:tab w:val="left" w:pos="8820"/>
        </w:tabs>
        <w:spacing w:before="120" w:after="120" w:line="240" w:lineRule="auto"/>
        <w:ind w:left="1760" w:hanging="714"/>
        <w:jc w:val="both"/>
        <w:rPr>
          <w:rFonts w:eastAsia="Arial"/>
        </w:rPr>
      </w:pPr>
      <w:hyperlink r:id="rId14" w:anchor="!" w:history="1">
        <w:r w:rsidRPr="00F4344C">
          <w:rPr>
            <w:rFonts w:ascii="Arial" w:eastAsia="Arial" w:hAnsi="Arial"/>
          </w:rPr>
          <w:t>Krishna Prasad Acharya</w:t>
        </w:r>
      </w:hyperlink>
      <w:bookmarkStart w:id="0" w:name="bau2"/>
      <w:r w:rsidRPr="00F4344C">
        <w:rPr>
          <w:rFonts w:ascii="Arial" w:eastAsia="Arial" w:hAnsi="Arial"/>
        </w:rPr>
        <w:t xml:space="preserve">, </w:t>
      </w:r>
      <w:hyperlink r:id="rId15" w:anchor="!" w:history="1">
        <w:r w:rsidRPr="00F4344C">
          <w:rPr>
            <w:rFonts w:ascii="Arial" w:eastAsia="Arial" w:hAnsi="Arial"/>
          </w:rPr>
          <w:t>Niran Adhikari</w:t>
        </w:r>
      </w:hyperlink>
      <w:bookmarkStart w:id="1" w:name="bau3"/>
      <w:bookmarkEnd w:id="0"/>
      <w:r w:rsidRPr="00F4344C">
        <w:rPr>
          <w:rFonts w:ascii="Arial" w:eastAsia="Arial" w:hAnsi="Arial"/>
        </w:rPr>
        <w:t xml:space="preserve"> and </w:t>
      </w:r>
      <w:hyperlink r:id="rId16" w:anchor="!" w:history="1">
        <w:r w:rsidRPr="00F4344C">
          <w:rPr>
            <w:rFonts w:ascii="Arial" w:eastAsia="Arial" w:hAnsi="Arial"/>
          </w:rPr>
          <w:t>Muhammad Tariq</w:t>
        </w:r>
      </w:hyperlink>
      <w:bookmarkEnd w:id="1"/>
      <w:r w:rsidRPr="00F4344C">
        <w:rPr>
          <w:rFonts w:ascii="Arial" w:eastAsia="Arial" w:hAnsi="Arial"/>
        </w:rPr>
        <w:t xml:space="preserve">, 2020. Scrub Typhus: A serious Public Health Issue in Nepal. Clinical Epidemiology and Public Health. In Press. </w:t>
      </w:r>
      <w:hyperlink r:id="rId17" w:tgtFrame="_blank" w:tooltip="Persistent link using digital object identifier" w:history="1">
        <w:r w:rsidRPr="00F4344C">
          <w:rPr>
            <w:rFonts w:eastAsia="Arial"/>
          </w:rPr>
          <w:t>https://doi.org/10.1016/j.cegh.2020.02.006</w:t>
        </w:r>
      </w:hyperlink>
      <w:r w:rsidRPr="00F4344C">
        <w:rPr>
          <w:rFonts w:eastAsia="Arial"/>
        </w:rPr>
        <w:t xml:space="preserve"> </w:t>
      </w:r>
    </w:p>
    <w:p w:rsidR="000B6A5B" w:rsidRDefault="000B6A5B" w:rsidP="000B6A5B">
      <w:pPr>
        <w:spacing w:before="120" w:after="120" w:line="240" w:lineRule="auto"/>
        <w:ind w:left="1760" w:right="580" w:hanging="714"/>
        <w:jc w:val="both"/>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Shyam Krishna Tiwari, Ramashish Shah, Dainik Bahadur Nepali, </w:t>
      </w:r>
      <w:r w:rsidRPr="00AE1839">
        <w:rPr>
          <w:rFonts w:ascii="Arial" w:eastAsia="Arial" w:hAnsi="Arial"/>
          <w:b/>
        </w:rPr>
        <w:t>Muhammad Tariq</w:t>
      </w:r>
      <w:r w:rsidRPr="00AE1839">
        <w:rPr>
          <w:rFonts w:ascii="Arial" w:eastAsia="Arial" w:hAnsi="Arial"/>
        </w:rPr>
        <w:t xml:space="preserve"> and Krishna Prasad Acharya. 2019. Effect of Dietary Supplementation of Rumen Undegradable Protein on Productive Performance of Early Lactating Buffaloes. Journal of Buffalo Science, 8, 43-54</w:t>
      </w:r>
      <w:r>
        <w:rPr>
          <w:rFonts w:ascii="Arial" w:eastAsia="Arial" w:hAnsi="Arial"/>
        </w:rPr>
        <w:t>.</w:t>
      </w:r>
    </w:p>
    <w:p w:rsidR="000B6A5B" w:rsidRDefault="000B6A5B" w:rsidP="000B6A5B">
      <w:pPr>
        <w:spacing w:before="120" w:after="120" w:line="240" w:lineRule="auto"/>
        <w:ind w:left="1760" w:right="580" w:hanging="714"/>
        <w:jc w:val="both"/>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sidRPr="00AE1839">
        <w:rPr>
          <w:rFonts w:ascii="Arial" w:eastAsia="Arial" w:hAnsi="Arial"/>
        </w:rPr>
        <w:t>Acharya,</w:t>
      </w:r>
      <w:r>
        <w:rPr>
          <w:rFonts w:ascii="Arial" w:eastAsia="Arial" w:hAnsi="Arial"/>
        </w:rPr>
        <w:t xml:space="preserve"> </w:t>
      </w:r>
      <w:r w:rsidRPr="00AE1839">
        <w:rPr>
          <w:rFonts w:ascii="Arial" w:eastAsia="Arial" w:hAnsi="Arial"/>
        </w:rPr>
        <w:t>K.P.</w:t>
      </w:r>
      <w:r>
        <w:rPr>
          <w:rFonts w:ascii="Arial" w:eastAsia="Arial" w:hAnsi="Arial"/>
        </w:rPr>
        <w:t>,</w:t>
      </w:r>
      <w:r w:rsidRPr="00AE1839">
        <w:rPr>
          <w:rFonts w:ascii="Arial" w:eastAsia="Arial" w:hAnsi="Arial"/>
        </w:rPr>
        <w:t xml:space="preserve"> N. Adhikari and </w:t>
      </w:r>
      <w:r w:rsidRPr="00AE1839">
        <w:rPr>
          <w:rFonts w:ascii="Arial" w:eastAsia="Arial" w:hAnsi="Arial"/>
          <w:b/>
        </w:rPr>
        <w:t>M. Tariq</w:t>
      </w:r>
      <w:r>
        <w:rPr>
          <w:rFonts w:ascii="Arial" w:eastAsia="Arial" w:hAnsi="Arial"/>
          <w:b/>
        </w:rPr>
        <w:t xml:space="preserve">. 2019. </w:t>
      </w:r>
      <w:r w:rsidRPr="00AE1839">
        <w:rPr>
          <w:rFonts w:ascii="Arial" w:eastAsia="Arial" w:hAnsi="Arial"/>
        </w:rPr>
        <w:t xml:space="preserve"> Fight against rabies in Nepal: Immediate need for government intervention, </w:t>
      </w:r>
      <w:r w:rsidRPr="00AE1839">
        <w:rPr>
          <w:rFonts w:ascii="Arial" w:eastAsia="Arial" w:hAnsi="Arial"/>
          <w:b/>
        </w:rPr>
        <w:t>One Health</w:t>
      </w:r>
      <w:r>
        <w:rPr>
          <w:rFonts w:ascii="Arial" w:eastAsia="Arial" w:hAnsi="Arial"/>
        </w:rPr>
        <w:t xml:space="preserve"> </w:t>
      </w:r>
      <w:r w:rsidRPr="00AE1839">
        <w:rPr>
          <w:rFonts w:ascii="Arial" w:eastAsia="Arial" w:hAnsi="Arial"/>
        </w:rPr>
        <w:t>(2019), https://doi.org/ 10.1016/j.onehlt.2019.100114</w:t>
      </w:r>
      <w:r>
        <w:rPr>
          <w:rFonts w:ascii="Arial" w:eastAsia="Arial" w:hAnsi="Arial"/>
        </w:rPr>
        <w:t>.</w:t>
      </w:r>
    </w:p>
    <w:p w:rsidR="000B6A5B" w:rsidRDefault="000B6A5B" w:rsidP="000B6A5B">
      <w:pPr>
        <w:spacing w:before="120" w:after="120" w:line="240" w:lineRule="auto"/>
        <w:ind w:left="1760" w:right="580" w:hanging="714"/>
        <w:jc w:val="both"/>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Karadas,</w:t>
      </w:r>
      <w:r>
        <w:rPr>
          <w:rFonts w:ascii="Times New Roman" w:eastAsia="Times New Roman" w:hAnsi="Times New Roman"/>
        </w:rPr>
        <w:t xml:space="preserve"> </w:t>
      </w:r>
      <w:r>
        <w:rPr>
          <w:rFonts w:ascii="Arial" w:eastAsia="Arial" w:hAnsi="Arial"/>
        </w:rPr>
        <w:t xml:space="preserve">K., </w:t>
      </w:r>
      <w:r>
        <w:rPr>
          <w:rFonts w:ascii="Arial" w:eastAsia="Arial" w:hAnsi="Arial"/>
          <w:b/>
        </w:rPr>
        <w:t>Tariq, M.,</w:t>
      </w:r>
      <w:r>
        <w:rPr>
          <w:rFonts w:ascii="Arial" w:eastAsia="Arial" w:hAnsi="Arial"/>
        </w:rPr>
        <w:t xml:space="preserve"> Tariq M.M. and E. Eyduran, 2017. Measuring Predictive Performance of Data Mining and Artifcial Neural Network Algorithms for Predicting Lactation Milk Yield in Indigenous Akkaraman Sheep. Pakistan journal of zoology 49(1):1-7.</w:t>
      </w:r>
    </w:p>
    <w:p w:rsidR="000B6A5B" w:rsidRDefault="000B6A5B" w:rsidP="000B6A5B">
      <w:pPr>
        <w:spacing w:before="120" w:after="120" w:line="240" w:lineRule="auto"/>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Muhammad Sharif, Mudassar Subhani, Shahid Ibni Zamir, </w:t>
      </w:r>
      <w:r>
        <w:rPr>
          <w:rFonts w:ascii="Arial" w:eastAsia="Arial" w:hAnsi="Arial"/>
          <w:b/>
        </w:rPr>
        <w:t>Muhammad Tariq,</w:t>
      </w:r>
      <w:r>
        <w:rPr>
          <w:rFonts w:ascii="Arial" w:eastAsia="Arial" w:hAnsi="Arial"/>
        </w:rPr>
        <w:t xml:space="preserve"> Muhammad Riaz and Asif Javaid. 2017. Chemical Composition and In Situ Digestion Kinetics in Nili Ravi Buffalo Bulls. Transylvanian Review. Vol XXV, No. 15, 2017.</w:t>
      </w:r>
    </w:p>
    <w:p w:rsidR="000B6A5B" w:rsidRDefault="000B6A5B" w:rsidP="000B6A5B">
      <w:pPr>
        <w:spacing w:before="120" w:after="120" w:line="240" w:lineRule="auto"/>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Asif Hameed, </w:t>
      </w:r>
      <w:r>
        <w:rPr>
          <w:rFonts w:ascii="Arial" w:eastAsia="Arial" w:hAnsi="Arial"/>
          <w:b/>
        </w:rPr>
        <w:t>Muhammad Tariq</w:t>
      </w:r>
      <w:r>
        <w:rPr>
          <w:rFonts w:ascii="Arial" w:eastAsia="Arial" w:hAnsi="Arial"/>
        </w:rPr>
        <w:t xml:space="preserve"> and Muhammad Asim Yasin, 2016. Assessment of Welfare of Working Donkeys and Mules Using Health and Behavior Parameters. Journal of Agricultural Science and Food Technology Vol. 2 (5 ), pp. 69-74.</w:t>
      </w:r>
    </w:p>
    <w:p w:rsidR="000B6A5B" w:rsidRDefault="000B6A5B" w:rsidP="000B6A5B">
      <w:pPr>
        <w:spacing w:before="120" w:after="120" w:line="240" w:lineRule="auto"/>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Javed MZ, Sharif M, Bhatti SA, Bilal MQ, Ahmed F, Rehman MS, Tariq M. 2016. Nutrient intake, nitrogen balance and growth performance in buffalo calves fed citrus pulp as a concentrate source. Afr J Agric Res.11:2562 –2568. </w:t>
      </w:r>
      <w:bookmarkStart w:id="2" w:name="page4"/>
      <w:bookmarkEnd w:id="2"/>
    </w:p>
    <w:p w:rsidR="000B6A5B" w:rsidRDefault="000B6A5B" w:rsidP="000B6A5B">
      <w:pPr>
        <w:spacing w:before="120" w:after="120" w:line="240" w:lineRule="auto"/>
        <w:ind w:left="1760" w:right="580" w:hanging="714"/>
        <w:jc w:val="both"/>
        <w:rPr>
          <w:rFonts w:ascii="Arial" w:eastAsia="Arial" w:hAnsi="Arial"/>
        </w:rPr>
      </w:pPr>
    </w:p>
    <w:p w:rsidR="000B6A5B" w:rsidRPr="00433046"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Tariq, M., M. Younas, </w:t>
      </w:r>
      <w:r>
        <w:rPr>
          <w:rFonts w:ascii="Arial" w:eastAsia="Arial" w:hAnsi="Arial"/>
          <w:b/>
        </w:rPr>
        <w:t>Luc H. Dossa, A. Burkert and Schlecht, E. 2015.</w:t>
      </w:r>
      <w:r>
        <w:rPr>
          <w:rFonts w:ascii="Arial" w:eastAsia="Arial" w:hAnsi="Arial"/>
        </w:rPr>
        <w:t xml:space="preserve"> Structural characterization of dairy production systems in Faisalabad, Punjab Pakistan as basis for their efficient resource management. Pak. J. Agri. Sci. Vol 51(4). 1169-1180.</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 xml:space="preserve">Tariq, M., </w:t>
      </w:r>
      <w:r>
        <w:rPr>
          <w:rFonts w:ascii="Arial" w:eastAsia="Arial" w:hAnsi="Arial"/>
        </w:rPr>
        <w:t>Younas, M., Khan, A.B. and Schlecht, E., 2013. Body measurements and body</w:t>
      </w:r>
      <w:r>
        <w:rPr>
          <w:rFonts w:ascii="Arial" w:eastAsia="Arial" w:hAnsi="Arial"/>
          <w:b/>
        </w:rPr>
        <w:t xml:space="preserve"> </w:t>
      </w:r>
      <w:r>
        <w:rPr>
          <w:rFonts w:ascii="Arial" w:eastAsia="Arial" w:hAnsi="Arial"/>
        </w:rPr>
        <w:t>condition scoring as basis for estimation of live weight in Nili-Ravi buffaloes. Pakistan Veterinary Journal 33(3), 325-329.</w:t>
      </w:r>
    </w:p>
    <w:p w:rsidR="000B6A5B" w:rsidRDefault="000B6A5B" w:rsidP="000B6A5B">
      <w:pPr>
        <w:spacing w:before="120" w:after="120" w:line="240" w:lineRule="auto"/>
        <w:rPr>
          <w:rFonts w:ascii="Times New Roman" w:eastAsia="Times New Roman" w:hAnsi="Times New Roman"/>
        </w:rPr>
      </w:pPr>
    </w:p>
    <w:p w:rsidR="000B6A5B" w:rsidRPr="000C62A6" w:rsidRDefault="000B6A5B" w:rsidP="000B6A5B">
      <w:pPr>
        <w:spacing w:before="120" w:after="120" w:line="240" w:lineRule="auto"/>
        <w:ind w:left="1760" w:right="560" w:hanging="714"/>
        <w:jc w:val="both"/>
        <w:rPr>
          <w:rFonts w:ascii="Arial" w:eastAsia="Arial" w:hAnsi="Arial"/>
        </w:rPr>
      </w:pPr>
      <w:r>
        <w:rPr>
          <w:rFonts w:ascii="Arial" w:eastAsia="Arial" w:hAnsi="Arial"/>
        </w:rPr>
        <w:t xml:space="preserve">Issack M.N, Abdi Y.G., </w:t>
      </w:r>
      <w:r>
        <w:rPr>
          <w:rFonts w:ascii="Arial" w:eastAsia="Arial" w:hAnsi="Arial"/>
          <w:b/>
        </w:rPr>
        <w:t>Tariq, M</w:t>
      </w:r>
      <w:r>
        <w:rPr>
          <w:rFonts w:ascii="Arial" w:eastAsia="Arial" w:hAnsi="Arial"/>
        </w:rPr>
        <w:t xml:space="preserve"> and Bebe, B.O. 2013. Assessment of camel and camel milk marketing practices in an emerging peri-urban production system in Isiolo County, Kenya. </w:t>
      </w:r>
      <w:r w:rsidRPr="000C62A6">
        <w:rPr>
          <w:rFonts w:ascii="Arial" w:eastAsia="Arial" w:hAnsi="Arial"/>
        </w:rPr>
        <w:t>Pastoralism, 3 (2013), p. 28</w:t>
      </w:r>
    </w:p>
    <w:p w:rsidR="000B6A5B" w:rsidRDefault="000B6A5B" w:rsidP="000B6A5B">
      <w:pPr>
        <w:spacing w:before="120" w:after="120" w:line="240" w:lineRule="auto"/>
        <w:rPr>
          <w:rFonts w:ascii="Times New Roman" w:eastAsia="Times New Roman" w:hAnsi="Times New Roman"/>
        </w:rPr>
      </w:pPr>
    </w:p>
    <w:p w:rsidR="000B6A5B" w:rsidRPr="008B08C5" w:rsidRDefault="000B6A5B" w:rsidP="000B6A5B">
      <w:pPr>
        <w:spacing w:before="120" w:after="120" w:line="240" w:lineRule="auto"/>
        <w:ind w:left="1760" w:right="900" w:hanging="714"/>
        <w:rPr>
          <w:rFonts w:ascii="Arial" w:eastAsia="Arial" w:hAnsi="Arial"/>
        </w:rPr>
      </w:pPr>
      <w:r>
        <w:rPr>
          <w:rFonts w:ascii="Arial" w:eastAsia="Arial" w:hAnsi="Arial"/>
          <w:b/>
        </w:rPr>
        <w:t xml:space="preserve">Tariq, M. </w:t>
      </w:r>
      <w:r>
        <w:rPr>
          <w:rFonts w:ascii="Arial" w:eastAsia="Arial" w:hAnsi="Arial"/>
        </w:rPr>
        <w:t>and Younas, M., 2013. Use of oxytocin and milking management of buffaloes in</w:t>
      </w:r>
      <w:r>
        <w:rPr>
          <w:rFonts w:ascii="Arial" w:eastAsia="Arial" w:hAnsi="Arial"/>
          <w:b/>
        </w:rPr>
        <w:t xml:space="preserve"> </w:t>
      </w:r>
      <w:r>
        <w:rPr>
          <w:rFonts w:ascii="Arial" w:eastAsia="Arial" w:hAnsi="Arial"/>
        </w:rPr>
        <w:t xml:space="preserve">(urban) peri-urban area of Faisalabad. </w:t>
      </w:r>
      <w:r w:rsidRPr="008B08C5">
        <w:rPr>
          <w:rFonts w:ascii="Arial" w:eastAsia="Arial" w:hAnsi="Arial"/>
        </w:rPr>
        <w:t>Buffalo Bulletin Vol.32 (Special Issue 2): 1155-1160.</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Tariq, M</w:t>
      </w:r>
      <w:r>
        <w:rPr>
          <w:rFonts w:ascii="Arial" w:eastAsia="Arial" w:hAnsi="Arial"/>
        </w:rPr>
        <w:t>., Buerkert, A., Younas, M. and Schlecht, E., 2015. Feed use efficiency in peri-urban</w:t>
      </w:r>
      <w:r>
        <w:rPr>
          <w:rFonts w:ascii="Arial" w:eastAsia="Arial" w:hAnsi="Arial"/>
          <w:b/>
        </w:rPr>
        <w:t xml:space="preserve"> </w:t>
      </w:r>
      <w:r>
        <w:rPr>
          <w:rFonts w:ascii="Arial" w:eastAsia="Arial" w:hAnsi="Arial"/>
        </w:rPr>
        <w:t>dairy herds in Indo-Pak subcontinent. Animal Journal (Submitted)</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040"/>
        <w:rPr>
          <w:rFonts w:ascii="Arial" w:eastAsia="Arial" w:hAnsi="Arial"/>
        </w:rPr>
      </w:pPr>
      <w:r>
        <w:rPr>
          <w:rFonts w:ascii="Arial" w:eastAsia="Arial" w:hAnsi="Arial"/>
        </w:rPr>
        <w:t xml:space="preserve">Sharif, M., Abdullah, M., Sarwar, M., Hussain, A., Riaz, M. and </w:t>
      </w:r>
      <w:r>
        <w:rPr>
          <w:rFonts w:ascii="Arial" w:eastAsia="Arial" w:hAnsi="Arial"/>
          <w:b/>
        </w:rPr>
        <w:t>Tariq, M</w:t>
      </w:r>
      <w:r>
        <w:rPr>
          <w:rFonts w:ascii="Arial" w:eastAsia="Arial" w:hAnsi="Arial"/>
        </w:rPr>
        <w:t>. 2013.</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jc w:val="both"/>
        <w:rPr>
          <w:rFonts w:ascii="Arial" w:eastAsia="Arial" w:hAnsi="Arial"/>
        </w:rPr>
      </w:pPr>
      <w:r>
        <w:rPr>
          <w:rFonts w:ascii="Arial" w:eastAsia="Arial" w:hAnsi="Arial"/>
        </w:rPr>
        <w:t>Influence of partial replacement of concentrate with citrus pulp on nutrient intake and in situ digestion kinetics in buffalo bulls. Asian-Australasian Journal of Animal Science. (Submitted).</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676"/>
        <w:jc w:val="both"/>
        <w:rPr>
          <w:rFonts w:ascii="Arial" w:eastAsia="Arial" w:hAnsi="Arial"/>
        </w:rPr>
      </w:pPr>
      <w:hyperlink r:id="rId18" w:history="1">
        <w:r>
          <w:rPr>
            <w:rFonts w:ascii="Arial" w:eastAsia="Arial" w:hAnsi="Arial"/>
          </w:rPr>
          <w:t xml:space="preserve">Ahmad, S., Yaqoob, M., </w:t>
        </w:r>
      </w:hyperlink>
      <w:r>
        <w:rPr>
          <w:rFonts w:ascii="Arial" w:eastAsia="Arial" w:hAnsi="Arial"/>
        </w:rPr>
        <w:t xml:space="preserve">Bilal, M.Q., </w:t>
      </w:r>
      <w:hyperlink r:id="rId19" w:history="1">
        <w:r>
          <w:rPr>
            <w:rFonts w:ascii="Arial" w:eastAsia="Arial" w:hAnsi="Arial"/>
          </w:rPr>
          <w:t xml:space="preserve">Khan, M.K., </w:t>
        </w:r>
      </w:hyperlink>
      <w:r>
        <w:rPr>
          <w:rFonts w:ascii="Arial" w:eastAsia="Arial" w:hAnsi="Arial"/>
        </w:rPr>
        <w:t xml:space="preserve">Muhammad, G., </w:t>
      </w:r>
      <w:hyperlink r:id="rId20" w:history="1">
        <w:r>
          <w:rPr>
            <w:rFonts w:ascii="Arial" w:eastAsia="Arial" w:hAnsi="Arial"/>
          </w:rPr>
          <w:t xml:space="preserve">Yang, L.G. </w:t>
        </w:r>
      </w:hyperlink>
      <w:r>
        <w:rPr>
          <w:rFonts w:ascii="Arial" w:eastAsia="Arial" w:hAnsi="Arial"/>
        </w:rPr>
        <w:t xml:space="preserve">and </w:t>
      </w:r>
      <w:hyperlink r:id="rId21" w:history="1">
        <w:r>
          <w:rPr>
            <w:rFonts w:ascii="Arial" w:eastAsia="Arial" w:hAnsi="Arial"/>
            <w:b/>
          </w:rPr>
          <w:t>Tariq, M.</w:t>
        </w:r>
        <w:r>
          <w:rPr>
            <w:rFonts w:ascii="Arial" w:eastAsia="Arial" w:hAnsi="Arial"/>
          </w:rPr>
          <w:t>,</w:t>
        </w:r>
      </w:hyperlink>
      <w:r>
        <w:rPr>
          <w:rFonts w:ascii="Arial" w:eastAsia="Arial" w:hAnsi="Arial"/>
        </w:rPr>
        <w:t xml:space="preserve"> 2012. Factors affecting yield and composition of camel milk kept under desert conditions of central Punjab, Pakistan. Tropical Animal Health and Production 44 (7), 1403-1410.</w:t>
      </w:r>
    </w:p>
    <w:p w:rsidR="000B6A5B" w:rsidRDefault="000B6A5B" w:rsidP="000B6A5B">
      <w:pPr>
        <w:spacing w:before="120" w:after="120" w:line="240" w:lineRule="auto"/>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hyperlink r:id="rId22" w:history="1">
        <w:r>
          <w:rPr>
            <w:rFonts w:ascii="Arial" w:eastAsia="Arial" w:hAnsi="Arial"/>
          </w:rPr>
          <w:t xml:space="preserve">Ahmad, S., Yaqoob, M., </w:t>
        </w:r>
      </w:hyperlink>
      <w:r>
        <w:rPr>
          <w:rFonts w:ascii="Arial" w:eastAsia="Arial" w:hAnsi="Arial"/>
        </w:rPr>
        <w:t xml:space="preserve">Bilal, M.Q., </w:t>
      </w:r>
      <w:hyperlink r:id="rId23" w:history="1">
        <w:r>
          <w:rPr>
            <w:rFonts w:ascii="Arial" w:eastAsia="Arial" w:hAnsi="Arial"/>
          </w:rPr>
          <w:t xml:space="preserve">Muhammad, G., </w:t>
        </w:r>
      </w:hyperlink>
      <w:r>
        <w:rPr>
          <w:rFonts w:ascii="Arial" w:eastAsia="Arial" w:hAnsi="Arial"/>
        </w:rPr>
        <w:t xml:space="preserve">Yang, L.G., </w:t>
      </w:r>
      <w:hyperlink r:id="rId24" w:history="1">
        <w:r>
          <w:rPr>
            <w:rFonts w:ascii="Arial" w:eastAsia="Arial" w:hAnsi="Arial"/>
          </w:rPr>
          <w:t xml:space="preserve">Khan, M.K. </w:t>
        </w:r>
      </w:hyperlink>
      <w:r>
        <w:rPr>
          <w:rFonts w:ascii="Arial" w:eastAsia="Arial" w:hAnsi="Arial"/>
        </w:rPr>
        <w:t xml:space="preserve">and </w:t>
      </w:r>
      <w:hyperlink r:id="rId25" w:history="1">
        <w:r>
          <w:rPr>
            <w:rFonts w:ascii="Arial" w:eastAsia="Arial" w:hAnsi="Arial"/>
            <w:b/>
          </w:rPr>
          <w:t>Tariq, M</w:t>
        </w:r>
      </w:hyperlink>
      <w:r>
        <w:rPr>
          <w:rFonts w:ascii="Arial" w:eastAsia="Arial" w:hAnsi="Arial"/>
        </w:rPr>
        <w:t xml:space="preserve">., 2012. Risk factors associated with prevalence and major bacterial causes of mastitis in dromedary camels (Camelus dromedarius) under different production systems. Tropical Animal Health and Production </w:t>
      </w:r>
      <w:hyperlink r:id="rId26" w:history="1">
        <w:r>
          <w:rPr>
            <w:rFonts w:ascii="Arial" w:eastAsia="Arial" w:hAnsi="Arial"/>
          </w:rPr>
          <w:t>44(1), 107-112.</w:t>
        </w:r>
      </w:hyperlink>
    </w:p>
    <w:p w:rsidR="000B6A5B" w:rsidRDefault="000B6A5B" w:rsidP="000B6A5B">
      <w:pPr>
        <w:spacing w:before="120" w:after="120" w:line="240" w:lineRule="auto"/>
        <w:rPr>
          <w:rFonts w:ascii="Arial" w:eastAsia="Arial" w:hAnsi="Arial"/>
        </w:rPr>
      </w:pPr>
    </w:p>
    <w:p w:rsidR="000B6A5B" w:rsidRDefault="000B6A5B" w:rsidP="000B6A5B">
      <w:pPr>
        <w:spacing w:before="120" w:after="120" w:line="240" w:lineRule="auto"/>
        <w:ind w:left="1800" w:right="580" w:hanging="755"/>
        <w:jc w:val="both"/>
        <w:rPr>
          <w:rFonts w:ascii="Arial" w:eastAsia="Arial" w:hAnsi="Arial"/>
        </w:rPr>
      </w:pPr>
      <w:r>
        <w:rPr>
          <w:rFonts w:ascii="Arial" w:eastAsia="Arial" w:hAnsi="Arial"/>
        </w:rPr>
        <w:t xml:space="preserve">Cheema, U.B., Younas, M., Sultan, J.I., Iqbal, A., </w:t>
      </w:r>
      <w:r>
        <w:rPr>
          <w:rFonts w:ascii="Arial" w:eastAsia="Arial" w:hAnsi="Arial"/>
          <w:b/>
        </w:rPr>
        <w:t>Tariq, M.</w:t>
      </w:r>
      <w:r>
        <w:rPr>
          <w:rFonts w:ascii="Arial" w:eastAsia="Arial" w:hAnsi="Arial"/>
        </w:rPr>
        <w:t xml:space="preserve"> and Waheed, A., 2011. An alternative of antibiotics Anti microboal peptides: in ruminants. Advances in Agricultural Biotechnology, 2, 15-21. </w:t>
      </w:r>
    </w:p>
    <w:p w:rsidR="000B6A5B" w:rsidRDefault="000B6A5B" w:rsidP="000B6A5B">
      <w:pPr>
        <w:spacing w:before="120" w:after="120" w:line="240" w:lineRule="auto"/>
        <w:ind w:left="1800" w:right="580" w:hanging="755"/>
        <w:jc w:val="both"/>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Cheema, U.B., Younas, M., Sultan, J.I., Virk, M.R</w:t>
      </w:r>
      <w:r>
        <w:rPr>
          <w:rFonts w:ascii="Arial" w:eastAsia="Arial" w:hAnsi="Arial"/>
          <w:b/>
        </w:rPr>
        <w:t>., Tariq, M.</w:t>
      </w:r>
      <w:r>
        <w:rPr>
          <w:rFonts w:ascii="Arial" w:eastAsia="Arial" w:hAnsi="Arial"/>
        </w:rPr>
        <w:t xml:space="preserve"> and Waheed, A., 2011. Fodder tree leaves: an alternative source of livestock feeding. Advances in Agricultural Biotechnology, 2, 22-23.</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60" w:hanging="714"/>
        <w:jc w:val="both"/>
        <w:rPr>
          <w:rFonts w:ascii="Arial" w:eastAsia="Arial" w:hAnsi="Arial"/>
        </w:rPr>
      </w:pPr>
      <w:r>
        <w:rPr>
          <w:rFonts w:ascii="Arial" w:eastAsia="Arial" w:hAnsi="Arial"/>
        </w:rPr>
        <w:t xml:space="preserve">Ahmad, S., Yaqoob, M., Hashmi, N., Ahmad, S., Zaman, M.A. and </w:t>
      </w:r>
      <w:r>
        <w:rPr>
          <w:rFonts w:ascii="Arial" w:eastAsia="Arial" w:hAnsi="Arial"/>
          <w:b/>
        </w:rPr>
        <w:t>Tariq</w:t>
      </w:r>
      <w:r>
        <w:rPr>
          <w:rFonts w:ascii="Arial" w:eastAsia="Arial" w:hAnsi="Arial"/>
        </w:rPr>
        <w:t xml:space="preserve">, </w:t>
      </w:r>
      <w:r>
        <w:rPr>
          <w:rFonts w:ascii="Arial" w:eastAsia="Arial" w:hAnsi="Arial"/>
          <w:b/>
        </w:rPr>
        <w:t>M.,</w:t>
      </w:r>
      <w:r>
        <w:rPr>
          <w:rFonts w:ascii="Arial" w:eastAsia="Arial" w:hAnsi="Arial"/>
        </w:rPr>
        <w:t xml:space="preserve"> 2010. Economic importance of camel: a unique alternative under crisis. Pakistan Veterinary Journal, 30(4), 191-197.</w:t>
      </w:r>
    </w:p>
    <w:p w:rsidR="000B6A5B" w:rsidRDefault="000B6A5B" w:rsidP="000B6A5B">
      <w:pPr>
        <w:spacing w:before="120" w:after="120" w:line="240" w:lineRule="auto"/>
        <w:ind w:left="1800" w:right="580" w:hanging="755"/>
        <w:jc w:val="both"/>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Ahmad, S. and </w:t>
      </w:r>
      <w:r>
        <w:rPr>
          <w:rFonts w:ascii="Arial" w:eastAsia="Arial" w:hAnsi="Arial"/>
          <w:b/>
        </w:rPr>
        <w:t>Tariq, M.,</w:t>
      </w:r>
      <w:r>
        <w:rPr>
          <w:rFonts w:ascii="Arial" w:eastAsia="Arial" w:hAnsi="Arial"/>
        </w:rPr>
        <w:t xml:space="preserve"> 2010. Heat stress management in water buffaloes: A Review. Revista Veterinaria, 21(1), 301-314</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Ahmad. S. and </w:t>
      </w:r>
      <w:r>
        <w:rPr>
          <w:rFonts w:ascii="Arial" w:eastAsia="Arial" w:hAnsi="Arial"/>
          <w:b/>
        </w:rPr>
        <w:t>Tariq</w:t>
      </w:r>
      <w:r>
        <w:rPr>
          <w:rFonts w:ascii="Arial" w:eastAsia="Arial" w:hAnsi="Arial"/>
        </w:rPr>
        <w:t xml:space="preserve">. </w:t>
      </w:r>
      <w:r>
        <w:rPr>
          <w:rFonts w:ascii="Arial" w:eastAsia="Arial" w:hAnsi="Arial"/>
          <w:b/>
        </w:rPr>
        <w:t>M.,</w:t>
      </w:r>
      <w:r>
        <w:rPr>
          <w:rFonts w:ascii="Arial" w:eastAsia="Arial" w:hAnsi="Arial"/>
        </w:rPr>
        <w:t xml:space="preserve"> 2010. Intrinsic factors affecting mastitis prevalence in buffaloes under field conditions. Revista Veterinaria, 21(1), 467-470.</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Ahmad, S., Yaqoob, M., Khan, M.K. and </w:t>
      </w:r>
      <w:r>
        <w:rPr>
          <w:rFonts w:ascii="Arial" w:eastAsia="Arial" w:hAnsi="Arial"/>
          <w:b/>
        </w:rPr>
        <w:t>Tariq. M.,</w:t>
      </w:r>
      <w:r>
        <w:rPr>
          <w:rFonts w:ascii="Arial" w:eastAsia="Arial" w:hAnsi="Arial"/>
        </w:rPr>
        <w:t xml:space="preserve"> 2010. Documentation of herd and reproductive profile of camel in Thal area of Pakistan. China Dairy Association 25th Annual Conference Breeding, August 11-14, 2010. Suzhou, China.</w:t>
      </w:r>
    </w:p>
    <w:p w:rsidR="000B6A5B" w:rsidRDefault="000B6A5B" w:rsidP="000B6A5B">
      <w:pPr>
        <w:spacing w:before="120" w:after="120" w:line="240" w:lineRule="auto"/>
        <w:rPr>
          <w:rFonts w:ascii="Times New Roman" w:eastAsia="Times New Roman" w:hAnsi="Times New Roman"/>
        </w:rPr>
      </w:pPr>
    </w:p>
    <w:p w:rsidR="000B6A5B" w:rsidRPr="008B08C5" w:rsidRDefault="000B6A5B" w:rsidP="000B6A5B">
      <w:pPr>
        <w:pStyle w:val="ListParagraph"/>
        <w:spacing w:before="120" w:after="120"/>
        <w:ind w:right="346"/>
        <w:jc w:val="both"/>
        <w:rPr>
          <w:rFonts w:ascii="Arial" w:eastAsia="Arial" w:hAnsi="Arial" w:cs="Arial"/>
        </w:rPr>
      </w:pPr>
      <w:r w:rsidRPr="008B08C5">
        <w:rPr>
          <w:rFonts w:ascii="Arial" w:eastAsia="Arial" w:hAnsi="Arial" w:cs="Arial"/>
        </w:rPr>
        <w:t xml:space="preserve">Nawaz H., Abdullah, M., Yaqoob, M., Baber, M.E., Jabbar M.A. and </w:t>
      </w:r>
      <w:r w:rsidRPr="008B08C5">
        <w:rPr>
          <w:rFonts w:ascii="Arial" w:eastAsia="Arial" w:hAnsi="Arial" w:cs="Arial"/>
          <w:b/>
        </w:rPr>
        <w:t>Tariq, M.,</w:t>
      </w:r>
      <w:r w:rsidRPr="008B08C5">
        <w:rPr>
          <w:rFonts w:ascii="Arial" w:eastAsia="Arial" w:hAnsi="Arial" w:cs="Arial"/>
        </w:rPr>
        <w:t xml:space="preserve"> 2012. Metabolic effects of feeding different sources of supplement fat to lactating Nili-Ravi buffaloes. </w:t>
      </w:r>
      <w:r w:rsidRPr="008B08C5">
        <w:rPr>
          <w:rFonts w:ascii="Arial" w:hAnsi="Arial" w:cs="Arial"/>
        </w:rPr>
        <w:t>The Journal of Animal and Plant Sciences, 22(3 Suppl.): 2012, Page: 288-295.</w:t>
      </w:r>
      <w:r w:rsidRPr="008B08C5">
        <w:rPr>
          <w:rFonts w:ascii="Arial" w:eastAsia="Arial" w:hAnsi="Arial" w:cs="Arial"/>
        </w:rPr>
        <w:t xml:space="preserve"> </w:t>
      </w:r>
    </w:p>
    <w:p w:rsidR="000B6A5B" w:rsidRDefault="000B6A5B" w:rsidP="000B6A5B">
      <w:pPr>
        <w:spacing w:before="120" w:after="120" w:line="240" w:lineRule="auto"/>
        <w:ind w:left="1760" w:right="1300" w:hanging="714"/>
        <w:rPr>
          <w:rFonts w:ascii="Arial" w:eastAsia="Arial" w:hAnsi="Arial"/>
          <w:b/>
        </w:rPr>
      </w:pPr>
      <w:bookmarkStart w:id="3" w:name="page5"/>
      <w:bookmarkEnd w:id="3"/>
    </w:p>
    <w:p w:rsidR="000B6A5B" w:rsidRDefault="000B6A5B" w:rsidP="000B6A5B">
      <w:pPr>
        <w:spacing w:before="120" w:after="120" w:line="240" w:lineRule="auto"/>
        <w:ind w:left="1760" w:right="1300" w:hanging="714"/>
        <w:rPr>
          <w:rFonts w:ascii="Arial" w:eastAsia="Arial" w:hAnsi="Arial"/>
        </w:rPr>
      </w:pPr>
      <w:r>
        <w:rPr>
          <w:rFonts w:ascii="Arial" w:eastAsia="Arial" w:hAnsi="Arial"/>
          <w:b/>
        </w:rPr>
        <w:t>Tariq M</w:t>
      </w:r>
      <w:r>
        <w:rPr>
          <w:rFonts w:ascii="Arial" w:eastAsia="Arial" w:hAnsi="Arial"/>
        </w:rPr>
        <w:t>., M. I. Mustafa, A. Iqbal and H. Nawaz. 2008. Milk marketing and value chain</w:t>
      </w:r>
      <w:r>
        <w:rPr>
          <w:rFonts w:ascii="Arial" w:eastAsia="Arial" w:hAnsi="Arial"/>
          <w:b/>
        </w:rPr>
        <w:t xml:space="preserve"> </w:t>
      </w:r>
      <w:r>
        <w:rPr>
          <w:rFonts w:ascii="Arial" w:eastAsia="Arial" w:hAnsi="Arial"/>
        </w:rPr>
        <w:t>constraints. Pakistan Journal of Agricultural Sciences 45(2), 195-200.</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60" w:hanging="714"/>
        <w:jc w:val="both"/>
        <w:rPr>
          <w:rFonts w:ascii="Arial" w:eastAsia="Arial" w:hAnsi="Arial"/>
        </w:rPr>
      </w:pPr>
      <w:r>
        <w:rPr>
          <w:rFonts w:ascii="Arial" w:eastAsia="Arial" w:hAnsi="Arial"/>
        </w:rPr>
        <w:t xml:space="preserve">Iqbal, A., Khan, B.B., </w:t>
      </w:r>
      <w:r>
        <w:rPr>
          <w:rFonts w:ascii="Arial" w:eastAsia="Arial" w:hAnsi="Arial"/>
          <w:b/>
        </w:rPr>
        <w:t>Tariq, M</w:t>
      </w:r>
      <w:r>
        <w:rPr>
          <w:rFonts w:ascii="Arial" w:eastAsia="Arial" w:hAnsi="Arial"/>
        </w:rPr>
        <w:t>. and Mirza, M.A., 2008. Goat, A potential Dairy Animal: Present and Future Aspects. Pakistan Journal of Agricultural Sciences 45(2), 227-230.</w:t>
      </w:r>
    </w:p>
    <w:p w:rsidR="000B6A5B" w:rsidRDefault="000B6A5B" w:rsidP="000B6A5B">
      <w:pPr>
        <w:spacing w:before="120" w:after="120" w:line="240" w:lineRule="auto"/>
        <w:rPr>
          <w:rFonts w:ascii="Times New Roman" w:eastAsia="Times New Roman" w:hAnsi="Times New Roman"/>
        </w:rPr>
      </w:pPr>
    </w:p>
    <w:p w:rsidR="000B6A5B" w:rsidRPr="000B6A5B" w:rsidRDefault="000B6A5B" w:rsidP="000B6A5B">
      <w:pPr>
        <w:spacing w:before="120" w:after="120" w:line="240" w:lineRule="auto"/>
        <w:ind w:left="720"/>
        <w:rPr>
          <w:rFonts w:ascii="Times New Roman" w:eastAsia="Arial" w:hAnsi="Times New Roman" w:cs="Times New Roman"/>
          <w:b/>
          <w:sz w:val="32"/>
          <w:szCs w:val="32"/>
        </w:rPr>
      </w:pPr>
      <w:r w:rsidRPr="000B6A5B">
        <w:rPr>
          <w:rFonts w:ascii="Times New Roman" w:eastAsia="Arial" w:hAnsi="Times New Roman" w:cs="Times New Roman"/>
          <w:b/>
          <w:sz w:val="32"/>
          <w:szCs w:val="32"/>
        </w:rPr>
        <w:t>Articles in scientific proceedings and seminars:</w:t>
      </w:r>
    </w:p>
    <w:p w:rsidR="000B6A5B" w:rsidRPr="000B6A5B" w:rsidRDefault="000B6A5B" w:rsidP="000B6A5B">
      <w:pPr>
        <w:spacing w:before="120" w:after="120" w:line="240" w:lineRule="auto"/>
        <w:rPr>
          <w:rFonts w:ascii="Times New Roman" w:eastAsia="Times New Roman" w:hAnsi="Times New Roman" w:cs="Times New Roman"/>
          <w:sz w:val="32"/>
          <w:szCs w:val="32"/>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b/>
        </w:rPr>
        <w:t>Tariq, M</w:t>
      </w:r>
      <w:r>
        <w:rPr>
          <w:rFonts w:ascii="Arial" w:eastAsia="Arial" w:hAnsi="Arial"/>
        </w:rPr>
        <w:t>. and Mustafa, M.I., 2007. Effect of production system and sexual status on Growth</w:t>
      </w:r>
      <w:r>
        <w:rPr>
          <w:rFonts w:ascii="Arial" w:eastAsia="Arial" w:hAnsi="Arial"/>
          <w:b/>
        </w:rPr>
        <w:t xml:space="preserve"> </w:t>
      </w:r>
      <w:r>
        <w:rPr>
          <w:rFonts w:ascii="Arial" w:eastAsia="Arial" w:hAnsi="Arial"/>
        </w:rPr>
        <w:t>performance and carcass composition of Lohi lambs. A paper Presented in International conference on “The 2007 South Asia and South East Asia Forum: Capacity Building in Science and Technology, Policy Perspective, Challenges and Opportunities” was held in New Delhi, from 27 to 29</w:t>
      </w:r>
      <w:r>
        <w:rPr>
          <w:rFonts w:ascii="Arial" w:eastAsia="Arial" w:hAnsi="Arial"/>
          <w:sz w:val="36"/>
          <w:vertAlign w:val="superscript"/>
        </w:rPr>
        <w:t>th</w:t>
      </w:r>
      <w:r>
        <w:rPr>
          <w:rFonts w:ascii="Arial" w:eastAsia="Arial" w:hAnsi="Arial"/>
        </w:rPr>
        <w:t xml:space="preserve"> November, 2007.</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b/>
        </w:rPr>
        <w:t>Tariq, M</w:t>
      </w:r>
      <w:r>
        <w:rPr>
          <w:rFonts w:ascii="Arial" w:eastAsia="Arial" w:hAnsi="Arial"/>
        </w:rPr>
        <w:t>. and Mustafa, M.I., 2008. Milk consumption, marketing and status of dairy industry</w:t>
      </w:r>
      <w:r>
        <w:rPr>
          <w:rFonts w:ascii="Arial" w:eastAsia="Arial" w:hAnsi="Arial"/>
          <w:b/>
        </w:rPr>
        <w:t xml:space="preserve"> </w:t>
      </w:r>
      <w:r>
        <w:rPr>
          <w:rFonts w:ascii="Arial" w:eastAsia="Arial" w:hAnsi="Arial"/>
        </w:rPr>
        <w:t>in Pakistan. Presented in National conference on Agriculture Challenges, Opportunities and options Under Free Trade Regime on May 28-29, 2008. Organized by WTO Cell &amp; Agricultural Policy Forum University of agriculture, Faisalabad.</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b/>
        </w:rPr>
        <w:t>Tariq, M</w:t>
      </w:r>
      <w:r>
        <w:rPr>
          <w:rFonts w:ascii="Arial" w:eastAsia="Arial" w:hAnsi="Arial"/>
        </w:rPr>
        <w:t>. and Mustafa, M.I., 2008. Pakistan Meat Industry Prospects, Challenges, Policies</w:t>
      </w:r>
      <w:r>
        <w:rPr>
          <w:rFonts w:ascii="Arial" w:eastAsia="Arial" w:hAnsi="Arial"/>
          <w:b/>
        </w:rPr>
        <w:t xml:space="preserve"> </w:t>
      </w:r>
      <w:r>
        <w:rPr>
          <w:rFonts w:ascii="Arial" w:eastAsia="Arial" w:hAnsi="Arial"/>
        </w:rPr>
        <w:t>and Future Strategies. Presented in National conference on Agriculture Challenges, Opportunities and options Under Free Trade Regime on May 28-29, 2008. Organized by WTO Cell &amp; Agricultural Policy Forum University of agriculture, Faisalabad.</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60" w:hanging="707"/>
        <w:jc w:val="both"/>
        <w:rPr>
          <w:rFonts w:ascii="Arial" w:eastAsia="Arial" w:hAnsi="Arial"/>
        </w:rPr>
      </w:pPr>
      <w:r>
        <w:rPr>
          <w:rFonts w:ascii="Arial" w:eastAsia="Arial" w:hAnsi="Arial"/>
        </w:rPr>
        <w:t xml:space="preserve">Ahmad, S. and </w:t>
      </w:r>
      <w:r>
        <w:rPr>
          <w:rFonts w:ascii="Arial" w:eastAsia="Arial" w:hAnsi="Arial"/>
          <w:b/>
        </w:rPr>
        <w:t>Tariq, M.,</w:t>
      </w:r>
      <w:r>
        <w:rPr>
          <w:rFonts w:ascii="Arial" w:eastAsia="Arial" w:hAnsi="Arial"/>
        </w:rPr>
        <w:t xml:space="preserve"> 2008. Importance of camel as dairy animal in Pakistan. Presented in National conference on Agriculture Challenges, Opportunities and options Under Free Trade Regime on May 28-29, 2008. organized by WTO Cell &amp; Agricultural Policy Forum University of agriculture, Faisalabad.</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rPr>
        <w:t xml:space="preserve">Mustafa, M.I., </w:t>
      </w:r>
      <w:r>
        <w:rPr>
          <w:rFonts w:ascii="Arial" w:eastAsia="Arial" w:hAnsi="Arial"/>
          <w:b/>
        </w:rPr>
        <w:t>Tariq, M.</w:t>
      </w:r>
      <w:r>
        <w:rPr>
          <w:rFonts w:ascii="Arial" w:eastAsia="Arial" w:hAnsi="Arial"/>
        </w:rPr>
        <w:t>, and Lateef. M., 2008. A comparison of concentrate and fodder based finishing diets on the performance carcass composition and meat quality of Lohi and Sipli lambs. Presented in International Livestock and Poultry Congress 2008, held at Awan-e-Iqbal Lahore in Feb. 2008, Pakistan.</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b/>
        </w:rPr>
        <w:t>Tariq, M.</w:t>
      </w:r>
      <w:r>
        <w:rPr>
          <w:rFonts w:ascii="Arial" w:eastAsia="Arial" w:hAnsi="Arial"/>
        </w:rPr>
        <w:t>, Younas, M. and Ahmad S., 2013. Effect of feeding levels of mineral and vitamins</w:t>
      </w:r>
      <w:r>
        <w:rPr>
          <w:rFonts w:ascii="Arial" w:eastAsia="Arial" w:hAnsi="Arial"/>
          <w:b/>
        </w:rPr>
        <w:t xml:space="preserve"> </w:t>
      </w:r>
      <w:r>
        <w:rPr>
          <w:rFonts w:ascii="Arial" w:eastAsia="Arial" w:hAnsi="Arial"/>
        </w:rPr>
        <w:t>on performance of dairy animals. Accepted for presentation during the conference program October 3-5, 2013, Tekirdag, Turkey.</w:t>
      </w:r>
      <w:bookmarkStart w:id="4" w:name="page6"/>
      <w:bookmarkEnd w:id="4"/>
    </w:p>
    <w:p w:rsidR="000B6A5B" w:rsidRDefault="000B6A5B" w:rsidP="000B6A5B">
      <w:pPr>
        <w:spacing w:before="120" w:after="120" w:line="240" w:lineRule="auto"/>
        <w:ind w:left="1740" w:right="580" w:hanging="707"/>
        <w:jc w:val="both"/>
        <w:rPr>
          <w:rFonts w:ascii="Times New Roman" w:eastAsia="Times New Roman" w:hAnsi="Times New Roman"/>
        </w:rPr>
      </w:pPr>
    </w:p>
    <w:p w:rsidR="000B6A5B" w:rsidRDefault="000B6A5B" w:rsidP="000B6A5B">
      <w:pPr>
        <w:spacing w:before="120" w:after="120" w:line="240" w:lineRule="auto"/>
        <w:ind w:left="1740" w:right="580" w:hanging="647"/>
        <w:jc w:val="both"/>
        <w:rPr>
          <w:rFonts w:ascii="Arial" w:eastAsia="Arial" w:hAnsi="Arial"/>
        </w:rPr>
      </w:pPr>
      <w:r>
        <w:rPr>
          <w:rFonts w:ascii="Arial" w:eastAsia="Arial" w:hAnsi="Arial"/>
          <w:b/>
        </w:rPr>
        <w:t>Tariq, M</w:t>
      </w:r>
      <w:r>
        <w:rPr>
          <w:rFonts w:ascii="Arial" w:eastAsia="Arial" w:hAnsi="Arial"/>
        </w:rPr>
        <w:t>., Ahmad S., Cheema UB. and Shafiq M. 2013. Effect of feeding levels of mineral</w:t>
      </w:r>
      <w:r>
        <w:rPr>
          <w:rFonts w:ascii="Arial" w:eastAsia="Arial" w:hAnsi="Arial"/>
          <w:b/>
        </w:rPr>
        <w:t xml:space="preserve"> </w:t>
      </w:r>
      <w:r>
        <w:rPr>
          <w:rFonts w:ascii="Arial" w:eastAsia="Arial" w:hAnsi="Arial"/>
        </w:rPr>
        <w:t xml:space="preserve">and vitamins on performance of lactating cattle and buffalo. Accepted article for </w:t>
      </w:r>
      <w:r>
        <w:rPr>
          <w:rFonts w:ascii="Arial" w:eastAsia="Arial" w:hAnsi="Arial"/>
          <w:b/>
        </w:rPr>
        <w:t xml:space="preserve">ORAL PRESENTATION </w:t>
      </w:r>
      <w:r>
        <w:rPr>
          <w:rFonts w:ascii="Arial" w:eastAsia="Arial" w:hAnsi="Arial"/>
        </w:rPr>
        <w:t>in 2nd International Workshop on Dairy Science Park, going</w:t>
      </w:r>
      <w:r>
        <w:rPr>
          <w:rFonts w:ascii="Arial" w:eastAsia="Arial" w:hAnsi="Arial"/>
          <w:b/>
        </w:rPr>
        <w:t xml:space="preserve"> </w:t>
      </w:r>
      <w:r>
        <w:rPr>
          <w:rFonts w:ascii="Arial" w:eastAsia="Arial" w:hAnsi="Arial"/>
        </w:rPr>
        <w:t>to be held in Peshawar Pakistan during Nov. 18-20, 2013.</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60" w:hanging="707"/>
        <w:jc w:val="both"/>
        <w:rPr>
          <w:rFonts w:ascii="Arial" w:eastAsia="Arial" w:hAnsi="Arial"/>
        </w:rPr>
      </w:pPr>
      <w:r>
        <w:rPr>
          <w:rFonts w:ascii="Arial" w:eastAsia="Arial" w:hAnsi="Arial"/>
          <w:b/>
        </w:rPr>
        <w:t>Tariq M</w:t>
      </w:r>
      <w:r>
        <w:rPr>
          <w:rFonts w:ascii="Arial" w:eastAsia="Arial" w:hAnsi="Arial"/>
        </w:rPr>
        <w:t>., Younas M., Ahmad S. and Shafiq M. 2013. Prospects of livestock production and</w:t>
      </w:r>
      <w:r>
        <w:rPr>
          <w:rFonts w:ascii="Arial" w:eastAsia="Arial" w:hAnsi="Arial"/>
          <w:b/>
        </w:rPr>
        <w:t xml:space="preserve"> </w:t>
      </w:r>
      <w:r>
        <w:rPr>
          <w:rFonts w:ascii="Arial" w:eastAsia="Arial" w:hAnsi="Arial"/>
        </w:rPr>
        <w:t xml:space="preserve">its role in poverty alleviation in PAKISTAN. Accepted article for </w:t>
      </w:r>
      <w:r>
        <w:rPr>
          <w:rFonts w:ascii="Arial" w:eastAsia="Arial" w:hAnsi="Arial"/>
          <w:b/>
        </w:rPr>
        <w:t>ORAL</w:t>
      </w:r>
      <w:r>
        <w:rPr>
          <w:rFonts w:ascii="Arial" w:eastAsia="Arial" w:hAnsi="Arial"/>
        </w:rPr>
        <w:t xml:space="preserve"> </w:t>
      </w:r>
      <w:r>
        <w:rPr>
          <w:rFonts w:ascii="Arial" w:eastAsia="Arial" w:hAnsi="Arial"/>
          <w:b/>
        </w:rPr>
        <w:t xml:space="preserve">PRESENTATION </w:t>
      </w:r>
      <w:r>
        <w:rPr>
          <w:rFonts w:ascii="Arial" w:eastAsia="Arial" w:hAnsi="Arial"/>
        </w:rPr>
        <w:t>in 2nd International Workshop on Dairy Science Park, going to be</w:t>
      </w:r>
      <w:r>
        <w:rPr>
          <w:rFonts w:ascii="Arial" w:eastAsia="Arial" w:hAnsi="Arial"/>
          <w:b/>
        </w:rPr>
        <w:t xml:space="preserve"> </w:t>
      </w:r>
      <w:r>
        <w:rPr>
          <w:rFonts w:ascii="Arial" w:eastAsia="Arial" w:hAnsi="Arial"/>
        </w:rPr>
        <w:t>held in Peshawar Pakistan during Nov. 18-20, 2013.</w:t>
      </w:r>
    </w:p>
    <w:p w:rsidR="000B6A5B" w:rsidRDefault="000B6A5B" w:rsidP="000B6A5B">
      <w:pPr>
        <w:spacing w:before="120" w:after="120" w:line="240" w:lineRule="auto"/>
        <w:ind w:left="1740" w:right="560" w:hanging="707"/>
        <w:jc w:val="both"/>
        <w:rPr>
          <w:rFonts w:ascii="Arial" w:eastAsia="Arial" w:hAnsi="Arial"/>
        </w:rPr>
      </w:pP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b/>
        </w:rPr>
        <w:t>Tariq M</w:t>
      </w:r>
      <w:r>
        <w:rPr>
          <w:rFonts w:ascii="Arial" w:eastAsia="Arial" w:hAnsi="Arial"/>
        </w:rPr>
        <w:t>. and Hagmann, J. 2013. Existing feeding strategies and nutritional status of</w:t>
      </w:r>
      <w:r>
        <w:rPr>
          <w:rFonts w:ascii="Arial" w:eastAsia="Arial" w:hAnsi="Arial"/>
          <w:b/>
        </w:rPr>
        <w:t xml:space="preserve"> </w:t>
      </w:r>
      <w:r>
        <w:rPr>
          <w:rFonts w:ascii="Arial" w:eastAsia="Arial" w:hAnsi="Arial"/>
        </w:rPr>
        <w:t xml:space="preserve">lactating buffalo and cattle managed by (peri-) urban dairy farmers in Faisalabad, Pakistan. Accepted article for </w:t>
      </w:r>
      <w:r>
        <w:rPr>
          <w:rFonts w:ascii="Arial" w:eastAsia="Arial" w:hAnsi="Arial"/>
          <w:b/>
        </w:rPr>
        <w:t>ORAL PRESENTATION</w:t>
      </w:r>
      <w:r>
        <w:rPr>
          <w:rFonts w:ascii="Arial" w:eastAsia="Arial" w:hAnsi="Arial"/>
        </w:rPr>
        <w:t xml:space="preserve"> in 2nd International Workshop on Dairy Science Park, going to be held in Peshawar Pakistan during Nov. 18-20, 2013.</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b/>
        </w:rPr>
        <w:t>Tariq M</w:t>
      </w:r>
      <w:r>
        <w:rPr>
          <w:rFonts w:ascii="Arial" w:eastAsia="Arial" w:hAnsi="Arial"/>
        </w:rPr>
        <w:t>. and Waheed</w:t>
      </w:r>
      <w:r>
        <w:rPr>
          <w:rFonts w:ascii="Arial" w:eastAsia="Arial" w:hAnsi="Arial"/>
          <w:b/>
        </w:rPr>
        <w:t xml:space="preserve">, A. </w:t>
      </w:r>
      <w:r>
        <w:rPr>
          <w:rFonts w:ascii="Arial" w:eastAsia="Arial" w:hAnsi="Arial"/>
        </w:rPr>
        <w:t>2013.</w:t>
      </w:r>
      <w:r>
        <w:rPr>
          <w:rFonts w:ascii="Arial" w:eastAsia="Arial" w:hAnsi="Arial"/>
          <w:b/>
        </w:rPr>
        <w:t xml:space="preserve"> Availability of e-resources for goat research in PAKISTAN. </w:t>
      </w:r>
      <w:r>
        <w:rPr>
          <w:rFonts w:ascii="Arial" w:eastAsia="Arial" w:hAnsi="Arial"/>
        </w:rPr>
        <w:t>Accepted article for</w:t>
      </w:r>
      <w:r>
        <w:rPr>
          <w:rFonts w:ascii="Arial" w:eastAsia="Arial" w:hAnsi="Arial"/>
          <w:b/>
        </w:rPr>
        <w:t xml:space="preserve"> POSTER PRESENTATION </w:t>
      </w:r>
      <w:r>
        <w:rPr>
          <w:rFonts w:ascii="Arial" w:eastAsia="Arial" w:hAnsi="Arial"/>
        </w:rPr>
        <w:t>in 2nd International</w:t>
      </w:r>
      <w:r>
        <w:rPr>
          <w:rFonts w:ascii="Arial" w:eastAsia="Arial" w:hAnsi="Arial"/>
          <w:b/>
        </w:rPr>
        <w:t xml:space="preserve"> </w:t>
      </w:r>
      <w:r>
        <w:rPr>
          <w:rFonts w:ascii="Arial" w:eastAsia="Arial" w:hAnsi="Arial"/>
        </w:rPr>
        <w:t>Workshop on Dairy Science Park, going to be held in Peshawar during Nov. 18-20, 2013.</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40" w:right="580" w:hanging="707"/>
        <w:jc w:val="both"/>
        <w:rPr>
          <w:rFonts w:ascii="Arial" w:eastAsia="Arial" w:hAnsi="Arial"/>
        </w:rPr>
      </w:pPr>
      <w:r>
        <w:rPr>
          <w:rFonts w:ascii="Arial" w:eastAsia="Arial" w:hAnsi="Arial"/>
          <w:b/>
        </w:rPr>
        <w:t xml:space="preserve">Tariq, M., </w:t>
      </w:r>
      <w:r>
        <w:rPr>
          <w:rFonts w:ascii="Arial" w:eastAsia="Arial" w:hAnsi="Arial"/>
        </w:rPr>
        <w:t>Bilal, G., Waheed, A., Younas, M. and. Cheema, U.B. 2013. Importance of water</w:t>
      </w:r>
      <w:r>
        <w:rPr>
          <w:rFonts w:ascii="Arial" w:eastAsia="Arial" w:hAnsi="Arial"/>
          <w:b/>
        </w:rPr>
        <w:t xml:space="preserve"> </w:t>
      </w:r>
      <w:r>
        <w:rPr>
          <w:rFonts w:ascii="Arial" w:eastAsia="Arial" w:hAnsi="Arial"/>
        </w:rPr>
        <w:t xml:space="preserve">for buffalo production. Accepted article for </w:t>
      </w:r>
      <w:r>
        <w:rPr>
          <w:rFonts w:ascii="Arial" w:eastAsia="Arial" w:hAnsi="Arial"/>
          <w:b/>
        </w:rPr>
        <w:t>POSTER PRESENTATION</w:t>
      </w:r>
      <w:r>
        <w:rPr>
          <w:rFonts w:ascii="Arial" w:eastAsia="Arial" w:hAnsi="Arial"/>
        </w:rPr>
        <w:t xml:space="preserve"> in 2nd International Workshop on Dairy Science Park, going to be held in Peshawar Pakistan during Nov. 18-20, 2013.</w:t>
      </w:r>
    </w:p>
    <w:p w:rsidR="000B6A5B" w:rsidRDefault="000B6A5B" w:rsidP="000B6A5B">
      <w:pPr>
        <w:spacing w:before="120" w:after="120" w:line="240" w:lineRule="auto"/>
        <w:rPr>
          <w:rFonts w:ascii="Times New Roman" w:eastAsia="Times New Roman" w:hAnsi="Times New Roman"/>
        </w:rPr>
      </w:pPr>
    </w:p>
    <w:p w:rsidR="000B6A5B" w:rsidRPr="008F0AEF" w:rsidRDefault="000B6A5B" w:rsidP="000B6A5B">
      <w:pPr>
        <w:spacing w:before="120" w:after="120" w:line="240" w:lineRule="auto"/>
        <w:ind w:left="1040"/>
        <w:rPr>
          <w:rFonts w:ascii="Times New Roman" w:eastAsia="Arial" w:hAnsi="Times New Roman" w:cs="Times New Roman"/>
          <w:b/>
          <w:sz w:val="32"/>
          <w:szCs w:val="32"/>
        </w:rPr>
      </w:pPr>
      <w:bookmarkStart w:id="5" w:name="page7"/>
      <w:bookmarkEnd w:id="5"/>
      <w:r w:rsidRPr="008F0AEF">
        <w:rPr>
          <w:rFonts w:ascii="Times New Roman" w:eastAsia="Arial" w:hAnsi="Times New Roman" w:cs="Times New Roman"/>
          <w:b/>
          <w:sz w:val="32"/>
          <w:szCs w:val="32"/>
        </w:rPr>
        <w:t>Abstracts in scientific proceedings and seminars:</w:t>
      </w:r>
    </w:p>
    <w:p w:rsidR="000B6A5B" w:rsidRPr="008F0AEF" w:rsidRDefault="000B6A5B" w:rsidP="000B6A5B">
      <w:pPr>
        <w:spacing w:before="120" w:after="120" w:line="240" w:lineRule="auto"/>
        <w:rPr>
          <w:rFonts w:ascii="Times New Roman" w:eastAsia="Times New Roman" w:hAnsi="Times New Roman" w:cs="Times New Roman"/>
          <w:sz w:val="32"/>
          <w:szCs w:val="32"/>
        </w:rPr>
      </w:pPr>
    </w:p>
    <w:p w:rsidR="000B6A5B" w:rsidRDefault="000B6A5B" w:rsidP="000B6A5B">
      <w:pPr>
        <w:spacing w:before="120" w:after="120" w:line="240" w:lineRule="auto"/>
        <w:ind w:left="1440" w:hanging="359"/>
        <w:jc w:val="both"/>
        <w:rPr>
          <w:rFonts w:ascii="Arial" w:eastAsia="Arial" w:hAnsi="Arial"/>
        </w:rPr>
      </w:pPr>
      <w:r>
        <w:rPr>
          <w:rFonts w:ascii="Arial" w:eastAsia="Arial" w:hAnsi="Arial"/>
          <w:b/>
        </w:rPr>
        <w:t>Muhammad Tariq</w:t>
      </w:r>
      <w:r>
        <w:rPr>
          <w:rFonts w:ascii="Arial" w:eastAsia="Arial" w:hAnsi="Arial"/>
        </w:rPr>
        <w:t>, Adil Farooq, Eva Schlecht, 2018. Status of</w:t>
      </w:r>
      <w:r>
        <w:rPr>
          <w:rFonts w:ascii="Times New Roman" w:eastAsia="Times New Roman" w:hAnsi="Times New Roman"/>
        </w:rPr>
        <w:t xml:space="preserve"> </w:t>
      </w:r>
      <w:r>
        <w:rPr>
          <w:rFonts w:ascii="Arial" w:eastAsia="Arial" w:hAnsi="Arial"/>
        </w:rPr>
        <w:t>Clean Milk Production in Faisalabad, Punjab, Pakistan. Tropentag, September 17 - 19, 2018 in Ghent, Belgium.</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440" w:hanging="359"/>
        <w:jc w:val="both"/>
        <w:rPr>
          <w:rFonts w:ascii="Arial" w:eastAsia="Arial" w:hAnsi="Arial"/>
        </w:rPr>
      </w:pPr>
      <w:r>
        <w:rPr>
          <w:rFonts w:ascii="Arial" w:eastAsia="Arial" w:hAnsi="Arial"/>
        </w:rPr>
        <w:t xml:space="preserve">Muhammad Asif Hameed, </w:t>
      </w:r>
      <w:r>
        <w:rPr>
          <w:rFonts w:ascii="Arial" w:eastAsia="Arial" w:hAnsi="Arial"/>
          <w:b/>
        </w:rPr>
        <w:t>Muhammad Tariq</w:t>
      </w:r>
      <w:r>
        <w:rPr>
          <w:rFonts w:ascii="Arial" w:eastAsia="Arial" w:hAnsi="Arial"/>
        </w:rPr>
        <w:t>, Eva Schlecht, 2018. The Role of Yak for the Livelihood of the People of Gilgit-Baltistan, Pakistan Tropentag, September 17 - 19, 2018 in Ghent, Belgium.</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hyperlink r:id="rId27" w:history="1">
        <w:r>
          <w:rPr>
            <w:rFonts w:ascii="Arial" w:eastAsia="Arial" w:hAnsi="Arial"/>
          </w:rPr>
          <w:t xml:space="preserve">Hagmann, </w:t>
        </w:r>
      </w:hyperlink>
      <w:r>
        <w:rPr>
          <w:rFonts w:ascii="Arial" w:eastAsia="Arial" w:hAnsi="Arial"/>
        </w:rPr>
        <w:t xml:space="preserve">J., </w:t>
      </w:r>
      <w:hyperlink r:id="rId28" w:history="1">
        <w:r>
          <w:rPr>
            <w:rFonts w:ascii="Arial" w:eastAsia="Arial" w:hAnsi="Arial"/>
            <w:b/>
          </w:rPr>
          <w:t>Tariq,</w:t>
        </w:r>
        <w:r>
          <w:rPr>
            <w:rFonts w:ascii="Arial" w:eastAsia="Arial" w:hAnsi="Arial"/>
          </w:rPr>
          <w:t xml:space="preserve"> </w:t>
        </w:r>
      </w:hyperlink>
      <w:r>
        <w:rPr>
          <w:rFonts w:ascii="Arial" w:eastAsia="Arial" w:hAnsi="Arial"/>
        </w:rPr>
        <w:t>M. and Schlecht, E., 2010. A Contribution from Europe" Factors Influencing Producer Milk Prices in Peri-urban Faisalabad, Punjab Province, Pakistan. In proceeding of: Tropentag, September 14-16, 2010, At Zurich.</w:t>
      </w:r>
    </w:p>
    <w:p w:rsidR="000B6A5B" w:rsidRDefault="000B6A5B" w:rsidP="000B6A5B">
      <w:pPr>
        <w:spacing w:before="120" w:after="120" w:line="240" w:lineRule="auto"/>
        <w:rPr>
          <w:rFonts w:ascii="Times New Roman" w:eastAsia="Times New Roman" w:hAnsi="Times New Roman"/>
        </w:rPr>
      </w:pPr>
    </w:p>
    <w:p w:rsidR="000B6A5B" w:rsidRDefault="000B6A5B" w:rsidP="000B6A5B">
      <w:pPr>
        <w:tabs>
          <w:tab w:val="left" w:pos="1740"/>
        </w:tabs>
        <w:spacing w:before="120" w:after="120" w:line="240" w:lineRule="auto"/>
        <w:ind w:left="1760" w:right="580" w:hanging="714"/>
        <w:jc w:val="both"/>
        <w:rPr>
          <w:rFonts w:ascii="Arial" w:eastAsia="Arial" w:hAnsi="Arial"/>
        </w:rPr>
      </w:pPr>
      <w:r>
        <w:rPr>
          <w:rFonts w:ascii="Arial" w:eastAsia="Arial" w:hAnsi="Arial"/>
        </w:rPr>
        <w:t>Rabia,</w:t>
      </w:r>
      <w:r>
        <w:rPr>
          <w:rFonts w:ascii="Arial" w:eastAsia="Arial" w:hAnsi="Arial"/>
        </w:rPr>
        <w:tab/>
        <w:t xml:space="preserve">M., Sultan, J.I, Cheema, U.B, and </w:t>
      </w:r>
      <w:r>
        <w:rPr>
          <w:rFonts w:ascii="Arial" w:eastAsia="Arial" w:hAnsi="Arial"/>
          <w:b/>
        </w:rPr>
        <w:t>Tariq, M.,</w:t>
      </w:r>
      <w:r>
        <w:rPr>
          <w:rFonts w:ascii="Arial" w:eastAsia="Arial" w:hAnsi="Arial"/>
        </w:rPr>
        <w:t xml:space="preserve"> 2010. Effects of acetic acid supplementation on intestinal weight, length and growth performance of broiler chicks. Published in Abstract Book. 30</w:t>
      </w:r>
      <w:r>
        <w:rPr>
          <w:rFonts w:ascii="Arial" w:eastAsia="Arial" w:hAnsi="Arial"/>
          <w:sz w:val="36"/>
          <w:vertAlign w:val="superscript"/>
        </w:rPr>
        <w:t>th</w:t>
      </w:r>
      <w:r>
        <w:rPr>
          <w:rFonts w:ascii="Arial" w:eastAsia="Arial" w:hAnsi="Arial"/>
        </w:rPr>
        <w:t xml:space="preserve"> Pakistan Congress of Zoology (International), University of Agric. Faisalabad. Pp-222.</w:t>
      </w:r>
    </w:p>
    <w:p w:rsidR="000B6A5B" w:rsidRDefault="000B6A5B" w:rsidP="000B6A5B">
      <w:pPr>
        <w:tabs>
          <w:tab w:val="left" w:pos="1740"/>
        </w:tabs>
        <w:spacing w:before="120" w:after="120" w:line="240" w:lineRule="auto"/>
        <w:ind w:left="1760" w:right="580" w:hanging="714"/>
        <w:jc w:val="both"/>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Raza, M.A., Bachaya, H.A., Murtaza, NS., Zaman, M.A., </w:t>
      </w:r>
      <w:r>
        <w:rPr>
          <w:rFonts w:ascii="Arial" w:eastAsia="Arial" w:hAnsi="Arial"/>
          <w:b/>
        </w:rPr>
        <w:t>Tariq, M.,</w:t>
      </w:r>
      <w:r>
        <w:rPr>
          <w:rFonts w:ascii="Arial" w:eastAsia="Arial" w:hAnsi="Arial"/>
        </w:rPr>
        <w:t xml:space="preserve"> Qayyaum, A. and Ali, M. 2010. Effect of age and sex on the prevalence of toxocara vitulorum. Published in abstract book National Conference on the strategies to improve red meat production in Pakistan. Faculty of Vet. Sciences, Bahauddin Zakariya University, Multan. Pp-36.</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Ahmad, S., Yaqoob, M., Khan, M.K. and </w:t>
      </w:r>
      <w:r>
        <w:rPr>
          <w:rFonts w:ascii="Arial" w:eastAsia="Arial" w:hAnsi="Arial"/>
          <w:b/>
        </w:rPr>
        <w:t>Tariq,M.,</w:t>
      </w:r>
      <w:r>
        <w:rPr>
          <w:rFonts w:ascii="Arial" w:eastAsia="Arial" w:hAnsi="Arial"/>
        </w:rPr>
        <w:t xml:space="preserve"> 2010. Documentation of herd and reproductive profile of camel in Thal area of Pakistan. China Dairy Association 25</w:t>
      </w:r>
      <w:r>
        <w:rPr>
          <w:rFonts w:ascii="Arial" w:eastAsia="Arial" w:hAnsi="Arial"/>
          <w:sz w:val="36"/>
          <w:vertAlign w:val="superscript"/>
        </w:rPr>
        <w:t>th</w:t>
      </w:r>
      <w:r>
        <w:rPr>
          <w:rFonts w:ascii="Arial" w:eastAsia="Arial" w:hAnsi="Arial"/>
        </w:rPr>
        <w:t xml:space="preserve"> Annual Conference Breeding, August 11-14, 2010. Suzhou, China.</w:t>
      </w:r>
    </w:p>
    <w:p w:rsidR="000B6A5B" w:rsidRDefault="000B6A5B" w:rsidP="000B6A5B">
      <w:pPr>
        <w:spacing w:before="120" w:after="120" w:line="240" w:lineRule="auto"/>
        <w:ind w:left="1760" w:right="580" w:hanging="714"/>
        <w:jc w:val="both"/>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Saad Ullah, M., Sultan, J.I., Cheema, U.B. and </w:t>
      </w:r>
      <w:r>
        <w:rPr>
          <w:rFonts w:ascii="Arial" w:eastAsia="Arial" w:hAnsi="Arial"/>
          <w:b/>
        </w:rPr>
        <w:t>Tariq, M.</w:t>
      </w:r>
      <w:r>
        <w:rPr>
          <w:rFonts w:ascii="Arial" w:eastAsia="Arial" w:hAnsi="Arial"/>
        </w:rPr>
        <w:t xml:space="preserve"> 2010. Effects of probiotic (protexin</w:t>
      </w:r>
      <w:r>
        <w:rPr>
          <w:rFonts w:ascii="Arial" w:eastAsia="Arial" w:hAnsi="Arial"/>
          <w:sz w:val="36"/>
          <w:vertAlign w:val="subscript"/>
        </w:rPr>
        <w:t>-</w:t>
      </w:r>
      <w:r>
        <w:rPr>
          <w:rFonts w:ascii="Arial" w:eastAsia="Arial" w:hAnsi="Arial"/>
          <w:sz w:val="36"/>
          <w:vertAlign w:val="superscript"/>
        </w:rPr>
        <w:t>tm</w:t>
      </w:r>
      <w:r>
        <w:rPr>
          <w:rFonts w:ascii="Arial" w:eastAsia="Arial" w:hAnsi="Arial"/>
        </w:rPr>
        <w:t>) supplementation on initestinal length, weight, nutrient utilization and broiler performance. Published in Abstract Book. 30</w:t>
      </w:r>
      <w:r>
        <w:rPr>
          <w:rFonts w:ascii="Arial" w:eastAsia="Arial" w:hAnsi="Arial"/>
          <w:sz w:val="36"/>
          <w:vertAlign w:val="superscript"/>
        </w:rPr>
        <w:t>th</w:t>
      </w:r>
      <w:r>
        <w:rPr>
          <w:rFonts w:ascii="Arial" w:eastAsia="Arial" w:hAnsi="Arial"/>
        </w:rPr>
        <w:t xml:space="preserve"> Pakistan Congress of Zoology (International), University of Agric. Faisalabad. Pp-221.</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60" w:hanging="714"/>
        <w:jc w:val="both"/>
        <w:rPr>
          <w:rFonts w:ascii="Arial" w:eastAsia="Arial" w:hAnsi="Arial"/>
        </w:rPr>
      </w:pPr>
      <w:r>
        <w:rPr>
          <w:rFonts w:ascii="Arial" w:eastAsia="Arial" w:hAnsi="Arial"/>
        </w:rPr>
        <w:t xml:space="preserve">Sibtain, A., Yaqoob, M., Bilal, M.Q., Muhammad, G., Yoonas, M., Sultan. J.I. and </w:t>
      </w:r>
      <w:r>
        <w:rPr>
          <w:rFonts w:ascii="Arial" w:eastAsia="Arial" w:hAnsi="Arial"/>
          <w:b/>
        </w:rPr>
        <w:t>Tariq, M.,</w:t>
      </w:r>
      <w:r>
        <w:rPr>
          <w:rFonts w:ascii="Arial" w:eastAsia="Arial" w:hAnsi="Arial"/>
        </w:rPr>
        <w:t xml:space="preserve"> 2010. Prevalence of mastitis and bacteriology of mastitic milk in dromedary camels in district Jhang. Published in Abstract Book. 30</w:t>
      </w:r>
      <w:r>
        <w:rPr>
          <w:rFonts w:ascii="Arial" w:eastAsia="Arial" w:hAnsi="Arial"/>
          <w:sz w:val="36"/>
          <w:vertAlign w:val="superscript"/>
        </w:rPr>
        <w:t>th</w:t>
      </w:r>
      <w:r>
        <w:rPr>
          <w:rFonts w:ascii="Arial" w:eastAsia="Arial" w:hAnsi="Arial"/>
        </w:rPr>
        <w:t xml:space="preserve"> Pakistan Congress of Zoology (International), University of Agriculture, Faisalabad. Pp-47.</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hyperlink r:id="rId29" w:history="1">
        <w:r>
          <w:rPr>
            <w:rFonts w:ascii="Arial" w:eastAsia="Arial" w:hAnsi="Arial"/>
            <w:b/>
          </w:rPr>
          <w:t xml:space="preserve">Tariq </w:t>
        </w:r>
      </w:hyperlink>
      <w:r>
        <w:rPr>
          <w:rFonts w:ascii="Arial" w:eastAsia="Arial" w:hAnsi="Arial"/>
          <w:b/>
        </w:rPr>
        <w:t>M.</w:t>
      </w:r>
      <w:r>
        <w:rPr>
          <w:rFonts w:ascii="Arial" w:eastAsia="Arial" w:hAnsi="Arial"/>
        </w:rPr>
        <w:t>, Schlecht, E., 2011. Milking Management and Use of Oxytocin in Urban and Peri-urban Dairy Herds of Faisalabad, Pakistan. In proceeding of: Tropentag, October 5-7, 2011, At Bonn, Germany.</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60" w:hanging="714"/>
        <w:jc w:val="both"/>
        <w:rPr>
          <w:rFonts w:ascii="Arial" w:eastAsia="Arial" w:hAnsi="Arial"/>
        </w:rPr>
      </w:pPr>
      <w:r>
        <w:rPr>
          <w:rFonts w:ascii="Arial" w:eastAsia="Arial" w:hAnsi="Arial"/>
          <w:b/>
        </w:rPr>
        <w:t>Tariq, M.</w:t>
      </w:r>
      <w:r>
        <w:rPr>
          <w:rFonts w:ascii="Arial" w:eastAsia="Arial" w:hAnsi="Arial"/>
        </w:rPr>
        <w:t>, Mustafa, M.I., Lateef, M. and Yaqoob, M., 2010. Growth performance of lamb fed</w:t>
      </w:r>
      <w:r>
        <w:rPr>
          <w:rFonts w:ascii="Arial" w:eastAsia="Arial" w:hAnsi="Arial"/>
          <w:b/>
        </w:rPr>
        <w:t xml:space="preserve"> </w:t>
      </w:r>
      <w:r>
        <w:rPr>
          <w:rFonts w:ascii="Arial" w:eastAsia="Arial" w:hAnsi="Arial"/>
        </w:rPr>
        <w:t>concentrate and foraged based finishing diets. Published in Abstract Book. 30</w:t>
      </w:r>
      <w:r>
        <w:rPr>
          <w:rFonts w:ascii="Arial" w:eastAsia="Arial" w:hAnsi="Arial"/>
          <w:sz w:val="36"/>
          <w:vertAlign w:val="superscript"/>
        </w:rPr>
        <w:t>th</w:t>
      </w:r>
      <w:r>
        <w:rPr>
          <w:rFonts w:ascii="Arial" w:eastAsia="Arial" w:hAnsi="Arial"/>
        </w:rPr>
        <w:t xml:space="preserve"> Pakistan Congress of Zoology (International), University of Agric. Faisalabad. Pp-228.</w:t>
      </w:r>
    </w:p>
    <w:p w:rsidR="000B6A5B" w:rsidRDefault="000B6A5B" w:rsidP="000B6A5B">
      <w:pPr>
        <w:spacing w:before="120" w:after="120" w:line="240" w:lineRule="auto"/>
        <w:ind w:left="1760" w:right="560" w:hanging="717"/>
        <w:jc w:val="both"/>
        <w:rPr>
          <w:rFonts w:ascii="Arial" w:eastAsia="Arial" w:hAnsi="Arial"/>
          <w:b/>
        </w:rPr>
      </w:pPr>
      <w:bookmarkStart w:id="6" w:name="page8"/>
      <w:bookmarkEnd w:id="6"/>
    </w:p>
    <w:p w:rsidR="000B6A5B" w:rsidRDefault="000B6A5B" w:rsidP="000B6A5B">
      <w:pPr>
        <w:spacing w:before="120" w:after="120" w:line="240" w:lineRule="auto"/>
        <w:ind w:left="1760" w:right="560" w:hanging="717"/>
        <w:jc w:val="both"/>
        <w:rPr>
          <w:rFonts w:ascii="Arial" w:eastAsia="Arial" w:hAnsi="Arial"/>
        </w:rPr>
      </w:pPr>
      <w:r>
        <w:rPr>
          <w:rFonts w:ascii="Arial" w:eastAsia="Arial" w:hAnsi="Arial"/>
          <w:b/>
        </w:rPr>
        <w:t xml:space="preserve">Tariq, M., </w:t>
      </w:r>
      <w:r>
        <w:rPr>
          <w:rFonts w:ascii="Arial" w:eastAsia="Arial" w:hAnsi="Arial"/>
        </w:rPr>
        <w:t>2010. Meat industry of Pakistan. An area of future investment. Published in</w:t>
      </w:r>
      <w:r>
        <w:rPr>
          <w:rFonts w:ascii="Arial" w:eastAsia="Arial" w:hAnsi="Arial"/>
          <w:b/>
        </w:rPr>
        <w:t xml:space="preserve"> </w:t>
      </w:r>
      <w:r>
        <w:rPr>
          <w:rFonts w:ascii="Arial" w:eastAsia="Arial" w:hAnsi="Arial"/>
        </w:rPr>
        <w:t>abstract book National Conference on the strategies to improve red meat production in Pakistan. Faculty of Vet. Sciences, Bahauddin Zakariya University, Multan. Pp-51.</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Tariq</w:t>
      </w:r>
      <w:r>
        <w:rPr>
          <w:rFonts w:ascii="Arial" w:eastAsia="Arial" w:hAnsi="Arial"/>
        </w:rPr>
        <w:t>,</w:t>
      </w:r>
      <w:r>
        <w:rPr>
          <w:rFonts w:ascii="Arial" w:eastAsia="Arial" w:hAnsi="Arial"/>
          <w:b/>
        </w:rPr>
        <w:t xml:space="preserve"> M., </w:t>
      </w:r>
      <w:r>
        <w:rPr>
          <w:rFonts w:ascii="Arial" w:eastAsia="Arial" w:hAnsi="Arial"/>
        </w:rPr>
        <w:t>Abdul Basit Khan, Younas, M., Schlecht. E., 2012. Body Measurements and Body</w:t>
      </w:r>
      <w:r>
        <w:rPr>
          <w:rFonts w:ascii="Arial" w:eastAsia="Arial" w:hAnsi="Arial"/>
          <w:b/>
        </w:rPr>
        <w:t xml:space="preserve"> </w:t>
      </w:r>
      <w:r>
        <w:rPr>
          <w:rFonts w:ascii="Arial" w:eastAsia="Arial" w:hAnsi="Arial"/>
        </w:rPr>
        <w:t>Condition Scoring as Parameters for Estimation of Live-Weight in Nilli Ravi Buffalo. Tropentag 2012, September 19 - 21, Göttingen, Germany.</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 xml:space="preserve">Tariq, M., </w:t>
      </w:r>
      <w:r>
        <w:rPr>
          <w:rFonts w:ascii="Arial" w:eastAsia="Arial" w:hAnsi="Arial"/>
        </w:rPr>
        <w:t>Farooq, Z.M., Abdullah, M., Yaqoob, M. and Waheed, A., 2010. Exploring export</w:t>
      </w:r>
      <w:r>
        <w:rPr>
          <w:rFonts w:ascii="Arial" w:eastAsia="Arial" w:hAnsi="Arial"/>
          <w:b/>
        </w:rPr>
        <w:t xml:space="preserve"> </w:t>
      </w:r>
      <w:r>
        <w:rPr>
          <w:rFonts w:ascii="Arial" w:eastAsia="Arial" w:hAnsi="Arial"/>
        </w:rPr>
        <w:t>potential of Pakistani beef and mutton. Published in abstract book National Conference on the strategies to improve red meat production in Pakistan. Faculty of Vet. Sciences, Bahauddin Zakariya University, Multan. Pp-48.</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 xml:space="preserve">Tariq, </w:t>
      </w:r>
      <w:r>
        <w:rPr>
          <w:rFonts w:ascii="Arial" w:eastAsia="Arial" w:hAnsi="Arial"/>
        </w:rPr>
        <w:t>M., Farooq, Z.M., Abdullah, M., Yaqoob, M. and Wahood, A., 2010. Exploring export</w:t>
      </w:r>
      <w:r>
        <w:rPr>
          <w:rFonts w:ascii="Arial" w:eastAsia="Arial" w:hAnsi="Arial"/>
          <w:b/>
        </w:rPr>
        <w:t xml:space="preserve"> </w:t>
      </w:r>
      <w:r>
        <w:rPr>
          <w:rFonts w:ascii="Arial" w:eastAsia="Arial" w:hAnsi="Arial"/>
        </w:rPr>
        <w:t>potential of Pakistani beef and mutton. Published in abstract book National Conference on the strategies to improve red meat production in Pakistan. Faculty of Vet. Sciences, Bahauddin Zakariya University, Multan. Pp-50.</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 xml:space="preserve">Tariq, M., </w:t>
      </w:r>
      <w:r>
        <w:rPr>
          <w:rFonts w:ascii="Arial" w:eastAsia="Arial" w:hAnsi="Arial"/>
        </w:rPr>
        <w:t>Farooq, Z.M., Zaman, M.A., Sharif, M. and Cheema. U.B., 2010. Marketing of</w:t>
      </w:r>
      <w:r>
        <w:rPr>
          <w:rFonts w:ascii="Arial" w:eastAsia="Arial" w:hAnsi="Arial"/>
          <w:b/>
        </w:rPr>
        <w:t xml:space="preserve"> </w:t>
      </w:r>
      <w:r>
        <w:rPr>
          <w:rFonts w:ascii="Arial" w:eastAsia="Arial" w:hAnsi="Arial"/>
        </w:rPr>
        <w:t>meat animals. Published in abstract book National Conference on the strategies to improve red meat production in Pakistan. Faculty of Vet. Sciences, Bahauddin Zakariya University, Multan. Pp-52.</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 xml:space="preserve">Tariq, M., </w:t>
      </w:r>
      <w:r>
        <w:rPr>
          <w:rFonts w:ascii="Arial" w:eastAsia="Arial" w:hAnsi="Arial"/>
        </w:rPr>
        <w:t>Mustafa, M.I., Nawaz, H., Farooq, Z.M. and Aun, S.M., 2010. Trends and</w:t>
      </w:r>
      <w:r>
        <w:rPr>
          <w:rFonts w:ascii="Arial" w:eastAsia="Arial" w:hAnsi="Arial"/>
          <w:b/>
        </w:rPr>
        <w:t xml:space="preserve"> </w:t>
      </w:r>
      <w:r>
        <w:rPr>
          <w:rFonts w:ascii="Arial" w:eastAsia="Arial" w:hAnsi="Arial"/>
        </w:rPr>
        <w:t>potentials of meat production in Pakistan. published in abstract book National Conference on the strategies to improve red meat production in Pakistan. Faculty of Vet. Sciences, Bahauddin Zakariya University, Multan. Pp-53-54.</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rPr>
          <w:rFonts w:ascii="Arial" w:eastAsia="Arial" w:hAnsi="Arial"/>
        </w:rPr>
      </w:pPr>
      <w:r>
        <w:rPr>
          <w:rFonts w:ascii="Arial" w:eastAsia="Arial" w:hAnsi="Arial"/>
          <w:b/>
        </w:rPr>
        <w:t xml:space="preserve">Tariq, M., </w:t>
      </w:r>
      <w:r>
        <w:rPr>
          <w:rFonts w:ascii="Arial" w:eastAsia="Arial" w:hAnsi="Arial"/>
        </w:rPr>
        <w:t>Sibtain, A., Waheed, A. Farooq, Z., Aun, S.M., 2010. Camel as meat animal: A</w:t>
      </w:r>
      <w:r>
        <w:rPr>
          <w:rFonts w:ascii="Arial" w:eastAsia="Arial" w:hAnsi="Arial"/>
          <w:b/>
        </w:rPr>
        <w:t xml:space="preserve"> </w:t>
      </w:r>
      <w:r>
        <w:rPr>
          <w:rFonts w:ascii="Arial" w:eastAsia="Arial" w:hAnsi="Arial"/>
        </w:rPr>
        <w:t>review published in abstract book National Conference on the strategies to improve red meat production in Pakistan. Faculty of Vet. Sciences, Bahauddin Zakariya University, Multan. Pp-47.</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b/>
        </w:rPr>
        <w:t>Tariq. M.</w:t>
      </w:r>
      <w:r>
        <w:rPr>
          <w:rFonts w:ascii="Arial" w:eastAsia="Arial" w:hAnsi="Arial"/>
        </w:rPr>
        <w:t>, Ahmad. S, Younas, M, Iqbal. A and Sharif. M., 2010. Buffalo meat prospects and</w:t>
      </w:r>
      <w:r>
        <w:rPr>
          <w:rFonts w:ascii="Arial" w:eastAsia="Arial" w:hAnsi="Arial"/>
          <w:b/>
        </w:rPr>
        <w:t xml:space="preserve"> </w:t>
      </w:r>
      <w:r>
        <w:rPr>
          <w:rFonts w:ascii="Arial" w:eastAsia="Arial" w:hAnsi="Arial"/>
        </w:rPr>
        <w:t>future scenario. Presented in 30</w:t>
      </w:r>
      <w:r>
        <w:rPr>
          <w:rFonts w:ascii="Arial" w:eastAsia="Arial" w:hAnsi="Arial"/>
          <w:sz w:val="36"/>
          <w:vertAlign w:val="superscript"/>
        </w:rPr>
        <w:t>th</w:t>
      </w:r>
      <w:r>
        <w:rPr>
          <w:rFonts w:ascii="Arial" w:eastAsia="Arial" w:hAnsi="Arial"/>
        </w:rPr>
        <w:t xml:space="preserve"> Pakistan Congress of Zoology (International), University of Agric. Faisalabad. Pp-228.</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60" w:hanging="714"/>
        <w:jc w:val="both"/>
        <w:rPr>
          <w:rFonts w:ascii="Arial" w:eastAsia="Arial" w:hAnsi="Arial"/>
        </w:rPr>
      </w:pPr>
      <w:r>
        <w:rPr>
          <w:rFonts w:ascii="Arial" w:eastAsia="Arial" w:hAnsi="Arial"/>
          <w:b/>
        </w:rPr>
        <w:t xml:space="preserve">Tariq. M., </w:t>
      </w:r>
      <w:r>
        <w:rPr>
          <w:rFonts w:ascii="Arial" w:eastAsia="Arial" w:hAnsi="Arial"/>
        </w:rPr>
        <w:t>2010. Prospects of draught animal power. Published in Abstract Book. 30</w:t>
      </w:r>
      <w:r>
        <w:rPr>
          <w:rFonts w:ascii="Arial" w:eastAsia="Arial" w:hAnsi="Arial"/>
          <w:sz w:val="36"/>
          <w:vertAlign w:val="superscript"/>
        </w:rPr>
        <w:t>th</w:t>
      </w:r>
      <w:r>
        <w:rPr>
          <w:rFonts w:ascii="Arial" w:eastAsia="Arial" w:hAnsi="Arial"/>
          <w:b/>
        </w:rPr>
        <w:t xml:space="preserve"> </w:t>
      </w:r>
      <w:r>
        <w:rPr>
          <w:rFonts w:ascii="Arial" w:eastAsia="Arial" w:hAnsi="Arial"/>
        </w:rPr>
        <w:t>Pakistan Congress of Zoology (International), University of Agric. Faisalabad. Pp-229.</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bookmarkStart w:id="7" w:name="page9"/>
      <w:bookmarkEnd w:id="7"/>
      <w:r>
        <w:rPr>
          <w:rFonts w:ascii="Arial" w:eastAsia="Arial" w:hAnsi="Arial"/>
          <w:b/>
        </w:rPr>
        <w:t xml:space="preserve">Tariq, M., </w:t>
      </w:r>
      <w:r>
        <w:rPr>
          <w:rFonts w:ascii="Arial" w:eastAsia="Arial" w:hAnsi="Arial"/>
        </w:rPr>
        <w:t>Younas, M. and Ahmad, S., 2011. Manure management: a potential for recycling</w:t>
      </w:r>
      <w:r>
        <w:rPr>
          <w:rFonts w:ascii="Arial" w:eastAsia="Arial" w:hAnsi="Arial"/>
          <w:b/>
        </w:rPr>
        <w:t xml:space="preserve"> </w:t>
      </w:r>
      <w:r>
        <w:rPr>
          <w:rFonts w:ascii="Arial" w:eastAsia="Arial" w:hAnsi="Arial"/>
        </w:rPr>
        <w:t>nutrients to save on fertilizers and to reduce environmental pollution. International Conference on Urban, Peri -Urban Agriculture, Employment &amp; Value Chain Management October 18-22, 2011. University of Agriculture, Faisalabad, Pakistan. Pp-19</w:t>
      </w:r>
    </w:p>
    <w:p w:rsidR="000B6A5B" w:rsidRDefault="000B6A5B" w:rsidP="000B6A5B">
      <w:pPr>
        <w:spacing w:before="120" w:after="120" w:line="240" w:lineRule="auto"/>
        <w:ind w:left="1760" w:right="580" w:hanging="714"/>
        <w:jc w:val="both"/>
        <w:rPr>
          <w:rFonts w:ascii="Arial" w:eastAsia="Arial" w:hAnsi="Arial"/>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Waheed, A., Khan, S.M., Ahmed, A.N., Chaudhary, Z.A., Hayat, S.C., </w:t>
      </w:r>
      <w:r>
        <w:rPr>
          <w:rFonts w:ascii="Arial" w:eastAsia="Arial" w:hAnsi="Arial"/>
          <w:b/>
        </w:rPr>
        <w:t>Tariq, M.</w:t>
      </w:r>
      <w:r>
        <w:rPr>
          <w:rFonts w:ascii="Arial" w:eastAsia="Arial" w:hAnsi="Arial"/>
        </w:rPr>
        <w:t xml:space="preserve"> and Ayaz, M. 2010. Phenotypic study on goats in Pakistan. Published in abstract book National Conference on the strategies to improve red meat production in Pakistan. Faculty of Vet. Sciences, Bahauddin Zakariya University, Multan. Pp-55.</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rPr>
      </w:pPr>
      <w:r>
        <w:rPr>
          <w:rFonts w:ascii="Arial" w:eastAsia="Arial" w:hAnsi="Arial"/>
        </w:rPr>
        <w:t xml:space="preserve">Waheed, A., </w:t>
      </w:r>
      <w:r>
        <w:rPr>
          <w:rFonts w:ascii="Arial" w:eastAsia="Arial" w:hAnsi="Arial"/>
          <w:b/>
        </w:rPr>
        <w:t>Tariq, M.</w:t>
      </w:r>
      <w:r>
        <w:rPr>
          <w:rFonts w:ascii="Arial" w:eastAsia="Arial" w:hAnsi="Arial"/>
        </w:rPr>
        <w:t xml:space="preserve"> and Tariq. M.M., 2012. Growth Modeling of Teddy goat thriving under desert conditions. Genetic, Selection, Breeds, Genome Section. XI International Conference on Goats Gran Canaria, Spain, 23-27 September 2012. Pp-173</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60" w:hanging="714"/>
        <w:jc w:val="both"/>
        <w:rPr>
          <w:rFonts w:ascii="Arial" w:eastAsia="Arial" w:hAnsi="Arial"/>
        </w:rPr>
      </w:pPr>
      <w:r>
        <w:rPr>
          <w:rFonts w:ascii="Arial" w:eastAsia="Arial" w:hAnsi="Arial"/>
        </w:rPr>
        <w:t xml:space="preserve">Waheed, A., Ayaz, M.M., </w:t>
      </w:r>
      <w:r>
        <w:rPr>
          <w:rFonts w:ascii="Arial" w:eastAsia="Arial" w:hAnsi="Arial"/>
          <w:b/>
        </w:rPr>
        <w:t>Tariq, M.</w:t>
      </w:r>
      <w:r>
        <w:rPr>
          <w:rFonts w:ascii="Arial" w:eastAsia="Arial" w:hAnsi="Arial"/>
        </w:rPr>
        <w:t xml:space="preserve"> and Tariq. M.M, 2012 Phenotypic characterization of Mohammad Puri goat breed in Pakistan. Genetic, Selection, Breeds, Genome Section. XI International Conference on Goats Gran Canaria, Spain, 23-27 September 2012. Pp-174</w:t>
      </w:r>
    </w:p>
    <w:p w:rsidR="000B6A5B" w:rsidRDefault="000B6A5B" w:rsidP="000B6A5B">
      <w:pPr>
        <w:spacing w:before="120" w:after="120" w:line="240" w:lineRule="auto"/>
        <w:rPr>
          <w:rFonts w:ascii="Times New Roman" w:eastAsia="Times New Roman" w:hAnsi="Times New Roman"/>
        </w:rPr>
      </w:pPr>
    </w:p>
    <w:p w:rsidR="000B6A5B" w:rsidRDefault="000B6A5B" w:rsidP="000B6A5B">
      <w:pPr>
        <w:spacing w:before="120" w:after="120" w:line="240" w:lineRule="auto"/>
        <w:ind w:left="1760" w:right="580" w:hanging="714"/>
        <w:jc w:val="both"/>
        <w:rPr>
          <w:rFonts w:ascii="Arial" w:eastAsia="Arial" w:hAnsi="Arial"/>
          <w:b/>
          <w:i/>
        </w:rPr>
      </w:pPr>
      <w:r>
        <w:rPr>
          <w:rFonts w:ascii="Arial" w:eastAsia="Arial" w:hAnsi="Arial"/>
        </w:rPr>
        <w:t xml:space="preserve">Waheed, A. Khan, M.S. and </w:t>
      </w:r>
      <w:r>
        <w:rPr>
          <w:rFonts w:ascii="Arial" w:eastAsia="Arial" w:hAnsi="Arial"/>
          <w:b/>
        </w:rPr>
        <w:t>Tariq, M.,</w:t>
      </w:r>
      <w:r>
        <w:rPr>
          <w:rFonts w:ascii="Arial" w:eastAsia="Arial" w:hAnsi="Arial"/>
        </w:rPr>
        <w:t xml:space="preserve"> 2012. Lactation Curve Parameters in Teddy Goats Using Wood’s Model. Genetic, Selection, Breeds, Genome Section. XI International Conference on Goats Gran Canaria, Spain, 23-27 September 2012. Pp-204.</w:t>
      </w:r>
    </w:p>
    <w:p w:rsidR="000B6A5B" w:rsidRPr="000B6A5B" w:rsidRDefault="000B6A5B" w:rsidP="000B6A5B">
      <w:pPr>
        <w:spacing w:after="0" w:line="360" w:lineRule="auto"/>
        <w:jc w:val="center"/>
        <w:rPr>
          <w:rFonts w:ascii="Times New Roman" w:hAnsi="Times New Roman" w:cs="Times New Roman"/>
          <w:b/>
          <w:sz w:val="24"/>
          <w:szCs w:val="24"/>
        </w:rPr>
      </w:pPr>
    </w:p>
    <w:sectPr w:rsidR="000B6A5B" w:rsidRPr="000B6A5B" w:rsidSect="007E5ABE">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196" w:rsidRDefault="00553196" w:rsidP="00673FDE">
      <w:pPr>
        <w:spacing w:after="0" w:line="240" w:lineRule="auto"/>
      </w:pPr>
      <w:r>
        <w:separator/>
      </w:r>
    </w:p>
  </w:endnote>
  <w:endnote w:type="continuationSeparator" w:id="1">
    <w:p w:rsidR="00553196" w:rsidRDefault="00553196" w:rsidP="00673F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DE" w:rsidRDefault="00673F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6232"/>
      <w:docPartObj>
        <w:docPartGallery w:val="Page Numbers (Bottom of Page)"/>
        <w:docPartUnique/>
      </w:docPartObj>
    </w:sdtPr>
    <w:sdtContent>
      <w:p w:rsidR="00673FDE" w:rsidRDefault="00673FDE">
        <w:pPr>
          <w:pStyle w:val="Footer"/>
          <w:jc w:val="right"/>
        </w:pPr>
        <w:fldSimple w:instr=" PAGE   \* MERGEFORMAT ">
          <w:r w:rsidR="00553196">
            <w:rPr>
              <w:noProof/>
            </w:rPr>
            <w:t>1</w:t>
          </w:r>
        </w:fldSimple>
      </w:p>
    </w:sdtContent>
  </w:sdt>
  <w:p w:rsidR="00673FDE" w:rsidRDefault="00673F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DE" w:rsidRDefault="00673F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196" w:rsidRDefault="00553196" w:rsidP="00673FDE">
      <w:pPr>
        <w:spacing w:after="0" w:line="240" w:lineRule="auto"/>
      </w:pPr>
      <w:r>
        <w:separator/>
      </w:r>
    </w:p>
  </w:footnote>
  <w:footnote w:type="continuationSeparator" w:id="1">
    <w:p w:rsidR="00553196" w:rsidRDefault="00553196" w:rsidP="00673F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DE" w:rsidRDefault="00673F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DE" w:rsidRDefault="00673F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DE" w:rsidRDefault="00673F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2EB141F2"/>
    <w:lvl w:ilvl="0" w:tplc="5A5A9D06">
      <w:start w:val="1"/>
      <w:numFmt w:val="decimal"/>
      <w:lvlText w:val="%1"/>
      <w:lvlJc w:val="left"/>
    </w:lvl>
    <w:lvl w:ilvl="1" w:tplc="7BD2B7BE">
      <w:start w:val="1"/>
      <w:numFmt w:val="decimal"/>
      <w:lvlText w:val="%2."/>
      <w:lvlJc w:val="left"/>
    </w:lvl>
    <w:lvl w:ilvl="2" w:tplc="6BBA54A8">
      <w:start w:val="1"/>
      <w:numFmt w:val="bullet"/>
      <w:lvlText w:val=""/>
      <w:lvlJc w:val="left"/>
    </w:lvl>
    <w:lvl w:ilvl="3" w:tplc="3F0AE9CE">
      <w:start w:val="1"/>
      <w:numFmt w:val="bullet"/>
      <w:lvlText w:val=""/>
      <w:lvlJc w:val="left"/>
    </w:lvl>
    <w:lvl w:ilvl="4" w:tplc="2E24A534">
      <w:start w:val="1"/>
      <w:numFmt w:val="bullet"/>
      <w:lvlText w:val=""/>
      <w:lvlJc w:val="left"/>
    </w:lvl>
    <w:lvl w:ilvl="5" w:tplc="700E5B0A">
      <w:start w:val="1"/>
      <w:numFmt w:val="bullet"/>
      <w:lvlText w:val=""/>
      <w:lvlJc w:val="left"/>
    </w:lvl>
    <w:lvl w:ilvl="6" w:tplc="124E9DC4">
      <w:start w:val="1"/>
      <w:numFmt w:val="bullet"/>
      <w:lvlText w:val=""/>
      <w:lvlJc w:val="left"/>
    </w:lvl>
    <w:lvl w:ilvl="7" w:tplc="EFAAFA5C">
      <w:start w:val="1"/>
      <w:numFmt w:val="bullet"/>
      <w:lvlText w:val=""/>
      <w:lvlJc w:val="left"/>
    </w:lvl>
    <w:lvl w:ilvl="8" w:tplc="20E0A14A">
      <w:start w:val="1"/>
      <w:numFmt w:val="bullet"/>
      <w:lvlText w:val=""/>
      <w:lvlJc w:val="left"/>
    </w:lvl>
  </w:abstractNum>
  <w:abstractNum w:abstractNumId="1">
    <w:nsid w:val="00000005"/>
    <w:multiLevelType w:val="hybridMultilevel"/>
    <w:tmpl w:val="41B71EFA"/>
    <w:lvl w:ilvl="0" w:tplc="383471F4">
      <w:start w:val="4"/>
      <w:numFmt w:val="decimal"/>
      <w:lvlText w:val="%1."/>
      <w:lvlJc w:val="left"/>
    </w:lvl>
    <w:lvl w:ilvl="1" w:tplc="2F764444">
      <w:start w:val="1"/>
      <w:numFmt w:val="decimal"/>
      <w:lvlText w:val="%2"/>
      <w:lvlJc w:val="left"/>
    </w:lvl>
    <w:lvl w:ilvl="2" w:tplc="349EFE1C">
      <w:start w:val="1"/>
      <w:numFmt w:val="bullet"/>
      <w:lvlText w:val=""/>
      <w:lvlJc w:val="left"/>
    </w:lvl>
    <w:lvl w:ilvl="3" w:tplc="006C901C">
      <w:start w:val="1"/>
      <w:numFmt w:val="bullet"/>
      <w:lvlText w:val=""/>
      <w:lvlJc w:val="left"/>
    </w:lvl>
    <w:lvl w:ilvl="4" w:tplc="000AC316">
      <w:start w:val="1"/>
      <w:numFmt w:val="bullet"/>
      <w:lvlText w:val=""/>
      <w:lvlJc w:val="left"/>
    </w:lvl>
    <w:lvl w:ilvl="5" w:tplc="A5DC64D4">
      <w:start w:val="1"/>
      <w:numFmt w:val="bullet"/>
      <w:lvlText w:val=""/>
      <w:lvlJc w:val="left"/>
    </w:lvl>
    <w:lvl w:ilvl="6" w:tplc="8FB0C3E2">
      <w:start w:val="1"/>
      <w:numFmt w:val="bullet"/>
      <w:lvlText w:val=""/>
      <w:lvlJc w:val="left"/>
    </w:lvl>
    <w:lvl w:ilvl="7" w:tplc="59800AEA">
      <w:start w:val="1"/>
      <w:numFmt w:val="bullet"/>
      <w:lvlText w:val=""/>
      <w:lvlJc w:val="left"/>
    </w:lvl>
    <w:lvl w:ilvl="8" w:tplc="0A3C02A8">
      <w:start w:val="1"/>
      <w:numFmt w:val="bullet"/>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0B6A5B"/>
    <w:rsid w:val="000654BB"/>
    <w:rsid w:val="0007616E"/>
    <w:rsid w:val="00076640"/>
    <w:rsid w:val="000B6A5B"/>
    <w:rsid w:val="002D5525"/>
    <w:rsid w:val="00323B8D"/>
    <w:rsid w:val="003679DB"/>
    <w:rsid w:val="004177D1"/>
    <w:rsid w:val="00442E98"/>
    <w:rsid w:val="00553196"/>
    <w:rsid w:val="0057094C"/>
    <w:rsid w:val="0064255F"/>
    <w:rsid w:val="00673FDE"/>
    <w:rsid w:val="007E5ABE"/>
    <w:rsid w:val="0080519B"/>
    <w:rsid w:val="008F0AEF"/>
    <w:rsid w:val="00994475"/>
    <w:rsid w:val="009B0001"/>
    <w:rsid w:val="00A12812"/>
    <w:rsid w:val="00B91F4C"/>
    <w:rsid w:val="00BA1D5F"/>
    <w:rsid w:val="00BE6E30"/>
    <w:rsid w:val="00BF0801"/>
    <w:rsid w:val="00BF56A6"/>
    <w:rsid w:val="00C83AA2"/>
    <w:rsid w:val="00D13879"/>
    <w:rsid w:val="00F701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A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A5B"/>
    <w:pPr>
      <w:widowControl w:val="0"/>
      <w:autoSpaceDE w:val="0"/>
      <w:autoSpaceDN w:val="0"/>
      <w:spacing w:after="0" w:line="240" w:lineRule="auto"/>
      <w:ind w:left="1659" w:hanging="540"/>
    </w:pPr>
    <w:rPr>
      <w:rFonts w:ascii="Times New Roman" w:eastAsia="Times New Roman" w:hAnsi="Times New Roman" w:cs="Times New Roman"/>
    </w:rPr>
  </w:style>
  <w:style w:type="paragraph" w:styleId="Header">
    <w:name w:val="header"/>
    <w:basedOn w:val="Normal"/>
    <w:link w:val="HeaderChar"/>
    <w:uiPriority w:val="99"/>
    <w:semiHidden/>
    <w:unhideWhenUsed/>
    <w:rsid w:val="00673F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3FDE"/>
  </w:style>
  <w:style w:type="paragraph" w:styleId="Footer">
    <w:name w:val="footer"/>
    <w:basedOn w:val="Normal"/>
    <w:link w:val="FooterChar"/>
    <w:uiPriority w:val="99"/>
    <w:unhideWhenUsed/>
    <w:rsid w:val="00673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F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de/search?tbo=p&amp;tbm=bks&amp;q=inauthor:%22Muhammad+I.+Mustafa%22" TargetMode="External"/><Relationship Id="rId13" Type="http://schemas.openxmlformats.org/officeDocument/2006/relationships/hyperlink" Target="http://www.abebooks.com/products/isbn/9783844310986?cm_cp=bdp-_-9783844310986-_-isbn13" TargetMode="External"/><Relationship Id="rId18" Type="http://schemas.openxmlformats.org/officeDocument/2006/relationships/hyperlink" Target="http://www.ncbi.nlm.nih.gov/pubmed?term=Ahmad%20S%5BAuthor%5D&amp;cauthor=true&amp;cauthor_uid=21660648" TargetMode="External"/><Relationship Id="rId26" Type="http://schemas.openxmlformats.org/officeDocument/2006/relationships/hyperlink" Target="http://nih.pubget.com/search?q=issn%3A0049-4747+vol%3A44+issue%3A1&amp;from=21660648" TargetMode="External"/><Relationship Id="rId3" Type="http://schemas.openxmlformats.org/officeDocument/2006/relationships/settings" Target="settings.xml"/><Relationship Id="rId21" Type="http://schemas.openxmlformats.org/officeDocument/2006/relationships/hyperlink" Target="http://www.ncbi.nlm.nih.gov/pubmed?term=Tariq%20M%5BAuthor%5D&amp;cauthor=true&amp;cauthor_uid=21660648" TargetMode="External"/><Relationship Id="rId34" Type="http://schemas.openxmlformats.org/officeDocument/2006/relationships/header" Target="header3.xml"/><Relationship Id="rId7" Type="http://schemas.openxmlformats.org/officeDocument/2006/relationships/hyperlink" Target="http://www.google.de/search?tbo=p&amp;tbm=bks&amp;q=inauthor:%22Muhammad+Tariq%22" TargetMode="External"/><Relationship Id="rId12" Type="http://schemas.openxmlformats.org/officeDocument/2006/relationships/hyperlink" Target="http://www.abebooks.com/products/isbn/9783844310986?cm_cp=bdp-_-9783844310986-_-isbn10" TargetMode="External"/><Relationship Id="rId17" Type="http://schemas.openxmlformats.org/officeDocument/2006/relationships/hyperlink" Target="https://doi.org/10.1016/j.cegh.2020.02.006" TargetMode="External"/><Relationship Id="rId25" Type="http://schemas.openxmlformats.org/officeDocument/2006/relationships/hyperlink" Target="http://www.ncbi.nlm.nih.gov/pubmed?term=Tariq%20M%5BAuthor%5D&amp;cauthor=true&amp;cauthor_uid=21660648"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sciencedirect.com/science/article/abs/pii/S2213398420300427" TargetMode="External"/><Relationship Id="rId20" Type="http://schemas.openxmlformats.org/officeDocument/2006/relationships/hyperlink" Target="http://www.ncbi.nlm.nih.gov/pubmed?term=Muhammad%20G%5BAuthor%5D&amp;cauthor=true&amp;cauthor_uid=21660648" TargetMode="External"/><Relationship Id="rId29" Type="http://schemas.openxmlformats.org/officeDocument/2006/relationships/hyperlink" Target="https://www.researchgate.net/researcher/58114216_Muhammad_Tari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bebooks.com/servlet/SearchResults?an=Ahmad%2C+Sibtain%3B+YAQOOB%2C+M.%3B+TARIQ%2C+M.&amp;cm_cp=det-_-bdp-_-author" TargetMode="External"/><Relationship Id="rId24" Type="http://schemas.openxmlformats.org/officeDocument/2006/relationships/hyperlink" Target="http://www.ncbi.nlm.nih.gov/pubmed?term=Yang%20LG%5BAuthor%5D&amp;cauthor=true&amp;cauthor_uid=21660648"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iencedirect.com/science/article/abs/pii/S2213398420300427" TargetMode="External"/><Relationship Id="rId23" Type="http://schemas.openxmlformats.org/officeDocument/2006/relationships/hyperlink" Target="http://www.ncbi.nlm.nih.gov/pubmed?term=Bilal%20MQ%5BAuthor%5D&amp;cauthor=true&amp;cauthor_uid=21660648" TargetMode="External"/><Relationship Id="rId28" Type="http://schemas.openxmlformats.org/officeDocument/2006/relationships/hyperlink" Target="https://www.researchgate.net/researcher/58114216_Muhammad_Tariq/" TargetMode="External"/><Relationship Id="rId36" Type="http://schemas.openxmlformats.org/officeDocument/2006/relationships/fontTable" Target="fontTable.xml"/><Relationship Id="rId10" Type="http://schemas.openxmlformats.org/officeDocument/2006/relationships/hyperlink" Target="http://www.abebooks.com/products/isbn/9783844389609?cm_cp=bdp-_-9783844389609-_-isbn13" TargetMode="External"/><Relationship Id="rId19" Type="http://schemas.openxmlformats.org/officeDocument/2006/relationships/hyperlink" Target="http://www.ncbi.nlm.nih.gov/pubmed?term=Bilal%20MQ%5BAuthor%5D&amp;cauthor=true&amp;cauthor_uid=21660648"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bebooks.com/products/isbn/9783844389609?cm_cp=bdp-_-9783844389609-_-isbn10" TargetMode="External"/><Relationship Id="rId14" Type="http://schemas.openxmlformats.org/officeDocument/2006/relationships/hyperlink" Target="https://www.sciencedirect.com/science/article/abs/pii/S2213398420300427" TargetMode="External"/><Relationship Id="rId22" Type="http://schemas.openxmlformats.org/officeDocument/2006/relationships/hyperlink" Target="http://www.ncbi.nlm.nih.gov/pubmed?term=Ahmad%20S%5BAuthor%5D&amp;cauthor=true&amp;cauthor_uid=21660648" TargetMode="External"/><Relationship Id="rId27" Type="http://schemas.openxmlformats.org/officeDocument/2006/relationships/hyperlink" Target="https://www.researchgate.net/researcher/81232165_Jonas_Hagmann/"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2781</Words>
  <Characters>15856</Characters>
  <Application>Microsoft Office Word</Application>
  <DocSecurity>0</DocSecurity>
  <Lines>132</Lines>
  <Paragraphs>37</Paragraphs>
  <ScaleCrop>false</ScaleCrop>
  <Company>UAF Toba Tek Singh</Company>
  <LinksUpToDate>false</LinksUpToDate>
  <CharactersWithSpaces>18600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Muhammad Tariq</dc:creator>
  <cp:lastModifiedBy>Dr Muhammad Tariq</cp:lastModifiedBy>
  <cp:revision>3</cp:revision>
  <dcterms:created xsi:type="dcterms:W3CDTF">2020-05-17T11:10:00Z</dcterms:created>
  <dcterms:modified xsi:type="dcterms:W3CDTF">2020-05-17T11:18:00Z</dcterms:modified>
</cp:coreProperties>
</file>