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32" w:rsidRPr="00694634" w:rsidRDefault="00874D32" w:rsidP="00874D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4634">
        <w:rPr>
          <w:rFonts w:ascii="Times New Roman" w:hAnsi="Times New Roman" w:cs="Times New Roman"/>
          <w:b/>
          <w:bCs/>
          <w:sz w:val="24"/>
          <w:szCs w:val="24"/>
        </w:rPr>
        <w:t>Journal Articles</w:t>
      </w:r>
    </w:p>
    <w:p w:rsidR="00874D32" w:rsidRPr="0039053D" w:rsidRDefault="00874D32" w:rsidP="00874D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eastAsia="TimesNewRomanPSMT" w:hAnsi="Times New Roman" w:cs="Times New Roman"/>
          <w:szCs w:val="24"/>
        </w:rPr>
        <w:t>DirribaIdahe</w:t>
      </w:r>
      <w:proofErr w:type="spellEnd"/>
      <w:r>
        <w:rPr>
          <w:rFonts w:ascii="Times New Roman" w:eastAsia="TimesNewRomanPSMT" w:hAnsi="Times New Roman" w:cs="Times New Roman"/>
          <w:szCs w:val="24"/>
        </w:rPr>
        <w:t xml:space="preserve"> and </w:t>
      </w:r>
      <w:r>
        <w:rPr>
          <w:rFonts w:ascii="Times New Roman" w:hAnsi="Times New Roman" w:cs="Times New Roman"/>
          <w:szCs w:val="24"/>
          <w:lang w:val="en-GB"/>
        </w:rPr>
        <w:t xml:space="preserve">Lemma </w:t>
      </w:r>
      <w:proofErr w:type="spellStart"/>
      <w:r>
        <w:rPr>
          <w:rFonts w:ascii="Times New Roman" w:hAnsi="Times New Roman" w:cs="Times New Roman"/>
          <w:szCs w:val="24"/>
          <w:lang w:val="en-GB"/>
        </w:rPr>
        <w:t>Zemedu</w:t>
      </w:r>
      <w:proofErr w:type="spellEnd"/>
      <w:r w:rsidRPr="009C0AAF">
        <w:rPr>
          <w:rFonts w:ascii="Times New Roman" w:hAnsi="Times New Roman" w:cs="Times New Roman"/>
          <w:b/>
          <w:szCs w:val="24"/>
          <w:lang w:val="en-GB"/>
        </w:rPr>
        <w:t xml:space="preserve">  “</w:t>
      </w:r>
      <w:r w:rsidRPr="009C0AAF">
        <w:rPr>
          <w:rFonts w:ascii="Times New Roman" w:hAnsi="Times New Roman" w:cs="Times New Roman"/>
          <w:b/>
          <w:bCs/>
          <w:color w:val="000000"/>
          <w:szCs w:val="24"/>
        </w:rPr>
        <w:t xml:space="preserve">Determinant of </w:t>
      </w:r>
      <w:proofErr w:type="spellStart"/>
      <w:r w:rsidRPr="009C0AAF">
        <w:rPr>
          <w:rFonts w:ascii="Times New Roman" w:hAnsi="Times New Roman" w:cs="Times New Roman"/>
          <w:b/>
          <w:bCs/>
          <w:color w:val="000000"/>
          <w:szCs w:val="24"/>
        </w:rPr>
        <w:t>Sheno</w:t>
      </w:r>
      <w:proofErr w:type="spellEnd"/>
      <w:r w:rsidRPr="009C0AAF">
        <w:rPr>
          <w:rFonts w:ascii="Times New Roman" w:hAnsi="Times New Roman" w:cs="Times New Roman"/>
          <w:b/>
          <w:bCs/>
          <w:color w:val="000000"/>
          <w:szCs w:val="24"/>
        </w:rPr>
        <w:t xml:space="preserve"> butter (cows’ butter) market </w:t>
      </w:r>
      <w:proofErr w:type="spellStart"/>
      <w:r w:rsidRPr="009C0AAF">
        <w:rPr>
          <w:rFonts w:ascii="Times New Roman" w:hAnsi="Times New Roman" w:cs="Times New Roman"/>
          <w:b/>
          <w:bCs/>
          <w:color w:val="000000"/>
          <w:szCs w:val="24"/>
        </w:rPr>
        <w:t>chain”</w:t>
      </w:r>
      <w:r>
        <w:rPr>
          <w:rFonts w:ascii="Times New Roman" w:hAnsi="Times New Roman" w:cs="Times New Roman"/>
          <w:szCs w:val="24"/>
        </w:rPr>
        <w:t>.</w:t>
      </w:r>
      <w:r w:rsidRPr="0047412A">
        <w:rPr>
          <w:rFonts w:ascii="Times New Roman" w:hAnsi="Times New Roman" w:cs="Times New Roman"/>
          <w:b/>
          <w:bCs/>
          <w:i/>
          <w:color w:val="000000"/>
          <w:szCs w:val="24"/>
        </w:rPr>
        <w:t>African</w:t>
      </w:r>
      <w:proofErr w:type="spellEnd"/>
      <w:r w:rsidRPr="0047412A">
        <w:rPr>
          <w:rFonts w:ascii="Times New Roman" w:hAnsi="Times New Roman" w:cs="Times New Roman"/>
          <w:b/>
          <w:bCs/>
          <w:i/>
          <w:color w:val="000000"/>
          <w:szCs w:val="24"/>
        </w:rPr>
        <w:t xml:space="preserve"> Journal of Agricultural Research</w:t>
      </w:r>
      <w:r w:rsidRPr="009C0AAF">
        <w:rPr>
          <w:rFonts w:ascii="Times New Roman" w:hAnsi="Times New Roman" w:cs="Times New Roman"/>
          <w:b/>
          <w:bCs/>
          <w:color w:val="000000"/>
          <w:szCs w:val="24"/>
        </w:rPr>
        <w:t xml:space="preserve"> 12(26), 2255-2261</w:t>
      </w:r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Cs w:val="24"/>
        </w:rPr>
      </w:pPr>
      <w:hyperlink r:id="rId5" w:history="1">
        <w:r w:rsidRPr="00AE6DB5">
          <w:rPr>
            <w:rStyle w:val="Hyperlink"/>
            <w:rFonts w:ascii="Times New Roman" w:hAnsi="Times New Roman" w:cs="Times New Roman"/>
            <w:szCs w:val="24"/>
          </w:rPr>
          <w:t>https://www.academicjournals.org/AJAR</w:t>
        </w:r>
      </w:hyperlink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Cs w:val="24"/>
        </w:rPr>
      </w:pPr>
      <w:hyperlink r:id="rId6" w:history="1">
        <w:r w:rsidRPr="00AE6DB5">
          <w:rPr>
            <w:rStyle w:val="Hyperlink"/>
            <w:rFonts w:ascii="Times New Roman" w:hAnsi="Times New Roman" w:cs="Times New Roman"/>
            <w:szCs w:val="24"/>
          </w:rPr>
          <w:t>https://doi.org/10.5897/AJAR2015.10572</w:t>
        </w:r>
      </w:hyperlink>
    </w:p>
    <w:p w:rsidR="00874D32" w:rsidRDefault="00874D32" w:rsidP="00874D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proofErr w:type="spellStart"/>
      <w:r w:rsidRPr="009C0AAF">
        <w:rPr>
          <w:rFonts w:ascii="Times New Roman" w:eastAsia="TimesNewRomanPSMT" w:hAnsi="Times New Roman" w:cs="Times New Roman"/>
          <w:szCs w:val="24"/>
        </w:rPr>
        <w:t>DirribaIdahe</w:t>
      </w:r>
      <w:proofErr w:type="spellEnd"/>
      <w:r w:rsidRPr="009C0AAF">
        <w:rPr>
          <w:rFonts w:ascii="Times New Roman" w:eastAsia="TimesNewRomanPSMT" w:hAnsi="Times New Roman" w:cs="Times New Roman"/>
          <w:szCs w:val="24"/>
        </w:rPr>
        <w:t xml:space="preserve">, </w:t>
      </w:r>
      <w:r w:rsidRPr="009C0AAF">
        <w:rPr>
          <w:rFonts w:ascii="Times New Roman" w:hAnsi="Times New Roman" w:cs="Times New Roman"/>
          <w:szCs w:val="24"/>
          <w:lang w:val="en-GB"/>
        </w:rPr>
        <w:t xml:space="preserve">Lemma </w:t>
      </w:r>
      <w:proofErr w:type="spellStart"/>
      <w:r w:rsidRPr="009C0AAF">
        <w:rPr>
          <w:rFonts w:ascii="Times New Roman" w:hAnsi="Times New Roman" w:cs="Times New Roman"/>
          <w:szCs w:val="24"/>
          <w:lang w:val="en-GB"/>
        </w:rPr>
        <w:t>Zemedu</w:t>
      </w:r>
      <w:proofErr w:type="spellEnd"/>
      <w:r w:rsidRPr="009C0AAF">
        <w:rPr>
          <w:rFonts w:ascii="Times New Roman" w:hAnsi="Times New Roman" w:cs="Times New Roman"/>
          <w:szCs w:val="24"/>
          <w:lang w:val="en-GB"/>
        </w:rPr>
        <w:t xml:space="preserve"> and </w:t>
      </w:r>
      <w:proofErr w:type="spellStart"/>
      <w:r w:rsidRPr="009C0AAF">
        <w:rPr>
          <w:rFonts w:ascii="Times New Roman" w:hAnsi="Times New Roman" w:cs="Times New Roman"/>
          <w:szCs w:val="24"/>
          <w:lang w:val="en-GB"/>
        </w:rPr>
        <w:t>EndriasGeta</w:t>
      </w:r>
      <w:proofErr w:type="spellEnd"/>
      <w:r w:rsidRPr="009C0AAF">
        <w:rPr>
          <w:rFonts w:ascii="Times New Roman" w:hAnsi="Times New Roman" w:cs="Times New Roman"/>
          <w:b/>
          <w:szCs w:val="24"/>
          <w:lang w:val="en-GB"/>
        </w:rPr>
        <w:t xml:space="preserve">  “</w:t>
      </w:r>
      <w:proofErr w:type="spellStart"/>
      <w:r w:rsidRPr="009C0AAF">
        <w:rPr>
          <w:rFonts w:ascii="Times New Roman" w:hAnsi="Times New Roman" w:cs="Times New Roman"/>
          <w:b/>
          <w:szCs w:val="24"/>
          <w:lang w:val="en-GB"/>
        </w:rPr>
        <w:t>Sheno</w:t>
      </w:r>
      <w:proofErr w:type="spellEnd"/>
      <w:r w:rsidRPr="009C0AAF">
        <w:rPr>
          <w:rFonts w:ascii="Times New Roman" w:hAnsi="Times New Roman" w:cs="Times New Roman"/>
          <w:b/>
          <w:szCs w:val="24"/>
          <w:lang w:val="en-GB"/>
        </w:rPr>
        <w:t xml:space="preserve"> Butter Market Chain Analysis”</w:t>
      </w:r>
    </w:p>
    <w:p w:rsidR="00874D32" w:rsidRPr="00862774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r w:rsidRPr="0047412A">
        <w:rPr>
          <w:rFonts w:ascii="Times New Roman" w:hAnsi="Times New Roman" w:cs="Times New Roman"/>
          <w:i/>
          <w:noProof/>
          <w:szCs w:val="24"/>
        </w:rPr>
        <w:t>Journal Of Harmonized Research in Applied Science</w:t>
      </w:r>
      <w:r w:rsidRPr="009C0AAF">
        <w:rPr>
          <w:rFonts w:ascii="Times New Roman" w:hAnsi="Times New Roman" w:cs="Times New Roman"/>
          <w:noProof/>
          <w:szCs w:val="24"/>
        </w:rPr>
        <w:t xml:space="preserve"> 4(3), 2016, 98-111</w:t>
      </w:r>
      <w:r w:rsidRPr="009C0AAF">
        <w:rPr>
          <w:rFonts w:ascii="Times New Roman" w:hAnsi="Times New Roman" w:cs="Times New Roman"/>
          <w:color w:val="000000"/>
          <w:szCs w:val="24"/>
        </w:rPr>
        <w:tab/>
      </w:r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hyperlink r:id="rId7" w:history="1">
        <w:r w:rsidRPr="0080580B">
          <w:rPr>
            <w:rStyle w:val="Hyperlink"/>
            <w:rFonts w:ascii="Times New Roman" w:hAnsi="Times New Roman" w:cs="Times New Roman"/>
            <w:noProof/>
            <w:szCs w:val="24"/>
          </w:rPr>
          <w:t>http://www.johronline.com/</w:t>
        </w:r>
      </w:hyperlink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r>
        <w:rPr>
          <w:noProof/>
        </w:rPr>
        <w:drawing>
          <wp:inline distT="0" distB="0" distL="0" distR="0">
            <wp:extent cx="1281537" cy="273269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32" w:rsidRPr="00862774" w:rsidRDefault="00874D32" w:rsidP="00874D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9C0AAF">
        <w:rPr>
          <w:rFonts w:ascii="Arial" w:hAnsi="Arial" w:cs="Arial"/>
          <w:bCs/>
          <w:szCs w:val="24"/>
        </w:rPr>
        <w:t xml:space="preserve">Ahmed </w:t>
      </w:r>
      <w:proofErr w:type="spellStart"/>
      <w:r w:rsidRPr="009C0AAF">
        <w:rPr>
          <w:rFonts w:ascii="Arial" w:hAnsi="Arial" w:cs="Arial"/>
          <w:bCs/>
          <w:szCs w:val="24"/>
        </w:rPr>
        <w:t>KasimDube</w:t>
      </w:r>
      <w:proofErr w:type="spellEnd"/>
      <w:r w:rsidRPr="009C0AAF">
        <w:rPr>
          <w:rFonts w:ascii="Arial" w:hAnsi="Arial" w:cs="Arial"/>
          <w:b/>
          <w:bCs/>
          <w:szCs w:val="24"/>
        </w:rPr>
        <w:t xml:space="preserve">, </w:t>
      </w:r>
      <w:proofErr w:type="spellStart"/>
      <w:r w:rsidRPr="009C0AAF">
        <w:rPr>
          <w:rFonts w:ascii="Arial" w:hAnsi="Arial" w:cs="Arial"/>
          <w:b/>
          <w:bCs/>
          <w:szCs w:val="24"/>
        </w:rPr>
        <w:t>BurhanOzkan</w:t>
      </w:r>
      <w:proofErr w:type="spellEnd"/>
      <w:r w:rsidRPr="009C0AAF">
        <w:rPr>
          <w:rFonts w:ascii="Arial" w:hAnsi="Arial" w:cs="Arial"/>
          <w:bCs/>
          <w:szCs w:val="24"/>
        </w:rPr>
        <w:t xml:space="preserve">, </w:t>
      </w:r>
      <w:proofErr w:type="spellStart"/>
      <w:r w:rsidRPr="009C0AAF">
        <w:rPr>
          <w:rFonts w:ascii="Arial" w:hAnsi="Arial" w:cs="Arial"/>
          <w:bCs/>
          <w:szCs w:val="24"/>
        </w:rPr>
        <w:t>AmanuelAyele</w:t>
      </w:r>
      <w:proofErr w:type="spellEnd"/>
      <w:r w:rsidRPr="009C0AAF">
        <w:rPr>
          <w:rFonts w:ascii="Arial" w:hAnsi="Arial" w:cs="Arial"/>
          <w:bCs/>
          <w:szCs w:val="24"/>
        </w:rPr>
        <w:t xml:space="preserve">, </w:t>
      </w:r>
      <w:proofErr w:type="spellStart"/>
      <w:r w:rsidRPr="009C0AAF">
        <w:rPr>
          <w:rFonts w:ascii="Arial" w:hAnsi="Arial" w:cs="Arial"/>
          <w:bCs/>
          <w:szCs w:val="24"/>
        </w:rPr>
        <w:t>DiribaIdaheand</w:t>
      </w:r>
      <w:proofErr w:type="spellEnd"/>
      <w:r w:rsidRPr="009C0AAF">
        <w:rPr>
          <w:rFonts w:ascii="Arial" w:hAnsi="Arial" w:cs="Arial"/>
          <w:bCs/>
          <w:szCs w:val="24"/>
        </w:rPr>
        <w:t xml:space="preserve"> Ahmed </w:t>
      </w:r>
      <w:proofErr w:type="spellStart"/>
      <w:r w:rsidRPr="009C0AAF">
        <w:rPr>
          <w:rFonts w:ascii="Arial" w:hAnsi="Arial" w:cs="Arial"/>
          <w:bCs/>
          <w:szCs w:val="24"/>
        </w:rPr>
        <w:t>Aliye</w:t>
      </w:r>
      <w:proofErr w:type="spellEnd"/>
      <w:r w:rsidRPr="009C0AAF">
        <w:rPr>
          <w:rFonts w:ascii="Arial" w:hAnsi="Arial" w:cs="Arial"/>
          <w:b/>
          <w:bCs/>
          <w:sz w:val="14"/>
          <w:szCs w:val="16"/>
        </w:rPr>
        <w:t xml:space="preserve">, </w:t>
      </w:r>
      <w:r w:rsidRPr="009C0AAF">
        <w:rPr>
          <w:rFonts w:ascii="Times New Roman" w:hAnsi="Times New Roman" w:cs="Times New Roman"/>
          <w:bCs/>
          <w:szCs w:val="24"/>
        </w:rPr>
        <w:t xml:space="preserve">Technical efficiency and profitability of potato production by small holder farmers: the case of </w:t>
      </w:r>
      <w:proofErr w:type="spellStart"/>
      <w:r w:rsidRPr="009C0AAF">
        <w:rPr>
          <w:rFonts w:ascii="Times New Roman" w:hAnsi="Times New Roman" w:cs="Times New Roman"/>
          <w:bCs/>
          <w:szCs w:val="24"/>
        </w:rPr>
        <w:t>dinsho</w:t>
      </w:r>
      <w:proofErr w:type="spellEnd"/>
      <w:r w:rsidRPr="009C0AAF">
        <w:rPr>
          <w:rFonts w:ascii="Times New Roman" w:hAnsi="Times New Roman" w:cs="Times New Roman"/>
          <w:bCs/>
          <w:szCs w:val="24"/>
        </w:rPr>
        <w:t xml:space="preserve"> d</w:t>
      </w:r>
      <w:r>
        <w:rPr>
          <w:rFonts w:ascii="Times New Roman" w:hAnsi="Times New Roman" w:cs="Times New Roman"/>
          <w:bCs/>
          <w:szCs w:val="24"/>
        </w:rPr>
        <w:t>istrict, bale zone of Ethiopia</w:t>
      </w:r>
      <w:r w:rsidRPr="00B6152E">
        <w:rPr>
          <w:rFonts w:ascii="Times New Roman" w:hAnsi="Times New Roman" w:cs="Times New Roman"/>
          <w:bCs/>
          <w:i/>
          <w:szCs w:val="24"/>
        </w:rPr>
        <w:t xml:space="preserve">. Journal of development and agricultural </w:t>
      </w:r>
      <w:proofErr w:type="gramStart"/>
      <w:r w:rsidRPr="00B6152E">
        <w:rPr>
          <w:rFonts w:ascii="Times New Roman" w:hAnsi="Times New Roman" w:cs="Times New Roman"/>
          <w:bCs/>
          <w:i/>
          <w:szCs w:val="24"/>
        </w:rPr>
        <w:t>economics</w:t>
      </w:r>
      <w:r w:rsidRPr="009C0AAF">
        <w:rPr>
          <w:rFonts w:ascii="Times New Roman" w:hAnsi="Times New Roman" w:cs="Times New Roman"/>
          <w:bCs/>
          <w:szCs w:val="24"/>
        </w:rPr>
        <w:t>10(</w:t>
      </w:r>
      <w:proofErr w:type="gramEnd"/>
      <w:r w:rsidRPr="009C0AAF">
        <w:rPr>
          <w:rFonts w:ascii="Times New Roman" w:hAnsi="Times New Roman" w:cs="Times New Roman"/>
          <w:bCs/>
          <w:szCs w:val="24"/>
        </w:rPr>
        <w:t>7): 2006-9774, PP: 225-235.</w:t>
      </w:r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hyperlink r:id="rId9" w:history="1">
        <w:r w:rsidRPr="00AE6DB5">
          <w:rPr>
            <w:rStyle w:val="Hyperlink"/>
            <w:rFonts w:ascii="Times New Roman" w:hAnsi="Times New Roman" w:cs="Times New Roman"/>
            <w:b/>
            <w:bCs/>
            <w:szCs w:val="24"/>
          </w:rPr>
          <w:t>http://www.academicjournals.org/JDAE</w:t>
        </w:r>
      </w:hyperlink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</w:pPr>
      <w:hyperlink r:id="rId10" w:history="1">
        <w:r w:rsidRPr="00AE6DB5">
          <w:rPr>
            <w:rStyle w:val="Hyperlink"/>
            <w:rFonts w:ascii="Times New Roman" w:hAnsi="Times New Roman" w:cs="Times New Roman"/>
            <w:b/>
            <w:bCs/>
            <w:szCs w:val="24"/>
          </w:rPr>
          <w:t>https://academicjournals.org/journal/JDAE/article-full-text-pdf/B5C5F9457751</w:t>
        </w:r>
      </w:hyperlink>
    </w:p>
    <w:p w:rsidR="00874D32" w:rsidRDefault="00874D32" w:rsidP="00874D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874D32" w:rsidRDefault="00874D32" w:rsidP="00874D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D34B4A">
        <w:rPr>
          <w:rFonts w:ascii="Times New Roman" w:eastAsia="TimesNewRomanPSMT" w:hAnsi="Times New Roman" w:cs="Times New Roman"/>
          <w:sz w:val="24"/>
          <w:szCs w:val="24"/>
        </w:rPr>
        <w:t>Dirriba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D34B4A">
        <w:rPr>
          <w:rFonts w:ascii="Times New Roman" w:eastAsia="TimesNewRomanPSMT" w:hAnsi="Times New Roman" w:cs="Times New Roman"/>
          <w:sz w:val="24"/>
          <w:szCs w:val="24"/>
        </w:rPr>
        <w:t>Idahe</w:t>
      </w:r>
      <w:proofErr w:type="spellEnd"/>
      <w:r w:rsidRPr="00D34B4A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Review On Value Chain Analysis of Wheat a</w:t>
      </w:r>
      <w:r w:rsidRPr="00D34B4A">
        <w:rPr>
          <w:rFonts w:ascii="Times New Roman" w:eastAsia="TimesNewRomanPSMT" w:hAnsi="Times New Roman" w:cs="Times New Roman"/>
          <w:b/>
          <w:sz w:val="24"/>
          <w:szCs w:val="24"/>
        </w:rPr>
        <w:t>nd Barley, In Ethiopia</w:t>
      </w:r>
      <w:r w:rsidRPr="00D34B4A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D34B4A">
        <w:rPr>
          <w:rFonts w:ascii="Times New Roman" w:hAnsi="Times New Roman" w:cs="Times New Roman"/>
          <w:noProof/>
          <w:sz w:val="24"/>
          <w:szCs w:val="24"/>
        </w:rPr>
        <w:t xml:space="preserve"> Journal Of Harmonized Research in Applied Science 4(3), 2016, 135-144</w:t>
      </w:r>
    </w:p>
    <w:p w:rsidR="00574ED3" w:rsidRDefault="00574ED3" w:rsidP="00874D32">
      <w:pPr>
        <w:ind w:left="360"/>
      </w:pPr>
    </w:p>
    <w:sectPr w:rsidR="00574ED3" w:rsidSect="00574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632CD"/>
    <w:multiLevelType w:val="hybridMultilevel"/>
    <w:tmpl w:val="D5D855D8"/>
    <w:lvl w:ilvl="0" w:tplc="8A464454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74D32"/>
    <w:rsid w:val="00574ED3"/>
    <w:rsid w:val="0087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D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4D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johronlin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897/AJAR2015.1057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cademicjournals.org/AJAR" TargetMode="External"/><Relationship Id="rId10" Type="http://schemas.openxmlformats.org/officeDocument/2006/relationships/hyperlink" Target="https://academicjournals.org/journal/JDAE/article-full-text-pdf/B5C5F94577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demicjournals.org/JD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2022-04-07T07:11:00Z</dcterms:created>
  <dcterms:modified xsi:type="dcterms:W3CDTF">2022-04-07T07:15:00Z</dcterms:modified>
</cp:coreProperties>
</file>