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621" w:rsidRPr="00BB1621" w:rsidRDefault="00BB1621" w:rsidP="00BB1621">
      <w:pPr>
        <w:pStyle w:val="Header"/>
        <w:jc w:val="center"/>
        <w:rPr>
          <w:rFonts w:ascii="Times New Roman" w:hAnsi="Times New Roman" w:cs="Times New Roman"/>
          <w:b/>
          <w:sz w:val="28"/>
        </w:rPr>
      </w:pPr>
      <w:r w:rsidRPr="00BB1621">
        <w:rPr>
          <w:rFonts w:ascii="Times New Roman" w:hAnsi="Times New Roman" w:cs="Times New Roman"/>
          <w:b/>
          <w:sz w:val="28"/>
        </w:rPr>
        <w:t>RESEARCH PAPERS PUBLISHED</w:t>
      </w:r>
    </w:p>
    <w:p w:rsidR="00BB1621" w:rsidRPr="00BB1621" w:rsidRDefault="00BB1621" w:rsidP="00BB1621">
      <w:pPr>
        <w:pStyle w:val="Header"/>
        <w:jc w:val="center"/>
        <w:rPr>
          <w:rFonts w:ascii="Times New Roman" w:hAnsi="Times New Roman" w:cs="Times New Roman"/>
          <w:sz w:val="28"/>
        </w:rPr>
      </w:pPr>
    </w:p>
    <w:p w:rsidR="000024C6" w:rsidRPr="00BB1621" w:rsidRDefault="0052285C" w:rsidP="007807C4">
      <w:pPr>
        <w:pStyle w:val="ListParagraph"/>
        <w:numPr>
          <w:ilvl w:val="0"/>
          <w:numId w:val="1"/>
        </w:numPr>
        <w:jc w:val="both"/>
        <w:rPr>
          <w:rFonts w:ascii="Times New Roman" w:hAnsi="Times New Roman" w:cs="Times New Roman"/>
          <w:szCs w:val="24"/>
        </w:rPr>
      </w:pPr>
      <w:bookmarkStart w:id="0" w:name="_Hlk481176934"/>
      <w:r w:rsidRPr="00BB1621">
        <w:rPr>
          <w:rFonts w:ascii="Times New Roman" w:hAnsi="Times New Roman" w:cs="Times New Roman"/>
          <w:b/>
          <w:szCs w:val="24"/>
          <w:lang w:bidi="en-US"/>
        </w:rPr>
        <w:t>Jan, A.</w:t>
      </w:r>
      <w:r w:rsidR="000024C6" w:rsidRPr="00BB1621">
        <w:rPr>
          <w:rFonts w:ascii="Times New Roman" w:hAnsi="Times New Roman" w:cs="Times New Roman"/>
          <w:szCs w:val="24"/>
          <w:lang w:bidi="en-US"/>
        </w:rPr>
        <w:t xml:space="preserve">, </w:t>
      </w:r>
      <w:r w:rsidR="000024C6" w:rsidRPr="00BB1621">
        <w:rPr>
          <w:rFonts w:ascii="Times New Roman" w:hAnsi="Times New Roman" w:cs="Times New Roman"/>
          <w:szCs w:val="24"/>
        </w:rPr>
        <w:t>Rab, A., Ullah, R., Shah, H., Haroon., Ahmad, I., Younas., M. and Ullah, I (2016).  Current Scenario and Threats to Ichthyo-Diversity in the Foothills of Hindu Kush</w:t>
      </w:r>
      <w:r w:rsidR="00452594" w:rsidRPr="00BB1621">
        <w:rPr>
          <w:rFonts w:ascii="Times New Roman" w:hAnsi="Times New Roman" w:cs="Times New Roman"/>
          <w:szCs w:val="24"/>
        </w:rPr>
        <w:t xml:space="preserve">: Addition to the Checklist of </w:t>
      </w:r>
      <w:r w:rsidR="000024C6" w:rsidRPr="00BB1621">
        <w:rPr>
          <w:rFonts w:ascii="Times New Roman" w:hAnsi="Times New Roman" w:cs="Times New Roman"/>
          <w:szCs w:val="24"/>
        </w:rPr>
        <w:t xml:space="preserve">Coldwater Fishes of Pakistan.  Pakistan J. Zool., vol. 48(1), pp. 285-288, 2016. </w:t>
      </w:r>
    </w:p>
    <w:bookmarkEnd w:id="0"/>
    <w:p w:rsidR="00EF7897" w:rsidRPr="00BB1621" w:rsidRDefault="0052285C" w:rsidP="00EF7897">
      <w:pPr>
        <w:pStyle w:val="ListParagraph"/>
        <w:numPr>
          <w:ilvl w:val="0"/>
          <w:numId w:val="1"/>
        </w:numPr>
        <w:jc w:val="both"/>
        <w:rPr>
          <w:rFonts w:ascii="Times New Roman" w:hAnsi="Times New Roman" w:cs="Times New Roman"/>
          <w:szCs w:val="24"/>
        </w:rPr>
      </w:pPr>
      <w:r w:rsidRPr="00BB1621">
        <w:rPr>
          <w:rFonts w:ascii="Times New Roman" w:hAnsi="Times New Roman" w:cs="Times New Roman"/>
          <w:b/>
          <w:szCs w:val="24"/>
        </w:rPr>
        <w:t>Jan, A.</w:t>
      </w:r>
      <w:r w:rsidR="00EF7897" w:rsidRPr="00BB1621">
        <w:rPr>
          <w:rFonts w:ascii="Times New Roman" w:hAnsi="Times New Roman" w:cs="Times New Roman"/>
          <w:szCs w:val="24"/>
        </w:rPr>
        <w:t>, Shah, H., Ahmad, I, Younas, M., Ullah, R. and Haroon. (2015). Prevalence and Comparison of ovine gastrointestinal helminthes parasites in domesticated and farmed, male and female sheep at University Town Peshawar, Pakistan. Journal of Entomology and Zoology studies. 3(3): 350-353</w:t>
      </w:r>
    </w:p>
    <w:p w:rsidR="00EF7897" w:rsidRPr="00BB1621" w:rsidRDefault="0052285C" w:rsidP="00EF7897">
      <w:pPr>
        <w:pStyle w:val="ListParagraph"/>
        <w:numPr>
          <w:ilvl w:val="0"/>
          <w:numId w:val="1"/>
        </w:numPr>
        <w:jc w:val="both"/>
        <w:rPr>
          <w:rFonts w:ascii="Times New Roman" w:hAnsi="Times New Roman" w:cs="Times New Roman"/>
          <w:szCs w:val="24"/>
        </w:rPr>
      </w:pPr>
      <w:r w:rsidRPr="00BB1621">
        <w:rPr>
          <w:rFonts w:ascii="Times New Roman" w:hAnsi="Times New Roman" w:cs="Times New Roman"/>
          <w:b/>
          <w:szCs w:val="24"/>
        </w:rPr>
        <w:t>Jan, A.</w:t>
      </w:r>
      <w:r w:rsidR="00EF7897" w:rsidRPr="00BB1621">
        <w:rPr>
          <w:rFonts w:ascii="Times New Roman" w:hAnsi="Times New Roman" w:cs="Times New Roman"/>
          <w:szCs w:val="24"/>
        </w:rPr>
        <w:t>, Shah, H., Haroon., Ullah, R., Ahmad, I., Younas, M., Ahsan, A (2015). Prevalence And Comparison Of Caprine Gastrointestinal Helminths Parasites at Peshawar, Pakistan. Journal of Basic and Applied Research International. Vol.: 13(3) 2395-3446</w:t>
      </w:r>
    </w:p>
    <w:p w:rsidR="003B61D0" w:rsidRPr="00BB1621" w:rsidRDefault="003B61D0" w:rsidP="003B61D0">
      <w:pPr>
        <w:pStyle w:val="ListParagraph"/>
        <w:numPr>
          <w:ilvl w:val="0"/>
          <w:numId w:val="1"/>
        </w:numPr>
        <w:jc w:val="both"/>
        <w:rPr>
          <w:rFonts w:ascii="Times New Roman" w:hAnsi="Times New Roman" w:cs="Times New Roman"/>
          <w:szCs w:val="24"/>
        </w:rPr>
      </w:pPr>
      <w:bookmarkStart w:id="1" w:name="_Hlk481176966"/>
      <w:r w:rsidRPr="00BB1621">
        <w:rPr>
          <w:rFonts w:ascii="Times New Roman" w:hAnsi="Times New Roman" w:cs="Times New Roman"/>
          <w:b/>
          <w:szCs w:val="24"/>
        </w:rPr>
        <w:t>Jan, A.</w:t>
      </w:r>
      <w:r w:rsidRPr="00BB1621">
        <w:rPr>
          <w:rFonts w:ascii="Times New Roman" w:hAnsi="Times New Roman" w:cs="Times New Roman"/>
          <w:szCs w:val="24"/>
        </w:rPr>
        <w:t>, Hasan, Z., Shah, H., Ullah, R., Ahmad, I., &amp; Younas, M. (2014). An Investigation of the Bacterial Flora Causing Spoilage of Fishes at Board Fish Market, Peshawar, Pakistan. Pakistan J. Zool, 46(5), 1371-1375.</w:t>
      </w:r>
    </w:p>
    <w:bookmarkEnd w:id="1"/>
    <w:p w:rsidR="003B61D0" w:rsidRPr="00BB1621" w:rsidRDefault="003B61D0" w:rsidP="003B61D0">
      <w:pPr>
        <w:pStyle w:val="ListParagraph"/>
        <w:numPr>
          <w:ilvl w:val="0"/>
          <w:numId w:val="1"/>
        </w:numPr>
        <w:jc w:val="both"/>
        <w:rPr>
          <w:rFonts w:ascii="Times New Roman" w:hAnsi="Times New Roman" w:cs="Times New Roman"/>
          <w:szCs w:val="24"/>
        </w:rPr>
      </w:pPr>
      <w:r w:rsidRPr="00BB1621">
        <w:rPr>
          <w:rFonts w:ascii="Times New Roman" w:hAnsi="Times New Roman" w:cs="Times New Roman"/>
          <w:b/>
          <w:szCs w:val="24"/>
        </w:rPr>
        <w:t>Jan, A.</w:t>
      </w:r>
      <w:r w:rsidRPr="00BB1621">
        <w:rPr>
          <w:rFonts w:ascii="Times New Roman" w:hAnsi="Times New Roman" w:cs="Times New Roman"/>
          <w:szCs w:val="24"/>
        </w:rPr>
        <w:t>, Hasan, Z. and Khan, U. (2013). Protein Sparing Effect and the Efficiency of Different Compositions of Carbohydrates, Lipids and Proteins on the Growth of Rohu (Labeo rohita) Fingerlings. World, 5(3), 244-250.</w:t>
      </w:r>
    </w:p>
    <w:p w:rsidR="00BF188C" w:rsidRPr="00BB1621" w:rsidRDefault="00BF188C" w:rsidP="00BF188C">
      <w:pPr>
        <w:pStyle w:val="ListParagraph"/>
        <w:numPr>
          <w:ilvl w:val="0"/>
          <w:numId w:val="1"/>
        </w:numPr>
        <w:jc w:val="both"/>
        <w:rPr>
          <w:rFonts w:ascii="Times New Roman" w:hAnsi="Times New Roman"/>
          <w:szCs w:val="24"/>
        </w:rPr>
      </w:pPr>
      <w:bookmarkStart w:id="2" w:name="_Hlk481177051"/>
      <w:r w:rsidRPr="00BB1621">
        <w:rPr>
          <w:rFonts w:ascii="Times New Roman" w:hAnsi="Times New Roman"/>
          <w:b/>
          <w:szCs w:val="24"/>
        </w:rPr>
        <w:t>Jan, A.</w:t>
      </w:r>
      <w:r w:rsidRPr="00BB1621">
        <w:rPr>
          <w:rFonts w:ascii="Times New Roman" w:hAnsi="Times New Roman"/>
          <w:szCs w:val="24"/>
        </w:rPr>
        <w:t>, Rab, A., Ullah</w:t>
      </w:r>
      <w:r w:rsidR="00CF02E2" w:rsidRPr="00BB1621">
        <w:rPr>
          <w:rFonts w:ascii="Times New Roman" w:hAnsi="Times New Roman"/>
          <w:szCs w:val="24"/>
        </w:rPr>
        <w:t>, R, Haroon, and Ullah, I. (2017</w:t>
      </w:r>
      <w:r w:rsidRPr="00BB1621">
        <w:rPr>
          <w:rFonts w:ascii="Times New Roman" w:hAnsi="Times New Roman"/>
          <w:szCs w:val="24"/>
        </w:rPr>
        <w:t xml:space="preserve">). On the Breeding Season of </w:t>
      </w:r>
      <w:r w:rsidRPr="00BB1621">
        <w:rPr>
          <w:rFonts w:ascii="Times New Roman" w:hAnsi="Times New Roman"/>
          <w:i/>
          <w:szCs w:val="24"/>
        </w:rPr>
        <w:t>Schizothorax plagiostomus</w:t>
      </w:r>
      <w:r w:rsidRPr="00BB1621">
        <w:rPr>
          <w:rFonts w:ascii="Times New Roman" w:hAnsi="Times New Roman"/>
          <w:szCs w:val="24"/>
        </w:rPr>
        <w:t xml:space="preserve">. Pakistan J. Zool., </w:t>
      </w:r>
      <w:r w:rsidR="00B16012">
        <w:rPr>
          <w:rFonts w:ascii="Times New Roman" w:hAnsi="Times New Roman"/>
          <w:szCs w:val="24"/>
        </w:rPr>
        <w:t>vol. 49(2), pp 1-3</w:t>
      </w:r>
      <w:r w:rsidR="00D213D4" w:rsidRPr="00BB1621">
        <w:rPr>
          <w:rFonts w:ascii="Times New Roman" w:hAnsi="Times New Roman"/>
          <w:szCs w:val="24"/>
        </w:rPr>
        <w:t>.</w:t>
      </w:r>
    </w:p>
    <w:bookmarkEnd w:id="2"/>
    <w:p w:rsidR="00BF188C" w:rsidRPr="00BB1621" w:rsidRDefault="00BF188C" w:rsidP="00BF188C">
      <w:pPr>
        <w:pStyle w:val="ListParagraph"/>
        <w:numPr>
          <w:ilvl w:val="0"/>
          <w:numId w:val="1"/>
        </w:numPr>
        <w:jc w:val="both"/>
        <w:rPr>
          <w:rFonts w:ascii="Times New Roman" w:hAnsi="Times New Roman" w:cs="Times New Roman"/>
          <w:szCs w:val="24"/>
        </w:rPr>
      </w:pPr>
      <w:r w:rsidRPr="00BB1621">
        <w:rPr>
          <w:rFonts w:ascii="Times New Roman" w:hAnsi="Times New Roman" w:cs="Times New Roman"/>
          <w:szCs w:val="24"/>
        </w:rPr>
        <w:t xml:space="preserve">Seyab, M., Khan, S, </w:t>
      </w:r>
      <w:r w:rsidRPr="00BB1621">
        <w:rPr>
          <w:rFonts w:ascii="Times New Roman" w:hAnsi="Times New Roman" w:cs="Times New Roman"/>
          <w:b/>
          <w:szCs w:val="24"/>
        </w:rPr>
        <w:t>Jan, A</w:t>
      </w:r>
      <w:r w:rsidRPr="00BB1621">
        <w:rPr>
          <w:rFonts w:ascii="Times New Roman" w:hAnsi="Times New Roman" w:cs="Times New Roman"/>
          <w:szCs w:val="24"/>
        </w:rPr>
        <w:t xml:space="preserve"> and Hroon (2015). </w:t>
      </w:r>
      <w:r w:rsidRPr="00BB1621">
        <w:rPr>
          <w:rFonts w:ascii="Times New Roman" w:hAnsi="Times New Roman" w:cs="Times New Roman"/>
          <w:szCs w:val="24"/>
          <w:lang w:bidi="en-US"/>
        </w:rPr>
        <w:t>Exploring the Dragonfly Fauna of Tehsil Tangi District Charsadda, Khyber Pakhtunkhwa, Pakistan.</w:t>
      </w:r>
      <w:r w:rsidRPr="00BB1621">
        <w:rPr>
          <w:rFonts w:ascii="Times New Roman" w:hAnsi="Times New Roman" w:cs="Times New Roman"/>
          <w:b/>
          <w:szCs w:val="24"/>
          <w:lang w:bidi="en-US"/>
        </w:rPr>
        <w:t xml:space="preserve"> </w:t>
      </w:r>
      <w:r w:rsidRPr="00BB1621">
        <w:rPr>
          <w:rFonts w:ascii="Times New Roman" w:hAnsi="Times New Roman" w:cs="Times New Roman"/>
          <w:szCs w:val="24"/>
          <w:lang w:bidi="en-US"/>
        </w:rPr>
        <w:t xml:space="preserve">International Journal of Biosciences. </w:t>
      </w:r>
    </w:p>
    <w:p w:rsidR="00EF7897" w:rsidRPr="00BB1621" w:rsidRDefault="00EF7897" w:rsidP="00EF7897">
      <w:pPr>
        <w:pStyle w:val="ListParagraph"/>
        <w:numPr>
          <w:ilvl w:val="0"/>
          <w:numId w:val="1"/>
        </w:numPr>
        <w:jc w:val="both"/>
        <w:rPr>
          <w:rFonts w:ascii="Times New Roman" w:hAnsi="Times New Roman" w:cs="Times New Roman"/>
          <w:szCs w:val="24"/>
        </w:rPr>
      </w:pPr>
      <w:r w:rsidRPr="00BB1621">
        <w:rPr>
          <w:rFonts w:ascii="Times New Roman" w:hAnsi="Times New Roman" w:cs="Times New Roman"/>
          <w:szCs w:val="24"/>
        </w:rPr>
        <w:t xml:space="preserve">Wahab, H., Khan, T., Ahmad., </w:t>
      </w:r>
      <w:r w:rsidR="0052285C" w:rsidRPr="00BB1621">
        <w:rPr>
          <w:rFonts w:ascii="Times New Roman" w:hAnsi="Times New Roman" w:cs="Times New Roman"/>
          <w:b/>
          <w:szCs w:val="24"/>
        </w:rPr>
        <w:t>Jan, A.</w:t>
      </w:r>
      <w:r w:rsidRPr="00BB1621">
        <w:rPr>
          <w:rFonts w:ascii="Times New Roman" w:hAnsi="Times New Roman" w:cs="Times New Roman"/>
          <w:szCs w:val="24"/>
        </w:rPr>
        <w:t xml:space="preserve">, Younas, M., Shah, H., Naseer, M., Salam, A., Ayaz, S., Ullah, R. and Wasim, M. A. (2015). Detection of </w:t>
      </w:r>
      <w:r w:rsidRPr="00BB1621">
        <w:rPr>
          <w:rFonts w:ascii="Times New Roman" w:hAnsi="Times New Roman" w:cs="Times New Roman"/>
          <w:i/>
          <w:szCs w:val="24"/>
        </w:rPr>
        <w:t>H. pylori</w:t>
      </w:r>
      <w:r w:rsidRPr="00BB1621">
        <w:rPr>
          <w:rFonts w:ascii="Times New Roman" w:hAnsi="Times New Roman" w:cs="Times New Roman"/>
          <w:szCs w:val="24"/>
        </w:rPr>
        <w:t xml:space="preserve">  By PCR Method using UreA and UreC Gene in Gastric Biopsy Sample. Journal Of Pure And Applied Microbiology. Vol. 9(3) 2165-2174</w:t>
      </w:r>
    </w:p>
    <w:p w:rsidR="00EF7897" w:rsidRPr="00BB1621" w:rsidRDefault="00EF7897" w:rsidP="00EF7897">
      <w:pPr>
        <w:pStyle w:val="ListParagraph"/>
        <w:numPr>
          <w:ilvl w:val="0"/>
          <w:numId w:val="1"/>
        </w:numPr>
        <w:jc w:val="both"/>
        <w:rPr>
          <w:rFonts w:ascii="Times New Roman" w:hAnsi="Times New Roman" w:cs="Times New Roman"/>
          <w:szCs w:val="24"/>
        </w:rPr>
      </w:pPr>
      <w:bookmarkStart w:id="3" w:name="_Hlk481177110"/>
      <w:r w:rsidRPr="00BB1621">
        <w:rPr>
          <w:rFonts w:ascii="Times New Roman" w:hAnsi="Times New Roman" w:cs="Times New Roman"/>
          <w:szCs w:val="24"/>
        </w:rPr>
        <w:t xml:space="preserve">Khan, U., Hasan, Z., Inayatullah, M., &amp; </w:t>
      </w:r>
      <w:r w:rsidR="0052285C" w:rsidRPr="00BB1621">
        <w:rPr>
          <w:rFonts w:ascii="Times New Roman" w:hAnsi="Times New Roman" w:cs="Times New Roman"/>
          <w:b/>
          <w:szCs w:val="24"/>
        </w:rPr>
        <w:t>Jan, A.</w:t>
      </w:r>
      <w:r w:rsidRPr="00BB1621">
        <w:rPr>
          <w:rFonts w:ascii="Times New Roman" w:hAnsi="Times New Roman" w:cs="Times New Roman"/>
          <w:szCs w:val="24"/>
        </w:rPr>
        <w:t xml:space="preserve"> (2014). Feeding Habits of a Freshwater Catfish, </w:t>
      </w:r>
      <w:r w:rsidRPr="00BB1621">
        <w:rPr>
          <w:rFonts w:ascii="Times New Roman" w:hAnsi="Times New Roman" w:cs="Times New Roman"/>
          <w:i/>
          <w:szCs w:val="24"/>
        </w:rPr>
        <w:t>Clupisoma naziri</w:t>
      </w:r>
      <w:r w:rsidRPr="00BB1621">
        <w:rPr>
          <w:rFonts w:ascii="Times New Roman" w:hAnsi="Times New Roman" w:cs="Times New Roman"/>
          <w:szCs w:val="24"/>
        </w:rPr>
        <w:t xml:space="preserve"> (Pisces: Schilbidae) from Khyber Pakhtunkhwa Rivers, Pakistan. Pakistan journal of zoology, 46 (4), 1166-1169.</w:t>
      </w:r>
    </w:p>
    <w:bookmarkEnd w:id="3"/>
    <w:p w:rsidR="00EF7897" w:rsidRPr="00BB1621" w:rsidRDefault="00EF7897" w:rsidP="00EF7897">
      <w:pPr>
        <w:pStyle w:val="ListParagraph"/>
        <w:numPr>
          <w:ilvl w:val="0"/>
          <w:numId w:val="1"/>
        </w:numPr>
        <w:jc w:val="both"/>
        <w:rPr>
          <w:rFonts w:ascii="Times New Roman" w:hAnsi="Times New Roman" w:cs="Times New Roman"/>
          <w:szCs w:val="24"/>
        </w:rPr>
      </w:pPr>
      <w:r w:rsidRPr="00BB1621">
        <w:rPr>
          <w:rFonts w:ascii="Times New Roman" w:hAnsi="Times New Roman" w:cs="Times New Roman"/>
          <w:szCs w:val="24"/>
        </w:rPr>
        <w:t>Ahmad, T</w:t>
      </w:r>
      <w:r w:rsidR="00BF188C" w:rsidRPr="00BB1621">
        <w:rPr>
          <w:rFonts w:ascii="Times New Roman" w:hAnsi="Times New Roman" w:cs="Times New Roman"/>
          <w:szCs w:val="24"/>
        </w:rPr>
        <w:t xml:space="preserve">., Haroon, </w:t>
      </w:r>
      <w:r w:rsidRPr="00BB1621">
        <w:rPr>
          <w:rFonts w:ascii="Times New Roman" w:hAnsi="Times New Roman" w:cs="Times New Roman"/>
          <w:b/>
          <w:szCs w:val="24"/>
        </w:rPr>
        <w:t>J</w:t>
      </w:r>
      <w:r w:rsidR="00BF188C" w:rsidRPr="00BB1621">
        <w:rPr>
          <w:rFonts w:ascii="Times New Roman" w:hAnsi="Times New Roman" w:cs="Times New Roman"/>
          <w:b/>
          <w:szCs w:val="24"/>
        </w:rPr>
        <w:t>an</w:t>
      </w:r>
      <w:r w:rsidRPr="00BB1621">
        <w:rPr>
          <w:rFonts w:ascii="Times New Roman" w:hAnsi="Times New Roman" w:cs="Times New Roman"/>
          <w:b/>
          <w:szCs w:val="24"/>
        </w:rPr>
        <w:t>,</w:t>
      </w:r>
      <w:r w:rsidR="00BF188C" w:rsidRPr="00BB1621">
        <w:rPr>
          <w:rFonts w:ascii="Times New Roman" w:hAnsi="Times New Roman" w:cs="Times New Roman"/>
          <w:b/>
          <w:szCs w:val="24"/>
        </w:rPr>
        <w:t xml:space="preserve"> A.</w:t>
      </w:r>
      <w:r w:rsidR="00BF188C" w:rsidRPr="00BB1621">
        <w:rPr>
          <w:rFonts w:ascii="Times New Roman" w:hAnsi="Times New Roman" w:cs="Times New Roman"/>
          <w:szCs w:val="24"/>
        </w:rPr>
        <w:t>,</w:t>
      </w:r>
      <w:r w:rsidRPr="00BB1621">
        <w:rPr>
          <w:rFonts w:ascii="Times New Roman" w:hAnsi="Times New Roman" w:cs="Times New Roman"/>
          <w:szCs w:val="24"/>
        </w:rPr>
        <w:t xml:space="preserve"> Sherwani, S. K., Ullah, S., Ullah, N., Jadoon, M. A. &amp; Kumar, T. (2014). Knowledge, attitude and practices of local populations of union council koaz bahram dehri pakistan towards green tea (</w:t>
      </w:r>
      <w:r w:rsidRPr="00BB1621">
        <w:rPr>
          <w:rFonts w:ascii="Times New Roman" w:hAnsi="Times New Roman" w:cs="Times New Roman"/>
          <w:i/>
          <w:szCs w:val="24"/>
        </w:rPr>
        <w:t>camellia sinesis</w:t>
      </w:r>
      <w:r w:rsidRPr="00BB1621">
        <w:rPr>
          <w:rFonts w:ascii="Times New Roman" w:hAnsi="Times New Roman" w:cs="Times New Roman"/>
          <w:szCs w:val="24"/>
        </w:rPr>
        <w:t>). Pak. J. Biotechnol. Vol,12(2), 1-6.</w:t>
      </w:r>
    </w:p>
    <w:p w:rsidR="00917A73" w:rsidRPr="00BB1621" w:rsidRDefault="00A4420B" w:rsidP="00BB1621">
      <w:pPr>
        <w:pStyle w:val="ListParagraph"/>
        <w:numPr>
          <w:ilvl w:val="0"/>
          <w:numId w:val="1"/>
        </w:numPr>
        <w:jc w:val="both"/>
        <w:rPr>
          <w:rFonts w:ascii="Times New Roman" w:hAnsi="Times New Roman" w:cs="Times New Roman"/>
          <w:szCs w:val="24"/>
        </w:rPr>
      </w:pPr>
      <w:bookmarkStart w:id="4" w:name="_Hlk481177120"/>
      <w:r w:rsidRPr="00BB1621">
        <w:rPr>
          <w:rFonts w:ascii="Times New Roman" w:hAnsi="Times New Roman" w:cs="Times New Roman"/>
          <w:szCs w:val="24"/>
        </w:rPr>
        <w:t xml:space="preserve">Khan, U., Hasan, Z., Inayatullah, M., &amp; </w:t>
      </w:r>
      <w:r w:rsidR="0052285C" w:rsidRPr="00BB1621">
        <w:rPr>
          <w:rFonts w:ascii="Times New Roman" w:hAnsi="Times New Roman" w:cs="Times New Roman"/>
          <w:b/>
          <w:szCs w:val="24"/>
        </w:rPr>
        <w:t>Jan, A.</w:t>
      </w:r>
      <w:r w:rsidRPr="00BB1621">
        <w:rPr>
          <w:rFonts w:ascii="Times New Roman" w:hAnsi="Times New Roman" w:cs="Times New Roman"/>
          <w:szCs w:val="24"/>
        </w:rPr>
        <w:t xml:space="preserve"> (2013). Analysis of Stomach Contents of Freshwater Catfish, </w:t>
      </w:r>
      <w:r w:rsidRPr="00BB1621">
        <w:rPr>
          <w:rFonts w:ascii="Times New Roman" w:hAnsi="Times New Roman" w:cs="Times New Roman"/>
          <w:i/>
          <w:szCs w:val="24"/>
        </w:rPr>
        <w:t>Eutropiichthys vacha</w:t>
      </w:r>
      <w:r w:rsidRPr="00BB1621">
        <w:rPr>
          <w:rFonts w:ascii="Times New Roman" w:hAnsi="Times New Roman" w:cs="Times New Roman"/>
          <w:szCs w:val="24"/>
        </w:rPr>
        <w:t xml:space="preserve"> (Hamilton, 1822) from Khyber Pakhtunkhwa Rivers, Pakistan. Pakistan Journal of Zoology, 45(4), 1153-1156.</w:t>
      </w:r>
    </w:p>
    <w:bookmarkEnd w:id="4"/>
    <w:p w:rsidR="00CF02E2" w:rsidRPr="00BB1621" w:rsidRDefault="00917A73" w:rsidP="00AA223A">
      <w:pPr>
        <w:pStyle w:val="ListParagraph"/>
        <w:numPr>
          <w:ilvl w:val="0"/>
          <w:numId w:val="1"/>
        </w:numPr>
        <w:jc w:val="both"/>
        <w:rPr>
          <w:rFonts w:ascii="Times New Roman" w:hAnsi="Times New Roman"/>
          <w:szCs w:val="24"/>
        </w:rPr>
      </w:pPr>
      <w:r w:rsidRPr="00BB1621">
        <w:rPr>
          <w:rFonts w:ascii="Times New Roman" w:hAnsi="Times New Roman"/>
          <w:szCs w:val="24"/>
        </w:rPr>
        <w:t xml:space="preserve">Shah, H., </w:t>
      </w:r>
      <w:r w:rsidR="0052285C" w:rsidRPr="00BB1621">
        <w:rPr>
          <w:rFonts w:ascii="Times New Roman" w:hAnsi="Times New Roman"/>
          <w:szCs w:val="24"/>
        </w:rPr>
        <w:t xml:space="preserve">Khan, R., Naz, F., Haseeb, A., </w:t>
      </w:r>
      <w:r w:rsidR="0052285C" w:rsidRPr="00BB1621">
        <w:rPr>
          <w:rFonts w:ascii="Times New Roman" w:hAnsi="Times New Roman"/>
          <w:b/>
          <w:szCs w:val="24"/>
        </w:rPr>
        <w:t>Jan, A.</w:t>
      </w:r>
      <w:r w:rsidRPr="00BB1621">
        <w:rPr>
          <w:rFonts w:ascii="Times New Roman" w:hAnsi="Times New Roman"/>
          <w:szCs w:val="24"/>
        </w:rPr>
        <w:t xml:space="preserve"> and Ullah, R. (2016). Prevalence and distribution of malaria parasites in general population of district Dir Lower,</w:t>
      </w:r>
      <w:r w:rsidRPr="00BB1621">
        <w:rPr>
          <w:rFonts w:ascii="Times New Roman" w:hAnsi="Times New Roman"/>
          <w:szCs w:val="24"/>
        </w:rPr>
        <w:br/>
        <w:t>Khyber Pakhtunkhwa, Pakistan. Journal of Entomology and Zoology Studies 2016; 4(4): 1211-1215</w:t>
      </w:r>
    </w:p>
    <w:p w:rsidR="006037FA" w:rsidRDefault="00CF02E2" w:rsidP="00AA223A">
      <w:pPr>
        <w:pStyle w:val="ListParagraph"/>
        <w:numPr>
          <w:ilvl w:val="0"/>
          <w:numId w:val="1"/>
        </w:numPr>
        <w:jc w:val="both"/>
        <w:rPr>
          <w:rFonts w:ascii="Times New Roman" w:hAnsi="Times New Roman"/>
          <w:szCs w:val="24"/>
        </w:rPr>
      </w:pPr>
      <w:r w:rsidRPr="00BB1621">
        <w:rPr>
          <w:rFonts w:ascii="Times New Roman" w:hAnsi="Times New Roman"/>
          <w:b/>
          <w:szCs w:val="24"/>
        </w:rPr>
        <w:t>Jan, A.</w:t>
      </w:r>
      <w:r w:rsidRPr="00BB1621">
        <w:rPr>
          <w:rFonts w:ascii="Times New Roman" w:hAnsi="Times New Roman"/>
          <w:szCs w:val="24"/>
        </w:rPr>
        <w:t xml:space="preserve">, Rab, A., Ullah, R, Ullah, T., Haroon, and Ullah, I. (2017). Breeding biology of </w:t>
      </w:r>
      <w:r w:rsidRPr="00BB1621">
        <w:rPr>
          <w:rFonts w:ascii="Times New Roman" w:hAnsi="Times New Roman"/>
          <w:i/>
          <w:szCs w:val="24"/>
        </w:rPr>
        <w:t>Schizothorax plagiostomus</w:t>
      </w:r>
      <w:r w:rsidRPr="00BB1621">
        <w:rPr>
          <w:rFonts w:ascii="Times New Roman" w:hAnsi="Times New Roman"/>
          <w:szCs w:val="24"/>
        </w:rPr>
        <w:t>. Pakistan J. Zool., (yet to become online)</w:t>
      </w:r>
    </w:p>
    <w:p w:rsidR="00702C01" w:rsidRPr="00702C01" w:rsidRDefault="00702C01" w:rsidP="00702C01">
      <w:pPr>
        <w:pStyle w:val="ListParagraph"/>
        <w:numPr>
          <w:ilvl w:val="0"/>
          <w:numId w:val="1"/>
        </w:numPr>
        <w:jc w:val="both"/>
        <w:rPr>
          <w:rFonts w:ascii="Times New Roman" w:hAnsi="Times New Roman"/>
          <w:szCs w:val="24"/>
        </w:rPr>
      </w:pPr>
      <w:r>
        <w:rPr>
          <w:rFonts w:ascii="Times New Roman" w:hAnsi="Times New Roman"/>
          <w:szCs w:val="24"/>
        </w:rPr>
        <w:t xml:space="preserve">Shah, H., Saeed, M., Naz, F., </w:t>
      </w:r>
      <w:r w:rsidRPr="00702C01">
        <w:rPr>
          <w:rFonts w:ascii="Times New Roman" w:hAnsi="Times New Roman"/>
          <w:b/>
          <w:szCs w:val="24"/>
        </w:rPr>
        <w:t>Jan, A</w:t>
      </w:r>
      <w:r>
        <w:rPr>
          <w:rFonts w:ascii="Times New Roman" w:hAnsi="Times New Roman"/>
          <w:szCs w:val="24"/>
        </w:rPr>
        <w:t xml:space="preserve">., Ullah, R., Khan, S.F.A., Haseeb, A., Ahmad, I and Younas, M. (2016). </w:t>
      </w:r>
      <w:r w:rsidRPr="00702C01">
        <w:rPr>
          <w:rFonts w:ascii="Times New Roman" w:hAnsi="Times New Roman"/>
          <w:szCs w:val="24"/>
        </w:rPr>
        <w:t>Seroprevalence and Risk Factors of Toxoplasmosis among Women in</w:t>
      </w:r>
      <w:r>
        <w:rPr>
          <w:rFonts w:ascii="Times New Roman" w:hAnsi="Times New Roman"/>
          <w:szCs w:val="24"/>
        </w:rPr>
        <w:t xml:space="preserve"> </w:t>
      </w:r>
      <w:r w:rsidRPr="00702C01">
        <w:rPr>
          <w:rFonts w:ascii="Times New Roman" w:hAnsi="Times New Roman"/>
          <w:szCs w:val="24"/>
        </w:rPr>
        <w:t>District Chitral, Khyber Pakhtunkhwa, Pakistan</w:t>
      </w:r>
      <w:r>
        <w:rPr>
          <w:rFonts w:ascii="Times New Roman" w:hAnsi="Times New Roman"/>
          <w:szCs w:val="24"/>
        </w:rPr>
        <w:t xml:space="preserve">. </w:t>
      </w:r>
      <w:r>
        <w:rPr>
          <w:rFonts w:ascii="TimesNewRomanPSMT" w:hAnsi="TimesNewRomanPSMT"/>
          <w:color w:val="000000"/>
          <w:sz w:val="20"/>
          <w:szCs w:val="20"/>
        </w:rPr>
        <w:t>World Journal</w:t>
      </w:r>
      <w:r>
        <w:rPr>
          <w:rFonts w:ascii="TimesNewRomanPSMT" w:hAnsi="TimesNewRomanPSMT"/>
          <w:color w:val="000000"/>
          <w:sz w:val="20"/>
          <w:szCs w:val="20"/>
        </w:rPr>
        <w:t xml:space="preserve"> of Zoology 11 (3): 135-140</w:t>
      </w:r>
      <w:bookmarkStart w:id="5" w:name="_GoBack"/>
      <w:bookmarkEnd w:id="5"/>
    </w:p>
    <w:p w:rsidR="006037FA" w:rsidRDefault="002B4EB3" w:rsidP="006037FA">
      <w:pPr>
        <w:ind w:left="360"/>
        <w:jc w:val="both"/>
        <w:rPr>
          <w:rFonts w:ascii="Times New Roman" w:hAnsi="Times New Roman" w:cs="Times New Roman"/>
          <w:szCs w:val="24"/>
        </w:rPr>
      </w:pPr>
      <w:hyperlink r:id="rId7" w:history="1">
        <w:r w:rsidR="006037FA" w:rsidRPr="00965E48">
          <w:rPr>
            <w:rStyle w:val="Hyperlink"/>
            <w:rFonts w:ascii="Times New Roman" w:hAnsi="Times New Roman" w:cs="Times New Roman"/>
            <w:szCs w:val="24"/>
          </w:rPr>
          <w:t>http://zsp.com.pk/pdf48/285-288%20(37)%20PJZ-2180-15%2015-10-15%20REVISED%20%20PAPER%20as%20short%20communication.pdf</w:t>
        </w:r>
      </w:hyperlink>
    </w:p>
    <w:p w:rsidR="006037FA" w:rsidRDefault="002B4EB3" w:rsidP="006037FA">
      <w:pPr>
        <w:ind w:left="360"/>
        <w:jc w:val="both"/>
        <w:rPr>
          <w:rFonts w:ascii="Times New Roman" w:hAnsi="Times New Roman" w:cs="Times New Roman"/>
          <w:szCs w:val="24"/>
        </w:rPr>
      </w:pPr>
      <w:hyperlink r:id="rId8" w:history="1">
        <w:r w:rsidR="006037FA" w:rsidRPr="00965E48">
          <w:rPr>
            <w:rStyle w:val="Hyperlink"/>
            <w:rFonts w:ascii="Times New Roman" w:hAnsi="Times New Roman" w:cs="Times New Roman"/>
            <w:szCs w:val="24"/>
          </w:rPr>
          <w:t>http://smithandfranklin.com/current-issues/On-Breeding-Season-of-Schizothorax-plagiostomus/20/3/409/html</w:t>
        </w:r>
      </w:hyperlink>
    </w:p>
    <w:p w:rsidR="006037FA" w:rsidRDefault="002B4EB3" w:rsidP="006037FA">
      <w:pPr>
        <w:ind w:left="360"/>
        <w:jc w:val="both"/>
        <w:rPr>
          <w:rFonts w:ascii="Times New Roman" w:hAnsi="Times New Roman" w:cs="Times New Roman"/>
          <w:szCs w:val="24"/>
        </w:rPr>
      </w:pPr>
      <w:hyperlink r:id="rId9" w:history="1">
        <w:r w:rsidR="006037FA" w:rsidRPr="00965E48">
          <w:rPr>
            <w:rStyle w:val="Hyperlink"/>
            <w:rFonts w:ascii="Times New Roman" w:hAnsi="Times New Roman" w:cs="Times New Roman"/>
            <w:szCs w:val="24"/>
          </w:rPr>
          <w:t>http://www.zsp.com.pk/pdf46/1371-1375%20(24)%20PJZ-1937-14%2011-9-14%20REVISED%20CORRECTED%20%20PAPER.pdf</w:t>
        </w:r>
      </w:hyperlink>
      <w:r w:rsidR="006037FA">
        <w:rPr>
          <w:rFonts w:ascii="Times New Roman" w:hAnsi="Times New Roman" w:cs="Times New Roman"/>
          <w:szCs w:val="24"/>
        </w:rPr>
        <w:t xml:space="preserve"> </w:t>
      </w:r>
    </w:p>
    <w:p w:rsidR="006037FA" w:rsidRDefault="002B4EB3" w:rsidP="006037FA">
      <w:pPr>
        <w:ind w:left="360"/>
        <w:jc w:val="both"/>
        <w:rPr>
          <w:rFonts w:ascii="Times New Roman" w:hAnsi="Times New Roman" w:cs="Times New Roman"/>
          <w:szCs w:val="24"/>
        </w:rPr>
      </w:pPr>
      <w:hyperlink r:id="rId10" w:history="1">
        <w:r w:rsidR="006037FA" w:rsidRPr="00965E48">
          <w:rPr>
            <w:rStyle w:val="Hyperlink"/>
            <w:rFonts w:ascii="Times New Roman" w:hAnsi="Times New Roman" w:cs="Times New Roman"/>
            <w:szCs w:val="24"/>
          </w:rPr>
          <w:t>http://zsp.com.pk/pdf46/SHORT%20COMMUNICATIONS%2046%20(4)%202014.pdf</w:t>
        </w:r>
      </w:hyperlink>
    </w:p>
    <w:p w:rsidR="006037FA" w:rsidRDefault="002B4EB3" w:rsidP="006037FA">
      <w:pPr>
        <w:ind w:left="360"/>
        <w:jc w:val="both"/>
        <w:rPr>
          <w:rFonts w:ascii="Times New Roman" w:hAnsi="Times New Roman" w:cs="Times New Roman"/>
          <w:szCs w:val="24"/>
        </w:rPr>
      </w:pPr>
      <w:hyperlink r:id="rId11" w:history="1">
        <w:r w:rsidR="006037FA" w:rsidRPr="00965E48">
          <w:rPr>
            <w:rStyle w:val="Hyperlink"/>
            <w:rFonts w:ascii="Times New Roman" w:hAnsi="Times New Roman" w:cs="Times New Roman"/>
            <w:szCs w:val="24"/>
          </w:rPr>
          <w:t>https://www.researchgate.net/publication/261181530_Analysis_of_Stomach_Contents_of_Freshwater_Catfish_Eutropiichthys_vacha_Hamilton_1822_from_Khyber_Pakhtunkhwa_Rivers_Pakistan</w:t>
        </w:r>
      </w:hyperlink>
    </w:p>
    <w:p w:rsidR="006037FA" w:rsidRDefault="002B4EB3" w:rsidP="006037FA">
      <w:pPr>
        <w:ind w:left="360"/>
        <w:jc w:val="both"/>
        <w:rPr>
          <w:rFonts w:ascii="Times New Roman" w:hAnsi="Times New Roman" w:cs="Times New Roman"/>
          <w:szCs w:val="24"/>
        </w:rPr>
      </w:pPr>
      <w:hyperlink r:id="rId12" w:history="1">
        <w:r w:rsidR="006037FA" w:rsidRPr="00965E48">
          <w:rPr>
            <w:rStyle w:val="Hyperlink"/>
            <w:rFonts w:ascii="Times New Roman" w:hAnsi="Times New Roman" w:cs="Times New Roman"/>
            <w:szCs w:val="24"/>
          </w:rPr>
          <w:t>http://www.entomoljournal.com/archives/?year=2015&amp;vol=3&amp;issue=3&amp;part=E&amp;ArticleId=513</w:t>
        </w:r>
      </w:hyperlink>
    </w:p>
    <w:p w:rsidR="006037FA" w:rsidRDefault="002B4EB3" w:rsidP="006037FA">
      <w:pPr>
        <w:ind w:left="360"/>
        <w:jc w:val="both"/>
        <w:rPr>
          <w:rFonts w:ascii="Times New Roman" w:hAnsi="Times New Roman" w:cs="Times New Roman"/>
          <w:szCs w:val="24"/>
        </w:rPr>
      </w:pPr>
      <w:hyperlink r:id="rId13" w:history="1">
        <w:r w:rsidR="006037FA" w:rsidRPr="00965E48">
          <w:rPr>
            <w:rStyle w:val="Hyperlink"/>
            <w:rFonts w:ascii="Times New Roman" w:hAnsi="Times New Roman" w:cs="Times New Roman"/>
            <w:szCs w:val="24"/>
          </w:rPr>
          <w:t>http://www.entomoljournal.com/vol3Issue3/pdf/3-3-107.1.pdf</w:t>
        </w:r>
      </w:hyperlink>
    </w:p>
    <w:p w:rsidR="006037FA" w:rsidRDefault="002B4EB3" w:rsidP="006037FA">
      <w:pPr>
        <w:ind w:left="360"/>
        <w:jc w:val="both"/>
        <w:rPr>
          <w:rFonts w:ascii="Times New Roman" w:hAnsi="Times New Roman" w:cs="Times New Roman"/>
          <w:szCs w:val="24"/>
        </w:rPr>
      </w:pPr>
      <w:hyperlink r:id="rId14" w:history="1">
        <w:r w:rsidR="006037FA" w:rsidRPr="00965E48">
          <w:rPr>
            <w:rStyle w:val="Hyperlink"/>
            <w:rFonts w:ascii="Times New Roman" w:hAnsi="Times New Roman" w:cs="Times New Roman"/>
            <w:szCs w:val="24"/>
          </w:rPr>
          <w:t>https://www.researchgate.net/publication/261181385_Protein_Sparing_Effect_and_the_Efficiency_of_Different_Compositions_of_Carbohydrates_Lipids_and_Proteins_on_the_Growth_of_Rohu_Labeo_rohita_Fingerlings</w:t>
        </w:r>
      </w:hyperlink>
    </w:p>
    <w:p w:rsidR="00AA223A" w:rsidRPr="00BB1621" w:rsidRDefault="00AA223A" w:rsidP="00AA223A">
      <w:pPr>
        <w:pStyle w:val="ListParagraph"/>
        <w:numPr>
          <w:ilvl w:val="0"/>
          <w:numId w:val="1"/>
        </w:numPr>
        <w:jc w:val="both"/>
        <w:rPr>
          <w:rFonts w:ascii="Times New Roman" w:hAnsi="Times New Roman"/>
          <w:szCs w:val="24"/>
        </w:rPr>
      </w:pPr>
    </w:p>
    <w:sectPr w:rsidR="00AA223A" w:rsidRPr="00BB16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4EB3" w:rsidRDefault="002B4EB3" w:rsidP="00BB1621">
      <w:pPr>
        <w:spacing w:after="0" w:line="240" w:lineRule="auto"/>
      </w:pPr>
      <w:r>
        <w:separator/>
      </w:r>
    </w:p>
  </w:endnote>
  <w:endnote w:type="continuationSeparator" w:id="0">
    <w:p w:rsidR="002B4EB3" w:rsidRDefault="002B4EB3" w:rsidP="00BB1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FangSong_GB2312">
    <w:panose1 w:val="02010609060101010101"/>
    <w:charset w:val="86"/>
    <w:family w:val="modern"/>
    <w:pitch w:val="fixed"/>
    <w:sig w:usb0="800002BF" w:usb1="38CF7CFA" w:usb2="00000016" w:usb3="00000000" w:csb0="00040001"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4EB3" w:rsidRDefault="002B4EB3" w:rsidP="00BB1621">
      <w:pPr>
        <w:spacing w:after="0" w:line="240" w:lineRule="auto"/>
      </w:pPr>
      <w:r>
        <w:separator/>
      </w:r>
    </w:p>
  </w:footnote>
  <w:footnote w:type="continuationSeparator" w:id="0">
    <w:p w:rsidR="002B4EB3" w:rsidRDefault="002B4EB3" w:rsidP="00BB16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30380"/>
    <w:multiLevelType w:val="hybridMultilevel"/>
    <w:tmpl w:val="CBEA58FC"/>
    <w:lvl w:ilvl="0" w:tplc="04090001">
      <w:start w:val="1"/>
      <w:numFmt w:val="bullet"/>
      <w:lvlText w:val=""/>
      <w:lvlJc w:val="left"/>
      <w:pPr>
        <w:tabs>
          <w:tab w:val="num" w:pos="825"/>
        </w:tabs>
        <w:ind w:left="825" w:hanging="360"/>
      </w:pPr>
      <w:rPr>
        <w:rFonts w:ascii="Symbol" w:hAnsi="Symbol" w:hint="default"/>
      </w:rPr>
    </w:lvl>
    <w:lvl w:ilvl="1" w:tplc="04090003" w:tentative="1">
      <w:start w:val="1"/>
      <w:numFmt w:val="bullet"/>
      <w:lvlText w:val="o"/>
      <w:lvlJc w:val="left"/>
      <w:pPr>
        <w:tabs>
          <w:tab w:val="num" w:pos="1545"/>
        </w:tabs>
        <w:ind w:left="1545" w:hanging="360"/>
      </w:pPr>
      <w:rPr>
        <w:rFonts w:ascii="Courier New" w:hAnsi="Courier New" w:cs="Courier New" w:hint="default"/>
      </w:rPr>
    </w:lvl>
    <w:lvl w:ilvl="2" w:tplc="04090005" w:tentative="1">
      <w:start w:val="1"/>
      <w:numFmt w:val="bullet"/>
      <w:lvlText w:val=""/>
      <w:lvlJc w:val="left"/>
      <w:pPr>
        <w:tabs>
          <w:tab w:val="num" w:pos="2265"/>
        </w:tabs>
        <w:ind w:left="2265" w:hanging="360"/>
      </w:pPr>
      <w:rPr>
        <w:rFonts w:ascii="Wingdings" w:hAnsi="Wingdings" w:hint="default"/>
      </w:rPr>
    </w:lvl>
    <w:lvl w:ilvl="3" w:tplc="04090001" w:tentative="1">
      <w:start w:val="1"/>
      <w:numFmt w:val="bullet"/>
      <w:lvlText w:val=""/>
      <w:lvlJc w:val="left"/>
      <w:pPr>
        <w:tabs>
          <w:tab w:val="num" w:pos="2985"/>
        </w:tabs>
        <w:ind w:left="2985" w:hanging="360"/>
      </w:pPr>
      <w:rPr>
        <w:rFonts w:ascii="Symbol" w:hAnsi="Symbol" w:hint="default"/>
      </w:rPr>
    </w:lvl>
    <w:lvl w:ilvl="4" w:tplc="04090003" w:tentative="1">
      <w:start w:val="1"/>
      <w:numFmt w:val="bullet"/>
      <w:lvlText w:val="o"/>
      <w:lvlJc w:val="left"/>
      <w:pPr>
        <w:tabs>
          <w:tab w:val="num" w:pos="3705"/>
        </w:tabs>
        <w:ind w:left="3705" w:hanging="360"/>
      </w:pPr>
      <w:rPr>
        <w:rFonts w:ascii="Courier New" w:hAnsi="Courier New" w:cs="Courier New" w:hint="default"/>
      </w:rPr>
    </w:lvl>
    <w:lvl w:ilvl="5" w:tplc="04090005" w:tentative="1">
      <w:start w:val="1"/>
      <w:numFmt w:val="bullet"/>
      <w:lvlText w:val=""/>
      <w:lvlJc w:val="left"/>
      <w:pPr>
        <w:tabs>
          <w:tab w:val="num" w:pos="4425"/>
        </w:tabs>
        <w:ind w:left="4425" w:hanging="360"/>
      </w:pPr>
      <w:rPr>
        <w:rFonts w:ascii="Wingdings" w:hAnsi="Wingdings" w:hint="default"/>
      </w:rPr>
    </w:lvl>
    <w:lvl w:ilvl="6" w:tplc="04090001" w:tentative="1">
      <w:start w:val="1"/>
      <w:numFmt w:val="bullet"/>
      <w:lvlText w:val=""/>
      <w:lvlJc w:val="left"/>
      <w:pPr>
        <w:tabs>
          <w:tab w:val="num" w:pos="5145"/>
        </w:tabs>
        <w:ind w:left="5145" w:hanging="360"/>
      </w:pPr>
      <w:rPr>
        <w:rFonts w:ascii="Symbol" w:hAnsi="Symbol" w:hint="default"/>
      </w:rPr>
    </w:lvl>
    <w:lvl w:ilvl="7" w:tplc="04090003" w:tentative="1">
      <w:start w:val="1"/>
      <w:numFmt w:val="bullet"/>
      <w:lvlText w:val="o"/>
      <w:lvlJc w:val="left"/>
      <w:pPr>
        <w:tabs>
          <w:tab w:val="num" w:pos="5865"/>
        </w:tabs>
        <w:ind w:left="5865" w:hanging="360"/>
      </w:pPr>
      <w:rPr>
        <w:rFonts w:ascii="Courier New" w:hAnsi="Courier New" w:cs="Courier New" w:hint="default"/>
      </w:rPr>
    </w:lvl>
    <w:lvl w:ilvl="8" w:tplc="04090005" w:tentative="1">
      <w:start w:val="1"/>
      <w:numFmt w:val="bullet"/>
      <w:lvlText w:val=""/>
      <w:lvlJc w:val="left"/>
      <w:pPr>
        <w:tabs>
          <w:tab w:val="num" w:pos="6585"/>
        </w:tabs>
        <w:ind w:left="6585" w:hanging="360"/>
      </w:pPr>
      <w:rPr>
        <w:rFonts w:ascii="Wingdings" w:hAnsi="Wingdings" w:hint="default"/>
      </w:rPr>
    </w:lvl>
  </w:abstractNum>
  <w:abstractNum w:abstractNumId="1" w15:restartNumberingAfterBreak="0">
    <w:nsid w:val="62163E22"/>
    <w:multiLevelType w:val="hybridMultilevel"/>
    <w:tmpl w:val="B560C5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507"/>
    <w:rsid w:val="000024C6"/>
    <w:rsid w:val="00074524"/>
    <w:rsid w:val="000A42E9"/>
    <w:rsid w:val="001B359D"/>
    <w:rsid w:val="002B4EB3"/>
    <w:rsid w:val="002D3507"/>
    <w:rsid w:val="002F3B80"/>
    <w:rsid w:val="00354188"/>
    <w:rsid w:val="003B61D0"/>
    <w:rsid w:val="00452594"/>
    <w:rsid w:val="0052285C"/>
    <w:rsid w:val="00547CC3"/>
    <w:rsid w:val="00562242"/>
    <w:rsid w:val="005B74B0"/>
    <w:rsid w:val="006037FA"/>
    <w:rsid w:val="00702C01"/>
    <w:rsid w:val="007807C4"/>
    <w:rsid w:val="00880BEC"/>
    <w:rsid w:val="00901C2D"/>
    <w:rsid w:val="00907A94"/>
    <w:rsid w:val="00911441"/>
    <w:rsid w:val="00917A73"/>
    <w:rsid w:val="00965D40"/>
    <w:rsid w:val="00A4420B"/>
    <w:rsid w:val="00AA223A"/>
    <w:rsid w:val="00AD21F6"/>
    <w:rsid w:val="00B16012"/>
    <w:rsid w:val="00B703BB"/>
    <w:rsid w:val="00BB1621"/>
    <w:rsid w:val="00BF188C"/>
    <w:rsid w:val="00BF3AB1"/>
    <w:rsid w:val="00CB4676"/>
    <w:rsid w:val="00CF02E2"/>
    <w:rsid w:val="00D1613E"/>
    <w:rsid w:val="00D213D4"/>
    <w:rsid w:val="00D54877"/>
    <w:rsid w:val="00EB3E18"/>
    <w:rsid w:val="00EF7897"/>
    <w:rsid w:val="00FE7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BF031"/>
  <w15:docId w15:val="{EDF21174-4198-4CD2-B0DA-13690D9B8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4420B"/>
  </w:style>
  <w:style w:type="paragraph" w:styleId="ListParagraph">
    <w:name w:val="List Paragraph"/>
    <w:basedOn w:val="Normal"/>
    <w:uiPriority w:val="34"/>
    <w:qFormat/>
    <w:rsid w:val="007807C4"/>
    <w:pPr>
      <w:ind w:left="720"/>
      <w:contextualSpacing/>
    </w:pPr>
  </w:style>
  <w:style w:type="paragraph" w:customStyle="1" w:styleId="CharCharCharCharCharChar">
    <w:name w:val="Char Char Char Char Char Char"/>
    <w:basedOn w:val="Normal"/>
    <w:autoRedefine/>
    <w:rsid w:val="00AA223A"/>
    <w:pPr>
      <w:spacing w:after="160" w:line="240" w:lineRule="exact"/>
    </w:pPr>
    <w:rPr>
      <w:rFonts w:ascii="Verdana" w:eastAsia="FangSong_GB2312" w:hAnsi="Verdana" w:cs="Times New Roman"/>
      <w:sz w:val="24"/>
      <w:szCs w:val="20"/>
    </w:rPr>
  </w:style>
  <w:style w:type="paragraph" w:styleId="Header">
    <w:name w:val="header"/>
    <w:basedOn w:val="Normal"/>
    <w:link w:val="HeaderChar"/>
    <w:uiPriority w:val="99"/>
    <w:unhideWhenUsed/>
    <w:rsid w:val="00BB16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621"/>
  </w:style>
  <w:style w:type="paragraph" w:styleId="Footer">
    <w:name w:val="footer"/>
    <w:basedOn w:val="Normal"/>
    <w:link w:val="FooterChar"/>
    <w:uiPriority w:val="99"/>
    <w:unhideWhenUsed/>
    <w:rsid w:val="00BB16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621"/>
  </w:style>
  <w:style w:type="character" w:styleId="Hyperlink">
    <w:name w:val="Hyperlink"/>
    <w:basedOn w:val="DefaultParagraphFont"/>
    <w:uiPriority w:val="99"/>
    <w:unhideWhenUsed/>
    <w:rsid w:val="006037F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thandfranklin.com/current-issues/On-Breeding-Season-of-Schizothorax-plagiostomus/20/3/409/html" TargetMode="External"/><Relationship Id="rId13" Type="http://schemas.openxmlformats.org/officeDocument/2006/relationships/hyperlink" Target="http://www.entomoljournal.com/vol3Issue3/pdf/3-3-107.1.pdf" TargetMode="External"/><Relationship Id="rId3" Type="http://schemas.openxmlformats.org/officeDocument/2006/relationships/settings" Target="settings.xml"/><Relationship Id="rId7" Type="http://schemas.openxmlformats.org/officeDocument/2006/relationships/hyperlink" Target="http://zsp.com.pk/pdf48/285-288%20(37)%20PJZ-2180-15%2015-10-15%20REVISED%20%20PAPER%20as%20short%20communication.pdf" TargetMode="External"/><Relationship Id="rId12" Type="http://schemas.openxmlformats.org/officeDocument/2006/relationships/hyperlink" Target="http://www.entomoljournal.com/archives/?year=2015&amp;vol=3&amp;issue=3&amp;part=E&amp;ArticleId=51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searchgate.net/publication/261181530_Analysis_of_Stomach_Contents_of_Freshwater_Catfish_Eutropiichthys_vacha_Hamilton_1822_from_Khyber_Pakhtunkhwa_Rivers_Pakista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zsp.com.pk/pdf46/SHORT%20COMMUNICATIONS%2046%20(4)%202014.pdf" TargetMode="External"/><Relationship Id="rId4" Type="http://schemas.openxmlformats.org/officeDocument/2006/relationships/webSettings" Target="webSettings.xml"/><Relationship Id="rId9" Type="http://schemas.openxmlformats.org/officeDocument/2006/relationships/hyperlink" Target="http://www.zsp.com.pk/pdf46/1371-1375%20(24)%20PJZ-1937-14%2011-9-14%20REVISED%20CORRECTED%20%20PAPER.pdf" TargetMode="External"/><Relationship Id="rId14" Type="http://schemas.openxmlformats.org/officeDocument/2006/relationships/hyperlink" Target="https://www.researchgate.net/publication/261181385_Protein_Sparing_Effect_and_the_Efficiency_of_Different_Compositions_of_Carbohydrates_Lipids_and_Proteins_on_the_Growth_of_Rohu_Labeo_rohita_Fingerl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2</Pages>
  <Words>788</Words>
  <Characters>4496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ARIF JAN</dc:creator>
  <cp:lastModifiedBy>ARIF</cp:lastModifiedBy>
  <cp:revision>31</cp:revision>
  <cp:lastPrinted>2017-02-17T16:26:00Z</cp:lastPrinted>
  <dcterms:created xsi:type="dcterms:W3CDTF">2015-06-02T14:38:00Z</dcterms:created>
  <dcterms:modified xsi:type="dcterms:W3CDTF">2017-05-25T06:30:00Z</dcterms:modified>
</cp:coreProperties>
</file>