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9C" w:rsidRDefault="00074671" w:rsidP="00E8379C">
      <w:r>
        <w:rPr>
          <w:bCs/>
          <w:i/>
          <w:noProof/>
          <w:sz w:val="22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9.5pt;margin-top:-11.25pt;width:261.75pt;height:57.75pt;z-index:251660288;mso-width-relative:margin;mso-height-relative:margin">
            <v:textbox style="mso-next-textbox:#_x0000_s1027">
              <w:txbxContent>
                <w:p w:rsidR="00E8379C" w:rsidRPr="008B5DD6" w:rsidRDefault="000950BD" w:rsidP="00D40529">
                  <w:pPr>
                    <w:spacing w:line="360" w:lineRule="auto"/>
                    <w:rPr>
                      <w:b/>
                      <w:sz w:val="22"/>
                      <w:szCs w:val="22"/>
                    </w:rPr>
                  </w:pPr>
                  <w:r w:rsidRPr="008B5DD6">
                    <w:rPr>
                      <w:b/>
                      <w:sz w:val="22"/>
                      <w:szCs w:val="22"/>
                    </w:rPr>
                    <w:t xml:space="preserve">Name;                  </w:t>
                  </w:r>
                  <w:r w:rsidR="00E8379C" w:rsidRPr="008B5DD6">
                    <w:rPr>
                      <w:b/>
                      <w:sz w:val="22"/>
                      <w:szCs w:val="22"/>
                    </w:rPr>
                    <w:t xml:space="preserve">IMDAD </w:t>
                  </w:r>
                  <w:r w:rsidRPr="008B5DD6">
                    <w:rPr>
                      <w:b/>
                      <w:sz w:val="22"/>
                      <w:szCs w:val="22"/>
                    </w:rPr>
                    <w:t>ULLA</w:t>
                  </w:r>
                  <w:r w:rsidR="00EC5036" w:rsidRPr="008B5DD6">
                    <w:rPr>
                      <w:b/>
                      <w:sz w:val="22"/>
                      <w:szCs w:val="22"/>
                    </w:rPr>
                    <w:t>H</w:t>
                  </w:r>
                  <w:r w:rsidRPr="008B5DD6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8379C" w:rsidRPr="008B5DD6">
                    <w:rPr>
                      <w:b/>
                      <w:sz w:val="22"/>
                      <w:szCs w:val="22"/>
                    </w:rPr>
                    <w:t xml:space="preserve">ZAID        </w:t>
                  </w:r>
                  <w:r w:rsidRPr="008B5DD6">
                    <w:rPr>
                      <w:b/>
                      <w:sz w:val="22"/>
                      <w:szCs w:val="22"/>
                    </w:rPr>
                    <w:t xml:space="preserve">                                                                                               </w:t>
                  </w:r>
                  <w:r w:rsidR="00E8379C" w:rsidRPr="008B5DD6">
                    <w:rPr>
                      <w:b/>
                      <w:sz w:val="22"/>
                      <w:szCs w:val="22"/>
                    </w:rPr>
                    <w:t xml:space="preserve">                                              </w:t>
                  </w:r>
                  <w:r w:rsidRPr="008B5DD6">
                    <w:rPr>
                      <w:b/>
                      <w:sz w:val="22"/>
                      <w:szCs w:val="22"/>
                    </w:rPr>
                    <w:t xml:space="preserve">Nationality;         PAKISTAN                                                                                                                      DOB;                    </w:t>
                  </w:r>
                  <w:r w:rsidR="00E8379C" w:rsidRPr="008B5DD6">
                    <w:rPr>
                      <w:b/>
                      <w:sz w:val="22"/>
                      <w:szCs w:val="22"/>
                    </w:rPr>
                    <w:t>02-APRIL-1989</w:t>
                  </w:r>
                </w:p>
              </w:txbxContent>
            </v:textbox>
          </v:shape>
        </w:pict>
      </w:r>
      <w:r>
        <w:rPr>
          <w:rFonts w:ascii="Bookman Old Style" w:hAnsi="Bookman Old Style" w:cs="Arial"/>
          <w:noProof/>
          <w:sz w:val="32"/>
          <w:lang w:eastAsia="zh-TW"/>
        </w:rPr>
        <w:pict>
          <v:shape id="_x0000_s1028" type="#_x0000_t202" style="position:absolute;margin-left:282.65pt;margin-top:-51.8pt;width:148.6pt;height:133.15pt;z-index:251662336;mso-width-relative:margin;mso-height-relative:margin" strokecolor="white [3212]">
            <v:textbox style="mso-next-textbox:#_x0000_s1028">
              <w:txbxContent>
                <w:p w:rsidR="000950BD" w:rsidRDefault="00F4286B">
                  <w:r w:rsidRPr="00F4286B">
                    <w:rPr>
                      <w:noProof/>
                    </w:rPr>
                    <w:drawing>
                      <wp:inline distT="0" distB="0" distL="0" distR="0">
                        <wp:extent cx="1781175" cy="1638300"/>
                        <wp:effectExtent l="0" t="0" r="0" b="0"/>
                        <wp:docPr id="1" name="Picture 1" descr="C:\Users\HP\Desktop\imdad pic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HP\Desktop\imdad pic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3973" cy="16592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8379C" w:rsidRDefault="003E4F1D" w:rsidP="00E8379C">
      <w:pPr>
        <w:pStyle w:val="Title"/>
        <w:rPr>
          <w:rFonts w:ascii="Bookman Old Style" w:hAnsi="Bookman Old Style" w:cs="Arial"/>
          <w:noProof/>
          <w:sz w:val="32"/>
        </w:rPr>
      </w:pPr>
      <w:r>
        <w:rPr>
          <w:rFonts w:ascii="Bookman Old Style" w:hAnsi="Bookman Old Style" w:cs="Arial"/>
          <w:noProof/>
          <w:sz w:val="32"/>
        </w:rPr>
        <w:t xml:space="preserve">       </w:t>
      </w:r>
    </w:p>
    <w:p w:rsidR="00E8379C" w:rsidRDefault="00E8379C" w:rsidP="00D40529">
      <w:pPr>
        <w:pStyle w:val="Title"/>
        <w:jc w:val="left"/>
        <w:rPr>
          <w:rFonts w:ascii="Bookman Old Style" w:hAnsi="Bookman Old Style" w:cs="Arial"/>
          <w:noProof/>
          <w:sz w:val="32"/>
        </w:rPr>
      </w:pPr>
    </w:p>
    <w:p w:rsidR="000950BD" w:rsidRPr="00FD685D" w:rsidRDefault="000950BD" w:rsidP="006C6105">
      <w:pPr>
        <w:spacing w:line="360" w:lineRule="auto"/>
        <w:rPr>
          <w:b/>
          <w:color w:val="000000" w:themeColor="text1"/>
          <w:sz w:val="22"/>
          <w:szCs w:val="22"/>
        </w:rPr>
      </w:pPr>
      <w:r w:rsidRPr="00EA6D34">
        <w:rPr>
          <w:b/>
          <w:sz w:val="22"/>
          <w:szCs w:val="22"/>
        </w:rPr>
        <w:t xml:space="preserve">Email id; </w:t>
      </w:r>
      <w:r w:rsidR="00EA6D34" w:rsidRPr="00EA6D34">
        <w:rPr>
          <w:b/>
          <w:color w:val="000000" w:themeColor="text1"/>
          <w:sz w:val="22"/>
          <w:szCs w:val="22"/>
        </w:rPr>
        <w:t>Imdadcas@gmail.com</w:t>
      </w:r>
      <w:r w:rsidRPr="00EA6D34">
        <w:rPr>
          <w:b/>
          <w:color w:val="000000" w:themeColor="text1"/>
          <w:sz w:val="22"/>
          <w:szCs w:val="22"/>
        </w:rPr>
        <w:t xml:space="preserve">                                                  </w:t>
      </w:r>
    </w:p>
    <w:p w:rsidR="00DF7A3D" w:rsidRPr="00EA6D34" w:rsidRDefault="00FD685D" w:rsidP="005F5911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Phone; </w:t>
      </w:r>
      <w:r>
        <w:rPr>
          <w:b/>
          <w:sz w:val="22"/>
          <w:szCs w:val="22"/>
        </w:rPr>
        <w:tab/>
        <w:t xml:space="preserve">   </w:t>
      </w:r>
      <w:r w:rsidR="00D45A68">
        <w:rPr>
          <w:b/>
          <w:sz w:val="22"/>
          <w:szCs w:val="22"/>
        </w:rPr>
        <w:t>+923409672102</w:t>
      </w:r>
      <w:r w:rsidR="00D45A68">
        <w:rPr>
          <w:rFonts w:ascii="Bookman Old Style" w:hAnsi="Bookman Old Style" w:cs="Arial"/>
          <w:noProof/>
          <w:sz w:val="22"/>
          <w:szCs w:val="22"/>
        </w:rPr>
        <w:t xml:space="preserve"> </w:t>
      </w:r>
      <w:r w:rsidR="003E4F1D" w:rsidRPr="00EA6D34">
        <w:rPr>
          <w:rFonts w:ascii="Bookman Old Style" w:hAnsi="Bookman Old Style" w:cs="Arial"/>
          <w:noProof/>
          <w:sz w:val="22"/>
          <w:szCs w:val="22"/>
        </w:rPr>
        <w:t xml:space="preserve">    </w:t>
      </w:r>
    </w:p>
    <w:p w:rsidR="005A4A8D" w:rsidRPr="005F5911" w:rsidRDefault="005F591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33"/>
        <w:jc w:val="both"/>
        <w:rPr>
          <w:bCs/>
          <w:i w:val="0"/>
          <w:szCs w:val="28"/>
        </w:rPr>
      </w:pPr>
      <w:r w:rsidRPr="005F5911">
        <w:rPr>
          <w:i w:val="0"/>
        </w:rPr>
        <w:t>Su</w:t>
      </w:r>
      <w:r>
        <w:rPr>
          <w:i w:val="0"/>
        </w:rPr>
        <w:t>mmary of Key Research Interests</w:t>
      </w:r>
    </w:p>
    <w:p w:rsidR="005A4A8D" w:rsidRPr="00AC2FA3" w:rsidRDefault="00FF0750" w:rsidP="00AC2FA3">
      <w:pPr>
        <w:pStyle w:val="BodyText"/>
        <w:numPr>
          <w:ilvl w:val="0"/>
          <w:numId w:val="18"/>
        </w:numPr>
        <w:spacing w:line="360" w:lineRule="auto"/>
        <w:jc w:val="both"/>
        <w:rPr>
          <w:b w:val="0"/>
          <w:bCs/>
          <w:i w:val="0"/>
          <w:sz w:val="22"/>
          <w:szCs w:val="22"/>
        </w:rPr>
      </w:pPr>
      <w:r w:rsidRPr="00AC2FA3">
        <w:rPr>
          <w:b w:val="0"/>
          <w:bCs/>
          <w:i w:val="0"/>
          <w:sz w:val="22"/>
          <w:szCs w:val="22"/>
        </w:rPr>
        <w:t>Improving</w:t>
      </w:r>
      <w:r w:rsidR="008B5DD6" w:rsidRPr="00AC2FA3">
        <w:rPr>
          <w:b w:val="0"/>
          <w:bCs/>
          <w:i w:val="0"/>
          <w:sz w:val="22"/>
          <w:szCs w:val="22"/>
        </w:rPr>
        <w:t xml:space="preserve"> GCA</w:t>
      </w:r>
      <w:r w:rsidR="004065F6" w:rsidRPr="00AC2FA3">
        <w:rPr>
          <w:b w:val="0"/>
          <w:bCs/>
          <w:i w:val="0"/>
          <w:sz w:val="22"/>
          <w:szCs w:val="22"/>
        </w:rPr>
        <w:t xml:space="preserve"> and heterosis</w:t>
      </w:r>
      <w:r w:rsidR="00F02D5D" w:rsidRPr="00AC2FA3">
        <w:rPr>
          <w:b w:val="0"/>
          <w:bCs/>
          <w:i w:val="0"/>
          <w:sz w:val="22"/>
          <w:szCs w:val="22"/>
        </w:rPr>
        <w:t xml:space="preserve"> performances </w:t>
      </w:r>
      <w:r w:rsidR="008B5DD6" w:rsidRPr="00AC2FA3">
        <w:rPr>
          <w:b w:val="0"/>
          <w:bCs/>
          <w:i w:val="0"/>
          <w:sz w:val="22"/>
          <w:szCs w:val="22"/>
        </w:rPr>
        <w:t>in</w:t>
      </w:r>
      <w:r w:rsidR="00590D1B" w:rsidRPr="00AC2FA3">
        <w:rPr>
          <w:b w:val="0"/>
          <w:bCs/>
          <w:i w:val="0"/>
          <w:sz w:val="22"/>
          <w:szCs w:val="22"/>
        </w:rPr>
        <w:t xml:space="preserve"> r</w:t>
      </w:r>
      <w:r w:rsidR="007F7AFD" w:rsidRPr="00AC2FA3">
        <w:rPr>
          <w:b w:val="0"/>
          <w:bCs/>
          <w:i w:val="0"/>
          <w:sz w:val="22"/>
          <w:szCs w:val="22"/>
        </w:rPr>
        <w:t>ice</w:t>
      </w:r>
      <w:r w:rsidR="00F02D5D" w:rsidRPr="00AC2FA3">
        <w:rPr>
          <w:b w:val="0"/>
          <w:bCs/>
          <w:i w:val="0"/>
          <w:sz w:val="22"/>
          <w:szCs w:val="22"/>
        </w:rPr>
        <w:t xml:space="preserve"> by m</w:t>
      </w:r>
      <w:r w:rsidR="00875631" w:rsidRPr="00AC2FA3">
        <w:rPr>
          <w:b w:val="0"/>
          <w:bCs/>
          <w:i w:val="0"/>
          <w:sz w:val="22"/>
          <w:szCs w:val="22"/>
        </w:rPr>
        <w:t>olecular genotyping of</w:t>
      </w:r>
      <w:r w:rsidR="00F02D5D" w:rsidRPr="00AC2FA3">
        <w:rPr>
          <w:b w:val="0"/>
          <w:bCs/>
          <w:i w:val="0"/>
          <w:sz w:val="22"/>
          <w:szCs w:val="22"/>
        </w:rPr>
        <w:t xml:space="preserve"> yield </w:t>
      </w:r>
      <w:r w:rsidR="00C12D8B" w:rsidRPr="00AC2FA3">
        <w:rPr>
          <w:b w:val="0"/>
          <w:bCs/>
          <w:i w:val="0"/>
          <w:sz w:val="22"/>
          <w:szCs w:val="22"/>
        </w:rPr>
        <w:t xml:space="preserve">and quality </w:t>
      </w:r>
      <w:r w:rsidR="0053712A" w:rsidRPr="00AC2FA3">
        <w:rPr>
          <w:b w:val="0"/>
          <w:bCs/>
          <w:i w:val="0"/>
          <w:sz w:val="22"/>
          <w:szCs w:val="22"/>
        </w:rPr>
        <w:t>related</w:t>
      </w:r>
      <w:r w:rsidR="00F02D5D" w:rsidRPr="00AC2FA3">
        <w:rPr>
          <w:b w:val="0"/>
          <w:bCs/>
          <w:i w:val="0"/>
          <w:sz w:val="22"/>
          <w:szCs w:val="22"/>
        </w:rPr>
        <w:t xml:space="preserve"> traits. </w:t>
      </w:r>
    </w:p>
    <w:p w:rsidR="0053712A" w:rsidRPr="00AC2FA3" w:rsidRDefault="00F02D5D" w:rsidP="00AC2FA3">
      <w:pPr>
        <w:pStyle w:val="ListParagraph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 w:rsidRPr="00AC2FA3">
        <w:rPr>
          <w:bCs/>
          <w:sz w:val="22"/>
          <w:szCs w:val="22"/>
        </w:rPr>
        <w:t>Ex</w:t>
      </w:r>
      <w:r w:rsidR="00D46246" w:rsidRPr="00AC2FA3">
        <w:rPr>
          <w:bCs/>
          <w:sz w:val="22"/>
          <w:szCs w:val="22"/>
        </w:rPr>
        <w:t>ploring genetic diversities</w:t>
      </w:r>
      <w:r w:rsidR="005F5911" w:rsidRPr="00AC2FA3">
        <w:rPr>
          <w:bCs/>
          <w:sz w:val="22"/>
          <w:szCs w:val="22"/>
        </w:rPr>
        <w:t xml:space="preserve"> in</w:t>
      </w:r>
      <w:r w:rsidRPr="00AC2FA3">
        <w:rPr>
          <w:bCs/>
          <w:sz w:val="22"/>
          <w:szCs w:val="22"/>
        </w:rPr>
        <w:t xml:space="preserve"> </w:t>
      </w:r>
      <w:r w:rsidR="007F7AFD" w:rsidRPr="00AC2FA3">
        <w:rPr>
          <w:bCs/>
          <w:sz w:val="22"/>
          <w:szCs w:val="22"/>
        </w:rPr>
        <w:t>Rice and Wheat</w:t>
      </w:r>
      <w:r w:rsidRPr="00AC2FA3">
        <w:rPr>
          <w:bCs/>
          <w:sz w:val="22"/>
          <w:szCs w:val="22"/>
        </w:rPr>
        <w:t xml:space="preserve"> genomes by </w:t>
      </w:r>
      <w:r w:rsidR="002A0EE3" w:rsidRPr="00AC2FA3">
        <w:rPr>
          <w:bCs/>
          <w:sz w:val="22"/>
          <w:szCs w:val="22"/>
        </w:rPr>
        <w:t>genotyping by sequencing (</w:t>
      </w:r>
      <w:r w:rsidR="008B5DD6" w:rsidRPr="00AC2FA3">
        <w:rPr>
          <w:bCs/>
          <w:sz w:val="22"/>
          <w:szCs w:val="22"/>
        </w:rPr>
        <w:t>GBS</w:t>
      </w:r>
      <w:r w:rsidR="002A0EE3" w:rsidRPr="00AC2FA3">
        <w:rPr>
          <w:bCs/>
          <w:sz w:val="22"/>
          <w:szCs w:val="22"/>
        </w:rPr>
        <w:t>)</w:t>
      </w:r>
      <w:r w:rsidR="008B5DD6" w:rsidRPr="00AC2FA3">
        <w:rPr>
          <w:bCs/>
          <w:sz w:val="22"/>
          <w:szCs w:val="22"/>
        </w:rPr>
        <w:t xml:space="preserve"> and</w:t>
      </w:r>
      <w:r w:rsidR="0053712A" w:rsidRPr="00AC2FA3">
        <w:rPr>
          <w:bCs/>
          <w:sz w:val="22"/>
          <w:szCs w:val="22"/>
        </w:rPr>
        <w:t xml:space="preserve"> SNP chip array</w:t>
      </w:r>
      <w:r w:rsidR="00AC2FA3" w:rsidRPr="00AC2FA3">
        <w:rPr>
          <w:bCs/>
          <w:sz w:val="22"/>
          <w:szCs w:val="22"/>
        </w:rPr>
        <w:t>.</w:t>
      </w:r>
    </w:p>
    <w:p w:rsidR="00890CB7" w:rsidRPr="00AC2FA3" w:rsidRDefault="008B5DD6" w:rsidP="00AC2FA3">
      <w:pPr>
        <w:pStyle w:val="ListParagraph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 w:rsidRPr="00AC2FA3">
        <w:rPr>
          <w:bCs/>
          <w:sz w:val="22"/>
          <w:szCs w:val="22"/>
        </w:rPr>
        <w:t xml:space="preserve">Genome-based breeding by design </w:t>
      </w:r>
      <w:r w:rsidR="00590D1B" w:rsidRPr="00AC2FA3">
        <w:rPr>
          <w:bCs/>
          <w:sz w:val="22"/>
          <w:szCs w:val="22"/>
        </w:rPr>
        <w:t>in</w:t>
      </w:r>
      <w:r w:rsidR="00890CB7" w:rsidRPr="00AC2FA3">
        <w:rPr>
          <w:bCs/>
          <w:sz w:val="22"/>
          <w:szCs w:val="22"/>
        </w:rPr>
        <w:t xml:space="preserve"> </w:t>
      </w:r>
      <w:r w:rsidR="007F7AFD" w:rsidRPr="00AC2FA3">
        <w:rPr>
          <w:bCs/>
          <w:sz w:val="22"/>
          <w:szCs w:val="22"/>
        </w:rPr>
        <w:t>Rice and Wheat</w:t>
      </w:r>
      <w:r w:rsidR="00890CB7" w:rsidRPr="00AC2FA3">
        <w:rPr>
          <w:bCs/>
          <w:sz w:val="22"/>
          <w:szCs w:val="22"/>
        </w:rPr>
        <w:t xml:space="preserve"> </w:t>
      </w:r>
      <w:r w:rsidRPr="00AC2FA3">
        <w:rPr>
          <w:bCs/>
          <w:sz w:val="22"/>
          <w:szCs w:val="22"/>
        </w:rPr>
        <w:t>by</w:t>
      </w:r>
      <w:r w:rsidR="00590D1B" w:rsidRPr="00AC2FA3">
        <w:rPr>
          <w:bCs/>
          <w:sz w:val="22"/>
          <w:szCs w:val="22"/>
        </w:rPr>
        <w:t xml:space="preserve"> </w:t>
      </w:r>
      <w:r w:rsidR="00AC2FA3" w:rsidRPr="00AC2FA3">
        <w:rPr>
          <w:bCs/>
          <w:sz w:val="22"/>
          <w:szCs w:val="22"/>
        </w:rPr>
        <w:t>identification</w:t>
      </w:r>
      <w:r w:rsidRPr="00AC2FA3">
        <w:rPr>
          <w:bCs/>
          <w:sz w:val="22"/>
          <w:szCs w:val="22"/>
        </w:rPr>
        <w:t xml:space="preserve"> of         </w:t>
      </w:r>
      <w:r w:rsidR="00890CB7" w:rsidRPr="00AC2FA3">
        <w:rPr>
          <w:bCs/>
          <w:sz w:val="22"/>
          <w:szCs w:val="22"/>
        </w:rPr>
        <w:t>alleles/QTLs and gen</w:t>
      </w:r>
      <w:r w:rsidR="00FF0750" w:rsidRPr="00AC2FA3">
        <w:rPr>
          <w:bCs/>
          <w:sz w:val="22"/>
          <w:szCs w:val="22"/>
        </w:rPr>
        <w:t>es of traits enhancement</w:t>
      </w:r>
      <w:r w:rsidR="00DF7A3D" w:rsidRPr="00AC2FA3">
        <w:rPr>
          <w:bCs/>
          <w:sz w:val="22"/>
          <w:szCs w:val="22"/>
        </w:rPr>
        <w:t xml:space="preserve"> </w:t>
      </w:r>
      <w:r w:rsidR="004065F6" w:rsidRPr="00AC2FA3">
        <w:rPr>
          <w:bCs/>
          <w:sz w:val="22"/>
          <w:szCs w:val="22"/>
        </w:rPr>
        <w:t>through</w:t>
      </w:r>
      <w:r w:rsidR="0050240D" w:rsidRPr="00AC2FA3">
        <w:rPr>
          <w:b/>
          <w:bCs/>
          <w:i/>
          <w:sz w:val="22"/>
          <w:szCs w:val="22"/>
        </w:rPr>
        <w:t xml:space="preserve"> </w:t>
      </w:r>
      <w:r w:rsidR="00AC2FA3" w:rsidRPr="00AC2FA3">
        <w:rPr>
          <w:bCs/>
          <w:sz w:val="22"/>
          <w:szCs w:val="22"/>
        </w:rPr>
        <w:t>Genomic S</w:t>
      </w:r>
      <w:r w:rsidR="0050240D" w:rsidRPr="00AC2FA3">
        <w:rPr>
          <w:bCs/>
          <w:sz w:val="22"/>
          <w:szCs w:val="22"/>
        </w:rPr>
        <w:t>election and G</w:t>
      </w:r>
      <w:r w:rsidR="00F67A88">
        <w:rPr>
          <w:bCs/>
          <w:sz w:val="22"/>
          <w:szCs w:val="22"/>
        </w:rPr>
        <w:t>enome-W</w:t>
      </w:r>
      <w:r w:rsidR="00AA47C8" w:rsidRPr="00AC2FA3">
        <w:rPr>
          <w:bCs/>
          <w:sz w:val="22"/>
          <w:szCs w:val="22"/>
        </w:rPr>
        <w:t xml:space="preserve">ide </w:t>
      </w:r>
      <w:r w:rsidR="0050240D" w:rsidRPr="00AC2FA3">
        <w:rPr>
          <w:bCs/>
          <w:sz w:val="22"/>
          <w:szCs w:val="22"/>
        </w:rPr>
        <w:t>M</w:t>
      </w:r>
      <w:r w:rsidR="0057556B" w:rsidRPr="00AC2FA3">
        <w:rPr>
          <w:bCs/>
          <w:sz w:val="22"/>
          <w:szCs w:val="22"/>
        </w:rPr>
        <w:t>arker-</w:t>
      </w:r>
      <w:r w:rsidR="00F67A88">
        <w:rPr>
          <w:bCs/>
          <w:sz w:val="22"/>
          <w:szCs w:val="22"/>
        </w:rPr>
        <w:t>T</w:t>
      </w:r>
      <w:r w:rsidR="00890CB7" w:rsidRPr="00AC2FA3">
        <w:rPr>
          <w:bCs/>
          <w:sz w:val="22"/>
          <w:szCs w:val="22"/>
        </w:rPr>
        <w:t>rait</w:t>
      </w:r>
      <w:r w:rsidR="00F67A88">
        <w:rPr>
          <w:bCs/>
          <w:sz w:val="22"/>
          <w:szCs w:val="22"/>
        </w:rPr>
        <w:t xml:space="preserve"> Association A</w:t>
      </w:r>
      <w:r w:rsidR="00890CB7" w:rsidRPr="00AC2FA3">
        <w:rPr>
          <w:bCs/>
          <w:sz w:val="22"/>
          <w:szCs w:val="22"/>
        </w:rPr>
        <w:t>nalysis</w:t>
      </w:r>
    </w:p>
    <w:p w:rsidR="00890CB7" w:rsidRPr="00AC2FA3" w:rsidRDefault="0053712A" w:rsidP="000B211B">
      <w:pPr>
        <w:pStyle w:val="BodyText"/>
        <w:numPr>
          <w:ilvl w:val="0"/>
          <w:numId w:val="18"/>
        </w:numPr>
        <w:spacing w:line="360" w:lineRule="auto"/>
        <w:jc w:val="both"/>
        <w:rPr>
          <w:b w:val="0"/>
          <w:bCs/>
          <w:i w:val="0"/>
          <w:sz w:val="22"/>
          <w:szCs w:val="22"/>
        </w:rPr>
      </w:pPr>
      <w:r w:rsidRPr="00AC2FA3">
        <w:rPr>
          <w:b w:val="0"/>
          <w:bCs/>
          <w:i w:val="0"/>
          <w:sz w:val="22"/>
          <w:szCs w:val="22"/>
        </w:rPr>
        <w:t>Characterization</w:t>
      </w:r>
      <w:r w:rsidR="000B211B">
        <w:rPr>
          <w:b w:val="0"/>
          <w:bCs/>
          <w:i w:val="0"/>
          <w:sz w:val="22"/>
          <w:szCs w:val="22"/>
        </w:rPr>
        <w:t>, F</w:t>
      </w:r>
      <w:r w:rsidR="000B211B" w:rsidRPr="000B211B">
        <w:rPr>
          <w:b w:val="0"/>
          <w:bCs/>
          <w:i w:val="0"/>
          <w:sz w:val="22"/>
          <w:szCs w:val="22"/>
        </w:rPr>
        <w:t>ingerprinting</w:t>
      </w:r>
      <w:r w:rsidRPr="00AC2FA3">
        <w:rPr>
          <w:b w:val="0"/>
          <w:bCs/>
          <w:i w:val="0"/>
          <w:sz w:val="22"/>
          <w:szCs w:val="22"/>
        </w:rPr>
        <w:t xml:space="preserve"> and </w:t>
      </w:r>
      <w:r w:rsidR="00AA47C8" w:rsidRPr="00AC2FA3">
        <w:rPr>
          <w:b w:val="0"/>
          <w:bCs/>
          <w:i w:val="0"/>
          <w:sz w:val="22"/>
          <w:szCs w:val="22"/>
        </w:rPr>
        <w:t>Pyramiding</w:t>
      </w:r>
      <w:r w:rsidR="00890CB7" w:rsidRPr="00AC2FA3">
        <w:rPr>
          <w:b w:val="0"/>
          <w:bCs/>
          <w:i w:val="0"/>
          <w:sz w:val="22"/>
          <w:szCs w:val="22"/>
        </w:rPr>
        <w:t xml:space="preserve"> of </w:t>
      </w:r>
      <w:r w:rsidRPr="00AC2FA3">
        <w:rPr>
          <w:b w:val="0"/>
          <w:bCs/>
          <w:i w:val="0"/>
          <w:sz w:val="22"/>
          <w:szCs w:val="22"/>
        </w:rPr>
        <w:t>associated</w:t>
      </w:r>
      <w:r w:rsidR="00890CB7" w:rsidRPr="00AC2FA3">
        <w:rPr>
          <w:b w:val="0"/>
          <w:bCs/>
          <w:i w:val="0"/>
          <w:sz w:val="22"/>
          <w:szCs w:val="22"/>
        </w:rPr>
        <w:t xml:space="preserve"> ge</w:t>
      </w:r>
      <w:r w:rsidR="0057556B" w:rsidRPr="00AC2FA3">
        <w:rPr>
          <w:b w:val="0"/>
          <w:bCs/>
          <w:i w:val="0"/>
          <w:sz w:val="22"/>
          <w:szCs w:val="22"/>
        </w:rPr>
        <w:t>nomic regions of traits</w:t>
      </w:r>
      <w:r w:rsidR="00AA47C8" w:rsidRPr="00AC2FA3">
        <w:rPr>
          <w:b w:val="0"/>
          <w:bCs/>
          <w:i w:val="0"/>
          <w:sz w:val="22"/>
          <w:szCs w:val="22"/>
        </w:rPr>
        <w:t xml:space="preserve"> through </w:t>
      </w:r>
      <w:r w:rsidR="000B211B" w:rsidRPr="000B211B">
        <w:rPr>
          <w:b w:val="0"/>
          <w:bCs/>
          <w:i w:val="0"/>
          <w:sz w:val="22"/>
          <w:szCs w:val="22"/>
        </w:rPr>
        <w:t>MAS-based breeding</w:t>
      </w:r>
      <w:r w:rsidR="00AA47C8" w:rsidRPr="00AC2FA3">
        <w:rPr>
          <w:b w:val="0"/>
          <w:bCs/>
          <w:i w:val="0"/>
          <w:sz w:val="22"/>
          <w:szCs w:val="22"/>
        </w:rPr>
        <w:t xml:space="preserve"> and conventional backcross</w:t>
      </w:r>
      <w:r w:rsidR="00890CB7" w:rsidRPr="00AC2FA3">
        <w:rPr>
          <w:b w:val="0"/>
          <w:bCs/>
          <w:i w:val="0"/>
          <w:sz w:val="22"/>
          <w:szCs w:val="22"/>
        </w:rPr>
        <w:t xml:space="preserve"> </w:t>
      </w:r>
      <w:r w:rsidR="00AA47C8" w:rsidRPr="00AC2FA3">
        <w:rPr>
          <w:b w:val="0"/>
          <w:bCs/>
          <w:i w:val="0"/>
          <w:sz w:val="22"/>
          <w:szCs w:val="22"/>
        </w:rPr>
        <w:t>breeding method</w:t>
      </w:r>
    </w:p>
    <w:p w:rsidR="005A4A8D" w:rsidRPr="00AC2FA3" w:rsidRDefault="005F5911" w:rsidP="00AC2FA3">
      <w:pPr>
        <w:pStyle w:val="BodyText"/>
        <w:numPr>
          <w:ilvl w:val="0"/>
          <w:numId w:val="18"/>
        </w:numPr>
        <w:spacing w:line="360" w:lineRule="auto"/>
        <w:jc w:val="both"/>
        <w:rPr>
          <w:b w:val="0"/>
          <w:bCs/>
          <w:i w:val="0"/>
          <w:sz w:val="22"/>
          <w:szCs w:val="22"/>
        </w:rPr>
      </w:pPr>
      <w:r w:rsidRPr="00AC2FA3">
        <w:rPr>
          <w:b w:val="0"/>
          <w:bCs/>
          <w:i w:val="0"/>
          <w:sz w:val="22"/>
          <w:szCs w:val="22"/>
        </w:rPr>
        <w:t xml:space="preserve">Heavy metal (Cadmium) stress breeding </w:t>
      </w:r>
      <w:r w:rsidR="00FF0750" w:rsidRPr="00AC2FA3">
        <w:rPr>
          <w:b w:val="0"/>
          <w:bCs/>
          <w:i w:val="0"/>
          <w:sz w:val="22"/>
          <w:szCs w:val="22"/>
        </w:rPr>
        <w:t xml:space="preserve">through identification of </w:t>
      </w:r>
      <w:r w:rsidR="00596510" w:rsidRPr="00AC2FA3">
        <w:rPr>
          <w:b w:val="0"/>
          <w:bCs/>
          <w:i w:val="0"/>
          <w:sz w:val="22"/>
          <w:szCs w:val="22"/>
        </w:rPr>
        <w:t xml:space="preserve">QTLs and </w:t>
      </w:r>
      <w:r w:rsidR="00FF0750" w:rsidRPr="00AC2FA3">
        <w:rPr>
          <w:b w:val="0"/>
          <w:bCs/>
          <w:i w:val="0"/>
          <w:sz w:val="22"/>
          <w:szCs w:val="22"/>
        </w:rPr>
        <w:t>differently expressed genes (DEGs) using</w:t>
      </w:r>
      <w:r w:rsidR="00596510" w:rsidRPr="00AC2FA3">
        <w:rPr>
          <w:b w:val="0"/>
          <w:bCs/>
          <w:i w:val="0"/>
          <w:sz w:val="22"/>
          <w:szCs w:val="22"/>
        </w:rPr>
        <w:t xml:space="preserve"> DNA and</w:t>
      </w:r>
      <w:r w:rsidR="00FF0750" w:rsidRPr="00AC2FA3">
        <w:rPr>
          <w:b w:val="0"/>
          <w:bCs/>
          <w:i w:val="0"/>
          <w:sz w:val="22"/>
          <w:szCs w:val="22"/>
        </w:rPr>
        <w:t xml:space="preserve"> RNA-sequencing </w:t>
      </w:r>
      <w:r w:rsidR="00AA47C8" w:rsidRPr="00AC2FA3">
        <w:rPr>
          <w:b w:val="0"/>
          <w:bCs/>
          <w:i w:val="0"/>
          <w:sz w:val="22"/>
          <w:szCs w:val="22"/>
        </w:rPr>
        <w:t>techniques</w:t>
      </w:r>
    </w:p>
    <w:p w:rsidR="003E4F1D" w:rsidRDefault="003E4F1D" w:rsidP="003E4F1D">
      <w:pPr>
        <w:pStyle w:val="Heading9"/>
      </w:pPr>
      <w:r>
        <w:t>ACADEMIC QUALIFICATON</w:t>
      </w:r>
    </w:p>
    <w:p w:rsidR="005A4A8D" w:rsidRDefault="005A4A8D">
      <w:pPr>
        <w:jc w:val="both"/>
        <w:rPr>
          <w:sz w:val="22"/>
          <w:szCs w:val="28"/>
        </w:rPr>
      </w:pPr>
      <w:r>
        <w:rPr>
          <w:sz w:val="22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</w:p>
    <w:p w:rsidR="004E2305" w:rsidRPr="0049665F" w:rsidRDefault="009B457F" w:rsidP="00590D1B">
      <w:pPr>
        <w:jc w:val="both"/>
        <w:rPr>
          <w:rFonts w:asciiTheme="minorHAnsi" w:hAnsiTheme="minorHAnsi"/>
          <w:b/>
          <w:color w:val="000000"/>
          <w:shd w:val="clear" w:color="auto" w:fill="FFFFFF"/>
        </w:rPr>
      </w:pPr>
      <w:r>
        <w:rPr>
          <w:rFonts w:asciiTheme="minorHAnsi" w:hAnsiTheme="minorHAnsi"/>
          <w:b/>
          <w:color w:val="000000"/>
          <w:shd w:val="clear" w:color="auto" w:fill="FFFFFF"/>
        </w:rPr>
        <w:t xml:space="preserve"> 2018</w:t>
      </w:r>
      <w:r w:rsidR="004E2305" w:rsidRPr="0049665F">
        <w:rPr>
          <w:rFonts w:asciiTheme="minorHAnsi" w:hAnsiTheme="minorHAnsi"/>
          <w:b/>
          <w:color w:val="000000"/>
          <w:shd w:val="clear" w:color="auto" w:fill="FFFFFF"/>
        </w:rPr>
        <w:t>-</w:t>
      </w:r>
      <w:r w:rsidR="00FD09C7">
        <w:rPr>
          <w:rFonts w:asciiTheme="minorHAnsi" w:hAnsiTheme="minorHAnsi"/>
          <w:b/>
          <w:color w:val="000000"/>
          <w:shd w:val="clear" w:color="auto" w:fill="FFFFFF"/>
        </w:rPr>
        <w:t xml:space="preserve">2020      </w:t>
      </w:r>
      <w:r w:rsidR="003F39FF" w:rsidRPr="003F39FF">
        <w:rPr>
          <w:rFonts w:asciiTheme="minorHAnsi" w:hAnsiTheme="minorHAnsi"/>
          <w:b/>
          <w:color w:val="000000"/>
          <w:shd w:val="clear" w:color="auto" w:fill="FFFFFF"/>
        </w:rPr>
        <w:t>Post</w:t>
      </w:r>
      <w:r w:rsidR="0049665F" w:rsidRPr="003F39FF">
        <w:rPr>
          <w:rFonts w:asciiTheme="minorHAnsi" w:hAnsiTheme="minorHAnsi"/>
          <w:b/>
          <w:color w:val="000000"/>
          <w:shd w:val="clear" w:color="auto" w:fill="FFFFFF"/>
        </w:rPr>
        <w:t>-Doctoral</w:t>
      </w:r>
      <w:r w:rsidR="004E2305" w:rsidRPr="0049665F">
        <w:rPr>
          <w:rFonts w:asciiTheme="minorHAnsi" w:hAnsiTheme="minorHAnsi"/>
          <w:b/>
          <w:color w:val="000000"/>
          <w:shd w:val="clear" w:color="auto" w:fill="FFFFFF"/>
        </w:rPr>
        <w:t xml:space="preserve"> </w:t>
      </w:r>
      <w:r w:rsidR="00265A0E">
        <w:rPr>
          <w:rFonts w:asciiTheme="minorHAnsi" w:hAnsiTheme="minorHAnsi"/>
          <w:b/>
          <w:color w:val="000000"/>
          <w:shd w:val="clear" w:color="auto" w:fill="FFFFFF"/>
        </w:rPr>
        <w:t xml:space="preserve">Research </w:t>
      </w:r>
      <w:r w:rsidR="00806AF3" w:rsidRPr="00806AF3">
        <w:rPr>
          <w:rFonts w:asciiTheme="minorHAnsi" w:hAnsiTheme="minorHAnsi"/>
          <w:b/>
          <w:color w:val="000000"/>
          <w:shd w:val="clear" w:color="auto" w:fill="FFFFFF"/>
        </w:rPr>
        <w:t>Fellow</w:t>
      </w:r>
      <w:r w:rsidR="004E2305" w:rsidRPr="0049665F">
        <w:rPr>
          <w:rFonts w:asciiTheme="minorHAnsi" w:hAnsiTheme="minorHAnsi"/>
          <w:b/>
          <w:color w:val="000000"/>
          <w:shd w:val="clear" w:color="auto" w:fill="FFFFFF"/>
        </w:rPr>
        <w:t xml:space="preserve"> </w:t>
      </w:r>
    </w:p>
    <w:p w:rsidR="006C6105" w:rsidRPr="00FD09C7" w:rsidRDefault="006C6105" w:rsidP="00590D1B">
      <w:pPr>
        <w:ind w:left="1440"/>
        <w:jc w:val="both"/>
        <w:rPr>
          <w:rFonts w:asciiTheme="minorHAnsi" w:hAnsiTheme="minorHAnsi"/>
          <w:b/>
          <w:color w:val="000000"/>
          <w:u w:val="single"/>
          <w:shd w:val="clear" w:color="auto" w:fill="FFFFFF"/>
        </w:rPr>
      </w:pPr>
      <w:r w:rsidRPr="00FD09C7">
        <w:rPr>
          <w:rFonts w:asciiTheme="minorHAnsi" w:hAnsiTheme="minorHAnsi"/>
          <w:b/>
          <w:color w:val="000000"/>
          <w:u w:val="single"/>
          <w:shd w:val="clear" w:color="auto" w:fill="FFFFFF"/>
        </w:rPr>
        <w:t xml:space="preserve">Environmental Biotechnology </w:t>
      </w:r>
    </w:p>
    <w:p w:rsidR="00FF0750" w:rsidRDefault="004E2305" w:rsidP="00590D1B">
      <w:pPr>
        <w:ind w:left="1440"/>
        <w:jc w:val="both"/>
        <w:rPr>
          <w:rFonts w:asciiTheme="minorHAnsi" w:hAnsiTheme="minorHAnsi"/>
          <w:b/>
          <w:color w:val="000000"/>
          <w:shd w:val="clear" w:color="auto" w:fill="FFFFFF"/>
        </w:rPr>
      </w:pPr>
      <w:r w:rsidRPr="0049665F">
        <w:rPr>
          <w:rFonts w:asciiTheme="minorHAnsi" w:hAnsiTheme="minorHAnsi"/>
          <w:b/>
          <w:color w:val="000000"/>
          <w:shd w:val="clear" w:color="auto" w:fill="FFFFFF"/>
        </w:rPr>
        <w:t>Center of Agricultural Resources Research,</w:t>
      </w:r>
      <w:r w:rsidR="00884033">
        <w:rPr>
          <w:rFonts w:asciiTheme="minorHAnsi" w:hAnsiTheme="minorHAnsi"/>
          <w:b/>
          <w:color w:val="000000"/>
          <w:shd w:val="clear" w:color="auto" w:fill="FFFFFF"/>
        </w:rPr>
        <w:t xml:space="preserve"> IGDB</w:t>
      </w:r>
      <w:r w:rsidR="00EA69DD">
        <w:rPr>
          <w:rFonts w:asciiTheme="minorHAnsi" w:hAnsiTheme="minorHAnsi"/>
          <w:b/>
          <w:color w:val="000000"/>
          <w:shd w:val="clear" w:color="auto" w:fill="FFFFFF"/>
        </w:rPr>
        <w:t>,</w:t>
      </w:r>
      <w:r w:rsidRPr="0049665F">
        <w:rPr>
          <w:rFonts w:asciiTheme="minorHAnsi" w:hAnsiTheme="minorHAnsi"/>
          <w:b/>
          <w:color w:val="000000"/>
          <w:shd w:val="clear" w:color="auto" w:fill="FFFFFF"/>
        </w:rPr>
        <w:t xml:space="preserve"> </w:t>
      </w:r>
    </w:p>
    <w:p w:rsidR="00265A0E" w:rsidRDefault="00FF0750" w:rsidP="00590D1B">
      <w:pPr>
        <w:ind w:left="1440"/>
        <w:jc w:val="both"/>
        <w:rPr>
          <w:rFonts w:asciiTheme="minorHAnsi" w:hAnsiTheme="minorHAnsi"/>
          <w:b/>
          <w:color w:val="000000"/>
          <w:shd w:val="clear" w:color="auto" w:fill="FFFFFF"/>
        </w:rPr>
      </w:pPr>
      <w:r>
        <w:rPr>
          <w:rFonts w:asciiTheme="minorHAnsi" w:hAnsiTheme="minorHAnsi"/>
          <w:b/>
          <w:color w:val="000000"/>
          <w:shd w:val="clear" w:color="auto" w:fill="FFFFFF"/>
        </w:rPr>
        <w:t>Chinese Academy of S</w:t>
      </w:r>
      <w:r w:rsidR="004E2305" w:rsidRPr="0049665F">
        <w:rPr>
          <w:rFonts w:asciiTheme="minorHAnsi" w:hAnsiTheme="minorHAnsi"/>
          <w:b/>
          <w:color w:val="000000"/>
          <w:shd w:val="clear" w:color="auto" w:fill="FFFFFF"/>
        </w:rPr>
        <w:t>ciences</w:t>
      </w:r>
      <w:r w:rsidR="0049665F">
        <w:rPr>
          <w:rFonts w:asciiTheme="minorHAnsi" w:hAnsiTheme="minorHAnsi"/>
          <w:b/>
          <w:color w:val="000000"/>
          <w:shd w:val="clear" w:color="auto" w:fill="FFFFFF"/>
        </w:rPr>
        <w:t xml:space="preserve"> (CAS)</w:t>
      </w:r>
    </w:p>
    <w:p w:rsidR="003F39FF" w:rsidRDefault="003F39FF" w:rsidP="00590D1B">
      <w:pPr>
        <w:ind w:left="1440"/>
        <w:jc w:val="both"/>
        <w:rPr>
          <w:rFonts w:asciiTheme="minorHAnsi" w:hAnsiTheme="minorHAnsi"/>
          <w:b/>
          <w:color w:val="000000"/>
          <w:shd w:val="clear" w:color="auto" w:fill="FFFFFF"/>
        </w:rPr>
      </w:pPr>
    </w:p>
    <w:p w:rsidR="005A4A8D" w:rsidRPr="00265A0E" w:rsidRDefault="003E4F1D" w:rsidP="00590D1B">
      <w:pPr>
        <w:jc w:val="both"/>
        <w:rPr>
          <w:rFonts w:asciiTheme="minorHAnsi" w:eastAsia="Arial Unicode MS" w:hAnsiTheme="minorHAnsi"/>
          <w:b/>
        </w:rPr>
      </w:pPr>
      <w:r>
        <w:rPr>
          <w:rFonts w:ascii="Calibri" w:eastAsia="Arial Unicode MS" w:hAnsi="Calibri" w:cs="Arial Unicode MS"/>
          <w:b/>
        </w:rPr>
        <w:t>2014-2017</w:t>
      </w:r>
      <w:r w:rsidR="009F50D2" w:rsidRPr="00AD193F">
        <w:rPr>
          <w:rFonts w:ascii="Calibri" w:eastAsia="Arial Unicode MS" w:hAnsi="Calibri" w:cs="Arial Unicode MS"/>
          <w:b/>
        </w:rPr>
        <w:tab/>
      </w:r>
      <w:r w:rsidRPr="00265A0E">
        <w:rPr>
          <w:rFonts w:asciiTheme="minorHAnsi" w:eastAsia="Arial Unicode MS" w:hAnsiTheme="minorHAnsi"/>
          <w:b/>
        </w:rPr>
        <w:t>PhD</w:t>
      </w:r>
    </w:p>
    <w:p w:rsidR="005A4A8D" w:rsidRPr="00265A0E" w:rsidRDefault="00273099" w:rsidP="00590D1B">
      <w:pPr>
        <w:ind w:left="720" w:firstLine="720"/>
        <w:jc w:val="both"/>
        <w:rPr>
          <w:rFonts w:asciiTheme="minorHAnsi" w:eastAsia="Arial Unicode MS" w:hAnsiTheme="minorHAnsi"/>
          <w:b/>
          <w:u w:val="single"/>
        </w:rPr>
      </w:pPr>
      <w:r w:rsidRPr="00265A0E">
        <w:rPr>
          <w:rFonts w:asciiTheme="minorHAnsi" w:eastAsia="Arial Unicode MS" w:hAnsiTheme="minorHAnsi"/>
          <w:b/>
          <w:u w:val="single"/>
        </w:rPr>
        <w:t xml:space="preserve">Specialization in </w:t>
      </w:r>
      <w:r w:rsidR="00884033">
        <w:rPr>
          <w:rFonts w:asciiTheme="minorHAnsi" w:eastAsia="Arial Unicode MS" w:hAnsiTheme="minorHAnsi"/>
          <w:b/>
          <w:u w:val="single"/>
        </w:rPr>
        <w:t>Crop G</w:t>
      </w:r>
      <w:r w:rsidR="00BE720B" w:rsidRPr="00265A0E">
        <w:rPr>
          <w:rFonts w:asciiTheme="minorHAnsi" w:eastAsia="Arial Unicode MS" w:hAnsiTheme="minorHAnsi"/>
          <w:b/>
          <w:u w:val="single"/>
        </w:rPr>
        <w:t xml:space="preserve">enetics </w:t>
      </w:r>
      <w:r w:rsidR="003F39FF" w:rsidRPr="003F39FF">
        <w:rPr>
          <w:rFonts w:asciiTheme="minorHAnsi" w:eastAsia="Arial Unicode MS" w:hAnsiTheme="minorHAnsi"/>
          <w:b/>
          <w:u w:val="single"/>
        </w:rPr>
        <w:t>&amp;</w:t>
      </w:r>
      <w:r w:rsidR="00884033">
        <w:rPr>
          <w:rFonts w:asciiTheme="minorHAnsi" w:eastAsia="Arial Unicode MS" w:hAnsiTheme="minorHAnsi"/>
          <w:b/>
          <w:u w:val="single"/>
        </w:rPr>
        <w:t xml:space="preserve"> B</w:t>
      </w:r>
      <w:r w:rsidR="00BE720B" w:rsidRPr="00265A0E">
        <w:rPr>
          <w:rFonts w:asciiTheme="minorHAnsi" w:eastAsia="Arial Unicode MS" w:hAnsiTheme="minorHAnsi"/>
          <w:b/>
          <w:u w:val="single"/>
        </w:rPr>
        <w:t>reeding</w:t>
      </w:r>
    </w:p>
    <w:p w:rsidR="00AD193F" w:rsidRPr="00265A0E" w:rsidRDefault="003E4F1D" w:rsidP="00590D1B">
      <w:pPr>
        <w:ind w:left="720" w:firstLine="720"/>
        <w:jc w:val="both"/>
        <w:rPr>
          <w:rFonts w:asciiTheme="minorHAnsi" w:eastAsia="Arial Unicode MS" w:hAnsiTheme="minorHAnsi"/>
          <w:b/>
        </w:rPr>
      </w:pPr>
      <w:r w:rsidRPr="00265A0E">
        <w:rPr>
          <w:rFonts w:asciiTheme="minorHAnsi" w:eastAsia="Arial Unicode MS" w:hAnsiTheme="minorHAnsi"/>
          <w:b/>
        </w:rPr>
        <w:t xml:space="preserve">Nanjing </w:t>
      </w:r>
      <w:r w:rsidR="00577574" w:rsidRPr="00265A0E">
        <w:rPr>
          <w:rFonts w:asciiTheme="minorHAnsi" w:eastAsia="Arial Unicode MS" w:hAnsiTheme="minorHAnsi"/>
          <w:b/>
        </w:rPr>
        <w:t>Agricultural</w:t>
      </w:r>
      <w:r w:rsidR="00273099" w:rsidRPr="00265A0E">
        <w:rPr>
          <w:rFonts w:asciiTheme="minorHAnsi" w:eastAsia="Arial Unicode MS" w:hAnsiTheme="minorHAnsi"/>
          <w:b/>
        </w:rPr>
        <w:t xml:space="preserve"> </w:t>
      </w:r>
      <w:r w:rsidR="00577574" w:rsidRPr="00265A0E">
        <w:rPr>
          <w:rFonts w:asciiTheme="minorHAnsi" w:eastAsia="Arial Unicode MS" w:hAnsiTheme="minorHAnsi"/>
          <w:b/>
        </w:rPr>
        <w:t>University</w:t>
      </w:r>
      <w:r w:rsidRPr="00265A0E">
        <w:rPr>
          <w:rFonts w:asciiTheme="minorHAnsi" w:eastAsia="Arial Unicode MS" w:hAnsiTheme="minorHAnsi"/>
          <w:b/>
        </w:rPr>
        <w:t>, Nanjing China</w:t>
      </w:r>
    </w:p>
    <w:p w:rsidR="00265A0E" w:rsidRPr="00265A0E" w:rsidRDefault="00265A0E" w:rsidP="00590D1B">
      <w:pPr>
        <w:ind w:left="1440"/>
        <w:jc w:val="both"/>
        <w:rPr>
          <w:rFonts w:asciiTheme="minorHAnsi" w:hAnsiTheme="minorHAnsi"/>
          <w:b/>
          <w:i/>
          <w:color w:val="000000"/>
          <w:shd w:val="clear" w:color="auto" w:fill="FFFFFF"/>
        </w:rPr>
      </w:pPr>
      <w:r w:rsidRPr="006C6105">
        <w:rPr>
          <w:rFonts w:asciiTheme="minorHAnsi" w:hAnsiTheme="minorHAnsi"/>
          <w:b/>
          <w:bCs/>
          <w:u w:val="single"/>
        </w:rPr>
        <w:t>Dissertation Title</w:t>
      </w:r>
      <w:r w:rsidRPr="00265A0E">
        <w:rPr>
          <w:rFonts w:asciiTheme="minorHAnsi" w:hAnsiTheme="minorHAnsi"/>
          <w:b/>
          <w:bCs/>
        </w:rPr>
        <w:t>:</w:t>
      </w:r>
      <w:r w:rsidRPr="00265A0E">
        <w:rPr>
          <w:rFonts w:asciiTheme="minorHAnsi" w:hAnsiTheme="minorHAnsi"/>
          <w:b/>
        </w:rPr>
        <w:t xml:space="preserve"> </w:t>
      </w:r>
      <w:r w:rsidRPr="00265A0E">
        <w:rPr>
          <w:rFonts w:asciiTheme="minorHAnsi" w:hAnsiTheme="minorHAnsi"/>
          <w:b/>
          <w:bCs/>
          <w:i/>
        </w:rPr>
        <w:t>Association analysis between constructed SNPLDBs and GCA effect values of 11 yield-related traits in parents of hybrid rice (</w:t>
      </w:r>
      <w:proofErr w:type="spellStart"/>
      <w:r w:rsidRPr="00265A0E">
        <w:rPr>
          <w:rFonts w:asciiTheme="minorHAnsi" w:hAnsiTheme="minorHAnsi"/>
          <w:b/>
          <w:bCs/>
          <w:i/>
        </w:rPr>
        <w:t>Oryza</w:t>
      </w:r>
      <w:proofErr w:type="spellEnd"/>
      <w:r w:rsidRPr="00265A0E">
        <w:rPr>
          <w:rFonts w:asciiTheme="minorHAnsi" w:hAnsiTheme="minorHAnsi"/>
          <w:b/>
          <w:bCs/>
          <w:i/>
        </w:rPr>
        <w:t xml:space="preserve"> sativa L.)</w:t>
      </w:r>
    </w:p>
    <w:p w:rsidR="003E4F1D" w:rsidRDefault="005A4A8D" w:rsidP="00590D1B">
      <w:pPr>
        <w:jc w:val="both"/>
        <w:rPr>
          <w:rFonts w:ascii="Calibri" w:eastAsia="Arial Unicode MS" w:hAnsi="Calibri" w:cs="Arial Unicode MS"/>
          <w:b/>
        </w:rPr>
      </w:pPr>
      <w:r w:rsidRPr="00AD193F">
        <w:rPr>
          <w:rFonts w:ascii="Calibri" w:eastAsia="Arial Unicode MS" w:hAnsi="Calibri" w:cs="Arial Unicode MS"/>
          <w:b/>
        </w:rPr>
        <w:tab/>
      </w:r>
    </w:p>
    <w:p w:rsidR="003E4F1D" w:rsidRPr="00265A0E" w:rsidRDefault="003E4F1D" w:rsidP="00590D1B">
      <w:pPr>
        <w:jc w:val="both"/>
        <w:rPr>
          <w:rFonts w:asciiTheme="minorHAnsi" w:eastAsia="Arial Unicode MS" w:hAnsiTheme="minorHAnsi" w:cs="Arial Unicode MS"/>
          <w:b/>
        </w:rPr>
      </w:pPr>
      <w:r>
        <w:rPr>
          <w:rFonts w:ascii="Calibri" w:eastAsia="Arial Unicode MS" w:hAnsi="Calibri" w:cs="Arial Unicode MS"/>
          <w:b/>
        </w:rPr>
        <w:t>2011-2013</w:t>
      </w:r>
      <w:r>
        <w:rPr>
          <w:rFonts w:ascii="Calibri" w:eastAsia="Arial Unicode MS" w:hAnsi="Calibri" w:cs="Arial Unicode MS"/>
          <w:b/>
        </w:rPr>
        <w:tab/>
      </w:r>
      <w:proofErr w:type="spellStart"/>
      <w:r w:rsidRPr="00265A0E">
        <w:rPr>
          <w:rFonts w:asciiTheme="minorHAnsi" w:eastAsia="Arial Unicode MS" w:hAnsiTheme="minorHAnsi" w:cs="Arial Unicode MS"/>
          <w:b/>
        </w:rPr>
        <w:t>M.Sc</w:t>
      </w:r>
      <w:proofErr w:type="spellEnd"/>
      <w:r w:rsidRPr="00265A0E">
        <w:rPr>
          <w:rFonts w:asciiTheme="minorHAnsi" w:eastAsia="Arial Unicode MS" w:hAnsiTheme="minorHAnsi" w:cs="Arial Unicode MS"/>
          <w:b/>
        </w:rPr>
        <w:t xml:space="preserve"> </w:t>
      </w:r>
      <w:r w:rsidR="007F400A" w:rsidRPr="00265A0E">
        <w:rPr>
          <w:rFonts w:asciiTheme="minorHAnsi" w:eastAsia="Arial Unicode MS" w:hAnsiTheme="minorHAnsi" w:cs="Arial Unicode MS"/>
          <w:b/>
        </w:rPr>
        <w:t>(</w:t>
      </w:r>
      <w:proofErr w:type="spellStart"/>
      <w:r w:rsidRPr="00265A0E">
        <w:rPr>
          <w:rFonts w:asciiTheme="minorHAnsi" w:eastAsia="Arial Unicode MS" w:hAnsiTheme="minorHAnsi" w:cs="Arial Unicode MS"/>
          <w:b/>
        </w:rPr>
        <w:t>Hons</w:t>
      </w:r>
      <w:proofErr w:type="spellEnd"/>
      <w:r w:rsidRPr="00265A0E">
        <w:rPr>
          <w:rFonts w:asciiTheme="minorHAnsi" w:eastAsia="Arial Unicode MS" w:hAnsiTheme="minorHAnsi" w:cs="Arial Unicode MS"/>
          <w:b/>
        </w:rPr>
        <w:t>)</w:t>
      </w:r>
    </w:p>
    <w:p w:rsidR="003E4F1D" w:rsidRPr="00265A0E" w:rsidRDefault="003E4F1D" w:rsidP="00590D1B">
      <w:pPr>
        <w:ind w:left="720" w:firstLine="720"/>
        <w:jc w:val="both"/>
        <w:rPr>
          <w:rFonts w:asciiTheme="minorHAnsi" w:eastAsia="Arial Unicode MS" w:hAnsiTheme="minorHAnsi" w:cs="Arial Unicode MS"/>
          <w:b/>
          <w:u w:val="single"/>
        </w:rPr>
      </w:pPr>
      <w:r w:rsidRPr="00265A0E">
        <w:rPr>
          <w:rFonts w:asciiTheme="minorHAnsi" w:eastAsia="Arial Unicode MS" w:hAnsiTheme="minorHAnsi" w:cs="Arial Unicode MS"/>
          <w:b/>
          <w:u w:val="single"/>
        </w:rPr>
        <w:t xml:space="preserve">Specialization in Plant Breeding </w:t>
      </w:r>
      <w:r w:rsidR="003F39FF" w:rsidRPr="003F39FF">
        <w:rPr>
          <w:rFonts w:asciiTheme="minorHAnsi" w:eastAsia="Arial Unicode MS" w:hAnsiTheme="minorHAnsi" w:cs="Arial Unicode MS"/>
          <w:b/>
          <w:u w:val="single"/>
        </w:rPr>
        <w:t>&amp;</w:t>
      </w:r>
      <w:r w:rsidRPr="00265A0E">
        <w:rPr>
          <w:rFonts w:asciiTheme="minorHAnsi" w:eastAsia="Arial Unicode MS" w:hAnsiTheme="minorHAnsi" w:cs="Arial Unicode MS"/>
          <w:b/>
          <w:u w:val="single"/>
        </w:rPr>
        <w:t xml:space="preserve"> Genetics</w:t>
      </w:r>
    </w:p>
    <w:p w:rsidR="003E4F1D" w:rsidRPr="00265A0E" w:rsidRDefault="007F400A" w:rsidP="00590D1B">
      <w:pPr>
        <w:ind w:left="720" w:firstLine="720"/>
        <w:jc w:val="both"/>
        <w:rPr>
          <w:rFonts w:asciiTheme="minorHAnsi" w:eastAsia="Arial Unicode MS" w:hAnsiTheme="minorHAnsi" w:cs="Arial Unicode MS"/>
          <w:b/>
        </w:rPr>
      </w:pPr>
      <w:r w:rsidRPr="00265A0E">
        <w:rPr>
          <w:rFonts w:asciiTheme="minorHAnsi" w:eastAsia="Arial Unicode MS" w:hAnsiTheme="minorHAnsi" w:cs="Arial Unicode MS"/>
          <w:b/>
        </w:rPr>
        <w:t>The</w:t>
      </w:r>
      <w:r w:rsidR="003E4F1D" w:rsidRPr="00265A0E">
        <w:rPr>
          <w:rFonts w:asciiTheme="minorHAnsi" w:eastAsia="Arial Unicode MS" w:hAnsiTheme="minorHAnsi" w:cs="Arial Unicode MS"/>
          <w:b/>
        </w:rPr>
        <w:t xml:space="preserve"> Agricultural University</w:t>
      </w:r>
      <w:r w:rsidRPr="00265A0E">
        <w:rPr>
          <w:rFonts w:asciiTheme="minorHAnsi" w:eastAsia="Arial Unicode MS" w:hAnsiTheme="minorHAnsi" w:cs="Arial Unicode MS"/>
          <w:b/>
        </w:rPr>
        <w:t xml:space="preserve"> of</w:t>
      </w:r>
      <w:r w:rsidR="003E4F1D" w:rsidRPr="00265A0E">
        <w:rPr>
          <w:rFonts w:asciiTheme="minorHAnsi" w:eastAsia="Arial Unicode MS" w:hAnsiTheme="minorHAnsi" w:cs="Arial Unicode MS"/>
          <w:b/>
        </w:rPr>
        <w:t xml:space="preserve"> Peshawar</w:t>
      </w:r>
    </w:p>
    <w:p w:rsidR="00265A0E" w:rsidRPr="00265A0E" w:rsidRDefault="00265A0E" w:rsidP="00590D1B">
      <w:pPr>
        <w:ind w:left="1440"/>
        <w:jc w:val="both"/>
        <w:rPr>
          <w:rFonts w:asciiTheme="minorHAnsi" w:eastAsia="Arial Unicode MS" w:hAnsiTheme="minorHAnsi" w:cs="Arial Unicode MS"/>
          <w:b/>
        </w:rPr>
      </w:pPr>
      <w:r w:rsidRPr="00265A0E">
        <w:rPr>
          <w:rFonts w:asciiTheme="minorHAnsi" w:hAnsiTheme="minorHAnsi" w:cs="Calibri,Bold"/>
          <w:b/>
          <w:bCs/>
          <w:u w:val="single"/>
        </w:rPr>
        <w:t>Thesis Title</w:t>
      </w:r>
      <w:r w:rsidRPr="00265A0E">
        <w:rPr>
          <w:rFonts w:asciiTheme="minorHAnsi" w:hAnsiTheme="minorHAnsi" w:cs="Calibri,Bold"/>
          <w:b/>
          <w:bCs/>
        </w:rPr>
        <w:t>:</w:t>
      </w:r>
      <w:r w:rsidRPr="00265A0E">
        <w:rPr>
          <w:rFonts w:asciiTheme="minorHAnsi" w:hAnsiTheme="minorHAnsi"/>
        </w:rPr>
        <w:t xml:space="preserve"> </w:t>
      </w:r>
      <w:r w:rsidRPr="00265A0E">
        <w:rPr>
          <w:rFonts w:asciiTheme="minorHAnsi" w:hAnsiTheme="minorHAnsi" w:cs="Calibri,Bold"/>
          <w:b/>
          <w:bCs/>
          <w:i/>
        </w:rPr>
        <w:t>Heterotic response of three-way cross maize hybrids for grain yield and yield components</w:t>
      </w:r>
    </w:p>
    <w:p w:rsidR="007F400A" w:rsidRDefault="007F400A" w:rsidP="00590D1B">
      <w:pPr>
        <w:ind w:left="720" w:firstLine="720"/>
        <w:jc w:val="both"/>
        <w:rPr>
          <w:rFonts w:ascii="Calibri" w:eastAsia="Arial Unicode MS" w:hAnsi="Calibri" w:cs="Arial Unicode MS"/>
          <w:b/>
        </w:rPr>
      </w:pPr>
    </w:p>
    <w:p w:rsidR="005A4A8D" w:rsidRPr="00AD193F" w:rsidRDefault="007F400A" w:rsidP="00590D1B">
      <w:pPr>
        <w:ind w:left="720" w:hanging="720"/>
        <w:rPr>
          <w:rFonts w:ascii="Calibri" w:eastAsia="Arial Unicode MS" w:hAnsi="Calibri" w:cs="Arial Unicode MS"/>
          <w:b/>
        </w:rPr>
      </w:pPr>
      <w:r>
        <w:rPr>
          <w:rFonts w:ascii="Calibri" w:eastAsia="Arial Unicode MS" w:hAnsi="Calibri" w:cs="Arial Unicode MS"/>
          <w:b/>
        </w:rPr>
        <w:t xml:space="preserve">2007-2011       </w:t>
      </w:r>
      <w:proofErr w:type="spellStart"/>
      <w:r>
        <w:rPr>
          <w:rFonts w:ascii="Calibri" w:eastAsia="Arial Unicode MS" w:hAnsi="Calibri" w:cs="Arial Unicode MS"/>
          <w:b/>
        </w:rPr>
        <w:t>B.Sc</w:t>
      </w:r>
      <w:proofErr w:type="spellEnd"/>
      <w:r>
        <w:rPr>
          <w:rFonts w:ascii="Calibri" w:eastAsia="Arial Unicode MS" w:hAnsi="Calibri" w:cs="Arial Unicode MS"/>
          <w:b/>
        </w:rPr>
        <w:t xml:space="preserve"> (</w:t>
      </w:r>
      <w:proofErr w:type="spellStart"/>
      <w:r>
        <w:rPr>
          <w:rFonts w:ascii="Calibri" w:eastAsia="Arial Unicode MS" w:hAnsi="Calibri" w:cs="Arial Unicode MS"/>
          <w:b/>
        </w:rPr>
        <w:t>Hons</w:t>
      </w:r>
      <w:proofErr w:type="spellEnd"/>
      <w:r>
        <w:rPr>
          <w:rFonts w:ascii="Calibri" w:eastAsia="Arial Unicode MS" w:hAnsi="Calibri" w:cs="Arial Unicode MS"/>
          <w:b/>
        </w:rPr>
        <w:t xml:space="preserve">) </w:t>
      </w:r>
      <w:r w:rsidR="003F39FF" w:rsidRPr="003F39FF">
        <w:rPr>
          <w:rFonts w:ascii="Calibri" w:eastAsia="Arial Unicode MS" w:hAnsi="Calibri" w:cs="Arial Unicode MS"/>
          <w:b/>
        </w:rPr>
        <w:t>Agriculture</w:t>
      </w:r>
    </w:p>
    <w:p w:rsidR="009F50D2" w:rsidRPr="00AD193F" w:rsidRDefault="009F50D2" w:rsidP="00590D1B">
      <w:pPr>
        <w:ind w:left="720" w:firstLine="720"/>
        <w:jc w:val="both"/>
        <w:rPr>
          <w:rFonts w:ascii="Calibri" w:eastAsia="Arial Unicode MS" w:hAnsi="Calibri" w:cs="Arial Unicode MS"/>
          <w:b/>
          <w:u w:val="single"/>
        </w:rPr>
      </w:pPr>
      <w:r w:rsidRPr="00AD193F">
        <w:rPr>
          <w:rFonts w:ascii="Calibri" w:eastAsia="Arial Unicode MS" w:hAnsi="Calibri" w:cs="Arial Unicode MS"/>
          <w:b/>
          <w:u w:val="single"/>
        </w:rPr>
        <w:t>Specialization in Plant Breeding and Genetics</w:t>
      </w:r>
    </w:p>
    <w:p w:rsidR="009F50D2" w:rsidRPr="00265A0E" w:rsidRDefault="007F400A" w:rsidP="00590D1B">
      <w:pPr>
        <w:ind w:left="720" w:firstLine="720"/>
        <w:jc w:val="both"/>
        <w:rPr>
          <w:rFonts w:ascii="Calibri" w:eastAsia="Arial Unicode MS" w:hAnsi="Calibri" w:cs="Arial Unicode MS"/>
          <w:b/>
        </w:rPr>
      </w:pPr>
      <w:r w:rsidRPr="00265A0E">
        <w:rPr>
          <w:rFonts w:ascii="Calibri" w:eastAsia="Arial Unicode MS" w:hAnsi="Calibri" w:cs="Arial Unicode MS"/>
          <w:b/>
        </w:rPr>
        <w:t>The</w:t>
      </w:r>
      <w:r w:rsidR="009F50D2" w:rsidRPr="00265A0E">
        <w:rPr>
          <w:rFonts w:ascii="Calibri" w:eastAsia="Arial Unicode MS" w:hAnsi="Calibri" w:cs="Arial Unicode MS"/>
          <w:b/>
        </w:rPr>
        <w:t xml:space="preserve"> </w:t>
      </w:r>
      <w:r w:rsidR="00577574" w:rsidRPr="00265A0E">
        <w:rPr>
          <w:rFonts w:ascii="Calibri" w:eastAsia="Arial Unicode MS" w:hAnsi="Calibri" w:cs="Arial Unicode MS"/>
          <w:b/>
        </w:rPr>
        <w:t>Agricultural</w:t>
      </w:r>
      <w:r w:rsidR="009F50D2" w:rsidRPr="00265A0E">
        <w:rPr>
          <w:rFonts w:ascii="Calibri" w:eastAsia="Arial Unicode MS" w:hAnsi="Calibri" w:cs="Arial Unicode MS"/>
          <w:b/>
        </w:rPr>
        <w:t xml:space="preserve"> </w:t>
      </w:r>
      <w:r w:rsidR="00577574" w:rsidRPr="00265A0E">
        <w:rPr>
          <w:rFonts w:ascii="Calibri" w:eastAsia="Arial Unicode MS" w:hAnsi="Calibri" w:cs="Arial Unicode MS"/>
          <w:b/>
        </w:rPr>
        <w:t>University</w:t>
      </w:r>
      <w:r w:rsidR="009F50D2" w:rsidRPr="00265A0E">
        <w:rPr>
          <w:rFonts w:ascii="Calibri" w:eastAsia="Arial Unicode MS" w:hAnsi="Calibri" w:cs="Arial Unicode MS"/>
          <w:b/>
        </w:rPr>
        <w:t xml:space="preserve"> </w:t>
      </w:r>
      <w:r w:rsidRPr="00265A0E">
        <w:rPr>
          <w:rFonts w:ascii="Calibri" w:eastAsia="Arial Unicode MS" w:hAnsi="Calibri" w:cs="Arial Unicode MS"/>
          <w:b/>
        </w:rPr>
        <w:t xml:space="preserve">of </w:t>
      </w:r>
      <w:r w:rsidR="00577574" w:rsidRPr="00265A0E">
        <w:rPr>
          <w:rFonts w:ascii="Calibri" w:eastAsia="Arial Unicode MS" w:hAnsi="Calibri" w:cs="Arial Unicode MS"/>
          <w:b/>
        </w:rPr>
        <w:t>Peshawar</w:t>
      </w:r>
    </w:p>
    <w:p w:rsidR="0049665F" w:rsidRPr="004763F1" w:rsidRDefault="00265A0E" w:rsidP="00590D1B">
      <w:pPr>
        <w:ind w:left="1440"/>
        <w:jc w:val="both"/>
        <w:rPr>
          <w:rFonts w:asciiTheme="minorHAnsi" w:eastAsia="Arial Unicode MS" w:hAnsiTheme="minorHAnsi" w:cs="Arial Unicode MS"/>
          <w:b/>
          <w:i/>
        </w:rPr>
      </w:pPr>
      <w:r w:rsidRPr="00265A0E">
        <w:rPr>
          <w:rFonts w:asciiTheme="minorHAnsi" w:hAnsiTheme="minorHAnsi" w:cs="Calibri,Bold"/>
          <w:b/>
          <w:bCs/>
          <w:u w:val="single"/>
        </w:rPr>
        <w:t>Internship Report Title</w:t>
      </w:r>
      <w:r w:rsidRPr="00265A0E">
        <w:rPr>
          <w:rFonts w:asciiTheme="minorHAnsi" w:hAnsiTheme="minorHAnsi" w:cs="Calibri,Bold"/>
          <w:b/>
          <w:bCs/>
        </w:rPr>
        <w:t>:</w:t>
      </w:r>
      <w:r w:rsidRPr="00265A0E">
        <w:rPr>
          <w:rFonts w:asciiTheme="minorHAnsi" w:hAnsiTheme="minorHAnsi"/>
          <w:b/>
          <w:shd w:val="clear" w:color="auto" w:fill="FFFFFF"/>
        </w:rPr>
        <w:t xml:space="preserve"> </w:t>
      </w:r>
      <w:r w:rsidRPr="00265A0E">
        <w:rPr>
          <w:rFonts w:asciiTheme="minorHAnsi" w:hAnsiTheme="minorHAnsi"/>
          <w:b/>
          <w:i/>
          <w:shd w:val="clear" w:color="auto" w:fill="FFFFFF"/>
        </w:rPr>
        <w:t xml:space="preserve">Genetic variability and correlation analysis for yield components in </w:t>
      </w:r>
      <w:proofErr w:type="spellStart"/>
      <w:r w:rsidRPr="00265A0E">
        <w:rPr>
          <w:rFonts w:asciiTheme="minorHAnsi" w:hAnsiTheme="minorHAnsi"/>
          <w:b/>
          <w:i/>
          <w:shd w:val="clear" w:color="auto" w:fill="FFFFFF"/>
        </w:rPr>
        <w:t>mungbean</w:t>
      </w:r>
      <w:proofErr w:type="spellEnd"/>
      <w:r w:rsidRPr="00265A0E">
        <w:rPr>
          <w:rFonts w:asciiTheme="minorHAnsi" w:hAnsiTheme="minorHAnsi"/>
          <w:b/>
          <w:i/>
          <w:shd w:val="clear" w:color="auto" w:fill="FFFFFF"/>
        </w:rPr>
        <w:t xml:space="preserve"> (</w:t>
      </w:r>
      <w:proofErr w:type="spellStart"/>
      <w:r w:rsidRPr="00265A0E">
        <w:rPr>
          <w:rFonts w:asciiTheme="minorHAnsi" w:hAnsiTheme="minorHAnsi"/>
          <w:b/>
          <w:i/>
          <w:shd w:val="clear" w:color="auto" w:fill="FFFFFF"/>
        </w:rPr>
        <w:t>Vigna</w:t>
      </w:r>
      <w:proofErr w:type="spellEnd"/>
      <w:r w:rsidRPr="00265A0E">
        <w:rPr>
          <w:rFonts w:asciiTheme="minorHAnsi" w:hAnsiTheme="minorHAnsi"/>
          <w:b/>
          <w:i/>
          <w:shd w:val="clear" w:color="auto" w:fill="FFFFFF"/>
        </w:rPr>
        <w:t xml:space="preserve"> </w:t>
      </w:r>
      <w:proofErr w:type="spellStart"/>
      <w:r w:rsidRPr="00265A0E">
        <w:rPr>
          <w:rFonts w:asciiTheme="minorHAnsi" w:hAnsiTheme="minorHAnsi"/>
          <w:b/>
          <w:i/>
          <w:shd w:val="clear" w:color="auto" w:fill="FFFFFF"/>
        </w:rPr>
        <w:t>radiata</w:t>
      </w:r>
      <w:proofErr w:type="spellEnd"/>
      <w:r w:rsidRPr="00265A0E">
        <w:rPr>
          <w:rFonts w:asciiTheme="minorHAnsi" w:hAnsiTheme="minorHAnsi"/>
          <w:b/>
          <w:i/>
          <w:shd w:val="clear" w:color="auto" w:fill="FFFFFF"/>
        </w:rPr>
        <w:t xml:space="preserve"> L. </w:t>
      </w:r>
      <w:proofErr w:type="spellStart"/>
      <w:r w:rsidRPr="00265A0E">
        <w:rPr>
          <w:rFonts w:asciiTheme="minorHAnsi" w:hAnsiTheme="minorHAnsi"/>
          <w:b/>
          <w:i/>
          <w:shd w:val="clear" w:color="auto" w:fill="FFFFFF"/>
        </w:rPr>
        <w:t>Wilczek</w:t>
      </w:r>
      <w:proofErr w:type="spellEnd"/>
      <w:r w:rsidRPr="00265A0E">
        <w:rPr>
          <w:rFonts w:asciiTheme="minorHAnsi" w:hAnsiTheme="minorHAnsi"/>
          <w:b/>
          <w:i/>
          <w:shd w:val="clear" w:color="auto" w:fill="FFFFFF"/>
        </w:rPr>
        <w:t>)</w:t>
      </w:r>
    </w:p>
    <w:p w:rsidR="005A4A8D" w:rsidRDefault="00265CCE">
      <w:pPr>
        <w:pStyle w:val="Heading8"/>
        <w:pBdr>
          <w:right w:val="single" w:sz="4" w:space="5" w:color="auto"/>
        </w:pBdr>
        <w:rPr>
          <w:sz w:val="24"/>
        </w:rPr>
      </w:pPr>
      <w:r>
        <w:rPr>
          <w:sz w:val="24"/>
        </w:rPr>
        <w:lastRenderedPageBreak/>
        <w:t>Laboratory</w:t>
      </w:r>
      <w:r w:rsidR="007F400A">
        <w:rPr>
          <w:sz w:val="24"/>
        </w:rPr>
        <w:t xml:space="preserve"> expertise</w:t>
      </w:r>
    </w:p>
    <w:p w:rsidR="005A4A8D" w:rsidRDefault="00FD09C7" w:rsidP="00657BF6">
      <w:pPr>
        <w:numPr>
          <w:ilvl w:val="0"/>
          <w:numId w:val="27"/>
        </w:numPr>
        <w:spacing w:line="360" w:lineRule="auto"/>
      </w:pPr>
      <w:r>
        <w:t xml:space="preserve">DNA </w:t>
      </w:r>
      <w:r w:rsidR="009E47AD">
        <w:t xml:space="preserve">isolation from plant tissues and </w:t>
      </w:r>
      <w:r w:rsidR="007F400A">
        <w:t xml:space="preserve">NGS based genotyping by sequencing (GBS) protocol for </w:t>
      </w:r>
      <w:r>
        <w:t>constructio</w:t>
      </w:r>
      <w:r w:rsidR="009E47AD">
        <w:t>n of genomic libraries</w:t>
      </w:r>
      <w:r>
        <w:t xml:space="preserve"> and identication of</w:t>
      </w:r>
      <w:r w:rsidR="007667FE">
        <w:t xml:space="preserve"> sequence variation</w:t>
      </w:r>
      <w:r w:rsidR="00B27EF0">
        <w:t>s</w:t>
      </w:r>
      <w:r w:rsidR="009E47AD">
        <w:t xml:space="preserve"> (SNPs)</w:t>
      </w:r>
    </w:p>
    <w:p w:rsidR="00D7528B" w:rsidRDefault="00D7528B" w:rsidP="00657BF6">
      <w:pPr>
        <w:numPr>
          <w:ilvl w:val="0"/>
          <w:numId w:val="27"/>
        </w:numPr>
        <w:spacing w:line="360" w:lineRule="auto"/>
      </w:pPr>
      <w:r>
        <w:t xml:space="preserve">Protocol for </w:t>
      </w:r>
      <w:r w:rsidR="00FD09C7">
        <w:t>B</w:t>
      </w:r>
      <w:r w:rsidRPr="00D7528B">
        <w:t>ioanalyzer (Agilent) machine</w:t>
      </w:r>
      <w:r w:rsidR="00F02ADB">
        <w:t>, illumine HIseq-2500</w:t>
      </w:r>
    </w:p>
    <w:p w:rsidR="00FD09C7" w:rsidRDefault="007667FE" w:rsidP="00F02ADB">
      <w:pPr>
        <w:numPr>
          <w:ilvl w:val="0"/>
          <w:numId w:val="27"/>
        </w:numPr>
        <w:spacing w:line="360" w:lineRule="auto"/>
      </w:pPr>
      <w:r>
        <w:t xml:space="preserve">The protocol related to </w:t>
      </w:r>
      <w:r w:rsidR="009B457F">
        <w:t>genome-</w:t>
      </w:r>
      <w:r w:rsidR="00FD09C7">
        <w:t>wide association studies (GWAS) for discovery</w:t>
      </w:r>
      <w:r>
        <w:t xml:space="preserve"> of alleles/QTLs and genes </w:t>
      </w:r>
    </w:p>
    <w:p w:rsidR="00FD09C7" w:rsidRDefault="00FD09C7" w:rsidP="00657BF6">
      <w:pPr>
        <w:numPr>
          <w:ilvl w:val="0"/>
          <w:numId w:val="27"/>
        </w:numPr>
        <w:spacing w:line="360" w:lineRule="auto"/>
      </w:pPr>
      <w:r>
        <w:t>The protocol for plant RNA isolation and performing QRT</w:t>
      </w:r>
      <w:r w:rsidR="00AF3EE8">
        <w:t>-PCR reactions for  candidate genes expression analysis</w:t>
      </w:r>
    </w:p>
    <w:p w:rsidR="00FD09C7" w:rsidRDefault="00FD09C7" w:rsidP="009B457F">
      <w:pPr>
        <w:numPr>
          <w:ilvl w:val="0"/>
          <w:numId w:val="27"/>
        </w:numPr>
        <w:spacing w:line="360" w:lineRule="auto"/>
      </w:pPr>
      <w:r>
        <w:t xml:space="preserve">Performing KASP </w:t>
      </w:r>
      <w:r w:rsidR="00AF3EE8">
        <w:t xml:space="preserve">marker </w:t>
      </w:r>
      <w:r>
        <w:t>assay for validation of associated/candidate SNPs using crop population</w:t>
      </w:r>
    </w:p>
    <w:p w:rsidR="007F400A" w:rsidRDefault="00265CCE" w:rsidP="00657BF6">
      <w:pPr>
        <w:numPr>
          <w:ilvl w:val="0"/>
          <w:numId w:val="27"/>
        </w:numPr>
        <w:spacing w:line="360" w:lineRule="auto"/>
      </w:pPr>
      <w:r>
        <w:t>DNA quality assessment techn</w:t>
      </w:r>
      <w:r w:rsidR="009B457F">
        <w:t>iques; G</w:t>
      </w:r>
      <w:r w:rsidR="00D40529">
        <w:t xml:space="preserve">el analysis, </w:t>
      </w:r>
      <w:proofErr w:type="spellStart"/>
      <w:r w:rsidR="00D40529">
        <w:t>Qubit</w:t>
      </w:r>
      <w:proofErr w:type="spellEnd"/>
      <w:r w:rsidR="00D40529">
        <w:t xml:space="preserve"> and N</w:t>
      </w:r>
      <w:r>
        <w:t>ano drop spectrometer</w:t>
      </w:r>
    </w:p>
    <w:p w:rsidR="00CE53D2" w:rsidRDefault="00AF3EE8" w:rsidP="00AF3EE8">
      <w:pPr>
        <w:numPr>
          <w:ilvl w:val="0"/>
          <w:numId w:val="27"/>
        </w:numPr>
        <w:spacing w:line="360" w:lineRule="auto"/>
      </w:pPr>
      <w:r>
        <w:t>Q</w:t>
      </w:r>
      <w:r w:rsidR="00CE53D2" w:rsidRPr="00CE53D2">
        <w:t xml:space="preserve">uantitative determination of </w:t>
      </w:r>
      <w:r w:rsidR="001E6D4D">
        <w:t>heavy metals (Cadmium (Cd) ,</w:t>
      </w:r>
      <w:r w:rsidR="004065F6">
        <w:t xml:space="preserve"> </w:t>
      </w:r>
      <w:r w:rsidR="001E6D4D">
        <w:t>mercury (Hg)</w:t>
      </w:r>
      <w:r w:rsidR="001E6D4D" w:rsidRPr="001E6D4D">
        <w:t>, arsenic (As), chromium (Cr)</w:t>
      </w:r>
      <w:r w:rsidR="001E6D4D">
        <w:t xml:space="preserve"> concentration in wheat</w:t>
      </w:r>
      <w:r w:rsidR="00F02ADB">
        <w:t xml:space="preserve"> root and shoot tissues</w:t>
      </w:r>
      <w:r w:rsidR="001E6D4D">
        <w:t xml:space="preserve"> using</w:t>
      </w:r>
      <w:r w:rsidR="00CE53D2">
        <w:t xml:space="preserve"> </w:t>
      </w:r>
      <w:r w:rsidR="00CE53D2" w:rsidRPr="00CE53D2">
        <w:t xml:space="preserve">Atomic </w:t>
      </w:r>
      <w:r w:rsidR="001E6D4D">
        <w:t>Absorption S</w:t>
      </w:r>
      <w:r w:rsidR="00CE53D2" w:rsidRPr="00CE53D2">
        <w:t>pectroscopy (AAS)</w:t>
      </w:r>
    </w:p>
    <w:p w:rsidR="005A4A8D" w:rsidRDefault="00B27EF0">
      <w:pPr>
        <w:pStyle w:val="Heading9"/>
        <w:widowControl w:val="0"/>
        <w:rPr>
          <w:bCs w:val="0"/>
        </w:rPr>
      </w:pPr>
      <w:r>
        <w:rPr>
          <w:bCs w:val="0"/>
        </w:rPr>
        <w:t>Field expertise</w:t>
      </w:r>
    </w:p>
    <w:p w:rsidR="005A4A8D" w:rsidRPr="00095551" w:rsidRDefault="00B27EF0" w:rsidP="00657BF6">
      <w:pPr>
        <w:pStyle w:val="ListParagraph"/>
        <w:numPr>
          <w:ilvl w:val="0"/>
          <w:numId w:val="29"/>
        </w:numPr>
        <w:spacing w:line="360" w:lineRule="auto"/>
        <w:jc w:val="both"/>
      </w:pPr>
      <w:r w:rsidRPr="00095551">
        <w:t xml:space="preserve">Phenotyping of </w:t>
      </w:r>
      <w:r w:rsidR="004A13C0" w:rsidRPr="00095551">
        <w:t>field crops</w:t>
      </w:r>
      <w:r w:rsidRPr="00095551">
        <w:t xml:space="preserve"> for yield </w:t>
      </w:r>
      <w:r w:rsidR="00C12D8B">
        <w:t xml:space="preserve">and quality </w:t>
      </w:r>
      <w:r w:rsidRPr="00095551">
        <w:t xml:space="preserve">related traits using </w:t>
      </w:r>
      <w:r w:rsidR="00AF3EE8">
        <w:t>factorial breeding designs</w:t>
      </w:r>
    </w:p>
    <w:p w:rsidR="00B27EF0" w:rsidRPr="00095551" w:rsidRDefault="00B27EF0" w:rsidP="00657BF6">
      <w:pPr>
        <w:pStyle w:val="ListParagraph"/>
        <w:numPr>
          <w:ilvl w:val="0"/>
          <w:numId w:val="29"/>
        </w:numPr>
        <w:spacing w:line="360" w:lineRule="auto"/>
        <w:jc w:val="both"/>
      </w:pPr>
      <w:r w:rsidRPr="00095551">
        <w:t>Emasculation and pollination skills in rice</w:t>
      </w:r>
      <w:r w:rsidR="008A58C0">
        <w:t>, wheat</w:t>
      </w:r>
      <w:r w:rsidRPr="00095551">
        <w:t xml:space="preserve"> and maize</w:t>
      </w:r>
      <w:r w:rsidR="00095551">
        <w:t xml:space="preserve"> crop</w:t>
      </w:r>
      <w:r w:rsidR="00CD512C">
        <w:t>s</w:t>
      </w:r>
      <w:r w:rsidR="00095551">
        <w:t xml:space="preserve"> </w:t>
      </w:r>
    </w:p>
    <w:p w:rsidR="00095551" w:rsidRDefault="00B27EF0" w:rsidP="00657BF6">
      <w:pPr>
        <w:pStyle w:val="ListParagraph"/>
        <w:numPr>
          <w:ilvl w:val="0"/>
          <w:numId w:val="29"/>
        </w:numPr>
        <w:tabs>
          <w:tab w:val="left" w:pos="720"/>
        </w:tabs>
        <w:spacing w:line="360" w:lineRule="auto"/>
        <w:jc w:val="both"/>
      </w:pPr>
      <w:r w:rsidRPr="00095551">
        <w:t>Crossing of inbred parents in (CMS and restorer lines</w:t>
      </w:r>
      <w:r w:rsidR="00F02ADB">
        <w:t>, Backcrossing</w:t>
      </w:r>
      <w:r w:rsidRPr="00095551">
        <w:t>) in d</w:t>
      </w:r>
      <w:r w:rsidR="00F02ADB">
        <w:t xml:space="preserve">iallel, line × </w:t>
      </w:r>
      <w:r w:rsidR="00C12D8B">
        <w:t>tester and N</w:t>
      </w:r>
      <w:r w:rsidR="00D7528B">
        <w:t>orth C</w:t>
      </w:r>
      <w:r w:rsidR="00D7528B" w:rsidRPr="00095551">
        <w:t>arolina</w:t>
      </w:r>
      <w:r w:rsidRPr="00095551">
        <w:t xml:space="preserve"> mating design</w:t>
      </w:r>
      <w:r w:rsidR="004A13C0" w:rsidRPr="00095551">
        <w:t>s</w:t>
      </w:r>
      <w:r w:rsidRPr="00095551">
        <w:t xml:space="preserve"> </w:t>
      </w:r>
    </w:p>
    <w:p w:rsidR="00B27EF0" w:rsidRPr="00095551" w:rsidRDefault="00B27EF0" w:rsidP="00CD512C">
      <w:pPr>
        <w:pStyle w:val="ListParagraph"/>
        <w:numPr>
          <w:ilvl w:val="0"/>
          <w:numId w:val="29"/>
        </w:numPr>
        <w:tabs>
          <w:tab w:val="left" w:pos="720"/>
        </w:tabs>
        <w:spacing w:line="360" w:lineRule="auto"/>
        <w:jc w:val="both"/>
      </w:pPr>
      <w:r w:rsidRPr="00095551">
        <w:t xml:space="preserve">Well knowledge </w:t>
      </w:r>
      <w:r w:rsidR="00F02ADB">
        <w:t xml:space="preserve">of </w:t>
      </w:r>
      <w:r w:rsidR="00CD512C">
        <w:t>h</w:t>
      </w:r>
      <w:r w:rsidR="00CD512C" w:rsidRPr="00CD512C">
        <w:t>ydroponics</w:t>
      </w:r>
      <w:r w:rsidR="00CD512C">
        <w:t xml:space="preserve"> culture </w:t>
      </w:r>
      <w:r w:rsidR="00F02ADB">
        <w:t>of</w:t>
      </w:r>
      <w:r w:rsidRPr="00095551">
        <w:t xml:space="preserve"> </w:t>
      </w:r>
      <w:r w:rsidR="00D40529">
        <w:t>wheat</w:t>
      </w:r>
      <w:r w:rsidR="00F02ADB">
        <w:t xml:space="preserve"> and rice</w:t>
      </w:r>
      <w:r w:rsidR="00D40529">
        <w:t xml:space="preserve"> under </w:t>
      </w:r>
      <w:r w:rsidR="00F02ADB">
        <w:t>abiotic stresses (heavy metal</w:t>
      </w:r>
      <w:r w:rsidR="00854D35">
        <w:t>, cold and salt</w:t>
      </w:r>
      <w:r w:rsidR="00F02ADB">
        <w:t xml:space="preserve"> stress</w:t>
      </w:r>
      <w:r w:rsidR="00854D35">
        <w:t>es</w:t>
      </w:r>
      <w:r w:rsidR="00F02ADB">
        <w:t>)</w:t>
      </w:r>
    </w:p>
    <w:p w:rsidR="005A4A8D" w:rsidRDefault="00B27EF0">
      <w:pPr>
        <w:pStyle w:val="Heading9"/>
        <w:rPr>
          <w:bCs w:val="0"/>
          <w:u w:val="single"/>
        </w:rPr>
      </w:pPr>
      <w:r w:rsidRPr="00DF7A3D">
        <w:rPr>
          <w:bCs w:val="0"/>
        </w:rPr>
        <w:t>Programming</w:t>
      </w:r>
    </w:p>
    <w:p w:rsidR="00B27EF0" w:rsidRPr="00D7528B" w:rsidRDefault="00ED1540" w:rsidP="00657BF6">
      <w:pPr>
        <w:pStyle w:val="ListParagraph"/>
        <w:numPr>
          <w:ilvl w:val="0"/>
          <w:numId w:val="30"/>
        </w:numPr>
        <w:spacing w:line="360" w:lineRule="auto"/>
        <w:jc w:val="both"/>
      </w:pPr>
      <w:r w:rsidRPr="00D7528B">
        <w:t xml:space="preserve">Use to with NGS related </w:t>
      </w:r>
      <w:r w:rsidR="004065F6" w:rsidRPr="00D7528B">
        <w:t>software</w:t>
      </w:r>
      <w:r w:rsidRPr="00D7528B">
        <w:t xml:space="preserve"> for mapping</w:t>
      </w:r>
      <w:r w:rsidR="004065F6">
        <w:t xml:space="preserve"> of sequence reads</w:t>
      </w:r>
      <w:r w:rsidRPr="00D7528B">
        <w:t xml:space="preserve">, SNP calling, </w:t>
      </w:r>
      <w:r w:rsidR="004065F6">
        <w:t>SNP annotations</w:t>
      </w:r>
      <w:r w:rsidRPr="00D7528B">
        <w:t xml:space="preserve"> and haplotype</w:t>
      </w:r>
      <w:r w:rsidR="004065F6">
        <w:t xml:space="preserve"> block</w:t>
      </w:r>
      <w:r w:rsidRPr="00D7528B">
        <w:t xml:space="preserve"> construction</w:t>
      </w:r>
    </w:p>
    <w:p w:rsidR="00ED1540" w:rsidRPr="00D7528B" w:rsidRDefault="00780949" w:rsidP="00657BF6">
      <w:pPr>
        <w:pStyle w:val="ListParagraph"/>
        <w:numPr>
          <w:ilvl w:val="0"/>
          <w:numId w:val="30"/>
        </w:numPr>
        <w:spacing w:line="360" w:lineRule="auto"/>
        <w:jc w:val="both"/>
      </w:pPr>
      <w:r w:rsidRPr="00D7528B">
        <w:t>Asso</w:t>
      </w:r>
      <w:r w:rsidR="00107558">
        <w:t>ciation software’s (</w:t>
      </w:r>
      <w:proofErr w:type="spellStart"/>
      <w:r w:rsidR="00107558">
        <w:t>Tassal</w:t>
      </w:r>
      <w:proofErr w:type="spellEnd"/>
      <w:r w:rsidR="00107558">
        <w:t xml:space="preserve"> (GLM and</w:t>
      </w:r>
      <w:r w:rsidR="00D7528B">
        <w:t xml:space="preserve"> </w:t>
      </w:r>
      <w:r w:rsidRPr="00D7528B">
        <w:t>MLM models)</w:t>
      </w:r>
      <w:r w:rsidR="00C9231C" w:rsidRPr="00D7528B">
        <w:t xml:space="preserve"> </w:t>
      </w:r>
      <w:r w:rsidRPr="00D7528B">
        <w:t>and</w:t>
      </w:r>
      <w:r w:rsidR="00C9231C" w:rsidRPr="00D7528B">
        <w:t xml:space="preserve"> </w:t>
      </w:r>
      <w:proofErr w:type="spellStart"/>
      <w:r w:rsidR="00C9231C" w:rsidRPr="00D7528B">
        <w:t>Matlab</w:t>
      </w:r>
      <w:proofErr w:type="spellEnd"/>
      <w:r w:rsidRPr="00D7528B">
        <w:t xml:space="preserve"> (CA screen, interval mapping and single factor ANOVA method of </w:t>
      </w:r>
      <w:r w:rsidR="00966B86">
        <w:t>marker-trait association</w:t>
      </w:r>
      <w:r w:rsidR="00C9231C" w:rsidRPr="00D7528B">
        <w:t>)</w:t>
      </w:r>
    </w:p>
    <w:p w:rsidR="00F02ADB" w:rsidRDefault="00780949" w:rsidP="00C0173F">
      <w:pPr>
        <w:pStyle w:val="ListParagraph"/>
        <w:numPr>
          <w:ilvl w:val="0"/>
          <w:numId w:val="30"/>
        </w:numPr>
        <w:spacing w:line="360" w:lineRule="auto"/>
        <w:jc w:val="both"/>
      </w:pPr>
      <w:r w:rsidRPr="00D7528B">
        <w:t>Statistics</w:t>
      </w:r>
      <w:r w:rsidR="004A13C0" w:rsidRPr="00D7528B">
        <w:t xml:space="preserve"> </w:t>
      </w:r>
      <w:r w:rsidRPr="00D7528B">
        <w:t>software’s for performing different categories of</w:t>
      </w:r>
      <w:r w:rsidR="00840AE8">
        <w:t xml:space="preserve"> descriptive analysis (</w:t>
      </w:r>
      <w:proofErr w:type="spellStart"/>
      <w:r w:rsidR="00840AE8">
        <w:t>Matlab</w:t>
      </w:r>
      <w:proofErr w:type="spellEnd"/>
      <w:r w:rsidR="00840AE8">
        <w:t xml:space="preserve">, </w:t>
      </w:r>
      <w:proofErr w:type="spellStart"/>
      <w:r w:rsidR="00840AE8">
        <w:t>Statistix</w:t>
      </w:r>
      <w:proofErr w:type="spellEnd"/>
      <w:r w:rsidR="00840AE8">
        <w:t>, SPSS</w:t>
      </w:r>
      <w:r w:rsidR="004A13C0" w:rsidRPr="00D7528B">
        <w:t xml:space="preserve"> and excel)</w:t>
      </w:r>
    </w:p>
    <w:p w:rsidR="00C0173F" w:rsidRDefault="00C0173F" w:rsidP="00C0173F">
      <w:pPr>
        <w:spacing w:line="360" w:lineRule="auto"/>
        <w:jc w:val="both"/>
      </w:pPr>
    </w:p>
    <w:p w:rsidR="00C0173F" w:rsidRPr="00D7528B" w:rsidRDefault="00C0173F" w:rsidP="00C0173F">
      <w:pPr>
        <w:spacing w:line="360" w:lineRule="auto"/>
        <w:jc w:val="both"/>
      </w:pPr>
    </w:p>
    <w:p w:rsidR="00806AF3" w:rsidRPr="00806AF3" w:rsidRDefault="00806AF3" w:rsidP="00806AF3">
      <w:pPr>
        <w:pStyle w:val="Heading9"/>
      </w:pPr>
      <w:r>
        <w:lastRenderedPageBreak/>
        <w:t>Awards/Honor</w:t>
      </w:r>
    </w:p>
    <w:p w:rsidR="00A21052" w:rsidRPr="00806AF3" w:rsidRDefault="00A21052" w:rsidP="00657BF6">
      <w:pPr>
        <w:pStyle w:val="ListParagraph"/>
        <w:numPr>
          <w:ilvl w:val="0"/>
          <w:numId w:val="31"/>
        </w:numPr>
        <w:spacing w:line="360" w:lineRule="auto"/>
        <w:jc w:val="both"/>
      </w:pPr>
      <w:r w:rsidRPr="00657BF6">
        <w:rPr>
          <w:shd w:val="clear" w:color="auto" w:fill="FFFFFF"/>
        </w:rPr>
        <w:t>Recipi</w:t>
      </w:r>
      <w:r w:rsidR="00806AF3" w:rsidRPr="00657BF6">
        <w:rPr>
          <w:shd w:val="clear" w:color="auto" w:fill="FFFFFF"/>
        </w:rPr>
        <w:t>ent of Best International S</w:t>
      </w:r>
      <w:r w:rsidR="00BC1BA7">
        <w:rPr>
          <w:shd w:val="clear" w:color="auto" w:fill="FFFFFF"/>
        </w:rPr>
        <w:t>tudent award during</w:t>
      </w:r>
      <w:r w:rsidR="0069550D" w:rsidRPr="00657BF6">
        <w:rPr>
          <w:shd w:val="clear" w:color="auto" w:fill="FFFFFF"/>
        </w:rPr>
        <w:t xml:space="preserve"> P</w:t>
      </w:r>
      <w:r w:rsidRPr="00657BF6">
        <w:rPr>
          <w:shd w:val="clear" w:color="auto" w:fill="FFFFFF"/>
        </w:rPr>
        <w:t>hD – 2017</w:t>
      </w:r>
    </w:p>
    <w:p w:rsidR="00A21052" w:rsidRPr="00806AF3" w:rsidRDefault="00E634EF" w:rsidP="0074506F">
      <w:pPr>
        <w:pStyle w:val="ListParagraph"/>
        <w:numPr>
          <w:ilvl w:val="0"/>
          <w:numId w:val="31"/>
        </w:numPr>
        <w:spacing w:line="360" w:lineRule="auto"/>
        <w:jc w:val="both"/>
      </w:pPr>
      <w:r w:rsidRPr="00657BF6">
        <w:rPr>
          <w:color w:val="000000"/>
          <w:shd w:val="clear" w:color="auto" w:fill="FFFFFF"/>
        </w:rPr>
        <w:t>Won</w:t>
      </w:r>
      <w:r w:rsidR="00806AF3" w:rsidRPr="00657BF6">
        <w:rPr>
          <w:color w:val="000000"/>
          <w:shd w:val="clear" w:color="auto" w:fill="FFFFFF"/>
        </w:rPr>
        <w:t xml:space="preserve"> </w:t>
      </w:r>
      <w:r w:rsidR="00DF7A3D" w:rsidRPr="00657BF6">
        <w:rPr>
          <w:color w:val="000000"/>
          <w:shd w:val="clear" w:color="auto" w:fill="FFFFFF"/>
        </w:rPr>
        <w:t xml:space="preserve">Post-Doctoral </w:t>
      </w:r>
      <w:r w:rsidR="0074506F" w:rsidRPr="00657BF6">
        <w:rPr>
          <w:color w:val="000000"/>
          <w:shd w:val="clear" w:color="auto" w:fill="FFFFFF"/>
        </w:rPr>
        <w:t>Merit Fellowship</w:t>
      </w:r>
      <w:r w:rsidR="0074506F" w:rsidRPr="0074506F">
        <w:rPr>
          <w:color w:val="000000"/>
          <w:shd w:val="clear" w:color="auto" w:fill="FFFFFF"/>
        </w:rPr>
        <w:t xml:space="preserve"> </w:t>
      </w:r>
      <w:r w:rsidR="0074506F">
        <w:rPr>
          <w:color w:val="000000"/>
          <w:shd w:val="clear" w:color="auto" w:fill="FFFFFF"/>
        </w:rPr>
        <w:t>(</w:t>
      </w:r>
      <w:r w:rsidR="0074506F" w:rsidRPr="0074506F">
        <w:rPr>
          <w:color w:val="000000"/>
          <w:shd w:val="clear" w:color="auto" w:fill="FFFFFF"/>
        </w:rPr>
        <w:t>President's International Fellowship Initiative (PIFI)</w:t>
      </w:r>
      <w:r w:rsidRPr="0074506F">
        <w:rPr>
          <w:color w:val="000000"/>
          <w:shd w:val="clear" w:color="auto" w:fill="FFFFFF"/>
        </w:rPr>
        <w:t>,</w:t>
      </w:r>
      <w:r w:rsidR="00DF7A3D" w:rsidRPr="0074506F">
        <w:rPr>
          <w:color w:val="000000"/>
          <w:shd w:val="clear" w:color="auto" w:fill="FFFFFF"/>
        </w:rPr>
        <w:t xml:space="preserve"> Chinese academy of Sciences</w:t>
      </w:r>
      <w:r w:rsidRPr="0074506F">
        <w:rPr>
          <w:color w:val="000000"/>
          <w:shd w:val="clear" w:color="auto" w:fill="FFFFFF"/>
        </w:rPr>
        <w:t>-</w:t>
      </w:r>
      <w:r w:rsidR="00806AF3" w:rsidRPr="0074506F">
        <w:rPr>
          <w:color w:val="000000"/>
          <w:shd w:val="clear" w:color="auto" w:fill="FFFFFF"/>
        </w:rPr>
        <w:t>201</w:t>
      </w:r>
      <w:r w:rsidR="00BC1BA7" w:rsidRPr="0074506F">
        <w:rPr>
          <w:color w:val="000000"/>
          <w:shd w:val="clear" w:color="auto" w:fill="FFFFFF"/>
        </w:rPr>
        <w:t>8</w:t>
      </w:r>
      <w:r w:rsidR="009B457F" w:rsidRPr="0074506F">
        <w:rPr>
          <w:color w:val="000000"/>
          <w:shd w:val="clear" w:color="auto" w:fill="FFFFFF"/>
        </w:rPr>
        <w:t>-2020</w:t>
      </w:r>
    </w:p>
    <w:p w:rsidR="00DF7A3D" w:rsidRDefault="005F5911" w:rsidP="005E650F">
      <w:pPr>
        <w:pStyle w:val="ListParagraph"/>
        <w:numPr>
          <w:ilvl w:val="0"/>
          <w:numId w:val="31"/>
        </w:numPr>
        <w:spacing w:line="360" w:lineRule="auto"/>
        <w:jc w:val="both"/>
      </w:pPr>
      <w:r>
        <w:t>Secured funding</w:t>
      </w:r>
      <w:r w:rsidR="00A21052">
        <w:t xml:space="preserve"> (</w:t>
      </w:r>
      <w:r w:rsidR="005E650F" w:rsidRPr="005E650F">
        <w:t>2018PB0084</w:t>
      </w:r>
      <w:r w:rsidR="005E650F">
        <w:t xml:space="preserve">, </w:t>
      </w:r>
      <w:r w:rsidR="00E96F4B">
        <w:t>(</w:t>
      </w:r>
      <w:r w:rsidR="008E328C">
        <w:t xml:space="preserve"> 0.5 Million Chinese RMB ¥</w:t>
      </w:r>
      <w:r w:rsidR="00A21052">
        <w:t>) form</w:t>
      </w:r>
      <w:r>
        <w:t xml:space="preserve"> </w:t>
      </w:r>
      <w:r w:rsidR="006C6105">
        <w:t>National Natural Science</w:t>
      </w:r>
      <w:r w:rsidR="00657BF6">
        <w:t xml:space="preserve"> </w:t>
      </w:r>
      <w:r w:rsidR="00A21052">
        <w:t>Foundation</w:t>
      </w:r>
      <w:r w:rsidR="00BC1BA7">
        <w:t xml:space="preserve"> (NNSF)</w:t>
      </w:r>
      <w:r w:rsidR="00A21052">
        <w:t xml:space="preserve"> of China in 2018 for identification of genomic resources </w:t>
      </w:r>
      <w:r w:rsidR="00E634EF">
        <w:t>of Cadmium resistance</w:t>
      </w:r>
      <w:r w:rsidR="00A21052">
        <w:t xml:space="preserve"> in wheat using RNA</w:t>
      </w:r>
      <w:r w:rsidR="00A21052" w:rsidRPr="00A21052">
        <w:t>-</w:t>
      </w:r>
      <w:proofErr w:type="spellStart"/>
      <w:r w:rsidR="00A21052" w:rsidRPr="00A21052">
        <w:t>Seq</w:t>
      </w:r>
      <w:proofErr w:type="spellEnd"/>
      <w:r w:rsidR="00A21052" w:rsidRPr="00A21052">
        <w:t xml:space="preserve"> bulked </w:t>
      </w:r>
      <w:proofErr w:type="spellStart"/>
      <w:r w:rsidR="00A21052" w:rsidRPr="00A21052">
        <w:t>segregant</w:t>
      </w:r>
      <w:proofErr w:type="spellEnd"/>
      <w:r w:rsidR="00A21052" w:rsidRPr="00A21052">
        <w:t xml:space="preserve"> analysis</w:t>
      </w:r>
      <w:r w:rsidR="00A21052">
        <w:t xml:space="preserve">  </w:t>
      </w:r>
      <w:r>
        <w:t xml:space="preserve"> </w:t>
      </w:r>
    </w:p>
    <w:p w:rsidR="0069550D" w:rsidRPr="0069550D" w:rsidRDefault="0069550D" w:rsidP="0069550D">
      <w:pPr>
        <w:pStyle w:val="Heading9"/>
        <w:rPr>
          <w:rFonts w:ascii="Arial Rounded MT Bold" w:hAnsi="Arial Rounded MT Bold"/>
          <w:sz w:val="32"/>
          <w:szCs w:val="32"/>
        </w:rPr>
      </w:pPr>
      <w:r>
        <w:t>Teaching / Lecturing Experience</w:t>
      </w:r>
    </w:p>
    <w:p w:rsidR="0069550D" w:rsidRDefault="00E021B1" w:rsidP="00657BF6">
      <w:pPr>
        <w:pStyle w:val="ListParagraph"/>
        <w:numPr>
          <w:ilvl w:val="0"/>
          <w:numId w:val="32"/>
        </w:numPr>
        <w:spacing w:line="360" w:lineRule="auto"/>
        <w:jc w:val="both"/>
      </w:pPr>
      <w:r>
        <w:t xml:space="preserve"> 6-</w:t>
      </w:r>
      <w:r w:rsidR="00E634EF" w:rsidRPr="00D40529">
        <w:t>months of teaching experience</w:t>
      </w:r>
      <w:r w:rsidR="00FD7E83" w:rsidRPr="00D40529">
        <w:t xml:space="preserve"> on Molecular breeding, </w:t>
      </w:r>
      <w:r w:rsidR="00466663" w:rsidRPr="00D40529">
        <w:t>A</w:t>
      </w:r>
      <w:r w:rsidR="00806AF3" w:rsidRPr="00D40529">
        <w:t>dvanced</w:t>
      </w:r>
      <w:r w:rsidR="00E634EF" w:rsidRPr="00D40529">
        <w:t xml:space="preserve"> Plant Breeding M</w:t>
      </w:r>
      <w:r w:rsidR="00FD7E83" w:rsidRPr="00D40529">
        <w:t>ethods and M</w:t>
      </w:r>
      <w:r w:rsidR="00E634EF" w:rsidRPr="00D40529">
        <w:t>utation B</w:t>
      </w:r>
      <w:r w:rsidR="00FD7E83" w:rsidRPr="00D40529">
        <w:t>reeding at Nanjing Agricultural University and</w:t>
      </w:r>
      <w:r w:rsidR="00FD7E83" w:rsidRPr="00657BF6">
        <w:rPr>
          <w:shd w:val="clear" w:color="auto" w:fill="FFFFFF"/>
        </w:rPr>
        <w:t xml:space="preserve"> University of Chinese Academy of Sciences (UCAS)</w:t>
      </w:r>
      <w:r w:rsidR="00806AF3" w:rsidRPr="00D40529">
        <w:t xml:space="preserve">, </w:t>
      </w:r>
      <w:r w:rsidR="00BC1BA7">
        <w:t>during</w:t>
      </w:r>
      <w:r w:rsidR="00FD7E83" w:rsidRPr="00D40529">
        <w:t xml:space="preserve"> PhD and </w:t>
      </w:r>
      <w:r w:rsidR="008610F8">
        <w:t>Post-D</w:t>
      </w:r>
      <w:r w:rsidR="00806AF3" w:rsidRPr="00D40529">
        <w:t>octoral</w:t>
      </w:r>
      <w:r w:rsidR="008610F8">
        <w:t xml:space="preserve"> Research F</w:t>
      </w:r>
      <w:r w:rsidR="00DD4D36">
        <w:t>ellowship.</w:t>
      </w:r>
      <w:r w:rsidR="00FD7E83" w:rsidRPr="00D40529">
        <w:t xml:space="preserve"> </w:t>
      </w:r>
    </w:p>
    <w:p w:rsidR="00152F92" w:rsidRPr="0069550D" w:rsidRDefault="00152F92" w:rsidP="00152F92">
      <w:pPr>
        <w:pStyle w:val="Heading9"/>
        <w:rPr>
          <w:rFonts w:ascii="Arial Rounded MT Bold" w:hAnsi="Arial Rounded MT Bold"/>
          <w:sz w:val="32"/>
          <w:szCs w:val="32"/>
        </w:rPr>
      </w:pPr>
      <w:r>
        <w:t>Work Experience</w:t>
      </w:r>
    </w:p>
    <w:p w:rsidR="00AF2EEF" w:rsidRDefault="00152F92" w:rsidP="00AF2EEF">
      <w:pPr>
        <w:pStyle w:val="ListParagraph"/>
        <w:numPr>
          <w:ilvl w:val="0"/>
          <w:numId w:val="32"/>
        </w:numPr>
        <w:spacing w:line="360" w:lineRule="auto"/>
        <w:jc w:val="both"/>
      </w:pPr>
      <w:r>
        <w:t xml:space="preserve"> </w:t>
      </w:r>
      <w:r w:rsidR="000159B9">
        <w:t>2020-</w:t>
      </w:r>
      <w:r w:rsidR="00430A80">
        <w:t>Current</w:t>
      </w:r>
      <w:r>
        <w:t xml:space="preserve"> </w:t>
      </w:r>
      <w:r w:rsidRPr="00430A80">
        <w:rPr>
          <w:b/>
        </w:rPr>
        <w:t>Research Associate</w:t>
      </w:r>
      <w:r w:rsidR="00AF2EEF">
        <w:t xml:space="preserve"> (Green Super Rice in Pakistan) </w:t>
      </w:r>
    </w:p>
    <w:p w:rsidR="00152F92" w:rsidRDefault="005457ED" w:rsidP="00AF2EEF">
      <w:pPr>
        <w:pStyle w:val="ListParagraph"/>
        <w:spacing w:line="360" w:lineRule="auto"/>
        <w:jc w:val="both"/>
      </w:pPr>
      <w:r>
        <w:t xml:space="preserve"> </w:t>
      </w:r>
      <w:proofErr w:type="gramStart"/>
      <w:r w:rsidR="00AF2EEF">
        <w:t>at</w:t>
      </w:r>
      <w:proofErr w:type="gramEnd"/>
      <w:r w:rsidR="00152F92">
        <w:t xml:space="preserve"> National Institute of Genomics and Advanced Biotechnology (NIGAB-NARC) </w:t>
      </w:r>
      <w:r>
        <w:t xml:space="preserve">  </w:t>
      </w:r>
      <w:r w:rsidR="0080437B">
        <w:t>Islamabad.</w:t>
      </w:r>
    </w:p>
    <w:p w:rsidR="00C0173F" w:rsidRPr="0069550D" w:rsidRDefault="00C0173F" w:rsidP="00C0173F">
      <w:pPr>
        <w:pStyle w:val="Heading9"/>
        <w:rPr>
          <w:rFonts w:ascii="Arial Rounded MT Bold" w:hAnsi="Arial Rounded MT Bold"/>
          <w:sz w:val="32"/>
          <w:szCs w:val="32"/>
        </w:rPr>
      </w:pPr>
      <w:r>
        <w:t>Sequences Submitted</w:t>
      </w:r>
    </w:p>
    <w:p w:rsidR="00C0173F" w:rsidRDefault="00C0173F" w:rsidP="003666DF">
      <w:pPr>
        <w:pStyle w:val="ListParagraph"/>
        <w:numPr>
          <w:ilvl w:val="0"/>
          <w:numId w:val="32"/>
        </w:numPr>
        <w:spacing w:line="360" w:lineRule="auto"/>
        <w:jc w:val="both"/>
      </w:pPr>
      <w:r>
        <w:t>Imdad Ullah Zaid (2017). Whole Genome Sequences of CMS and restorer lines of rice Submission ID. NCBI short read archive (SRA) accession number:SRR2758809</w:t>
      </w:r>
    </w:p>
    <w:p w:rsidR="00C0173F" w:rsidRDefault="00C0173F" w:rsidP="003666DF">
      <w:pPr>
        <w:pStyle w:val="ListParagraph"/>
        <w:numPr>
          <w:ilvl w:val="0"/>
          <w:numId w:val="32"/>
        </w:numPr>
        <w:spacing w:line="360" w:lineRule="auto"/>
        <w:jc w:val="both"/>
      </w:pPr>
      <w:r>
        <w:t>Imdad Ullah Zaid (2018</w:t>
      </w:r>
      <w:r w:rsidRPr="00C0173F">
        <w:t>). Whole Genome Sequences of CMS and restorer lines of rice Submission ID. NCBI short read archive (SRA) accession number:</w:t>
      </w:r>
      <w:r w:rsidR="003666DF" w:rsidRPr="003666DF">
        <w:t xml:space="preserve"> SRR7250921</w:t>
      </w:r>
    </w:p>
    <w:p w:rsidR="00C0173F" w:rsidRDefault="00C0173F" w:rsidP="00AF2EEF">
      <w:pPr>
        <w:pStyle w:val="ListParagraph"/>
        <w:spacing w:line="360" w:lineRule="auto"/>
        <w:jc w:val="both"/>
      </w:pPr>
    </w:p>
    <w:p w:rsidR="00152F92" w:rsidRPr="00D40529" w:rsidRDefault="00152F92" w:rsidP="00152F92">
      <w:pPr>
        <w:pStyle w:val="ListParagraph"/>
        <w:spacing w:line="360" w:lineRule="auto"/>
        <w:jc w:val="both"/>
      </w:pPr>
    </w:p>
    <w:p w:rsidR="00152F92" w:rsidRDefault="00152F92" w:rsidP="00152F92">
      <w:pPr>
        <w:pStyle w:val="ListParagraph"/>
        <w:spacing w:line="360" w:lineRule="auto"/>
        <w:jc w:val="both"/>
      </w:pPr>
    </w:p>
    <w:p w:rsidR="00152F92" w:rsidRDefault="00152F92" w:rsidP="00152F92">
      <w:pPr>
        <w:spacing w:line="480" w:lineRule="auto"/>
        <w:rPr>
          <w:rFonts w:ascii="Arial Rounded MT Bold" w:hAnsi="Arial Rounded MT Bold"/>
          <w:sz w:val="32"/>
          <w:szCs w:val="32"/>
        </w:rPr>
      </w:pPr>
    </w:p>
    <w:p w:rsidR="00152F92" w:rsidRDefault="00152F92" w:rsidP="00152F92">
      <w:pPr>
        <w:spacing w:line="480" w:lineRule="auto"/>
        <w:rPr>
          <w:rFonts w:ascii="Arial Rounded MT Bold" w:hAnsi="Arial Rounded MT Bold"/>
          <w:sz w:val="32"/>
          <w:szCs w:val="32"/>
        </w:rPr>
      </w:pPr>
    </w:p>
    <w:p w:rsidR="00152F92" w:rsidRDefault="00152F92" w:rsidP="00152F92">
      <w:pPr>
        <w:spacing w:line="480" w:lineRule="auto"/>
        <w:rPr>
          <w:rFonts w:ascii="Arial Rounded MT Bold" w:hAnsi="Arial Rounded MT Bold"/>
          <w:sz w:val="32"/>
          <w:szCs w:val="32"/>
        </w:rPr>
      </w:pPr>
    </w:p>
    <w:p w:rsidR="00B91983" w:rsidRDefault="00B91983" w:rsidP="00152F92">
      <w:pPr>
        <w:spacing w:line="480" w:lineRule="auto"/>
        <w:rPr>
          <w:rFonts w:ascii="Arial Rounded MT Bold" w:hAnsi="Arial Rounded MT Bold"/>
          <w:sz w:val="32"/>
          <w:szCs w:val="32"/>
        </w:rPr>
      </w:pPr>
    </w:p>
    <w:p w:rsidR="00152F92" w:rsidRPr="00C32161" w:rsidRDefault="00152F92" w:rsidP="00152F92">
      <w:pPr>
        <w:spacing w:line="480" w:lineRule="auto"/>
        <w:rPr>
          <w:b/>
          <w:sz w:val="36"/>
          <w:szCs w:val="36"/>
          <w:u w:val="single"/>
          <w:lang w:eastAsia="zh-CN"/>
        </w:rPr>
      </w:pPr>
      <w:r w:rsidRPr="00C32161">
        <w:rPr>
          <w:b/>
          <w:sz w:val="36"/>
          <w:szCs w:val="36"/>
          <w:u w:val="single"/>
          <w:lang w:eastAsia="zh-CN"/>
        </w:rPr>
        <w:lastRenderedPageBreak/>
        <w:t>Publications</w:t>
      </w:r>
    </w:p>
    <w:p w:rsidR="00152F92" w:rsidRPr="00C32161" w:rsidRDefault="00152F92" w:rsidP="00152F92">
      <w:pPr>
        <w:spacing w:line="480" w:lineRule="auto"/>
        <w:rPr>
          <w:rFonts w:ascii="Arial Rounded MT Bold" w:hAnsi="Arial Rounded MT Bold"/>
          <w:sz w:val="32"/>
          <w:szCs w:val="32"/>
          <w:u w:val="single"/>
        </w:rPr>
      </w:pPr>
      <w:r w:rsidRPr="00C32161">
        <w:rPr>
          <w:b/>
          <w:sz w:val="32"/>
          <w:szCs w:val="32"/>
          <w:u w:val="single"/>
          <w:lang w:eastAsia="zh-CN"/>
        </w:rPr>
        <w:t>First author</w:t>
      </w:r>
    </w:p>
    <w:p w:rsidR="00152F92" w:rsidRPr="00404BD1" w:rsidRDefault="00152F92" w:rsidP="00152F92">
      <w:pPr>
        <w:autoSpaceDE w:val="0"/>
        <w:autoSpaceDN w:val="0"/>
        <w:adjustRightInd w:val="0"/>
        <w:jc w:val="both"/>
        <w:rPr>
          <w:vertAlign w:val="superscript"/>
          <w:lang w:eastAsia="zh-CN"/>
        </w:rPr>
      </w:pPr>
      <w:r w:rsidRPr="00404BD1">
        <w:rPr>
          <w:b/>
        </w:rPr>
        <w:t>Imdad Ullah Zaid</w:t>
      </w:r>
      <w:r w:rsidRPr="00404BD1">
        <w:t xml:space="preserve">, </w:t>
      </w:r>
      <w:proofErr w:type="spellStart"/>
      <w:r w:rsidRPr="00404BD1">
        <w:t>Weijie</w:t>
      </w:r>
      <w:proofErr w:type="spellEnd"/>
      <w:r w:rsidRPr="00404BD1">
        <w:t xml:space="preserve"> Tang, </w:t>
      </w:r>
      <w:proofErr w:type="spellStart"/>
      <w:r w:rsidRPr="00404BD1">
        <w:t>Jianbo</w:t>
      </w:r>
      <w:proofErr w:type="spellEnd"/>
      <w:r w:rsidRPr="00404BD1">
        <w:t xml:space="preserve"> He, Sana Ullah Khan, Delin Hong; Association analysis uncovers the genetic basis of general combining ability of 11 yield-related traits in parents of hybrid rice, AoB PLANTS, , ply077, https://doi.org/10.1093/aobpla/ply077 (</w:t>
      </w:r>
      <w:r w:rsidRPr="00404BD1">
        <w:rPr>
          <w:b/>
        </w:rPr>
        <w:t>IF=2.8)</w:t>
      </w:r>
    </w:p>
    <w:p w:rsidR="00152F92" w:rsidRPr="00404BD1" w:rsidRDefault="00152F92" w:rsidP="00152F92">
      <w:pPr>
        <w:shd w:val="clear" w:color="auto" w:fill="FFFFFF"/>
        <w:spacing w:before="100" w:beforeAutospacing="1" w:after="150"/>
        <w:jc w:val="both"/>
      </w:pPr>
      <w:r w:rsidRPr="00404BD1">
        <w:rPr>
          <w:b/>
        </w:rPr>
        <w:t>Imdad Ullah Zaid</w:t>
      </w:r>
      <w:r w:rsidRPr="00404BD1">
        <w:t xml:space="preserve">, </w:t>
      </w:r>
      <w:proofErr w:type="spellStart"/>
      <w:r w:rsidRPr="00404BD1">
        <w:t>Weijie</w:t>
      </w:r>
      <w:proofErr w:type="spellEnd"/>
      <w:r w:rsidRPr="00404BD1">
        <w:t xml:space="preserve"> Tang, </w:t>
      </w:r>
      <w:proofErr w:type="spellStart"/>
      <w:r w:rsidRPr="00404BD1">
        <w:t>Erbao</w:t>
      </w:r>
      <w:proofErr w:type="spellEnd"/>
      <w:r w:rsidRPr="00404BD1">
        <w:t xml:space="preserve"> Liu, Sana U. Khan, </w:t>
      </w:r>
      <w:proofErr w:type="spellStart"/>
      <w:r w:rsidRPr="00404BD1">
        <w:t>Hui</w:t>
      </w:r>
      <w:proofErr w:type="spellEnd"/>
      <w:r w:rsidRPr="00404BD1">
        <w:t xml:space="preserve"> Wang, </w:t>
      </w:r>
      <w:proofErr w:type="spellStart"/>
      <w:r w:rsidRPr="00404BD1">
        <w:t>Edzesi</w:t>
      </w:r>
      <w:proofErr w:type="spellEnd"/>
      <w:r w:rsidRPr="00404BD1">
        <w:t xml:space="preserve"> W. </w:t>
      </w:r>
      <w:proofErr w:type="spellStart"/>
      <w:r w:rsidRPr="00404BD1">
        <w:t>Mawuli</w:t>
      </w:r>
      <w:proofErr w:type="spellEnd"/>
      <w:r w:rsidRPr="00404BD1">
        <w:t xml:space="preserve">, and Delin Hong*. Genome-wide single-nucleotide polymorphisms in CMS and restorer lines discovered by genotyping using sequencing and association with marker-combining ability for 12 yield-related traits in </w:t>
      </w:r>
      <w:proofErr w:type="spellStart"/>
      <w:r w:rsidRPr="00404BD1">
        <w:rPr>
          <w:i/>
        </w:rPr>
        <w:t>Oryza</w:t>
      </w:r>
      <w:proofErr w:type="spellEnd"/>
      <w:r w:rsidRPr="00404BD1">
        <w:rPr>
          <w:i/>
        </w:rPr>
        <w:t xml:space="preserve"> sativa</w:t>
      </w:r>
      <w:r w:rsidRPr="00404BD1">
        <w:t xml:space="preserve"> L. subsp. japonica. Frontiers in Plant Science, 2017, 8:143. </w:t>
      </w:r>
      <w:proofErr w:type="spellStart"/>
      <w:proofErr w:type="gramStart"/>
      <w:r w:rsidRPr="00404BD1">
        <w:t>doi</w:t>
      </w:r>
      <w:proofErr w:type="spellEnd"/>
      <w:proofErr w:type="gramEnd"/>
      <w:r w:rsidRPr="00404BD1">
        <w:t>: 10.3389/</w:t>
      </w:r>
      <w:proofErr w:type="spellStart"/>
      <w:r w:rsidRPr="00404BD1">
        <w:t>fpls</w:t>
      </w:r>
      <w:proofErr w:type="spellEnd"/>
      <w:r w:rsidRPr="00404BD1">
        <w:t>. 2017. 00143 (</w:t>
      </w:r>
      <w:r w:rsidRPr="00404BD1">
        <w:rPr>
          <w:b/>
        </w:rPr>
        <w:t>IF=4.495</w:t>
      </w:r>
      <w:r w:rsidRPr="00404BD1">
        <w:t>)</w:t>
      </w:r>
    </w:p>
    <w:p w:rsidR="00152F92" w:rsidRDefault="00152F92" w:rsidP="00152F92">
      <w:pPr>
        <w:shd w:val="clear" w:color="auto" w:fill="FFFFFF"/>
        <w:spacing w:before="100" w:beforeAutospacing="1" w:after="150"/>
        <w:jc w:val="both"/>
        <w:rPr>
          <w:lang w:eastAsia="zh-CN"/>
        </w:rPr>
      </w:pPr>
      <w:r w:rsidRPr="00E74595">
        <w:rPr>
          <w:b/>
          <w:lang w:eastAsia="zh-CN"/>
        </w:rPr>
        <w:t>IMDAD U. Zaid</w:t>
      </w:r>
      <w:r>
        <w:rPr>
          <w:lang w:eastAsia="zh-CN"/>
        </w:rPr>
        <w:t xml:space="preserve">, MUHAMMAD </w:t>
      </w:r>
      <w:proofErr w:type="spellStart"/>
      <w:r>
        <w:rPr>
          <w:lang w:eastAsia="zh-CN"/>
        </w:rPr>
        <w:t>Sajid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Hanif</w:t>
      </w:r>
      <w:proofErr w:type="spellEnd"/>
      <w:r>
        <w:rPr>
          <w:lang w:eastAsia="zh-CN"/>
        </w:rPr>
        <w:t xml:space="preserve">, ZHANG Na, ZHENG </w:t>
      </w:r>
      <w:proofErr w:type="spellStart"/>
      <w:r>
        <w:rPr>
          <w:lang w:eastAsia="zh-CN"/>
        </w:rPr>
        <w:t>Xin</w:t>
      </w:r>
      <w:proofErr w:type="spellEnd"/>
      <w:r>
        <w:rPr>
          <w:lang w:eastAsia="zh-CN"/>
        </w:rPr>
        <w:t xml:space="preserve">, WANG </w:t>
      </w:r>
      <w:proofErr w:type="spellStart"/>
      <w:r>
        <w:rPr>
          <w:lang w:eastAsia="zh-CN"/>
        </w:rPr>
        <w:t>Likun</w:t>
      </w:r>
      <w:proofErr w:type="spellEnd"/>
      <w:r>
        <w:rPr>
          <w:lang w:eastAsia="zh-CN"/>
        </w:rPr>
        <w:t xml:space="preserve">, LI </w:t>
      </w:r>
      <w:proofErr w:type="spellStart"/>
      <w:r>
        <w:rPr>
          <w:lang w:eastAsia="zh-CN"/>
        </w:rPr>
        <w:t>Xiaofang</w:t>
      </w:r>
      <w:proofErr w:type="spellEnd"/>
      <w:r>
        <w:rPr>
          <w:lang w:eastAsia="zh-CN"/>
        </w:rPr>
        <w:t xml:space="preserve">. (2020). Phenotypic Variations of Wheat Cultivars from the North China Plain in response to Cd Stress and GWAS Identification of the Associated SNPs, </w:t>
      </w:r>
      <w:proofErr w:type="spellStart"/>
      <w:r>
        <w:rPr>
          <w:lang w:eastAsia="zh-CN"/>
        </w:rPr>
        <w:t>Pedosphere</w:t>
      </w:r>
      <w:proofErr w:type="spellEnd"/>
      <w:r>
        <w:rPr>
          <w:lang w:eastAsia="zh-CN"/>
        </w:rPr>
        <w:t xml:space="preserve"> </w:t>
      </w:r>
      <w:r w:rsidRPr="003B1DA5">
        <w:rPr>
          <w:b/>
          <w:lang w:eastAsia="zh-CN"/>
        </w:rPr>
        <w:t>(IF=3.7)</w:t>
      </w:r>
      <w:r>
        <w:rPr>
          <w:lang w:eastAsia="zh-CN"/>
        </w:rPr>
        <w:t xml:space="preserve"> (pedos202009600) </w:t>
      </w:r>
      <w:r w:rsidR="0026065B">
        <w:rPr>
          <w:lang w:eastAsia="zh-CN"/>
        </w:rPr>
        <w:t>Accepted</w:t>
      </w:r>
    </w:p>
    <w:p w:rsidR="00DE1AC4" w:rsidRPr="00DE1AC4" w:rsidRDefault="00DE1AC4" w:rsidP="00152F92">
      <w:pPr>
        <w:shd w:val="clear" w:color="auto" w:fill="FFFFFF"/>
        <w:spacing w:before="100" w:beforeAutospacing="1" w:after="150"/>
        <w:jc w:val="both"/>
        <w:rPr>
          <w:b/>
        </w:rPr>
      </w:pPr>
      <w:r w:rsidRPr="00404BD1">
        <w:rPr>
          <w:b/>
          <w:lang w:eastAsia="zh-CN"/>
        </w:rPr>
        <w:t>Imdad Ullah Zaid</w:t>
      </w:r>
      <w:r w:rsidRPr="00404BD1">
        <w:rPr>
          <w:lang w:eastAsia="zh-CN"/>
        </w:rPr>
        <w:t xml:space="preserve">, </w:t>
      </w:r>
      <w:proofErr w:type="spellStart"/>
      <w:r w:rsidRPr="00404BD1">
        <w:rPr>
          <w:lang w:eastAsia="zh-CN"/>
        </w:rPr>
        <w:t>Zheng</w:t>
      </w:r>
      <w:proofErr w:type="spellEnd"/>
      <w:r w:rsidRPr="00404BD1">
        <w:rPr>
          <w:lang w:eastAsia="zh-CN"/>
        </w:rPr>
        <w:t xml:space="preserve"> X, Li X (2018) Breeding Low-Cadmium Wheat: Progress and Perspectives Agronomy 8:249 </w:t>
      </w:r>
      <w:r>
        <w:rPr>
          <w:b/>
        </w:rPr>
        <w:t>(IF=2.25</w:t>
      </w:r>
      <w:r w:rsidRPr="00404BD1">
        <w:rPr>
          <w:b/>
        </w:rPr>
        <w:t>)</w:t>
      </w:r>
    </w:p>
    <w:p w:rsidR="00152F92" w:rsidRPr="00C32161" w:rsidRDefault="00152F92" w:rsidP="00152F92">
      <w:pPr>
        <w:shd w:val="clear" w:color="auto" w:fill="FFFFFF"/>
        <w:spacing w:before="100" w:beforeAutospacing="1" w:after="150"/>
        <w:jc w:val="both"/>
        <w:rPr>
          <w:b/>
          <w:sz w:val="32"/>
          <w:szCs w:val="32"/>
          <w:u w:val="single"/>
        </w:rPr>
      </w:pPr>
      <w:r w:rsidRPr="00C32161">
        <w:rPr>
          <w:b/>
          <w:bCs/>
          <w:color w:val="202124"/>
          <w:sz w:val="32"/>
          <w:szCs w:val="32"/>
          <w:u w:val="single"/>
          <w:shd w:val="clear" w:color="auto" w:fill="FFFFFF"/>
        </w:rPr>
        <w:t>Co-author</w:t>
      </w:r>
    </w:p>
    <w:p w:rsidR="00152F92" w:rsidRPr="00C419A0" w:rsidRDefault="00152F92" w:rsidP="00152F92">
      <w:pPr>
        <w:shd w:val="clear" w:color="auto" w:fill="FFFFFF"/>
        <w:spacing w:before="100" w:beforeAutospacing="1" w:after="150"/>
        <w:jc w:val="both"/>
      </w:pPr>
      <w:proofErr w:type="spellStart"/>
      <w:r w:rsidRPr="00C419A0">
        <w:t>Eltahawy</w:t>
      </w:r>
      <w:proofErr w:type="spellEnd"/>
      <w:r w:rsidRPr="00C419A0">
        <w:t xml:space="preserve">, </w:t>
      </w:r>
      <w:proofErr w:type="spellStart"/>
      <w:r w:rsidRPr="00C419A0">
        <w:t>Moaz</w:t>
      </w:r>
      <w:proofErr w:type="spellEnd"/>
      <w:r w:rsidRPr="00C419A0">
        <w:t xml:space="preserve"> S, </w:t>
      </w:r>
      <w:proofErr w:type="spellStart"/>
      <w:r w:rsidRPr="00C419A0">
        <w:t>Nour</w:t>
      </w:r>
      <w:proofErr w:type="spellEnd"/>
      <w:r w:rsidRPr="00C419A0">
        <w:t xml:space="preserve"> Ali, </w:t>
      </w:r>
      <w:r w:rsidRPr="00C419A0">
        <w:rPr>
          <w:b/>
        </w:rPr>
        <w:t>Imdad U Zaid</w:t>
      </w:r>
      <w:r w:rsidRPr="00C419A0">
        <w:t xml:space="preserve">, </w:t>
      </w:r>
      <w:proofErr w:type="spellStart"/>
      <w:r w:rsidRPr="00C419A0">
        <w:t>Dalu</w:t>
      </w:r>
      <w:proofErr w:type="spellEnd"/>
      <w:r w:rsidRPr="00C419A0">
        <w:t xml:space="preserve"> Li, Dina </w:t>
      </w:r>
      <w:proofErr w:type="spellStart"/>
      <w:r w:rsidRPr="00C419A0">
        <w:t>Abdulmajid</w:t>
      </w:r>
      <w:proofErr w:type="spellEnd"/>
      <w:r w:rsidRPr="00C419A0">
        <w:t xml:space="preserve">, </w:t>
      </w:r>
      <w:proofErr w:type="spellStart"/>
      <w:r w:rsidRPr="00C419A0">
        <w:t>Lal</w:t>
      </w:r>
      <w:proofErr w:type="spellEnd"/>
      <w:r w:rsidRPr="00C419A0">
        <w:t xml:space="preserve"> </w:t>
      </w:r>
      <w:proofErr w:type="spellStart"/>
      <w:r w:rsidRPr="00C419A0">
        <w:t>Bux</w:t>
      </w:r>
      <w:proofErr w:type="spellEnd"/>
      <w:r w:rsidRPr="00C419A0">
        <w:t xml:space="preserve">, </w:t>
      </w:r>
      <w:proofErr w:type="spellStart"/>
      <w:r w:rsidRPr="00C419A0">
        <w:t>Hui</w:t>
      </w:r>
      <w:proofErr w:type="spellEnd"/>
      <w:r w:rsidRPr="00C419A0">
        <w:t xml:space="preserve"> Wang, and Delin Hong. "Association Analysis between Constructed </w:t>
      </w:r>
      <w:proofErr w:type="spellStart"/>
      <w:r w:rsidRPr="00C419A0">
        <w:t>Snpldbs</w:t>
      </w:r>
      <w:proofErr w:type="spellEnd"/>
      <w:r w:rsidRPr="00C419A0">
        <w:t xml:space="preserve"> and </w:t>
      </w:r>
      <w:proofErr w:type="spellStart"/>
      <w:r w:rsidRPr="00C419A0">
        <w:t>Gca</w:t>
      </w:r>
      <w:proofErr w:type="spellEnd"/>
      <w:r w:rsidRPr="00C419A0">
        <w:t xml:space="preserve"> Effects of 9 Quality-Related Traits in Parents of Hybrid Rice (</w:t>
      </w:r>
      <w:proofErr w:type="spellStart"/>
      <w:r w:rsidRPr="00C419A0">
        <w:t>Oryza</w:t>
      </w:r>
      <w:proofErr w:type="spellEnd"/>
      <w:r w:rsidRPr="00C419A0">
        <w:t xml:space="preserve"> Sativa L.)." BMC genomics 21, no. 1 (2020): 31.</w:t>
      </w:r>
      <w:r w:rsidRPr="00404BD1">
        <w:rPr>
          <w:lang w:eastAsia="zh-CN"/>
        </w:rPr>
        <w:t xml:space="preserve"> </w:t>
      </w:r>
      <w:r>
        <w:rPr>
          <w:b/>
        </w:rPr>
        <w:t>(IF=3.2</w:t>
      </w:r>
      <w:r w:rsidRPr="00404BD1">
        <w:rPr>
          <w:b/>
        </w:rPr>
        <w:t>)</w:t>
      </w:r>
    </w:p>
    <w:p w:rsidR="00152F92" w:rsidRPr="00404BD1" w:rsidRDefault="00152F92" w:rsidP="00152F92">
      <w:pPr>
        <w:shd w:val="clear" w:color="auto" w:fill="FFFFFF"/>
        <w:spacing w:before="100" w:beforeAutospacing="1" w:after="150"/>
        <w:jc w:val="both"/>
        <w:rPr>
          <w:lang w:eastAsia="zh-CN"/>
        </w:rPr>
      </w:pPr>
      <w:r w:rsidRPr="00404BD1">
        <w:t>Liu</w:t>
      </w:r>
      <w:r w:rsidRPr="00404BD1">
        <w:rPr>
          <w:lang w:eastAsia="zh-CN"/>
        </w:rPr>
        <w:t xml:space="preserve"> E B</w:t>
      </w:r>
      <w:r w:rsidRPr="00404BD1">
        <w:t xml:space="preserve">, Liu, </w:t>
      </w:r>
      <w:r w:rsidRPr="00404BD1">
        <w:rPr>
          <w:lang w:eastAsia="zh-CN"/>
        </w:rPr>
        <w:t xml:space="preserve">Y, </w:t>
      </w:r>
      <w:proofErr w:type="spellStart"/>
      <w:r w:rsidRPr="00404BD1">
        <w:t>Guocan</w:t>
      </w:r>
      <w:proofErr w:type="spellEnd"/>
      <w:r w:rsidRPr="00404BD1">
        <w:t xml:space="preserve"> Wu, </w:t>
      </w:r>
      <w:proofErr w:type="spellStart"/>
      <w:r w:rsidRPr="00404BD1">
        <w:t>Siyuan</w:t>
      </w:r>
      <w:proofErr w:type="spellEnd"/>
      <w:r w:rsidRPr="00404BD1">
        <w:t xml:space="preserve"> Zeng, Thu </w:t>
      </w:r>
      <w:proofErr w:type="spellStart"/>
      <w:r w:rsidRPr="00404BD1">
        <w:t>Giang</w:t>
      </w:r>
      <w:proofErr w:type="spellEnd"/>
      <w:r w:rsidRPr="00404BD1">
        <w:t xml:space="preserve"> Tran </w:t>
      </w:r>
      <w:proofErr w:type="spellStart"/>
      <w:r w:rsidRPr="00404BD1">
        <w:t>Thi</w:t>
      </w:r>
      <w:proofErr w:type="spellEnd"/>
      <w:r w:rsidRPr="00404BD1">
        <w:t xml:space="preserve">, </w:t>
      </w:r>
      <w:proofErr w:type="spellStart"/>
      <w:r w:rsidRPr="00404BD1">
        <w:t>Lijun</w:t>
      </w:r>
      <w:proofErr w:type="spellEnd"/>
      <w:r w:rsidRPr="00404BD1">
        <w:t xml:space="preserve"> Liang, </w:t>
      </w:r>
      <w:proofErr w:type="spellStart"/>
      <w:r w:rsidRPr="00404BD1">
        <w:t>Yinfeng</w:t>
      </w:r>
      <w:proofErr w:type="spellEnd"/>
      <w:r w:rsidRPr="00404BD1">
        <w:t xml:space="preserve"> Liang, </w:t>
      </w:r>
      <w:proofErr w:type="spellStart"/>
      <w:r w:rsidRPr="00404BD1">
        <w:t>Zhiyao</w:t>
      </w:r>
      <w:proofErr w:type="spellEnd"/>
      <w:r w:rsidRPr="00404BD1">
        <w:t xml:space="preserve"> Dong, Dong She, </w:t>
      </w:r>
      <w:proofErr w:type="spellStart"/>
      <w:r w:rsidRPr="00404BD1">
        <w:t>Hui</w:t>
      </w:r>
      <w:proofErr w:type="spellEnd"/>
      <w:r w:rsidRPr="00404BD1">
        <w:t xml:space="preserve"> Wang</w:t>
      </w:r>
      <w:r w:rsidRPr="00404BD1">
        <w:rPr>
          <w:b/>
        </w:rPr>
        <w:t>, Imdad Ullah Zaid</w:t>
      </w:r>
      <w:r w:rsidRPr="00404BD1">
        <w:t xml:space="preserve">, and Delin Hong. Identification of a candidate gene for panicle </w:t>
      </w:r>
      <w:proofErr w:type="spellStart"/>
      <w:r w:rsidRPr="00404BD1">
        <w:t>lengthin</w:t>
      </w:r>
      <w:proofErr w:type="spellEnd"/>
      <w:r w:rsidRPr="00404BD1">
        <w:t xml:space="preserve"> rice (</w:t>
      </w:r>
      <w:proofErr w:type="spellStart"/>
      <w:r w:rsidRPr="00404BD1">
        <w:rPr>
          <w:i/>
        </w:rPr>
        <w:t>Oryza</w:t>
      </w:r>
      <w:proofErr w:type="spellEnd"/>
      <w:r w:rsidRPr="00404BD1">
        <w:rPr>
          <w:i/>
        </w:rPr>
        <w:t xml:space="preserve"> sativa</w:t>
      </w:r>
      <w:r w:rsidRPr="00404BD1">
        <w:t xml:space="preserve"> L.) via association and linkage analysis. Frontiers in Plant Science, 2016, 7:596. </w:t>
      </w:r>
      <w:proofErr w:type="spellStart"/>
      <w:proofErr w:type="gramStart"/>
      <w:r w:rsidRPr="00404BD1">
        <w:t>doi</w:t>
      </w:r>
      <w:proofErr w:type="spellEnd"/>
      <w:proofErr w:type="gramEnd"/>
      <w:r w:rsidRPr="00404BD1">
        <w:t>: 10.3389/</w:t>
      </w:r>
      <w:proofErr w:type="spellStart"/>
      <w:r w:rsidRPr="00404BD1">
        <w:t>fpls</w:t>
      </w:r>
      <w:proofErr w:type="spellEnd"/>
      <w:r w:rsidRPr="00404BD1">
        <w:t xml:space="preserve">. 2016. 00596 </w:t>
      </w:r>
      <w:r w:rsidRPr="00404BD1">
        <w:rPr>
          <w:b/>
        </w:rPr>
        <w:t>(IF=4.495)</w:t>
      </w:r>
    </w:p>
    <w:p w:rsidR="00152F92" w:rsidRPr="00404BD1" w:rsidRDefault="00152F92" w:rsidP="00152F92">
      <w:pPr>
        <w:shd w:val="clear" w:color="auto" w:fill="FFFFFF"/>
        <w:spacing w:before="100" w:beforeAutospacing="1" w:after="150"/>
        <w:jc w:val="both"/>
        <w:rPr>
          <w:b/>
        </w:rPr>
      </w:pPr>
      <w:r w:rsidRPr="00404BD1">
        <w:t xml:space="preserve">Wisdom M. </w:t>
      </w:r>
      <w:proofErr w:type="spellStart"/>
      <w:r w:rsidRPr="00404BD1">
        <w:t>Edzesi</w:t>
      </w:r>
      <w:r w:rsidRPr="00404BD1">
        <w:rPr>
          <w:rFonts w:eastAsia="MS Mincho"/>
        </w:rPr>
        <w:t>，</w:t>
      </w:r>
      <w:r w:rsidRPr="00404BD1">
        <w:t>Xiaojing</w:t>
      </w:r>
      <w:proofErr w:type="spellEnd"/>
      <w:r w:rsidRPr="00404BD1">
        <w:t xml:space="preserve"> Dang </w:t>
      </w:r>
      <w:r w:rsidRPr="00404BD1">
        <w:rPr>
          <w:rFonts w:eastAsia="MS Mincho"/>
        </w:rPr>
        <w:t>，</w:t>
      </w:r>
      <w:proofErr w:type="spellStart"/>
      <w:r w:rsidRPr="00404BD1">
        <w:t>Lijun</w:t>
      </w:r>
      <w:proofErr w:type="spellEnd"/>
      <w:r w:rsidRPr="00404BD1">
        <w:t xml:space="preserve"> </w:t>
      </w:r>
      <w:proofErr w:type="spellStart"/>
      <w:r w:rsidRPr="00404BD1">
        <w:t>Liang</w:t>
      </w:r>
      <w:r w:rsidRPr="00404BD1">
        <w:rPr>
          <w:rFonts w:eastAsia="MS Mincho"/>
        </w:rPr>
        <w:t>，</w:t>
      </w:r>
      <w:r w:rsidRPr="00404BD1">
        <w:t>Erbao</w:t>
      </w:r>
      <w:proofErr w:type="spellEnd"/>
      <w:r w:rsidRPr="00404BD1">
        <w:t xml:space="preserve"> </w:t>
      </w:r>
      <w:proofErr w:type="spellStart"/>
      <w:r w:rsidRPr="00404BD1">
        <w:t>Liu</w:t>
      </w:r>
      <w:r w:rsidRPr="00404BD1">
        <w:rPr>
          <w:rFonts w:eastAsia="MS Mincho"/>
        </w:rPr>
        <w:t>，</w:t>
      </w:r>
      <w:r w:rsidRPr="00404BD1">
        <w:rPr>
          <w:b/>
        </w:rPr>
        <w:t>Imdad</w:t>
      </w:r>
      <w:proofErr w:type="spellEnd"/>
      <w:r w:rsidRPr="00404BD1">
        <w:rPr>
          <w:b/>
        </w:rPr>
        <w:t xml:space="preserve"> Ullah Zaid</w:t>
      </w:r>
      <w:r w:rsidRPr="00404BD1">
        <w:t xml:space="preserve"> and</w:t>
      </w:r>
      <w:r w:rsidRPr="00404BD1">
        <w:rPr>
          <w:rFonts w:eastAsia="MS Mincho"/>
        </w:rPr>
        <w:t>，</w:t>
      </w:r>
      <w:r w:rsidRPr="00404BD1">
        <w:t xml:space="preserve"> Delin Hong*. Genetic diversity and elite allele mining for grain traits in rice (</w:t>
      </w:r>
      <w:proofErr w:type="spellStart"/>
      <w:r w:rsidRPr="00404BD1">
        <w:rPr>
          <w:i/>
        </w:rPr>
        <w:t>Oryza</w:t>
      </w:r>
      <w:proofErr w:type="spellEnd"/>
      <w:r w:rsidRPr="00404BD1">
        <w:rPr>
          <w:i/>
        </w:rPr>
        <w:t xml:space="preserve"> sativa</w:t>
      </w:r>
      <w:r w:rsidRPr="00404BD1">
        <w:t xml:space="preserve"> L.) by association mapping. Frontiers in Plant Science, 2016</w:t>
      </w:r>
      <w:proofErr w:type="gramStart"/>
      <w:r w:rsidRPr="00404BD1">
        <w:t>,7:787</w:t>
      </w:r>
      <w:proofErr w:type="gramEnd"/>
      <w:r w:rsidRPr="00404BD1">
        <w:t>. doi:10.3389/</w:t>
      </w:r>
      <w:proofErr w:type="gramStart"/>
      <w:r w:rsidRPr="00404BD1">
        <w:t>fpls.2016.00787</w:t>
      </w:r>
      <w:r w:rsidRPr="00404BD1">
        <w:rPr>
          <w:b/>
        </w:rPr>
        <w:t>(</w:t>
      </w:r>
      <w:proofErr w:type="gramEnd"/>
      <w:r w:rsidRPr="00404BD1">
        <w:rPr>
          <w:b/>
        </w:rPr>
        <w:t>IF=4.495)</w:t>
      </w:r>
    </w:p>
    <w:p w:rsidR="00152F92" w:rsidRDefault="00152F92" w:rsidP="00152F92">
      <w:pPr>
        <w:shd w:val="clear" w:color="auto" w:fill="FFFFFF"/>
        <w:spacing w:before="100" w:beforeAutospacing="1" w:after="150"/>
        <w:jc w:val="both"/>
        <w:rPr>
          <w:b/>
        </w:rPr>
      </w:pPr>
      <w:proofErr w:type="spellStart"/>
      <w:r w:rsidRPr="00404BD1">
        <w:rPr>
          <w:lang w:eastAsia="zh-CN"/>
        </w:rPr>
        <w:t>Hui</w:t>
      </w:r>
      <w:proofErr w:type="spellEnd"/>
      <w:r w:rsidRPr="00404BD1">
        <w:rPr>
          <w:lang w:eastAsia="zh-CN"/>
        </w:rPr>
        <w:t xml:space="preserve"> Wang, </w:t>
      </w:r>
      <w:proofErr w:type="spellStart"/>
      <w:r w:rsidRPr="00404BD1">
        <w:rPr>
          <w:lang w:eastAsia="zh-CN"/>
        </w:rPr>
        <w:t>Shangshang</w:t>
      </w:r>
      <w:proofErr w:type="spellEnd"/>
      <w:r w:rsidRPr="00404BD1">
        <w:rPr>
          <w:lang w:eastAsia="zh-CN"/>
        </w:rPr>
        <w:t xml:space="preserve"> Zhu, </w:t>
      </w:r>
      <w:proofErr w:type="spellStart"/>
      <w:r w:rsidRPr="00404BD1">
        <w:rPr>
          <w:lang w:eastAsia="zh-CN"/>
        </w:rPr>
        <w:t>Xiaojing</w:t>
      </w:r>
      <w:proofErr w:type="spellEnd"/>
      <w:r w:rsidRPr="00404BD1">
        <w:rPr>
          <w:lang w:eastAsia="zh-CN"/>
        </w:rPr>
        <w:t xml:space="preserve"> Dang, </w:t>
      </w:r>
      <w:proofErr w:type="spellStart"/>
      <w:r w:rsidRPr="00404BD1">
        <w:rPr>
          <w:lang w:eastAsia="zh-CN"/>
        </w:rPr>
        <w:t>Erbao</w:t>
      </w:r>
      <w:proofErr w:type="spellEnd"/>
      <w:r w:rsidRPr="00404BD1">
        <w:rPr>
          <w:lang w:eastAsia="zh-CN"/>
        </w:rPr>
        <w:t xml:space="preserve"> Liu, </w:t>
      </w:r>
      <w:proofErr w:type="spellStart"/>
      <w:r w:rsidRPr="00404BD1">
        <w:rPr>
          <w:lang w:eastAsia="zh-CN"/>
        </w:rPr>
        <w:t>Xiaoxiao</w:t>
      </w:r>
      <w:proofErr w:type="spellEnd"/>
      <w:r w:rsidRPr="00404BD1">
        <w:rPr>
          <w:lang w:eastAsia="zh-CN"/>
        </w:rPr>
        <w:t xml:space="preserve"> Hu, </w:t>
      </w:r>
      <w:proofErr w:type="spellStart"/>
      <w:r w:rsidRPr="00404BD1">
        <w:rPr>
          <w:lang w:eastAsia="zh-CN"/>
        </w:rPr>
        <w:t>Moaz</w:t>
      </w:r>
      <w:proofErr w:type="spellEnd"/>
      <w:r w:rsidRPr="00404BD1">
        <w:rPr>
          <w:lang w:eastAsia="zh-CN"/>
        </w:rPr>
        <w:t xml:space="preserve"> Salah </w:t>
      </w:r>
      <w:proofErr w:type="spellStart"/>
      <w:r w:rsidRPr="00404BD1">
        <w:rPr>
          <w:lang w:eastAsia="zh-CN"/>
        </w:rPr>
        <w:t>Eltahawy</w:t>
      </w:r>
      <w:proofErr w:type="spellEnd"/>
      <w:r w:rsidRPr="00404BD1">
        <w:rPr>
          <w:lang w:eastAsia="zh-CN"/>
        </w:rPr>
        <w:t xml:space="preserve">, </w:t>
      </w:r>
      <w:r w:rsidRPr="00404BD1">
        <w:rPr>
          <w:b/>
          <w:lang w:eastAsia="zh-CN"/>
        </w:rPr>
        <w:t>Imdad Ullah Zaid</w:t>
      </w:r>
      <w:r w:rsidRPr="00404BD1">
        <w:rPr>
          <w:lang w:eastAsia="zh-CN"/>
        </w:rPr>
        <w:t xml:space="preserve"> and Delin Hong. Favorable alleles mining for gelatinization temperature, gel consistency and amylose content in </w:t>
      </w:r>
      <w:proofErr w:type="spellStart"/>
      <w:r w:rsidRPr="00404BD1">
        <w:rPr>
          <w:lang w:eastAsia="zh-CN"/>
        </w:rPr>
        <w:t>Oryza</w:t>
      </w:r>
      <w:proofErr w:type="spellEnd"/>
      <w:r w:rsidRPr="00404BD1">
        <w:rPr>
          <w:lang w:eastAsia="zh-CN"/>
        </w:rPr>
        <w:t xml:space="preserve"> sativa by association mapping, BMC Genetics,  </w:t>
      </w:r>
      <w:hyperlink r:id="rId9" w:history="1">
        <w:r w:rsidRPr="00404BD1">
          <w:rPr>
            <w:rStyle w:val="Hyperlink"/>
            <w:color w:val="auto"/>
            <w:lang w:eastAsia="zh-CN"/>
          </w:rPr>
          <w:t>https://doi.org/10.1186/s12863-019-0735-y</w:t>
        </w:r>
      </w:hyperlink>
      <w:r w:rsidRPr="00404BD1">
        <w:rPr>
          <w:lang w:eastAsia="zh-CN"/>
        </w:rPr>
        <w:t xml:space="preserve">, 19-3-2019 </w:t>
      </w:r>
      <w:r w:rsidRPr="00404BD1">
        <w:rPr>
          <w:b/>
        </w:rPr>
        <w:t>(IF=2.4)</w:t>
      </w:r>
    </w:p>
    <w:p w:rsidR="00152F92" w:rsidRPr="00404BD1" w:rsidRDefault="00152F92" w:rsidP="00152F92">
      <w:pPr>
        <w:jc w:val="both"/>
        <w:rPr>
          <w:shd w:val="clear" w:color="auto" w:fill="FFFFFF"/>
        </w:rPr>
      </w:pPr>
    </w:p>
    <w:p w:rsidR="00152F92" w:rsidRPr="00404BD1" w:rsidRDefault="00152F92" w:rsidP="00152F92">
      <w:pPr>
        <w:jc w:val="both"/>
        <w:rPr>
          <w:b/>
        </w:rPr>
      </w:pPr>
      <w:r w:rsidRPr="00404BD1">
        <w:rPr>
          <w:shd w:val="clear" w:color="auto" w:fill="FFFFFF"/>
        </w:rPr>
        <w:lastRenderedPageBreak/>
        <w:t xml:space="preserve">Ullah, H., Khalil, I. H., Lightfoot, D. A. &amp; </w:t>
      </w:r>
      <w:r w:rsidRPr="00404BD1">
        <w:rPr>
          <w:b/>
          <w:shd w:val="clear" w:color="auto" w:fill="FFFFFF"/>
        </w:rPr>
        <w:t xml:space="preserve">Imdad. </w:t>
      </w:r>
      <w:r w:rsidR="007B1436" w:rsidRPr="00404BD1">
        <w:rPr>
          <w:b/>
          <w:shd w:val="clear" w:color="auto" w:fill="FFFFFF"/>
        </w:rPr>
        <w:t>Ullah</w:t>
      </w:r>
      <w:r w:rsidR="007B1436" w:rsidRPr="00404BD1">
        <w:rPr>
          <w:shd w:val="clear" w:color="auto" w:fill="FFFFFF"/>
        </w:rPr>
        <w:t xml:space="preserve"> (</w:t>
      </w:r>
      <w:r w:rsidRPr="00404BD1">
        <w:rPr>
          <w:shd w:val="clear" w:color="auto" w:fill="FFFFFF"/>
        </w:rPr>
        <w:t xml:space="preserve">2012). Selecting </w:t>
      </w:r>
      <w:proofErr w:type="spellStart"/>
      <w:r w:rsidRPr="00404BD1">
        <w:rPr>
          <w:shd w:val="clear" w:color="auto" w:fill="FFFFFF"/>
        </w:rPr>
        <w:t>mungbean</w:t>
      </w:r>
      <w:proofErr w:type="spellEnd"/>
      <w:r w:rsidRPr="00404BD1">
        <w:rPr>
          <w:shd w:val="clear" w:color="auto" w:fill="FFFFFF"/>
        </w:rPr>
        <w:t xml:space="preserve"> genotypes for fodder production on the basis of degree of indeterminacy and biomass.</w:t>
      </w:r>
      <w:r w:rsidRPr="00404BD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404BD1">
        <w:rPr>
          <w:i/>
          <w:iCs/>
          <w:shd w:val="clear" w:color="auto" w:fill="FFFFFF"/>
        </w:rPr>
        <w:t>Pak. J. Bot., 44(2): 697-703, 2012.)</w:t>
      </w:r>
      <w:r w:rsidRPr="00404BD1">
        <w:rPr>
          <w:b/>
        </w:rPr>
        <w:t>(IF=0.8).</w:t>
      </w:r>
      <w:bookmarkStart w:id="0" w:name="_GoBack"/>
      <w:bookmarkEnd w:id="0"/>
    </w:p>
    <w:p w:rsidR="00152F92" w:rsidRDefault="00152F92" w:rsidP="00152F92">
      <w:pPr>
        <w:jc w:val="both"/>
      </w:pPr>
    </w:p>
    <w:p w:rsidR="007B1436" w:rsidRPr="00404BD1" w:rsidRDefault="007B1436" w:rsidP="007B1436">
      <w:pPr>
        <w:jc w:val="both"/>
        <w:rPr>
          <w:shd w:val="clear" w:color="auto" w:fill="FFFFFF"/>
        </w:rPr>
      </w:pPr>
      <w:r w:rsidRPr="00404BD1">
        <w:rPr>
          <w:b/>
          <w:shd w:val="clear" w:color="auto" w:fill="FFFFFF"/>
        </w:rPr>
        <w:t>Zaid, I. U</w:t>
      </w:r>
      <w:r w:rsidRPr="00404BD1">
        <w:rPr>
          <w:shd w:val="clear" w:color="auto" w:fill="FFFFFF"/>
        </w:rPr>
        <w:t>., Khan, S., Khan, S. U., Ullah, G., Ullah, R., &amp; Ahmad, N. (2014). Heterotic response of three-way cross maize hybrids for grain yield and yield components.</w:t>
      </w:r>
      <w:r w:rsidRPr="00404BD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404BD1">
        <w:rPr>
          <w:i/>
          <w:iCs/>
          <w:shd w:val="clear" w:color="auto" w:fill="FFFFFF"/>
        </w:rPr>
        <w:t>Journal of Agricultural Science and Applications</w:t>
      </w:r>
      <w:r w:rsidRPr="00404BD1">
        <w:rPr>
          <w:shd w:val="clear" w:color="auto" w:fill="FFFFFF"/>
        </w:rPr>
        <w:t>,</w:t>
      </w:r>
      <w:r w:rsidRPr="00404BD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404BD1">
        <w:rPr>
          <w:i/>
          <w:iCs/>
          <w:shd w:val="clear" w:color="auto" w:fill="FFFFFF"/>
        </w:rPr>
        <w:t>3</w:t>
      </w:r>
      <w:r w:rsidRPr="00404BD1">
        <w:rPr>
          <w:shd w:val="clear" w:color="auto" w:fill="FFFFFF"/>
        </w:rPr>
        <w:t>(1), 24-29.</w:t>
      </w:r>
    </w:p>
    <w:p w:rsidR="007B1436" w:rsidRPr="00404BD1" w:rsidRDefault="007B1436" w:rsidP="007B1436">
      <w:pPr>
        <w:jc w:val="both"/>
        <w:rPr>
          <w:shd w:val="clear" w:color="auto" w:fill="FFFFFF"/>
        </w:rPr>
      </w:pPr>
    </w:p>
    <w:p w:rsidR="007B1436" w:rsidRPr="00404BD1" w:rsidRDefault="007B1436" w:rsidP="007B1436">
      <w:pPr>
        <w:jc w:val="both"/>
        <w:rPr>
          <w:shd w:val="clear" w:color="auto" w:fill="FFFFFF"/>
        </w:rPr>
      </w:pPr>
      <w:r w:rsidRPr="00404BD1">
        <w:rPr>
          <w:b/>
          <w:shd w:val="clear" w:color="auto" w:fill="FFFFFF"/>
        </w:rPr>
        <w:t>Zaid, I., Ullah</w:t>
      </w:r>
      <w:r w:rsidRPr="00404BD1">
        <w:rPr>
          <w:shd w:val="clear" w:color="auto" w:fill="FFFFFF"/>
        </w:rPr>
        <w:t xml:space="preserve">, K., </w:t>
      </w:r>
      <w:proofErr w:type="spellStart"/>
      <w:r w:rsidRPr="00404BD1">
        <w:rPr>
          <w:shd w:val="clear" w:color="auto" w:fill="FFFFFF"/>
        </w:rPr>
        <w:t>Hussain</w:t>
      </w:r>
      <w:proofErr w:type="spellEnd"/>
      <w:r w:rsidRPr="00404BD1">
        <w:rPr>
          <w:shd w:val="clear" w:color="auto" w:fill="FFFFFF"/>
        </w:rPr>
        <w:t xml:space="preserve">, I., &amp; </w:t>
      </w:r>
      <w:proofErr w:type="spellStart"/>
      <w:r w:rsidRPr="00404BD1">
        <w:rPr>
          <w:shd w:val="clear" w:color="auto" w:fill="FFFFFF"/>
        </w:rPr>
        <w:t>Sajid</w:t>
      </w:r>
      <w:proofErr w:type="spellEnd"/>
      <w:r w:rsidRPr="00404BD1">
        <w:rPr>
          <w:shd w:val="clear" w:color="auto" w:fill="FFFFFF"/>
        </w:rPr>
        <w:t xml:space="preserve">, K. (2012). Genetic variability and correlation analysis for yield components in </w:t>
      </w:r>
      <w:proofErr w:type="spellStart"/>
      <w:r w:rsidRPr="00404BD1">
        <w:rPr>
          <w:shd w:val="clear" w:color="auto" w:fill="FFFFFF"/>
        </w:rPr>
        <w:t>mungbean</w:t>
      </w:r>
      <w:proofErr w:type="spellEnd"/>
      <w:r w:rsidRPr="00404BD1">
        <w:rPr>
          <w:shd w:val="clear" w:color="auto" w:fill="FFFFFF"/>
        </w:rPr>
        <w:t xml:space="preserve"> (</w:t>
      </w:r>
      <w:proofErr w:type="spellStart"/>
      <w:r w:rsidRPr="00404BD1">
        <w:rPr>
          <w:shd w:val="clear" w:color="auto" w:fill="FFFFFF"/>
        </w:rPr>
        <w:t>Vigna</w:t>
      </w:r>
      <w:proofErr w:type="spellEnd"/>
      <w:r w:rsidRPr="00404BD1">
        <w:rPr>
          <w:shd w:val="clear" w:color="auto" w:fill="FFFFFF"/>
        </w:rPr>
        <w:t xml:space="preserve"> </w:t>
      </w:r>
      <w:proofErr w:type="spellStart"/>
      <w:r w:rsidRPr="00404BD1">
        <w:rPr>
          <w:shd w:val="clear" w:color="auto" w:fill="FFFFFF"/>
        </w:rPr>
        <w:t>radiata</w:t>
      </w:r>
      <w:proofErr w:type="spellEnd"/>
      <w:r w:rsidRPr="00404BD1">
        <w:rPr>
          <w:shd w:val="clear" w:color="auto" w:fill="FFFFFF"/>
        </w:rPr>
        <w:t xml:space="preserve"> L. </w:t>
      </w:r>
      <w:proofErr w:type="spellStart"/>
      <w:r w:rsidRPr="00404BD1">
        <w:rPr>
          <w:shd w:val="clear" w:color="auto" w:fill="FFFFFF"/>
        </w:rPr>
        <w:t>Wilczek</w:t>
      </w:r>
      <w:proofErr w:type="spellEnd"/>
      <w:r w:rsidRPr="00404BD1">
        <w:rPr>
          <w:shd w:val="clear" w:color="auto" w:fill="FFFFFF"/>
        </w:rPr>
        <w:t>).</w:t>
      </w:r>
      <w:r w:rsidRPr="00404BD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404BD1">
        <w:rPr>
          <w:i/>
          <w:iCs/>
          <w:shd w:val="clear" w:color="auto" w:fill="FFFFFF"/>
        </w:rPr>
        <w:t xml:space="preserve">J. Agri. Biol. </w:t>
      </w:r>
      <w:proofErr w:type="spellStart"/>
      <w:r w:rsidRPr="00404BD1">
        <w:rPr>
          <w:i/>
          <w:iCs/>
          <w:shd w:val="clear" w:color="auto" w:fill="FFFFFF"/>
        </w:rPr>
        <w:t>Sci</w:t>
      </w:r>
      <w:proofErr w:type="spellEnd"/>
      <w:r w:rsidRPr="00404BD1">
        <w:rPr>
          <w:shd w:val="clear" w:color="auto" w:fill="FFFFFF"/>
        </w:rPr>
        <w:t>,</w:t>
      </w:r>
      <w:r w:rsidRPr="00404BD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404BD1">
        <w:rPr>
          <w:i/>
          <w:iCs/>
          <w:shd w:val="clear" w:color="auto" w:fill="FFFFFF"/>
        </w:rPr>
        <w:t>7</w:t>
      </w:r>
      <w:r w:rsidRPr="00404BD1">
        <w:rPr>
          <w:shd w:val="clear" w:color="auto" w:fill="FFFFFF"/>
        </w:rPr>
        <w:t>, 885-891.</w:t>
      </w:r>
    </w:p>
    <w:p w:rsidR="007B1436" w:rsidRPr="00404BD1" w:rsidRDefault="007B1436" w:rsidP="00152F92">
      <w:pPr>
        <w:jc w:val="both"/>
      </w:pPr>
    </w:p>
    <w:p w:rsidR="00152F92" w:rsidRPr="00404BD1" w:rsidRDefault="00152F92" w:rsidP="00152F92">
      <w:pPr>
        <w:jc w:val="both"/>
      </w:pPr>
      <w:r w:rsidRPr="00404BD1">
        <w:rPr>
          <w:shd w:val="clear" w:color="auto" w:fill="FFFFFF"/>
        </w:rPr>
        <w:t xml:space="preserve">Khan, S. U., </w:t>
      </w:r>
      <w:proofErr w:type="spellStart"/>
      <w:r w:rsidRPr="00404BD1">
        <w:rPr>
          <w:shd w:val="clear" w:color="auto" w:fill="FFFFFF"/>
        </w:rPr>
        <w:t>Hidayat</w:t>
      </w:r>
      <w:proofErr w:type="spellEnd"/>
      <w:r w:rsidRPr="00404BD1">
        <w:rPr>
          <w:shd w:val="clear" w:color="auto" w:fill="FFFFFF"/>
        </w:rPr>
        <w:t>-</w:t>
      </w:r>
      <w:proofErr w:type="spellStart"/>
      <w:r w:rsidRPr="00404BD1">
        <w:rPr>
          <w:shd w:val="clear" w:color="auto" w:fill="FFFFFF"/>
        </w:rPr>
        <w:t>ur</w:t>
      </w:r>
      <w:proofErr w:type="spellEnd"/>
      <w:r w:rsidRPr="00404BD1">
        <w:rPr>
          <w:shd w:val="clear" w:color="auto" w:fill="FFFFFF"/>
        </w:rPr>
        <w:t xml:space="preserve">-Rahman, M. I., Ullah, G., Khalil, I. A., Ali, M., &amp; </w:t>
      </w:r>
      <w:r w:rsidRPr="00404BD1">
        <w:rPr>
          <w:b/>
          <w:shd w:val="clear" w:color="auto" w:fill="FFFFFF"/>
        </w:rPr>
        <w:t>Zaid, I. U</w:t>
      </w:r>
      <w:r w:rsidRPr="00404BD1">
        <w:rPr>
          <w:shd w:val="clear" w:color="auto" w:fill="FFFFFF"/>
        </w:rPr>
        <w:t>. Combining ability studies in maize (</w:t>
      </w:r>
      <w:proofErr w:type="spellStart"/>
      <w:r w:rsidRPr="00404BD1">
        <w:rPr>
          <w:shd w:val="clear" w:color="auto" w:fill="FFFFFF"/>
        </w:rPr>
        <w:t>Zea</w:t>
      </w:r>
      <w:proofErr w:type="spellEnd"/>
      <w:r w:rsidRPr="00404BD1">
        <w:rPr>
          <w:shd w:val="clear" w:color="auto" w:fill="FFFFFF"/>
        </w:rPr>
        <w:t xml:space="preserve"> mays L.) using populations </w:t>
      </w:r>
      <w:proofErr w:type="spellStart"/>
      <w:r w:rsidRPr="00404BD1">
        <w:rPr>
          <w:shd w:val="clear" w:color="auto" w:fill="FFFFFF"/>
        </w:rPr>
        <w:t>diallel</w:t>
      </w:r>
      <w:proofErr w:type="spellEnd"/>
      <w:r w:rsidRPr="00404BD1">
        <w:rPr>
          <w:shd w:val="clear" w:color="auto" w:fill="FFFFFF"/>
        </w:rPr>
        <w:t>.</w:t>
      </w:r>
    </w:p>
    <w:p w:rsidR="00152F92" w:rsidRPr="00404BD1" w:rsidRDefault="00152F92" w:rsidP="00152F92">
      <w:pPr>
        <w:ind w:left="720"/>
        <w:jc w:val="both"/>
      </w:pPr>
    </w:p>
    <w:p w:rsidR="00152F92" w:rsidRDefault="00152F92" w:rsidP="00152F9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4BD1">
        <w:rPr>
          <w:rFonts w:ascii="Times New Roman" w:hAnsi="Times New Roman" w:cs="Times New Roman"/>
          <w:b/>
          <w:sz w:val="24"/>
          <w:szCs w:val="24"/>
        </w:rPr>
        <w:t>Zaid Imdad Ullah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Weijie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Tang and Delin Hong (2020</w:t>
      </w:r>
      <w:r w:rsidRPr="00404BD1">
        <w:rPr>
          <w:rFonts w:ascii="Times New Roman" w:hAnsi="Times New Roman" w:cs="Times New Roman"/>
          <w:sz w:val="24"/>
          <w:szCs w:val="24"/>
        </w:rPr>
        <w:t>)</w:t>
      </w:r>
      <w:r w:rsidRPr="00404BD1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. </w:t>
      </w:r>
      <w:r w:rsidRPr="00404BD1">
        <w:rPr>
          <w:rFonts w:ascii="Times New Roman" w:hAnsi="Times New Roman" w:cs="Times New Roman"/>
          <w:sz w:val="24"/>
          <w:szCs w:val="24"/>
        </w:rPr>
        <w:t xml:space="preserve">The genotyping by sequencing of a PGMS line for genome-wide for SNP discovery. Under review under id </w:t>
      </w:r>
      <w:r w:rsidRPr="00404BD1">
        <w:rPr>
          <w:rFonts w:ascii="Times New Roman" w:hAnsi="Times New Roman" w:cs="Times New Roman"/>
          <w:b/>
          <w:sz w:val="24"/>
          <w:szCs w:val="24"/>
        </w:rPr>
        <w:t>MS 17-375</w:t>
      </w:r>
      <w:r w:rsidRPr="00404BD1">
        <w:rPr>
          <w:rFonts w:ascii="Times New Roman" w:hAnsi="Times New Roman" w:cs="Times New Roman"/>
          <w:sz w:val="24"/>
          <w:szCs w:val="24"/>
        </w:rPr>
        <w:t xml:space="preserve"> in Pakistan journal of botany </w:t>
      </w:r>
      <w:proofErr w:type="gramStart"/>
      <w:r w:rsidRPr="00404BD1">
        <w:rPr>
          <w:rFonts w:ascii="Times New Roman" w:hAnsi="Times New Roman" w:cs="Times New Roman"/>
          <w:sz w:val="24"/>
          <w:szCs w:val="24"/>
        </w:rPr>
        <w:t xml:space="preserve">( </w:t>
      </w:r>
      <w:r w:rsidRPr="00404BD1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404BD1">
        <w:rPr>
          <w:rFonts w:ascii="Times New Roman" w:hAnsi="Times New Roman" w:cs="Times New Roman"/>
          <w:b/>
          <w:sz w:val="24"/>
          <w:szCs w:val="24"/>
        </w:rPr>
        <w:t xml:space="preserve"> 0.8</w:t>
      </w:r>
      <w:r w:rsidRPr="00404BD1">
        <w:rPr>
          <w:rFonts w:ascii="Times New Roman" w:hAnsi="Times New Roman" w:cs="Times New Roman"/>
          <w:sz w:val="24"/>
          <w:szCs w:val="24"/>
        </w:rPr>
        <w:t>).</w:t>
      </w:r>
    </w:p>
    <w:p w:rsidR="00152F92" w:rsidRDefault="00152F92" w:rsidP="00152F9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2F92" w:rsidRDefault="00152F92" w:rsidP="00152F92">
      <w:pPr>
        <w:pStyle w:val="HTMLPreformatted"/>
        <w:rPr>
          <w:rFonts w:ascii="Times New Roman" w:hAnsi="Times New Roman" w:cs="Times New Roman"/>
          <w:b/>
          <w:sz w:val="28"/>
          <w:szCs w:val="28"/>
        </w:rPr>
      </w:pPr>
      <w:r w:rsidRPr="00C02D63">
        <w:rPr>
          <w:rFonts w:ascii="Times New Roman" w:hAnsi="Times New Roman" w:cs="Times New Roman"/>
          <w:b/>
          <w:sz w:val="28"/>
          <w:szCs w:val="28"/>
        </w:rPr>
        <w:t>References</w:t>
      </w:r>
    </w:p>
    <w:p w:rsidR="00152F92" w:rsidRDefault="00152F92" w:rsidP="00152F92">
      <w:pPr>
        <w:pStyle w:val="HTMLPreformatted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Professor. Dr.</w:t>
      </w:r>
      <w:r w:rsidRPr="00C02D63">
        <w:rPr>
          <w:rFonts w:ascii="Times New Roman" w:hAnsi="Times New Roman" w:cs="Times New Roman"/>
          <w:b/>
          <w:sz w:val="28"/>
          <w:szCs w:val="28"/>
        </w:rPr>
        <w:t xml:space="preserve"> De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02D63">
        <w:rPr>
          <w:rFonts w:ascii="Times New Roman" w:hAnsi="Times New Roman" w:cs="Times New Roman"/>
          <w:b/>
          <w:sz w:val="28"/>
          <w:szCs w:val="28"/>
        </w:rPr>
        <w:t>lin</w:t>
      </w:r>
      <w:proofErr w:type="spellEnd"/>
      <w:r w:rsidRPr="00C02D63">
        <w:rPr>
          <w:rFonts w:ascii="Times New Roman" w:hAnsi="Times New Roman" w:cs="Times New Roman"/>
          <w:b/>
          <w:sz w:val="28"/>
          <w:szCs w:val="28"/>
        </w:rPr>
        <w:t xml:space="preserve"> Hong</w:t>
      </w:r>
      <w:r>
        <w:rPr>
          <w:rFonts w:ascii="Times New Roman" w:hAnsi="Times New Roman" w:cs="Times New Roman"/>
          <w:b/>
          <w:sz w:val="28"/>
          <w:szCs w:val="28"/>
        </w:rPr>
        <w:t xml:space="preserve"> (Hybrid Rice Breeding)</w:t>
      </w:r>
    </w:p>
    <w:p w:rsidR="00152F92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C02D63">
        <w:rPr>
          <w:rFonts w:ascii="Times New Roman" w:hAnsi="Times New Roman" w:cs="Times New Roman"/>
          <w:sz w:val="28"/>
          <w:szCs w:val="28"/>
        </w:rPr>
        <w:t>State Key Laboratory of Crop Genetics and Germplasm Enhancement, Nanjing Agricultural University, Nanjing, China</w:t>
      </w:r>
    </w:p>
    <w:p w:rsidR="00152F92" w:rsidRDefault="00074671" w:rsidP="00152F92">
      <w:pPr>
        <w:pStyle w:val="HTMLPreformatted"/>
        <w:rPr>
          <w:rStyle w:val="Hyperlink"/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152F92" w:rsidRPr="00AB706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Delinhong@njau.edu.cn</w:t>
        </w:r>
      </w:hyperlink>
    </w:p>
    <w:p w:rsidR="00152F92" w:rsidRDefault="00152F92" w:rsidP="00152F92">
      <w:pPr>
        <w:pStyle w:val="HTMLPreformatted"/>
        <w:rPr>
          <w:rStyle w:val="Hyperlink"/>
          <w:rFonts w:ascii="Times New Roman" w:hAnsi="Times New Roman" w:cs="Times New Roman"/>
          <w:color w:val="auto"/>
          <w:sz w:val="28"/>
          <w:szCs w:val="28"/>
        </w:rPr>
      </w:pPr>
    </w:p>
    <w:p w:rsidR="00152F92" w:rsidRPr="00242CBD" w:rsidRDefault="00152F92" w:rsidP="00152F92">
      <w:pPr>
        <w:pStyle w:val="HTMLPreformatted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  <w:r w:rsidRPr="00242CBD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t xml:space="preserve">Dr. </w:t>
      </w:r>
      <w:proofErr w:type="spellStart"/>
      <w:r w:rsidRPr="00242CBD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t>Khaoula</w:t>
      </w:r>
      <w:proofErr w:type="spellEnd"/>
      <w:r w:rsidRPr="00242CBD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242CBD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t>ELHassouni</w:t>
      </w:r>
      <w:proofErr w:type="spellEnd"/>
      <w:r w:rsidR="000159B9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t xml:space="preserve"> (Plant Molecular B</w:t>
      </w:r>
      <w:r w:rsidRPr="00242CBD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t>reeding)</w:t>
      </w:r>
    </w:p>
    <w:p w:rsidR="00152F92" w:rsidRPr="00242CBD" w:rsidRDefault="00152F92" w:rsidP="00152F92">
      <w:pPr>
        <w:pStyle w:val="HTMLPreformatted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42CB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State plant breeding institute-The University of </w:t>
      </w:r>
      <w:proofErr w:type="spellStart"/>
      <w:r w:rsidRPr="00242CB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Hohenheim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Pr="00242CB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Stuttgart, Germany</w:t>
      </w:r>
    </w:p>
    <w:p w:rsidR="00152F92" w:rsidRPr="00242CBD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  <w:u w:val="single"/>
        </w:rPr>
      </w:pPr>
      <w:r w:rsidRPr="00242CBD">
        <w:rPr>
          <w:rStyle w:val="Hyperlink"/>
          <w:rFonts w:ascii="Times New Roman" w:hAnsi="Times New Roman" w:cs="Times New Roman"/>
          <w:color w:val="auto"/>
          <w:sz w:val="28"/>
          <w:szCs w:val="28"/>
        </w:rPr>
        <w:t>Khaoula.elhassouni@uni-hohenheim.de</w:t>
      </w:r>
    </w:p>
    <w:p w:rsidR="00152F92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52F92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C02D63">
        <w:rPr>
          <w:rFonts w:ascii="Times New Roman" w:hAnsi="Times New Roman" w:cs="Times New Roman"/>
          <w:b/>
          <w:sz w:val="28"/>
          <w:szCs w:val="28"/>
        </w:rPr>
        <w:t xml:space="preserve">Professor. Dr.  </w:t>
      </w:r>
      <w:proofErr w:type="spellStart"/>
      <w:r w:rsidRPr="00C02D63">
        <w:rPr>
          <w:rFonts w:ascii="Times New Roman" w:hAnsi="Times New Roman" w:cs="Times New Roman"/>
          <w:b/>
          <w:sz w:val="28"/>
          <w:szCs w:val="28"/>
        </w:rPr>
        <w:t>Xiaofang</w:t>
      </w:r>
      <w:proofErr w:type="spellEnd"/>
      <w:r w:rsidRPr="00C02D63">
        <w:rPr>
          <w:rFonts w:ascii="Times New Roman" w:hAnsi="Times New Roman" w:cs="Times New Roman"/>
          <w:b/>
          <w:sz w:val="28"/>
          <w:szCs w:val="28"/>
        </w:rPr>
        <w:t xml:space="preserve"> Li (Environmental Biotechnology)</w:t>
      </w:r>
    </w:p>
    <w:p w:rsidR="00152F92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C02D63">
        <w:rPr>
          <w:rFonts w:ascii="Times New Roman" w:hAnsi="Times New Roman" w:cs="Times New Roman"/>
          <w:sz w:val="28"/>
          <w:szCs w:val="28"/>
        </w:rPr>
        <w:t>Agricultural Resources Research, Institute of Genetics and Developmental Biology, Chinese Academy of Sciences, Shijiazhuang 050021, China</w:t>
      </w:r>
    </w:p>
    <w:p w:rsidR="00152F92" w:rsidRPr="00AB7069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  <w:u w:val="single"/>
        </w:rPr>
      </w:pPr>
      <w:r w:rsidRPr="00AB7069">
        <w:rPr>
          <w:rFonts w:ascii="Times New Roman" w:hAnsi="Times New Roman" w:cs="Times New Roman"/>
          <w:sz w:val="28"/>
          <w:szCs w:val="28"/>
          <w:u w:val="single"/>
        </w:rPr>
        <w:t>xfli@sjziam.ac.cn</w:t>
      </w:r>
    </w:p>
    <w:p w:rsidR="00152F92" w:rsidRDefault="00152F92" w:rsidP="00152F92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52F92" w:rsidRDefault="00152F92" w:rsidP="00152F92">
      <w:pPr>
        <w:pStyle w:val="HTMLPreformatted"/>
        <w:rPr>
          <w:rFonts w:ascii="Times New Roman" w:hAnsi="Times New Roman" w:cs="Times New Roman"/>
          <w:b/>
          <w:sz w:val="28"/>
          <w:szCs w:val="28"/>
        </w:rPr>
      </w:pPr>
      <w:r w:rsidRPr="00AB7069">
        <w:rPr>
          <w:rFonts w:ascii="Times New Roman" w:hAnsi="Times New Roman" w:cs="Times New Roman"/>
          <w:b/>
          <w:sz w:val="28"/>
          <w:szCs w:val="28"/>
        </w:rPr>
        <w:t xml:space="preserve">Professor. Dr. </w:t>
      </w:r>
      <w:proofErr w:type="spellStart"/>
      <w:r w:rsidRPr="00AB7069">
        <w:rPr>
          <w:rFonts w:ascii="Times New Roman" w:hAnsi="Times New Roman" w:cs="Times New Roman"/>
          <w:b/>
          <w:sz w:val="28"/>
          <w:szCs w:val="28"/>
        </w:rPr>
        <w:t>Iftikhar</w:t>
      </w:r>
      <w:proofErr w:type="spellEnd"/>
      <w:r w:rsidRPr="00AB70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7069">
        <w:rPr>
          <w:rFonts w:ascii="Times New Roman" w:hAnsi="Times New Roman" w:cs="Times New Roman"/>
          <w:b/>
          <w:sz w:val="28"/>
          <w:szCs w:val="28"/>
        </w:rPr>
        <w:t>Hussain</w:t>
      </w:r>
      <w:proofErr w:type="spellEnd"/>
      <w:r w:rsidRPr="00AB7069">
        <w:rPr>
          <w:rFonts w:ascii="Times New Roman" w:hAnsi="Times New Roman" w:cs="Times New Roman"/>
          <w:b/>
          <w:sz w:val="28"/>
          <w:szCs w:val="28"/>
        </w:rPr>
        <w:t xml:space="preserve"> Khalil (Wheat Breeding)</w:t>
      </w:r>
    </w:p>
    <w:p w:rsidR="00152F92" w:rsidRPr="00AB7069" w:rsidRDefault="00152F92" w:rsidP="00152F92">
      <w:pPr>
        <w:pStyle w:val="HTMLPreformatted"/>
        <w:rPr>
          <w:rFonts w:ascii="Times New Roman" w:hAnsi="Times New Roman" w:cs="Times New Roman"/>
          <w:b/>
          <w:sz w:val="28"/>
          <w:szCs w:val="28"/>
        </w:rPr>
      </w:pPr>
      <w:r w:rsidRPr="00AB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Department of Plant Breeding &amp; Genetics, Agricultural University Peshawar, 25130, Khyber </w:t>
      </w:r>
      <w:proofErr w:type="spellStart"/>
      <w:r w:rsidRPr="00AB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Pakhtunkhwa</w:t>
      </w:r>
      <w:proofErr w:type="spellEnd"/>
      <w:r w:rsidRPr="00AB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Pakistan</w:t>
      </w:r>
      <w:hyperlink r:id="rId11" w:history="1">
        <w:r w:rsidRPr="00AB7069">
          <w:rPr>
            <w:rFonts w:ascii="Times New Roman" w:hAnsi="Times New Roman" w:cs="Times New Roman"/>
            <w:sz w:val="28"/>
            <w:szCs w:val="28"/>
            <w:u w:val="single"/>
          </w:rPr>
          <w:br/>
        </w:r>
        <w:r w:rsidRPr="00AB706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drihkhalil@yahoo.com</w:t>
        </w:r>
      </w:hyperlink>
    </w:p>
    <w:p w:rsidR="00152F92" w:rsidRPr="008357FB" w:rsidRDefault="00152F92" w:rsidP="008357FB">
      <w:pPr>
        <w:pStyle w:val="HTMLPreformatted"/>
        <w:rPr>
          <w:rFonts w:ascii="Times New Roman" w:hAnsi="Times New Roman" w:cs="Times New Roman"/>
          <w:sz w:val="28"/>
          <w:szCs w:val="28"/>
        </w:rPr>
      </w:pPr>
      <w:r w:rsidRPr="00C02D63">
        <w:rPr>
          <w:rFonts w:ascii="Times New Roman" w:hAnsi="Times New Roman" w:cs="Times New Roman"/>
          <w:sz w:val="28"/>
          <w:szCs w:val="28"/>
        </w:rPr>
        <w:fldChar w:fldCharType="begin"/>
      </w:r>
      <w:r w:rsidRPr="00C02D63">
        <w:rPr>
          <w:rFonts w:ascii="Times New Roman" w:hAnsi="Times New Roman" w:cs="Times New Roman"/>
          <w:sz w:val="28"/>
          <w:szCs w:val="28"/>
        </w:rPr>
        <w:instrText xml:space="preserve"> ADDIN EN.REFLIST </w:instrText>
      </w:r>
      <w:r w:rsidRPr="00C02D63">
        <w:rPr>
          <w:rFonts w:ascii="Times New Roman" w:hAnsi="Times New Roman" w:cs="Times New Roman"/>
          <w:sz w:val="28"/>
          <w:szCs w:val="28"/>
        </w:rPr>
        <w:fldChar w:fldCharType="end"/>
      </w:r>
    </w:p>
    <w:p w:rsidR="00152F92" w:rsidRDefault="00152F92" w:rsidP="00152F92">
      <w:pPr>
        <w:pStyle w:val="ListParagraph"/>
        <w:spacing w:line="360" w:lineRule="auto"/>
        <w:jc w:val="both"/>
      </w:pPr>
    </w:p>
    <w:p w:rsidR="005A4A8D" w:rsidRPr="00C02D63" w:rsidRDefault="005A4A8D" w:rsidP="00C419A0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sectPr w:rsidR="005A4A8D" w:rsidRPr="00C02D63" w:rsidSect="00B62714">
      <w:headerReference w:type="default" r:id="rId12"/>
      <w:pgSz w:w="12240" w:h="15840"/>
      <w:pgMar w:top="1440" w:right="1800" w:bottom="5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671" w:rsidRDefault="00074671" w:rsidP="003E4F1D">
      <w:r>
        <w:separator/>
      </w:r>
    </w:p>
  </w:endnote>
  <w:endnote w:type="continuationSeparator" w:id="0">
    <w:p w:rsidR="00074671" w:rsidRDefault="00074671" w:rsidP="003E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671" w:rsidRDefault="00074671" w:rsidP="003E4F1D">
      <w:r>
        <w:separator/>
      </w:r>
    </w:p>
  </w:footnote>
  <w:footnote w:type="continuationSeparator" w:id="0">
    <w:p w:rsidR="00074671" w:rsidRDefault="00074671" w:rsidP="003E4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F1D" w:rsidRDefault="003E4F1D" w:rsidP="003E4F1D">
    <w:pPr>
      <w:pStyle w:val="Header"/>
      <w:jc w:val="center"/>
    </w:pPr>
    <w:r>
      <w:t>IMDAD ULLAH ZAID</w:t>
    </w:r>
  </w:p>
  <w:p w:rsidR="007B336D" w:rsidRDefault="007B33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3727"/>
      </v:shape>
    </w:pict>
  </w:numPicBullet>
  <w:numPicBullet w:numPicBulletId="1">
    <w:pict>
      <v:shape id="_x0000_i1054" type="#_x0000_t75" style="width:11.25pt;height:11.25pt" o:bullet="t">
        <v:imagedata r:id="rId2" o:title="mso9427"/>
      </v:shape>
    </w:pict>
  </w:numPicBullet>
  <w:abstractNum w:abstractNumId="0">
    <w:nsid w:val="045E3D78"/>
    <w:multiLevelType w:val="hybridMultilevel"/>
    <w:tmpl w:val="A466467C"/>
    <w:lvl w:ilvl="0" w:tplc="04090007">
      <w:start w:val="1"/>
      <w:numFmt w:val="bullet"/>
      <w:lvlText w:val=""/>
      <w:lvlPicBulletId w:val="1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247751"/>
    <w:multiLevelType w:val="hybridMultilevel"/>
    <w:tmpl w:val="3E0E32A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629CA"/>
    <w:multiLevelType w:val="hybridMultilevel"/>
    <w:tmpl w:val="B8BC97D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970DE"/>
    <w:multiLevelType w:val="hybridMultilevel"/>
    <w:tmpl w:val="8DA0C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527281"/>
    <w:multiLevelType w:val="hybridMultilevel"/>
    <w:tmpl w:val="0B181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C8249C"/>
    <w:multiLevelType w:val="hybridMultilevel"/>
    <w:tmpl w:val="4F10707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0AF205C8"/>
    <w:multiLevelType w:val="multilevel"/>
    <w:tmpl w:val="C1BCD4E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C4107B"/>
    <w:multiLevelType w:val="hybridMultilevel"/>
    <w:tmpl w:val="3A263E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434ADE"/>
    <w:multiLevelType w:val="hybridMultilevel"/>
    <w:tmpl w:val="B9A45D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C0C4A"/>
    <w:multiLevelType w:val="hybridMultilevel"/>
    <w:tmpl w:val="366AD97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758A2"/>
    <w:multiLevelType w:val="hybridMultilevel"/>
    <w:tmpl w:val="35627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337A58"/>
    <w:multiLevelType w:val="hybridMultilevel"/>
    <w:tmpl w:val="A82AC2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ED135D"/>
    <w:multiLevelType w:val="hybridMultilevel"/>
    <w:tmpl w:val="0570F23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2451B9"/>
    <w:multiLevelType w:val="hybridMultilevel"/>
    <w:tmpl w:val="C1BCD4E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D679FB"/>
    <w:multiLevelType w:val="hybridMultilevel"/>
    <w:tmpl w:val="AA9E0738"/>
    <w:lvl w:ilvl="0" w:tplc="04090007">
      <w:start w:val="1"/>
      <w:numFmt w:val="bullet"/>
      <w:lvlText w:val=""/>
      <w:lvlPicBulletId w:val="1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32E06DBC"/>
    <w:multiLevelType w:val="hybridMultilevel"/>
    <w:tmpl w:val="4D76FF1E"/>
    <w:lvl w:ilvl="0" w:tplc="04090007">
      <w:start w:val="1"/>
      <w:numFmt w:val="bullet"/>
      <w:lvlText w:val=""/>
      <w:lvlPicBulletId w:val="1"/>
      <w:lvlJc w:val="left"/>
      <w:pPr>
        <w:ind w:left="1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>
    <w:nsid w:val="38974AB0"/>
    <w:multiLevelType w:val="hybridMultilevel"/>
    <w:tmpl w:val="24343A92"/>
    <w:lvl w:ilvl="0" w:tplc="04090007">
      <w:start w:val="1"/>
      <w:numFmt w:val="bullet"/>
      <w:lvlText w:val=""/>
      <w:lvlPicBulletId w:val="0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3BB6697B"/>
    <w:multiLevelType w:val="hybridMultilevel"/>
    <w:tmpl w:val="C0422BD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D44C7"/>
    <w:multiLevelType w:val="hybridMultilevel"/>
    <w:tmpl w:val="861C69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584908"/>
    <w:multiLevelType w:val="hybridMultilevel"/>
    <w:tmpl w:val="0616E3FE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800770C"/>
    <w:multiLevelType w:val="hybridMultilevel"/>
    <w:tmpl w:val="8D9619B8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8E11A3E"/>
    <w:multiLevelType w:val="hybridMultilevel"/>
    <w:tmpl w:val="B06E0870"/>
    <w:lvl w:ilvl="0" w:tplc="75FCE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11642E"/>
    <w:multiLevelType w:val="hybridMultilevel"/>
    <w:tmpl w:val="B06E0870"/>
    <w:lvl w:ilvl="0" w:tplc="75FCE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D40A90"/>
    <w:multiLevelType w:val="hybridMultilevel"/>
    <w:tmpl w:val="ACDAAFDA"/>
    <w:lvl w:ilvl="0" w:tplc="04090007">
      <w:start w:val="1"/>
      <w:numFmt w:val="bullet"/>
      <w:lvlText w:val=""/>
      <w:lvlPicBulletId w:val="1"/>
      <w:lvlJc w:val="left"/>
      <w:pPr>
        <w:ind w:left="1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>
    <w:nsid w:val="5FC83751"/>
    <w:multiLevelType w:val="hybridMultilevel"/>
    <w:tmpl w:val="B5E45B5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A374AC"/>
    <w:multiLevelType w:val="hybridMultilevel"/>
    <w:tmpl w:val="546E5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88246F"/>
    <w:multiLevelType w:val="hybridMultilevel"/>
    <w:tmpl w:val="FEE8B1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80F7D"/>
    <w:multiLevelType w:val="hybridMultilevel"/>
    <w:tmpl w:val="AAA889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562DC0"/>
    <w:multiLevelType w:val="hybridMultilevel"/>
    <w:tmpl w:val="B9F694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5E1396"/>
    <w:multiLevelType w:val="multilevel"/>
    <w:tmpl w:val="546E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733AA1"/>
    <w:multiLevelType w:val="hybridMultilevel"/>
    <w:tmpl w:val="CAE6527A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28119E8"/>
    <w:multiLevelType w:val="hybridMultilevel"/>
    <w:tmpl w:val="AC5CB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B02367"/>
    <w:multiLevelType w:val="hybridMultilevel"/>
    <w:tmpl w:val="DA28C5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F60ADD"/>
    <w:multiLevelType w:val="hybridMultilevel"/>
    <w:tmpl w:val="A4EC62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5"/>
  </w:num>
  <w:num w:numId="4">
    <w:abstractNumId w:val="7"/>
  </w:num>
  <w:num w:numId="5">
    <w:abstractNumId w:val="18"/>
  </w:num>
  <w:num w:numId="6">
    <w:abstractNumId w:val="28"/>
  </w:num>
  <w:num w:numId="7">
    <w:abstractNumId w:val="13"/>
  </w:num>
  <w:num w:numId="8">
    <w:abstractNumId w:val="6"/>
  </w:num>
  <w:num w:numId="9">
    <w:abstractNumId w:val="3"/>
  </w:num>
  <w:num w:numId="10">
    <w:abstractNumId w:val="29"/>
  </w:num>
  <w:num w:numId="11">
    <w:abstractNumId w:val="1"/>
  </w:num>
  <w:num w:numId="12">
    <w:abstractNumId w:val="10"/>
  </w:num>
  <w:num w:numId="13">
    <w:abstractNumId w:val="8"/>
  </w:num>
  <w:num w:numId="14">
    <w:abstractNumId w:val="30"/>
  </w:num>
  <w:num w:numId="15">
    <w:abstractNumId w:val="20"/>
  </w:num>
  <w:num w:numId="16">
    <w:abstractNumId w:val="24"/>
  </w:num>
  <w:num w:numId="17">
    <w:abstractNumId w:val="16"/>
  </w:num>
  <w:num w:numId="18">
    <w:abstractNumId w:val="17"/>
  </w:num>
  <w:num w:numId="19">
    <w:abstractNumId w:val="12"/>
  </w:num>
  <w:num w:numId="20">
    <w:abstractNumId w:val="19"/>
  </w:num>
  <w:num w:numId="21">
    <w:abstractNumId w:val="15"/>
  </w:num>
  <w:num w:numId="22">
    <w:abstractNumId w:val="0"/>
  </w:num>
  <w:num w:numId="23">
    <w:abstractNumId w:val="2"/>
  </w:num>
  <w:num w:numId="24">
    <w:abstractNumId w:val="9"/>
  </w:num>
  <w:num w:numId="25">
    <w:abstractNumId w:val="14"/>
  </w:num>
  <w:num w:numId="26">
    <w:abstractNumId w:val="23"/>
  </w:num>
  <w:num w:numId="27">
    <w:abstractNumId w:val="27"/>
  </w:num>
  <w:num w:numId="28">
    <w:abstractNumId w:val="5"/>
  </w:num>
  <w:num w:numId="29">
    <w:abstractNumId w:val="26"/>
  </w:num>
  <w:num w:numId="30">
    <w:abstractNumId w:val="31"/>
  </w:num>
  <w:num w:numId="31">
    <w:abstractNumId w:val="32"/>
  </w:num>
  <w:num w:numId="32">
    <w:abstractNumId w:val="33"/>
  </w:num>
  <w:num w:numId="33">
    <w:abstractNumId w:val="21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-mdpi (1) Copy&lt;/Style&gt;&lt;LeftDelim&gt;{&lt;/LeftDelim&gt;&lt;RightDelim&gt;}&lt;/RightDelim&gt;&lt;FontName&gt;Courier New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2davrzeia5aw5eadpyxtttupswp92fpxsrx&quot;&gt;imdad&lt;record-ids&gt;&lt;item&gt;218&lt;/item&gt;&lt;/record-ids&gt;&lt;/item&gt;&lt;/Libraries&gt;"/>
  </w:docVars>
  <w:rsids>
    <w:rsidRoot w:val="00273099"/>
    <w:rsid w:val="000149E1"/>
    <w:rsid w:val="000159B9"/>
    <w:rsid w:val="000514DB"/>
    <w:rsid w:val="00063E3B"/>
    <w:rsid w:val="00074671"/>
    <w:rsid w:val="00077FD6"/>
    <w:rsid w:val="000950BD"/>
    <w:rsid w:val="00095551"/>
    <w:rsid w:val="000B211B"/>
    <w:rsid w:val="00107558"/>
    <w:rsid w:val="00115FB5"/>
    <w:rsid w:val="00125867"/>
    <w:rsid w:val="00140B23"/>
    <w:rsid w:val="00152F92"/>
    <w:rsid w:val="0015731F"/>
    <w:rsid w:val="001B3FC7"/>
    <w:rsid w:val="001C2EEC"/>
    <w:rsid w:val="001E5A69"/>
    <w:rsid w:val="001E6D4D"/>
    <w:rsid w:val="00242CBD"/>
    <w:rsid w:val="0024494A"/>
    <w:rsid w:val="0026065B"/>
    <w:rsid w:val="00265A0E"/>
    <w:rsid w:val="00265CCE"/>
    <w:rsid w:val="00273099"/>
    <w:rsid w:val="00287354"/>
    <w:rsid w:val="00294756"/>
    <w:rsid w:val="002A0EE3"/>
    <w:rsid w:val="002A2303"/>
    <w:rsid w:val="002B46E8"/>
    <w:rsid w:val="002C03C7"/>
    <w:rsid w:val="002C48E9"/>
    <w:rsid w:val="002C4CFF"/>
    <w:rsid w:val="002C4F00"/>
    <w:rsid w:val="00300561"/>
    <w:rsid w:val="003117E4"/>
    <w:rsid w:val="00361074"/>
    <w:rsid w:val="003666DF"/>
    <w:rsid w:val="003772B3"/>
    <w:rsid w:val="003B0E68"/>
    <w:rsid w:val="003B1DA5"/>
    <w:rsid w:val="003C5513"/>
    <w:rsid w:val="003E0689"/>
    <w:rsid w:val="003E4F1D"/>
    <w:rsid w:val="003E54F0"/>
    <w:rsid w:val="003F39FF"/>
    <w:rsid w:val="00400206"/>
    <w:rsid w:val="004039F2"/>
    <w:rsid w:val="00404BD1"/>
    <w:rsid w:val="004065F6"/>
    <w:rsid w:val="00430A80"/>
    <w:rsid w:val="0045366C"/>
    <w:rsid w:val="00466663"/>
    <w:rsid w:val="004763F1"/>
    <w:rsid w:val="00491A6B"/>
    <w:rsid w:val="00494B46"/>
    <w:rsid w:val="0049665F"/>
    <w:rsid w:val="004A13C0"/>
    <w:rsid w:val="004A1D72"/>
    <w:rsid w:val="004A3101"/>
    <w:rsid w:val="004E2305"/>
    <w:rsid w:val="004F3DC0"/>
    <w:rsid w:val="0050240D"/>
    <w:rsid w:val="0051336C"/>
    <w:rsid w:val="0053712A"/>
    <w:rsid w:val="005457ED"/>
    <w:rsid w:val="0057556B"/>
    <w:rsid w:val="00577574"/>
    <w:rsid w:val="00590D1B"/>
    <w:rsid w:val="00596510"/>
    <w:rsid w:val="00596875"/>
    <w:rsid w:val="005A059C"/>
    <w:rsid w:val="005A4A8D"/>
    <w:rsid w:val="005E650F"/>
    <w:rsid w:val="005E7554"/>
    <w:rsid w:val="005F312A"/>
    <w:rsid w:val="005F5911"/>
    <w:rsid w:val="00637BCF"/>
    <w:rsid w:val="00653A24"/>
    <w:rsid w:val="006572B6"/>
    <w:rsid w:val="00657BF6"/>
    <w:rsid w:val="00690E9D"/>
    <w:rsid w:val="0069550D"/>
    <w:rsid w:val="006A3431"/>
    <w:rsid w:val="006C6105"/>
    <w:rsid w:val="006F7646"/>
    <w:rsid w:val="0074203A"/>
    <w:rsid w:val="0074271B"/>
    <w:rsid w:val="0074506F"/>
    <w:rsid w:val="007467F1"/>
    <w:rsid w:val="0075104C"/>
    <w:rsid w:val="007667FE"/>
    <w:rsid w:val="00767FF7"/>
    <w:rsid w:val="00771354"/>
    <w:rsid w:val="00772F01"/>
    <w:rsid w:val="00780949"/>
    <w:rsid w:val="007A0D94"/>
    <w:rsid w:val="007A1B5C"/>
    <w:rsid w:val="007B1436"/>
    <w:rsid w:val="007B336D"/>
    <w:rsid w:val="007F400A"/>
    <w:rsid w:val="007F7AFD"/>
    <w:rsid w:val="008003E5"/>
    <w:rsid w:val="00803EB4"/>
    <w:rsid w:val="0080437B"/>
    <w:rsid w:val="00804ABC"/>
    <w:rsid w:val="00806AF3"/>
    <w:rsid w:val="008357FB"/>
    <w:rsid w:val="00835A2E"/>
    <w:rsid w:val="00840AE8"/>
    <w:rsid w:val="00854D35"/>
    <w:rsid w:val="008610F8"/>
    <w:rsid w:val="00866153"/>
    <w:rsid w:val="00875575"/>
    <w:rsid w:val="00875631"/>
    <w:rsid w:val="00881FCE"/>
    <w:rsid w:val="00884033"/>
    <w:rsid w:val="008857C0"/>
    <w:rsid w:val="00885CB3"/>
    <w:rsid w:val="00890CB7"/>
    <w:rsid w:val="008A58C0"/>
    <w:rsid w:val="008B5DD6"/>
    <w:rsid w:val="008C0AFE"/>
    <w:rsid w:val="008E328C"/>
    <w:rsid w:val="009335B9"/>
    <w:rsid w:val="00946EDF"/>
    <w:rsid w:val="00966B86"/>
    <w:rsid w:val="00986C6A"/>
    <w:rsid w:val="009B457F"/>
    <w:rsid w:val="009E47AD"/>
    <w:rsid w:val="009F50D2"/>
    <w:rsid w:val="00A027EA"/>
    <w:rsid w:val="00A06159"/>
    <w:rsid w:val="00A16B03"/>
    <w:rsid w:val="00A21052"/>
    <w:rsid w:val="00A667A7"/>
    <w:rsid w:val="00A66D5E"/>
    <w:rsid w:val="00A705D4"/>
    <w:rsid w:val="00A832D1"/>
    <w:rsid w:val="00A94340"/>
    <w:rsid w:val="00AA47C8"/>
    <w:rsid w:val="00AB7069"/>
    <w:rsid w:val="00AC07E9"/>
    <w:rsid w:val="00AC160C"/>
    <w:rsid w:val="00AC2FA3"/>
    <w:rsid w:val="00AD193F"/>
    <w:rsid w:val="00AD3796"/>
    <w:rsid w:val="00AE0F30"/>
    <w:rsid w:val="00AF2EEF"/>
    <w:rsid w:val="00AF3EE8"/>
    <w:rsid w:val="00B043C0"/>
    <w:rsid w:val="00B04EE1"/>
    <w:rsid w:val="00B10206"/>
    <w:rsid w:val="00B127C7"/>
    <w:rsid w:val="00B2281F"/>
    <w:rsid w:val="00B27EF0"/>
    <w:rsid w:val="00B36F68"/>
    <w:rsid w:val="00B40D1E"/>
    <w:rsid w:val="00B62714"/>
    <w:rsid w:val="00B64381"/>
    <w:rsid w:val="00B70B4A"/>
    <w:rsid w:val="00B91983"/>
    <w:rsid w:val="00BC1BA7"/>
    <w:rsid w:val="00BE720B"/>
    <w:rsid w:val="00BF5851"/>
    <w:rsid w:val="00C0173F"/>
    <w:rsid w:val="00C0255C"/>
    <w:rsid w:val="00C02D63"/>
    <w:rsid w:val="00C12D8B"/>
    <w:rsid w:val="00C12F7B"/>
    <w:rsid w:val="00C32161"/>
    <w:rsid w:val="00C419A0"/>
    <w:rsid w:val="00C6184B"/>
    <w:rsid w:val="00C66952"/>
    <w:rsid w:val="00C9231C"/>
    <w:rsid w:val="00C953C7"/>
    <w:rsid w:val="00CA294A"/>
    <w:rsid w:val="00CB7A50"/>
    <w:rsid w:val="00CC0027"/>
    <w:rsid w:val="00CD512C"/>
    <w:rsid w:val="00CE2109"/>
    <w:rsid w:val="00CE53D2"/>
    <w:rsid w:val="00CE6D08"/>
    <w:rsid w:val="00D04568"/>
    <w:rsid w:val="00D05336"/>
    <w:rsid w:val="00D070FE"/>
    <w:rsid w:val="00D40529"/>
    <w:rsid w:val="00D45A68"/>
    <w:rsid w:val="00D46246"/>
    <w:rsid w:val="00D64A56"/>
    <w:rsid w:val="00D7098B"/>
    <w:rsid w:val="00D7528B"/>
    <w:rsid w:val="00D971E3"/>
    <w:rsid w:val="00DD4D36"/>
    <w:rsid w:val="00DE1AC4"/>
    <w:rsid w:val="00DE4C22"/>
    <w:rsid w:val="00DF7A3D"/>
    <w:rsid w:val="00E021B1"/>
    <w:rsid w:val="00E16DF4"/>
    <w:rsid w:val="00E634EF"/>
    <w:rsid w:val="00E7072C"/>
    <w:rsid w:val="00E74595"/>
    <w:rsid w:val="00E8379C"/>
    <w:rsid w:val="00E96F4B"/>
    <w:rsid w:val="00EA69DD"/>
    <w:rsid w:val="00EA6D34"/>
    <w:rsid w:val="00EB626B"/>
    <w:rsid w:val="00EC5036"/>
    <w:rsid w:val="00ED08DF"/>
    <w:rsid w:val="00ED1540"/>
    <w:rsid w:val="00EE72AB"/>
    <w:rsid w:val="00EE7763"/>
    <w:rsid w:val="00F02ADB"/>
    <w:rsid w:val="00F02D5D"/>
    <w:rsid w:val="00F07CC4"/>
    <w:rsid w:val="00F4286B"/>
    <w:rsid w:val="00F626F2"/>
    <w:rsid w:val="00F62842"/>
    <w:rsid w:val="00F67A88"/>
    <w:rsid w:val="00F95DCA"/>
    <w:rsid w:val="00F964AE"/>
    <w:rsid w:val="00FD09C7"/>
    <w:rsid w:val="00FD492C"/>
    <w:rsid w:val="00FD685D"/>
    <w:rsid w:val="00FD7E83"/>
    <w:rsid w:val="00FE5C45"/>
    <w:rsid w:val="00FF0750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docId w15:val="{F83D0C09-BF5C-4EEC-A141-7124D167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0D2"/>
    <w:rPr>
      <w:sz w:val="24"/>
      <w:szCs w:val="24"/>
    </w:rPr>
  </w:style>
  <w:style w:type="paragraph" w:styleId="Heading2">
    <w:name w:val="heading 2"/>
    <w:basedOn w:val="Normal"/>
    <w:next w:val="Normal"/>
    <w:qFormat/>
    <w:rsid w:val="00E7072C"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210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qFormat/>
    <w:rsid w:val="00E7072C"/>
    <w:pPr>
      <w:keepNext/>
      <w:outlineLvl w:val="3"/>
    </w:pPr>
    <w:rPr>
      <w:szCs w:val="20"/>
    </w:rPr>
  </w:style>
  <w:style w:type="paragraph" w:styleId="Heading8">
    <w:name w:val="heading 8"/>
    <w:basedOn w:val="Normal"/>
    <w:next w:val="Normal"/>
    <w:qFormat/>
    <w:rsid w:val="00E7072C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33333"/>
      <w:jc w:val="both"/>
      <w:outlineLvl w:val="7"/>
    </w:pPr>
    <w:rPr>
      <w:b/>
      <w:sz w:val="22"/>
      <w:szCs w:val="28"/>
    </w:rPr>
  </w:style>
  <w:style w:type="paragraph" w:styleId="Heading9">
    <w:name w:val="heading 9"/>
    <w:basedOn w:val="Normal"/>
    <w:next w:val="Normal"/>
    <w:link w:val="Heading9Char"/>
    <w:qFormat/>
    <w:rsid w:val="00E7072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33333"/>
      <w:jc w:val="both"/>
      <w:outlineLvl w:val="8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072C"/>
    <w:rPr>
      <w:color w:val="0000FF"/>
      <w:u w:val="single"/>
    </w:rPr>
  </w:style>
  <w:style w:type="paragraph" w:styleId="Title">
    <w:name w:val="Title"/>
    <w:basedOn w:val="Normal"/>
    <w:qFormat/>
    <w:rsid w:val="00E7072C"/>
    <w:pPr>
      <w:jc w:val="center"/>
    </w:pPr>
    <w:rPr>
      <w:b/>
      <w:iCs/>
      <w:sz w:val="40"/>
      <w:szCs w:val="36"/>
    </w:rPr>
  </w:style>
  <w:style w:type="paragraph" w:styleId="BodyText">
    <w:name w:val="Body Text"/>
    <w:basedOn w:val="Normal"/>
    <w:rsid w:val="00E7072C"/>
    <w:rPr>
      <w:b/>
      <w:i/>
    </w:rPr>
  </w:style>
  <w:style w:type="paragraph" w:styleId="BodyTextIndent">
    <w:name w:val="Body Text Indent"/>
    <w:basedOn w:val="Normal"/>
    <w:rsid w:val="00E7072C"/>
    <w:pPr>
      <w:ind w:left="720"/>
      <w:jc w:val="both"/>
    </w:pPr>
    <w:rPr>
      <w:bCs/>
      <w:sz w:val="22"/>
      <w:szCs w:val="28"/>
    </w:rPr>
  </w:style>
  <w:style w:type="paragraph" w:styleId="DocumentMap">
    <w:name w:val="Document Map"/>
    <w:basedOn w:val="Normal"/>
    <w:semiHidden/>
    <w:rsid w:val="00E7072C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basedOn w:val="DefaultParagraphFont"/>
    <w:rsid w:val="00E7072C"/>
    <w:rPr>
      <w:color w:val="800080"/>
      <w:u w:val="single"/>
    </w:rPr>
  </w:style>
  <w:style w:type="paragraph" w:styleId="Header">
    <w:name w:val="header"/>
    <w:basedOn w:val="Normal"/>
    <w:link w:val="HeaderChar"/>
    <w:rsid w:val="003E4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4F1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4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F1D"/>
    <w:rPr>
      <w:sz w:val="24"/>
      <w:szCs w:val="24"/>
    </w:rPr>
  </w:style>
  <w:style w:type="paragraph" w:styleId="BalloonText">
    <w:name w:val="Balloon Text"/>
    <w:basedOn w:val="Normal"/>
    <w:link w:val="BalloonTextChar"/>
    <w:rsid w:val="004A1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13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3C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  <w:rsid w:val="00095551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7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7A50"/>
    <w:rPr>
      <w:rFonts w:ascii="Courier New" w:hAnsi="Courier New" w:cs="Courier New"/>
    </w:rPr>
  </w:style>
  <w:style w:type="character" w:customStyle="1" w:styleId="Heading3Char">
    <w:name w:val="Heading 3 Char"/>
    <w:basedOn w:val="DefaultParagraphFont"/>
    <w:link w:val="Heading3"/>
    <w:semiHidden/>
    <w:rsid w:val="00A210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57BF6"/>
    <w:rPr>
      <w:b/>
      <w:bCs/>
      <w:sz w:val="24"/>
      <w:szCs w:val="28"/>
      <w:shd w:val="clear" w:color="auto" w:fill="333333"/>
    </w:rPr>
  </w:style>
  <w:style w:type="character" w:styleId="Emphasis">
    <w:name w:val="Emphasis"/>
    <w:basedOn w:val="DefaultParagraphFont"/>
    <w:uiPriority w:val="20"/>
    <w:qFormat/>
    <w:rsid w:val="0074203A"/>
    <w:rPr>
      <w:i/>
      <w:iCs/>
    </w:rPr>
  </w:style>
  <w:style w:type="character" w:customStyle="1" w:styleId="link1">
    <w:name w:val="link1"/>
    <w:basedOn w:val="DefaultParagraphFont"/>
    <w:rsid w:val="00AB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ihkhalil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linhong@nja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86/s12863-019-0735-y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A201-E50C-4B08-A37A-03385EAC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ISHFAQ AHMAD</vt:lpstr>
    </vt:vector>
  </TitlesOfParts>
  <Company>uet</Company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ISHFAQ AHMAD</dc:title>
  <dc:creator>butt</dc:creator>
  <cp:lastModifiedBy>HP</cp:lastModifiedBy>
  <cp:revision>127</cp:revision>
  <dcterms:created xsi:type="dcterms:W3CDTF">2017-04-20T04:42:00Z</dcterms:created>
  <dcterms:modified xsi:type="dcterms:W3CDTF">2021-04-08T04:30:00Z</dcterms:modified>
</cp:coreProperties>
</file>