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838"/>
      </w:tblGrid>
      <w:tr w:rsidR="00834557" w:rsidRPr="005274FB" w:rsidTr="00012B89">
        <w:tc>
          <w:tcPr>
            <w:tcW w:w="8838" w:type="dxa"/>
            <w:shd w:val="clear" w:color="auto" w:fill="4472C4" w:themeFill="accent5"/>
          </w:tcPr>
          <w:p w:rsidR="00834557" w:rsidRPr="005274FB" w:rsidRDefault="00834557" w:rsidP="00012B89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RESEARCH PUBLICATIONS</w:t>
            </w:r>
          </w:p>
        </w:tc>
      </w:tr>
      <w:tr w:rsidR="00834557" w:rsidRPr="005274FB" w:rsidTr="00012B89">
        <w:tc>
          <w:tcPr>
            <w:tcW w:w="8838" w:type="dxa"/>
            <w:shd w:val="clear" w:color="auto" w:fill="4472C4" w:themeFill="accent5"/>
          </w:tcPr>
          <w:p w:rsidR="00834557" w:rsidRPr="005274FB" w:rsidRDefault="00834557" w:rsidP="00012B89">
            <w:pPr>
              <w:ind w:left="540" w:hanging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b/>
                <w:sz w:val="24"/>
                <w:szCs w:val="24"/>
              </w:rPr>
              <w:t>Book</w:t>
            </w:r>
          </w:p>
        </w:tc>
      </w:tr>
      <w:tr w:rsidR="00834557" w:rsidRPr="005274FB" w:rsidTr="00012B89">
        <w:trPr>
          <w:trHeight w:val="620"/>
        </w:trPr>
        <w:tc>
          <w:tcPr>
            <w:tcW w:w="8838" w:type="dxa"/>
          </w:tcPr>
          <w:p w:rsidR="00834557" w:rsidRPr="005274FB" w:rsidRDefault="00834557" w:rsidP="00012B89">
            <w:pPr>
              <w:pStyle w:val="ListParagraph"/>
              <w:ind w:left="432"/>
            </w:pPr>
            <w:r w:rsidRPr="005274FB">
              <w:t>Shahina, F., K.A. Tabassum and M.H.Soomro (2013). Entomopathogenic nematodes and their bacterial symbionts from Pakistan. 352pp. Lambert Publisher Germany.</w:t>
            </w:r>
          </w:p>
        </w:tc>
      </w:tr>
      <w:tr w:rsidR="00834557" w:rsidRPr="005274FB" w:rsidTr="00012B89">
        <w:tc>
          <w:tcPr>
            <w:tcW w:w="8838" w:type="dxa"/>
            <w:shd w:val="clear" w:color="auto" w:fill="4472C4" w:themeFill="accent5"/>
          </w:tcPr>
          <w:p w:rsidR="00834557" w:rsidRPr="005274FB" w:rsidRDefault="00834557" w:rsidP="00012B89">
            <w:pPr>
              <w:pStyle w:val="PlainText"/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bCs/>
                <w:sz w:val="24"/>
                <w:szCs w:val="24"/>
              </w:rPr>
              <w:t>Chapters</w:t>
            </w:r>
          </w:p>
        </w:tc>
      </w:tr>
      <w:tr w:rsidR="00834557" w:rsidRPr="005274FB" w:rsidTr="00012B89">
        <w:trPr>
          <w:trHeight w:val="1106"/>
        </w:trPr>
        <w:tc>
          <w:tcPr>
            <w:tcW w:w="8838" w:type="dxa"/>
          </w:tcPr>
          <w:p w:rsidR="00834557" w:rsidRPr="00F442FC" w:rsidRDefault="00834557" w:rsidP="00012B89">
            <w:pPr>
              <w:pStyle w:val="PlainText"/>
              <w:ind w:left="43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>Shahina, F.,Firoza, K. and K.A. Tabassum (2014).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 xml:space="preserve"> Nematode Fauna of Pakistan. pp. 117-128. In: </w:t>
            </w:r>
            <w:r w:rsidRPr="005274F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Biodiversity of  Pakistan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(EDs.) M. Rafique, I.A. Khalil, S.A. Hasan and K. Mahmood. Pakistan Museum of Natural History, Pakistan Science Foundation and Ministry of Science and Technology pp 509..</w:t>
            </w:r>
          </w:p>
        </w:tc>
      </w:tr>
      <w:tr w:rsidR="00834557" w:rsidRPr="005274FB" w:rsidTr="00012B89">
        <w:trPr>
          <w:trHeight w:val="1160"/>
        </w:trPr>
        <w:tc>
          <w:tcPr>
            <w:tcW w:w="8838" w:type="dxa"/>
          </w:tcPr>
          <w:p w:rsidR="00834557" w:rsidRPr="005274FB" w:rsidRDefault="00834557" w:rsidP="00012B89">
            <w:pPr>
              <w:pStyle w:val="PlainText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 Fayyaz, Firoza Kazi and Tabassum Ara Khanum (2017). Status of Entomopathogenic nematodes in Integrated Pest Management Strategies in Pakistan. In: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Biocontrol Agents, Entomopathogenic and Slug parasitic Nematodes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(Eds.) M.M. Elagawad, Tariq, H.A. and James, C. pp 629.</w:t>
            </w:r>
          </w:p>
        </w:tc>
      </w:tr>
      <w:tr w:rsidR="00834557" w:rsidRPr="005274FB" w:rsidTr="00012B89">
        <w:tc>
          <w:tcPr>
            <w:tcW w:w="8838" w:type="dxa"/>
            <w:shd w:val="clear" w:color="auto" w:fill="4472C4" w:themeFill="accent5"/>
          </w:tcPr>
          <w:p w:rsidR="00834557" w:rsidRPr="005274FB" w:rsidRDefault="00834557" w:rsidP="00012B89">
            <w:pPr>
              <w:pStyle w:val="PlainText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sz w:val="24"/>
                <w:szCs w:val="24"/>
              </w:rPr>
              <w:t>International Papers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BodyTextIndent3"/>
              <w:numPr>
                <w:ilvl w:val="0"/>
                <w:numId w:val="1"/>
              </w:numPr>
              <w:tabs>
                <w:tab w:val="clear" w:pos="720"/>
                <w:tab w:val="left" w:pos="180"/>
                <w:tab w:val="num" w:pos="522"/>
              </w:tabs>
              <w:spacing w:after="0" w:line="276" w:lineRule="auto"/>
              <w:ind w:left="480" w:hanging="480"/>
              <w:jc w:val="both"/>
              <w:rPr>
                <w:bCs/>
                <w:iCs/>
                <w:sz w:val="24"/>
                <w:szCs w:val="24"/>
              </w:rPr>
            </w:pPr>
            <w:r w:rsidRPr="005274FB">
              <w:rPr>
                <w:sz w:val="24"/>
                <w:szCs w:val="24"/>
              </w:rPr>
              <w:t xml:space="preserve">     Siddiqi, M.R., Bilgrami, A.L. and </w:t>
            </w:r>
            <w:r w:rsidRPr="005274FB">
              <w:rPr>
                <w:bCs/>
                <w:sz w:val="24"/>
                <w:szCs w:val="24"/>
              </w:rPr>
              <w:t>Tabassum, K.A.</w:t>
            </w:r>
            <w:r w:rsidRPr="005274FB">
              <w:rPr>
                <w:sz w:val="24"/>
                <w:szCs w:val="24"/>
              </w:rPr>
              <w:t xml:space="preserve"> (2004). Description and biology of </w:t>
            </w:r>
            <w:r w:rsidRPr="005274FB">
              <w:rPr>
                <w:i/>
                <w:iCs/>
                <w:sz w:val="24"/>
                <w:szCs w:val="24"/>
              </w:rPr>
              <w:t>Mononchoidesgaugleri</w:t>
            </w:r>
            <w:r w:rsidRPr="005274FB">
              <w:rPr>
                <w:sz w:val="24"/>
                <w:szCs w:val="24"/>
              </w:rPr>
              <w:t xml:space="preserve">sp. n. (Nematoda: Diplogasterida) from New Jersy, USA. </w:t>
            </w:r>
            <w:r w:rsidRPr="005274FB">
              <w:rPr>
                <w:i/>
                <w:iCs/>
                <w:sz w:val="24"/>
                <w:szCs w:val="24"/>
              </w:rPr>
              <w:t xml:space="preserve">Int. J. Nematol., </w:t>
            </w:r>
            <w:r w:rsidRPr="005274FB">
              <w:rPr>
                <w:sz w:val="24"/>
                <w:szCs w:val="24"/>
              </w:rPr>
              <w:t xml:space="preserve">14: 129-134.  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K.A., F. Shahina&amp; M.R., Siddiqi (2005).  Description of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Lordellonema subannulatum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n.,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Poronemella divulgata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 and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Moshajia teres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sp. n.  (Dorylamida: Lordellonematinae).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15:163-168.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K.B. Nguyen, A.R. Kazmi, K.A. Tabassum&amp; K. Firoza (2007). Morphometrics and comments on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Steinernema abbasi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Elawad Ahmad &amp; Reid, 1997 and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Heterorhabditis bacteriophora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Poinar 1976 isolates found in Pakistan.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213-216.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K.A., A.R. Kazmi&amp; F. Shahina (2007). A re-description of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Steinernema simkayai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Stock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et al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., 1998 (Rhabditida: Steinernematidae) from Pakistan.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217-224.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G., Mahreen, J., Salma, K.A., Tabassum&amp; M.I., Bhatti (2009). Susceptibility of different life stages of red palm weevil,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Rhynchophorus ferrugineus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(OLIV.) to entomopathogenic nematodes.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19: 232-240.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K.A. &amp; F. Shahina (2010).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Oscheius siddiqii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O. niazii,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two new entomopathogenic nematode species from Pakistan, with observations on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O. shamimi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>., 20: 75-84.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A. R. Kazmi, K.A. Tabassum, G. Mehreen&amp; J. Salma. (2010). Evaluation of 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Xenorhabdusnematophila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r w:rsidRPr="005274FB">
              <w:rPr>
                <w:rFonts w:ascii="Times New Roman" w:hAnsi="Times New Roman" w:cs="Times New Roman"/>
                <w:i/>
                <w:sz w:val="24"/>
                <w:szCs w:val="24"/>
              </w:rPr>
              <w:t>Steinernemaasiaticum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 against wax moth larvae and vine mealy bug. </w:t>
            </w:r>
            <w:r w:rsidRPr="005274F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Int. J. Nematol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., 20(2): 203-210.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  <w:tab w:val="num" w:pos="567"/>
              </w:tabs>
              <w:spacing w:after="0"/>
              <w:ind w:left="432" w:hanging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K.A. </w:t>
            </w:r>
            <w:r w:rsidRPr="005274FB">
              <w:rPr>
                <w:rFonts w:ascii="Times New Roman" w:hAnsi="Times New Roman" w:cs="Times New Roman"/>
                <w:sz w:val="24"/>
                <w:szCs w:val="24"/>
              </w:rPr>
              <w:t xml:space="preserve">Tabassum, 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Salma &amp; G. Mehreen (2012).Re-description of </w:t>
            </w:r>
            <w:r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Steinernema litorale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Yoshida, 2004 (Nematoda:  Steinernematidae) from Pakistan on the basis of morphometric, ITS1-5.8S-ITS2; 28S rDNA (D2/D3) and mitochondrial rDNA region. </w:t>
            </w:r>
            <w:r w:rsidRPr="005274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Int.J. Nematol</w:t>
            </w:r>
            <w:r w:rsidRPr="005274FB">
              <w:rPr>
                <w:rFonts w:ascii="Times New Roman" w:hAnsi="Times New Roman" w:cs="Times New Roman"/>
                <w:bCs/>
                <w:sz w:val="24"/>
                <w:szCs w:val="24"/>
              </w:rPr>
              <w:t>., 22 (1): 12-29.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spacing w:line="276" w:lineRule="auto"/>
              <w:ind w:left="432" w:hanging="432"/>
              <w:jc w:val="both"/>
            </w:pPr>
            <w:r w:rsidRPr="005274FB">
              <w:lastRenderedPageBreak/>
              <w:t xml:space="preserve">Shahina, F., </w:t>
            </w:r>
            <w:r w:rsidRPr="005274FB">
              <w:rPr>
                <w:bCs/>
              </w:rPr>
              <w:t>K.A.</w:t>
            </w:r>
            <w:r w:rsidRPr="005274FB">
              <w:t xml:space="preserve">Tabassum, </w:t>
            </w:r>
            <w:r w:rsidRPr="005274FB">
              <w:rPr>
                <w:bCs/>
              </w:rPr>
              <w:t xml:space="preserve">G. Mehreen and J. Salma (2013). </w:t>
            </w:r>
            <w:r w:rsidRPr="005274FB">
              <w:rPr>
                <w:i/>
              </w:rPr>
              <w:t>Steinernemamaqbooli</w:t>
            </w:r>
            <w:r w:rsidRPr="005274FB">
              <w:t xml:space="preserve"> n. sp. (Rhabditida: Steinernematidae:) a species of the 'bicornutum' group from Pakistan. </w:t>
            </w:r>
            <w:r w:rsidRPr="005274FB">
              <w:rPr>
                <w:i/>
              </w:rPr>
              <w:t>Int</w:t>
            </w:r>
            <w:r w:rsidRPr="005274FB">
              <w:t xml:space="preserve">. </w:t>
            </w:r>
            <w:r w:rsidRPr="005274FB">
              <w:rPr>
                <w:i/>
              </w:rPr>
              <w:t>J. Nematol</w:t>
            </w:r>
            <w:r w:rsidRPr="005274FB">
              <w:t xml:space="preserve">., 23: 59-72. 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432"/>
                <w:tab w:val="left" w:pos="880"/>
              </w:tabs>
              <w:spacing w:line="276" w:lineRule="auto"/>
              <w:ind w:left="432" w:hanging="432"/>
              <w:jc w:val="both"/>
              <w:textAlignment w:val="baseline"/>
              <w:outlineLvl w:val="0"/>
              <w:rPr>
                <w:kern w:val="36"/>
                <w:lang w:val="de-LU"/>
              </w:rPr>
            </w:pPr>
            <w:hyperlink r:id="rId5" w:history="1">
              <w:r w:rsidRPr="005274FB">
                <w:rPr>
                  <w:rStyle w:val="Hyperlink"/>
                  <w:shd w:val="clear" w:color="auto" w:fill="FFFFFF"/>
                </w:rPr>
                <w:t>Shahina Fayyaz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>·</w:t>
            </w:r>
            <w:r w:rsidRPr="005274FB">
              <w:rPr>
                <w:rStyle w:val="apple-converted-space"/>
                <w:shd w:val="clear" w:color="auto" w:fill="FFFFFF"/>
              </w:rPr>
              <w:t> </w:t>
            </w:r>
            <w:hyperlink r:id="rId6" w:history="1">
              <w:r w:rsidRPr="005274FB">
                <w:rPr>
                  <w:rStyle w:val="Hyperlink"/>
                  <w:shd w:val="clear" w:color="auto" w:fill="FFFFFF"/>
                </w:rPr>
                <w:t>Xun Yan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>·</w:t>
            </w:r>
            <w:r w:rsidRPr="005274FB">
              <w:rPr>
                <w:rStyle w:val="apple-converted-space"/>
                <w:shd w:val="clear" w:color="auto" w:fill="FFFFFF"/>
              </w:rPr>
              <w:t> </w:t>
            </w:r>
            <w:hyperlink r:id="rId7" w:history="1">
              <w:r w:rsidRPr="005274FB">
                <w:rPr>
                  <w:rStyle w:val="Hyperlink"/>
                  <w:shd w:val="clear" w:color="auto" w:fill="FFFFFF"/>
                </w:rPr>
                <w:t>Lihong Qiu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>·</w:t>
            </w:r>
            <w:r w:rsidRPr="005274FB">
              <w:rPr>
                <w:rStyle w:val="apple-converted-space"/>
                <w:shd w:val="clear" w:color="auto" w:fill="FFFFFF"/>
              </w:rPr>
              <w:t> </w:t>
            </w:r>
            <w:hyperlink r:id="rId8" w:history="1">
              <w:r w:rsidRPr="005274FB">
                <w:rPr>
                  <w:rStyle w:val="Hyperlink"/>
                  <w:shd w:val="clear" w:color="auto" w:fill="FFFFFF"/>
                </w:rPr>
                <w:t>Richou Han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>·</w:t>
            </w:r>
            <w:r w:rsidRPr="005274FB">
              <w:rPr>
                <w:rStyle w:val="apple-converted-space"/>
                <w:shd w:val="clear" w:color="auto" w:fill="FFFFFF"/>
              </w:rPr>
              <w:t> </w:t>
            </w:r>
            <w:hyperlink r:id="rId9" w:history="1">
              <w:r w:rsidRPr="005274FB">
                <w:rPr>
                  <w:rStyle w:val="Hyperlink"/>
                  <w:shd w:val="clear" w:color="auto" w:fill="FFFFFF"/>
                </w:rPr>
                <w:t>Mehreen Gulsher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 xml:space="preserve">· Tabassum Ara </w:t>
            </w:r>
            <w:hyperlink r:id="rId10" w:history="1">
              <w:r w:rsidRPr="005274FB">
                <w:rPr>
                  <w:rStyle w:val="Hyperlink"/>
                  <w:shd w:val="clear" w:color="auto" w:fill="FFFFFF"/>
                </w:rPr>
                <w:t>Khanum</w:t>
              </w:r>
            </w:hyperlink>
            <w:r w:rsidRPr="005274FB">
              <w:rPr>
                <w:rStyle w:val="apple-converted-space"/>
                <w:shd w:val="clear" w:color="auto" w:fill="FFFFFF"/>
              </w:rPr>
              <w:t> </w:t>
            </w:r>
            <w:r w:rsidRPr="005274FB">
              <w:rPr>
                <w:shd w:val="clear" w:color="auto" w:fill="FFFFFF"/>
              </w:rPr>
              <w:t>·</w:t>
            </w:r>
            <w:r w:rsidRPr="005274FB">
              <w:rPr>
                <w:rStyle w:val="apple-converted-space"/>
                <w:shd w:val="clear" w:color="auto" w:fill="FFFFFF"/>
              </w:rPr>
              <w:t> </w:t>
            </w:r>
            <w:hyperlink r:id="rId11" w:history="1">
              <w:r w:rsidRPr="005274FB">
                <w:rPr>
                  <w:rStyle w:val="Hyperlink"/>
                  <w:shd w:val="clear" w:color="auto" w:fill="FFFFFF"/>
                </w:rPr>
                <w:t>Salma Javed</w:t>
              </w:r>
            </w:hyperlink>
            <w:r w:rsidRPr="005274FB">
              <w:rPr>
                <w:color w:val="000000" w:themeColor="text1"/>
                <w:kern w:val="36"/>
                <w:lang w:val="de-LU"/>
              </w:rPr>
              <w:t xml:space="preserve"> (2014).</w:t>
            </w:r>
            <w:r w:rsidRPr="005274FB">
              <w:rPr>
                <w:kern w:val="36"/>
                <w:lang w:val="de-LU"/>
              </w:rPr>
              <w:t xml:space="preserve">A new entomopathogenic nematode, </w:t>
            </w:r>
            <w:r w:rsidRPr="005274FB">
              <w:rPr>
                <w:i/>
                <w:iCs/>
                <w:kern w:val="36"/>
                <w:lang w:val="de-LU"/>
              </w:rPr>
              <w:t xml:space="preserve">Steinernema bifurcatum </w:t>
            </w:r>
            <w:r w:rsidRPr="005274FB">
              <w:rPr>
                <w:kern w:val="36"/>
                <w:lang w:val="de-LU"/>
              </w:rPr>
              <w:t xml:space="preserve">n. sp. (Rhabditida: Steinernematidae) from  Punjab, Pakistan. </w:t>
            </w:r>
            <w:r w:rsidRPr="005274FB">
              <w:rPr>
                <w:i/>
                <w:kern w:val="36"/>
                <w:lang w:val="de-LU"/>
              </w:rPr>
              <w:t xml:space="preserve">Nematology </w:t>
            </w:r>
            <w:r w:rsidRPr="005274FB">
              <w:rPr>
                <w:kern w:val="36"/>
                <w:lang w:val="de-LU"/>
              </w:rPr>
              <w:t>821-836.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1"/>
              </w:numPr>
              <w:tabs>
                <w:tab w:val="num" w:pos="432"/>
              </w:tabs>
              <w:spacing w:line="276" w:lineRule="auto"/>
              <w:ind w:left="432" w:hanging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Shaukat, A., 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G. S. Solangi, Mehreen Gulsher and Salma Javed (2015)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A new entomopathogenic nematode,</w:t>
            </w:r>
            <w:r w:rsidRPr="005274FB">
              <w:rPr>
                <w:rFonts w:ascii="Times New Roman" w:hAnsi="Times New Roman"/>
                <w:i/>
                <w:iCs/>
                <w:kern w:val="36"/>
                <w:sz w:val="24"/>
                <w:szCs w:val="24"/>
                <w:lang w:val="de-LU"/>
              </w:rPr>
              <w:t xml:space="preserve">Steinernema blaochiense </w:t>
            </w:r>
            <w:r w:rsidRPr="005274FB">
              <w:rPr>
                <w:rFonts w:ascii="Times New Roman" w:hAnsi="Times New Roman"/>
                <w:iCs/>
                <w:kern w:val="36"/>
                <w:sz w:val="24"/>
                <w:szCs w:val="24"/>
                <w:lang w:val="de-LU"/>
              </w:rPr>
              <w:t xml:space="preserve">n.sp.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(Rhabditida: Steinernematidae) from  Pakistan.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 xml:space="preserve">Zootaxa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>3904: 387-402.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1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, Salma Javed and Mehreen Gulsher and Rinus </w:t>
            </w:r>
            <w:r w:rsidRPr="005274FB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>Knoetze</w:t>
            </w:r>
            <w:r w:rsidRPr="005274FB">
              <w:rPr>
                <w:rFonts w:ascii="Times New Roman" w:hAnsi="Times New Roman"/>
                <w:color w:val="000000" w:themeColor="text1"/>
                <w:kern w:val="36"/>
                <w:sz w:val="24"/>
                <w:szCs w:val="24"/>
                <w:lang w:val="de-LU"/>
              </w:rPr>
              <w:t xml:space="preserve"> (2016).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A new entomopathogenic nematode, 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>Heterorhabditis pakistanense</w:t>
            </w:r>
            <w:r w:rsidRPr="005274FB">
              <w:rPr>
                <w:rFonts w:ascii="Times New Roman" w:hAnsi="Times New Roman"/>
                <w:iCs/>
                <w:kern w:val="36"/>
                <w:sz w:val="24"/>
                <w:szCs w:val="24"/>
                <w:lang w:val="de-LU"/>
              </w:rPr>
              <w:t xml:space="preserve">n.sp.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(Rhabditida: Heterorhabditidae) from  Pakistan. </w:t>
            </w:r>
            <w:r w:rsidRPr="005274FB">
              <w:rPr>
                <w:rFonts w:ascii="Times New Roman" w:hAnsi="Times New Roman"/>
                <w:i/>
                <w:kern w:val="36"/>
                <w:sz w:val="24"/>
                <w:szCs w:val="24"/>
                <w:lang w:val="de-LU"/>
              </w:rPr>
              <w:t xml:space="preserve">J. Helmenthol., </w:t>
            </w:r>
            <w:r w:rsidRPr="005274FB">
              <w:rPr>
                <w:rFonts w:ascii="Times New Roman" w:hAnsi="Times New Roman"/>
                <w:kern w:val="36"/>
                <w:sz w:val="24"/>
                <w:szCs w:val="24"/>
                <w:lang w:val="de-LU"/>
              </w:rPr>
              <w:t xml:space="preserve">91 (2) : 222-235. </w:t>
            </w:r>
          </w:p>
        </w:tc>
      </w:tr>
      <w:tr w:rsidR="00834557" w:rsidRPr="005274FB" w:rsidTr="00012B89">
        <w:trPr>
          <w:trHeight w:val="890"/>
        </w:trPr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1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Tabassum Ara Khanum, Nasir Mehmood and ShahinaFayyaz. (2018). Bacterial feeding Nematodes Use as a Suppressing Agent of Plant Parasitic Nematodes.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EC Microbiology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., 14:11 744-746.</w:t>
            </w:r>
          </w:p>
        </w:tc>
      </w:tr>
      <w:tr w:rsidR="00834557" w:rsidRPr="005274FB" w:rsidTr="00012B89">
        <w:trPr>
          <w:trHeight w:val="890"/>
        </w:trPr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1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Nasir Mehmood and Tabassum Ara Khanum (2018). Description of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Oscheius karachiensis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n.sp. (Nematoda: Rhabditidae), a new Entomopathogenic nematode from chicko (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Manilkara zapota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), Saeedabad, Sindh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Int. J. Sci. &amp; Eng. Res.,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530-533.</w:t>
            </w:r>
          </w:p>
        </w:tc>
      </w:tr>
      <w:tr w:rsidR="00834557" w:rsidRPr="005274FB" w:rsidTr="00012B89">
        <w:trPr>
          <w:trHeight w:val="890"/>
        </w:trPr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1"/>
              </w:numPr>
              <w:tabs>
                <w:tab w:val="num" w:pos="432"/>
              </w:tabs>
              <w:spacing w:line="276" w:lineRule="auto"/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360F30">
              <w:rPr>
                <w:rFonts w:ascii="Times New Roman" w:hAnsi="Times New Roman"/>
                <w:sz w:val="24"/>
                <w:szCs w:val="24"/>
              </w:rPr>
              <w:t>Musarrat Ramzan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Tabassum Ara Khanum,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and Umber Batool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(2019).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Incidence and New Record of Aphelenchoides perietinus (Bastian, 1865) Steiner,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>1932 in Rice Fields of Punjab, Pakistan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60F30">
              <w:rPr>
                <w:rFonts w:ascii="Times New Roman" w:hAnsi="Times New Roman"/>
                <w:i/>
                <w:sz w:val="24"/>
                <w:szCs w:val="24"/>
              </w:rPr>
              <w:t>J. Appl. Environ. Biol. Sci</w:t>
            </w:r>
            <w:r>
              <w:rPr>
                <w:rFonts w:ascii="Times New Roman" w:hAnsi="Times New Roman"/>
                <w:sz w:val="24"/>
                <w:szCs w:val="24"/>
              </w:rPr>
              <w:t>., 9(3)13-19.</w:t>
            </w:r>
            <w:r w:rsidRPr="00360F3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834557" w:rsidRPr="005274FB" w:rsidTr="00012B89">
        <w:trPr>
          <w:trHeight w:val="152"/>
        </w:trPr>
        <w:tc>
          <w:tcPr>
            <w:tcW w:w="8838" w:type="dxa"/>
            <w:shd w:val="clear" w:color="auto" w:fill="4472C4" w:themeFill="accent5"/>
          </w:tcPr>
          <w:p w:rsidR="00834557" w:rsidRPr="005274FB" w:rsidRDefault="00834557" w:rsidP="00012B89">
            <w:pPr>
              <w:pStyle w:val="PlainText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/>
                <w:i/>
                <w:sz w:val="24"/>
                <w:szCs w:val="24"/>
              </w:rPr>
              <w:t>National Papers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2"/>
              </w:numPr>
              <w:spacing w:line="276" w:lineRule="auto"/>
              <w:ind w:hanging="558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F., </w:t>
            </w: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and Maqbool, M.A. (2001). Description of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Plectus karachiensis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n. sp. (Nematoda: Plectidae) with observation on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P. raabei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Brzeski, 1963 from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19: 33-40.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2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 K.A.,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Shahina, F. and Shaukat, S.S. (2001). Three new records of the   order Mononchida (Enoplida: Nematoda) from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19: 41-47.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2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bCs/>
                <w:sz w:val="24"/>
                <w:szCs w:val="24"/>
              </w:rPr>
              <w:t>Tabassum, K.A.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 and Shahina, F. (2002). Distribution of some species of free-living soil nematodes in Pakistan. pp. 21-24. In: Proceeding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of 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>National Symposium on Nematology. (Eds). Shahina, F. Firoza, K. and Shahzad, S. NNRC University of Karachi, Karachi. 151pp.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BodyText"/>
              <w:numPr>
                <w:ilvl w:val="0"/>
                <w:numId w:val="2"/>
              </w:numPr>
              <w:spacing w:after="0" w:line="276" w:lineRule="auto"/>
              <w:ind w:hanging="558"/>
              <w:jc w:val="both"/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(2002). </w:t>
            </w:r>
            <w:r w:rsidRPr="005274FB">
              <w:rPr>
                <w:i/>
              </w:rPr>
              <w:t xml:space="preserve">Osheius maqbooli </w:t>
            </w:r>
            <w:r w:rsidRPr="005274FB">
              <w:t xml:space="preserve">n.sp. and observation     on three known </w:t>
            </w:r>
            <w:r w:rsidRPr="005274FB">
              <w:rPr>
                <w:i/>
                <w:iCs/>
              </w:rPr>
              <w:t>Rhabditis</w:t>
            </w:r>
            <w:r w:rsidRPr="005274FB">
              <w:t xml:space="preserve"> species (Nemata: Rhabditida) from sugarcane fields of Balochistan, Pakistan. </w:t>
            </w:r>
            <w:r w:rsidRPr="005274FB">
              <w:rPr>
                <w:i/>
              </w:rPr>
              <w:t>Pak. J. Nematol</w:t>
            </w:r>
            <w:r w:rsidRPr="005274FB">
              <w:t>., 20: 1-21.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 xml:space="preserve">Shahina, F. and </w:t>
            </w:r>
            <w:r w:rsidRPr="005274FB">
              <w:rPr>
                <w:bCs/>
              </w:rPr>
              <w:t>Tabassum, K.A.</w:t>
            </w:r>
            <w:r w:rsidRPr="005274FB">
              <w:t xml:space="preserve"> (2002). Description of </w:t>
            </w:r>
            <w:r w:rsidRPr="005274FB">
              <w:rPr>
                <w:i/>
              </w:rPr>
              <w:t xml:space="preserve">Cephalobus sacchari </w:t>
            </w:r>
            <w:r w:rsidRPr="005274FB">
              <w:t xml:space="preserve">n.sp.   and re-description of  </w:t>
            </w:r>
            <w:r w:rsidRPr="005274FB">
              <w:rPr>
                <w:i/>
              </w:rPr>
              <w:t>C. nanus</w:t>
            </w:r>
            <w:r w:rsidRPr="005274FB">
              <w:t xml:space="preserve"> de Man, 1880 (Nematoda: Cephalobidae) from Pakistan. </w:t>
            </w:r>
            <w:r w:rsidRPr="005274FB">
              <w:rPr>
                <w:i/>
              </w:rPr>
              <w:t>Pak. J. Nematol</w:t>
            </w:r>
            <w:r w:rsidRPr="005274FB">
              <w:t>., 20: (2) 17-24.</w:t>
            </w:r>
          </w:p>
        </w:tc>
      </w:tr>
      <w:tr w:rsidR="00834557" w:rsidRPr="005274FB" w:rsidTr="00012B89">
        <w:trPr>
          <w:trHeight w:val="548"/>
        </w:trPr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bCs/>
              </w:rPr>
            </w:pPr>
            <w:r w:rsidRPr="005274FB">
              <w:lastRenderedPageBreak/>
              <w:t>Tabassum, K.A.</w:t>
            </w:r>
            <w:r w:rsidRPr="005274FB">
              <w:rPr>
                <w:bCs/>
              </w:rPr>
              <w:t xml:space="preserve"> and Shahina, F. (2002). Re-description of four known cephalobids (Nemata: Cephalobidae) from Pakistan. </w:t>
            </w:r>
            <w:r w:rsidRPr="005274FB">
              <w:rPr>
                <w:i/>
              </w:rPr>
              <w:t>Pak. J. Nematol</w:t>
            </w:r>
            <w:r w:rsidRPr="005274FB">
              <w:t>., 20: (2) 25-37.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bCs/>
              </w:rPr>
            </w:pPr>
            <w:r w:rsidRPr="005274FB">
              <w:t>Tabassum, K.A.</w:t>
            </w:r>
            <w:r w:rsidRPr="005274FB">
              <w:rPr>
                <w:bCs/>
              </w:rPr>
              <w:t xml:space="preserve"> and Shahina, F. (2003). New records and morphological observations on three known species of Plectidae and Ironidae (Nematoda: Adenophora) from Sindh, Pakistan. </w:t>
            </w:r>
            <w:r w:rsidRPr="005274FB">
              <w:rPr>
                <w:i/>
              </w:rPr>
              <w:t>Pak. J. Nematol</w:t>
            </w:r>
            <w:r w:rsidRPr="005274FB">
              <w:t>.,</w:t>
            </w:r>
            <w:r w:rsidRPr="005274FB">
              <w:rPr>
                <w:bCs/>
              </w:rPr>
              <w:t xml:space="preserve"> 21: </w:t>
            </w:r>
            <w:r w:rsidRPr="005274FB">
              <w:t>11-17.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Cs/>
              </w:rPr>
            </w:pPr>
            <w:r w:rsidRPr="005274FB">
              <w:rPr>
                <w:bCs/>
              </w:rPr>
              <w:t xml:space="preserve">Tabassum, K.A. </w:t>
            </w:r>
            <w:r w:rsidRPr="005274FB">
              <w:t xml:space="preserve">and Shahina, F. (2003). Five new records of the order Rhabditida (Nemata: Rhabditida)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21: </w:t>
            </w:r>
            <w:r w:rsidRPr="005274FB">
              <w:rPr>
                <w:iCs/>
              </w:rPr>
              <w:t>73-9.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Cs/>
              </w:rPr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(2004). Re-description of </w:t>
            </w:r>
            <w:r w:rsidRPr="005274FB">
              <w:rPr>
                <w:i/>
                <w:iCs/>
              </w:rPr>
              <w:t xml:space="preserve">Steinernema feltiae </w:t>
            </w:r>
            <w:r w:rsidRPr="005274FB">
              <w:t xml:space="preserve">Filipjev 1934 (Nematoda: Steinernematidae)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22: 1-8. 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rPr>
                <w:bCs/>
              </w:rPr>
              <w:t>Tabassum, K.A.,</w:t>
            </w:r>
            <w:r w:rsidRPr="005274FB">
              <w:t xml:space="preserve">Shahina, F. and Musarrat, A.R. (2004). Re-description of </w:t>
            </w:r>
            <w:r w:rsidRPr="005274FB">
              <w:rPr>
                <w:i/>
              </w:rPr>
              <w:t>Mesorhabdibti scranganorensis</w:t>
            </w:r>
            <w:r w:rsidRPr="005274FB">
              <w:t xml:space="preserve"> (Khera, 1968) and </w:t>
            </w:r>
            <w:r w:rsidRPr="005274FB">
              <w:rPr>
                <w:i/>
              </w:rPr>
              <w:t>Acrobeles geraerti</w:t>
            </w:r>
            <w:r w:rsidRPr="005274FB">
              <w:t xml:space="preserve"> (Rashid et al., 1990) (Nemata: Rhabditida) from Pakistan. </w:t>
            </w:r>
            <w:r w:rsidRPr="005274FB">
              <w:rPr>
                <w:i/>
              </w:rPr>
              <w:t>Pak. J. Nematol</w:t>
            </w:r>
            <w:r w:rsidRPr="005274FB">
              <w:t xml:space="preserve">., 22: 9-16. 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rPr>
                <w:bCs/>
              </w:rPr>
              <w:t>Tabassum, K.A.</w:t>
            </w:r>
            <w:r w:rsidRPr="005274FB">
              <w:t xml:space="preserve"> and Shahina, F. (2004). In vitro mass rearing of different species of entomopathogenic nematodes in monoxenic solid culture. </w:t>
            </w:r>
            <w:r w:rsidRPr="005274FB">
              <w:rPr>
                <w:i/>
                <w:iCs/>
              </w:rPr>
              <w:t>Pak. J. Nematol</w:t>
            </w:r>
            <w:r w:rsidRPr="005274FB">
              <w:rPr>
                <w:iCs/>
              </w:rPr>
              <w:t>.,</w:t>
            </w:r>
            <w:r w:rsidRPr="005274FB">
              <w:t xml:space="preserve"> 22: 167-175.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PlainText"/>
              <w:numPr>
                <w:ilvl w:val="0"/>
                <w:numId w:val="2"/>
              </w:numPr>
              <w:spacing w:line="276" w:lineRule="auto"/>
              <w:ind w:hanging="5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Shahina, F., Manzar, H. and </w:t>
            </w:r>
            <w:r w:rsidRPr="005274F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Tabassum, K.A.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(2004). Symbiotic bacteria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Xenorhabdus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and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 xml:space="preserve">Photorhabdus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 xml:space="preserve">associated with entomopathogenic nematodes in Pakistan. </w:t>
            </w:r>
            <w:r w:rsidRPr="005274FB">
              <w:rPr>
                <w:rFonts w:ascii="Times New Roman" w:hAnsi="Times New Roman"/>
                <w:i/>
                <w:sz w:val="24"/>
                <w:szCs w:val="24"/>
              </w:rPr>
              <w:t>Pak. J. Nematol</w:t>
            </w:r>
            <w:r w:rsidRPr="005274F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5274FB">
              <w:rPr>
                <w:rFonts w:ascii="Times New Roman" w:hAnsi="Times New Roman"/>
                <w:iCs/>
                <w:sz w:val="24"/>
                <w:szCs w:val="24"/>
              </w:rPr>
              <w:t>22: 117-128.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rPr>
                <w:bCs/>
              </w:rPr>
              <w:t xml:space="preserve">Tabassum, K.A., </w:t>
            </w:r>
            <w:r w:rsidRPr="005274FB">
              <w:t xml:space="preserve">Shahina, F., Firoza, K. and Siddiqi, M.R. (2005). Description and embryonic development of </w:t>
            </w:r>
            <w:r w:rsidRPr="005274FB">
              <w:rPr>
                <w:i/>
                <w:iCs/>
              </w:rPr>
              <w:t xml:space="preserve">Distolabrellus pakistanensis </w:t>
            </w:r>
            <w:r w:rsidRPr="005274FB">
              <w:t xml:space="preserve">n. sp. (Rhabditida: Mesorhabditinae), a new insect parasitic nematode from Pakistan. </w:t>
            </w:r>
            <w:r w:rsidRPr="005274FB">
              <w:rPr>
                <w:i/>
                <w:iCs/>
              </w:rPr>
              <w:t>Pak. J. Nematol.,</w:t>
            </w:r>
            <w:r w:rsidRPr="005274FB">
              <w:t xml:space="preserve"> 23: 9-20.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>Tabassum, K.A.,</w:t>
            </w:r>
            <w:r w:rsidRPr="005274FB">
              <w:rPr>
                <w:bCs/>
              </w:rPr>
              <w:t xml:space="preserve">Shahina, F. </w:t>
            </w:r>
            <w:r w:rsidRPr="005274FB">
              <w:t>and</w:t>
            </w:r>
            <w:r w:rsidRPr="005274FB">
              <w:rPr>
                <w:bCs/>
              </w:rPr>
              <w:t xml:space="preserve">Abid, B. </w:t>
            </w:r>
            <w:r w:rsidRPr="005274FB">
              <w:t xml:space="preserve">(2005). </w:t>
            </w:r>
            <w:r w:rsidRPr="005274FB">
              <w:rPr>
                <w:caps/>
              </w:rPr>
              <w:t>O</w:t>
            </w:r>
            <w:r w:rsidRPr="005274FB">
              <w:t>ccurrence of entomopathogenic (EPN) nematodes in Pakistan</w:t>
            </w:r>
            <w:r w:rsidRPr="005274FB">
              <w:rPr>
                <w:caps/>
              </w:rPr>
              <w:t xml:space="preserve">. </w:t>
            </w:r>
            <w:r w:rsidRPr="005274FB">
              <w:rPr>
                <w:i/>
                <w:iCs/>
              </w:rPr>
              <w:t>Pak. J. Nematol.,</w:t>
            </w:r>
            <w:r w:rsidRPr="005274FB">
              <w:t xml:space="preserve"> 23: 99-102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 xml:space="preserve">Tabassum, K.A., F. Shahina and K. Nasira (2006). </w:t>
            </w:r>
            <w:r w:rsidRPr="005274FB">
              <w:rPr>
                <w:bCs/>
                <w:i/>
              </w:rPr>
              <w:t xml:space="preserve">Laimydorus wirisi </w:t>
            </w:r>
            <w:r w:rsidRPr="005274FB">
              <w:rPr>
                <w:bCs/>
              </w:rPr>
              <w:t xml:space="preserve">n. </w:t>
            </w:r>
            <w:r w:rsidRPr="005274FB">
              <w:t>sp. w</w:t>
            </w:r>
            <w:r w:rsidRPr="005274FB">
              <w:rPr>
                <w:bCs/>
              </w:rPr>
              <w:t xml:space="preserve">ith notes on </w:t>
            </w:r>
            <w:r w:rsidRPr="005274FB">
              <w:rPr>
                <w:i/>
              </w:rPr>
              <w:t>A</w:t>
            </w:r>
            <w:r w:rsidRPr="005274FB">
              <w:rPr>
                <w:bCs/>
                <w:i/>
              </w:rPr>
              <w:t xml:space="preserve">porcelaimellus obtusicaudatus </w:t>
            </w:r>
            <w:r w:rsidRPr="005274FB">
              <w:rPr>
                <w:iCs/>
              </w:rPr>
              <w:t>(B</w:t>
            </w:r>
            <w:r w:rsidRPr="005274FB">
              <w:rPr>
                <w:bCs/>
                <w:iCs/>
              </w:rPr>
              <w:t>astian, 1865)</w:t>
            </w:r>
            <w:r w:rsidRPr="005274FB">
              <w:t>A</w:t>
            </w:r>
            <w:r w:rsidRPr="005274FB">
              <w:rPr>
                <w:bCs/>
              </w:rPr>
              <w:t xml:space="preserve">ltherr, 1968 and </w:t>
            </w:r>
            <w:r w:rsidRPr="005274FB">
              <w:rPr>
                <w:i/>
              </w:rPr>
              <w:t>A</w:t>
            </w:r>
            <w:r w:rsidRPr="005274FB">
              <w:rPr>
                <w:bCs/>
                <w:i/>
              </w:rPr>
              <w:t xml:space="preserve">llodorylaimus americanus </w:t>
            </w:r>
            <w:r w:rsidRPr="005274FB">
              <w:rPr>
                <w:bCs/>
              </w:rPr>
              <w:t xml:space="preserve">Andrassy, 1968 </w:t>
            </w:r>
            <w:r w:rsidRPr="005274FB">
              <w:t>(Nematoda: D</w:t>
            </w:r>
            <w:r w:rsidRPr="005274FB">
              <w:rPr>
                <w:bCs/>
              </w:rPr>
              <w:t xml:space="preserve">orylaimida) from </w:t>
            </w:r>
            <w:r w:rsidRPr="005274FB">
              <w:t xml:space="preserve">Pakistan. </w:t>
            </w:r>
            <w:r w:rsidRPr="005274FB">
              <w:rPr>
                <w:i/>
                <w:iCs/>
              </w:rPr>
              <w:t xml:space="preserve">Pak. J. Nematol., </w:t>
            </w:r>
            <w:r w:rsidRPr="005274FB">
              <w:t>24: 129-138.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 xml:space="preserve">Shahina F. and K.A. Tabassum (2006). Nematode problem of Date Palm in Pakistan. </w:t>
            </w:r>
            <w:r w:rsidRPr="005274FB">
              <w:rPr>
                <w:bCs/>
              </w:rPr>
              <w:t xml:space="preserve">In: </w:t>
            </w:r>
            <w:r w:rsidRPr="005274FB">
              <w:rPr>
                <w:i/>
              </w:rPr>
              <w:t>Proceedings of Third International Date Palm Conference (TIDPC).</w:t>
            </w:r>
            <w:r w:rsidRPr="005274FB">
              <w:t xml:space="preserve"> 19-21 February, 2006.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tabs>
                <w:tab w:val="left" w:pos="4680"/>
              </w:tabs>
              <w:ind w:hanging="558"/>
              <w:jc w:val="both"/>
            </w:pPr>
            <w:r w:rsidRPr="005274FB">
              <w:t>Tabassum, K.A. &amp; F. Shahina</w:t>
            </w:r>
            <w:r w:rsidRPr="005274FB">
              <w:rPr>
                <w:iCs/>
              </w:rPr>
              <w:t xml:space="preserve">(2008). </w:t>
            </w:r>
            <w:r w:rsidRPr="005274FB">
              <w:rPr>
                <w:i/>
              </w:rPr>
              <w:t xml:space="preserve">Oscheius andrassyi </w:t>
            </w:r>
            <w:r w:rsidRPr="005274FB">
              <w:t xml:space="preserve">n. sp. (Nematoda: Rhabditidae) with its key and embryonic and post-embryonic development from Jhang, Pakistan. </w:t>
            </w:r>
            <w:r w:rsidRPr="005274FB">
              <w:rPr>
                <w:i/>
              </w:rPr>
              <w:t>Pak. J. Nematol</w:t>
            </w:r>
            <w:r w:rsidRPr="005274FB">
              <w:t>., 26: 125-140.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/>
              </w:rPr>
            </w:pPr>
            <w:r w:rsidRPr="005274FB">
              <w:t xml:space="preserve">Shahina, F.  &amp; K.A.  Tabassum (2009). Suppression of plant parasitic nematodes in bermuda grass using live or dead entomopathogenic nematodes </w:t>
            </w:r>
            <w:r w:rsidRPr="005274FB">
              <w:rPr>
                <w:i/>
              </w:rPr>
              <w:t>Steinernemapakistanense</w:t>
            </w:r>
            <w:r w:rsidRPr="005274FB">
              <w:rPr>
                <w:i/>
                <w:iCs/>
              </w:rPr>
              <w:t xml:space="preserve"> Pak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 xml:space="preserve"> J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 xml:space="preserve"> Nematol</w:t>
            </w:r>
            <w:r w:rsidRPr="005274FB">
              <w:rPr>
                <w:iCs/>
              </w:rPr>
              <w:t>.,27: 167-178.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Cs/>
              </w:rPr>
            </w:pPr>
            <w:r w:rsidRPr="005274FB">
              <w:t xml:space="preserve">Shahina, F.,  J., Salma, G., Mahreen, M. I., Bhatti&amp; K.A., Tabassum (2009). Rearing of </w:t>
            </w:r>
            <w:r w:rsidRPr="005274FB">
              <w:rPr>
                <w:i/>
              </w:rPr>
              <w:t>Rhynchophorus ferrugineus</w:t>
            </w:r>
            <w:r w:rsidRPr="005274FB">
              <w:t xml:space="preserve"> in laboratory and field conditions for carrying out efficacy studies using EPN.  </w:t>
            </w:r>
            <w:r w:rsidRPr="005274FB">
              <w:rPr>
                <w:i/>
                <w:iCs/>
              </w:rPr>
              <w:t>Pak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>J</w:t>
            </w:r>
            <w:r w:rsidRPr="005274FB">
              <w:rPr>
                <w:iCs/>
              </w:rPr>
              <w:t>.</w:t>
            </w:r>
            <w:r w:rsidRPr="005274FB">
              <w:rPr>
                <w:i/>
                <w:iCs/>
              </w:rPr>
              <w:t>Nematol</w:t>
            </w:r>
            <w:r w:rsidRPr="005274FB">
              <w:rPr>
                <w:iCs/>
              </w:rPr>
              <w:t>., 27: 219-228.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/>
              </w:rPr>
            </w:pPr>
            <w:r w:rsidRPr="005274FB">
              <w:t>Tabassum,</w:t>
            </w:r>
            <w:r w:rsidRPr="005274FB">
              <w:rPr>
                <w:caps/>
              </w:rPr>
              <w:t xml:space="preserve"> K.A. </w:t>
            </w:r>
            <w:r w:rsidRPr="005274FB">
              <w:rPr>
                <w:bCs/>
              </w:rPr>
              <w:t xml:space="preserve">(2010). </w:t>
            </w:r>
            <w:r w:rsidRPr="005274FB">
              <w:t>Taxonomy of plant and soil nematodes of sugarcane fields with special reference of entomopathogenic nematodes. Ph.D. thesis pp. 304.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tabs>
                <w:tab w:val="left" w:pos="7020"/>
              </w:tabs>
              <w:ind w:hanging="558"/>
              <w:jc w:val="both"/>
            </w:pPr>
            <w:r w:rsidRPr="005274FB">
              <w:lastRenderedPageBreak/>
              <w:t xml:space="preserve">Shahina, </w:t>
            </w:r>
            <w:r w:rsidRPr="005274FB">
              <w:rPr>
                <w:caps/>
              </w:rPr>
              <w:t xml:space="preserve">F. &amp; K.A. </w:t>
            </w:r>
            <w:r w:rsidRPr="005274FB">
              <w:t>Tabassum</w:t>
            </w:r>
            <w:r w:rsidRPr="005274FB">
              <w:rPr>
                <w:bCs/>
              </w:rPr>
              <w:t xml:space="preserve">(2010). </w:t>
            </w:r>
            <w:r w:rsidRPr="005274FB">
              <w:rPr>
                <w:caps/>
              </w:rPr>
              <w:t>S</w:t>
            </w:r>
            <w:r w:rsidRPr="005274FB">
              <w:rPr>
                <w:i/>
              </w:rPr>
              <w:t>teinernemacarpocapsae</w:t>
            </w:r>
            <w:r w:rsidRPr="005274FB">
              <w:t xml:space="preserve"> (Nematoda: Steinernematidae) a new entomopathogenic nematode isolate from Pakistan. </w:t>
            </w:r>
            <w:r w:rsidRPr="005274FB">
              <w:rPr>
                <w:i/>
              </w:rPr>
              <w:t xml:space="preserve">Pak. J. Nematol., </w:t>
            </w:r>
            <w:r w:rsidRPr="005274FB">
              <w:t>28(1): 59-64.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tabs>
                <w:tab w:val="left" w:pos="7020"/>
              </w:tabs>
              <w:ind w:hanging="558"/>
              <w:jc w:val="both"/>
              <w:rPr>
                <w:i/>
              </w:rPr>
            </w:pPr>
            <w:r w:rsidRPr="005274FB">
              <w:t xml:space="preserve">Shahina, </w:t>
            </w:r>
            <w:r w:rsidRPr="005274FB">
              <w:rPr>
                <w:caps/>
              </w:rPr>
              <w:t xml:space="preserve">F. &amp; K.A. </w:t>
            </w:r>
            <w:r w:rsidRPr="005274FB">
              <w:t>Tabassum</w:t>
            </w:r>
            <w:r w:rsidRPr="005274FB">
              <w:rPr>
                <w:bCs/>
              </w:rPr>
              <w:t>(2010).</w:t>
            </w:r>
            <w:r w:rsidRPr="005274FB">
              <w:t xml:space="preserve"> Virulence of </w:t>
            </w:r>
            <w:r w:rsidRPr="005274FB">
              <w:rPr>
                <w:caps/>
              </w:rPr>
              <w:t>S</w:t>
            </w:r>
            <w:r w:rsidRPr="005274FB">
              <w:rPr>
                <w:i/>
              </w:rPr>
              <w:t xml:space="preserve">teinernema pakistanense </w:t>
            </w:r>
            <w:r w:rsidRPr="005274FB">
              <w:t xml:space="preserve">against different insect species in laboratory condition. </w:t>
            </w:r>
            <w:r w:rsidRPr="005274FB">
              <w:rPr>
                <w:i/>
              </w:rPr>
              <w:t xml:space="preserve">Pak. J. Nematol., </w:t>
            </w:r>
            <w:r w:rsidRPr="005274FB">
              <w:t xml:space="preserve">28(2): 279-284. 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 xml:space="preserve">Shahina, F. A.R. Kazmi, K.A. Tabassum, J. Salma &amp; G. Mehreen (2011). Pathogenecity of </w:t>
            </w:r>
            <w:r w:rsidRPr="005274FB">
              <w:rPr>
                <w:i/>
              </w:rPr>
              <w:t>Xenorhabdus nematophila</w:t>
            </w:r>
            <w:r w:rsidRPr="005274FB">
              <w:t xml:space="preserve"> (strain ham-10) against wax moth larvae and vine mealy bug in Pakistan</w:t>
            </w:r>
            <w:r w:rsidRPr="005274FB">
              <w:rPr>
                <w:i/>
              </w:rPr>
              <w:t>. Pak. J. Nematol</w:t>
            </w:r>
            <w:r w:rsidRPr="005274FB">
              <w:t>., 29: 15-23.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/>
              </w:rPr>
            </w:pPr>
            <w:r w:rsidRPr="005274FB">
              <w:t xml:space="preserve">Shahina, F., K.A. Tabassum, J. Salma &amp; G. Mehreen (2011). Biopesticidal effect of </w:t>
            </w:r>
            <w:r w:rsidRPr="005274FB">
              <w:rPr>
                <w:i/>
              </w:rPr>
              <w:t xml:space="preserve">Photorhabditus luminescens </w:t>
            </w:r>
            <w:r w:rsidRPr="005274FB">
              <w:t xml:space="preserve">against </w:t>
            </w:r>
            <w:r w:rsidRPr="005274FB">
              <w:rPr>
                <w:i/>
              </w:rPr>
              <w:t>Galleria mellonella</w:t>
            </w:r>
            <w:r w:rsidRPr="005274FB">
              <w:t xml:space="preserve"> larvae and subterranean termite (Termitidae: </w:t>
            </w:r>
            <w:r w:rsidRPr="005274FB">
              <w:rPr>
                <w:i/>
              </w:rPr>
              <w:t>macrotermise</w:t>
            </w:r>
            <w:r w:rsidRPr="005274FB">
              <w:t xml:space="preserve">) </w:t>
            </w:r>
            <w:r w:rsidRPr="005274FB">
              <w:rPr>
                <w:i/>
              </w:rPr>
              <w:t xml:space="preserve"> Pak. J. Nematol</w:t>
            </w:r>
            <w:r w:rsidRPr="005274FB">
              <w:t>., 29: 35-43.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t xml:space="preserve">Bhatti, M.I., K.A., Tabassum, &amp; K. Firoza (2011). New records of </w:t>
            </w:r>
            <w:r w:rsidRPr="005274FB">
              <w:rPr>
                <w:bCs/>
                <w:iCs/>
              </w:rPr>
              <w:t>Mesorhabditidae from different habitats of Sindh, Pakistan.</w:t>
            </w:r>
            <w:r w:rsidRPr="005274FB">
              <w:rPr>
                <w:i/>
              </w:rPr>
              <w:t xml:space="preserve"> Pak. J. Nematol.,</w:t>
            </w:r>
            <w:r w:rsidRPr="005274FB">
              <w:rPr>
                <w:bCs/>
                <w:iCs/>
              </w:rPr>
              <w:t xml:space="preserve"> 29: 119-137.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</w:pPr>
            <w:r w:rsidRPr="005274FB">
              <w:rPr>
                <w:bCs/>
              </w:rPr>
              <w:t>Kazmi A. R., K.A. Tabassum and F. Shahina (2013).</w:t>
            </w:r>
            <w:r w:rsidRPr="005274FB">
              <w:rPr>
                <w:bCs/>
                <w:spacing w:val="-10"/>
              </w:rPr>
              <w:t xml:space="preserve">Characterization of symbiotic bacteria associated with </w:t>
            </w:r>
            <w:r w:rsidRPr="005274FB">
              <w:rPr>
                <w:i/>
              </w:rPr>
              <w:t>Steinernema abbasi</w:t>
            </w:r>
            <w:r w:rsidRPr="005274FB">
              <w:t xml:space="preserve"> strain (507), </w:t>
            </w:r>
            <w:r w:rsidRPr="005274FB">
              <w:rPr>
                <w:i/>
              </w:rPr>
              <w:t xml:space="preserve">S. siamkayai </w:t>
            </w:r>
            <w:r w:rsidRPr="005274FB">
              <w:t xml:space="preserve">strain (157) and </w:t>
            </w:r>
            <w:r w:rsidRPr="005274FB">
              <w:rPr>
                <w:i/>
              </w:rPr>
              <w:t>Heterorhabditis bacteriophora</w:t>
            </w:r>
            <w:r w:rsidRPr="005274FB">
              <w:t xml:space="preserve"> strain (1743). </w:t>
            </w:r>
            <w:r w:rsidRPr="005274FB">
              <w:rPr>
                <w:i/>
              </w:rPr>
              <w:t>Pak. J. Nematol.,</w:t>
            </w:r>
            <w:r w:rsidRPr="005274FB">
              <w:t>31: 11-19.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iCs/>
              </w:rPr>
            </w:pPr>
            <w:r w:rsidRPr="005274FB">
              <w:rPr>
                <w:position w:val="-2"/>
              </w:rPr>
              <w:t xml:space="preserve">Shahina, F., K.A. Tabassum and M.A. Habib (2014).Potential of EPN in management of cotton bollworms in Pakistan. </w:t>
            </w:r>
            <w:r w:rsidRPr="005274FB">
              <w:rPr>
                <w:i/>
              </w:rPr>
              <w:t>Pak. J.  Nematol</w:t>
            </w:r>
            <w:r w:rsidRPr="005274FB">
              <w:t xml:space="preserve">., 32: </w:t>
            </w:r>
            <w:r w:rsidRPr="005274FB">
              <w:rPr>
                <w:position w:val="-2"/>
              </w:rPr>
              <w:t>85-90.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position w:val="-2"/>
              </w:rPr>
            </w:pPr>
            <w:r w:rsidRPr="005274FB">
              <w:rPr>
                <w:position w:val="-2"/>
              </w:rPr>
              <w:t xml:space="preserve">Tabassum, K.A., F. Shahina, K. Nasira and Y.I. Erum (2016). </w:t>
            </w:r>
            <w:r w:rsidRPr="005274FB">
              <w:rPr>
                <w:bCs/>
              </w:rPr>
              <w:t xml:space="preserve">Description of six new species of </w:t>
            </w:r>
            <w:r w:rsidRPr="005274FB">
              <w:rPr>
                <w:bCs/>
                <w:i/>
              </w:rPr>
              <w:t>Oscheius</w:t>
            </w:r>
            <w:r w:rsidRPr="005274FB">
              <w:rPr>
                <w:bCs/>
              </w:rPr>
              <w:t xml:space="preserve">, Andrassy, 1976 (Nematoda: Rhabditida) from Pakistan with a key and diagnostic compendium of the genus. </w:t>
            </w:r>
            <w:r w:rsidRPr="005274FB">
              <w:rPr>
                <w:i/>
              </w:rPr>
              <w:t xml:space="preserve">Pak. J. Nematol., </w:t>
            </w:r>
            <w:r w:rsidRPr="005274FB">
              <w:t>34 (2): 109-161.</w:t>
            </w:r>
            <w:r w:rsidRPr="005274FB">
              <w:rPr>
                <w:color w:val="000000"/>
              </w:rPr>
              <w:t>http://dx.doi.org/10.18681/pjn.v34.i02.p109.</w:t>
            </w:r>
          </w:p>
        </w:tc>
      </w:tr>
      <w:tr w:rsidR="00834557" w:rsidRPr="005274FB" w:rsidTr="00012B89">
        <w:tc>
          <w:tcPr>
            <w:tcW w:w="8838" w:type="dxa"/>
          </w:tcPr>
          <w:p w:rsidR="00834557" w:rsidRPr="005274FB" w:rsidRDefault="00834557" w:rsidP="00834557">
            <w:pPr>
              <w:pStyle w:val="ListParagraph"/>
              <w:numPr>
                <w:ilvl w:val="0"/>
                <w:numId w:val="2"/>
              </w:numPr>
              <w:ind w:hanging="558"/>
              <w:jc w:val="both"/>
              <w:rPr>
                <w:position w:val="-2"/>
              </w:rPr>
            </w:pPr>
            <w:r w:rsidRPr="005274FB">
              <w:rPr>
                <w:position w:val="-2"/>
              </w:rPr>
              <w:t xml:space="preserve">Tabassum, K.A., </w:t>
            </w:r>
            <w:r w:rsidRPr="005274FB">
              <w:t xml:space="preserve">J. Salma and H., Sagir (2017). Two new records of entomopathogenic  nematodes (Nematoda: Stainernematidae) from Gilgit, Bultistan, Pakistan. </w:t>
            </w:r>
            <w:r w:rsidRPr="005274FB">
              <w:rPr>
                <w:i/>
              </w:rPr>
              <w:t xml:space="preserve">Pak. J. Nematol., </w:t>
            </w:r>
            <w:r w:rsidRPr="005274FB">
              <w:t xml:space="preserve">35 (2) 157-173.  </w:t>
            </w:r>
          </w:p>
        </w:tc>
      </w:tr>
    </w:tbl>
    <w:p w:rsidR="00834557" w:rsidRPr="005274FB" w:rsidRDefault="00834557" w:rsidP="00834557">
      <w:pPr>
        <w:pStyle w:val="ListParagraph"/>
      </w:pPr>
    </w:p>
    <w:p w:rsidR="00834557" w:rsidRPr="005274FB" w:rsidRDefault="00834557" w:rsidP="00834557">
      <w:pPr>
        <w:pStyle w:val="ListParagraph"/>
        <w:rPr>
          <w:i/>
        </w:rPr>
      </w:pPr>
    </w:p>
    <w:p w:rsidR="003654B7" w:rsidRDefault="003654B7"/>
    <w:sectPr w:rsidR="003654B7" w:rsidSect="00074EB0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71759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B072D" w:rsidRPr="004A29BA" w:rsidRDefault="00834557">
        <w:pPr>
          <w:pStyle w:val="Footer"/>
          <w:jc w:val="center"/>
          <w:rPr>
            <w:rFonts w:ascii="Times New Roman" w:hAnsi="Times New Roman" w:cs="Times New Roman"/>
          </w:rPr>
        </w:pPr>
        <w:r w:rsidRPr="004A29BA">
          <w:rPr>
            <w:rFonts w:ascii="Times New Roman" w:hAnsi="Times New Roman" w:cs="Times New Roman"/>
          </w:rPr>
          <w:fldChar w:fldCharType="begin"/>
        </w:r>
        <w:r w:rsidRPr="004A29BA">
          <w:rPr>
            <w:rFonts w:ascii="Times New Roman" w:hAnsi="Times New Roman" w:cs="Times New Roman"/>
          </w:rPr>
          <w:instrText xml:space="preserve"> PAGE   \* MERGEFORMAT </w:instrText>
        </w:r>
        <w:r w:rsidRPr="004A29BA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4A29BA">
          <w:rPr>
            <w:rFonts w:ascii="Times New Roman" w:hAnsi="Times New Roman" w:cs="Times New Roman"/>
          </w:rPr>
          <w:fldChar w:fldCharType="end"/>
        </w:r>
      </w:p>
    </w:sdtContent>
  </w:sdt>
  <w:p w:rsidR="00AB072D" w:rsidRDefault="0083455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55A82"/>
    <w:multiLevelType w:val="hybridMultilevel"/>
    <w:tmpl w:val="D8C2264E"/>
    <w:lvl w:ilvl="0" w:tplc="C2E2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17A04A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BD64D40">
      <w:start w:val="17"/>
      <w:numFmt w:val="decimal"/>
      <w:lvlText w:val="%3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C1997"/>
    <w:multiLevelType w:val="hybridMultilevel"/>
    <w:tmpl w:val="027A4CB6"/>
    <w:lvl w:ilvl="0" w:tplc="40382B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4557"/>
    <w:rsid w:val="003654B7"/>
    <w:rsid w:val="0083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5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45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34557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834557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34557"/>
    <w:rPr>
      <w:rFonts w:ascii="Times New Roman" w:eastAsia="Times New Roman" w:hAnsi="Times New Roman" w:cs="Times New Roman"/>
      <w:sz w:val="16"/>
      <w:szCs w:val="16"/>
    </w:rPr>
  </w:style>
  <w:style w:type="paragraph" w:styleId="PlainText">
    <w:name w:val="Plain Text"/>
    <w:basedOn w:val="Normal"/>
    <w:link w:val="PlainTextChar"/>
    <w:rsid w:val="008345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34557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455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557"/>
    <w:rPr>
      <w:rFonts w:eastAsiaTheme="minorEastAsia"/>
    </w:rPr>
  </w:style>
  <w:style w:type="table" w:styleId="TableGrid">
    <w:name w:val="Table Grid"/>
    <w:basedOn w:val="TableNormal"/>
    <w:uiPriority w:val="59"/>
    <w:rsid w:val="0083455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3455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34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researcher/38172570_Richou_Ha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researcher/2057044199_Lihong_Qi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researcher/38178018_Xun_Yan" TargetMode="External"/><Relationship Id="rId11" Type="http://schemas.openxmlformats.org/officeDocument/2006/relationships/hyperlink" Target="https://www.researchgate.net/researcher/80749664_Salma_Javed" TargetMode="External"/><Relationship Id="rId5" Type="http://schemas.openxmlformats.org/officeDocument/2006/relationships/hyperlink" Target="https://www.researchgate.net/researcher/14346512_Shahina_Fayyaz" TargetMode="External"/><Relationship Id="rId10" Type="http://schemas.openxmlformats.org/officeDocument/2006/relationships/hyperlink" Target="https://www.researchgate.net/researcher/2057011166_Khan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researcher/2056967745_Mehreen_Gulsh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1547</Words>
  <Characters>8819</Characters>
  <Application>Microsoft Office Word</Application>
  <DocSecurity>0</DocSecurity>
  <Lines>73</Lines>
  <Paragraphs>20</Paragraphs>
  <ScaleCrop>false</ScaleCrop>
  <Company/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C2D</dc:creator>
  <cp:lastModifiedBy>C2D</cp:lastModifiedBy>
  <cp:revision>1</cp:revision>
  <dcterms:created xsi:type="dcterms:W3CDTF">2019-07-11T05:16:00Z</dcterms:created>
  <dcterms:modified xsi:type="dcterms:W3CDTF">2019-07-11T05:17:00Z</dcterms:modified>
</cp:coreProperties>
</file>