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AB1" w:rsidRDefault="000A2AB1" w:rsidP="000A2AB1">
      <w:pPr>
        <w:pBdr>
          <w:bottom w:val="single" w:sz="12" w:space="1" w:color="auto"/>
        </w:pBdr>
        <w:spacing w:after="0"/>
        <w:jc w:val="both"/>
        <w:rPr>
          <w:rFonts w:ascii="Times New Roman" w:hAnsi="Times New Roman" w:cs="Times New Roman"/>
          <w:b/>
          <w:sz w:val="24"/>
          <w:szCs w:val="20"/>
        </w:rPr>
      </w:pPr>
      <w:r>
        <w:rPr>
          <w:rFonts w:ascii="Times New Roman" w:hAnsi="Times New Roman" w:cs="Times New Roman"/>
          <w:b/>
          <w:sz w:val="24"/>
          <w:szCs w:val="20"/>
        </w:rPr>
        <w:t>Published in Impact Factor Journals (IF. 12.018)</w:t>
      </w:r>
    </w:p>
    <w:p w:rsidR="000A2AB1" w:rsidRDefault="000A2AB1" w:rsidP="000A2AB1">
      <w:pPr>
        <w:numPr>
          <w:ilvl w:val="0"/>
          <w:numId w:val="1"/>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b/>
          <w:sz w:val="24"/>
          <w:szCs w:val="24"/>
        </w:rPr>
        <w:t>KalimUllah</w:t>
      </w:r>
      <w:r w:rsidRPr="00D24C23">
        <w:rPr>
          <w:rFonts w:ascii="Times New Roman" w:hAnsi="Times New Roman" w:cs="Times New Roman"/>
          <w:sz w:val="24"/>
          <w:szCs w:val="24"/>
        </w:rPr>
        <w:t>, Shah Jehan khan, Saeed Muhammad, Muhammad Irfaq and Tila Muhammad. Genotypic and phenotypic variability, heritability and genetic diversity for yield components in bread wheat germplasm. African J. of Agri: Res. 6(23), 5204-5207, 2011.</w:t>
      </w:r>
      <w:r w:rsidRPr="00F564D4">
        <w:rPr>
          <w:rFonts w:ascii="Times New Roman" w:hAnsi="Times New Roman" w:cs="Times New Roman"/>
          <w:b/>
          <w:sz w:val="24"/>
          <w:szCs w:val="24"/>
        </w:rPr>
        <w:t>(</w:t>
      </w:r>
      <w:r>
        <w:rPr>
          <w:rFonts w:ascii="Times New Roman" w:hAnsi="Times New Roman" w:cs="Times New Roman"/>
          <w:b/>
          <w:sz w:val="24"/>
          <w:szCs w:val="24"/>
        </w:rPr>
        <w:t>IF</w:t>
      </w:r>
      <w:r w:rsidRPr="00F564D4">
        <w:rPr>
          <w:rFonts w:ascii="Times New Roman" w:hAnsi="Times New Roman" w:cs="Times New Roman"/>
          <w:b/>
          <w:sz w:val="24"/>
          <w:szCs w:val="24"/>
        </w:rPr>
        <w:t>. 0.33)</w:t>
      </w:r>
      <w:r w:rsidRPr="00F564D4">
        <w:rPr>
          <w:rFonts w:ascii="Times New Roman" w:hAnsi="Times New Roman" w:cs="Times New Roman"/>
          <w:sz w:val="24"/>
          <w:szCs w:val="24"/>
        </w:rPr>
        <w:t>.</w:t>
      </w:r>
    </w:p>
    <w:p w:rsidR="000A2AB1" w:rsidRPr="00F564D4" w:rsidRDefault="000A2AB1" w:rsidP="000A2AB1">
      <w:pPr>
        <w:numPr>
          <w:ilvl w:val="0"/>
          <w:numId w:val="1"/>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b/>
          <w:sz w:val="24"/>
          <w:szCs w:val="24"/>
        </w:rPr>
        <w:t>KalimUllah</w:t>
      </w:r>
      <w:r w:rsidRPr="00D24C23">
        <w:rPr>
          <w:rFonts w:ascii="Times New Roman" w:hAnsi="Times New Roman" w:cs="Times New Roman"/>
          <w:sz w:val="24"/>
          <w:szCs w:val="24"/>
        </w:rPr>
        <w:t>, Shah Jehan khan, Muhammad Irfaq, Tila Muhammad and Habib Ur Rahman. Genetic variability, correlation and diversity studies in bread wheat germplasm. Journal of Animal and Plant Sciences. 22(2): 330-333.</w:t>
      </w:r>
      <w:r w:rsidRPr="00F564D4">
        <w:rPr>
          <w:rFonts w:ascii="Times New Roman" w:hAnsi="Times New Roman" w:cs="Times New Roman"/>
          <w:b/>
          <w:sz w:val="24"/>
          <w:szCs w:val="24"/>
        </w:rPr>
        <w:t>(Impact Factor. 0.</w:t>
      </w:r>
      <w:r>
        <w:rPr>
          <w:rFonts w:ascii="Times New Roman" w:hAnsi="Times New Roman" w:cs="Times New Roman"/>
          <w:b/>
          <w:sz w:val="24"/>
          <w:szCs w:val="24"/>
        </w:rPr>
        <w:t>625</w:t>
      </w:r>
      <w:r w:rsidRPr="00F564D4">
        <w:rPr>
          <w:rFonts w:ascii="Times New Roman" w:hAnsi="Times New Roman" w:cs="Times New Roman"/>
          <w:b/>
          <w:sz w:val="24"/>
          <w:szCs w:val="24"/>
        </w:rPr>
        <w:t>)</w:t>
      </w:r>
      <w:r>
        <w:rPr>
          <w:rFonts w:ascii="Times New Roman" w:hAnsi="Times New Roman" w:cs="Times New Roman"/>
          <w:sz w:val="24"/>
          <w:szCs w:val="24"/>
        </w:rPr>
        <w:t>.</w:t>
      </w:r>
    </w:p>
    <w:p w:rsidR="000A2AB1" w:rsidRDefault="000A2AB1" w:rsidP="000A2AB1">
      <w:pPr>
        <w:numPr>
          <w:ilvl w:val="0"/>
          <w:numId w:val="1"/>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b/>
          <w:sz w:val="24"/>
          <w:szCs w:val="24"/>
        </w:rPr>
        <w:t>Kalim Ullah</w:t>
      </w:r>
      <w:r w:rsidRPr="00D24C23">
        <w:rPr>
          <w:rFonts w:ascii="Times New Roman" w:hAnsi="Times New Roman" w:cs="Times New Roman"/>
          <w:sz w:val="24"/>
          <w:szCs w:val="24"/>
        </w:rPr>
        <w:t>, Naqib Ullah Khan, Shah Jehan Khan, Muhammad Irfaq, Imdad Ullah Khan, Samrin Gul, Habib Ur Rahman and Rehmat Ullah Khan. Cell membrane thermo-stability studies through joint segregation analysis in various wheat populatio</w:t>
      </w:r>
      <w:r>
        <w:rPr>
          <w:rFonts w:ascii="Times New Roman" w:hAnsi="Times New Roman" w:cs="Times New Roman"/>
          <w:sz w:val="24"/>
          <w:szCs w:val="24"/>
        </w:rPr>
        <w:t>ns. Pakistan Journal of Botany.</w:t>
      </w:r>
      <w:r w:rsidRPr="00D24C23">
        <w:rPr>
          <w:rFonts w:ascii="Times New Roman" w:hAnsi="Times New Roman" w:cs="Times New Roman"/>
          <w:sz w:val="24"/>
          <w:szCs w:val="24"/>
        </w:rPr>
        <w:t xml:space="preserve"> 46(4): 1243-1252.</w:t>
      </w:r>
      <w:r w:rsidRPr="00F564D4">
        <w:rPr>
          <w:rFonts w:ascii="Times New Roman" w:hAnsi="Times New Roman" w:cs="Times New Roman"/>
          <w:b/>
          <w:sz w:val="24"/>
          <w:szCs w:val="24"/>
        </w:rPr>
        <w:t>(Impact Factor. 1.26)</w:t>
      </w:r>
    </w:p>
    <w:p w:rsidR="000A2AB1" w:rsidRPr="00F564D4" w:rsidRDefault="000A2AB1" w:rsidP="000A2AB1">
      <w:pPr>
        <w:numPr>
          <w:ilvl w:val="0"/>
          <w:numId w:val="1"/>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b/>
          <w:sz w:val="24"/>
          <w:szCs w:val="24"/>
        </w:rPr>
        <w:t>Kalim Ullah</w:t>
      </w:r>
      <w:r w:rsidRPr="00D24C23">
        <w:rPr>
          <w:rFonts w:ascii="Times New Roman" w:hAnsi="Times New Roman" w:cs="Times New Roman"/>
          <w:sz w:val="24"/>
          <w:szCs w:val="24"/>
        </w:rPr>
        <w:t>, Naqib Ullah Khan, Shah Jehan Khan, Imdad Ullah Khan, Muhammad Irfaq Khan, Rehmat Ullah Khan and Samrin Gul. Genetic analysis for grain filling duration in wheat using joint segregation analysis. Turk J. Agric. For. 38</w:t>
      </w:r>
      <w:r>
        <w:rPr>
          <w:rFonts w:ascii="Times New Roman" w:hAnsi="Times New Roman" w:cs="Times New Roman"/>
          <w:sz w:val="24"/>
          <w:szCs w:val="24"/>
        </w:rPr>
        <w:t xml:space="preserve"> (6)</w:t>
      </w:r>
      <w:r w:rsidRPr="00D24C23">
        <w:rPr>
          <w:rFonts w:ascii="Times New Roman" w:hAnsi="Times New Roman" w:cs="Times New Roman"/>
          <w:sz w:val="24"/>
          <w:szCs w:val="24"/>
        </w:rPr>
        <w:t>: 807-819. 2014.</w:t>
      </w:r>
      <w:r w:rsidRPr="00F564D4">
        <w:rPr>
          <w:rFonts w:ascii="Times New Roman" w:hAnsi="Times New Roman" w:cs="Times New Roman"/>
          <w:b/>
          <w:sz w:val="24"/>
          <w:szCs w:val="24"/>
        </w:rPr>
        <w:t>(Impact Factor. 0.916)</w:t>
      </w:r>
    </w:p>
    <w:p w:rsidR="000A2AB1" w:rsidRPr="00F564D4" w:rsidRDefault="000A2AB1" w:rsidP="000A2AB1">
      <w:pPr>
        <w:numPr>
          <w:ilvl w:val="0"/>
          <w:numId w:val="1"/>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Imdad Ullah Khan, Muhammad Jamil Khan, Naqib Ullah Khan, Muhammad Jamal Khan, Habib Ur Rahman, Zarina Bibi and </w:t>
      </w:r>
      <w:r w:rsidRPr="00D24C23">
        <w:rPr>
          <w:rFonts w:ascii="Times New Roman" w:hAnsi="Times New Roman" w:cs="Times New Roman"/>
          <w:b/>
          <w:sz w:val="24"/>
          <w:szCs w:val="24"/>
        </w:rPr>
        <w:t>Kalim Ullah</w:t>
      </w:r>
      <w:r w:rsidRPr="00D24C23">
        <w:rPr>
          <w:rFonts w:ascii="Times New Roman" w:hAnsi="Times New Roman" w:cs="Times New Roman"/>
          <w:sz w:val="24"/>
          <w:szCs w:val="24"/>
        </w:rPr>
        <w:t>. Wastewater impact on physiology, biomass and yield of canola (</w:t>
      </w:r>
      <w:r w:rsidRPr="00D24C23">
        <w:rPr>
          <w:rFonts w:ascii="Times New Roman" w:hAnsi="Times New Roman" w:cs="Times New Roman"/>
          <w:i/>
          <w:sz w:val="24"/>
          <w:szCs w:val="24"/>
        </w:rPr>
        <w:t>Brassica napus</w:t>
      </w:r>
      <w:r w:rsidRPr="00D24C23">
        <w:rPr>
          <w:rFonts w:ascii="Times New Roman" w:hAnsi="Times New Roman" w:cs="Times New Roman"/>
          <w:sz w:val="24"/>
          <w:szCs w:val="24"/>
        </w:rPr>
        <w:t xml:space="preserve"> L.). Pakistan journal of Botany, 44(2): 781-785, 2012.</w:t>
      </w:r>
      <w:r w:rsidRPr="00F564D4">
        <w:rPr>
          <w:rFonts w:ascii="Times New Roman" w:hAnsi="Times New Roman" w:cs="Times New Roman"/>
          <w:b/>
          <w:sz w:val="24"/>
          <w:szCs w:val="24"/>
        </w:rPr>
        <w:t>(</w:t>
      </w:r>
      <w:r>
        <w:rPr>
          <w:rFonts w:ascii="Times New Roman" w:hAnsi="Times New Roman" w:cs="Times New Roman"/>
          <w:b/>
          <w:sz w:val="24"/>
          <w:szCs w:val="24"/>
        </w:rPr>
        <w:t>Impact Factor. 1.26</w:t>
      </w:r>
      <w:r w:rsidRPr="00F564D4">
        <w:rPr>
          <w:rFonts w:ascii="Times New Roman" w:hAnsi="Times New Roman" w:cs="Times New Roman"/>
          <w:b/>
          <w:sz w:val="24"/>
          <w:szCs w:val="24"/>
        </w:rPr>
        <w:t>)</w:t>
      </w:r>
      <w:r w:rsidRPr="00F564D4">
        <w:rPr>
          <w:rFonts w:ascii="Times New Roman" w:hAnsi="Times New Roman" w:cs="Times New Roman"/>
          <w:sz w:val="24"/>
          <w:szCs w:val="24"/>
        </w:rPr>
        <w:t>.</w:t>
      </w:r>
    </w:p>
    <w:p w:rsidR="000A2AB1" w:rsidRPr="0051551D" w:rsidRDefault="000A2AB1" w:rsidP="000A2AB1">
      <w:pPr>
        <w:numPr>
          <w:ilvl w:val="0"/>
          <w:numId w:val="1"/>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Muhammad Jamil Khan, Abdul Malik, Muhammad Zaman, Qudrat Ullah Khan, Habib Ur Rahman and </w:t>
      </w:r>
      <w:r w:rsidRPr="00D24C23">
        <w:rPr>
          <w:rFonts w:ascii="Times New Roman" w:hAnsi="Times New Roman" w:cs="Times New Roman"/>
          <w:b/>
          <w:sz w:val="24"/>
          <w:szCs w:val="24"/>
        </w:rPr>
        <w:t>Kalim Ullah</w:t>
      </w:r>
      <w:r w:rsidRPr="00D24C23">
        <w:rPr>
          <w:rFonts w:ascii="Times New Roman" w:hAnsi="Times New Roman" w:cs="Times New Roman"/>
          <w:sz w:val="24"/>
          <w:szCs w:val="24"/>
        </w:rPr>
        <w:t>. Nitrogen use efficiency and yield of maize crop as affected by agrotain coated urea in arid calcareous soils. Journal of Soil and Environ. 33(1): 01-06. 2014.</w:t>
      </w:r>
      <w:r w:rsidRPr="00F564D4">
        <w:rPr>
          <w:rFonts w:ascii="Times New Roman" w:hAnsi="Times New Roman" w:cs="Times New Roman"/>
          <w:b/>
          <w:sz w:val="24"/>
          <w:szCs w:val="24"/>
        </w:rPr>
        <w:t>(</w:t>
      </w:r>
      <w:r>
        <w:rPr>
          <w:rFonts w:ascii="Times New Roman" w:hAnsi="Times New Roman" w:cs="Times New Roman"/>
          <w:b/>
          <w:sz w:val="24"/>
          <w:szCs w:val="24"/>
        </w:rPr>
        <w:t>Impact Factor. 0.81</w:t>
      </w:r>
      <w:r w:rsidRPr="00F564D4">
        <w:rPr>
          <w:rFonts w:ascii="Times New Roman" w:hAnsi="Times New Roman" w:cs="Times New Roman"/>
          <w:b/>
          <w:sz w:val="24"/>
          <w:szCs w:val="24"/>
        </w:rPr>
        <w:t>)</w:t>
      </w:r>
      <w:r>
        <w:rPr>
          <w:rFonts w:ascii="Times New Roman" w:hAnsi="Times New Roman" w:cs="Times New Roman"/>
          <w:b/>
          <w:sz w:val="24"/>
          <w:szCs w:val="24"/>
        </w:rPr>
        <w:t>.</w:t>
      </w:r>
    </w:p>
    <w:p w:rsidR="000A2AB1" w:rsidRPr="0051551D" w:rsidRDefault="000A2AB1" w:rsidP="000A2AB1">
      <w:pPr>
        <w:numPr>
          <w:ilvl w:val="0"/>
          <w:numId w:val="1"/>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b/>
          <w:sz w:val="24"/>
          <w:szCs w:val="24"/>
        </w:rPr>
        <w:t xml:space="preserve">Kalim Ullah, </w:t>
      </w:r>
      <w:r w:rsidRPr="00D24C23">
        <w:rPr>
          <w:rFonts w:ascii="Times New Roman" w:hAnsi="Times New Roman" w:cs="Times New Roman"/>
          <w:sz w:val="24"/>
          <w:szCs w:val="24"/>
        </w:rPr>
        <w:t>Muhammad Irfaq Khan, Imdad Ullah Khan, Rehmat Ullah Khan, Zahid Usman and Muhammad Ali. Genetic analysis of flag leaf area in the crosses of wheat (</w:t>
      </w:r>
      <w:r w:rsidRPr="00D24C23">
        <w:rPr>
          <w:rFonts w:ascii="Times New Roman" w:hAnsi="Times New Roman" w:cs="Times New Roman"/>
          <w:i/>
          <w:sz w:val="24"/>
          <w:szCs w:val="24"/>
        </w:rPr>
        <w:t>Triticumaestivum</w:t>
      </w:r>
      <w:r w:rsidRPr="00D24C23">
        <w:rPr>
          <w:rFonts w:ascii="Times New Roman" w:hAnsi="Times New Roman" w:cs="Times New Roman"/>
          <w:sz w:val="24"/>
          <w:szCs w:val="24"/>
        </w:rPr>
        <w:t xml:space="preserve"> L.). Int. J. Agri: Policy and Res. 2(9): 301-310. 2014.</w:t>
      </w:r>
      <w:r w:rsidRPr="00F564D4">
        <w:rPr>
          <w:rFonts w:ascii="Times New Roman" w:hAnsi="Times New Roman" w:cs="Times New Roman"/>
          <w:b/>
          <w:sz w:val="24"/>
          <w:szCs w:val="24"/>
        </w:rPr>
        <w:t>(</w:t>
      </w:r>
      <w:r>
        <w:rPr>
          <w:rFonts w:ascii="Times New Roman" w:hAnsi="Times New Roman" w:cs="Times New Roman"/>
          <w:b/>
          <w:sz w:val="24"/>
          <w:szCs w:val="24"/>
        </w:rPr>
        <w:t>Impact Factor. 1.266</w:t>
      </w:r>
      <w:r w:rsidRPr="00F564D4">
        <w:rPr>
          <w:rFonts w:ascii="Times New Roman" w:hAnsi="Times New Roman" w:cs="Times New Roman"/>
          <w:b/>
          <w:sz w:val="24"/>
          <w:szCs w:val="24"/>
        </w:rPr>
        <w:t>)</w:t>
      </w:r>
      <w:r>
        <w:rPr>
          <w:rFonts w:ascii="Times New Roman" w:hAnsi="Times New Roman" w:cs="Times New Roman"/>
          <w:b/>
          <w:sz w:val="24"/>
          <w:szCs w:val="24"/>
        </w:rPr>
        <w:t>.</w:t>
      </w:r>
    </w:p>
    <w:p w:rsidR="000A2AB1" w:rsidRPr="00757AB6" w:rsidRDefault="000A2AB1" w:rsidP="000A2AB1">
      <w:pPr>
        <w:numPr>
          <w:ilvl w:val="0"/>
          <w:numId w:val="1"/>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b/>
          <w:sz w:val="24"/>
          <w:szCs w:val="24"/>
        </w:rPr>
        <w:t>Kalim Ullah</w:t>
      </w:r>
      <w:r w:rsidRPr="00D24C23">
        <w:rPr>
          <w:rFonts w:ascii="Times New Roman" w:hAnsi="Times New Roman" w:cs="Times New Roman"/>
          <w:sz w:val="24"/>
          <w:szCs w:val="24"/>
        </w:rPr>
        <w:t>, Niamatullah Khan, Zahid Usman</w:t>
      </w:r>
      <w:r>
        <w:rPr>
          <w:rFonts w:ascii="Times New Roman" w:hAnsi="Times New Roman" w:cs="Times New Roman"/>
          <w:sz w:val="24"/>
          <w:szCs w:val="24"/>
        </w:rPr>
        <w:t>,</w:t>
      </w:r>
      <w:r w:rsidRPr="00D24C23">
        <w:rPr>
          <w:rFonts w:ascii="Times New Roman" w:hAnsi="Times New Roman" w:cs="Times New Roman"/>
          <w:sz w:val="24"/>
          <w:szCs w:val="24"/>
        </w:rPr>
        <w:t>Rehmat Ullah</w:t>
      </w:r>
      <w:r>
        <w:rPr>
          <w:rFonts w:ascii="Times New Roman" w:hAnsi="Times New Roman" w:cs="Times New Roman"/>
          <w:sz w:val="24"/>
          <w:szCs w:val="24"/>
        </w:rPr>
        <w:t>, FazalYazdanSaleem, Syed Asif Imran and Muhammad Salman</w:t>
      </w:r>
      <w:r w:rsidRPr="00D24C23">
        <w:rPr>
          <w:rFonts w:ascii="Times New Roman" w:hAnsi="Times New Roman" w:cs="Times New Roman"/>
          <w:sz w:val="24"/>
          <w:szCs w:val="24"/>
        </w:rPr>
        <w:t xml:space="preserve">. </w:t>
      </w:r>
      <w:r>
        <w:rPr>
          <w:rFonts w:ascii="Times New Roman" w:hAnsi="Times New Roman" w:cs="Times New Roman"/>
          <w:sz w:val="24"/>
          <w:szCs w:val="24"/>
        </w:rPr>
        <w:t xml:space="preserve">2015. </w:t>
      </w:r>
      <w:r w:rsidRPr="00D24C23">
        <w:rPr>
          <w:rFonts w:ascii="Times New Roman" w:hAnsi="Times New Roman" w:cs="Times New Roman"/>
          <w:sz w:val="24"/>
          <w:szCs w:val="24"/>
        </w:rPr>
        <w:t>Impact of temperature fluctuation on yield and related traits in cotton germplasm. (Journal of integrative agriculture).</w:t>
      </w:r>
      <w:r>
        <w:t>01/2015;  DOI:10.1016/S2095-3119(15)61088-7</w:t>
      </w:r>
      <w:r w:rsidRPr="00F564D4">
        <w:rPr>
          <w:rFonts w:ascii="Times New Roman" w:hAnsi="Times New Roman" w:cs="Times New Roman"/>
          <w:b/>
          <w:sz w:val="24"/>
          <w:szCs w:val="24"/>
        </w:rPr>
        <w:t>(</w:t>
      </w:r>
      <w:r>
        <w:rPr>
          <w:rFonts w:ascii="Times New Roman" w:hAnsi="Times New Roman" w:cs="Times New Roman"/>
          <w:b/>
          <w:sz w:val="24"/>
          <w:szCs w:val="24"/>
        </w:rPr>
        <w:t>Impact Factor. 0.83</w:t>
      </w:r>
      <w:r w:rsidRPr="00F564D4">
        <w:rPr>
          <w:rFonts w:ascii="Times New Roman" w:hAnsi="Times New Roman" w:cs="Times New Roman"/>
          <w:b/>
          <w:sz w:val="24"/>
          <w:szCs w:val="24"/>
        </w:rPr>
        <w:t>)</w:t>
      </w:r>
      <w:r>
        <w:rPr>
          <w:rFonts w:ascii="Times New Roman" w:hAnsi="Times New Roman" w:cs="Times New Roman"/>
          <w:b/>
          <w:sz w:val="24"/>
          <w:szCs w:val="24"/>
        </w:rPr>
        <w:t>.</w:t>
      </w:r>
    </w:p>
    <w:p w:rsidR="000A2AB1" w:rsidRPr="005657A4" w:rsidRDefault="000A2AB1" w:rsidP="000A2AB1">
      <w:pPr>
        <w:numPr>
          <w:ilvl w:val="0"/>
          <w:numId w:val="1"/>
        </w:numPr>
        <w:tabs>
          <w:tab w:val="clear" w:pos="1080"/>
        </w:tabs>
        <w:spacing w:after="0" w:line="240" w:lineRule="auto"/>
        <w:ind w:left="720"/>
        <w:jc w:val="both"/>
        <w:rPr>
          <w:rFonts w:ascii="Times New Roman" w:hAnsi="Times New Roman" w:cs="Times New Roman"/>
          <w:sz w:val="24"/>
          <w:szCs w:val="24"/>
        </w:rPr>
      </w:pPr>
      <w:r>
        <w:rPr>
          <w:rFonts w:ascii="Times New Roman" w:hAnsi="Times New Roman" w:cs="Times New Roman"/>
          <w:b/>
          <w:sz w:val="24"/>
          <w:szCs w:val="24"/>
        </w:rPr>
        <w:t xml:space="preserve">Kalim Ullah, </w:t>
      </w:r>
      <w:r w:rsidRPr="00757AB6">
        <w:rPr>
          <w:rFonts w:ascii="Times New Roman" w:hAnsi="Times New Roman" w:cs="Times New Roman"/>
          <w:sz w:val="24"/>
          <w:szCs w:val="24"/>
        </w:rPr>
        <w:t>Naqib Ullah Khan, Shah Jehan Khan</w:t>
      </w:r>
      <w:r>
        <w:rPr>
          <w:rFonts w:ascii="Times New Roman" w:hAnsi="Times New Roman" w:cs="Times New Roman"/>
          <w:sz w:val="24"/>
          <w:szCs w:val="24"/>
        </w:rPr>
        <w:t xml:space="preserve">, Muhammad Irfaq Khan, Imdad Ullah and Rehmat Ullah. 2016. Genetic effects for controlling stripe rust </w:t>
      </w:r>
      <w:r>
        <w:rPr>
          <w:rFonts w:ascii="Times New Roman" w:hAnsi="Times New Roman" w:cs="Times New Roman"/>
          <w:sz w:val="24"/>
          <w:szCs w:val="20"/>
        </w:rPr>
        <w:t>(</w:t>
      </w:r>
      <w:r w:rsidRPr="00A217F0">
        <w:rPr>
          <w:rFonts w:ascii="Times New Roman" w:hAnsi="Times New Roman" w:cs="Times New Roman"/>
          <w:i/>
          <w:sz w:val="24"/>
          <w:szCs w:val="20"/>
        </w:rPr>
        <w:t>Pucciniastriiformisf.sp. tritici</w:t>
      </w:r>
      <w:r>
        <w:rPr>
          <w:rFonts w:ascii="Times New Roman" w:hAnsi="Times New Roman" w:cs="Times New Roman"/>
          <w:sz w:val="24"/>
          <w:szCs w:val="20"/>
        </w:rPr>
        <w:t>) resistance in wheat through joint segregation analysis. Acta. Scientiarum Agronomy. 38(3): 317-328. (</w:t>
      </w:r>
      <w:r w:rsidRPr="00757AB6">
        <w:rPr>
          <w:rFonts w:ascii="Times New Roman" w:hAnsi="Times New Roman" w:cs="Times New Roman"/>
          <w:b/>
          <w:sz w:val="24"/>
          <w:szCs w:val="20"/>
        </w:rPr>
        <w:t>Impact factor. 0.93</w:t>
      </w:r>
      <w:r>
        <w:rPr>
          <w:rFonts w:ascii="Times New Roman" w:hAnsi="Times New Roman" w:cs="Times New Roman"/>
          <w:b/>
          <w:sz w:val="24"/>
          <w:szCs w:val="20"/>
        </w:rPr>
        <w:t>)</w:t>
      </w:r>
    </w:p>
    <w:p w:rsidR="000A2AB1" w:rsidRPr="00895D1E" w:rsidRDefault="000A2AB1" w:rsidP="000A2AB1">
      <w:pPr>
        <w:numPr>
          <w:ilvl w:val="0"/>
          <w:numId w:val="1"/>
        </w:numPr>
        <w:tabs>
          <w:tab w:val="clear" w:pos="1080"/>
        </w:tabs>
        <w:spacing w:after="0" w:line="240" w:lineRule="auto"/>
        <w:ind w:left="720"/>
        <w:jc w:val="both"/>
        <w:rPr>
          <w:rFonts w:ascii="Times New Roman" w:hAnsi="Times New Roman" w:cs="Times New Roman"/>
          <w:sz w:val="24"/>
          <w:szCs w:val="24"/>
        </w:rPr>
      </w:pPr>
      <w:r w:rsidRPr="005657A4">
        <w:rPr>
          <w:rFonts w:ascii="Times New Roman" w:hAnsi="Times New Roman" w:cs="Times New Roman"/>
          <w:sz w:val="24"/>
          <w:szCs w:val="20"/>
        </w:rPr>
        <w:t>R</w:t>
      </w:r>
      <w:r>
        <w:rPr>
          <w:rFonts w:ascii="Times New Roman" w:hAnsi="Times New Roman" w:cs="Times New Roman"/>
          <w:sz w:val="24"/>
          <w:szCs w:val="20"/>
        </w:rPr>
        <w:t xml:space="preserve">ehmat Ullah, Muhammad Zafarullah Khan, </w:t>
      </w:r>
      <w:r w:rsidRPr="005657A4">
        <w:rPr>
          <w:rFonts w:ascii="Times New Roman" w:hAnsi="Times New Roman" w:cs="Times New Roman"/>
          <w:b/>
          <w:sz w:val="24"/>
          <w:szCs w:val="20"/>
        </w:rPr>
        <w:t>Kalim Ullah</w:t>
      </w:r>
      <w:r>
        <w:rPr>
          <w:rFonts w:ascii="Times New Roman" w:hAnsi="Times New Roman" w:cs="Times New Roman"/>
          <w:sz w:val="24"/>
          <w:szCs w:val="20"/>
        </w:rPr>
        <w:t xml:space="preserve"> and Tahir Munir Butt. 2015. Model Farm Services Center Approach; An implication to boost farmer’s yield. J. Agricultural Sciences. 6, 953-960. </w:t>
      </w:r>
      <w:r w:rsidRPr="00613611">
        <w:rPr>
          <w:rFonts w:ascii="Times New Roman" w:hAnsi="Times New Roman" w:cs="Times New Roman"/>
          <w:b/>
          <w:sz w:val="24"/>
          <w:szCs w:val="20"/>
        </w:rPr>
        <w:t>(Impact factor. 0.73)</w:t>
      </w:r>
      <w:r>
        <w:rPr>
          <w:rFonts w:ascii="Times New Roman" w:hAnsi="Times New Roman" w:cs="Times New Roman"/>
          <w:b/>
          <w:sz w:val="24"/>
          <w:szCs w:val="20"/>
        </w:rPr>
        <w:t>.</w:t>
      </w:r>
    </w:p>
    <w:p w:rsidR="000A2AB1" w:rsidRPr="00CA49A4" w:rsidRDefault="000A2AB1" w:rsidP="000A2AB1">
      <w:pPr>
        <w:numPr>
          <w:ilvl w:val="0"/>
          <w:numId w:val="1"/>
        </w:numPr>
        <w:tabs>
          <w:tab w:val="clear" w:pos="1080"/>
        </w:tabs>
        <w:spacing w:after="0" w:line="240" w:lineRule="auto"/>
        <w:ind w:left="720"/>
        <w:jc w:val="both"/>
        <w:rPr>
          <w:rFonts w:ascii="Times New Roman" w:hAnsi="Times New Roman" w:cs="Times New Roman"/>
          <w:sz w:val="24"/>
          <w:szCs w:val="24"/>
        </w:rPr>
      </w:pPr>
      <w:r w:rsidRPr="00895D1E">
        <w:rPr>
          <w:rFonts w:ascii="Times New Roman" w:hAnsi="Times New Roman" w:cs="Times New Roman"/>
          <w:sz w:val="24"/>
          <w:szCs w:val="20"/>
        </w:rPr>
        <w:t>Imdad Ullah Khan</w:t>
      </w:r>
      <w:r>
        <w:rPr>
          <w:rFonts w:ascii="Times New Roman" w:hAnsi="Times New Roman" w:cs="Times New Roman"/>
          <w:sz w:val="24"/>
          <w:szCs w:val="20"/>
        </w:rPr>
        <w:t xml:space="preserve">, Naqib Ullah Khan, Muhammad Qasim Khan, </w:t>
      </w:r>
      <w:r w:rsidRPr="00652FD2">
        <w:rPr>
          <w:rFonts w:ascii="Times New Roman" w:hAnsi="Times New Roman" w:cs="Times New Roman"/>
          <w:b/>
          <w:sz w:val="24"/>
          <w:szCs w:val="20"/>
        </w:rPr>
        <w:t>Kalim Ullah</w:t>
      </w:r>
      <w:r>
        <w:rPr>
          <w:rFonts w:ascii="Times New Roman" w:hAnsi="Times New Roman" w:cs="Times New Roman"/>
          <w:sz w:val="24"/>
          <w:szCs w:val="20"/>
        </w:rPr>
        <w:t xml:space="preserve">, Zarina Bibi, Habib Ur Rahman and Muhammad Shoaib Gangohi. Prolonged wastewater irrigation and heavy metal accumulation in soils, vegetables and fodder crops. Carpathain J. Earth &amp; Envir. Sciences. 2015. 10(1): 211-221 </w:t>
      </w:r>
      <w:r w:rsidRPr="00143AFB">
        <w:rPr>
          <w:rFonts w:ascii="Times New Roman" w:hAnsi="Times New Roman" w:cs="Times New Roman"/>
          <w:b/>
          <w:sz w:val="24"/>
          <w:szCs w:val="20"/>
        </w:rPr>
        <w:t>(Impact factor. 0.727)</w:t>
      </w:r>
      <w:r>
        <w:rPr>
          <w:rFonts w:ascii="Times New Roman" w:hAnsi="Times New Roman" w:cs="Times New Roman"/>
          <w:sz w:val="24"/>
          <w:szCs w:val="20"/>
        </w:rPr>
        <w:t>.</w:t>
      </w:r>
    </w:p>
    <w:p w:rsidR="000A2AB1" w:rsidRPr="00284B61" w:rsidRDefault="000A2AB1" w:rsidP="000A2AB1">
      <w:pPr>
        <w:numPr>
          <w:ilvl w:val="0"/>
          <w:numId w:val="1"/>
        </w:numPr>
        <w:tabs>
          <w:tab w:val="clear" w:pos="1080"/>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0"/>
        </w:rPr>
        <w:t xml:space="preserve">Gul Zamin Khan, Inamullah Khan, Imtiaz Ali Khan, Alamzeb, Muhammad Salman and </w:t>
      </w:r>
      <w:r w:rsidRPr="00B959E0">
        <w:rPr>
          <w:rFonts w:ascii="Times New Roman" w:hAnsi="Times New Roman" w:cs="Times New Roman"/>
          <w:b/>
          <w:sz w:val="24"/>
          <w:szCs w:val="20"/>
        </w:rPr>
        <w:t>Kalim Ullah</w:t>
      </w:r>
      <w:r>
        <w:rPr>
          <w:rFonts w:ascii="Times New Roman" w:hAnsi="Times New Roman" w:cs="Times New Roman"/>
          <w:sz w:val="24"/>
          <w:szCs w:val="20"/>
        </w:rPr>
        <w:t xml:space="preserve">. Evaluation of different formulations of IGRs against </w:t>
      </w:r>
      <w:r w:rsidRPr="00B90392">
        <w:rPr>
          <w:rFonts w:ascii="Times New Roman" w:hAnsi="Times New Roman" w:cs="Times New Roman"/>
          <w:i/>
          <w:sz w:val="24"/>
          <w:szCs w:val="20"/>
        </w:rPr>
        <w:t>Aedesalbopictus</w:t>
      </w:r>
      <w:r>
        <w:rPr>
          <w:rFonts w:ascii="Times New Roman" w:hAnsi="Times New Roman" w:cs="Times New Roman"/>
          <w:sz w:val="24"/>
          <w:szCs w:val="20"/>
        </w:rPr>
        <w:t xml:space="preserve"> and </w:t>
      </w:r>
      <w:r w:rsidRPr="00B90392">
        <w:rPr>
          <w:rFonts w:ascii="Times New Roman" w:hAnsi="Times New Roman" w:cs="Times New Roman"/>
          <w:i/>
          <w:sz w:val="24"/>
          <w:szCs w:val="20"/>
        </w:rPr>
        <w:lastRenderedPageBreak/>
        <w:t>Culexquinquefasciatus</w:t>
      </w:r>
      <w:r>
        <w:rPr>
          <w:rFonts w:ascii="Times New Roman" w:hAnsi="Times New Roman" w:cs="Times New Roman"/>
          <w:sz w:val="24"/>
          <w:szCs w:val="20"/>
        </w:rPr>
        <w:t xml:space="preserve"> (Diptera: Culicidae).Asian pacific journal of tropical biomedicine. 930-935.</w:t>
      </w:r>
      <w:r w:rsidRPr="005646BD">
        <w:rPr>
          <w:rFonts w:ascii="Times New Roman" w:hAnsi="Times New Roman" w:cs="Times New Roman"/>
          <w:b/>
          <w:sz w:val="24"/>
          <w:szCs w:val="20"/>
        </w:rPr>
        <w:t>(Impact factor. 1.414)</w:t>
      </w:r>
      <w:r>
        <w:rPr>
          <w:rFonts w:ascii="Times New Roman" w:hAnsi="Times New Roman" w:cs="Times New Roman"/>
          <w:sz w:val="24"/>
          <w:szCs w:val="20"/>
        </w:rPr>
        <w:t>.</w:t>
      </w:r>
    </w:p>
    <w:p w:rsidR="000A2AB1" w:rsidRPr="00F12C29" w:rsidRDefault="000A2AB1" w:rsidP="000A2AB1">
      <w:pPr>
        <w:numPr>
          <w:ilvl w:val="0"/>
          <w:numId w:val="1"/>
        </w:numPr>
        <w:tabs>
          <w:tab w:val="clear" w:pos="1080"/>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0"/>
        </w:rPr>
        <w:t xml:space="preserve">Muhammad Anwar Khan, Ejaz Ahmad Khan and </w:t>
      </w:r>
      <w:r w:rsidRPr="003869A0">
        <w:rPr>
          <w:rFonts w:ascii="Times New Roman" w:hAnsi="Times New Roman" w:cs="Times New Roman"/>
          <w:b/>
          <w:sz w:val="24"/>
          <w:szCs w:val="20"/>
        </w:rPr>
        <w:t>Kalim Ullah</w:t>
      </w:r>
      <w:r>
        <w:rPr>
          <w:rFonts w:ascii="Times New Roman" w:hAnsi="Times New Roman" w:cs="Times New Roman"/>
          <w:sz w:val="24"/>
          <w:szCs w:val="20"/>
        </w:rPr>
        <w:t xml:space="preserve">. Irrigated wheat response to different tillage systems, crop residue management practices and sowing dates in rice wheat cropping system. Pakistan journal of life and social sciences. </w:t>
      </w:r>
      <w:r w:rsidRPr="00563304">
        <w:rPr>
          <w:rFonts w:ascii="Times New Roman" w:hAnsi="Times New Roman" w:cs="Times New Roman"/>
          <w:b/>
          <w:sz w:val="24"/>
          <w:szCs w:val="20"/>
        </w:rPr>
        <w:t>(Impact factor. 0.92)</w:t>
      </w:r>
      <w:r>
        <w:rPr>
          <w:rFonts w:ascii="Times New Roman" w:hAnsi="Times New Roman" w:cs="Times New Roman"/>
          <w:sz w:val="24"/>
          <w:szCs w:val="20"/>
        </w:rPr>
        <w:t>.</w:t>
      </w:r>
    </w:p>
    <w:p w:rsidR="000A2AB1" w:rsidRPr="00895D1E" w:rsidRDefault="000A2AB1" w:rsidP="000A2AB1">
      <w:pPr>
        <w:numPr>
          <w:ilvl w:val="0"/>
          <w:numId w:val="1"/>
        </w:numPr>
        <w:tabs>
          <w:tab w:val="clear" w:pos="1080"/>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Muhammad Idrees Khan, Hafiz Abdul Haq, Kalim Ullah, Muhammad Arshad and Abdul Majid. 2017. Genetic diversity and correlation studies for cotton leaf Curl Disease (ClCuD), Fiber and yield related attributes in exotic lines of </w:t>
      </w:r>
      <w:r w:rsidRPr="00F12C29">
        <w:rPr>
          <w:rFonts w:ascii="Times New Roman" w:hAnsi="Times New Roman" w:cs="Times New Roman"/>
          <w:i/>
          <w:sz w:val="24"/>
          <w:szCs w:val="24"/>
        </w:rPr>
        <w:t>Gossypium arboretum</w:t>
      </w:r>
      <w:r>
        <w:rPr>
          <w:rFonts w:ascii="Times New Roman" w:hAnsi="Times New Roman" w:cs="Times New Roman"/>
          <w:sz w:val="24"/>
          <w:szCs w:val="24"/>
        </w:rPr>
        <w:t xml:space="preserve"> L. American journal of plant sciences. 8: 615-624 (impact factor 1.26).</w:t>
      </w:r>
    </w:p>
    <w:p w:rsidR="000A2AB1" w:rsidRDefault="000A2AB1" w:rsidP="000A2AB1">
      <w:pPr>
        <w:spacing w:after="0" w:line="240" w:lineRule="auto"/>
        <w:jc w:val="both"/>
        <w:rPr>
          <w:rFonts w:ascii="Times New Roman" w:hAnsi="Times New Roman" w:cs="Times New Roman"/>
          <w:b/>
          <w:sz w:val="24"/>
          <w:szCs w:val="24"/>
        </w:rPr>
      </w:pPr>
    </w:p>
    <w:p w:rsidR="000A2AB1" w:rsidRDefault="000A2AB1" w:rsidP="000A2AB1">
      <w:pPr>
        <w:pBdr>
          <w:bottom w:val="single" w:sz="12" w:space="1" w:color="auto"/>
        </w:pBd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Published in HEC recognized journals</w:t>
      </w:r>
    </w:p>
    <w:p w:rsidR="000A2AB1" w:rsidRPr="00D24C23" w:rsidRDefault="000A2AB1" w:rsidP="000A2AB1">
      <w:pPr>
        <w:numPr>
          <w:ilvl w:val="0"/>
          <w:numId w:val="1"/>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b/>
          <w:sz w:val="24"/>
          <w:szCs w:val="24"/>
        </w:rPr>
        <w:t>Kalim</w:t>
      </w:r>
      <w:r>
        <w:rPr>
          <w:rFonts w:ascii="Times New Roman" w:hAnsi="Times New Roman" w:cs="Times New Roman"/>
          <w:b/>
          <w:sz w:val="24"/>
          <w:szCs w:val="24"/>
        </w:rPr>
        <w:t xml:space="preserve"> U</w:t>
      </w:r>
      <w:r w:rsidRPr="00D24C23">
        <w:rPr>
          <w:rFonts w:ascii="Times New Roman" w:hAnsi="Times New Roman" w:cs="Times New Roman"/>
          <w:b/>
          <w:sz w:val="24"/>
          <w:szCs w:val="24"/>
        </w:rPr>
        <w:t>llah</w:t>
      </w:r>
      <w:r w:rsidRPr="00D24C23">
        <w:rPr>
          <w:rFonts w:ascii="Times New Roman" w:hAnsi="Times New Roman" w:cs="Times New Roman"/>
          <w:sz w:val="24"/>
          <w:szCs w:val="24"/>
        </w:rPr>
        <w:t>, Rahm Din, Shah</w:t>
      </w:r>
      <w:r>
        <w:rPr>
          <w:rFonts w:ascii="Times New Roman" w:hAnsi="Times New Roman" w:cs="Times New Roman"/>
          <w:sz w:val="24"/>
          <w:szCs w:val="24"/>
        </w:rPr>
        <w:t>Je</w:t>
      </w:r>
      <w:r w:rsidRPr="00D24C23">
        <w:rPr>
          <w:rFonts w:ascii="Times New Roman" w:hAnsi="Times New Roman" w:cs="Times New Roman"/>
          <w:sz w:val="24"/>
          <w:szCs w:val="24"/>
        </w:rPr>
        <w:t>han Khan &amp;</w:t>
      </w:r>
      <w:r>
        <w:rPr>
          <w:rFonts w:ascii="Times New Roman" w:hAnsi="Times New Roman" w:cs="Times New Roman"/>
          <w:sz w:val="24"/>
          <w:szCs w:val="24"/>
        </w:rPr>
        <w:t xml:space="preserve"> </w:t>
      </w:r>
      <w:r w:rsidRPr="00D24C23">
        <w:rPr>
          <w:rFonts w:ascii="Times New Roman" w:hAnsi="Times New Roman" w:cs="Times New Roman"/>
          <w:sz w:val="24"/>
          <w:szCs w:val="24"/>
        </w:rPr>
        <w:t>Ibrarullah. Heritability Estimates for yield &amp; related traits in bread wheat. Int. J. of Biology and Biotechnology, 2009. Vol 6 No ½ PP.41-49.</w:t>
      </w:r>
    </w:p>
    <w:p w:rsidR="000A2AB1" w:rsidRPr="00D24C23" w:rsidRDefault="000A2AB1" w:rsidP="000A2AB1">
      <w:pPr>
        <w:numPr>
          <w:ilvl w:val="0"/>
          <w:numId w:val="1"/>
        </w:numPr>
        <w:tabs>
          <w:tab w:val="clear" w:pos="1080"/>
        </w:tabs>
        <w:spacing w:after="0" w:line="240" w:lineRule="auto"/>
        <w:ind w:left="720"/>
        <w:jc w:val="both"/>
        <w:rPr>
          <w:rFonts w:ascii="Times New Roman" w:hAnsi="Times New Roman" w:cs="Times New Roman"/>
          <w:sz w:val="24"/>
          <w:szCs w:val="24"/>
        </w:rPr>
      </w:pPr>
      <w:hyperlink r:id="rId6" w:history="1">
        <w:r w:rsidRPr="00D24C23">
          <w:rPr>
            <w:rFonts w:ascii="Times New Roman" w:hAnsi="Times New Roman" w:cs="Times New Roman"/>
            <w:b/>
            <w:sz w:val="24"/>
            <w:szCs w:val="24"/>
          </w:rPr>
          <w:t>Ka</w:t>
        </w:r>
        <w:r>
          <w:rPr>
            <w:rFonts w:ascii="Times New Roman" w:hAnsi="Times New Roman" w:cs="Times New Roman"/>
            <w:b/>
            <w:sz w:val="24"/>
            <w:szCs w:val="24"/>
          </w:rPr>
          <w:t>lim U</w:t>
        </w:r>
        <w:r w:rsidRPr="00D24C23">
          <w:rPr>
            <w:rFonts w:ascii="Times New Roman" w:hAnsi="Times New Roman" w:cs="Times New Roman"/>
            <w:b/>
            <w:sz w:val="24"/>
            <w:szCs w:val="24"/>
          </w:rPr>
          <w:t>llah</w:t>
        </w:r>
      </w:hyperlink>
      <w:r w:rsidRPr="00D24C23">
        <w:rPr>
          <w:rFonts w:ascii="Times New Roman" w:hAnsi="Times New Roman" w:cs="Times New Roman"/>
          <w:sz w:val="24"/>
          <w:szCs w:val="24"/>
        </w:rPr>
        <w:t xml:space="preserve">; </w:t>
      </w:r>
      <w:hyperlink r:id="rId7" w:history="1">
        <w:r w:rsidRPr="00D24C23">
          <w:rPr>
            <w:rFonts w:ascii="Times New Roman" w:hAnsi="Times New Roman" w:cs="Times New Roman"/>
            <w:sz w:val="24"/>
            <w:szCs w:val="24"/>
          </w:rPr>
          <w:t>Rahm Din</w:t>
        </w:r>
      </w:hyperlink>
      <w:r w:rsidRPr="00D24C23">
        <w:rPr>
          <w:rFonts w:ascii="Times New Roman" w:hAnsi="Times New Roman" w:cs="Times New Roman"/>
          <w:sz w:val="24"/>
          <w:szCs w:val="24"/>
        </w:rPr>
        <w:t xml:space="preserve">; </w:t>
      </w:r>
      <w:hyperlink r:id="rId8" w:history="1">
        <w:r w:rsidRPr="00D24C23">
          <w:rPr>
            <w:rFonts w:ascii="Times New Roman" w:hAnsi="Times New Roman" w:cs="Times New Roman"/>
            <w:sz w:val="24"/>
            <w:szCs w:val="24"/>
          </w:rPr>
          <w:t>Khan, M. Jamil.</w:t>
        </w:r>
      </w:hyperlink>
      <w:r w:rsidRPr="00D24C23">
        <w:rPr>
          <w:rFonts w:ascii="Times New Roman" w:hAnsi="Times New Roman" w:cs="Times New Roman"/>
          <w:sz w:val="24"/>
          <w:szCs w:val="24"/>
        </w:rPr>
        <w:t xml:space="preserve">; </w:t>
      </w:r>
      <w:hyperlink r:id="rId9" w:history="1">
        <w:r w:rsidRPr="00D24C23">
          <w:rPr>
            <w:rFonts w:ascii="Times New Roman" w:hAnsi="Times New Roman" w:cs="Times New Roman"/>
            <w:sz w:val="24"/>
            <w:szCs w:val="24"/>
          </w:rPr>
          <w:t>Said Ghulam</w:t>
        </w:r>
      </w:hyperlink>
      <w:r w:rsidRPr="00D24C23">
        <w:rPr>
          <w:rFonts w:ascii="Times New Roman" w:hAnsi="Times New Roman" w:cs="Times New Roman"/>
          <w:sz w:val="24"/>
          <w:szCs w:val="24"/>
        </w:rPr>
        <w:t xml:space="preserve">; </w:t>
      </w:r>
      <w:hyperlink r:id="rId10" w:history="1">
        <w:r w:rsidRPr="00D24C23">
          <w:rPr>
            <w:rFonts w:ascii="Times New Roman" w:hAnsi="Times New Roman" w:cs="Times New Roman"/>
            <w:sz w:val="24"/>
            <w:szCs w:val="24"/>
          </w:rPr>
          <w:t>Ibrarullah</w:t>
        </w:r>
      </w:hyperlink>
      <w:r w:rsidRPr="00D24C23">
        <w:rPr>
          <w:rFonts w:ascii="Times New Roman" w:hAnsi="Times New Roman" w:cs="Times New Roman"/>
          <w:sz w:val="24"/>
          <w:szCs w:val="24"/>
        </w:rPr>
        <w:t xml:space="preserve">. Variability and heritability under normal and rainfed conditions in </w:t>
      </w:r>
      <w:r w:rsidRPr="00D24C23">
        <w:rPr>
          <w:rFonts w:ascii="Times New Roman" w:hAnsi="Times New Roman" w:cs="Times New Roman"/>
          <w:i/>
          <w:iCs/>
          <w:sz w:val="24"/>
          <w:szCs w:val="24"/>
        </w:rPr>
        <w:t>Astivum</w:t>
      </w:r>
      <w:r w:rsidRPr="00D24C23">
        <w:rPr>
          <w:rFonts w:ascii="Times New Roman" w:hAnsi="Times New Roman" w:cs="Times New Roman"/>
          <w:sz w:val="24"/>
          <w:szCs w:val="24"/>
        </w:rPr>
        <w:t xml:space="preserve"> wheat (</w:t>
      </w:r>
      <w:r w:rsidRPr="00D24C23">
        <w:rPr>
          <w:rFonts w:ascii="Times New Roman" w:hAnsi="Times New Roman" w:cs="Times New Roman"/>
          <w:i/>
          <w:iCs/>
          <w:sz w:val="24"/>
          <w:szCs w:val="24"/>
        </w:rPr>
        <w:t>Triticumaestivum</w:t>
      </w:r>
      <w:r w:rsidRPr="00D24C23">
        <w:rPr>
          <w:rFonts w:ascii="Times New Roman" w:hAnsi="Times New Roman" w:cs="Times New Roman"/>
          <w:sz w:val="24"/>
          <w:szCs w:val="24"/>
        </w:rPr>
        <w:t xml:space="preserve"> L.). </w:t>
      </w:r>
      <w:hyperlink r:id="rId11" w:history="1">
        <w:r w:rsidRPr="00D24C23">
          <w:rPr>
            <w:rFonts w:ascii="Times New Roman" w:hAnsi="Times New Roman" w:cs="Times New Roman"/>
            <w:sz w:val="24"/>
            <w:szCs w:val="24"/>
          </w:rPr>
          <w:t>International Journal of Biology and Biotechnology</w:t>
        </w:r>
      </w:hyperlink>
      <w:r w:rsidRPr="00D24C23">
        <w:rPr>
          <w:rFonts w:ascii="Times New Roman" w:hAnsi="Times New Roman" w:cs="Times New Roman"/>
          <w:sz w:val="24"/>
          <w:szCs w:val="24"/>
        </w:rPr>
        <w:t xml:space="preserve"> 2009 Vol. 6 No. 3 pp. 139-148.</w:t>
      </w:r>
    </w:p>
    <w:p w:rsidR="000A2AB1" w:rsidRPr="00D24C23" w:rsidRDefault="000A2AB1" w:rsidP="000A2AB1">
      <w:pPr>
        <w:numPr>
          <w:ilvl w:val="0"/>
          <w:numId w:val="1"/>
        </w:numPr>
        <w:tabs>
          <w:tab w:val="clear" w:pos="1080"/>
        </w:tabs>
        <w:spacing w:after="0" w:line="240" w:lineRule="auto"/>
        <w:ind w:left="720"/>
        <w:jc w:val="both"/>
        <w:rPr>
          <w:rFonts w:ascii="Times New Roman" w:hAnsi="Times New Roman" w:cs="Times New Roman"/>
          <w:sz w:val="24"/>
          <w:szCs w:val="24"/>
        </w:rPr>
      </w:pPr>
      <w:r>
        <w:rPr>
          <w:rFonts w:ascii="Times New Roman" w:hAnsi="Times New Roman" w:cs="Times New Roman"/>
          <w:b/>
          <w:sz w:val="24"/>
          <w:szCs w:val="24"/>
        </w:rPr>
        <w:t>Kalim U</w:t>
      </w:r>
      <w:r w:rsidRPr="00D24C23">
        <w:rPr>
          <w:rFonts w:ascii="Times New Roman" w:hAnsi="Times New Roman" w:cs="Times New Roman"/>
          <w:b/>
          <w:sz w:val="24"/>
          <w:szCs w:val="24"/>
        </w:rPr>
        <w:t>llah</w:t>
      </w:r>
      <w:r w:rsidRPr="00D24C23">
        <w:rPr>
          <w:rFonts w:ascii="Times New Roman" w:hAnsi="Times New Roman" w:cs="Times New Roman"/>
          <w:sz w:val="24"/>
          <w:szCs w:val="24"/>
        </w:rPr>
        <w:t>, Rahm Din, &amp;Ibrarullah. Co-relation of inheritance with yield in barley. Life science, international journal, volume 2, issue 3, Pages, 1139-1140.</w:t>
      </w:r>
    </w:p>
    <w:p w:rsidR="000A2AB1" w:rsidRPr="00D24C23" w:rsidRDefault="000A2AB1" w:rsidP="000A2AB1">
      <w:pPr>
        <w:numPr>
          <w:ilvl w:val="0"/>
          <w:numId w:val="1"/>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b/>
          <w:sz w:val="24"/>
          <w:szCs w:val="24"/>
        </w:rPr>
        <w:t>KalimUllah.</w:t>
      </w:r>
      <w:r w:rsidRPr="00D24C23">
        <w:rPr>
          <w:rFonts w:ascii="Times New Roman" w:hAnsi="Times New Roman" w:cs="Times New Roman"/>
          <w:sz w:val="24"/>
          <w:szCs w:val="24"/>
        </w:rPr>
        <w:t>Heterosis of certain important yield components in the population wheat crosses. Electronic J. of Plan Breeding. 2(2): 239-243.2011.</w:t>
      </w:r>
    </w:p>
    <w:p w:rsidR="000A2AB1" w:rsidRPr="00D24C23" w:rsidRDefault="000A2AB1" w:rsidP="000A2AB1">
      <w:pPr>
        <w:numPr>
          <w:ilvl w:val="0"/>
          <w:numId w:val="1"/>
        </w:numPr>
        <w:tabs>
          <w:tab w:val="clear" w:pos="1080"/>
          <w:tab w:val="num" w:pos="72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Habib Ur Rahman, </w:t>
      </w:r>
      <w:r w:rsidRPr="00D24C23">
        <w:rPr>
          <w:rFonts w:ascii="Times New Roman" w:hAnsi="Times New Roman" w:cs="Times New Roman"/>
          <w:b/>
          <w:sz w:val="24"/>
          <w:szCs w:val="24"/>
        </w:rPr>
        <w:t>KalimUllah</w:t>
      </w:r>
      <w:r w:rsidRPr="00D24C23">
        <w:rPr>
          <w:rFonts w:ascii="Times New Roman" w:hAnsi="Times New Roman" w:cs="Times New Roman"/>
          <w:sz w:val="24"/>
          <w:szCs w:val="24"/>
        </w:rPr>
        <w:t>, Muhammad Sadiq, Hujjat Ullah Khan, Muhammad Azim Khan and Abdul MateenKhattak. Relationship between manual weed removal timings and garlic production. Pak. J. Weed Sci. Res. 17(3): 285-293, 2011.</w:t>
      </w:r>
    </w:p>
    <w:p w:rsidR="000A2AB1" w:rsidRPr="00D24C23" w:rsidRDefault="000A2AB1" w:rsidP="000A2AB1">
      <w:pPr>
        <w:numPr>
          <w:ilvl w:val="0"/>
          <w:numId w:val="1"/>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Habib Ur Rahman, Abdul MateenKhatak, Muhammad Sadiq, </w:t>
      </w:r>
      <w:r w:rsidRPr="00D24C23">
        <w:rPr>
          <w:rFonts w:ascii="Times New Roman" w:hAnsi="Times New Roman" w:cs="Times New Roman"/>
          <w:b/>
          <w:sz w:val="24"/>
          <w:szCs w:val="24"/>
        </w:rPr>
        <w:t>Kalim Ullah</w:t>
      </w:r>
      <w:r w:rsidRPr="00D24C23">
        <w:rPr>
          <w:rFonts w:ascii="Times New Roman" w:hAnsi="Times New Roman" w:cs="Times New Roman"/>
          <w:sz w:val="24"/>
          <w:szCs w:val="24"/>
        </w:rPr>
        <w:t>, Sadaf Javeria and Imdad Ullah. Influence of different weed management practices on yield of garlic crop. Sarhad J. of Agri. Vol. 28(2): 213-218, 2012.</w:t>
      </w:r>
    </w:p>
    <w:p w:rsidR="000A2AB1" w:rsidRPr="00D24C23" w:rsidRDefault="000A2AB1" w:rsidP="000A2AB1">
      <w:pPr>
        <w:numPr>
          <w:ilvl w:val="0"/>
          <w:numId w:val="1"/>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Habib Ur Rahman, </w:t>
      </w:r>
      <w:r w:rsidRPr="00D24C23">
        <w:rPr>
          <w:rFonts w:ascii="Times New Roman" w:hAnsi="Times New Roman" w:cs="Times New Roman"/>
          <w:b/>
          <w:sz w:val="24"/>
          <w:szCs w:val="24"/>
        </w:rPr>
        <w:t>KalimUllah</w:t>
      </w:r>
      <w:r w:rsidRPr="00D24C23">
        <w:rPr>
          <w:rFonts w:ascii="Times New Roman" w:hAnsi="Times New Roman" w:cs="Times New Roman"/>
          <w:sz w:val="24"/>
          <w:szCs w:val="24"/>
        </w:rPr>
        <w:t>, Muhammad Sadiq, Muhammad Zubair, Sadaf Javeria, Muhammad Anwar Khan and Abdul MateenKhattak. Relative efficacy of different weed control methods in onion crop. Pak. J. Weed Sci. Res. 17(4): 343-350, 2011.</w:t>
      </w:r>
    </w:p>
    <w:p w:rsidR="000A2AB1" w:rsidRPr="00D24C23" w:rsidRDefault="000A2AB1" w:rsidP="000A2AB1">
      <w:pPr>
        <w:numPr>
          <w:ilvl w:val="0"/>
          <w:numId w:val="1"/>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Abdul Qayyum, Muhammad Sadiq, Ejaz Ahmad Khan, Inayat Ullah Awan, Muhammad Ayaz Khan, Habib Ur Rahman and </w:t>
      </w:r>
      <w:r w:rsidRPr="00D24C23">
        <w:rPr>
          <w:rFonts w:ascii="Times New Roman" w:hAnsi="Times New Roman" w:cs="Times New Roman"/>
          <w:b/>
          <w:sz w:val="24"/>
          <w:szCs w:val="24"/>
        </w:rPr>
        <w:t>KalimUllah</w:t>
      </w:r>
      <w:r w:rsidRPr="00D24C23">
        <w:rPr>
          <w:rFonts w:ascii="Times New Roman" w:hAnsi="Times New Roman" w:cs="Times New Roman"/>
          <w:sz w:val="24"/>
          <w:szCs w:val="24"/>
        </w:rPr>
        <w:t>. Weed management studies in wheat-vegetable intercropping systems and planting patterns. Pak. J. Weed Sci. Res. 17(4): 397-406, 2011.</w:t>
      </w:r>
    </w:p>
    <w:p w:rsidR="000A2AB1" w:rsidRPr="00D24C23" w:rsidRDefault="000A2AB1" w:rsidP="000A2AB1">
      <w:pPr>
        <w:numPr>
          <w:ilvl w:val="0"/>
          <w:numId w:val="1"/>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Muhammad Sadiq, Habib Ur Rahman, </w:t>
      </w:r>
      <w:r w:rsidRPr="00D24C23">
        <w:rPr>
          <w:rFonts w:ascii="Times New Roman" w:hAnsi="Times New Roman" w:cs="Times New Roman"/>
          <w:b/>
          <w:sz w:val="24"/>
          <w:szCs w:val="24"/>
        </w:rPr>
        <w:t>KalimUllah</w:t>
      </w:r>
      <w:r w:rsidRPr="00D24C23">
        <w:rPr>
          <w:rFonts w:ascii="Times New Roman" w:hAnsi="Times New Roman" w:cs="Times New Roman"/>
          <w:sz w:val="24"/>
          <w:szCs w:val="24"/>
        </w:rPr>
        <w:t xml:space="preserve"> and Muhammad Azim Khan. Impact of weed management practices on wild onion and chickpea. Pak. J. Weed Sci. Res. 17(2): 135-141, 2011.</w:t>
      </w:r>
    </w:p>
    <w:p w:rsidR="000A2AB1" w:rsidRPr="00D24C23" w:rsidRDefault="000A2AB1" w:rsidP="000A2AB1">
      <w:pPr>
        <w:numPr>
          <w:ilvl w:val="0"/>
          <w:numId w:val="1"/>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Habib Ur Rahman, </w:t>
      </w:r>
      <w:r w:rsidRPr="00D24C23">
        <w:rPr>
          <w:rFonts w:ascii="Times New Roman" w:hAnsi="Times New Roman" w:cs="Times New Roman"/>
          <w:b/>
          <w:sz w:val="24"/>
          <w:szCs w:val="24"/>
        </w:rPr>
        <w:t>KalimUllah</w:t>
      </w:r>
      <w:r w:rsidRPr="00D24C23">
        <w:rPr>
          <w:rFonts w:ascii="Times New Roman" w:hAnsi="Times New Roman" w:cs="Times New Roman"/>
          <w:sz w:val="24"/>
          <w:szCs w:val="24"/>
        </w:rPr>
        <w:t>, Muhammad Sadiq, Hujjat Ullah Khan, Muhammad Azim Khan and Abdul MateenKhattak. Impact of time of weed removal on garlic yield. Pak. J. Weed Sci. Res. 17(2): 151-159, 2011.</w:t>
      </w:r>
    </w:p>
    <w:p w:rsidR="000A2AB1" w:rsidRPr="00D24C23" w:rsidRDefault="000A2AB1" w:rsidP="000A2AB1">
      <w:pPr>
        <w:numPr>
          <w:ilvl w:val="0"/>
          <w:numId w:val="1"/>
        </w:numPr>
        <w:tabs>
          <w:tab w:val="clear" w:pos="1080"/>
          <w:tab w:val="num" w:pos="72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Kalim Ur Rahman, Habib Ur Rahman, Muhammad Iqbal, </w:t>
      </w:r>
      <w:r w:rsidRPr="00D24C23">
        <w:rPr>
          <w:rFonts w:ascii="Times New Roman" w:hAnsi="Times New Roman" w:cs="Times New Roman"/>
          <w:b/>
          <w:sz w:val="24"/>
          <w:szCs w:val="24"/>
        </w:rPr>
        <w:t>Kalim Ullah</w:t>
      </w:r>
      <w:r w:rsidRPr="00D24C23">
        <w:rPr>
          <w:rFonts w:ascii="Times New Roman" w:hAnsi="Times New Roman" w:cs="Times New Roman"/>
          <w:sz w:val="24"/>
          <w:szCs w:val="24"/>
        </w:rPr>
        <w:t>, Muhammad Azim Khan and Muhammad Sadiq. Impact of manual weeding removal interval on onion yield and yield components. Pak. J. Weed Sci. Res. 17(3): 277-283, 2011.</w:t>
      </w:r>
    </w:p>
    <w:p w:rsidR="000A2AB1" w:rsidRPr="00D24C23" w:rsidRDefault="000A2AB1" w:rsidP="000A2AB1">
      <w:pPr>
        <w:numPr>
          <w:ilvl w:val="0"/>
          <w:numId w:val="1"/>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lastRenderedPageBreak/>
        <w:t xml:space="preserve">Habib Ur Rahman, </w:t>
      </w:r>
      <w:r w:rsidRPr="00D24C23">
        <w:rPr>
          <w:rFonts w:ascii="Times New Roman" w:hAnsi="Times New Roman" w:cs="Times New Roman"/>
          <w:b/>
          <w:sz w:val="24"/>
          <w:szCs w:val="24"/>
        </w:rPr>
        <w:t>Kalim Ullah</w:t>
      </w:r>
      <w:r w:rsidRPr="00D24C23">
        <w:rPr>
          <w:rFonts w:ascii="Times New Roman" w:hAnsi="Times New Roman" w:cs="Times New Roman"/>
          <w:sz w:val="24"/>
          <w:szCs w:val="24"/>
        </w:rPr>
        <w:t>, Muhammad Sadiq, Sadaf Javeria, Imdad Ullah Khan, Hafeez Ur Rahman and Muhammad Azim Khan. Relationship between manual weeds removal timings and onion yield. Pak. J. Wees Sci. Res. 18(2): 201-207. 2012.</w:t>
      </w:r>
    </w:p>
    <w:p w:rsidR="000A2AB1" w:rsidRPr="00D24C23" w:rsidRDefault="000A2AB1" w:rsidP="000A2AB1">
      <w:pPr>
        <w:numPr>
          <w:ilvl w:val="0"/>
          <w:numId w:val="1"/>
        </w:numPr>
        <w:tabs>
          <w:tab w:val="clear" w:pos="1080"/>
          <w:tab w:val="num" w:pos="72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Muhammad Zeshan, Zain Ullah, </w:t>
      </w:r>
      <w:r w:rsidRPr="00D24C23">
        <w:rPr>
          <w:rFonts w:ascii="Times New Roman" w:hAnsi="Times New Roman" w:cs="Times New Roman"/>
          <w:b/>
          <w:sz w:val="24"/>
          <w:szCs w:val="24"/>
        </w:rPr>
        <w:t>Kalim Ullah</w:t>
      </w:r>
      <w:r w:rsidRPr="00D24C23">
        <w:rPr>
          <w:rFonts w:ascii="Times New Roman" w:hAnsi="Times New Roman" w:cs="Times New Roman"/>
          <w:sz w:val="24"/>
          <w:szCs w:val="24"/>
        </w:rPr>
        <w:t>, Musa Kaleem Baloch, Abdur Rauf and Riaz Ullah. Evaluation of genetic diversity in barley germplasm of Khyber pakhtunkhwa and northern areas on the basis of agro-morphological and biochemical traits. Int. journal of green and herbal chemistry. 1(2): 186-202, 2012.</w:t>
      </w:r>
    </w:p>
    <w:p w:rsidR="000A2AB1" w:rsidRPr="00D24C23" w:rsidRDefault="000A2AB1" w:rsidP="000A2AB1">
      <w:pPr>
        <w:numPr>
          <w:ilvl w:val="0"/>
          <w:numId w:val="1"/>
        </w:numPr>
        <w:tabs>
          <w:tab w:val="clear" w:pos="1080"/>
          <w:tab w:val="num" w:pos="72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Abdul Qayum, Muhammad Sadiq, Inayat Ullah Awan, Ejaz Ahmad Khan, Habib Ur Rahman, </w:t>
      </w:r>
      <w:r w:rsidRPr="00D24C23">
        <w:rPr>
          <w:rFonts w:ascii="Times New Roman" w:hAnsi="Times New Roman" w:cs="Times New Roman"/>
          <w:b/>
          <w:sz w:val="24"/>
          <w:szCs w:val="24"/>
        </w:rPr>
        <w:t>Kalim Ullah</w:t>
      </w:r>
      <w:r w:rsidRPr="00D24C23">
        <w:rPr>
          <w:rFonts w:ascii="Times New Roman" w:hAnsi="Times New Roman" w:cs="Times New Roman"/>
          <w:sz w:val="24"/>
          <w:szCs w:val="24"/>
        </w:rPr>
        <w:t>, Rehmat Ullah and Muhammad Saeed Khattak. Weed management in wheat-oilseeds inter/relay cropping system and planting patterns. Pak. J. Weed Sci. Res. 19(4): 505-513, 2013.</w:t>
      </w:r>
    </w:p>
    <w:p w:rsidR="000A2AB1" w:rsidRPr="00D24C23" w:rsidRDefault="000A2AB1" w:rsidP="000A2AB1">
      <w:pPr>
        <w:numPr>
          <w:ilvl w:val="0"/>
          <w:numId w:val="1"/>
        </w:numPr>
        <w:tabs>
          <w:tab w:val="clear" w:pos="1080"/>
          <w:tab w:val="num" w:pos="72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Rehmat Ullah, </w:t>
      </w:r>
      <w:r w:rsidRPr="00D24C23">
        <w:rPr>
          <w:rFonts w:ascii="Times New Roman" w:hAnsi="Times New Roman" w:cs="Times New Roman"/>
          <w:b/>
          <w:sz w:val="24"/>
          <w:szCs w:val="24"/>
        </w:rPr>
        <w:t>Kalim Ullah</w:t>
      </w:r>
      <w:r w:rsidRPr="00D24C23">
        <w:rPr>
          <w:rFonts w:ascii="Times New Roman" w:hAnsi="Times New Roman" w:cs="Times New Roman"/>
          <w:sz w:val="24"/>
          <w:szCs w:val="24"/>
        </w:rPr>
        <w:t xml:space="preserve"> and Muhammad Zafar Ullah Khan. Extension services and technology adoption of date palm (</w:t>
      </w:r>
      <w:r w:rsidRPr="00D24C23">
        <w:rPr>
          <w:rFonts w:ascii="Times New Roman" w:hAnsi="Times New Roman" w:cs="Times New Roman"/>
          <w:i/>
          <w:sz w:val="24"/>
          <w:szCs w:val="24"/>
        </w:rPr>
        <w:t>Phoenix dactylifera</w:t>
      </w:r>
      <w:r w:rsidRPr="00D24C23">
        <w:rPr>
          <w:rFonts w:ascii="Times New Roman" w:hAnsi="Times New Roman" w:cs="Times New Roman"/>
          <w:sz w:val="24"/>
          <w:szCs w:val="24"/>
        </w:rPr>
        <w:t xml:space="preserve"> L.) in district Dera Ismail Khan. Pak. J. Agric. Res. 27(2): 160-166. 2014.</w:t>
      </w:r>
    </w:p>
    <w:p w:rsidR="000A2AB1" w:rsidRPr="00D24C23" w:rsidRDefault="000A2AB1" w:rsidP="000A2AB1">
      <w:pPr>
        <w:numPr>
          <w:ilvl w:val="0"/>
          <w:numId w:val="1"/>
        </w:numPr>
        <w:tabs>
          <w:tab w:val="clear" w:pos="1080"/>
          <w:tab w:val="num" w:pos="72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Sami Ullah, Mehmood Shah, </w:t>
      </w:r>
      <w:r w:rsidRPr="00D24C23">
        <w:rPr>
          <w:rFonts w:ascii="Times New Roman" w:hAnsi="Times New Roman" w:cs="Times New Roman"/>
          <w:b/>
          <w:sz w:val="24"/>
          <w:szCs w:val="24"/>
        </w:rPr>
        <w:t>Kalim Ullah,</w:t>
      </w:r>
      <w:r w:rsidRPr="00D24C23">
        <w:rPr>
          <w:rFonts w:ascii="Times New Roman" w:hAnsi="Times New Roman" w:cs="Times New Roman"/>
          <w:sz w:val="24"/>
          <w:szCs w:val="24"/>
        </w:rPr>
        <w:t>Rehmat Ullah and Ibrar Ullah. Profitability of wheat production in Dera Ismail Khan. Pak. J. Agri. Res. 27(3): 244-249. 2014</w:t>
      </w:r>
    </w:p>
    <w:p w:rsidR="000A2AB1" w:rsidRPr="00D24C23" w:rsidRDefault="000A2AB1" w:rsidP="000A2AB1">
      <w:pPr>
        <w:numPr>
          <w:ilvl w:val="0"/>
          <w:numId w:val="1"/>
        </w:numPr>
        <w:tabs>
          <w:tab w:val="clear" w:pos="1080"/>
          <w:tab w:val="num" w:pos="72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Rehmat Ullah, </w:t>
      </w:r>
      <w:r w:rsidRPr="00D24C23">
        <w:rPr>
          <w:rFonts w:ascii="Times New Roman" w:hAnsi="Times New Roman" w:cs="Times New Roman"/>
          <w:b/>
          <w:sz w:val="24"/>
          <w:szCs w:val="24"/>
        </w:rPr>
        <w:t>Kalim Ullah</w:t>
      </w:r>
      <w:r w:rsidRPr="00D24C23">
        <w:rPr>
          <w:rFonts w:ascii="Times New Roman" w:hAnsi="Times New Roman" w:cs="Times New Roman"/>
          <w:sz w:val="24"/>
          <w:szCs w:val="24"/>
        </w:rPr>
        <w:t>, Muhammad Azim Khan, Imdad Ullah and Zahid Usman. Summer weeds flora of district deraismail khan Khyber Pakhtunkhwa Pakistan. Pak. J. Weed sci. Res., 20(4): 505-517. 2014.</w:t>
      </w:r>
    </w:p>
    <w:p w:rsidR="000A2AB1" w:rsidRPr="00D24C23" w:rsidRDefault="000A2AB1" w:rsidP="000A2AB1">
      <w:pPr>
        <w:numPr>
          <w:ilvl w:val="0"/>
          <w:numId w:val="1"/>
        </w:numPr>
        <w:tabs>
          <w:tab w:val="clear" w:pos="1080"/>
          <w:tab w:val="num" w:pos="72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Muhammad Ali, Ghulam Mustafa Sajid, M. Faisal Anwar Malik and </w:t>
      </w:r>
      <w:r w:rsidRPr="00D24C23">
        <w:rPr>
          <w:rFonts w:ascii="Times New Roman" w:hAnsi="Times New Roman" w:cs="Times New Roman"/>
          <w:b/>
          <w:sz w:val="24"/>
          <w:szCs w:val="24"/>
        </w:rPr>
        <w:t>Kalim Ullah</w:t>
      </w:r>
      <w:r w:rsidRPr="00D24C23">
        <w:rPr>
          <w:rFonts w:ascii="Times New Roman" w:hAnsi="Times New Roman" w:cs="Times New Roman"/>
          <w:sz w:val="24"/>
          <w:szCs w:val="24"/>
        </w:rPr>
        <w:t xml:space="preserve">. Establishment of in vitro culture of grapes. Pak. J. Agri. Res. 27(3): 237-243. </w:t>
      </w:r>
    </w:p>
    <w:p w:rsidR="000A2AB1" w:rsidRDefault="000A2AB1" w:rsidP="000A2AB1">
      <w:pPr>
        <w:numPr>
          <w:ilvl w:val="0"/>
          <w:numId w:val="1"/>
        </w:numPr>
        <w:tabs>
          <w:tab w:val="clear" w:pos="1080"/>
          <w:tab w:val="num" w:pos="72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b/>
          <w:sz w:val="24"/>
          <w:szCs w:val="24"/>
        </w:rPr>
        <w:t>Kalim ullah</w:t>
      </w:r>
      <w:r w:rsidRPr="00D24C23">
        <w:rPr>
          <w:rFonts w:ascii="Times New Roman" w:hAnsi="Times New Roman" w:cs="Times New Roman"/>
          <w:sz w:val="24"/>
          <w:szCs w:val="24"/>
        </w:rPr>
        <w:t>, Zahid Usman, Niamatullah khan</w:t>
      </w:r>
      <w:r>
        <w:rPr>
          <w:rFonts w:ascii="Times New Roman" w:hAnsi="Times New Roman" w:cs="Times New Roman"/>
          <w:sz w:val="24"/>
          <w:szCs w:val="24"/>
        </w:rPr>
        <w:t xml:space="preserve">, </w:t>
      </w:r>
      <w:r w:rsidRPr="00D24C23">
        <w:rPr>
          <w:rFonts w:ascii="Times New Roman" w:hAnsi="Times New Roman" w:cs="Times New Roman"/>
          <w:sz w:val="24"/>
          <w:szCs w:val="24"/>
        </w:rPr>
        <w:t>Rehmat Ullah</w:t>
      </w:r>
      <w:r>
        <w:rPr>
          <w:rFonts w:ascii="Times New Roman" w:hAnsi="Times New Roman" w:cs="Times New Roman"/>
          <w:sz w:val="24"/>
          <w:szCs w:val="24"/>
        </w:rPr>
        <w:t>, FazalYazdanSaleem, Shahid Iqbal Khattak and Muhammad Ali</w:t>
      </w:r>
      <w:r w:rsidRPr="00D24C23">
        <w:rPr>
          <w:rFonts w:ascii="Times New Roman" w:hAnsi="Times New Roman" w:cs="Times New Roman"/>
          <w:sz w:val="24"/>
          <w:szCs w:val="24"/>
        </w:rPr>
        <w:t>. Genetic diversity for yield and re</w:t>
      </w:r>
      <w:r>
        <w:rPr>
          <w:rFonts w:ascii="Times New Roman" w:hAnsi="Times New Roman" w:cs="Times New Roman"/>
          <w:sz w:val="24"/>
          <w:szCs w:val="24"/>
        </w:rPr>
        <w:t>lated traits in cotton genotypes</w:t>
      </w:r>
      <w:r w:rsidRPr="00D24C23">
        <w:rPr>
          <w:rFonts w:ascii="Times New Roman" w:hAnsi="Times New Roman" w:cs="Times New Roman"/>
          <w:sz w:val="24"/>
          <w:szCs w:val="24"/>
        </w:rPr>
        <w:t>. Pakistan J. Agri. Research.</w:t>
      </w:r>
      <w:r>
        <w:rPr>
          <w:rFonts w:ascii="Times New Roman" w:hAnsi="Times New Roman" w:cs="Times New Roman"/>
          <w:sz w:val="24"/>
          <w:szCs w:val="24"/>
        </w:rPr>
        <w:t xml:space="preserve"> 28(2): 118-125.</w:t>
      </w:r>
    </w:p>
    <w:p w:rsidR="000A2AB1" w:rsidRDefault="000A2AB1" w:rsidP="000A2AB1">
      <w:pPr>
        <w:numPr>
          <w:ilvl w:val="0"/>
          <w:numId w:val="1"/>
        </w:numPr>
        <w:tabs>
          <w:tab w:val="clear" w:pos="1080"/>
          <w:tab w:val="num" w:pos="720"/>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Muhammad Ilyas Khan, S.Asghar Ali Shah, Murtaza Khan, </w:t>
      </w:r>
      <w:r w:rsidRPr="007F16EC">
        <w:rPr>
          <w:rFonts w:ascii="Times New Roman" w:hAnsi="Times New Roman" w:cs="Times New Roman"/>
          <w:b/>
          <w:sz w:val="24"/>
          <w:szCs w:val="24"/>
        </w:rPr>
        <w:t>Kalim Ullah</w:t>
      </w:r>
      <w:r>
        <w:rPr>
          <w:rFonts w:ascii="Times New Roman" w:hAnsi="Times New Roman" w:cs="Times New Roman"/>
          <w:sz w:val="24"/>
          <w:szCs w:val="24"/>
        </w:rPr>
        <w:t xml:space="preserve">, Rehmat Ullah and Shahid Iqbal Khattak. </w:t>
      </w:r>
      <w:r w:rsidRPr="007F16EC">
        <w:rPr>
          <w:rFonts w:ascii="Times New Roman" w:hAnsi="Times New Roman" w:cs="Times New Roman"/>
          <w:sz w:val="24"/>
          <w:szCs w:val="24"/>
        </w:rPr>
        <w:t>C</w:t>
      </w:r>
      <w:r>
        <w:rPr>
          <w:rFonts w:ascii="Times New Roman" w:hAnsi="Times New Roman" w:cs="Times New Roman"/>
          <w:sz w:val="24"/>
          <w:szCs w:val="24"/>
        </w:rPr>
        <w:t>omparative efficacy of alpha lattice design and complete randomized block design in wheat maize and potato field trails. J. resource dev &amp; management. Vol. 11, page 115-117.</w:t>
      </w:r>
    </w:p>
    <w:p w:rsidR="000A2AB1" w:rsidRPr="00791B53" w:rsidRDefault="000A2AB1" w:rsidP="000A2AB1">
      <w:pPr>
        <w:numPr>
          <w:ilvl w:val="0"/>
          <w:numId w:val="1"/>
        </w:numPr>
        <w:tabs>
          <w:tab w:val="clear" w:pos="1080"/>
          <w:tab w:val="num" w:pos="720"/>
        </w:tabs>
        <w:spacing w:after="0" w:line="240" w:lineRule="auto"/>
        <w:ind w:left="720"/>
        <w:jc w:val="both"/>
        <w:rPr>
          <w:rFonts w:ascii="Times New Roman" w:hAnsi="Times New Roman" w:cs="Times New Roman"/>
          <w:sz w:val="26"/>
          <w:szCs w:val="24"/>
        </w:rPr>
      </w:pPr>
      <w:r w:rsidRPr="00791B53">
        <w:rPr>
          <w:rFonts w:ascii="Times New Roman" w:hAnsi="Times New Roman" w:cs="Times New Roman"/>
          <w:sz w:val="24"/>
        </w:rPr>
        <w:t xml:space="preserve">Sami Ullah, Mahmood Shah, </w:t>
      </w:r>
      <w:r w:rsidRPr="0073581E">
        <w:rPr>
          <w:rFonts w:ascii="Times New Roman" w:hAnsi="Times New Roman" w:cs="Times New Roman"/>
          <w:b/>
          <w:sz w:val="24"/>
        </w:rPr>
        <w:t>Kalim Ullah</w:t>
      </w:r>
      <w:r w:rsidRPr="00791B53">
        <w:rPr>
          <w:rFonts w:ascii="Times New Roman" w:hAnsi="Times New Roman" w:cs="Times New Roman"/>
          <w:sz w:val="24"/>
        </w:rPr>
        <w:t xml:space="preserve">, Rehmat Ullah, Muhammad Ali, Farid Ullah, Ismail Dera, Khan, Pakistan, Ismail Khan: </w:t>
      </w:r>
      <w:r w:rsidRPr="00791B53">
        <w:rPr>
          <w:rFonts w:ascii="Times New Roman" w:hAnsi="Times New Roman" w:cs="Times New Roman"/>
          <w:i/>
          <w:sz w:val="24"/>
        </w:rPr>
        <w:t>Economic Analysis of Tobacco Profitability in District Swabi</w:t>
      </w:r>
      <w:r w:rsidRPr="00791B53">
        <w:rPr>
          <w:rFonts w:ascii="Times New Roman" w:hAnsi="Times New Roman" w:cs="Times New Roman"/>
          <w:sz w:val="24"/>
        </w:rPr>
        <w:t>. J. Resource dev &amp; management. Vol. 11.</w:t>
      </w:r>
    </w:p>
    <w:p w:rsidR="000A2AB1" w:rsidRPr="00791B53" w:rsidRDefault="000A2AB1" w:rsidP="000A2AB1">
      <w:pPr>
        <w:numPr>
          <w:ilvl w:val="0"/>
          <w:numId w:val="1"/>
        </w:numPr>
        <w:tabs>
          <w:tab w:val="clear" w:pos="1080"/>
          <w:tab w:val="num" w:pos="720"/>
        </w:tabs>
        <w:spacing w:after="0" w:line="240" w:lineRule="auto"/>
        <w:ind w:left="720"/>
        <w:jc w:val="both"/>
        <w:rPr>
          <w:rFonts w:ascii="Times New Roman" w:hAnsi="Times New Roman" w:cs="Times New Roman"/>
          <w:sz w:val="26"/>
          <w:szCs w:val="24"/>
        </w:rPr>
      </w:pPr>
      <w:r w:rsidRPr="00791B53">
        <w:rPr>
          <w:rFonts w:ascii="Times New Roman" w:hAnsi="Times New Roman" w:cs="Times New Roman"/>
          <w:sz w:val="24"/>
        </w:rPr>
        <w:t xml:space="preserve">Rehmat Ullah, </w:t>
      </w:r>
      <w:r w:rsidRPr="00791B53">
        <w:rPr>
          <w:rFonts w:ascii="Times New Roman" w:hAnsi="Times New Roman" w:cs="Times New Roman"/>
          <w:b/>
          <w:sz w:val="24"/>
        </w:rPr>
        <w:t>Kalim Ullah</w:t>
      </w:r>
      <w:r w:rsidRPr="00791B53">
        <w:rPr>
          <w:rFonts w:ascii="Times New Roman" w:hAnsi="Times New Roman" w:cs="Times New Roman"/>
          <w:sz w:val="24"/>
        </w:rPr>
        <w:t xml:space="preserve">, Muhammad Zafarullah Khan, Inam Ullah: influence of agriculture extension services and farmer's socio-economic characteristics on adoption of date palm (phoenix dactylifera l.) in district </w:t>
      </w:r>
      <w:r>
        <w:rPr>
          <w:rFonts w:ascii="Times New Roman" w:hAnsi="Times New Roman" w:cs="Times New Roman"/>
          <w:sz w:val="24"/>
        </w:rPr>
        <w:t>D</w:t>
      </w:r>
      <w:r w:rsidRPr="00791B53">
        <w:rPr>
          <w:rFonts w:ascii="Times New Roman" w:hAnsi="Times New Roman" w:cs="Times New Roman"/>
          <w:sz w:val="24"/>
        </w:rPr>
        <w:t>era</w:t>
      </w:r>
      <w:r>
        <w:rPr>
          <w:rFonts w:ascii="Times New Roman" w:hAnsi="Times New Roman" w:cs="Times New Roman"/>
          <w:sz w:val="24"/>
        </w:rPr>
        <w:t>I</w:t>
      </w:r>
      <w:r w:rsidRPr="00791B53">
        <w:rPr>
          <w:rFonts w:ascii="Times New Roman" w:hAnsi="Times New Roman" w:cs="Times New Roman"/>
          <w:sz w:val="24"/>
        </w:rPr>
        <w:t>smail. J. Resource dev &amp; management. Vol. 11.</w:t>
      </w:r>
    </w:p>
    <w:p w:rsidR="000A2AB1" w:rsidRPr="00791B53" w:rsidRDefault="000A2AB1" w:rsidP="000A2AB1">
      <w:pPr>
        <w:numPr>
          <w:ilvl w:val="0"/>
          <w:numId w:val="1"/>
        </w:numPr>
        <w:tabs>
          <w:tab w:val="clear" w:pos="1080"/>
          <w:tab w:val="num" w:pos="720"/>
        </w:tabs>
        <w:spacing w:after="0" w:line="240" w:lineRule="auto"/>
        <w:ind w:left="720"/>
        <w:jc w:val="both"/>
        <w:rPr>
          <w:rFonts w:ascii="Times New Roman" w:hAnsi="Times New Roman" w:cs="Times New Roman"/>
          <w:sz w:val="26"/>
          <w:szCs w:val="24"/>
        </w:rPr>
      </w:pPr>
      <w:r>
        <w:rPr>
          <w:rFonts w:ascii="Times New Roman" w:hAnsi="Times New Roman" w:cs="Times New Roman"/>
          <w:sz w:val="24"/>
        </w:rPr>
        <w:t>S</w:t>
      </w:r>
      <w:r w:rsidRPr="00791B53">
        <w:rPr>
          <w:rFonts w:ascii="Times New Roman" w:hAnsi="Times New Roman" w:cs="Times New Roman"/>
          <w:sz w:val="24"/>
        </w:rPr>
        <w:t>ami</w:t>
      </w:r>
      <w:r>
        <w:rPr>
          <w:rFonts w:ascii="Times New Roman" w:hAnsi="Times New Roman" w:cs="Times New Roman"/>
          <w:sz w:val="24"/>
        </w:rPr>
        <w:t xml:space="preserve"> Ullah, Mehmood S</w:t>
      </w:r>
      <w:r w:rsidRPr="00791B53">
        <w:rPr>
          <w:rFonts w:ascii="Times New Roman" w:hAnsi="Times New Roman" w:cs="Times New Roman"/>
          <w:sz w:val="24"/>
        </w:rPr>
        <w:t xml:space="preserve">hah, </w:t>
      </w:r>
      <w:r w:rsidRPr="006A5293">
        <w:rPr>
          <w:rFonts w:ascii="Times New Roman" w:hAnsi="Times New Roman" w:cs="Times New Roman"/>
          <w:b/>
          <w:sz w:val="24"/>
        </w:rPr>
        <w:t>Kalim ullah</w:t>
      </w:r>
      <w:r>
        <w:rPr>
          <w:rFonts w:ascii="Times New Roman" w:hAnsi="Times New Roman" w:cs="Times New Roman"/>
          <w:sz w:val="24"/>
        </w:rPr>
        <w:t>, R</w:t>
      </w:r>
      <w:r w:rsidRPr="00791B53">
        <w:rPr>
          <w:rFonts w:ascii="Times New Roman" w:hAnsi="Times New Roman" w:cs="Times New Roman"/>
          <w:sz w:val="24"/>
        </w:rPr>
        <w:t xml:space="preserve">ehmat </w:t>
      </w:r>
      <w:r>
        <w:rPr>
          <w:rFonts w:ascii="Times New Roman" w:hAnsi="Times New Roman" w:cs="Times New Roman"/>
          <w:sz w:val="24"/>
        </w:rPr>
        <w:t>U</w:t>
      </w:r>
      <w:r w:rsidRPr="00791B53">
        <w:rPr>
          <w:rFonts w:ascii="Times New Roman" w:hAnsi="Times New Roman" w:cs="Times New Roman"/>
          <w:sz w:val="24"/>
        </w:rPr>
        <w:t xml:space="preserve">llah, </w:t>
      </w:r>
      <w:r>
        <w:rPr>
          <w:rFonts w:ascii="Times New Roman" w:hAnsi="Times New Roman" w:cs="Times New Roman"/>
          <w:sz w:val="24"/>
        </w:rPr>
        <w:t>I</w:t>
      </w:r>
      <w:r w:rsidRPr="00791B53">
        <w:rPr>
          <w:rFonts w:ascii="Times New Roman" w:hAnsi="Times New Roman" w:cs="Times New Roman"/>
          <w:sz w:val="24"/>
        </w:rPr>
        <w:t xml:space="preserve">brarullah: </w:t>
      </w:r>
      <w:r w:rsidRPr="00791B53">
        <w:rPr>
          <w:rFonts w:ascii="Times New Roman" w:hAnsi="Times New Roman" w:cs="Times New Roman"/>
          <w:i/>
          <w:sz w:val="24"/>
        </w:rPr>
        <w:t>profitability of wheat production in deraismail khan</w:t>
      </w:r>
      <w:r w:rsidRPr="00791B53">
        <w:rPr>
          <w:rFonts w:ascii="Times New Roman" w:hAnsi="Times New Roman" w:cs="Times New Roman"/>
          <w:sz w:val="24"/>
        </w:rPr>
        <w:t>. Pakistan journal of agricultural research 01/2014; 27(3):244-249.</w:t>
      </w:r>
    </w:p>
    <w:p w:rsidR="000A2AB1" w:rsidRPr="00C9688C" w:rsidRDefault="000A2AB1" w:rsidP="000A2AB1">
      <w:pPr>
        <w:numPr>
          <w:ilvl w:val="0"/>
          <w:numId w:val="1"/>
        </w:numPr>
        <w:tabs>
          <w:tab w:val="clear" w:pos="1080"/>
          <w:tab w:val="num" w:pos="720"/>
        </w:tabs>
        <w:spacing w:after="0" w:line="240" w:lineRule="auto"/>
        <w:ind w:left="720"/>
        <w:jc w:val="both"/>
        <w:rPr>
          <w:rFonts w:ascii="Times New Roman" w:hAnsi="Times New Roman" w:cs="Times New Roman"/>
          <w:sz w:val="26"/>
          <w:szCs w:val="24"/>
        </w:rPr>
      </w:pPr>
      <w:r>
        <w:rPr>
          <w:rFonts w:ascii="Times New Roman" w:hAnsi="Times New Roman" w:cs="Times New Roman"/>
          <w:sz w:val="24"/>
        </w:rPr>
        <w:t xml:space="preserve">Rehmat Ullah, </w:t>
      </w:r>
      <w:r w:rsidRPr="00791B53">
        <w:rPr>
          <w:rFonts w:ascii="Times New Roman" w:hAnsi="Times New Roman" w:cs="Times New Roman"/>
          <w:b/>
          <w:sz w:val="24"/>
        </w:rPr>
        <w:t>Kalim Ullah</w:t>
      </w:r>
      <w:r>
        <w:rPr>
          <w:rFonts w:ascii="Times New Roman" w:hAnsi="Times New Roman" w:cs="Times New Roman"/>
          <w:sz w:val="24"/>
        </w:rPr>
        <w:t>, Muhammad Zafarullah Khan, Sami Ullah, Fazal Yazdan Saleem and Shahid Iqbal Khattak. 2015. An insight of Pakistan’s bio-statistical proficiency in plant husbandry sciences.</w:t>
      </w:r>
    </w:p>
    <w:p w:rsidR="000A2AB1" w:rsidRPr="00656D70" w:rsidRDefault="000A2AB1" w:rsidP="000A2AB1">
      <w:pPr>
        <w:numPr>
          <w:ilvl w:val="0"/>
          <w:numId w:val="1"/>
        </w:numPr>
        <w:tabs>
          <w:tab w:val="clear" w:pos="1080"/>
          <w:tab w:val="num" w:pos="720"/>
        </w:tabs>
        <w:spacing w:after="0" w:line="240" w:lineRule="auto"/>
        <w:ind w:left="720"/>
        <w:jc w:val="both"/>
        <w:rPr>
          <w:rFonts w:ascii="Times New Roman" w:hAnsi="Times New Roman" w:cs="Times New Roman"/>
          <w:sz w:val="26"/>
          <w:szCs w:val="24"/>
        </w:rPr>
      </w:pPr>
      <w:r>
        <w:rPr>
          <w:rFonts w:ascii="Times New Roman" w:hAnsi="Times New Roman" w:cs="Times New Roman"/>
          <w:sz w:val="24"/>
        </w:rPr>
        <w:t xml:space="preserve">Ibrar Ali, Abdul Mateen Khattak, Muhammad Ali and </w:t>
      </w:r>
      <w:r w:rsidRPr="00C9688C">
        <w:rPr>
          <w:rFonts w:ascii="Times New Roman" w:hAnsi="Times New Roman" w:cs="Times New Roman"/>
          <w:b/>
          <w:sz w:val="24"/>
        </w:rPr>
        <w:t>Kalim Ullah</w:t>
      </w:r>
      <w:r>
        <w:rPr>
          <w:rFonts w:ascii="Times New Roman" w:hAnsi="Times New Roman" w:cs="Times New Roman"/>
          <w:sz w:val="24"/>
        </w:rPr>
        <w:t>. Performance of different tomato cultivars under organic and inorganic regimes. 2015. Pak. J. Agri. Res. 28(3): 245-254.</w:t>
      </w:r>
    </w:p>
    <w:p w:rsidR="000A2AB1" w:rsidRPr="00656D70" w:rsidRDefault="000A2AB1" w:rsidP="000A2AB1">
      <w:pPr>
        <w:numPr>
          <w:ilvl w:val="0"/>
          <w:numId w:val="1"/>
        </w:numPr>
        <w:tabs>
          <w:tab w:val="clear" w:pos="1080"/>
          <w:tab w:val="num" w:pos="720"/>
        </w:tabs>
        <w:spacing w:after="0" w:line="240" w:lineRule="auto"/>
        <w:ind w:left="720"/>
        <w:jc w:val="both"/>
        <w:rPr>
          <w:rFonts w:ascii="Times New Roman" w:hAnsi="Times New Roman" w:cs="Times New Roman"/>
          <w:sz w:val="26"/>
          <w:szCs w:val="24"/>
        </w:rPr>
      </w:pPr>
      <w:r>
        <w:rPr>
          <w:rFonts w:ascii="Times New Roman" w:hAnsi="Times New Roman" w:cs="Times New Roman"/>
          <w:sz w:val="24"/>
        </w:rPr>
        <w:t xml:space="preserve">Yousaf Imran Khan, </w:t>
      </w:r>
      <w:r w:rsidRPr="00656D70">
        <w:rPr>
          <w:rFonts w:ascii="Times New Roman" w:hAnsi="Times New Roman" w:cs="Times New Roman"/>
          <w:b/>
          <w:sz w:val="24"/>
        </w:rPr>
        <w:t>Kalim Ullah</w:t>
      </w:r>
      <w:r>
        <w:rPr>
          <w:rFonts w:ascii="Times New Roman" w:hAnsi="Times New Roman" w:cs="Times New Roman"/>
          <w:sz w:val="24"/>
        </w:rPr>
        <w:t xml:space="preserve">, Rehmat Ullah, Imdad Ullah Khan, Zahid Usman, Faiza Mushtaq and Abdul Majeed Babar. 2015. Determination of suitable combination of </w:t>
      </w:r>
      <w:r>
        <w:rPr>
          <w:rFonts w:ascii="Times New Roman" w:hAnsi="Times New Roman" w:cs="Times New Roman"/>
          <w:sz w:val="24"/>
        </w:rPr>
        <w:lastRenderedPageBreak/>
        <w:t xml:space="preserve">inorganic fertilizers for wheat growth and yield under calcareous soil. Int. J. Agric &amp; Applied Sciences. </w:t>
      </w:r>
    </w:p>
    <w:p w:rsidR="000A2AB1" w:rsidRPr="009C002E" w:rsidRDefault="000A2AB1" w:rsidP="000A2AB1">
      <w:pPr>
        <w:numPr>
          <w:ilvl w:val="0"/>
          <w:numId w:val="1"/>
        </w:numPr>
        <w:tabs>
          <w:tab w:val="clear" w:pos="1080"/>
          <w:tab w:val="num" w:pos="720"/>
        </w:tabs>
        <w:spacing w:after="0" w:line="240" w:lineRule="auto"/>
        <w:ind w:left="720"/>
        <w:jc w:val="both"/>
        <w:rPr>
          <w:rFonts w:ascii="Times New Roman" w:hAnsi="Times New Roman" w:cs="Times New Roman"/>
          <w:sz w:val="26"/>
          <w:szCs w:val="24"/>
        </w:rPr>
      </w:pPr>
      <w:r>
        <w:rPr>
          <w:rFonts w:ascii="Times New Roman" w:hAnsi="Times New Roman" w:cs="Times New Roman"/>
          <w:sz w:val="24"/>
        </w:rPr>
        <w:t xml:space="preserve">Inam Ullah, Rehmat Ullah, </w:t>
      </w:r>
      <w:r w:rsidRPr="00656D70">
        <w:rPr>
          <w:rFonts w:ascii="Times New Roman" w:hAnsi="Times New Roman" w:cs="Times New Roman"/>
          <w:b/>
          <w:sz w:val="24"/>
        </w:rPr>
        <w:t>Kalim Ullah</w:t>
      </w:r>
      <w:r>
        <w:rPr>
          <w:rFonts w:ascii="Times New Roman" w:hAnsi="Times New Roman" w:cs="Times New Roman"/>
          <w:sz w:val="24"/>
        </w:rPr>
        <w:t xml:space="preserve"> and Ronaq Zaman. Exploring the field assistant’s activities for sustainable development in district Tank, Pakistan. 2015. Developing country studies.5 (19): 98-103.</w:t>
      </w:r>
    </w:p>
    <w:p w:rsidR="000A2AB1" w:rsidRPr="008E1C0B" w:rsidRDefault="000A2AB1" w:rsidP="000A2AB1">
      <w:pPr>
        <w:numPr>
          <w:ilvl w:val="0"/>
          <w:numId w:val="1"/>
        </w:numPr>
        <w:tabs>
          <w:tab w:val="clear" w:pos="1080"/>
          <w:tab w:val="num" w:pos="720"/>
        </w:tabs>
        <w:spacing w:after="0" w:line="240" w:lineRule="auto"/>
        <w:ind w:left="720"/>
        <w:jc w:val="both"/>
        <w:rPr>
          <w:rFonts w:ascii="Times New Roman" w:hAnsi="Times New Roman" w:cs="Times New Roman"/>
          <w:sz w:val="26"/>
          <w:szCs w:val="24"/>
        </w:rPr>
      </w:pPr>
      <w:r>
        <w:rPr>
          <w:rFonts w:ascii="Times New Roman" w:hAnsi="Times New Roman" w:cs="Times New Roman"/>
          <w:sz w:val="24"/>
        </w:rPr>
        <w:t xml:space="preserve">Muhammad Ali, Abdul Mateen Khattak, </w:t>
      </w:r>
      <w:r w:rsidRPr="001226A3">
        <w:rPr>
          <w:rFonts w:ascii="Times New Roman" w:hAnsi="Times New Roman" w:cs="Times New Roman"/>
          <w:b/>
          <w:sz w:val="24"/>
        </w:rPr>
        <w:t>Kalim Ullah</w:t>
      </w:r>
      <w:r>
        <w:rPr>
          <w:rFonts w:ascii="Times New Roman" w:hAnsi="Times New Roman" w:cs="Times New Roman"/>
          <w:sz w:val="24"/>
        </w:rPr>
        <w:t xml:space="preserve"> and Muhammad Ibrahim. Performance of exotic tulip cultivars under agro-climatic conditions of Peshawar. 2015. J. Bioresource management. 2(3): 1-8.</w:t>
      </w:r>
    </w:p>
    <w:p w:rsidR="000A2AB1" w:rsidRPr="0014587E" w:rsidRDefault="000A2AB1" w:rsidP="000A2AB1">
      <w:pPr>
        <w:numPr>
          <w:ilvl w:val="0"/>
          <w:numId w:val="1"/>
        </w:numPr>
        <w:tabs>
          <w:tab w:val="clear" w:pos="1080"/>
          <w:tab w:val="num" w:pos="720"/>
        </w:tabs>
        <w:spacing w:after="0" w:line="240" w:lineRule="auto"/>
        <w:ind w:left="720"/>
        <w:jc w:val="both"/>
        <w:rPr>
          <w:rFonts w:ascii="Times New Roman" w:hAnsi="Times New Roman" w:cs="Times New Roman"/>
          <w:sz w:val="26"/>
          <w:szCs w:val="24"/>
        </w:rPr>
      </w:pPr>
      <w:r>
        <w:rPr>
          <w:rFonts w:ascii="Times New Roman" w:hAnsi="Times New Roman" w:cs="Times New Roman"/>
          <w:sz w:val="24"/>
        </w:rPr>
        <w:t xml:space="preserve">Syed Asif Imran Shah, Shah Jehan Khan, Abdul Aziz Baloch, Obaid Ullah Sayal, </w:t>
      </w:r>
      <w:r w:rsidRPr="00191615">
        <w:rPr>
          <w:rFonts w:ascii="Times New Roman" w:hAnsi="Times New Roman" w:cs="Times New Roman"/>
          <w:b/>
          <w:sz w:val="24"/>
        </w:rPr>
        <w:t>Kalim Ullah</w:t>
      </w:r>
      <w:r>
        <w:rPr>
          <w:rFonts w:ascii="Times New Roman" w:hAnsi="Times New Roman" w:cs="Times New Roman"/>
          <w:sz w:val="24"/>
        </w:rPr>
        <w:t xml:space="preserve"> and Shujjat Ali. Combining ability analysis in various inbred lines of maize (</w:t>
      </w:r>
      <w:r w:rsidRPr="00CC311D">
        <w:rPr>
          <w:rFonts w:ascii="Times New Roman" w:hAnsi="Times New Roman" w:cs="Times New Roman"/>
          <w:i/>
          <w:sz w:val="24"/>
        </w:rPr>
        <w:t>Zea mays</w:t>
      </w:r>
      <w:r>
        <w:rPr>
          <w:rFonts w:ascii="Times New Roman" w:hAnsi="Times New Roman" w:cs="Times New Roman"/>
          <w:sz w:val="24"/>
        </w:rPr>
        <w:t xml:space="preserve"> L.). 2015. Pak. J. Agric. Res. 28(3): 217-222.</w:t>
      </w:r>
    </w:p>
    <w:p w:rsidR="000A2AB1" w:rsidRPr="00DF5132" w:rsidRDefault="000A2AB1" w:rsidP="000A2AB1">
      <w:pPr>
        <w:numPr>
          <w:ilvl w:val="0"/>
          <w:numId w:val="1"/>
        </w:numPr>
        <w:tabs>
          <w:tab w:val="clear" w:pos="1080"/>
          <w:tab w:val="num" w:pos="720"/>
        </w:tabs>
        <w:spacing w:after="0" w:line="240" w:lineRule="auto"/>
        <w:ind w:left="720"/>
        <w:jc w:val="both"/>
        <w:rPr>
          <w:rFonts w:ascii="Times New Roman" w:hAnsi="Times New Roman" w:cs="Times New Roman"/>
          <w:sz w:val="26"/>
          <w:szCs w:val="24"/>
        </w:rPr>
      </w:pPr>
      <w:r>
        <w:rPr>
          <w:rFonts w:ascii="Times New Roman" w:hAnsi="Times New Roman" w:cs="Times New Roman"/>
          <w:sz w:val="24"/>
        </w:rPr>
        <w:t xml:space="preserve">Rehmat Ullah, Muhammad Zafarullah Khan and </w:t>
      </w:r>
      <w:r w:rsidRPr="0014587E">
        <w:rPr>
          <w:rFonts w:ascii="Times New Roman" w:hAnsi="Times New Roman" w:cs="Times New Roman"/>
          <w:b/>
          <w:sz w:val="24"/>
        </w:rPr>
        <w:t>Kalim Ullah</w:t>
      </w:r>
      <w:r>
        <w:rPr>
          <w:rFonts w:ascii="Times New Roman" w:hAnsi="Times New Roman" w:cs="Times New Roman"/>
          <w:sz w:val="24"/>
        </w:rPr>
        <w:t>. Constraints and gap analysis of Model Farm Services Center Approach. 2016. Sarhad Journal of Agriculture. 32(1): 1-11.</w:t>
      </w:r>
    </w:p>
    <w:p w:rsidR="000A2AB1" w:rsidRPr="00E90094" w:rsidRDefault="000A2AB1" w:rsidP="000A2AB1">
      <w:pPr>
        <w:numPr>
          <w:ilvl w:val="0"/>
          <w:numId w:val="1"/>
        </w:numPr>
        <w:tabs>
          <w:tab w:val="clear" w:pos="1080"/>
          <w:tab w:val="num" w:pos="720"/>
        </w:tabs>
        <w:spacing w:after="0" w:line="240" w:lineRule="auto"/>
        <w:ind w:left="720"/>
        <w:jc w:val="both"/>
        <w:rPr>
          <w:rFonts w:ascii="Times New Roman" w:hAnsi="Times New Roman" w:cs="Times New Roman"/>
          <w:sz w:val="26"/>
          <w:szCs w:val="24"/>
        </w:rPr>
      </w:pPr>
      <w:r>
        <w:rPr>
          <w:rFonts w:ascii="Times New Roman" w:hAnsi="Times New Roman" w:cs="Times New Roman"/>
          <w:sz w:val="24"/>
        </w:rPr>
        <w:t xml:space="preserve">Rehmat Ullah, </w:t>
      </w:r>
      <w:r w:rsidRPr="00805414">
        <w:rPr>
          <w:rFonts w:ascii="Times New Roman" w:hAnsi="Times New Roman" w:cs="Times New Roman"/>
          <w:b/>
          <w:sz w:val="24"/>
        </w:rPr>
        <w:t>Kalim Ullah</w:t>
      </w:r>
      <w:r>
        <w:rPr>
          <w:rFonts w:ascii="Times New Roman" w:hAnsi="Times New Roman" w:cs="Times New Roman"/>
          <w:sz w:val="24"/>
        </w:rPr>
        <w:t xml:space="preserve">, Muhammad Zafarullah Khan, Iftikhar Ali, Fazal Yazdan Saleem and Yousaf Imran. 2016. Agricultural extension activities; Emperical evidence from district Lakki Marwat, Khyber Pakhtunkhwa, Pakistan. Int. J. Agric &amp; Applied Sciences. </w:t>
      </w:r>
    </w:p>
    <w:p w:rsidR="007F1F3D" w:rsidRDefault="007F1F3D">
      <w:bookmarkStart w:id="0" w:name="_GoBack"/>
      <w:bookmarkEnd w:id="0"/>
    </w:p>
    <w:sectPr w:rsidR="007F1F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02545A"/>
    <w:multiLevelType w:val="hybridMultilevel"/>
    <w:tmpl w:val="249007C8"/>
    <w:lvl w:ilvl="0" w:tplc="3376A9C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AB1"/>
    <w:rsid w:val="000A2AB1"/>
    <w:rsid w:val="007F1F3D"/>
    <w:rsid w:val="00B81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A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A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bdirect.org:80/search.html?q=au%3A%22Khan%2C+M.+J.%22"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cabdirect.org:80/search.html?q=au%3A%22Rahm+Din%2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bdirect.org:80/search.html?q=au%3A%22Kalimullah%22" TargetMode="External"/><Relationship Id="rId11" Type="http://schemas.openxmlformats.org/officeDocument/2006/relationships/hyperlink" Target="http://www.cabdirect.org:80/search.html?q=do%3A%22International+Journal+of+Biology+and+Biotechnology%22" TargetMode="External"/><Relationship Id="rId5" Type="http://schemas.openxmlformats.org/officeDocument/2006/relationships/webSettings" Target="webSettings.xml"/><Relationship Id="rId10" Type="http://schemas.openxmlformats.org/officeDocument/2006/relationships/hyperlink" Target="http://www.cabdirect.org:80/search.html?q=au%3A%22Ibrarullah%22" TargetMode="External"/><Relationship Id="rId4" Type="http://schemas.openxmlformats.org/officeDocument/2006/relationships/settings" Target="settings.xml"/><Relationship Id="rId9" Type="http://schemas.openxmlformats.org/officeDocument/2006/relationships/hyperlink" Target="http://www.cabdirect.org:80/search.html?q=au%3A%22Said+Ghulam%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1670</Words>
  <Characters>9525</Characters>
  <Application>Microsoft Office Word</Application>
  <DocSecurity>0</DocSecurity>
  <Lines>79</Lines>
  <Paragraphs>22</Paragraphs>
  <ScaleCrop>false</ScaleCrop>
  <Company/>
  <LinksUpToDate>false</LinksUpToDate>
  <CharactersWithSpaces>11173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CRSDIKHAN</dc:creator>
  <cp:lastModifiedBy>CRSDIKHAN</cp:lastModifiedBy>
  <cp:revision>1</cp:revision>
  <dcterms:created xsi:type="dcterms:W3CDTF">2019-03-08T05:44:00Z</dcterms:created>
  <dcterms:modified xsi:type="dcterms:W3CDTF">2019-03-08T05:44:00Z</dcterms:modified>
</cp:coreProperties>
</file>