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973" w:rsidRPr="00892973" w:rsidRDefault="00892973" w:rsidP="00223D29">
      <w:pPr>
        <w:jc w:val="center"/>
        <w:rPr>
          <w:b/>
        </w:rPr>
      </w:pPr>
      <w:r>
        <w:rPr>
          <w:b/>
        </w:rPr>
        <w:t xml:space="preserve">Reference: </w:t>
      </w:r>
      <w:r w:rsidRPr="00892973">
        <w:rPr>
          <w:b/>
        </w:rPr>
        <w:t>MILK DRUG RESIDUE SAMPLING SURVEY Food and Drug Administration Department of Health and Human Services March 2015</w:t>
      </w:r>
    </w:p>
    <w:p w:rsidR="00223D29" w:rsidRPr="00223D29" w:rsidRDefault="00223D29" w:rsidP="00223D29">
      <w:pPr>
        <w:jc w:val="center"/>
        <w:rPr>
          <w:b/>
          <w:sz w:val="52"/>
          <w:szCs w:val="52"/>
          <w:u w:val="single"/>
        </w:rPr>
      </w:pPr>
      <w:r w:rsidRPr="00223D29">
        <w:rPr>
          <w:b/>
          <w:sz w:val="52"/>
          <w:szCs w:val="52"/>
          <w:u w:val="single"/>
        </w:rPr>
        <w:t>Drug Residue</w:t>
      </w:r>
    </w:p>
    <w:p w:rsidR="00223D29" w:rsidRDefault="00223D29" w:rsidP="00223D29">
      <w:pPr>
        <w:rPr>
          <w:b/>
          <w:sz w:val="32"/>
          <w:szCs w:val="32"/>
          <w:u w:val="single"/>
        </w:rPr>
      </w:pPr>
    </w:p>
    <w:p w:rsidR="00223D29" w:rsidRPr="00D40485" w:rsidRDefault="00223D29" w:rsidP="00223D29">
      <w:pPr>
        <w:rPr>
          <w:b/>
          <w:sz w:val="32"/>
          <w:szCs w:val="32"/>
        </w:rPr>
      </w:pPr>
      <w:r w:rsidRPr="00D40485">
        <w:rPr>
          <w:b/>
          <w:sz w:val="32"/>
          <w:szCs w:val="32"/>
        </w:rPr>
        <w:t>I. EXECUTIVE SUMMARY</w:t>
      </w:r>
    </w:p>
    <w:p w:rsidR="00223D29" w:rsidRDefault="00223D29" w:rsidP="00223D29">
      <w:r>
        <w:t>The Food and Drug Administration’s Center for Veterinary Medicine (CVM) announced a Milk Drug</w:t>
      </w:r>
    </w:p>
    <w:p w:rsidR="00223D29" w:rsidRDefault="00223D29" w:rsidP="00223D29">
      <w:r>
        <w:t>Residue Sampling Survey in November of 2010 with the purpose of determining if dairy farms with a</w:t>
      </w:r>
    </w:p>
    <w:p w:rsidR="00223D29" w:rsidRDefault="00223D29" w:rsidP="00223D29">
      <w:proofErr w:type="gramStart"/>
      <w:r>
        <w:t>previous</w:t>
      </w:r>
      <w:proofErr w:type="gramEnd"/>
      <w:r>
        <w:t xml:space="preserve"> tissue residue violation have more drug residues in raw milk than other dairy farms. The</w:t>
      </w:r>
    </w:p>
    <w:p w:rsidR="00223D29" w:rsidRDefault="00223D29" w:rsidP="00223D29">
      <w:proofErr w:type="gramStart"/>
      <w:r>
        <w:t>sampling</w:t>
      </w:r>
      <w:proofErr w:type="gramEnd"/>
      <w:r>
        <w:t xml:space="preserve"> survey required the analysis of raw milk samples from individual dairy farms that had been</w:t>
      </w:r>
    </w:p>
    <w:p w:rsidR="00D40485" w:rsidRDefault="00223D29" w:rsidP="00223D29">
      <w:proofErr w:type="gramStart"/>
      <w:r>
        <w:t>identified</w:t>
      </w:r>
      <w:proofErr w:type="gramEnd"/>
      <w:r>
        <w:t xml:space="preserve"> as having a previous drug residue violation in tissues from culled dairy cows at slaughter.</w:t>
      </w:r>
      <w:r w:rsidRPr="00223D29">
        <w:t xml:space="preserve"> </w:t>
      </w:r>
    </w:p>
    <w:p w:rsidR="00223D29" w:rsidRPr="00D40485" w:rsidRDefault="00D40485" w:rsidP="00223D29">
      <w:proofErr w:type="spellStart"/>
      <w:r w:rsidRPr="00D40485">
        <w:rPr>
          <w:b/>
          <w:sz w:val="32"/>
          <w:szCs w:val="32"/>
        </w:rPr>
        <w:t>II.</w:t>
      </w:r>
      <w:r w:rsidR="00223D29" w:rsidRPr="00D40485">
        <w:rPr>
          <w:b/>
          <w:sz w:val="32"/>
          <w:szCs w:val="32"/>
        </w:rPr>
        <w:t>Background</w:t>
      </w:r>
      <w:proofErr w:type="spellEnd"/>
    </w:p>
    <w:p w:rsidR="00223D29" w:rsidRPr="00223D29" w:rsidRDefault="00223D29" w:rsidP="00223D29">
      <w:pPr>
        <w:rPr>
          <w:b/>
          <w:sz w:val="32"/>
          <w:szCs w:val="32"/>
          <w:u w:val="single"/>
        </w:rPr>
      </w:pPr>
      <w:r w:rsidRPr="00223D29">
        <w:rPr>
          <w:b/>
          <w:sz w:val="32"/>
          <w:szCs w:val="32"/>
          <w:u w:val="single"/>
        </w:rPr>
        <w:t>A. Drug Residues and Food Safety</w:t>
      </w:r>
    </w:p>
    <w:p w:rsidR="00223D29" w:rsidRDefault="00223D29" w:rsidP="00223D29">
      <w:r>
        <w:t>As farmers work with veterinarians to support the health care of their dairy animals, it is sometimes</w:t>
      </w:r>
    </w:p>
    <w:p w:rsidR="00223D29" w:rsidRDefault="00223D29" w:rsidP="00223D29">
      <w:proofErr w:type="gramStart"/>
      <w:r>
        <w:t>necessary</w:t>
      </w:r>
      <w:proofErr w:type="gramEnd"/>
      <w:r>
        <w:t xml:space="preserve"> to treat cows with drugs when they are ill. After a cow is treated with a drug, drug residues</w:t>
      </w:r>
    </w:p>
    <w:p w:rsidR="00223D29" w:rsidRDefault="00223D29" w:rsidP="00223D29">
      <w:proofErr w:type="gramStart"/>
      <w:r>
        <w:t>may</w:t>
      </w:r>
      <w:proofErr w:type="gramEnd"/>
      <w:r>
        <w:t xml:space="preserve"> be present in milk or meat if the cow is milked or sent to slaughter before the drug has been</w:t>
      </w:r>
    </w:p>
    <w:p w:rsidR="00223D29" w:rsidRDefault="00223D29" w:rsidP="00223D29">
      <w:proofErr w:type="gramStart"/>
      <w:r>
        <w:t>metabolized</w:t>
      </w:r>
      <w:proofErr w:type="gramEnd"/>
      <w:r>
        <w:t xml:space="preserve"> and adequately cleared from its system. In order to help ensure the safety of the human</w:t>
      </w:r>
    </w:p>
    <w:p w:rsidR="00223D29" w:rsidRDefault="00223D29" w:rsidP="00223D29">
      <w:proofErr w:type="gramStart"/>
      <w:r>
        <w:t>food</w:t>
      </w:r>
      <w:proofErr w:type="gramEnd"/>
      <w:r>
        <w:t xml:space="preserve"> supply, the United States government regulates both the new animal drug approval process and</w:t>
      </w:r>
    </w:p>
    <w:p w:rsidR="001A28E1" w:rsidRDefault="00223D29" w:rsidP="00223D29">
      <w:proofErr w:type="gramStart"/>
      <w:r>
        <w:t>the</w:t>
      </w:r>
      <w:proofErr w:type="gramEnd"/>
      <w:r>
        <w:t xml:space="preserve"> allowable concentrations of residues in foods derived from food-producing animals.</w:t>
      </w:r>
    </w:p>
    <w:p w:rsidR="00223D29" w:rsidRPr="00223D29" w:rsidRDefault="00223D29" w:rsidP="00223D29">
      <w:pPr>
        <w:rPr>
          <w:b/>
          <w:sz w:val="32"/>
          <w:szCs w:val="32"/>
          <w:u w:val="single"/>
        </w:rPr>
      </w:pPr>
      <w:r w:rsidRPr="00223D29">
        <w:rPr>
          <w:b/>
          <w:sz w:val="32"/>
          <w:szCs w:val="32"/>
          <w:u w:val="single"/>
        </w:rPr>
        <w:t>B. Drug Residue Testing in Milk</w:t>
      </w:r>
    </w:p>
    <w:p w:rsidR="00223D29" w:rsidRDefault="00223D29" w:rsidP="00223D29">
      <w:r>
        <w:t>In the United States, drug residues are regulated by both Federal and State food safety programs.</w:t>
      </w:r>
    </w:p>
    <w:p w:rsidR="00223D29" w:rsidRDefault="00223D29" w:rsidP="00223D29">
      <w:r>
        <w:t>One example of this is a Federal/State Cooperative Program, the National Conference on Interstate Milk</w:t>
      </w:r>
    </w:p>
    <w:p w:rsidR="00223D29" w:rsidRDefault="00223D29" w:rsidP="00223D29">
      <w:proofErr w:type="gramStart"/>
      <w:r>
        <w:t>Shipments (NCIMS).</w:t>
      </w:r>
      <w:proofErr w:type="gramEnd"/>
      <w:r>
        <w:t xml:space="preserve"> This voluntary coalition was established under the Public Health Service Act to</w:t>
      </w:r>
    </w:p>
    <w:p w:rsidR="00223D29" w:rsidRDefault="00223D29" w:rsidP="00223D29">
      <w:proofErr w:type="gramStart"/>
      <w:r>
        <w:t>ensure</w:t>
      </w:r>
      <w:proofErr w:type="gramEnd"/>
      <w:r>
        <w:t xml:space="preserve"> the safety and wholesomeness of Grade “A” milk and milk products in the United States</w:t>
      </w:r>
      <w:r>
        <w:t>.</w:t>
      </w:r>
    </w:p>
    <w:p w:rsidR="00D40485" w:rsidRDefault="00D40485" w:rsidP="00223D29">
      <w:pPr>
        <w:rPr>
          <w:b/>
          <w:sz w:val="32"/>
          <w:szCs w:val="32"/>
          <w:u w:val="single"/>
        </w:rPr>
      </w:pPr>
    </w:p>
    <w:p w:rsidR="00D40485" w:rsidRDefault="00D40485" w:rsidP="00223D29">
      <w:pPr>
        <w:rPr>
          <w:b/>
          <w:sz w:val="32"/>
          <w:szCs w:val="32"/>
          <w:u w:val="single"/>
        </w:rPr>
      </w:pPr>
    </w:p>
    <w:p w:rsidR="00223D29" w:rsidRPr="00223D29" w:rsidRDefault="00223D29" w:rsidP="00223D29">
      <w:pPr>
        <w:rPr>
          <w:b/>
          <w:sz w:val="32"/>
          <w:szCs w:val="32"/>
          <w:u w:val="single"/>
        </w:rPr>
      </w:pPr>
      <w:r w:rsidRPr="00223D29">
        <w:rPr>
          <w:b/>
          <w:sz w:val="32"/>
          <w:szCs w:val="32"/>
          <w:u w:val="single"/>
        </w:rPr>
        <w:t>C. Federal Regulation of Drug Residues in Meat</w:t>
      </w:r>
    </w:p>
    <w:p w:rsidR="00223D29" w:rsidRDefault="00223D29" w:rsidP="00223D29">
      <w:r>
        <w:t>Drug residues in animals slaughtered for human consumption, often referred to as “tissue residues”,</w:t>
      </w:r>
    </w:p>
    <w:p w:rsidR="00223D29" w:rsidRDefault="00223D29" w:rsidP="00223D29">
      <w:proofErr w:type="gramStart"/>
      <w:r>
        <w:t>are</w:t>
      </w:r>
      <w:proofErr w:type="gramEnd"/>
      <w:r>
        <w:t xml:space="preserve"> under federal regulation of both the United States Department of Agriculture (USDA), Food Safety</w:t>
      </w:r>
    </w:p>
    <w:p w:rsidR="00223D29" w:rsidRDefault="00223D29" w:rsidP="00223D29">
      <w:r>
        <w:t>Inspection Service (FSIS) and FDA CVM. Under the National Residue Program, USDA FSIS conducts tests</w:t>
      </w:r>
    </w:p>
    <w:p w:rsidR="00223D29" w:rsidRDefault="00223D29" w:rsidP="00223D29">
      <w:proofErr w:type="gramStart"/>
      <w:r>
        <w:t>on</w:t>
      </w:r>
      <w:proofErr w:type="gramEnd"/>
      <w:r>
        <w:t xml:space="preserve"> animal tissues to determine the presence of drug residues and reports residues above FDA</w:t>
      </w:r>
    </w:p>
    <w:p w:rsidR="00223D29" w:rsidRDefault="00223D29" w:rsidP="00223D29">
      <w:proofErr w:type="gramStart"/>
      <w:r>
        <w:t>established</w:t>
      </w:r>
      <w:proofErr w:type="gramEnd"/>
      <w:r>
        <w:t xml:space="preserve"> tolerances or safe levels to CVM through the Residue Violation Information System.</w:t>
      </w:r>
    </w:p>
    <w:p w:rsidR="00223D29" w:rsidRPr="00223D29" w:rsidRDefault="00223D29" w:rsidP="00223D29">
      <w:pPr>
        <w:rPr>
          <w:sz w:val="32"/>
          <w:szCs w:val="32"/>
          <w:u w:val="single"/>
        </w:rPr>
      </w:pPr>
    </w:p>
    <w:p w:rsidR="00223D29" w:rsidRPr="00223D29" w:rsidRDefault="00223D29" w:rsidP="00223D29">
      <w:pPr>
        <w:rPr>
          <w:b/>
          <w:sz w:val="32"/>
          <w:szCs w:val="32"/>
          <w:u w:val="single"/>
        </w:rPr>
      </w:pPr>
      <w:r w:rsidRPr="00223D29">
        <w:rPr>
          <w:b/>
          <w:sz w:val="32"/>
          <w:szCs w:val="32"/>
          <w:u w:val="single"/>
        </w:rPr>
        <w:t>D. CVM Milk Drug Residue Sampling Survey</w:t>
      </w:r>
    </w:p>
    <w:p w:rsidR="00223D29" w:rsidRDefault="00223D29" w:rsidP="00223D29">
      <w:r>
        <w:t>Tissue residue violations in culled dairy cows occur in a small component of an otherwise compliant</w:t>
      </w:r>
    </w:p>
    <w:p w:rsidR="00223D29" w:rsidRDefault="00223D29" w:rsidP="00223D29">
      <w:proofErr w:type="gramStart"/>
      <w:r>
        <w:t>industry</w:t>
      </w:r>
      <w:proofErr w:type="gramEnd"/>
      <w:r>
        <w:t>. USDA reports that approximately 3.1 million dairy cattle were slaughtered in the United States</w:t>
      </w:r>
    </w:p>
    <w:p w:rsidR="00223D29" w:rsidRDefault="00223D29" w:rsidP="00223D29">
      <w:proofErr w:type="gramStart"/>
      <w:r>
        <w:t>in</w:t>
      </w:r>
      <w:proofErr w:type="gramEnd"/>
      <w:r>
        <w:t xml:space="preserve"> 2012.7</w:t>
      </w:r>
    </w:p>
    <w:p w:rsidR="00223D29" w:rsidRDefault="00223D29" w:rsidP="00223D29">
      <w:r>
        <w:t xml:space="preserve"> That year, there were 360 dairy cows with reported </w:t>
      </w:r>
      <w:proofErr w:type="spellStart"/>
      <w:r>
        <w:t>violative</w:t>
      </w:r>
      <w:proofErr w:type="spellEnd"/>
      <w:r>
        <w:t xml:space="preserve"> tissue residues, representing</w:t>
      </w:r>
    </w:p>
    <w:p w:rsidR="00223D29" w:rsidRDefault="00223D29" w:rsidP="00223D29">
      <w:proofErr w:type="gramStart"/>
      <w:r>
        <w:t>approximately</w:t>
      </w:r>
      <w:proofErr w:type="gramEnd"/>
      <w:r>
        <w:t xml:space="preserve"> 0.01% of total dairy cows slaughtered.8</w:t>
      </w:r>
    </w:p>
    <w:p w:rsidR="00223D29" w:rsidRDefault="00223D29" w:rsidP="00223D29">
      <w:r>
        <w:t xml:space="preserve"> CVM wanted to determine whether farms</w:t>
      </w:r>
    </w:p>
    <w:p w:rsidR="00223D29" w:rsidRDefault="00223D29" w:rsidP="00223D29">
      <w:proofErr w:type="gramStart"/>
      <w:r>
        <w:t>responsible</w:t>
      </w:r>
      <w:proofErr w:type="gramEnd"/>
      <w:r>
        <w:t xml:space="preserve"> for tissue residue violations in this small subset of the dairy industry may also cause </w:t>
      </w:r>
      <w:proofErr w:type="spellStart"/>
      <w:r>
        <w:t>violative</w:t>
      </w:r>
      <w:proofErr w:type="spellEnd"/>
    </w:p>
    <w:p w:rsidR="00223D29" w:rsidRDefault="00223D29" w:rsidP="00223D29">
      <w:proofErr w:type="gramStart"/>
      <w:r>
        <w:t>drug</w:t>
      </w:r>
      <w:proofErr w:type="gramEnd"/>
      <w:r>
        <w:t xml:space="preserve"> residues to be present in raw milk, especially from non-Beta-lactam drugs that are not part of</w:t>
      </w:r>
    </w:p>
    <w:p w:rsidR="00223D29" w:rsidRDefault="00223D29" w:rsidP="00223D29">
      <w:proofErr w:type="gramStart"/>
      <w:r>
        <w:t>routine</w:t>
      </w:r>
      <w:proofErr w:type="gramEnd"/>
      <w:r>
        <w:t xml:space="preserve"> testing under the PMO.</w:t>
      </w:r>
    </w:p>
    <w:p w:rsidR="00D40485" w:rsidRPr="00D40485" w:rsidRDefault="00D40485" w:rsidP="00D40485">
      <w:pPr>
        <w:rPr>
          <w:b/>
          <w:sz w:val="32"/>
          <w:szCs w:val="32"/>
        </w:rPr>
      </w:pPr>
      <w:r w:rsidRPr="00D40485">
        <w:rPr>
          <w:b/>
          <w:sz w:val="32"/>
          <w:szCs w:val="32"/>
        </w:rPr>
        <w:t>III. Methodology</w:t>
      </w:r>
    </w:p>
    <w:p w:rsidR="00D40485" w:rsidRPr="00D40485" w:rsidRDefault="00D40485" w:rsidP="00D40485">
      <w:pPr>
        <w:rPr>
          <w:b/>
          <w:sz w:val="32"/>
          <w:szCs w:val="32"/>
          <w:u w:val="single"/>
        </w:rPr>
      </w:pPr>
      <w:r w:rsidRPr="00D40485">
        <w:rPr>
          <w:b/>
          <w:sz w:val="32"/>
          <w:szCs w:val="32"/>
          <w:u w:val="single"/>
        </w:rPr>
        <w:t>A. Sampling plan</w:t>
      </w:r>
    </w:p>
    <w:p w:rsidR="00D40485" w:rsidRDefault="00D40485" w:rsidP="00D40485">
      <w:r>
        <w:t>Samples were collected from dairy farms with a previous tissue residue violation (targeted farms)</w:t>
      </w:r>
    </w:p>
    <w:p w:rsidR="00D40485" w:rsidRDefault="00D40485" w:rsidP="00D40485">
      <w:proofErr w:type="gramStart"/>
      <w:r>
        <w:t>and</w:t>
      </w:r>
      <w:proofErr w:type="gramEnd"/>
      <w:r>
        <w:t xml:space="preserve"> from a comparable number of randomly selected dairy farms that were not selected for inclusion in</w:t>
      </w:r>
    </w:p>
    <w:p w:rsidR="00D40485" w:rsidRDefault="00D40485" w:rsidP="00D40485">
      <w:proofErr w:type="gramStart"/>
      <w:r>
        <w:t>the</w:t>
      </w:r>
      <w:proofErr w:type="gramEnd"/>
      <w:r>
        <w:t xml:space="preserve"> targeted list (non-targeted farms).</w:t>
      </w:r>
    </w:p>
    <w:p w:rsidR="00D40485" w:rsidRDefault="00D40485" w:rsidP="00D40485">
      <w:r>
        <w:lastRenderedPageBreak/>
        <w:t>Raw milk samples were analyzed for antibiotics, non-steroidal anti-inflammatory drugs, and an</w:t>
      </w:r>
    </w:p>
    <w:p w:rsidR="00D40485" w:rsidRDefault="00D40485" w:rsidP="00D40485">
      <w:proofErr w:type="gramStart"/>
      <w:r>
        <w:t>antihistamine</w:t>
      </w:r>
      <w:proofErr w:type="gramEnd"/>
      <w:r>
        <w:t xml:space="preserve"> under the sampling survey (see Table 1)</w:t>
      </w:r>
    </w:p>
    <w:p w:rsidR="00D40485" w:rsidRPr="00D40485" w:rsidRDefault="00D40485" w:rsidP="00D40485">
      <w:pPr>
        <w:rPr>
          <w:b/>
          <w:sz w:val="32"/>
          <w:szCs w:val="32"/>
        </w:rPr>
      </w:pPr>
      <w:r w:rsidRPr="00D40485">
        <w:rPr>
          <w:b/>
          <w:sz w:val="32"/>
          <w:szCs w:val="32"/>
        </w:rPr>
        <w:t>DRUG TOLERANCE/SAFE LEVEL (ppb)</w:t>
      </w:r>
    </w:p>
    <w:p w:rsidR="00D40485" w:rsidRPr="00D40485" w:rsidRDefault="00D40485" w:rsidP="00D40485">
      <w:pPr>
        <w:rPr>
          <w:b/>
        </w:rPr>
      </w:pPr>
      <w:r w:rsidRPr="00D40485">
        <w:rPr>
          <w:b/>
        </w:rPr>
        <w:t>Ampicillin (AMP</w:t>
      </w:r>
      <w:proofErr w:type="gramStart"/>
      <w:r w:rsidRPr="00D40485">
        <w:rPr>
          <w:b/>
        </w:rPr>
        <w:t xml:space="preserve">) </w:t>
      </w:r>
      <w:r w:rsidRPr="00D40485">
        <w:rPr>
          <w:b/>
        </w:rPr>
        <w:t xml:space="preserve"> </w:t>
      </w:r>
      <w:r w:rsidRPr="00D40485">
        <w:rPr>
          <w:b/>
        </w:rPr>
        <w:t>10</w:t>
      </w:r>
      <w:proofErr w:type="gramEnd"/>
    </w:p>
    <w:p w:rsidR="00D40485" w:rsidRPr="00D40485" w:rsidRDefault="00D40485" w:rsidP="00D40485">
      <w:pPr>
        <w:rPr>
          <w:b/>
        </w:rPr>
      </w:pPr>
      <w:proofErr w:type="spellStart"/>
      <w:r w:rsidRPr="00D40485">
        <w:rPr>
          <w:b/>
        </w:rPr>
        <w:t>Cephapirin</w:t>
      </w:r>
      <w:proofErr w:type="spellEnd"/>
      <w:r w:rsidRPr="00D40485">
        <w:rPr>
          <w:b/>
        </w:rPr>
        <w:t xml:space="preserve"> (CEPH</w:t>
      </w:r>
      <w:proofErr w:type="gramStart"/>
      <w:r w:rsidRPr="00D40485">
        <w:rPr>
          <w:b/>
        </w:rPr>
        <w:t>)</w:t>
      </w:r>
      <w:r w:rsidRPr="00D40485">
        <w:rPr>
          <w:b/>
        </w:rPr>
        <w:t xml:space="preserve"> </w:t>
      </w:r>
      <w:r w:rsidRPr="00D40485">
        <w:rPr>
          <w:b/>
        </w:rPr>
        <w:t xml:space="preserve"> 20</w:t>
      </w:r>
      <w:proofErr w:type="gramEnd"/>
    </w:p>
    <w:p w:rsidR="00D40485" w:rsidRPr="00D40485" w:rsidRDefault="00D40485" w:rsidP="00D40485">
      <w:pPr>
        <w:rPr>
          <w:b/>
        </w:rPr>
      </w:pPr>
      <w:proofErr w:type="spellStart"/>
      <w:r w:rsidRPr="00D40485">
        <w:rPr>
          <w:b/>
        </w:rPr>
        <w:t>Cloxacillin</w:t>
      </w:r>
      <w:proofErr w:type="spellEnd"/>
      <w:r w:rsidRPr="00D40485">
        <w:rPr>
          <w:b/>
        </w:rPr>
        <w:t xml:space="preserve"> (CLOX</w:t>
      </w:r>
      <w:proofErr w:type="gramStart"/>
      <w:r w:rsidRPr="00D40485">
        <w:rPr>
          <w:b/>
        </w:rPr>
        <w:t xml:space="preserve">) </w:t>
      </w:r>
      <w:r w:rsidRPr="00D40485">
        <w:rPr>
          <w:b/>
        </w:rPr>
        <w:t xml:space="preserve"> </w:t>
      </w:r>
      <w:r w:rsidRPr="00D40485">
        <w:rPr>
          <w:b/>
        </w:rPr>
        <w:t>10</w:t>
      </w:r>
      <w:proofErr w:type="gramEnd"/>
    </w:p>
    <w:p w:rsidR="00D40485" w:rsidRPr="00D40485" w:rsidRDefault="00D40485" w:rsidP="00D40485">
      <w:pPr>
        <w:rPr>
          <w:b/>
        </w:rPr>
      </w:pPr>
      <w:r w:rsidRPr="00D40485">
        <w:rPr>
          <w:b/>
        </w:rPr>
        <w:t>Penicillin G (PEN G</w:t>
      </w:r>
      <w:proofErr w:type="gramStart"/>
      <w:r w:rsidRPr="00D40485">
        <w:rPr>
          <w:b/>
        </w:rPr>
        <w:t xml:space="preserve">) </w:t>
      </w:r>
      <w:r w:rsidRPr="00D40485">
        <w:rPr>
          <w:b/>
        </w:rPr>
        <w:t xml:space="preserve"> </w:t>
      </w:r>
      <w:r w:rsidRPr="00D40485">
        <w:rPr>
          <w:b/>
        </w:rPr>
        <w:t>5</w:t>
      </w:r>
      <w:proofErr w:type="gramEnd"/>
      <w:r w:rsidRPr="00D40485">
        <w:rPr>
          <w:b/>
        </w:rPr>
        <w:t>*</w:t>
      </w:r>
    </w:p>
    <w:p w:rsidR="00D40485" w:rsidRPr="00D40485" w:rsidRDefault="00D40485" w:rsidP="00D40485">
      <w:pPr>
        <w:rPr>
          <w:b/>
        </w:rPr>
      </w:pPr>
      <w:r w:rsidRPr="00D40485">
        <w:rPr>
          <w:b/>
        </w:rPr>
        <w:t>Erythromycin (ERY</w:t>
      </w:r>
      <w:proofErr w:type="gramStart"/>
      <w:r w:rsidRPr="00D40485">
        <w:rPr>
          <w:b/>
        </w:rPr>
        <w:t>)</w:t>
      </w:r>
      <w:r w:rsidRPr="00D40485">
        <w:rPr>
          <w:b/>
        </w:rPr>
        <w:t xml:space="preserve"> </w:t>
      </w:r>
      <w:r w:rsidRPr="00D40485">
        <w:rPr>
          <w:b/>
        </w:rPr>
        <w:t xml:space="preserve"> 50</w:t>
      </w:r>
      <w:proofErr w:type="gramEnd"/>
      <w:r w:rsidRPr="00D40485">
        <w:rPr>
          <w:b/>
        </w:rPr>
        <w:t>*</w:t>
      </w:r>
    </w:p>
    <w:p w:rsidR="00D40485" w:rsidRPr="00D40485" w:rsidRDefault="00D40485" w:rsidP="00D40485">
      <w:pPr>
        <w:rPr>
          <w:b/>
        </w:rPr>
      </w:pPr>
      <w:proofErr w:type="spellStart"/>
      <w:r w:rsidRPr="00D40485">
        <w:rPr>
          <w:b/>
        </w:rPr>
        <w:t>Tylosin</w:t>
      </w:r>
      <w:proofErr w:type="spellEnd"/>
      <w:r w:rsidRPr="00D40485">
        <w:rPr>
          <w:b/>
        </w:rPr>
        <w:t xml:space="preserve"> (TYL</w:t>
      </w:r>
      <w:proofErr w:type="gramStart"/>
      <w:r w:rsidRPr="00D40485">
        <w:rPr>
          <w:b/>
        </w:rPr>
        <w:t>)</w:t>
      </w:r>
      <w:r w:rsidRPr="00D40485">
        <w:rPr>
          <w:b/>
        </w:rPr>
        <w:t xml:space="preserve"> </w:t>
      </w:r>
      <w:r w:rsidRPr="00D40485">
        <w:rPr>
          <w:b/>
        </w:rPr>
        <w:t xml:space="preserve"> 50</w:t>
      </w:r>
      <w:proofErr w:type="gramEnd"/>
    </w:p>
    <w:p w:rsidR="00D40485" w:rsidRPr="00D40485" w:rsidRDefault="00D40485" w:rsidP="00D40485">
      <w:pPr>
        <w:rPr>
          <w:b/>
        </w:rPr>
      </w:pPr>
      <w:r w:rsidRPr="00D40485">
        <w:rPr>
          <w:b/>
        </w:rPr>
        <w:t>Ciprofloxacin (CIP</w:t>
      </w:r>
      <w:proofErr w:type="gramStart"/>
      <w:r w:rsidRPr="00D40485">
        <w:rPr>
          <w:b/>
        </w:rPr>
        <w:t>)</w:t>
      </w:r>
      <w:r w:rsidRPr="00D40485">
        <w:rPr>
          <w:b/>
        </w:rPr>
        <w:t xml:space="preserve"> </w:t>
      </w:r>
      <w:r w:rsidRPr="00D40485">
        <w:rPr>
          <w:b/>
        </w:rPr>
        <w:t xml:space="preserve"> †</w:t>
      </w:r>
      <w:proofErr w:type="gramEnd"/>
      <w:r w:rsidRPr="00D40485">
        <w:rPr>
          <w:b/>
        </w:rPr>
        <w:t xml:space="preserve"> 0 ‡</w:t>
      </w:r>
    </w:p>
    <w:p w:rsidR="00D40485" w:rsidRPr="00D40485" w:rsidRDefault="00D40485" w:rsidP="00D40485">
      <w:pPr>
        <w:rPr>
          <w:b/>
        </w:rPr>
      </w:pPr>
      <w:proofErr w:type="spellStart"/>
      <w:r w:rsidRPr="00D40485">
        <w:rPr>
          <w:b/>
        </w:rPr>
        <w:t>Sarafloxacin</w:t>
      </w:r>
      <w:proofErr w:type="spellEnd"/>
      <w:r w:rsidRPr="00D40485">
        <w:rPr>
          <w:b/>
        </w:rPr>
        <w:t xml:space="preserve"> (SAR</w:t>
      </w:r>
      <w:proofErr w:type="gramStart"/>
      <w:r w:rsidRPr="00D40485">
        <w:rPr>
          <w:b/>
        </w:rPr>
        <w:t xml:space="preserve">) </w:t>
      </w:r>
      <w:r w:rsidRPr="00D40485">
        <w:rPr>
          <w:b/>
        </w:rPr>
        <w:t xml:space="preserve"> </w:t>
      </w:r>
      <w:r w:rsidRPr="00D40485">
        <w:rPr>
          <w:b/>
        </w:rPr>
        <w:t>0</w:t>
      </w:r>
      <w:proofErr w:type="gramEnd"/>
      <w:r w:rsidRPr="00D40485">
        <w:rPr>
          <w:b/>
        </w:rPr>
        <w:t xml:space="preserve"> ‡</w:t>
      </w:r>
    </w:p>
    <w:p w:rsidR="00D40485" w:rsidRPr="00D40485" w:rsidRDefault="00D40485" w:rsidP="00D40485">
      <w:pPr>
        <w:rPr>
          <w:b/>
        </w:rPr>
      </w:pPr>
      <w:r w:rsidRPr="00D40485">
        <w:rPr>
          <w:b/>
        </w:rPr>
        <w:t>Chlortetracycline (CTC</w:t>
      </w:r>
      <w:proofErr w:type="gramStart"/>
      <w:r w:rsidRPr="00D40485">
        <w:rPr>
          <w:b/>
        </w:rPr>
        <w:t xml:space="preserve">) </w:t>
      </w:r>
      <w:r w:rsidRPr="00D40485">
        <w:rPr>
          <w:b/>
        </w:rPr>
        <w:t xml:space="preserve"> </w:t>
      </w:r>
      <w:r w:rsidRPr="00D40485">
        <w:rPr>
          <w:b/>
        </w:rPr>
        <w:t>300</w:t>
      </w:r>
      <w:proofErr w:type="gramEnd"/>
      <w:r w:rsidRPr="00D40485">
        <w:rPr>
          <w:b/>
        </w:rPr>
        <w:t>§</w:t>
      </w:r>
    </w:p>
    <w:p w:rsidR="00D40485" w:rsidRPr="00D40485" w:rsidRDefault="00D40485" w:rsidP="00D40485">
      <w:pPr>
        <w:rPr>
          <w:b/>
        </w:rPr>
      </w:pPr>
      <w:proofErr w:type="spellStart"/>
      <w:r w:rsidRPr="00D40485">
        <w:rPr>
          <w:b/>
        </w:rPr>
        <w:t>Oxytetracycline</w:t>
      </w:r>
      <w:proofErr w:type="spellEnd"/>
      <w:r w:rsidRPr="00D40485">
        <w:rPr>
          <w:b/>
        </w:rPr>
        <w:t xml:space="preserve"> (OTC</w:t>
      </w:r>
      <w:proofErr w:type="gramStart"/>
      <w:r w:rsidRPr="00D40485">
        <w:rPr>
          <w:b/>
        </w:rPr>
        <w:t>)</w:t>
      </w:r>
      <w:r w:rsidRPr="00D40485">
        <w:rPr>
          <w:b/>
        </w:rPr>
        <w:t xml:space="preserve"> </w:t>
      </w:r>
      <w:r w:rsidRPr="00D40485">
        <w:rPr>
          <w:b/>
        </w:rPr>
        <w:t xml:space="preserve"> 300</w:t>
      </w:r>
      <w:proofErr w:type="gramEnd"/>
      <w:r w:rsidRPr="00D40485">
        <w:rPr>
          <w:b/>
        </w:rPr>
        <w:t>§</w:t>
      </w:r>
    </w:p>
    <w:p w:rsidR="00D40485" w:rsidRPr="00D40485" w:rsidRDefault="00D40485" w:rsidP="00D40485">
      <w:pPr>
        <w:rPr>
          <w:b/>
          <w:sz w:val="32"/>
          <w:szCs w:val="32"/>
          <w:u w:val="single"/>
        </w:rPr>
      </w:pPr>
      <w:r w:rsidRPr="00D40485">
        <w:rPr>
          <w:b/>
          <w:sz w:val="32"/>
          <w:szCs w:val="32"/>
          <w:u w:val="single"/>
        </w:rPr>
        <w:t>B. Analytical Methods</w:t>
      </w:r>
    </w:p>
    <w:p w:rsidR="00D40485" w:rsidRPr="00505186" w:rsidRDefault="00D40485" w:rsidP="00D40485">
      <w:pPr>
        <w:rPr>
          <w:b/>
          <w:sz w:val="28"/>
          <w:szCs w:val="28"/>
        </w:rPr>
      </w:pPr>
      <w:r w:rsidRPr="00505186">
        <w:rPr>
          <w:b/>
          <w:sz w:val="28"/>
          <w:szCs w:val="28"/>
        </w:rPr>
        <w:t>1. Screening and Confirmation</w:t>
      </w:r>
    </w:p>
    <w:p w:rsidR="00D40485" w:rsidRDefault="00D40485" w:rsidP="00D40485">
      <w:r>
        <w:t>Sample analysis was performed using a multi-class multi-residue LC-MS/MS method as</w:t>
      </w:r>
    </w:p>
    <w:p w:rsidR="00D40485" w:rsidRDefault="00D40485" w:rsidP="00D40485">
      <w:proofErr w:type="gramStart"/>
      <w:r>
        <w:t>described</w:t>
      </w:r>
      <w:proofErr w:type="gramEnd"/>
      <w:r>
        <w:t xml:space="preserve"> in LIB# 4443: “Optimization and Validation of Multi-class, Multi-residue LC-MS/MS</w:t>
      </w:r>
    </w:p>
    <w:p w:rsidR="00D40485" w:rsidRDefault="00D40485" w:rsidP="00D40485">
      <w:r>
        <w:t>Screening and Confirmation Method for Drug Residues in Milk” with memorandum of analysis to</w:t>
      </w:r>
    </w:p>
    <w:p w:rsidR="00D40485" w:rsidRDefault="00D40485" w:rsidP="00D40485">
      <w:proofErr w:type="gramStart"/>
      <w:r>
        <w:t>include</w:t>
      </w:r>
      <w:proofErr w:type="gramEnd"/>
      <w:r>
        <w:t xml:space="preserve"> chloramphenicol, </w:t>
      </w:r>
      <w:proofErr w:type="spellStart"/>
      <w:r>
        <w:t>florfenicol</w:t>
      </w:r>
      <w:proofErr w:type="spellEnd"/>
      <w:r>
        <w:t xml:space="preserve">, and </w:t>
      </w:r>
      <w:proofErr w:type="spellStart"/>
      <w:r>
        <w:t>tulathromycin</w:t>
      </w:r>
      <w:proofErr w:type="spellEnd"/>
      <w:r>
        <w:t>.</w:t>
      </w:r>
    </w:p>
    <w:p w:rsidR="00D40485" w:rsidRDefault="00D40485" w:rsidP="00D40485">
      <w:r>
        <w:t>2. Quantitative follow-up methods</w:t>
      </w:r>
    </w:p>
    <w:p w:rsidR="00D40485" w:rsidRDefault="00D40485" w:rsidP="00D40485">
      <w:r>
        <w:t>For drugs with an FDA established tolerance for residues in milk, presumptive positive results</w:t>
      </w:r>
    </w:p>
    <w:p w:rsidR="00D40485" w:rsidRDefault="00D40485" w:rsidP="00D40485">
      <w:proofErr w:type="gramStart"/>
      <w:r>
        <w:t>from</w:t>
      </w:r>
      <w:proofErr w:type="gramEnd"/>
      <w:r>
        <w:t xml:space="preserve"> the screening methods were also analyzed by quantitative methods to determine the</w:t>
      </w:r>
    </w:p>
    <w:p w:rsidR="00D40485" w:rsidRDefault="00D40485" w:rsidP="00D40485">
      <w:proofErr w:type="gramStart"/>
      <w:r>
        <w:t>concentration</w:t>
      </w:r>
      <w:proofErr w:type="gramEnd"/>
      <w:r>
        <w:t xml:space="preserve"> of drug residue(s) present. Presumptive positive is defined as residue being at or</w:t>
      </w:r>
    </w:p>
    <w:p w:rsidR="00D40485" w:rsidRDefault="00D40485" w:rsidP="00D40485">
      <w:proofErr w:type="gramStart"/>
      <w:r>
        <w:t>above</w:t>
      </w:r>
      <w:proofErr w:type="gramEnd"/>
      <w:r>
        <w:t xml:space="preserve"> 50 percent of the established safe level/tolerance.</w:t>
      </w:r>
    </w:p>
    <w:p w:rsidR="00FE1030" w:rsidRPr="00FE1030" w:rsidRDefault="00FE1030" w:rsidP="00FE1030">
      <w:pPr>
        <w:rPr>
          <w:b/>
          <w:sz w:val="32"/>
          <w:szCs w:val="32"/>
          <w:u w:val="single"/>
        </w:rPr>
      </w:pPr>
      <w:r w:rsidRPr="00FE1030">
        <w:rPr>
          <w:b/>
          <w:sz w:val="32"/>
          <w:szCs w:val="32"/>
          <w:u w:val="single"/>
        </w:rPr>
        <w:lastRenderedPageBreak/>
        <w:t>IV. Results</w:t>
      </w:r>
    </w:p>
    <w:p w:rsidR="00FE1030" w:rsidRDefault="00FE1030" w:rsidP="00FE1030">
      <w:r>
        <w:t>Originally, 1918 milk samples were tested for 31 different drug residues. A milk sample was</w:t>
      </w:r>
    </w:p>
    <w:p w:rsidR="00FE1030" w:rsidRDefault="00FE1030" w:rsidP="00FE1030">
      <w:proofErr w:type="gramStart"/>
      <w:r>
        <w:t>considered</w:t>
      </w:r>
      <w:proofErr w:type="gramEnd"/>
      <w:r>
        <w:t xml:space="preserve"> to be confirmed positive if any one of the 31 drugs was found in the sample at a</w:t>
      </w:r>
    </w:p>
    <w:p w:rsidR="00FE1030" w:rsidRDefault="00FE1030" w:rsidP="00FE1030">
      <w:proofErr w:type="gramStart"/>
      <w:r>
        <w:t>concentration</w:t>
      </w:r>
      <w:proofErr w:type="gramEnd"/>
      <w:r>
        <w:t xml:space="preserve"> above the tolerance or safe level or if the drug does not have a tolerance in milk and was</w:t>
      </w:r>
    </w:p>
    <w:p w:rsidR="00FE1030" w:rsidRDefault="00FE1030" w:rsidP="00FE1030">
      <w:proofErr w:type="gramStart"/>
      <w:r>
        <w:t>above</w:t>
      </w:r>
      <w:proofErr w:type="gramEnd"/>
      <w:r>
        <w:t xml:space="preserve"> the confirmation of identity. For a complete data table see</w:t>
      </w:r>
    </w:p>
    <w:p w:rsidR="00FE1030" w:rsidRDefault="00FE1030" w:rsidP="00FE1030"/>
    <w:p w:rsidR="00FE1030" w:rsidRPr="00FE1030" w:rsidRDefault="00FE1030" w:rsidP="00FE1030">
      <w:pPr>
        <w:rPr>
          <w:b/>
          <w:sz w:val="24"/>
          <w:szCs w:val="24"/>
        </w:rPr>
      </w:pPr>
      <w:r w:rsidRPr="00FE1030">
        <w:rPr>
          <w:b/>
          <w:sz w:val="24"/>
          <w:szCs w:val="24"/>
        </w:rPr>
        <w:t>Number of Confirmed Drug Residues by Group for Each Drug Residue Tested</w:t>
      </w:r>
    </w:p>
    <w:p w:rsidR="00FE1030" w:rsidRPr="00892973" w:rsidRDefault="00FE1030" w:rsidP="00FE1030">
      <w:pPr>
        <w:rPr>
          <w:b/>
        </w:rPr>
      </w:pPr>
      <w:r w:rsidRPr="00892973">
        <w:rPr>
          <w:b/>
        </w:rPr>
        <w:t>Drug Residue Tested</w:t>
      </w:r>
    </w:p>
    <w:p w:rsidR="00FE1030" w:rsidRPr="00892973" w:rsidRDefault="00FE1030" w:rsidP="00FE1030">
      <w:pPr>
        <w:rPr>
          <w:b/>
        </w:rPr>
      </w:pPr>
      <w:r w:rsidRPr="00892973">
        <w:rPr>
          <w:b/>
        </w:rPr>
        <w:t>Targeted£ Group:</w:t>
      </w:r>
    </w:p>
    <w:p w:rsidR="00FE1030" w:rsidRPr="00892973" w:rsidRDefault="00FE1030" w:rsidP="00FE1030">
      <w:pPr>
        <w:rPr>
          <w:b/>
        </w:rPr>
      </w:pPr>
      <w:r w:rsidRPr="00892973">
        <w:rPr>
          <w:b/>
        </w:rPr>
        <w:t>Number of Confirmed Drug</w:t>
      </w:r>
    </w:p>
    <w:p w:rsidR="00FE1030" w:rsidRPr="00892973" w:rsidRDefault="00FE1030" w:rsidP="00FE1030">
      <w:pPr>
        <w:rPr>
          <w:b/>
        </w:rPr>
      </w:pPr>
      <w:r w:rsidRPr="00892973">
        <w:rPr>
          <w:b/>
        </w:rPr>
        <w:t>Residues¶</w:t>
      </w:r>
    </w:p>
    <w:p w:rsidR="00FE1030" w:rsidRPr="00892973" w:rsidRDefault="00FE1030" w:rsidP="00FE1030">
      <w:pPr>
        <w:rPr>
          <w:b/>
        </w:rPr>
      </w:pPr>
      <w:r w:rsidRPr="00892973">
        <w:rPr>
          <w:b/>
        </w:rPr>
        <w:t>(953 samples analyzed)</w:t>
      </w:r>
    </w:p>
    <w:p w:rsidR="00FE1030" w:rsidRPr="00892973" w:rsidRDefault="00FE1030" w:rsidP="00FE1030">
      <w:pPr>
        <w:rPr>
          <w:b/>
        </w:rPr>
      </w:pPr>
      <w:r w:rsidRPr="00892973">
        <w:rPr>
          <w:b/>
        </w:rPr>
        <w:t>Non-Targetedµ Group:</w:t>
      </w:r>
    </w:p>
    <w:p w:rsidR="00FE1030" w:rsidRPr="00892973" w:rsidRDefault="00FE1030" w:rsidP="00FE1030">
      <w:pPr>
        <w:rPr>
          <w:b/>
        </w:rPr>
      </w:pPr>
      <w:r w:rsidRPr="00892973">
        <w:rPr>
          <w:b/>
        </w:rPr>
        <w:t>Number of Confirmed Drug</w:t>
      </w:r>
    </w:p>
    <w:p w:rsidR="00FE1030" w:rsidRPr="00892973" w:rsidRDefault="00FE1030" w:rsidP="00FE1030">
      <w:pPr>
        <w:rPr>
          <w:b/>
        </w:rPr>
      </w:pPr>
      <w:r w:rsidRPr="00892973">
        <w:rPr>
          <w:b/>
        </w:rPr>
        <w:t>Residues</w:t>
      </w:r>
    </w:p>
    <w:p w:rsidR="00FE1030" w:rsidRPr="00892973" w:rsidRDefault="00FE1030" w:rsidP="00FE1030">
      <w:pPr>
        <w:rPr>
          <w:b/>
        </w:rPr>
      </w:pPr>
      <w:r w:rsidRPr="00892973">
        <w:rPr>
          <w:b/>
        </w:rPr>
        <w:t>(959 samples analyzed)</w:t>
      </w:r>
    </w:p>
    <w:p w:rsidR="00FE1030" w:rsidRPr="00892973" w:rsidRDefault="00FE1030" w:rsidP="00FE1030">
      <w:pPr>
        <w:rPr>
          <w:b/>
        </w:rPr>
      </w:pPr>
      <w:r w:rsidRPr="00892973">
        <w:rPr>
          <w:b/>
        </w:rPr>
        <w:t>Tolerance/Safe</w:t>
      </w:r>
    </w:p>
    <w:p w:rsidR="00FE1030" w:rsidRPr="00892973" w:rsidRDefault="00FE1030" w:rsidP="00FE1030">
      <w:pPr>
        <w:rPr>
          <w:b/>
        </w:rPr>
      </w:pPr>
      <w:r w:rsidRPr="00892973">
        <w:rPr>
          <w:b/>
        </w:rPr>
        <w:t>Level (in ppb)</w:t>
      </w:r>
    </w:p>
    <w:p w:rsidR="00FE1030" w:rsidRPr="00892973" w:rsidRDefault="00FE1030" w:rsidP="00FE1030">
      <w:r w:rsidRPr="00892973">
        <w:t>Ampicillin (AMP) 0 0 10</w:t>
      </w:r>
    </w:p>
    <w:p w:rsidR="00FE1030" w:rsidRPr="00892973" w:rsidRDefault="00FE1030" w:rsidP="00FE1030">
      <w:proofErr w:type="spellStart"/>
      <w:r w:rsidRPr="00892973">
        <w:t>Cephapirin</w:t>
      </w:r>
      <w:proofErr w:type="spellEnd"/>
      <w:r w:rsidRPr="00892973">
        <w:t xml:space="preserve"> (CEPH) 0 0 20</w:t>
      </w:r>
    </w:p>
    <w:p w:rsidR="00FE1030" w:rsidRPr="00892973" w:rsidRDefault="00FE1030" w:rsidP="00FE1030">
      <w:proofErr w:type="spellStart"/>
      <w:r w:rsidRPr="00892973">
        <w:t>Cloxacillin</w:t>
      </w:r>
      <w:proofErr w:type="spellEnd"/>
      <w:r w:rsidRPr="00892973">
        <w:t xml:space="preserve"> (CLOX) 0 0 10</w:t>
      </w:r>
    </w:p>
    <w:p w:rsidR="00FE1030" w:rsidRPr="00892973" w:rsidRDefault="00FE1030" w:rsidP="00FE1030">
      <w:r w:rsidRPr="00892973">
        <w:t>Penicillin G (PEN G) 0 0 5*</w:t>
      </w:r>
    </w:p>
    <w:p w:rsidR="00FE1030" w:rsidRPr="00892973" w:rsidRDefault="00FE1030" w:rsidP="00FE1030">
      <w:r w:rsidRPr="00892973">
        <w:t>Erythromycin (ERY) 0 0 50*</w:t>
      </w:r>
    </w:p>
    <w:p w:rsidR="00FE1030" w:rsidRPr="00892973" w:rsidRDefault="00FE1030" w:rsidP="00FE1030">
      <w:proofErr w:type="spellStart"/>
      <w:r w:rsidRPr="00892973">
        <w:t>Tylosin</w:t>
      </w:r>
      <w:proofErr w:type="spellEnd"/>
      <w:r w:rsidRPr="00892973">
        <w:t xml:space="preserve"> (TYL) 0 0 50</w:t>
      </w:r>
    </w:p>
    <w:p w:rsidR="00FE1030" w:rsidRPr="00892973" w:rsidRDefault="00FE1030" w:rsidP="00FE1030">
      <w:r w:rsidRPr="00892973">
        <w:t>Ciprofloxacin (CIP) † 1 0 0‡</w:t>
      </w:r>
    </w:p>
    <w:p w:rsidR="00FE1030" w:rsidRPr="00892973" w:rsidRDefault="00FE1030" w:rsidP="00FE1030">
      <w:proofErr w:type="spellStart"/>
      <w:r w:rsidRPr="00892973">
        <w:lastRenderedPageBreak/>
        <w:t>Sarafloxacin</w:t>
      </w:r>
      <w:proofErr w:type="spellEnd"/>
      <w:r w:rsidRPr="00892973">
        <w:t xml:space="preserve"> (SAR) 0 0 0‡</w:t>
      </w:r>
    </w:p>
    <w:p w:rsidR="00B9597C" w:rsidRPr="00892973" w:rsidRDefault="00FE1030" w:rsidP="00FE1030">
      <w:r w:rsidRPr="00892973">
        <w:t>Chlortetracycline (CTC) 0 0 300§</w:t>
      </w:r>
    </w:p>
    <w:p w:rsidR="00FE1030" w:rsidRPr="00B9597C" w:rsidRDefault="00FE1030" w:rsidP="00B9597C">
      <w:pPr>
        <w:jc w:val="center"/>
        <w:rPr>
          <w:b/>
        </w:rPr>
      </w:pPr>
      <w:proofErr w:type="spellStart"/>
      <w:r w:rsidRPr="00B9597C">
        <w:rPr>
          <w:b/>
          <w:sz w:val="32"/>
          <w:szCs w:val="32"/>
          <w:u w:val="single"/>
        </w:rPr>
        <w:t>V.</w:t>
      </w:r>
      <w:r w:rsidRPr="00B9597C">
        <w:rPr>
          <w:b/>
          <w:sz w:val="40"/>
          <w:szCs w:val="40"/>
          <w:u w:val="single"/>
        </w:rPr>
        <w:t>Discussion</w:t>
      </w:r>
      <w:proofErr w:type="spellEnd"/>
    </w:p>
    <w:p w:rsidR="00FE1030" w:rsidRPr="00B9597C" w:rsidRDefault="00FE1030" w:rsidP="00FE1030">
      <w:r w:rsidRPr="00B9597C">
        <w:t>The purpose of the raw milk sampling study was to determine if dairy farms with a previous</w:t>
      </w:r>
    </w:p>
    <w:p w:rsidR="00FE1030" w:rsidRPr="00B9597C" w:rsidRDefault="00FE1030" w:rsidP="00FE1030">
      <w:proofErr w:type="gramStart"/>
      <w:r w:rsidRPr="00B9597C">
        <w:t>tissue</w:t>
      </w:r>
      <w:proofErr w:type="gramEnd"/>
      <w:r w:rsidRPr="00B9597C">
        <w:t xml:space="preserve"> residue violation have more drug residues in raw milk than other dairy farms. This survey</w:t>
      </w:r>
    </w:p>
    <w:p w:rsidR="00FE1030" w:rsidRPr="00B9597C" w:rsidRDefault="00FE1030" w:rsidP="00FE1030">
      <w:proofErr w:type="gramStart"/>
      <w:r w:rsidRPr="00B9597C">
        <w:t>evaluated</w:t>
      </w:r>
      <w:proofErr w:type="gramEnd"/>
      <w:r w:rsidRPr="00B9597C">
        <w:t xml:space="preserve"> targeted milk samples from a small subset of the dairy farm population that had been</w:t>
      </w:r>
    </w:p>
    <w:p w:rsidR="00FE1030" w:rsidRPr="00B9597C" w:rsidRDefault="00FE1030" w:rsidP="00FE1030">
      <w:proofErr w:type="gramStart"/>
      <w:r w:rsidRPr="00B9597C">
        <w:t>identified</w:t>
      </w:r>
      <w:proofErr w:type="gramEnd"/>
      <w:r w:rsidRPr="00B9597C">
        <w:t xml:space="preserve"> to previously have a drug residue in dairy cattle tissues and compared them to a control group</w:t>
      </w:r>
    </w:p>
    <w:p w:rsidR="00FE1030" w:rsidRPr="00B9597C" w:rsidRDefault="00FE1030" w:rsidP="00FE1030">
      <w:proofErr w:type="gramStart"/>
      <w:r w:rsidRPr="00B9597C">
        <w:t>of</w:t>
      </w:r>
      <w:proofErr w:type="gramEnd"/>
      <w:r w:rsidRPr="00B9597C">
        <w:t xml:space="preserve"> samples from non-targeted dairy farms not on the list identified to have a previous tissue residue</w:t>
      </w:r>
    </w:p>
    <w:p w:rsidR="00D40485" w:rsidRPr="00FE1030" w:rsidRDefault="00FE1030" w:rsidP="00FE1030">
      <w:pPr>
        <w:rPr>
          <w:b/>
        </w:rPr>
      </w:pPr>
      <w:proofErr w:type="gramStart"/>
      <w:r w:rsidRPr="00B9597C">
        <w:t>violation</w:t>
      </w:r>
      <w:proofErr w:type="gramEnd"/>
      <w:r w:rsidRPr="00B9597C">
        <w:t>.</w:t>
      </w:r>
    </w:p>
    <w:p w:rsidR="00D40485" w:rsidRDefault="00D40485" w:rsidP="00D40485"/>
    <w:p w:rsidR="00D40485" w:rsidRDefault="00D40485" w:rsidP="00D40485"/>
    <w:p w:rsidR="00223D29" w:rsidRDefault="00223D29" w:rsidP="00223D29">
      <w:bookmarkStart w:id="0" w:name="_GoBack"/>
      <w:bookmarkEnd w:id="0"/>
    </w:p>
    <w:sectPr w:rsidR="00223D29" w:rsidSect="00223D29"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A31" w:rsidRDefault="007D3A31" w:rsidP="00223D29">
      <w:pPr>
        <w:spacing w:after="0" w:line="240" w:lineRule="auto"/>
      </w:pPr>
      <w:r>
        <w:separator/>
      </w:r>
    </w:p>
  </w:endnote>
  <w:endnote w:type="continuationSeparator" w:id="0">
    <w:p w:rsidR="007D3A31" w:rsidRDefault="007D3A31" w:rsidP="00223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A31" w:rsidRDefault="007D3A31" w:rsidP="00223D29">
      <w:pPr>
        <w:spacing w:after="0" w:line="240" w:lineRule="auto"/>
      </w:pPr>
      <w:r>
        <w:separator/>
      </w:r>
    </w:p>
  </w:footnote>
  <w:footnote w:type="continuationSeparator" w:id="0">
    <w:p w:rsidR="007D3A31" w:rsidRDefault="007D3A31" w:rsidP="00223D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D29"/>
    <w:rsid w:val="001A28E1"/>
    <w:rsid w:val="00223D29"/>
    <w:rsid w:val="00505186"/>
    <w:rsid w:val="007D3A31"/>
    <w:rsid w:val="00892973"/>
    <w:rsid w:val="00B9597C"/>
    <w:rsid w:val="00D40485"/>
    <w:rsid w:val="00FE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3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D29"/>
  </w:style>
  <w:style w:type="paragraph" w:styleId="Footer">
    <w:name w:val="footer"/>
    <w:basedOn w:val="Normal"/>
    <w:link w:val="FooterChar"/>
    <w:uiPriority w:val="99"/>
    <w:unhideWhenUsed/>
    <w:rsid w:val="00223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D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3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D29"/>
  </w:style>
  <w:style w:type="paragraph" w:styleId="Footer">
    <w:name w:val="footer"/>
    <w:basedOn w:val="Normal"/>
    <w:link w:val="FooterChar"/>
    <w:uiPriority w:val="99"/>
    <w:unhideWhenUsed/>
    <w:rsid w:val="00223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Zahid</dc:creator>
  <cp:lastModifiedBy>Muhammad Zahid</cp:lastModifiedBy>
  <cp:revision>3</cp:revision>
  <dcterms:created xsi:type="dcterms:W3CDTF">2017-12-15T06:50:00Z</dcterms:created>
  <dcterms:modified xsi:type="dcterms:W3CDTF">2017-12-15T07:28:00Z</dcterms:modified>
</cp:coreProperties>
</file>