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D398A" w14:textId="77777777" w:rsidR="00117DDA" w:rsidRDefault="00117DDA" w:rsidP="00117DDA">
      <w:pPr>
        <w:spacing w:after="19"/>
        <w:ind w:firstLine="130"/>
        <w:rPr>
          <w:b/>
        </w:rPr>
      </w:pPr>
      <w:r>
        <w:rPr>
          <w:b/>
        </w:rPr>
        <w:t>PUBLICATIONS</w:t>
      </w:r>
    </w:p>
    <w:p w14:paraId="7F2552D9" w14:textId="77777777" w:rsidR="00117DDA" w:rsidRDefault="00117DDA" w:rsidP="00117DDA">
      <w:pPr>
        <w:pStyle w:val="BodyText"/>
        <w:spacing w:line="20" w:lineRule="exact"/>
        <w:ind w:left="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9704AF" wp14:editId="699B7727">
                <wp:extent cx="5982970" cy="9525"/>
                <wp:effectExtent l="0" t="0" r="0" b="4445"/>
                <wp:docPr id="2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9525"/>
                          <a:chOff x="0" y="0"/>
                          <a:chExt cx="9422" cy="15"/>
                        </a:xfrm>
                      </wpg:grpSpPr>
                      <wps:wsp>
                        <wps:cNvPr id="2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2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24F1D" id="Group 16" o:spid="_x0000_s1026" style="width:471.1pt;height:.75pt;mso-position-horizontal-relative:char;mso-position-vertical-relative:line" coordsize="942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">
                <v:rect id="Rectangle 17" o:spid="_x0000_s1027" style="position:absolute;width:942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5E84871" w14:textId="77777777" w:rsidR="00117DDA" w:rsidRPr="007B02A6" w:rsidRDefault="00117DDA" w:rsidP="00117DDA">
      <w:pPr>
        <w:tabs>
          <w:tab w:val="left" w:pos="880"/>
        </w:tabs>
        <w:ind w:left="880" w:right="301" w:hanging="721"/>
      </w:pPr>
      <w:r>
        <w:t>2021</w:t>
      </w:r>
      <w:r>
        <w:tab/>
      </w:r>
      <w:r w:rsidRPr="007B02A6">
        <w:t>Asif</w:t>
      </w:r>
      <w:r>
        <w:t xml:space="preserve"> K</w:t>
      </w:r>
      <w:r w:rsidRPr="007B02A6">
        <w:t>, O’Rourke</w:t>
      </w:r>
      <w:r>
        <w:t xml:space="preserve"> D</w:t>
      </w:r>
      <w:r w:rsidRPr="007B02A6">
        <w:t xml:space="preserve">, </w:t>
      </w:r>
      <w:r w:rsidRPr="007B02A6">
        <w:rPr>
          <w:b/>
          <w:bCs/>
        </w:rPr>
        <w:t>Sabir AJ</w:t>
      </w:r>
      <w:r>
        <w:t xml:space="preserve">, </w:t>
      </w:r>
      <w:proofErr w:type="spellStart"/>
      <w:r w:rsidRPr="007B02A6">
        <w:t>Shil</w:t>
      </w:r>
      <w:proofErr w:type="spellEnd"/>
      <w:r>
        <w:t xml:space="preserve"> P</w:t>
      </w:r>
      <w:r w:rsidRPr="007B02A6">
        <w:t xml:space="preserve">, </w:t>
      </w:r>
      <w:proofErr w:type="spellStart"/>
      <w:r w:rsidRPr="007B02A6">
        <w:t>Noormohammadi</w:t>
      </w:r>
      <w:proofErr w:type="spellEnd"/>
      <w:r>
        <w:t xml:space="preserve"> AH</w:t>
      </w:r>
      <w:r w:rsidRPr="007B02A6">
        <w:t xml:space="preserve">, </w:t>
      </w:r>
      <w:proofErr w:type="spellStart"/>
      <w:r w:rsidRPr="007B02A6">
        <w:t>Marenda</w:t>
      </w:r>
      <w:proofErr w:type="spellEnd"/>
      <w:r>
        <w:t xml:space="preserve"> MS. </w:t>
      </w:r>
      <w:proofErr w:type="spellStart"/>
      <w:r w:rsidRPr="007B02A6">
        <w:t>Characterisation</w:t>
      </w:r>
      <w:proofErr w:type="spellEnd"/>
      <w:r w:rsidRPr="007B02A6">
        <w:t xml:space="preserve"> of the whole genome sequence of an avian hepatitis E virus directly from specimens reveals possible recombination events between European and USA strains</w:t>
      </w:r>
      <w:r>
        <w:t xml:space="preserve">, </w:t>
      </w:r>
      <w:r w:rsidRPr="00DB1E14">
        <w:rPr>
          <w:i/>
          <w:iCs/>
        </w:rPr>
        <w:t>Infection, Genetics and Evolution</w:t>
      </w:r>
      <w:r>
        <w:t xml:space="preserve">, </w:t>
      </w:r>
      <w:r w:rsidRPr="00813F6D">
        <w:t>96</w:t>
      </w:r>
      <w:r>
        <w:t xml:space="preserve">, </w:t>
      </w:r>
      <w:r w:rsidRPr="00813F6D">
        <w:t>105095</w:t>
      </w:r>
      <w:r>
        <w:t>.</w:t>
      </w:r>
    </w:p>
    <w:p w14:paraId="4B2FE966" w14:textId="77777777" w:rsidR="00117DDA" w:rsidRDefault="00117DDA" w:rsidP="00117DDA">
      <w:pPr>
        <w:tabs>
          <w:tab w:val="left" w:pos="880"/>
        </w:tabs>
        <w:ind w:left="880" w:right="718" w:hanging="721"/>
      </w:pPr>
      <w:r>
        <w:t>2021</w:t>
      </w:r>
      <w:r>
        <w:tab/>
      </w:r>
      <w:proofErr w:type="spellStart"/>
      <w:r>
        <w:t>Sukee</w:t>
      </w:r>
      <w:proofErr w:type="spellEnd"/>
      <w:r>
        <w:t xml:space="preserve"> T, Beveridge I, </w:t>
      </w:r>
      <w:r w:rsidRPr="008F6692">
        <w:rPr>
          <w:b/>
          <w:bCs/>
        </w:rPr>
        <w:t>Sabir</w:t>
      </w:r>
      <w:r>
        <w:rPr>
          <w:b/>
          <w:bCs/>
        </w:rPr>
        <w:t xml:space="preserve"> AJ</w:t>
      </w:r>
      <w:r>
        <w:t xml:space="preserve">, Jabbar A. Phylogenetic relationships within the nematode subfamily </w:t>
      </w:r>
      <w:proofErr w:type="spellStart"/>
      <w:r>
        <w:t>Phascolostrongylinae</w:t>
      </w:r>
      <w:proofErr w:type="spellEnd"/>
      <w:r>
        <w:t xml:space="preserve"> (Nematoda: </w:t>
      </w:r>
      <w:proofErr w:type="spellStart"/>
      <w:r>
        <w:t>Strongyloidea</w:t>
      </w:r>
      <w:proofErr w:type="spellEnd"/>
      <w:r>
        <w:t xml:space="preserve">) from Australian macropodid and vombatid marsupials, </w:t>
      </w:r>
      <w:r w:rsidRPr="00DB1E14">
        <w:rPr>
          <w:i/>
          <w:iCs/>
        </w:rPr>
        <w:t>Microorganisms</w:t>
      </w:r>
      <w:r>
        <w:t>, 9(1), 9.</w:t>
      </w:r>
    </w:p>
    <w:p w14:paraId="0819B970" w14:textId="77777777" w:rsidR="00117DDA" w:rsidRPr="008F6692" w:rsidRDefault="00117DDA" w:rsidP="00117DDA">
      <w:pPr>
        <w:tabs>
          <w:tab w:val="left" w:pos="880"/>
        </w:tabs>
        <w:ind w:left="880" w:right="718" w:hanging="721"/>
        <w:rPr>
          <w:i/>
        </w:rPr>
      </w:pPr>
      <w:r>
        <w:t>2020</w:t>
      </w:r>
      <w:r>
        <w:tab/>
      </w:r>
      <w:r w:rsidRPr="002144D2">
        <w:rPr>
          <w:b/>
          <w:bCs/>
        </w:rPr>
        <w:t>Sabir AJ</w:t>
      </w:r>
      <w:r>
        <w:t>, 2020. Immune responses to infectious laryngotracheitis virus (ILTV) glycoproteins. PhD thesis.</w:t>
      </w:r>
    </w:p>
    <w:p w14:paraId="5DEBA6D2" w14:textId="77777777" w:rsidR="00117DDA" w:rsidRDefault="00117DDA" w:rsidP="00117DDA">
      <w:pPr>
        <w:tabs>
          <w:tab w:val="left" w:pos="880"/>
        </w:tabs>
        <w:ind w:left="880" w:right="301" w:hanging="721"/>
      </w:pPr>
      <w:r>
        <w:t>2020</w:t>
      </w:r>
      <w:r>
        <w:tab/>
      </w:r>
      <w:r w:rsidRPr="00F849C6">
        <w:rPr>
          <w:b/>
          <w:bCs/>
        </w:rPr>
        <w:t>Sabir AJ</w:t>
      </w:r>
      <w:r>
        <w:t xml:space="preserve">, </w:t>
      </w:r>
      <w:proofErr w:type="spellStart"/>
      <w:r>
        <w:t>Olaogun</w:t>
      </w:r>
      <w:proofErr w:type="spellEnd"/>
      <w:r>
        <w:t xml:space="preserve"> OM, O’Rourke D, </w:t>
      </w:r>
      <w:proofErr w:type="spellStart"/>
      <w:r>
        <w:t>Coppo</w:t>
      </w:r>
      <w:proofErr w:type="spellEnd"/>
      <w:r>
        <w:t xml:space="preserve"> MJC, Devlin JM, </w:t>
      </w:r>
      <w:proofErr w:type="spellStart"/>
      <w:r>
        <w:t>Konsak-Ilievski</w:t>
      </w:r>
      <w:proofErr w:type="spellEnd"/>
      <w:r>
        <w:t xml:space="preserve"> B, </w:t>
      </w:r>
      <w:proofErr w:type="spellStart"/>
      <w:r>
        <w:t>Noormohammadi</w:t>
      </w:r>
      <w:proofErr w:type="spellEnd"/>
      <w:r>
        <w:t xml:space="preserve"> AH. Full genomic characterization of an emerging infectious laryngotracheitis virus linked to a vaccine strain revealed its identity, </w:t>
      </w:r>
      <w:r w:rsidRPr="00DB1E14">
        <w:rPr>
          <w:i/>
          <w:iCs/>
        </w:rPr>
        <w:t>Infection, Genetics and Evolution</w:t>
      </w:r>
      <w:r>
        <w:t>, 78, 104067.</w:t>
      </w:r>
    </w:p>
    <w:p w14:paraId="346BBBC7" w14:textId="77777777" w:rsidR="00117DDA" w:rsidRDefault="00117DDA" w:rsidP="00117DDA">
      <w:pPr>
        <w:pStyle w:val="BodyText"/>
        <w:tabs>
          <w:tab w:val="left" w:pos="880"/>
        </w:tabs>
        <w:ind w:left="880" w:right="445" w:hanging="721"/>
      </w:pPr>
      <w:r>
        <w:t>2019</w:t>
      </w:r>
      <w:r>
        <w:tab/>
      </w:r>
      <w:r w:rsidRPr="00F849C6">
        <w:rPr>
          <w:b/>
          <w:bCs/>
        </w:rPr>
        <w:t>Sabir AJ</w:t>
      </w:r>
      <w:r>
        <w:t xml:space="preserve">, Adams TE, O’Rourke D, Devlin JM, </w:t>
      </w:r>
      <w:proofErr w:type="spellStart"/>
      <w:r>
        <w:t>Noormohammadi</w:t>
      </w:r>
      <w:proofErr w:type="spellEnd"/>
      <w:r>
        <w:t xml:space="preserve"> AH. Investigation onto the correlation between systemic antibodies to surface glycoproteins of infectious laryngotracheitis virus (ILTV) and protective immunity, </w:t>
      </w:r>
      <w:r w:rsidRPr="00DB1E14">
        <w:rPr>
          <w:i/>
          <w:iCs/>
        </w:rPr>
        <w:t>Veterinary Microbiology</w:t>
      </w:r>
      <w:r>
        <w:t>, 228, 252-258.</w:t>
      </w:r>
    </w:p>
    <w:p w14:paraId="240F93F1" w14:textId="77777777" w:rsidR="00117DDA" w:rsidRPr="00F849C6" w:rsidRDefault="00117DDA" w:rsidP="00117DDA">
      <w:pPr>
        <w:tabs>
          <w:tab w:val="left" w:pos="875"/>
        </w:tabs>
        <w:ind w:left="880" w:right="608" w:hanging="721"/>
      </w:pPr>
      <w:r>
        <w:t>2017</w:t>
      </w:r>
      <w:r>
        <w:tab/>
        <w:t xml:space="preserve">Zhang H, Chang Z, Mehmood K, Wang Y, Rehman MU, Nabi F, </w:t>
      </w:r>
      <w:r w:rsidRPr="00F849C6">
        <w:rPr>
          <w:b/>
          <w:bCs/>
        </w:rPr>
        <w:t>Sabir AJ</w:t>
      </w:r>
      <w:r>
        <w:t xml:space="preserve">, Liu X, Wu X, Tian X, Zhou D. First report of </w:t>
      </w:r>
      <w:proofErr w:type="spellStart"/>
      <w:r>
        <w:t>Ehrlichia</w:t>
      </w:r>
      <w:proofErr w:type="spellEnd"/>
      <w:r>
        <w:t xml:space="preserve"> infection in goats, China. </w:t>
      </w:r>
      <w:r w:rsidRPr="00DB1E14">
        <w:rPr>
          <w:i/>
          <w:iCs/>
        </w:rPr>
        <w:t>Microbial Pathogenesis</w:t>
      </w:r>
      <w:r>
        <w:t>, 110, 275-278.</w:t>
      </w:r>
    </w:p>
    <w:p w14:paraId="04AB4571" w14:textId="77777777" w:rsidR="00117DDA" w:rsidRDefault="00117DDA" w:rsidP="00117DDA">
      <w:pPr>
        <w:tabs>
          <w:tab w:val="left" w:pos="880"/>
        </w:tabs>
        <w:ind w:left="880" w:right="354" w:hanging="721"/>
      </w:pPr>
      <w:r>
        <w:t>2017</w:t>
      </w:r>
      <w:r>
        <w:tab/>
        <w:t xml:space="preserve">Mehmood K, Zhang H, </w:t>
      </w:r>
      <w:r w:rsidRPr="00F849C6">
        <w:rPr>
          <w:b/>
          <w:bCs/>
        </w:rPr>
        <w:t>Sabir AJ</w:t>
      </w:r>
      <w:r>
        <w:t xml:space="preserve">, Abbas RZ, Ijaz M, </w:t>
      </w:r>
      <w:proofErr w:type="spellStart"/>
      <w:r>
        <w:t>Durrani</w:t>
      </w:r>
      <w:proofErr w:type="spellEnd"/>
      <w:r>
        <w:t xml:space="preserve"> AZ, Saleem MH, Rehman MU. A review on epidemiology, global prevalence, and economic losses of fasciolosis in ruminants, </w:t>
      </w:r>
      <w:r w:rsidRPr="00FB7A7E">
        <w:rPr>
          <w:i/>
          <w:iCs/>
        </w:rPr>
        <w:t>Microbial Pathogenesis</w:t>
      </w:r>
      <w:r>
        <w:t>, 109, 253-262.</w:t>
      </w:r>
    </w:p>
    <w:p w14:paraId="3993BF11" w14:textId="77777777" w:rsidR="00117DDA" w:rsidRDefault="00117DDA" w:rsidP="00117DDA">
      <w:pPr>
        <w:tabs>
          <w:tab w:val="left" w:pos="880"/>
        </w:tabs>
        <w:ind w:left="880" w:right="354" w:hanging="721"/>
      </w:pPr>
      <w:r>
        <w:t xml:space="preserve">2014     Ali A, Ijaz M, </w:t>
      </w:r>
      <w:proofErr w:type="spellStart"/>
      <w:r>
        <w:t>Durrani</w:t>
      </w:r>
      <w:proofErr w:type="spellEnd"/>
      <w:r>
        <w:t xml:space="preserve"> AZ, Ali MM, Mehmood M, </w:t>
      </w:r>
      <w:r w:rsidRPr="00DB1E14">
        <w:rPr>
          <w:b/>
          <w:bCs/>
        </w:rPr>
        <w:t>Sabir AJ</w:t>
      </w:r>
      <w:r>
        <w:t xml:space="preserve">. Prevalence and chemotherapy of anaplasmosis in clinically affected small ruminants in the river </w:t>
      </w:r>
      <w:proofErr w:type="spellStart"/>
      <w:r>
        <w:t>ravi</w:t>
      </w:r>
      <w:proofErr w:type="spellEnd"/>
      <w:r>
        <w:t xml:space="preserve"> region, Lahore, </w:t>
      </w:r>
      <w:r w:rsidRPr="00FB7A7E">
        <w:rPr>
          <w:i/>
          <w:iCs/>
        </w:rPr>
        <w:t>Pakistan Journal of Zoology</w:t>
      </w:r>
      <w:r>
        <w:t>, 46, 876-880.</w:t>
      </w:r>
    </w:p>
    <w:p w14:paraId="7415BFCC" w14:textId="77777777" w:rsidR="00117DDA" w:rsidRDefault="00117DDA" w:rsidP="00117DDA">
      <w:pPr>
        <w:tabs>
          <w:tab w:val="left" w:pos="880"/>
        </w:tabs>
        <w:ind w:left="880" w:right="354" w:hanging="721"/>
      </w:pPr>
      <w:r>
        <w:t xml:space="preserve">2014     Ijaz M, Mehmood K, </w:t>
      </w:r>
      <w:proofErr w:type="spellStart"/>
      <w:r>
        <w:t>Durrani</w:t>
      </w:r>
      <w:proofErr w:type="spellEnd"/>
      <w:r>
        <w:t xml:space="preserve"> AZ, </w:t>
      </w:r>
      <w:r w:rsidRPr="00DB1E14">
        <w:rPr>
          <w:b/>
          <w:bCs/>
        </w:rPr>
        <w:t>Sabir AJ</w:t>
      </w:r>
      <w:r>
        <w:t xml:space="preserve">, Abbas T and Ali S. treatment of chronic mastitis in a dairy cow: A case report, </w:t>
      </w:r>
      <w:r w:rsidRPr="00FB7A7E">
        <w:rPr>
          <w:i/>
          <w:iCs/>
        </w:rPr>
        <w:t xml:space="preserve">Global </w:t>
      </w:r>
      <w:proofErr w:type="spellStart"/>
      <w:r w:rsidRPr="00FB7A7E">
        <w:rPr>
          <w:i/>
          <w:iCs/>
        </w:rPr>
        <w:t>Veterinaria</w:t>
      </w:r>
      <w:proofErr w:type="spellEnd"/>
      <w:r>
        <w:t xml:space="preserve"> 13, 01-04.</w:t>
      </w:r>
    </w:p>
    <w:p w14:paraId="016BE009" w14:textId="77777777" w:rsidR="00117DDA" w:rsidRDefault="00117DDA" w:rsidP="00117DDA">
      <w:pPr>
        <w:tabs>
          <w:tab w:val="left" w:pos="880"/>
        </w:tabs>
        <w:ind w:left="880" w:right="354" w:hanging="721"/>
      </w:pPr>
      <w:r>
        <w:t xml:space="preserve">2014     Imran M, Pasha TN, Saima, </w:t>
      </w:r>
      <w:proofErr w:type="spellStart"/>
      <w:r>
        <w:t>Akram</w:t>
      </w:r>
      <w:proofErr w:type="spellEnd"/>
      <w:r>
        <w:t xml:space="preserve"> M, Mehmood K and </w:t>
      </w:r>
      <w:r w:rsidRPr="00DB1E14">
        <w:rPr>
          <w:b/>
          <w:bCs/>
        </w:rPr>
        <w:t>Sabir AJ</w:t>
      </w:r>
      <w:r>
        <w:t>. Effect of ß-</w:t>
      </w:r>
      <w:proofErr w:type="spellStart"/>
      <w:r>
        <w:t>mannanase</w:t>
      </w:r>
      <w:proofErr w:type="spellEnd"/>
      <w:r>
        <w:t xml:space="preserve"> on broilers performance at different dietary energy levels, </w:t>
      </w:r>
      <w:r w:rsidRPr="00FB7A7E">
        <w:rPr>
          <w:i/>
          <w:iCs/>
        </w:rPr>
        <w:t xml:space="preserve">Global </w:t>
      </w:r>
      <w:proofErr w:type="spellStart"/>
      <w:r w:rsidRPr="00FB7A7E">
        <w:rPr>
          <w:i/>
          <w:iCs/>
        </w:rPr>
        <w:t>Veterinaria</w:t>
      </w:r>
      <w:proofErr w:type="spellEnd"/>
      <w:r>
        <w:t>, 12, 622-626.</w:t>
      </w:r>
    </w:p>
    <w:p w14:paraId="227E748A" w14:textId="77777777" w:rsidR="00117DDA" w:rsidRDefault="00117DDA" w:rsidP="00117DDA">
      <w:pPr>
        <w:pStyle w:val="BodyText"/>
        <w:tabs>
          <w:tab w:val="left" w:pos="880"/>
        </w:tabs>
        <w:spacing w:line="276" w:lineRule="auto"/>
        <w:ind w:left="880" w:right="914" w:hanging="721"/>
      </w:pPr>
      <w:r>
        <w:t>2013</w:t>
      </w:r>
      <w:r>
        <w:tab/>
      </w:r>
      <w:r w:rsidRPr="00DB1E14">
        <w:rPr>
          <w:b/>
          <w:bCs/>
        </w:rPr>
        <w:t>Sabir AJ</w:t>
      </w:r>
      <w:r>
        <w:rPr>
          <w:b/>
        </w:rPr>
        <w:t xml:space="preserve">. </w:t>
      </w:r>
      <w:r>
        <w:t>2013. Serum biochemistry pathology of layers affected with fatty liver hemorrhagic syndrome.</w:t>
      </w:r>
      <w:r>
        <w:rPr>
          <w:spacing w:val="-2"/>
        </w:rPr>
        <w:t xml:space="preserve"> Master’s</w:t>
      </w:r>
      <w:r>
        <w:rPr>
          <w:spacing w:val="-1"/>
        </w:rPr>
        <w:t xml:space="preserve"> </w:t>
      </w:r>
      <w:r>
        <w:t>Thesis.</w:t>
      </w:r>
    </w:p>
    <w:p w14:paraId="68499F9C" w14:textId="77777777" w:rsidR="00117DDA" w:rsidRDefault="00117DDA" w:rsidP="00117DDA">
      <w:pPr>
        <w:tabs>
          <w:tab w:val="left" w:pos="880"/>
        </w:tabs>
        <w:ind w:left="880" w:right="354" w:hanging="721"/>
      </w:pPr>
      <w:r>
        <w:t xml:space="preserve">2013     Mehmood K, Ijaz M, </w:t>
      </w:r>
      <w:proofErr w:type="spellStart"/>
      <w:r>
        <w:t>Durrani</w:t>
      </w:r>
      <w:proofErr w:type="spellEnd"/>
      <w:r>
        <w:t xml:space="preserve"> AZ, Khan MA, </w:t>
      </w:r>
      <w:r w:rsidRPr="00F849C6">
        <w:rPr>
          <w:b/>
          <w:bCs/>
        </w:rPr>
        <w:t>Sabir AJ</w:t>
      </w:r>
      <w:r>
        <w:t xml:space="preserve"> and Saleem MH. Infection rate and therapeutic trials on various gastrointestinal parasites in sheep and goats in and around Lahore, Pakistan. </w:t>
      </w:r>
      <w:r w:rsidRPr="00FB7A7E">
        <w:rPr>
          <w:i/>
          <w:iCs/>
        </w:rPr>
        <w:t>Pakistan Journal of Zoology</w:t>
      </w:r>
      <w:r>
        <w:t>, 45, 489-494.</w:t>
      </w:r>
    </w:p>
    <w:p w14:paraId="6B7D01F8" w14:textId="77777777" w:rsidR="00117DDA" w:rsidRDefault="00117DDA" w:rsidP="00117DDA">
      <w:pPr>
        <w:tabs>
          <w:tab w:val="left" w:pos="880"/>
        </w:tabs>
        <w:ind w:left="880" w:right="354" w:hanging="721"/>
      </w:pPr>
      <w:r>
        <w:t xml:space="preserve">2012     Shahzad W, Mehmood K, Aslam W, Munir R, Ijaz M, Ahmad R, Khan MS, </w:t>
      </w:r>
      <w:r w:rsidRPr="00F849C6">
        <w:rPr>
          <w:b/>
          <w:bCs/>
        </w:rPr>
        <w:t>Sabir AJ</w:t>
      </w:r>
      <w:r>
        <w:t xml:space="preserve">. Prevalence and molecular diagnosis of </w:t>
      </w:r>
      <w:proofErr w:type="spellStart"/>
      <w:r>
        <w:t>fasciola</w:t>
      </w:r>
      <w:proofErr w:type="spellEnd"/>
      <w:r>
        <w:t xml:space="preserve"> hepatica in sheep and goats in different districts of Punjab, Pakistan, </w:t>
      </w:r>
      <w:r w:rsidRPr="00FB7A7E">
        <w:rPr>
          <w:i/>
          <w:iCs/>
        </w:rPr>
        <w:t>Pakistan Veterinary Journal</w:t>
      </w:r>
      <w:r>
        <w:t>, 32, 535-538.</w:t>
      </w:r>
    </w:p>
    <w:p w14:paraId="35C1649B" w14:textId="77777777" w:rsidR="00117DDA" w:rsidRDefault="00117DDA" w:rsidP="00117DDA">
      <w:pPr>
        <w:pStyle w:val="BodyText"/>
        <w:spacing w:before="6"/>
        <w:rPr>
          <w:sz w:val="25"/>
        </w:rPr>
      </w:pPr>
    </w:p>
    <w:p w14:paraId="573D5C28" w14:textId="77777777" w:rsidR="00117DDA" w:rsidRDefault="00117DDA" w:rsidP="00117DDA">
      <w:pPr>
        <w:spacing w:after="21"/>
        <w:ind w:left="160"/>
        <w:rPr>
          <w:b/>
        </w:rPr>
      </w:pPr>
      <w:r>
        <w:rPr>
          <w:b/>
        </w:rPr>
        <w:t>BOOK CHAPTERS</w:t>
      </w:r>
    </w:p>
    <w:p w14:paraId="6805602B" w14:textId="77777777" w:rsidR="00117DDA" w:rsidRDefault="00117DDA" w:rsidP="00117DDA">
      <w:pPr>
        <w:spacing w:after="21"/>
        <w:ind w:left="160"/>
        <w:rPr>
          <w:b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36FB3F" wp14:editId="34515ED4">
                <wp:extent cx="5982970" cy="952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9525"/>
                          <a:chOff x="0" y="0"/>
                          <a:chExt cx="9422" cy="15"/>
                        </a:xfrm>
                      </wpg:grpSpPr>
                      <wps:wsp>
                        <wps:cNvPr id="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2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1229AD" id="Group 7" o:spid="_x0000_s1026" style="width:471.1pt;height:.75pt;mso-position-horizontal-relative:char;mso-position-vertical-relative:line" coordsize="942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">
                <v:rect id="Rectangle 21" o:spid="_x0000_s1027" style="position:absolute;width:942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14:paraId="31473234" w14:textId="77777777" w:rsidR="00117DDA" w:rsidRPr="00F771CC" w:rsidRDefault="00117DDA" w:rsidP="00117DDA">
      <w:pPr>
        <w:tabs>
          <w:tab w:val="left" w:pos="880"/>
        </w:tabs>
        <w:ind w:left="880" w:right="354" w:hanging="721"/>
      </w:pPr>
      <w:r w:rsidRPr="002656A2">
        <w:rPr>
          <w:bCs/>
        </w:rPr>
        <w:t xml:space="preserve">2022 </w:t>
      </w:r>
      <w:r w:rsidRPr="002656A2">
        <w:rPr>
          <w:bCs/>
        </w:rPr>
        <w:tab/>
      </w:r>
      <w:r w:rsidRPr="002656A2">
        <w:t>Shahid</w:t>
      </w:r>
      <w:r>
        <w:t xml:space="preserve"> MA</w:t>
      </w:r>
      <w:r w:rsidRPr="002656A2">
        <w:t xml:space="preserve">, </w:t>
      </w:r>
      <w:r w:rsidRPr="00F771CC">
        <w:rPr>
          <w:b/>
          <w:bCs/>
        </w:rPr>
        <w:t>Sabir AJ</w:t>
      </w:r>
      <w:r w:rsidRPr="002656A2">
        <w:t>, Arshad</w:t>
      </w:r>
      <w:r>
        <w:t xml:space="preserve"> MI</w:t>
      </w:r>
      <w:r w:rsidRPr="002656A2">
        <w:t>, Rahman</w:t>
      </w:r>
      <w:r>
        <w:t xml:space="preserve"> SU</w:t>
      </w:r>
      <w:r w:rsidRPr="002656A2">
        <w:t>, Tahir</w:t>
      </w:r>
      <w:r>
        <w:t xml:space="preserve"> MF</w:t>
      </w:r>
      <w:r w:rsidRPr="002656A2">
        <w:t>, Zahid</w:t>
      </w:r>
      <w:r>
        <w:t xml:space="preserve"> MN</w:t>
      </w:r>
      <w:r w:rsidRPr="002656A2">
        <w:t xml:space="preserve"> and Zahoor</w:t>
      </w:r>
      <w:r>
        <w:t xml:space="preserve"> MA. </w:t>
      </w:r>
      <w:hyperlink r:id="rId4" w:history="1">
        <w:r w:rsidRPr="00F771CC">
          <w:t>Infectious Laryngotracheitis Virus: Molecular Biology, Pathobiology, and Control Strategies</w:t>
        </w:r>
      </w:hyperlink>
      <w:r>
        <w:t xml:space="preserve">, </w:t>
      </w:r>
      <w:r w:rsidRPr="00F771CC">
        <w:rPr>
          <w:i/>
          <w:iCs/>
        </w:rPr>
        <w:t>Emerging Trends in Veterinary Virology</w:t>
      </w:r>
      <w:r>
        <w:rPr>
          <w:i/>
          <w:iCs/>
        </w:rPr>
        <w:t xml:space="preserve">, </w:t>
      </w:r>
      <w:r w:rsidRPr="006422B4">
        <w:t>23, 18-40. ISBN</w:t>
      </w:r>
      <w:r>
        <w:t xml:space="preserve"> (Online): 978-981-5036-96-1. </w:t>
      </w:r>
    </w:p>
    <w:p w14:paraId="135DD3E7" w14:textId="77777777" w:rsidR="00117DDA" w:rsidRPr="00F771CC" w:rsidRDefault="00117DDA" w:rsidP="00117DDA">
      <w:pPr>
        <w:tabs>
          <w:tab w:val="left" w:pos="880"/>
        </w:tabs>
        <w:ind w:left="880" w:right="354" w:hanging="721"/>
      </w:pPr>
      <w:r w:rsidRPr="002656A2">
        <w:tab/>
      </w:r>
    </w:p>
    <w:p w14:paraId="4E36B930" w14:textId="77777777" w:rsidR="008D6BB6" w:rsidRDefault="008D6BB6"/>
    <w:sectPr w:rsidR="008D6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A4"/>
    <w:rsid w:val="00117DDA"/>
    <w:rsid w:val="006A42A4"/>
    <w:rsid w:val="008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5CE29"/>
  <w15:chartTrackingRefBased/>
  <w15:docId w15:val="{95E4688F-D862-4DEA-8E0F-C73BC790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17DDA"/>
  </w:style>
  <w:style w:type="character" w:customStyle="1" w:styleId="BodyTextChar">
    <w:name w:val="Body Text Char"/>
    <w:basedOn w:val="DefaultParagraphFont"/>
    <w:link w:val="BodyText"/>
    <w:uiPriority w:val="1"/>
    <w:rsid w:val="00117D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urekaselect.com/chapter/16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Sabir, Ahmad</dc:creator>
  <cp:keywords/>
  <dc:description/>
  <cp:lastModifiedBy>Sabir, Ahmad</cp:lastModifiedBy>
  <cp:revision>2</cp:revision>
  <dcterms:created xsi:type="dcterms:W3CDTF">2022-05-16T15:18:00Z</dcterms:created>
  <dcterms:modified xsi:type="dcterms:W3CDTF">2022-05-16T15:18:00Z</dcterms:modified>
</cp:coreProperties>
</file>