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E3428" w14:textId="5DE83852" w:rsidR="007850F8" w:rsidRPr="00AD37D5" w:rsidRDefault="00E13DED" w:rsidP="007850F8"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LIST OF </w:t>
      </w:r>
      <w:r w:rsidR="007850F8" w:rsidRPr="00AD37D5">
        <w:rPr>
          <w:b/>
          <w:bCs/>
          <w:color w:val="000000"/>
          <w:sz w:val="28"/>
          <w:szCs w:val="28"/>
          <w:u w:val="single"/>
        </w:rPr>
        <w:t>PUBLICATIONS:</w:t>
      </w:r>
    </w:p>
    <w:p w14:paraId="75C3D11F" w14:textId="77777777" w:rsidR="00242924" w:rsidRDefault="002F264E" w:rsidP="00242924">
      <w:pPr>
        <w:spacing w:before="240"/>
        <w:ind w:left="540" w:hanging="540"/>
        <w:jc w:val="both"/>
        <w:rPr>
          <w:b/>
          <w:bCs/>
        </w:rPr>
      </w:pPr>
      <w:r w:rsidRPr="002F264E">
        <w:rPr>
          <w:bCs/>
        </w:rPr>
        <w:t>Muhammad Ijaz, S</w:t>
      </w:r>
      <w:r>
        <w:rPr>
          <w:bCs/>
        </w:rPr>
        <w:t xml:space="preserve">. </w:t>
      </w:r>
      <w:r w:rsidRPr="002F264E">
        <w:rPr>
          <w:bCs/>
        </w:rPr>
        <w:t xml:space="preserve">Hussain, </w:t>
      </w:r>
      <w:r w:rsidRPr="002F264E">
        <w:rPr>
          <w:b/>
          <w:bCs/>
        </w:rPr>
        <w:t>S</w:t>
      </w:r>
      <w:r>
        <w:rPr>
          <w:b/>
          <w:bCs/>
        </w:rPr>
        <w:t xml:space="preserve">. </w:t>
      </w:r>
      <w:r w:rsidRPr="002F264E">
        <w:rPr>
          <w:b/>
          <w:bCs/>
        </w:rPr>
        <w:t>Ul-Allah</w:t>
      </w:r>
      <w:r w:rsidRPr="002F264E">
        <w:rPr>
          <w:bCs/>
        </w:rPr>
        <w:t>, A</w:t>
      </w:r>
      <w:r>
        <w:rPr>
          <w:bCs/>
        </w:rPr>
        <w:t>.</w:t>
      </w:r>
      <w:r w:rsidRPr="002F264E">
        <w:rPr>
          <w:bCs/>
        </w:rPr>
        <w:t xml:space="preserve"> Nawaz, A</w:t>
      </w:r>
      <w:r>
        <w:rPr>
          <w:bCs/>
        </w:rPr>
        <w:t xml:space="preserve">. </w:t>
      </w:r>
      <w:r w:rsidRPr="002F264E">
        <w:rPr>
          <w:bCs/>
        </w:rPr>
        <w:t>Sattar, A</w:t>
      </w:r>
      <w:r>
        <w:rPr>
          <w:bCs/>
        </w:rPr>
        <w:t>.</w:t>
      </w:r>
      <w:r w:rsidRPr="002F264E">
        <w:rPr>
          <w:bCs/>
        </w:rPr>
        <w:t xml:space="preserve"> Sher, T</w:t>
      </w:r>
      <w:r>
        <w:rPr>
          <w:bCs/>
        </w:rPr>
        <w:t>.</w:t>
      </w:r>
      <w:r w:rsidRPr="002F264E">
        <w:rPr>
          <w:bCs/>
        </w:rPr>
        <w:t>A</w:t>
      </w:r>
      <w:r>
        <w:rPr>
          <w:bCs/>
        </w:rPr>
        <w:t>.</w:t>
      </w:r>
      <w:r w:rsidRPr="002F264E">
        <w:rPr>
          <w:bCs/>
        </w:rPr>
        <w:t xml:space="preserve"> Yasir and M</w:t>
      </w:r>
      <w:r>
        <w:rPr>
          <w:bCs/>
        </w:rPr>
        <w:t xml:space="preserve">. </w:t>
      </w:r>
      <w:r w:rsidRPr="002F264E">
        <w:rPr>
          <w:bCs/>
        </w:rPr>
        <w:t>Hussain</w:t>
      </w:r>
      <w:r>
        <w:rPr>
          <w:bCs/>
        </w:rPr>
        <w:t xml:space="preserve">. 2018. </w:t>
      </w:r>
      <w:r w:rsidRPr="002F264E">
        <w:rPr>
          <w:bCs/>
        </w:rPr>
        <w:t>Timing of Phosphorus and Boron Application Affects Seed Yield, Oil Quality and Profitability of Canola under an Arid Climate</w:t>
      </w:r>
      <w:r>
        <w:rPr>
          <w:bCs/>
        </w:rPr>
        <w:t xml:space="preserve">. Int. J. Agric. Biol. </w:t>
      </w:r>
      <w:r w:rsidRPr="002F264E">
        <w:rPr>
          <w:bCs/>
        </w:rPr>
        <w:t>DOI: 10.17957/IJAB/15.0681</w:t>
      </w:r>
      <w:r w:rsidR="0042244A">
        <w:rPr>
          <w:bCs/>
        </w:rPr>
        <w:t xml:space="preserve"> </w:t>
      </w:r>
      <w:r w:rsidRPr="00E17B87">
        <w:rPr>
          <w:b/>
          <w:bCs/>
        </w:rPr>
        <w:t>(</w:t>
      </w:r>
      <w:r w:rsidR="002F10F3">
        <w:rPr>
          <w:b/>
          <w:bCs/>
        </w:rPr>
        <w:t>Current</w:t>
      </w:r>
      <w:r w:rsidR="00997C56">
        <w:rPr>
          <w:b/>
          <w:bCs/>
        </w:rPr>
        <w:t xml:space="preserve"> </w:t>
      </w:r>
      <w:r>
        <w:rPr>
          <w:b/>
          <w:bCs/>
        </w:rPr>
        <w:t>IF:</w:t>
      </w:r>
      <w:r w:rsidR="002F10F3">
        <w:rPr>
          <w:b/>
          <w:bCs/>
        </w:rPr>
        <w:t>0.869, Published year IF:</w:t>
      </w:r>
      <w:r w:rsidR="00997C56">
        <w:rPr>
          <w:b/>
          <w:bCs/>
        </w:rPr>
        <w:t>0.</w:t>
      </w:r>
      <w:r w:rsidR="002F10F3">
        <w:rPr>
          <w:b/>
          <w:bCs/>
        </w:rPr>
        <w:t>75</w:t>
      </w:r>
      <w:r w:rsidRPr="00E17B87">
        <w:rPr>
          <w:b/>
          <w:bCs/>
        </w:rPr>
        <w:t>)</w:t>
      </w:r>
    </w:p>
    <w:p w14:paraId="743A965C" w14:textId="77777777" w:rsidR="002F264E" w:rsidRDefault="0042244A" w:rsidP="00242924">
      <w:pPr>
        <w:ind w:left="540" w:hanging="540"/>
        <w:jc w:val="both"/>
        <w:rPr>
          <w:bCs/>
        </w:rPr>
      </w:pPr>
      <w:r w:rsidRPr="00242924">
        <w:rPr>
          <w:bCs/>
        </w:rPr>
        <w:t xml:space="preserve"> </w:t>
      </w:r>
      <w:hyperlink r:id="rId8" w:history="1">
        <w:r w:rsidR="00187719" w:rsidRPr="00C62692">
          <w:rPr>
            <w:rStyle w:val="Hyperlink"/>
            <w:bCs/>
          </w:rPr>
          <w:t>http://www.fspublishers.org/Accepted_Papers/23661_..pdf</w:t>
        </w:r>
      </w:hyperlink>
    </w:p>
    <w:p w14:paraId="06A72A42" w14:textId="77777777" w:rsidR="00187719" w:rsidRDefault="00187719" w:rsidP="00677B3A">
      <w:pPr>
        <w:spacing w:before="240"/>
        <w:ind w:left="540" w:hanging="540"/>
        <w:jc w:val="both"/>
        <w:rPr>
          <w:b/>
          <w:bCs/>
        </w:rPr>
      </w:pPr>
      <w:r w:rsidRPr="00187719">
        <w:rPr>
          <w:bCs/>
        </w:rPr>
        <w:t>Hussain, M., Farooq, M., Sattar, A., Ijaz, M., Sher, A., &amp; Ul-Allah, S. (2018). Mitigating the adverse effects of drought stress through seed priming and seed quality on wheat (</w:t>
      </w:r>
      <w:r w:rsidRPr="00187719">
        <w:rPr>
          <w:bCs/>
          <w:i/>
        </w:rPr>
        <w:t>Triticum aestivum</w:t>
      </w:r>
      <w:r w:rsidRPr="00187719">
        <w:rPr>
          <w:bCs/>
        </w:rPr>
        <w:t xml:space="preserve"> L.) productivity. Pakistan Journal </w:t>
      </w:r>
      <w:r>
        <w:rPr>
          <w:bCs/>
        </w:rPr>
        <w:t>of Agricultural Sciences, 55:313-319</w:t>
      </w:r>
      <w:r w:rsidR="00533015">
        <w:rPr>
          <w:bCs/>
        </w:rPr>
        <w:t xml:space="preserve"> </w:t>
      </w:r>
      <w:r w:rsidR="00533015" w:rsidRPr="00E17B87">
        <w:rPr>
          <w:b/>
          <w:bCs/>
        </w:rPr>
        <w:t>(</w:t>
      </w:r>
      <w:r w:rsidR="00533015">
        <w:rPr>
          <w:b/>
          <w:bCs/>
        </w:rPr>
        <w:t>Current IF:0.67</w:t>
      </w:r>
      <w:r w:rsidR="001D380E">
        <w:rPr>
          <w:b/>
          <w:bCs/>
        </w:rPr>
        <w:t>7</w:t>
      </w:r>
      <w:r w:rsidR="00533015">
        <w:rPr>
          <w:b/>
          <w:bCs/>
        </w:rPr>
        <w:t>, Published year IF:0.69</w:t>
      </w:r>
      <w:r w:rsidR="00533015" w:rsidRPr="00E17B87">
        <w:rPr>
          <w:b/>
          <w:bCs/>
        </w:rPr>
        <w:t>)</w:t>
      </w:r>
    </w:p>
    <w:p w14:paraId="560CC991" w14:textId="77777777" w:rsidR="00677B3A" w:rsidRPr="00242924" w:rsidRDefault="00F9508A" w:rsidP="00677B3A">
      <w:pPr>
        <w:ind w:left="540" w:hanging="540"/>
        <w:jc w:val="both"/>
        <w:rPr>
          <w:bCs/>
        </w:rPr>
      </w:pPr>
      <w:hyperlink r:id="rId9" w:history="1">
        <w:r w:rsidR="00677B3A" w:rsidRPr="00C62692">
          <w:rPr>
            <w:rStyle w:val="Hyperlink"/>
            <w:bCs/>
          </w:rPr>
          <w:t>https://www.pakjas.com.pk/papers/2828.pdf</w:t>
        </w:r>
      </w:hyperlink>
      <w:r w:rsidR="00677B3A">
        <w:rPr>
          <w:bCs/>
        </w:rPr>
        <w:t xml:space="preserve"> </w:t>
      </w:r>
    </w:p>
    <w:p w14:paraId="439DA43B" w14:textId="77777777" w:rsidR="00242924" w:rsidRDefault="002F264E" w:rsidP="00242924">
      <w:pPr>
        <w:spacing w:before="240"/>
        <w:ind w:left="540" w:hanging="540"/>
        <w:jc w:val="both"/>
        <w:rPr>
          <w:b/>
          <w:bCs/>
        </w:rPr>
      </w:pPr>
      <w:r w:rsidRPr="002F264E">
        <w:rPr>
          <w:bCs/>
        </w:rPr>
        <w:t>Allah Wasaya, M</w:t>
      </w:r>
      <w:r>
        <w:rPr>
          <w:bCs/>
        </w:rPr>
        <w:t>.</w:t>
      </w:r>
      <w:r w:rsidRPr="002F264E">
        <w:rPr>
          <w:bCs/>
        </w:rPr>
        <w:t xml:space="preserve"> Tahir, T</w:t>
      </w:r>
      <w:r>
        <w:rPr>
          <w:bCs/>
        </w:rPr>
        <w:t>.</w:t>
      </w:r>
      <w:r w:rsidRPr="002F264E">
        <w:rPr>
          <w:bCs/>
        </w:rPr>
        <w:t>A</w:t>
      </w:r>
      <w:r>
        <w:rPr>
          <w:bCs/>
        </w:rPr>
        <w:t xml:space="preserve">. </w:t>
      </w:r>
      <w:r w:rsidRPr="002F264E">
        <w:rPr>
          <w:bCs/>
        </w:rPr>
        <w:t>Yasir, S</w:t>
      </w:r>
      <w:r>
        <w:rPr>
          <w:bCs/>
        </w:rPr>
        <w:t xml:space="preserve">. </w:t>
      </w:r>
      <w:r w:rsidRPr="002F264E">
        <w:rPr>
          <w:bCs/>
        </w:rPr>
        <w:t>Ul-Allah and M</w:t>
      </w:r>
      <w:r>
        <w:rPr>
          <w:bCs/>
        </w:rPr>
        <w:t>.</w:t>
      </w:r>
      <w:r w:rsidRPr="002F264E">
        <w:rPr>
          <w:bCs/>
        </w:rPr>
        <w:t xml:space="preserve"> Hussain</w:t>
      </w:r>
      <w:r>
        <w:rPr>
          <w:bCs/>
        </w:rPr>
        <w:t xml:space="preserve">. 2018. </w:t>
      </w:r>
      <w:r w:rsidRPr="002F264E">
        <w:rPr>
          <w:bCs/>
        </w:rPr>
        <w:t>Impact of Tillage Systems and Temporal Nitrogen Application on Soil Properties, Nitrogen Uptake and Net Returns in Maize</w:t>
      </w:r>
      <w:r>
        <w:rPr>
          <w:bCs/>
        </w:rPr>
        <w:t xml:space="preserve">. Int. J. Agric. Biol. DOI: </w:t>
      </w:r>
      <w:r w:rsidRPr="002F264E">
        <w:rPr>
          <w:bCs/>
        </w:rPr>
        <w:t>10.17957/IJAB/15.0714</w:t>
      </w:r>
      <w:r>
        <w:rPr>
          <w:bCs/>
        </w:rPr>
        <w:t xml:space="preserve"> </w:t>
      </w:r>
      <w:r w:rsidR="0074153C" w:rsidRPr="00E17B87">
        <w:rPr>
          <w:b/>
          <w:bCs/>
        </w:rPr>
        <w:t>(</w:t>
      </w:r>
      <w:r w:rsidR="0074153C">
        <w:rPr>
          <w:b/>
          <w:bCs/>
        </w:rPr>
        <w:t>Current IF:0.869, Published year IF:0.75</w:t>
      </w:r>
      <w:r w:rsidR="0074153C" w:rsidRPr="00E17B87">
        <w:rPr>
          <w:b/>
          <w:bCs/>
        </w:rPr>
        <w:t>)</w:t>
      </w:r>
    </w:p>
    <w:p w14:paraId="11B23C22" w14:textId="77777777" w:rsidR="002F264E" w:rsidRPr="00242924" w:rsidRDefault="0074153C" w:rsidP="00242924">
      <w:pPr>
        <w:spacing w:after="240"/>
        <w:ind w:left="540" w:hanging="540"/>
        <w:jc w:val="both"/>
        <w:rPr>
          <w:bCs/>
        </w:rPr>
      </w:pPr>
      <w:r w:rsidRPr="00242924">
        <w:rPr>
          <w:bCs/>
        </w:rPr>
        <w:t xml:space="preserve"> </w:t>
      </w:r>
      <w:hyperlink r:id="rId10" w:history="1">
        <w:r w:rsidR="00677B3A" w:rsidRPr="00C62692">
          <w:rPr>
            <w:rStyle w:val="Hyperlink"/>
            <w:bCs/>
          </w:rPr>
          <w:t>http://www.fspublishers.org/Accepted_Papers/13446_..pdf</w:t>
        </w:r>
      </w:hyperlink>
      <w:r w:rsidR="00677B3A">
        <w:rPr>
          <w:bCs/>
        </w:rPr>
        <w:t xml:space="preserve"> </w:t>
      </w:r>
    </w:p>
    <w:p w14:paraId="7DB9AFE0" w14:textId="77777777" w:rsidR="00E959E0" w:rsidRDefault="00387E15" w:rsidP="00E959E0">
      <w:pPr>
        <w:spacing w:before="240"/>
        <w:ind w:left="540" w:hanging="540"/>
        <w:jc w:val="both"/>
        <w:rPr>
          <w:b/>
          <w:bCs/>
        </w:rPr>
      </w:pPr>
      <w:r>
        <w:rPr>
          <w:b/>
          <w:bCs/>
        </w:rPr>
        <w:t xml:space="preserve">Iqbal, M., </w:t>
      </w:r>
      <w:r>
        <w:rPr>
          <w:bCs/>
        </w:rPr>
        <w:t xml:space="preserve">S. Ul-Allah, M. Naeem, M. Ijaz, M. Hussain, A. Wasaya, Q. Ahmed. 2018. </w:t>
      </w:r>
      <w:r w:rsidRPr="00387E15">
        <w:rPr>
          <w:bCs/>
        </w:rPr>
        <w:t xml:space="preserve">Reproductive Development and Seed Cotton Yield of </w:t>
      </w:r>
      <w:r w:rsidRPr="002317D0">
        <w:rPr>
          <w:bCs/>
          <w:i/>
        </w:rPr>
        <w:t>Gossypium hirsutum</w:t>
      </w:r>
      <w:r w:rsidRPr="00387E15">
        <w:rPr>
          <w:bCs/>
        </w:rPr>
        <w:t xml:space="preserve"> L. Affected by Genotype and Planting Time</w:t>
      </w:r>
      <w:r>
        <w:rPr>
          <w:bCs/>
        </w:rPr>
        <w:t xml:space="preserve">. Int. J. Agric. Biol. (available online at </w:t>
      </w:r>
      <w:r w:rsidRPr="00387E15">
        <w:rPr>
          <w:bCs/>
        </w:rPr>
        <w:t>DOI: 10.17957/IJAB/15.0675</w:t>
      </w:r>
      <w:r>
        <w:rPr>
          <w:bCs/>
        </w:rPr>
        <w:t>)</w:t>
      </w:r>
      <w:r w:rsidR="00E17B87">
        <w:rPr>
          <w:bCs/>
        </w:rPr>
        <w:t xml:space="preserve"> </w:t>
      </w:r>
      <w:r w:rsidR="00242924" w:rsidRPr="00242924">
        <w:rPr>
          <w:b/>
          <w:bCs/>
        </w:rPr>
        <w:t>(Current IF:0.869, Published year IF:0.75)</w:t>
      </w:r>
    </w:p>
    <w:p w14:paraId="579D282C" w14:textId="77777777" w:rsidR="00147F7A" w:rsidRPr="00387E15" w:rsidRDefault="00F9508A" w:rsidP="00E959E0">
      <w:pPr>
        <w:spacing w:after="240"/>
        <w:ind w:left="540" w:hanging="540"/>
        <w:jc w:val="both"/>
        <w:rPr>
          <w:bCs/>
        </w:rPr>
      </w:pPr>
      <w:hyperlink r:id="rId11" w:history="1">
        <w:r w:rsidR="00677B3A" w:rsidRPr="00C62692">
          <w:rPr>
            <w:rStyle w:val="Hyperlink"/>
            <w:bCs/>
          </w:rPr>
          <w:t>http://www.fspublishers.org/Accepted_Papers/22361_..pdf</w:t>
        </w:r>
      </w:hyperlink>
      <w:r w:rsidR="00677B3A">
        <w:rPr>
          <w:bCs/>
        </w:rPr>
        <w:t xml:space="preserve"> </w:t>
      </w:r>
    </w:p>
    <w:p w14:paraId="431B0D4E" w14:textId="77777777" w:rsidR="00E959E0" w:rsidRDefault="00BC5971" w:rsidP="00E959E0">
      <w:pPr>
        <w:spacing w:before="240"/>
        <w:ind w:left="540" w:hanging="540"/>
        <w:jc w:val="both"/>
        <w:rPr>
          <w:b/>
          <w:bCs/>
        </w:rPr>
      </w:pPr>
      <w:r>
        <w:rPr>
          <w:b/>
          <w:bCs/>
        </w:rPr>
        <w:t xml:space="preserve">Ul-Allah, S. </w:t>
      </w:r>
      <w:r w:rsidRPr="00147F7A">
        <w:rPr>
          <w:bCs/>
        </w:rPr>
        <w:t>2018. Combating Hidden Hunger in Agriculture Perspective. World Rev Nutr Diet. 118: 161–166</w:t>
      </w:r>
      <w:r w:rsidR="00E17B87">
        <w:rPr>
          <w:bCs/>
        </w:rPr>
        <w:t xml:space="preserve"> </w:t>
      </w:r>
      <w:r w:rsidR="00E959E0">
        <w:rPr>
          <w:bCs/>
        </w:rPr>
        <w:tab/>
      </w:r>
      <w:r w:rsidR="00E959E0">
        <w:rPr>
          <w:bCs/>
        </w:rPr>
        <w:tab/>
      </w:r>
      <w:r w:rsidR="00242924" w:rsidRPr="00E17B87">
        <w:rPr>
          <w:b/>
          <w:bCs/>
        </w:rPr>
        <w:t>(</w:t>
      </w:r>
      <w:r w:rsidR="00242924">
        <w:rPr>
          <w:b/>
          <w:bCs/>
        </w:rPr>
        <w:t>Current IF:0.41, Published year IF:0.55</w:t>
      </w:r>
      <w:r w:rsidR="00242924" w:rsidRPr="00E17B87">
        <w:rPr>
          <w:b/>
          <w:bCs/>
        </w:rPr>
        <w:t>)</w:t>
      </w:r>
      <w:r w:rsidR="00242924">
        <w:rPr>
          <w:b/>
          <w:bCs/>
        </w:rPr>
        <w:t xml:space="preserve"> </w:t>
      </w:r>
    </w:p>
    <w:p w14:paraId="7FDA43B2" w14:textId="77777777" w:rsidR="00BC5971" w:rsidRPr="00E959E0" w:rsidRDefault="00F9508A" w:rsidP="00E959E0">
      <w:pPr>
        <w:ind w:left="540" w:hanging="540"/>
        <w:jc w:val="both"/>
        <w:rPr>
          <w:bCs/>
        </w:rPr>
      </w:pPr>
      <w:hyperlink r:id="rId12" w:history="1">
        <w:r w:rsidR="00677B3A" w:rsidRPr="00C62692">
          <w:rPr>
            <w:rStyle w:val="Hyperlink"/>
            <w:bCs/>
          </w:rPr>
          <w:t>https://www.karger.com/Article/Abstract/484511</w:t>
        </w:r>
      </w:hyperlink>
      <w:r w:rsidR="00677B3A">
        <w:rPr>
          <w:bCs/>
        </w:rPr>
        <w:t xml:space="preserve"> </w:t>
      </w:r>
    </w:p>
    <w:p w14:paraId="7364061D" w14:textId="77777777" w:rsidR="009032D6" w:rsidRDefault="00BC5971" w:rsidP="009032D6">
      <w:pPr>
        <w:spacing w:before="240"/>
        <w:ind w:left="540" w:hanging="540"/>
        <w:jc w:val="both"/>
        <w:rPr>
          <w:b/>
          <w:bCs/>
        </w:rPr>
      </w:pPr>
      <w:r w:rsidRPr="00BC5971">
        <w:rPr>
          <w:b/>
          <w:bCs/>
        </w:rPr>
        <w:t>Ul-Allah, S.,</w:t>
      </w:r>
      <w:r w:rsidRPr="005E2147">
        <w:rPr>
          <w:bCs/>
        </w:rPr>
        <w:t xml:space="preserve"> M. Iqbal, S. Maqsood, M. Naeem, M. Ijaz, W. Ishfaq, and M. Hussain, 2018. Improving the performance of bread wheat genotypes by managing irrigation and nitrogen under semi-arid conditions. </w:t>
      </w:r>
      <w:r w:rsidRPr="00EB00F9">
        <w:rPr>
          <w:bCs/>
          <w:i/>
        </w:rPr>
        <w:t>Arch. Agron. Soil Sci</w:t>
      </w:r>
      <w:r w:rsidRPr="00EB00F9">
        <w:rPr>
          <w:bCs/>
        </w:rPr>
        <w:t>., (published onlin</w:t>
      </w:r>
      <w:r w:rsidR="00071B11">
        <w:rPr>
          <w:bCs/>
        </w:rPr>
        <w:t>e at doi.org/10.1080/ 03650340.</w:t>
      </w:r>
      <w:r w:rsidRPr="00EB00F9">
        <w:rPr>
          <w:bCs/>
        </w:rPr>
        <w:t>2018.1450974)</w:t>
      </w:r>
      <w:r w:rsidR="00E17B87">
        <w:rPr>
          <w:bCs/>
        </w:rPr>
        <w:t xml:space="preserve"> </w:t>
      </w:r>
      <w:r w:rsidR="00242924" w:rsidRPr="00E17B87">
        <w:rPr>
          <w:b/>
          <w:bCs/>
        </w:rPr>
        <w:t>(</w:t>
      </w:r>
      <w:r w:rsidR="00242924">
        <w:rPr>
          <w:b/>
          <w:bCs/>
        </w:rPr>
        <w:t>Current IF:2.254, Published year IF:2.13</w:t>
      </w:r>
      <w:r w:rsidR="00242924" w:rsidRPr="00E17B87">
        <w:rPr>
          <w:b/>
          <w:bCs/>
        </w:rPr>
        <w:t>)</w:t>
      </w:r>
    </w:p>
    <w:p w14:paraId="5F4B6984" w14:textId="77777777" w:rsidR="00BC5971" w:rsidRPr="009032D6" w:rsidRDefault="00F9508A" w:rsidP="009032D6">
      <w:pPr>
        <w:ind w:left="540" w:hanging="540"/>
        <w:jc w:val="both"/>
        <w:rPr>
          <w:bCs/>
          <w:iCs/>
          <w:lang w:val="en-GB" w:eastAsia="de-DE"/>
        </w:rPr>
      </w:pPr>
      <w:hyperlink r:id="rId13" w:history="1">
        <w:r w:rsidR="00677B3A" w:rsidRPr="00C62692">
          <w:rPr>
            <w:rStyle w:val="Hyperlink"/>
            <w:bCs/>
          </w:rPr>
          <w:t>https://www.tandfonline.com/doi/abs/10.1080/03650340.2018.1450974</w:t>
        </w:r>
      </w:hyperlink>
      <w:r w:rsidR="00677B3A">
        <w:rPr>
          <w:bCs/>
        </w:rPr>
        <w:t xml:space="preserve"> </w:t>
      </w:r>
    </w:p>
    <w:p w14:paraId="6B1BC4D7" w14:textId="77777777" w:rsidR="009032D6" w:rsidRDefault="003B1930" w:rsidP="009032D6">
      <w:pPr>
        <w:spacing w:before="240"/>
        <w:ind w:left="540" w:hanging="540"/>
        <w:jc w:val="both"/>
        <w:rPr>
          <w:b/>
          <w:bCs/>
        </w:rPr>
      </w:pPr>
      <w:r w:rsidRPr="003B1930">
        <w:rPr>
          <w:bCs/>
          <w:iCs/>
          <w:lang w:val="en-GB" w:eastAsia="de-DE"/>
        </w:rPr>
        <w:t xml:space="preserve">Hussain, M., </w:t>
      </w:r>
      <w:r>
        <w:rPr>
          <w:bCs/>
          <w:iCs/>
          <w:lang w:val="en-GB" w:eastAsia="de-DE"/>
        </w:rPr>
        <w:t xml:space="preserve">Farooq, S., Hasan, W., </w:t>
      </w:r>
      <w:r w:rsidRPr="003B1930">
        <w:rPr>
          <w:b/>
          <w:bCs/>
          <w:iCs/>
          <w:lang w:val="en-GB" w:eastAsia="de-DE"/>
        </w:rPr>
        <w:t>Ul-Allah, S.,</w:t>
      </w:r>
      <w:r>
        <w:rPr>
          <w:bCs/>
          <w:iCs/>
          <w:lang w:val="en-GB" w:eastAsia="de-DE"/>
        </w:rPr>
        <w:t xml:space="preserve"> Tanveer, M., Farooq, M., Nawaz, A. 2018</w:t>
      </w:r>
      <w:r w:rsidRPr="003B1930">
        <w:rPr>
          <w:bCs/>
          <w:iCs/>
          <w:lang w:val="en-GB" w:eastAsia="de-DE"/>
        </w:rPr>
        <w:t>. "Drought stress in sunflower: Physiological effects and its management through breeding and agronomic alternatives." Agricultural water management 201: 152-166.</w:t>
      </w:r>
      <w:r w:rsidR="00E17B87">
        <w:rPr>
          <w:bCs/>
          <w:iCs/>
          <w:lang w:val="en-GB" w:eastAsia="de-DE"/>
        </w:rPr>
        <w:t xml:space="preserve"> </w:t>
      </w:r>
      <w:r w:rsidR="00242924" w:rsidRPr="00E17B87">
        <w:rPr>
          <w:b/>
          <w:bCs/>
        </w:rPr>
        <w:t>(</w:t>
      </w:r>
      <w:r w:rsidR="00242924">
        <w:rPr>
          <w:b/>
          <w:bCs/>
        </w:rPr>
        <w:t>Current IF:3.18, Published year IF:2.85</w:t>
      </w:r>
      <w:r w:rsidR="00242924" w:rsidRPr="00E17B87">
        <w:rPr>
          <w:b/>
          <w:bCs/>
        </w:rPr>
        <w:t>)</w:t>
      </w:r>
    </w:p>
    <w:p w14:paraId="235B6EC8" w14:textId="77777777" w:rsidR="00E06A03" w:rsidRPr="009032D6" w:rsidRDefault="00071B11" w:rsidP="009032D6">
      <w:pPr>
        <w:spacing w:after="240"/>
        <w:ind w:left="540" w:hanging="540"/>
        <w:jc w:val="both"/>
        <w:rPr>
          <w:bCs/>
          <w:iCs/>
          <w:lang w:val="en-GB" w:eastAsia="de-DE"/>
        </w:rPr>
      </w:pPr>
      <w:r w:rsidRPr="009032D6">
        <w:rPr>
          <w:bCs/>
        </w:rPr>
        <w:t xml:space="preserve"> </w:t>
      </w:r>
      <w:hyperlink r:id="rId14" w:history="1">
        <w:r w:rsidR="00677B3A" w:rsidRPr="00C62692">
          <w:rPr>
            <w:rStyle w:val="Hyperlink"/>
            <w:bCs/>
          </w:rPr>
          <w:t>https://www.sciencedirect.com/science/article/pii/S0378377418300787</w:t>
        </w:r>
      </w:hyperlink>
      <w:r w:rsidR="00677B3A">
        <w:rPr>
          <w:bCs/>
        </w:rPr>
        <w:t xml:space="preserve"> </w:t>
      </w:r>
    </w:p>
    <w:p w14:paraId="05B5C01B" w14:textId="77777777" w:rsidR="00383AB6" w:rsidRDefault="00D17E27" w:rsidP="00383AB6">
      <w:pPr>
        <w:ind w:left="540" w:hanging="540"/>
        <w:jc w:val="both"/>
        <w:rPr>
          <w:b/>
          <w:bCs/>
        </w:rPr>
      </w:pPr>
      <w:r w:rsidRPr="0049052C">
        <w:rPr>
          <w:bCs/>
          <w:iCs/>
          <w:lang w:eastAsia="de-DE"/>
        </w:rPr>
        <w:t xml:space="preserve">Hussain, M., Ahmad, S., Hussain, S., Lal, R., </w:t>
      </w:r>
      <w:r w:rsidRPr="0049052C">
        <w:rPr>
          <w:b/>
          <w:bCs/>
          <w:iCs/>
          <w:lang w:eastAsia="de-DE"/>
        </w:rPr>
        <w:t>Ul-Allah, S</w:t>
      </w:r>
      <w:r w:rsidR="003B1930">
        <w:rPr>
          <w:bCs/>
          <w:iCs/>
          <w:lang w:eastAsia="de-DE"/>
        </w:rPr>
        <w:t>. and Nawaz, A.</w:t>
      </w:r>
      <w:r w:rsidR="00E06A03">
        <w:rPr>
          <w:bCs/>
          <w:iCs/>
          <w:lang w:eastAsia="de-DE"/>
        </w:rPr>
        <w:t xml:space="preserve"> 2018</w:t>
      </w:r>
      <w:r w:rsidRPr="0049052C">
        <w:rPr>
          <w:bCs/>
          <w:iCs/>
          <w:lang w:eastAsia="de-DE"/>
        </w:rPr>
        <w:t>. Rice in Saline Soils: Physiology, Biochemistry, Genetics, and Management. Advances in Agronomy.</w:t>
      </w:r>
      <w:r>
        <w:rPr>
          <w:bCs/>
          <w:iCs/>
          <w:lang w:eastAsia="de-DE"/>
        </w:rPr>
        <w:t xml:space="preserve"> </w:t>
      </w:r>
      <w:r w:rsidR="00E06A03" w:rsidRPr="00EC50CB">
        <w:rPr>
          <w:bCs/>
          <w:iCs/>
          <w:lang w:eastAsia="de-DE"/>
        </w:rPr>
        <w:t xml:space="preserve">148: 231-287 </w:t>
      </w:r>
      <w:r w:rsidR="00242924" w:rsidRPr="00E17B87">
        <w:rPr>
          <w:b/>
          <w:bCs/>
        </w:rPr>
        <w:t>(</w:t>
      </w:r>
      <w:r w:rsidR="00242924">
        <w:rPr>
          <w:b/>
          <w:bCs/>
        </w:rPr>
        <w:t>Current IF:5.073, Published year IF:5.84</w:t>
      </w:r>
      <w:r w:rsidR="00242924" w:rsidRPr="00E17B87">
        <w:rPr>
          <w:b/>
          <w:bCs/>
        </w:rPr>
        <w:t>)</w:t>
      </w:r>
    </w:p>
    <w:p w14:paraId="2897904B" w14:textId="77777777" w:rsidR="00D17E27" w:rsidRPr="00383AB6" w:rsidRDefault="00F9508A" w:rsidP="00383AB6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15" w:history="1">
        <w:r w:rsidR="00677B3A" w:rsidRPr="00C62692">
          <w:rPr>
            <w:rStyle w:val="Hyperlink"/>
            <w:bCs/>
          </w:rPr>
          <w:t>https://www.sciencedirect.com/science/article/pii/S0065211317300871</w:t>
        </w:r>
      </w:hyperlink>
      <w:r w:rsidR="00677B3A">
        <w:rPr>
          <w:bCs/>
        </w:rPr>
        <w:t xml:space="preserve"> </w:t>
      </w:r>
    </w:p>
    <w:p w14:paraId="598767D5" w14:textId="77777777" w:rsidR="00383AB6" w:rsidRDefault="00D17E27" w:rsidP="00383AB6">
      <w:pPr>
        <w:spacing w:before="240"/>
        <w:ind w:left="540" w:hanging="540"/>
        <w:jc w:val="both"/>
        <w:rPr>
          <w:b/>
          <w:bCs/>
        </w:rPr>
      </w:pPr>
      <w:r w:rsidRPr="00E71A79">
        <w:rPr>
          <w:bCs/>
          <w:iCs/>
          <w:lang w:val="de-DE" w:eastAsia="de-DE"/>
        </w:rPr>
        <w:t xml:space="preserve">Naeem, M., M. Iqbal, </w:t>
      </w:r>
      <w:r w:rsidRPr="00E71A79">
        <w:rPr>
          <w:b/>
          <w:bCs/>
          <w:iCs/>
          <w:lang w:val="de-DE" w:eastAsia="de-DE"/>
        </w:rPr>
        <w:t>S.</w:t>
      </w:r>
      <w:r w:rsidRPr="00E71A79">
        <w:rPr>
          <w:bCs/>
          <w:iCs/>
          <w:lang w:val="de-DE" w:eastAsia="de-DE"/>
        </w:rPr>
        <w:t xml:space="preserve"> </w:t>
      </w:r>
      <w:r w:rsidRPr="00E71A79">
        <w:rPr>
          <w:b/>
          <w:bCs/>
          <w:iCs/>
          <w:lang w:val="de-DE" w:eastAsia="de-DE"/>
        </w:rPr>
        <w:t>Ul-Allah</w:t>
      </w:r>
      <w:r w:rsidRPr="00E71A79">
        <w:rPr>
          <w:bCs/>
          <w:iCs/>
          <w:lang w:val="de-DE" w:eastAsia="de-DE"/>
        </w:rPr>
        <w:t xml:space="preserve">, W. Nazir, W. Zahid. </w:t>
      </w:r>
      <w:r w:rsidRPr="00486FFE">
        <w:rPr>
          <w:bCs/>
          <w:iCs/>
          <w:lang w:eastAsia="de-DE"/>
        </w:rPr>
        <w:t xml:space="preserve">2017. QTL Identification for Within-Boll Yield Components of </w:t>
      </w:r>
      <w:r w:rsidRPr="00486FFE">
        <w:rPr>
          <w:bCs/>
          <w:i/>
          <w:iCs/>
          <w:lang w:eastAsia="de-DE"/>
        </w:rPr>
        <w:t>Gossypium hirsutum</w:t>
      </w:r>
      <w:r w:rsidRPr="00486FFE">
        <w:rPr>
          <w:bCs/>
          <w:iCs/>
          <w:lang w:eastAsia="de-DE"/>
        </w:rPr>
        <w:t xml:space="preserve"> L</w:t>
      </w:r>
      <w:r w:rsidR="006E7880">
        <w:rPr>
          <w:bCs/>
          <w:iCs/>
          <w:lang w:eastAsia="de-DE"/>
        </w:rPr>
        <w:t>)</w:t>
      </w:r>
      <w:r w:rsidRPr="00486FFE">
        <w:rPr>
          <w:bCs/>
          <w:iCs/>
          <w:lang w:eastAsia="de-DE"/>
        </w:rPr>
        <w:t>.</w:t>
      </w:r>
      <w:r>
        <w:rPr>
          <w:bCs/>
          <w:iCs/>
          <w:lang w:eastAsia="de-DE"/>
        </w:rPr>
        <w:t xml:space="preserve"> The Philippine Agricultural Scientist. 100: </w:t>
      </w:r>
      <w:r>
        <w:rPr>
          <w:bCs/>
          <w:iCs/>
          <w:lang w:eastAsia="de-DE"/>
        </w:rPr>
        <w:lastRenderedPageBreak/>
        <w:t>289-295</w:t>
      </w:r>
      <w:r w:rsidR="00687416">
        <w:rPr>
          <w:bCs/>
          <w:iCs/>
          <w:lang w:eastAsia="de-DE"/>
        </w:rPr>
        <w:t xml:space="preserve"> </w:t>
      </w:r>
      <w:r w:rsidR="00383AB6">
        <w:rPr>
          <w:bCs/>
          <w:iCs/>
          <w:lang w:eastAsia="de-DE"/>
        </w:rPr>
        <w:tab/>
      </w:r>
      <w:r w:rsidR="00383AB6" w:rsidRPr="00E17B87">
        <w:rPr>
          <w:b/>
          <w:bCs/>
        </w:rPr>
        <w:t>(</w:t>
      </w:r>
      <w:r w:rsidR="00383AB6">
        <w:rPr>
          <w:b/>
          <w:bCs/>
        </w:rPr>
        <w:t>Current IF:0.869, Published year IF:0.75</w:t>
      </w:r>
      <w:r w:rsidR="00383AB6" w:rsidRPr="00E17B87">
        <w:rPr>
          <w:b/>
          <w:bCs/>
        </w:rPr>
        <w:t>)</w:t>
      </w:r>
      <w:r w:rsidR="00EF3ED7">
        <w:rPr>
          <w:b/>
          <w:bCs/>
        </w:rPr>
        <w:t xml:space="preserve"> </w:t>
      </w:r>
    </w:p>
    <w:p w14:paraId="3AA7475F" w14:textId="77777777" w:rsidR="00D17E27" w:rsidRPr="00383AB6" w:rsidRDefault="00F9508A" w:rsidP="00383AB6">
      <w:pPr>
        <w:ind w:left="540" w:hanging="540"/>
        <w:jc w:val="both"/>
        <w:rPr>
          <w:bCs/>
          <w:iCs/>
          <w:lang w:eastAsia="de-DE"/>
        </w:rPr>
      </w:pPr>
      <w:hyperlink r:id="rId16" w:history="1">
        <w:r w:rsidR="00677B3A" w:rsidRPr="00C62692">
          <w:rPr>
            <w:rStyle w:val="Hyperlink"/>
            <w:bCs/>
          </w:rPr>
          <w:t>http://www.pas-uplbcafs.org/article.php?id=607</w:t>
        </w:r>
      </w:hyperlink>
      <w:r w:rsidR="00677B3A">
        <w:rPr>
          <w:bCs/>
        </w:rPr>
        <w:t xml:space="preserve"> </w:t>
      </w:r>
    </w:p>
    <w:p w14:paraId="3E69DE0E" w14:textId="77777777" w:rsidR="00677B3A" w:rsidRDefault="00D17E27" w:rsidP="00677B3A">
      <w:pPr>
        <w:spacing w:before="240"/>
        <w:ind w:left="540" w:hanging="540"/>
        <w:jc w:val="both"/>
        <w:rPr>
          <w:b/>
          <w:bCs/>
        </w:rPr>
      </w:pPr>
      <w:r w:rsidRPr="00FA3C9B">
        <w:rPr>
          <w:bCs/>
          <w:iCs/>
          <w:lang w:eastAsia="de-DE"/>
        </w:rPr>
        <w:t xml:space="preserve">Iqbal, M., </w:t>
      </w:r>
      <w:r w:rsidRPr="00FA3C9B">
        <w:rPr>
          <w:b/>
          <w:color w:val="222222"/>
          <w:shd w:val="clear" w:color="auto" w:fill="FFFFFF"/>
          <w:lang w:eastAsia="de-DE"/>
        </w:rPr>
        <w:t>Ul-allah, S.</w:t>
      </w:r>
      <w:r w:rsidRPr="00FA3C9B">
        <w:rPr>
          <w:bCs/>
          <w:iCs/>
          <w:lang w:eastAsia="de-DE"/>
        </w:rPr>
        <w:t xml:space="preserve">, M. Naeem. M. Ijaz. A. Sattar, A. Sher. 2017. Response of cotton to </w:t>
      </w:r>
      <w:r w:rsidRPr="005C6BD0">
        <w:rPr>
          <w:bCs/>
          <w:iCs/>
          <w:lang w:eastAsia="de-DE"/>
        </w:rPr>
        <w:t>water and heat stress: from field to gene. Euphytica, 213(6):131</w:t>
      </w:r>
      <w:r w:rsidR="00687416">
        <w:rPr>
          <w:bCs/>
          <w:iCs/>
          <w:lang w:eastAsia="de-DE"/>
        </w:rPr>
        <w:t xml:space="preserve"> </w:t>
      </w:r>
      <w:r w:rsidR="00677B3A" w:rsidRPr="00E17B87">
        <w:rPr>
          <w:b/>
          <w:bCs/>
        </w:rPr>
        <w:t>(</w:t>
      </w:r>
      <w:r w:rsidR="00677B3A">
        <w:rPr>
          <w:b/>
          <w:bCs/>
        </w:rPr>
        <w:t xml:space="preserve">Current IF:1.546, Published year IF:1.626) </w:t>
      </w:r>
    </w:p>
    <w:p w14:paraId="7E78910E" w14:textId="77777777" w:rsidR="00D17E27" w:rsidRPr="005C6BD0" w:rsidRDefault="00F9508A" w:rsidP="00677B3A">
      <w:pPr>
        <w:ind w:left="540" w:hanging="540"/>
        <w:jc w:val="both"/>
        <w:rPr>
          <w:bCs/>
          <w:iCs/>
          <w:lang w:eastAsia="de-DE"/>
        </w:rPr>
      </w:pPr>
      <w:hyperlink r:id="rId17" w:history="1">
        <w:r w:rsidR="00677B3A" w:rsidRPr="00677B3A">
          <w:rPr>
            <w:rStyle w:val="Hyperlink"/>
            <w:bCs/>
          </w:rPr>
          <w:t>https://link.springer.com/article/10.1007/s10681-017-1916-2</w:t>
        </w:r>
      </w:hyperlink>
      <w:r w:rsidR="00677B3A">
        <w:rPr>
          <w:b/>
          <w:bCs/>
        </w:rPr>
        <w:t xml:space="preserve"> </w:t>
      </w:r>
    </w:p>
    <w:p w14:paraId="7261BB59" w14:textId="77777777" w:rsidR="00677B3A" w:rsidRPr="00E71A79" w:rsidRDefault="00D17E27" w:rsidP="00852216">
      <w:pPr>
        <w:spacing w:before="240"/>
        <w:ind w:left="540" w:hanging="540"/>
        <w:jc w:val="both"/>
        <w:rPr>
          <w:b/>
          <w:bCs/>
          <w:lang w:val="de-DE"/>
        </w:rPr>
      </w:pPr>
      <w:r w:rsidRPr="005C6BD0">
        <w:rPr>
          <w:color w:val="222222"/>
          <w:shd w:val="clear" w:color="auto" w:fill="FFFFFF"/>
        </w:rPr>
        <w:t>A Sher, M</w:t>
      </w:r>
      <w:r>
        <w:rPr>
          <w:color w:val="222222"/>
          <w:shd w:val="clear" w:color="auto" w:fill="FFFFFF"/>
        </w:rPr>
        <w:t>.</w:t>
      </w:r>
      <w:r w:rsidRPr="005C6BD0">
        <w:rPr>
          <w:color w:val="222222"/>
          <w:shd w:val="clear" w:color="auto" w:fill="FFFFFF"/>
        </w:rPr>
        <w:t xml:space="preserve">U Ali, M Ijaz, A Sattar, </w:t>
      </w:r>
      <w:r w:rsidRPr="005C6BD0">
        <w:rPr>
          <w:b/>
          <w:color w:val="222222"/>
          <w:shd w:val="clear" w:color="auto" w:fill="FFFFFF"/>
        </w:rPr>
        <w:t>S Ul-Allah</w:t>
      </w:r>
      <w:r w:rsidRPr="005C6BD0">
        <w:rPr>
          <w:color w:val="222222"/>
          <w:shd w:val="clear" w:color="auto" w:fill="FFFFFF"/>
        </w:rPr>
        <w:t xml:space="preserve">, A Qayyum. 2017. Foliar application of thiourea improves the safflower yield and quality. </w:t>
      </w:r>
      <w:r w:rsidRPr="00C011B6">
        <w:rPr>
          <w:color w:val="222222"/>
          <w:shd w:val="clear" w:color="auto" w:fill="FFFFFF"/>
          <w:lang w:val="de-DE"/>
        </w:rPr>
        <w:t xml:space="preserve">Zeitschrift für Arznei- und Gewürzpflanzen. </w:t>
      </w:r>
      <w:r w:rsidRPr="00E71A79">
        <w:rPr>
          <w:color w:val="222222"/>
          <w:shd w:val="clear" w:color="auto" w:fill="FFFFFF"/>
          <w:lang w:val="de-DE"/>
        </w:rPr>
        <w:t>22:78-83</w:t>
      </w:r>
      <w:r w:rsidR="00687416" w:rsidRPr="00E71A79">
        <w:rPr>
          <w:color w:val="222222"/>
          <w:shd w:val="clear" w:color="auto" w:fill="FFFFFF"/>
          <w:lang w:val="de-DE"/>
        </w:rPr>
        <w:t xml:space="preserve"> </w:t>
      </w:r>
      <w:r w:rsidR="00677B3A" w:rsidRPr="00E71A79">
        <w:rPr>
          <w:color w:val="222222"/>
          <w:shd w:val="clear" w:color="auto" w:fill="FFFFFF"/>
          <w:lang w:val="de-DE"/>
        </w:rPr>
        <w:t xml:space="preserve"> </w:t>
      </w:r>
      <w:r w:rsidR="00677B3A" w:rsidRPr="00E71A79">
        <w:rPr>
          <w:b/>
          <w:bCs/>
          <w:lang w:val="de-DE"/>
        </w:rPr>
        <w:t xml:space="preserve">(Current IF:0.508, Published year IF:0.13) </w:t>
      </w:r>
    </w:p>
    <w:p w14:paraId="2A5D2983" w14:textId="77777777" w:rsidR="00D17E27" w:rsidRPr="00E71A79" w:rsidRDefault="00F9508A" w:rsidP="00852216">
      <w:pPr>
        <w:spacing w:after="240"/>
        <w:ind w:left="540" w:hanging="540"/>
        <w:jc w:val="both"/>
        <w:rPr>
          <w:color w:val="222222"/>
          <w:shd w:val="clear" w:color="auto" w:fill="FFFFFF"/>
          <w:lang w:val="de-DE"/>
        </w:rPr>
      </w:pPr>
      <w:hyperlink r:id="rId18" w:history="1">
        <w:r w:rsidR="00677B3A" w:rsidRPr="00E71A79">
          <w:rPr>
            <w:rStyle w:val="Hyperlink"/>
            <w:bCs/>
            <w:u w:val="none"/>
            <w:lang w:val="de-DE"/>
          </w:rPr>
          <w:t>https://www.researchgate.net/publication/320126015_Foliar_application_of_thiourea_improves_the_safflower_yield_and_quality</w:t>
        </w:r>
      </w:hyperlink>
      <w:r w:rsidR="00677B3A" w:rsidRPr="00E71A79">
        <w:rPr>
          <w:bCs/>
          <w:lang w:val="de-DE"/>
        </w:rPr>
        <w:t xml:space="preserve"> </w:t>
      </w:r>
    </w:p>
    <w:p w14:paraId="530E5AE2" w14:textId="77777777" w:rsidR="00422E2C" w:rsidRDefault="00D17E27" w:rsidP="00371AD2">
      <w:pPr>
        <w:spacing w:before="240"/>
        <w:ind w:left="540" w:hanging="540"/>
        <w:jc w:val="both"/>
        <w:rPr>
          <w:b/>
          <w:bCs/>
        </w:rPr>
      </w:pPr>
      <w:r w:rsidRPr="002636C3">
        <w:rPr>
          <w:color w:val="222222"/>
          <w:shd w:val="clear" w:color="auto" w:fill="FFFFFF"/>
          <w:lang w:val="de-DE"/>
        </w:rPr>
        <w:t xml:space="preserve">Sher, A., Fayyaz-ul-hassan, H.A., Ijaz, M., Sattar, A., Yasir, T., </w:t>
      </w:r>
      <w:r w:rsidRPr="002636C3">
        <w:rPr>
          <w:b/>
          <w:color w:val="222222"/>
          <w:shd w:val="clear" w:color="auto" w:fill="FFFFFF"/>
          <w:lang w:val="de-DE"/>
        </w:rPr>
        <w:t>Ul-allah, S</w:t>
      </w:r>
      <w:r w:rsidRPr="002636C3">
        <w:rPr>
          <w:color w:val="222222"/>
          <w:shd w:val="clear" w:color="auto" w:fill="FFFFFF"/>
          <w:lang w:val="de-DE"/>
        </w:rPr>
        <w:t xml:space="preserve">. Qayyum, A., 2017. </w:t>
      </w:r>
      <w:r w:rsidRPr="005C6BD0">
        <w:rPr>
          <w:color w:val="222222"/>
          <w:shd w:val="clear" w:color="auto" w:fill="FFFFFF"/>
        </w:rPr>
        <w:t>Climatic variation effects on canola (</w:t>
      </w:r>
      <w:r w:rsidR="008F3E93" w:rsidRPr="008F3E93">
        <w:rPr>
          <w:i/>
          <w:color w:val="222222"/>
          <w:shd w:val="clear" w:color="auto" w:fill="FFFFFF"/>
        </w:rPr>
        <w:t xml:space="preserve">Brassica </w:t>
      </w:r>
      <w:r w:rsidRPr="008F3E93">
        <w:rPr>
          <w:i/>
          <w:color w:val="222222"/>
          <w:shd w:val="clear" w:color="auto" w:fill="FFFFFF"/>
        </w:rPr>
        <w:t>napus</w:t>
      </w:r>
      <w:r w:rsidRPr="005C6BD0">
        <w:rPr>
          <w:color w:val="222222"/>
          <w:shd w:val="clear" w:color="auto" w:fill="FFFFFF"/>
        </w:rPr>
        <w:t>) genotypes. Pakistan Journal of Botany. 49(SI): 111-117</w:t>
      </w:r>
      <w:r w:rsidR="00687416">
        <w:rPr>
          <w:color w:val="222222"/>
          <w:shd w:val="clear" w:color="auto" w:fill="FFFFFF"/>
        </w:rPr>
        <w:t xml:space="preserve"> </w:t>
      </w:r>
      <w:r w:rsidR="00422E2C">
        <w:rPr>
          <w:color w:val="222222"/>
          <w:shd w:val="clear" w:color="auto" w:fill="FFFFFF"/>
        </w:rPr>
        <w:tab/>
      </w:r>
      <w:r w:rsidR="00422E2C" w:rsidRPr="00E17B87">
        <w:rPr>
          <w:b/>
          <w:bCs/>
        </w:rPr>
        <w:t>(</w:t>
      </w:r>
      <w:r w:rsidR="00422E2C">
        <w:rPr>
          <w:b/>
          <w:bCs/>
        </w:rPr>
        <w:t xml:space="preserve">Current IF:0.75, Published year IF:0.69) </w:t>
      </w:r>
    </w:p>
    <w:p w14:paraId="68C17733" w14:textId="77777777" w:rsidR="00D17E27" w:rsidRPr="00371AD2" w:rsidRDefault="00F9508A" w:rsidP="00371AD2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19" w:history="1">
        <w:r w:rsidR="00371AD2" w:rsidRPr="00371AD2">
          <w:rPr>
            <w:rStyle w:val="Hyperlink"/>
            <w:bCs/>
          </w:rPr>
          <w:t>https://www.pakbs.org/pjbot/papers/1496526059.pdf</w:t>
        </w:r>
      </w:hyperlink>
      <w:r w:rsidR="00371AD2" w:rsidRPr="00371AD2">
        <w:rPr>
          <w:bCs/>
        </w:rPr>
        <w:t xml:space="preserve"> </w:t>
      </w:r>
    </w:p>
    <w:p w14:paraId="6106DD55" w14:textId="77777777" w:rsidR="00371AD2" w:rsidRDefault="00D17E27" w:rsidP="00777F04">
      <w:pPr>
        <w:spacing w:before="240"/>
        <w:ind w:left="540" w:hanging="540"/>
        <w:jc w:val="both"/>
        <w:rPr>
          <w:b/>
          <w:bCs/>
        </w:rPr>
      </w:pPr>
      <w:r w:rsidRPr="00250503">
        <w:rPr>
          <w:bCs/>
          <w:iCs/>
          <w:lang w:eastAsia="de-DE"/>
        </w:rPr>
        <w:t>Nazish,</w:t>
      </w:r>
      <w:r>
        <w:rPr>
          <w:bCs/>
          <w:iCs/>
          <w:lang w:eastAsia="de-DE"/>
        </w:rPr>
        <w:t xml:space="preserve"> T., Shabbir, G., Ali, A., </w:t>
      </w:r>
      <w:r w:rsidRPr="00250503">
        <w:rPr>
          <w:b/>
          <w:bCs/>
          <w:iCs/>
          <w:lang w:eastAsia="de-DE"/>
        </w:rPr>
        <w:t>Ul-Allah, S.</w:t>
      </w:r>
      <w:r w:rsidRPr="00250503">
        <w:rPr>
          <w:bCs/>
          <w:iCs/>
          <w:lang w:eastAsia="de-DE"/>
        </w:rPr>
        <w:t>, Naeem, M., Javed, M., Batool, S., Arshad, H., Hussain, S.B., Aslam, K. and Seher, R., 2017. Molecular diversity of Pakistani mango (Mangifera indica L.) varieties based on microsatellite markers. Genetics and</w:t>
      </w:r>
      <w:r>
        <w:rPr>
          <w:bCs/>
          <w:iCs/>
          <w:lang w:eastAsia="de-DE"/>
        </w:rPr>
        <w:t xml:space="preserve"> molecular research: GMR, 16(2) </w:t>
      </w:r>
      <w:r>
        <w:t xml:space="preserve">DOI </w:t>
      </w:r>
      <w:hyperlink r:id="rId20" w:history="1">
        <w:r w:rsidR="00687416" w:rsidRPr="00B55C46">
          <w:rPr>
            <w:rStyle w:val="Hyperlink"/>
          </w:rPr>
          <w:t>http://dx.doi.org/10.4238/gmr16029560</w:t>
        </w:r>
      </w:hyperlink>
      <w:r w:rsidR="00687416">
        <w:t xml:space="preserve"> </w:t>
      </w:r>
      <w:r w:rsidR="00371AD2" w:rsidRPr="00E17B87">
        <w:rPr>
          <w:b/>
          <w:bCs/>
        </w:rPr>
        <w:t>(</w:t>
      </w:r>
      <w:r w:rsidR="00371AD2">
        <w:rPr>
          <w:b/>
          <w:bCs/>
        </w:rPr>
        <w:t xml:space="preserve">Current IF:0.00, Published year IF:1.103) </w:t>
      </w:r>
    </w:p>
    <w:p w14:paraId="5F65DEBE" w14:textId="77777777" w:rsidR="00D17E27" w:rsidRPr="00777F04" w:rsidRDefault="00F9508A" w:rsidP="00777F04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1" w:history="1">
        <w:r w:rsidR="00777F04" w:rsidRPr="00777F04">
          <w:rPr>
            <w:rStyle w:val="Hyperlink"/>
            <w:bCs/>
          </w:rPr>
          <w:t>https://www.ncbi.nlm.nih.gov/pubmed/28387877</w:t>
        </w:r>
      </w:hyperlink>
      <w:r w:rsidR="00777F04" w:rsidRPr="00777F04">
        <w:rPr>
          <w:bCs/>
        </w:rPr>
        <w:t xml:space="preserve"> </w:t>
      </w:r>
    </w:p>
    <w:p w14:paraId="621F0932" w14:textId="77777777" w:rsidR="00DE7B9B" w:rsidRDefault="00D17E27" w:rsidP="00DE7B9B">
      <w:pPr>
        <w:spacing w:before="240"/>
        <w:ind w:left="540" w:hanging="540"/>
        <w:jc w:val="both"/>
        <w:rPr>
          <w:b/>
          <w:bCs/>
        </w:rPr>
      </w:pPr>
      <w:r w:rsidRPr="00FA3C9B">
        <w:rPr>
          <w:bCs/>
          <w:iCs/>
          <w:lang w:eastAsia="de-DE"/>
        </w:rPr>
        <w:t xml:space="preserve">Shakeel, A., M. Naeem, I. Ali, </w:t>
      </w:r>
      <w:r w:rsidRPr="00FA3C9B">
        <w:rPr>
          <w:b/>
          <w:color w:val="222222"/>
          <w:shd w:val="clear" w:color="auto" w:fill="FFFFFF"/>
          <w:lang w:eastAsia="de-DE"/>
        </w:rPr>
        <w:t>Ul-</w:t>
      </w:r>
      <w:r w:rsidR="005137EF" w:rsidRPr="00FA3C9B">
        <w:rPr>
          <w:b/>
          <w:color w:val="222222"/>
          <w:shd w:val="clear" w:color="auto" w:fill="FFFFFF"/>
          <w:lang w:eastAsia="de-DE"/>
        </w:rPr>
        <w:t>Allah</w:t>
      </w:r>
      <w:r w:rsidRPr="00FA3C9B">
        <w:rPr>
          <w:b/>
          <w:color w:val="222222"/>
          <w:shd w:val="clear" w:color="auto" w:fill="FFFFFF"/>
          <w:lang w:eastAsia="de-DE"/>
        </w:rPr>
        <w:t>, S.</w:t>
      </w:r>
      <w:r w:rsidRPr="00FA3C9B">
        <w:rPr>
          <w:bCs/>
          <w:iCs/>
          <w:lang w:eastAsia="de-DE"/>
        </w:rPr>
        <w:t>, I. Afzal, A. Saeed, M. Iqbal. 2017. Genetic mechanism controlling selected within boll yield components and physiological traits of Gossypium hirsutum L. Under salinity stres</w:t>
      </w:r>
      <w:r w:rsidR="00DE7B9B">
        <w:rPr>
          <w:bCs/>
          <w:iCs/>
          <w:lang w:eastAsia="de-DE"/>
        </w:rPr>
        <w:t>s. Turk J Field Crops 22:89-95.</w:t>
      </w:r>
      <w:r w:rsidR="00824739">
        <w:rPr>
          <w:bCs/>
          <w:iCs/>
          <w:lang w:eastAsia="de-DE"/>
        </w:rPr>
        <w:t xml:space="preserve"> </w:t>
      </w:r>
      <w:r w:rsidR="00DE7B9B" w:rsidRPr="00E17B87">
        <w:rPr>
          <w:b/>
          <w:bCs/>
        </w:rPr>
        <w:t>(</w:t>
      </w:r>
      <w:r w:rsidR="00DE7B9B">
        <w:rPr>
          <w:b/>
          <w:bCs/>
        </w:rPr>
        <w:t>Current IF:0.689, Published year IF:</w:t>
      </w:r>
      <w:r w:rsidR="002A54AE">
        <w:rPr>
          <w:b/>
          <w:bCs/>
        </w:rPr>
        <w:t>0.</w:t>
      </w:r>
      <w:r w:rsidR="00DE7B9B">
        <w:rPr>
          <w:b/>
          <w:bCs/>
        </w:rPr>
        <w:t xml:space="preserve">474) </w:t>
      </w:r>
    </w:p>
    <w:p w14:paraId="5BB0ABC3" w14:textId="77777777" w:rsidR="00D17E27" w:rsidRPr="00DE7B9B" w:rsidRDefault="00F9508A" w:rsidP="00DE7B9B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2" w:history="1">
        <w:r w:rsidR="00DE7B9B" w:rsidRPr="00DE7B9B">
          <w:rPr>
            <w:rStyle w:val="Hyperlink"/>
            <w:bCs/>
          </w:rPr>
          <w:t>http://www.field-crops.org/assets/pdf/product58ef4818635c8.pdf</w:t>
        </w:r>
      </w:hyperlink>
      <w:r w:rsidR="00DE7B9B" w:rsidRPr="00DE7B9B">
        <w:rPr>
          <w:bCs/>
        </w:rPr>
        <w:t xml:space="preserve"> </w:t>
      </w:r>
    </w:p>
    <w:p w14:paraId="23BA478F" w14:textId="77777777" w:rsidR="002A54AE" w:rsidRDefault="00D17E27" w:rsidP="002A54AE">
      <w:pPr>
        <w:ind w:left="540" w:hanging="540"/>
        <w:jc w:val="both"/>
        <w:rPr>
          <w:b/>
          <w:bCs/>
        </w:rPr>
      </w:pPr>
      <w:r w:rsidRPr="00FA3C9B">
        <w:rPr>
          <w:b/>
          <w:color w:val="222222"/>
          <w:shd w:val="clear" w:color="auto" w:fill="FFFFFF"/>
          <w:lang w:eastAsia="de-DE"/>
        </w:rPr>
        <w:t>Ul-allah, S.</w:t>
      </w:r>
      <w:r w:rsidRPr="00FA3C9B">
        <w:rPr>
          <w:bCs/>
          <w:iCs/>
          <w:lang w:eastAsia="de-DE"/>
        </w:rPr>
        <w:t>, Iqbal, M., Naeem, M. And Zahid, W. 2017. Genetic dissection of association among within-boll yield components and their relationship with seed cotton yield in F3 populations of Gossypium hirsutum L. Plant Genetic Resources: Characterization and Utilizati</w:t>
      </w:r>
      <w:r w:rsidR="002A54AE">
        <w:rPr>
          <w:bCs/>
          <w:iCs/>
          <w:lang w:eastAsia="de-DE"/>
        </w:rPr>
        <w:t xml:space="preserve">on. </w:t>
      </w:r>
      <w:r w:rsidRPr="00D17E27">
        <w:rPr>
          <w:bCs/>
          <w:iCs/>
          <w:lang w:eastAsia="de-DE"/>
        </w:rPr>
        <w:t xml:space="preserve">15:157-164 </w:t>
      </w:r>
      <w:r w:rsidR="002A54AE">
        <w:rPr>
          <w:bCs/>
          <w:iCs/>
          <w:lang w:eastAsia="de-DE"/>
        </w:rPr>
        <w:tab/>
      </w:r>
      <w:r w:rsidR="002A54AE" w:rsidRPr="00E17B87">
        <w:rPr>
          <w:b/>
          <w:bCs/>
        </w:rPr>
        <w:t>(</w:t>
      </w:r>
      <w:r w:rsidR="002A54AE">
        <w:rPr>
          <w:b/>
          <w:bCs/>
        </w:rPr>
        <w:t>Current IF:0.58, Published year IF:0.712)</w:t>
      </w:r>
    </w:p>
    <w:p w14:paraId="3C580C1F" w14:textId="77777777" w:rsidR="00D17E27" w:rsidRPr="002A54AE" w:rsidRDefault="00F9508A" w:rsidP="002A54AE">
      <w:pPr>
        <w:ind w:left="540" w:hanging="540"/>
        <w:jc w:val="both"/>
        <w:rPr>
          <w:bCs/>
          <w:iCs/>
          <w:lang w:eastAsia="de-DE"/>
        </w:rPr>
      </w:pPr>
      <w:hyperlink r:id="rId23" w:history="1">
        <w:r w:rsidR="002A54AE" w:rsidRPr="00C62692">
          <w:rPr>
            <w:rStyle w:val="Hyperlink"/>
            <w:bCs/>
          </w:rPr>
          <w:t>https://doi.org/10.1017/S1479262115000489</w:t>
        </w:r>
      </w:hyperlink>
      <w:r w:rsidR="002A54AE">
        <w:rPr>
          <w:bCs/>
        </w:rPr>
        <w:t xml:space="preserve"> </w:t>
      </w:r>
    </w:p>
    <w:p w14:paraId="18D5CC91" w14:textId="77777777" w:rsidR="002A54AE" w:rsidRDefault="00D17E27" w:rsidP="002A54AE">
      <w:pPr>
        <w:spacing w:before="240"/>
        <w:ind w:left="540" w:hanging="540"/>
        <w:jc w:val="both"/>
        <w:rPr>
          <w:b/>
          <w:bCs/>
        </w:rPr>
      </w:pPr>
      <w:r w:rsidRPr="00FA3C9B">
        <w:rPr>
          <w:bCs/>
          <w:iCs/>
          <w:lang w:eastAsia="de-DE"/>
        </w:rPr>
        <w:t xml:space="preserve">Naeem, M., Ghouri, F., Shahid, M.Q., Iqbal, M., Baloch, F.S., Chen, L., </w:t>
      </w:r>
      <w:r w:rsidRPr="00FA3C9B">
        <w:rPr>
          <w:b/>
          <w:bCs/>
          <w:iCs/>
          <w:lang w:eastAsia="de-DE"/>
        </w:rPr>
        <w:t>Ul-Allah, S.,</w:t>
      </w:r>
      <w:r w:rsidRPr="00FA3C9B">
        <w:rPr>
          <w:bCs/>
          <w:iCs/>
          <w:lang w:eastAsia="de-DE"/>
        </w:rPr>
        <w:t xml:space="preserve"> Babar, M., Rana, M., (2015) Genetic diversity in mutated and non-mutated rice varieties. </w:t>
      </w:r>
      <w:r w:rsidRPr="00FA3C9B">
        <w:rPr>
          <w:bCs/>
          <w:i/>
          <w:iCs/>
          <w:lang w:eastAsia="de-DE"/>
        </w:rPr>
        <w:t>Genet. Mol. Res.</w:t>
      </w:r>
      <w:r w:rsidRPr="00FA3C9B">
        <w:rPr>
          <w:bCs/>
          <w:iCs/>
          <w:lang w:eastAsia="de-DE"/>
        </w:rPr>
        <w:t xml:space="preserve"> 14, 17109-17123</w:t>
      </w:r>
      <w:r w:rsidR="00687416">
        <w:rPr>
          <w:bCs/>
          <w:iCs/>
          <w:lang w:eastAsia="de-DE"/>
        </w:rPr>
        <w:t xml:space="preserve"> </w:t>
      </w:r>
      <w:r w:rsidR="002A54AE">
        <w:rPr>
          <w:bCs/>
          <w:iCs/>
          <w:lang w:eastAsia="de-DE"/>
        </w:rPr>
        <w:tab/>
      </w:r>
      <w:r w:rsidR="002A54AE" w:rsidRPr="00E17B87">
        <w:rPr>
          <w:b/>
          <w:bCs/>
        </w:rPr>
        <w:t>(</w:t>
      </w:r>
      <w:r w:rsidR="002A54AE">
        <w:rPr>
          <w:b/>
          <w:bCs/>
        </w:rPr>
        <w:t>Current IF:0.00, Published year IF:0.775)</w:t>
      </w:r>
    </w:p>
    <w:p w14:paraId="5D159F34" w14:textId="77777777" w:rsidR="00D17E27" w:rsidRPr="002A54AE" w:rsidRDefault="002A54AE" w:rsidP="002A54AE">
      <w:pPr>
        <w:spacing w:after="240"/>
        <w:ind w:left="540" w:hanging="540"/>
        <w:jc w:val="both"/>
        <w:rPr>
          <w:bCs/>
          <w:iCs/>
          <w:lang w:eastAsia="de-DE"/>
        </w:rPr>
      </w:pPr>
      <w:r>
        <w:rPr>
          <w:b/>
          <w:bCs/>
        </w:rPr>
        <w:t xml:space="preserve"> </w:t>
      </w:r>
      <w:hyperlink r:id="rId24" w:history="1">
        <w:r w:rsidRPr="002A54AE">
          <w:rPr>
            <w:rStyle w:val="Hyperlink"/>
            <w:bCs/>
          </w:rPr>
          <w:t>https://www.ncbi.nlm.nih.gov/pubmed/26681058</w:t>
        </w:r>
      </w:hyperlink>
      <w:r w:rsidRPr="002A54AE">
        <w:rPr>
          <w:bCs/>
        </w:rPr>
        <w:t xml:space="preserve"> </w:t>
      </w:r>
    </w:p>
    <w:p w14:paraId="21898780" w14:textId="77777777" w:rsidR="002A54AE" w:rsidRDefault="00D17E27" w:rsidP="002A54AE">
      <w:pPr>
        <w:spacing w:before="240"/>
        <w:ind w:left="540" w:hanging="540"/>
        <w:jc w:val="both"/>
        <w:rPr>
          <w:b/>
          <w:bCs/>
        </w:rPr>
      </w:pP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A.A. Khan, T. Fricke, A. Buerkert, and M. Wachendorf. (2015). Effect of fertiliser and irrigation on forage yield and irrigation water use efficiency in semi-arid regions of </w:t>
      </w:r>
      <w:r w:rsidR="005D5F75" w:rsidRPr="00FA3C9B">
        <w:rPr>
          <w:color w:val="222222"/>
          <w:shd w:val="clear" w:color="auto" w:fill="FFFFFF"/>
          <w:lang w:eastAsia="de-DE"/>
        </w:rPr>
        <w:t>Pakistan</w:t>
      </w:r>
      <w:r w:rsidRPr="00FA3C9B">
        <w:rPr>
          <w:color w:val="222222"/>
          <w:shd w:val="clear" w:color="auto" w:fill="FFFFFF"/>
          <w:lang w:eastAsia="de-DE"/>
        </w:rPr>
        <w:t>." </w:t>
      </w:r>
      <w:r w:rsidRPr="00D17E27">
        <w:rPr>
          <w:i/>
          <w:iCs/>
          <w:color w:val="222222"/>
          <w:shd w:val="clear" w:color="auto" w:fill="FFFFFF"/>
          <w:lang w:eastAsia="de-DE"/>
        </w:rPr>
        <w:t>Experimental Agriculture</w:t>
      </w:r>
      <w:r w:rsidRPr="00D17E27">
        <w:rPr>
          <w:color w:val="222222"/>
          <w:shd w:val="clear" w:color="auto" w:fill="FFFFFF"/>
          <w:lang w:eastAsia="de-DE"/>
        </w:rPr>
        <w:t>: 5, 485-500</w:t>
      </w:r>
      <w:r w:rsidR="00687416">
        <w:rPr>
          <w:color w:val="222222"/>
          <w:shd w:val="clear" w:color="auto" w:fill="FFFFFF"/>
          <w:lang w:eastAsia="de-DE"/>
        </w:rPr>
        <w:t xml:space="preserve"> </w:t>
      </w:r>
      <w:r w:rsidR="002A54AE" w:rsidRPr="00E17B87">
        <w:rPr>
          <w:b/>
          <w:bCs/>
        </w:rPr>
        <w:t>(</w:t>
      </w:r>
      <w:r w:rsidR="002A54AE">
        <w:rPr>
          <w:b/>
          <w:bCs/>
        </w:rPr>
        <w:t xml:space="preserve">Current IF:1.68, Published year IF:1.07) </w:t>
      </w:r>
    </w:p>
    <w:p w14:paraId="34200BC6" w14:textId="77777777" w:rsidR="00D17E27" w:rsidRPr="002A54AE" w:rsidRDefault="00F9508A" w:rsidP="002A54AE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5" w:history="1">
        <w:r w:rsidR="002A54AE" w:rsidRPr="002A54AE">
          <w:rPr>
            <w:rStyle w:val="Hyperlink"/>
            <w:bCs/>
          </w:rPr>
          <w:t>https://doi.org/10.1017/S001447971400043X</w:t>
        </w:r>
      </w:hyperlink>
      <w:r w:rsidR="002A54AE" w:rsidRPr="002A54AE">
        <w:rPr>
          <w:bCs/>
        </w:rPr>
        <w:t xml:space="preserve"> </w:t>
      </w:r>
    </w:p>
    <w:p w14:paraId="4C706F57" w14:textId="77777777" w:rsidR="00BD0481" w:rsidRDefault="00D17E27" w:rsidP="00BD0481">
      <w:pPr>
        <w:spacing w:before="240"/>
        <w:ind w:left="540" w:hanging="540"/>
        <w:jc w:val="both"/>
        <w:rPr>
          <w:b/>
          <w:bCs/>
        </w:rPr>
      </w:pPr>
      <w:r w:rsidRPr="00E71A79">
        <w:rPr>
          <w:b/>
          <w:color w:val="222222"/>
          <w:shd w:val="clear" w:color="auto" w:fill="FFFFFF"/>
          <w:lang w:val="de-DE" w:eastAsia="de-DE"/>
        </w:rPr>
        <w:t>Ul-Allah, S.,</w:t>
      </w:r>
      <w:r w:rsidRPr="00E71A79">
        <w:rPr>
          <w:color w:val="222222"/>
          <w:shd w:val="clear" w:color="auto" w:fill="FFFFFF"/>
          <w:lang w:val="de-DE" w:eastAsia="de-DE"/>
        </w:rPr>
        <w:t xml:space="preserve"> Khan, A. A., Burkert, A., &amp; Wachendorf, M. (2014). </w:t>
      </w:r>
      <w:r w:rsidRPr="00FA3C9B">
        <w:rPr>
          <w:color w:val="222222"/>
          <w:shd w:val="clear" w:color="auto" w:fill="FFFFFF"/>
          <w:lang w:eastAsia="de-DE"/>
        </w:rPr>
        <w:t xml:space="preserve">Socio-economic aspects of </w:t>
      </w:r>
      <w:r w:rsidRPr="00FA3C9B">
        <w:rPr>
          <w:color w:val="222222"/>
          <w:shd w:val="clear" w:color="auto" w:fill="FFFFFF"/>
          <w:lang w:eastAsia="de-DE"/>
        </w:rPr>
        <w:lastRenderedPageBreak/>
        <w:t xml:space="preserve">fodder production in urban and peri-urban areas of </w:t>
      </w:r>
      <w:r w:rsidR="005D5F75" w:rsidRPr="00FA3C9B">
        <w:rPr>
          <w:color w:val="222222"/>
          <w:shd w:val="clear" w:color="auto" w:fill="FFFFFF"/>
          <w:lang w:eastAsia="de-DE"/>
        </w:rPr>
        <w:t>Faisalabad</w:t>
      </w:r>
      <w:r w:rsidRPr="00FA3C9B">
        <w:rPr>
          <w:color w:val="222222"/>
          <w:shd w:val="clear" w:color="auto" w:fill="FFFFFF"/>
          <w:lang w:eastAsia="de-DE"/>
        </w:rPr>
        <w:t>. </w:t>
      </w:r>
      <w:r w:rsidRPr="00EC50CB">
        <w:rPr>
          <w:i/>
          <w:iCs/>
          <w:color w:val="222222"/>
          <w:shd w:val="clear" w:color="auto" w:fill="FFFFFF"/>
          <w:lang w:eastAsia="de-DE"/>
        </w:rPr>
        <w:t>Pak. J. Agri. Sci</w:t>
      </w:r>
      <w:r w:rsidRPr="00EC50CB">
        <w:rPr>
          <w:color w:val="222222"/>
          <w:shd w:val="clear" w:color="auto" w:fill="FFFFFF"/>
          <w:lang w:eastAsia="de-DE"/>
        </w:rPr>
        <w:t>, </w:t>
      </w:r>
      <w:r w:rsidRPr="00EC50CB">
        <w:rPr>
          <w:i/>
          <w:iCs/>
          <w:color w:val="222222"/>
          <w:shd w:val="clear" w:color="auto" w:fill="FFFFFF"/>
          <w:lang w:eastAsia="de-DE"/>
        </w:rPr>
        <w:t>51</w:t>
      </w:r>
      <w:r w:rsidRPr="00EC50CB">
        <w:rPr>
          <w:color w:val="222222"/>
          <w:shd w:val="clear" w:color="auto" w:fill="FFFFFF"/>
          <w:lang w:eastAsia="de-DE"/>
        </w:rPr>
        <w:t>, 483-490.</w:t>
      </w:r>
      <w:r w:rsidR="00687416" w:rsidRPr="00EC50CB">
        <w:rPr>
          <w:color w:val="222222"/>
          <w:shd w:val="clear" w:color="auto" w:fill="FFFFFF"/>
          <w:lang w:eastAsia="de-DE"/>
        </w:rPr>
        <w:t xml:space="preserve"> </w:t>
      </w:r>
      <w:r w:rsidR="00BD0481">
        <w:rPr>
          <w:color w:val="222222"/>
          <w:shd w:val="clear" w:color="auto" w:fill="FFFFFF"/>
          <w:lang w:eastAsia="de-DE"/>
        </w:rPr>
        <w:tab/>
      </w:r>
      <w:r w:rsidR="00BD0481" w:rsidRPr="00E17B87">
        <w:rPr>
          <w:b/>
          <w:bCs/>
        </w:rPr>
        <w:t>(</w:t>
      </w:r>
      <w:r w:rsidR="00BD0481">
        <w:rPr>
          <w:b/>
          <w:bCs/>
        </w:rPr>
        <w:t>Current IF:0.677, Published year IF: 1.24)</w:t>
      </w:r>
    </w:p>
    <w:p w14:paraId="106C303B" w14:textId="77777777" w:rsidR="00D17E27" w:rsidRPr="00BD0481" w:rsidRDefault="00F9508A" w:rsidP="00BD0481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6" w:history="1">
        <w:r w:rsidR="00BD0481" w:rsidRPr="00C62692">
          <w:rPr>
            <w:rStyle w:val="Hyperlink"/>
            <w:bCs/>
          </w:rPr>
          <w:t>https://www.pakjas.com.pk/papers/2300.pdf</w:t>
        </w:r>
      </w:hyperlink>
      <w:r w:rsidR="00BD0481">
        <w:rPr>
          <w:bCs/>
        </w:rPr>
        <w:t xml:space="preserve"> </w:t>
      </w:r>
    </w:p>
    <w:p w14:paraId="2182EFD2" w14:textId="77777777" w:rsidR="00BD0481" w:rsidRDefault="00D17E27" w:rsidP="00713841">
      <w:pPr>
        <w:spacing w:before="240"/>
        <w:ind w:left="540" w:hanging="540"/>
        <w:jc w:val="both"/>
        <w:rPr>
          <w:b/>
          <w:bCs/>
        </w:rPr>
      </w:pPr>
      <w:r w:rsidRPr="00E71A79">
        <w:rPr>
          <w:b/>
          <w:color w:val="222222"/>
          <w:shd w:val="clear" w:color="auto" w:fill="FFFFFF"/>
          <w:lang w:val="de-DE" w:eastAsia="de-DE"/>
        </w:rPr>
        <w:t>Ul-Allah, S.,</w:t>
      </w:r>
      <w:r w:rsidRPr="00E71A79">
        <w:rPr>
          <w:color w:val="222222"/>
          <w:shd w:val="clear" w:color="auto" w:fill="FFFFFF"/>
          <w:lang w:val="de-DE" w:eastAsia="de-DE"/>
        </w:rPr>
        <w:t xml:space="preserve"> Khan, A. A., </w:t>
      </w:r>
      <w:r w:rsidRPr="00C011B6">
        <w:rPr>
          <w:color w:val="222222"/>
          <w:shd w:val="clear" w:color="auto" w:fill="FFFFFF"/>
          <w:lang w:val="de-DE" w:eastAsia="de-DE"/>
        </w:rPr>
        <w:t xml:space="preserve">Fricke, T., Buerkert, A., &amp; Wachendorf, M. (2014). </w:t>
      </w:r>
      <w:r w:rsidRPr="00FA3C9B">
        <w:rPr>
          <w:color w:val="222222"/>
          <w:shd w:val="clear" w:color="auto" w:fill="FFFFFF"/>
          <w:lang w:eastAsia="de-DE"/>
        </w:rPr>
        <w:t>Fertilizer and irrigation effects on forage protein and energy production under semi-arid conditions of Pakistan. </w:t>
      </w:r>
      <w:r w:rsidRPr="00D17E27">
        <w:rPr>
          <w:i/>
          <w:iCs/>
          <w:color w:val="222222"/>
          <w:shd w:val="clear" w:color="auto" w:fill="FFFFFF"/>
          <w:lang w:eastAsia="de-DE"/>
        </w:rPr>
        <w:t>Field Crops Research</w:t>
      </w:r>
      <w:r w:rsidRPr="00D17E27">
        <w:rPr>
          <w:color w:val="222222"/>
          <w:shd w:val="clear" w:color="auto" w:fill="FFFFFF"/>
          <w:lang w:eastAsia="de-DE"/>
        </w:rPr>
        <w:t>, </w:t>
      </w:r>
      <w:r w:rsidRPr="00D17E27">
        <w:rPr>
          <w:i/>
          <w:iCs/>
          <w:color w:val="222222"/>
          <w:shd w:val="clear" w:color="auto" w:fill="FFFFFF"/>
          <w:lang w:eastAsia="de-DE"/>
        </w:rPr>
        <w:t>159</w:t>
      </w:r>
      <w:r w:rsidRPr="00D17E27">
        <w:rPr>
          <w:color w:val="222222"/>
          <w:shd w:val="clear" w:color="auto" w:fill="FFFFFF"/>
          <w:lang w:eastAsia="de-DE"/>
        </w:rPr>
        <w:t>, 62-69.</w:t>
      </w:r>
      <w:r w:rsidR="00687416">
        <w:rPr>
          <w:color w:val="222222"/>
          <w:shd w:val="clear" w:color="auto" w:fill="FFFFFF"/>
          <w:lang w:eastAsia="de-DE"/>
        </w:rPr>
        <w:t xml:space="preserve"> </w:t>
      </w:r>
      <w:r w:rsidR="00BD0481" w:rsidRPr="00E17B87">
        <w:rPr>
          <w:b/>
          <w:bCs/>
        </w:rPr>
        <w:t>(</w:t>
      </w:r>
      <w:r w:rsidR="00BD0481">
        <w:rPr>
          <w:b/>
          <w:bCs/>
        </w:rPr>
        <w:t>Current IF:3.127, Published year IF:2.47)</w:t>
      </w:r>
    </w:p>
    <w:p w14:paraId="37372175" w14:textId="77777777" w:rsidR="00D17E27" w:rsidRPr="00713841" w:rsidRDefault="00F9508A" w:rsidP="00713841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7" w:history="1">
        <w:r w:rsidR="00713841" w:rsidRPr="00713841">
          <w:rPr>
            <w:rStyle w:val="Hyperlink"/>
            <w:bCs/>
          </w:rPr>
          <w:t>https://www.sciencedirect.com/science/article/pii/S0378429014000112</w:t>
        </w:r>
      </w:hyperlink>
      <w:r w:rsidR="00713841" w:rsidRPr="00713841">
        <w:rPr>
          <w:bCs/>
        </w:rPr>
        <w:t xml:space="preserve"> </w:t>
      </w:r>
    </w:p>
    <w:p w14:paraId="590B5AFF" w14:textId="77777777" w:rsidR="00856091" w:rsidRDefault="00D17E27" w:rsidP="00856091">
      <w:pPr>
        <w:spacing w:before="240"/>
        <w:ind w:left="540" w:hanging="540"/>
        <w:jc w:val="both"/>
        <w:rPr>
          <w:b/>
          <w:bCs/>
        </w:rPr>
      </w:pPr>
      <w:r w:rsidRPr="00FA3C9B">
        <w:rPr>
          <w:color w:val="222222"/>
          <w:shd w:val="clear" w:color="auto" w:fill="FFFFFF"/>
          <w:lang w:eastAsia="de-DE"/>
        </w:rPr>
        <w:t xml:space="preserve">Ashfaq, M., Haider, M. S., Khan, A. S., &amp; </w:t>
      </w:r>
      <w:r w:rsidRPr="00FA3C9B">
        <w:rPr>
          <w:b/>
          <w:color w:val="222222"/>
          <w:shd w:val="clear" w:color="auto" w:fill="FFFFFF"/>
          <w:lang w:eastAsia="de-DE"/>
        </w:rPr>
        <w:t>Ul-Allah, S.</w:t>
      </w:r>
      <w:r w:rsidRPr="00FA3C9B">
        <w:rPr>
          <w:color w:val="222222"/>
          <w:shd w:val="clear" w:color="auto" w:fill="FFFFFF"/>
          <w:lang w:eastAsia="de-DE"/>
        </w:rPr>
        <w:t xml:space="preserve">. (2013). Heterosis studies for various morphological traits of basmati rice germplasm under water stress conditions. </w:t>
      </w:r>
      <w:r w:rsidRPr="00D17E27">
        <w:rPr>
          <w:color w:val="222222"/>
          <w:shd w:val="clear" w:color="auto" w:fill="FFFFFF"/>
          <w:lang w:eastAsia="de-DE"/>
        </w:rPr>
        <w:t>The Journal of Animal &amp; Plant Sciences, 23(4), 1131-1139</w:t>
      </w:r>
      <w:r w:rsidR="00856091">
        <w:rPr>
          <w:color w:val="222222"/>
          <w:shd w:val="clear" w:color="auto" w:fill="FFFFFF"/>
          <w:lang w:eastAsia="de-DE"/>
        </w:rPr>
        <w:tab/>
        <w:t xml:space="preserve"> </w:t>
      </w:r>
      <w:r w:rsidR="00856091" w:rsidRPr="00E17B87">
        <w:rPr>
          <w:b/>
          <w:bCs/>
        </w:rPr>
        <w:t>(</w:t>
      </w:r>
      <w:r w:rsidR="00856091">
        <w:rPr>
          <w:b/>
          <w:bCs/>
        </w:rPr>
        <w:t xml:space="preserve">Current IF:0.20, Published year IF:0.775) </w:t>
      </w:r>
    </w:p>
    <w:p w14:paraId="23AECC25" w14:textId="77777777" w:rsidR="00D17E27" w:rsidRPr="00856091" w:rsidRDefault="00F9508A" w:rsidP="00856091">
      <w:pPr>
        <w:ind w:left="540" w:hanging="540"/>
        <w:jc w:val="both"/>
        <w:rPr>
          <w:bCs/>
          <w:iCs/>
          <w:lang w:eastAsia="de-DE"/>
        </w:rPr>
      </w:pPr>
      <w:hyperlink r:id="rId28" w:history="1">
        <w:r w:rsidR="00856091" w:rsidRPr="00856091">
          <w:rPr>
            <w:rStyle w:val="Hyperlink"/>
            <w:bCs/>
          </w:rPr>
          <w:t>http://www.thejaps.org.pk/docs/v-23-4/29.pdf</w:t>
        </w:r>
      </w:hyperlink>
      <w:r w:rsidR="00856091" w:rsidRPr="00856091">
        <w:rPr>
          <w:bCs/>
        </w:rPr>
        <w:t xml:space="preserve"> </w:t>
      </w:r>
    </w:p>
    <w:p w14:paraId="03DA6350" w14:textId="77777777" w:rsidR="00856091" w:rsidRDefault="00D17E27" w:rsidP="00856091">
      <w:pPr>
        <w:spacing w:before="240"/>
        <w:ind w:left="540" w:hanging="540"/>
        <w:jc w:val="both"/>
        <w:rPr>
          <w:b/>
          <w:bCs/>
        </w:rPr>
      </w:pP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Khan, A., &amp; Ashfaq, W. (2011). Genetic analysis of physio-morphological traits in bread wheat (</w:t>
      </w:r>
      <w:r w:rsidRPr="00FA3C9B">
        <w:rPr>
          <w:i/>
          <w:color w:val="222222"/>
          <w:shd w:val="clear" w:color="auto" w:fill="FFFFFF"/>
          <w:lang w:eastAsia="de-DE"/>
        </w:rPr>
        <w:t>Triticum aestivum</w:t>
      </w:r>
      <w:r w:rsidRPr="00FA3C9B">
        <w:rPr>
          <w:color w:val="222222"/>
          <w:shd w:val="clear" w:color="auto" w:fill="FFFFFF"/>
          <w:lang w:eastAsia="de-DE"/>
        </w:rPr>
        <w:t xml:space="preserve"> L.) under water stress conditions. </w:t>
      </w:r>
      <w:r w:rsidRPr="00D17E27">
        <w:rPr>
          <w:i/>
          <w:iCs/>
          <w:color w:val="222222"/>
          <w:shd w:val="clear" w:color="auto" w:fill="FFFFFF"/>
          <w:lang w:eastAsia="de-DE"/>
        </w:rPr>
        <w:t>Cereal Research Communications</w:t>
      </w:r>
      <w:r w:rsidRPr="00D17E27">
        <w:rPr>
          <w:color w:val="222222"/>
          <w:shd w:val="clear" w:color="auto" w:fill="FFFFFF"/>
          <w:lang w:eastAsia="de-DE"/>
        </w:rPr>
        <w:t>, </w:t>
      </w:r>
      <w:r w:rsidRPr="00D17E27">
        <w:rPr>
          <w:i/>
          <w:iCs/>
          <w:color w:val="222222"/>
          <w:shd w:val="clear" w:color="auto" w:fill="FFFFFF"/>
          <w:lang w:eastAsia="de-DE"/>
        </w:rPr>
        <w:t>39</w:t>
      </w:r>
      <w:r w:rsidRPr="00D17E27">
        <w:rPr>
          <w:color w:val="222222"/>
          <w:shd w:val="clear" w:color="auto" w:fill="FFFFFF"/>
          <w:lang w:eastAsia="de-DE"/>
        </w:rPr>
        <w:t>(4), 544-550.</w:t>
      </w:r>
      <w:r w:rsidR="00687416">
        <w:rPr>
          <w:color w:val="222222"/>
          <w:shd w:val="clear" w:color="auto" w:fill="FFFFFF"/>
          <w:lang w:eastAsia="de-DE"/>
        </w:rPr>
        <w:t xml:space="preserve"> </w:t>
      </w:r>
      <w:r w:rsidR="00856091" w:rsidRPr="00E17B87">
        <w:rPr>
          <w:b/>
          <w:bCs/>
        </w:rPr>
        <w:t>(</w:t>
      </w:r>
      <w:r w:rsidR="00856091">
        <w:rPr>
          <w:b/>
          <w:bCs/>
        </w:rPr>
        <w:t>Current IF:0.</w:t>
      </w:r>
      <w:r w:rsidR="00761C58">
        <w:rPr>
          <w:b/>
          <w:bCs/>
        </w:rPr>
        <w:t>407</w:t>
      </w:r>
      <w:r w:rsidR="00856091">
        <w:rPr>
          <w:b/>
          <w:bCs/>
        </w:rPr>
        <w:t>, Published year IF:0.</w:t>
      </w:r>
      <w:r w:rsidR="00761C58">
        <w:rPr>
          <w:b/>
          <w:bCs/>
        </w:rPr>
        <w:t>60</w:t>
      </w:r>
      <w:r w:rsidR="00856091">
        <w:rPr>
          <w:b/>
          <w:bCs/>
        </w:rPr>
        <w:t xml:space="preserve">) </w:t>
      </w:r>
    </w:p>
    <w:p w14:paraId="6C20AC8E" w14:textId="77777777" w:rsidR="00D17E27" w:rsidRPr="00856091" w:rsidRDefault="00F9508A" w:rsidP="00856091">
      <w:pPr>
        <w:spacing w:after="240"/>
        <w:ind w:left="540" w:hanging="540"/>
        <w:jc w:val="both"/>
        <w:rPr>
          <w:bCs/>
          <w:iCs/>
          <w:lang w:eastAsia="de-DE"/>
        </w:rPr>
      </w:pPr>
      <w:hyperlink r:id="rId29" w:history="1">
        <w:r w:rsidR="00856091" w:rsidRPr="00856091">
          <w:rPr>
            <w:rStyle w:val="Hyperlink"/>
            <w:bCs/>
          </w:rPr>
          <w:t>https://akademiai.com/doi/abs/10.1556/CRC.39.2011.4.9</w:t>
        </w:r>
      </w:hyperlink>
      <w:r w:rsidR="00856091" w:rsidRPr="00856091">
        <w:rPr>
          <w:bCs/>
        </w:rPr>
        <w:t xml:space="preserve"> </w:t>
      </w:r>
    </w:p>
    <w:p w14:paraId="3C88C224" w14:textId="77777777" w:rsidR="00761C58" w:rsidRDefault="00D17E27" w:rsidP="00761C58">
      <w:pPr>
        <w:ind w:left="540" w:hanging="540"/>
        <w:jc w:val="both"/>
        <w:rPr>
          <w:b/>
          <w:bCs/>
        </w:rPr>
      </w:pP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Khan, A.S., Raza, A. and S. Sadique, S. (2010). Gene Action Analysis of Yield and Yield Related Traits in Spring Wheat (</w:t>
      </w:r>
      <w:r w:rsidRPr="00FA3C9B">
        <w:rPr>
          <w:i/>
          <w:color w:val="222222"/>
          <w:shd w:val="clear" w:color="auto" w:fill="FFFFFF"/>
          <w:lang w:eastAsia="de-DE"/>
        </w:rPr>
        <w:t>Triticum aestivum</w:t>
      </w:r>
      <w:r w:rsidRPr="00FA3C9B">
        <w:rPr>
          <w:color w:val="222222"/>
          <w:shd w:val="clear" w:color="auto" w:fill="FFFFFF"/>
          <w:lang w:eastAsia="de-DE"/>
        </w:rPr>
        <w:t xml:space="preserve"> L.). Int. J. Agric. </w:t>
      </w:r>
      <w:r w:rsidRPr="00D17E27">
        <w:rPr>
          <w:color w:val="222222"/>
          <w:shd w:val="clear" w:color="auto" w:fill="FFFFFF"/>
          <w:lang w:eastAsia="de-DE"/>
        </w:rPr>
        <w:t>Biol., 12, 125-128</w:t>
      </w:r>
      <w:r w:rsidR="00687416">
        <w:rPr>
          <w:color w:val="222222"/>
          <w:shd w:val="clear" w:color="auto" w:fill="FFFFFF"/>
          <w:lang w:eastAsia="de-DE"/>
        </w:rPr>
        <w:t xml:space="preserve"> </w:t>
      </w:r>
      <w:r w:rsidR="00761C58" w:rsidRPr="00E17B87">
        <w:rPr>
          <w:b/>
          <w:bCs/>
        </w:rPr>
        <w:t>(</w:t>
      </w:r>
      <w:r w:rsidR="00761C58">
        <w:rPr>
          <w:b/>
          <w:bCs/>
        </w:rPr>
        <w:t>Current IF:0.869, Published year IF:0.00)</w:t>
      </w:r>
    </w:p>
    <w:p w14:paraId="658CB0F9" w14:textId="77777777" w:rsidR="00D17E27" w:rsidRPr="00761C58" w:rsidRDefault="00F9508A" w:rsidP="00761C58">
      <w:pPr>
        <w:ind w:left="540" w:hanging="540"/>
        <w:jc w:val="both"/>
        <w:rPr>
          <w:bCs/>
          <w:iCs/>
          <w:lang w:eastAsia="de-DE"/>
        </w:rPr>
      </w:pPr>
      <w:hyperlink r:id="rId30" w:history="1">
        <w:r w:rsidR="00761C58" w:rsidRPr="00761C58">
          <w:rPr>
            <w:rStyle w:val="Hyperlink"/>
            <w:bCs/>
            <w:u w:val="none"/>
          </w:rPr>
          <w:t>http://www.fspublishers.org/published_papers/9585_..pdf</w:t>
        </w:r>
      </w:hyperlink>
      <w:r w:rsidR="00761C58" w:rsidRPr="00761C58">
        <w:rPr>
          <w:bCs/>
        </w:rPr>
        <w:t xml:space="preserve"> </w:t>
      </w:r>
    </w:p>
    <w:p w14:paraId="616E2EC0" w14:textId="77777777" w:rsidR="00955BCD" w:rsidRDefault="00D17E27" w:rsidP="00955BCD">
      <w:pPr>
        <w:ind w:left="540" w:hanging="540"/>
        <w:jc w:val="both"/>
        <w:rPr>
          <w:b/>
          <w:bCs/>
        </w:rPr>
      </w:pPr>
      <w:r w:rsidRPr="00FA3C9B">
        <w:rPr>
          <w:color w:val="222222"/>
          <w:shd w:val="clear" w:color="auto" w:fill="FFFFFF"/>
          <w:lang w:eastAsia="de-DE"/>
        </w:rPr>
        <w:t xml:space="preserve">Khan, A.S., </w:t>
      </w: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and S. Sadique, S., (2010). Genetic Variability and Correlation among Seedling Traits of Wheat (</w:t>
      </w:r>
      <w:r w:rsidRPr="00FA3C9B">
        <w:rPr>
          <w:i/>
          <w:color w:val="222222"/>
          <w:shd w:val="clear" w:color="auto" w:fill="FFFFFF"/>
          <w:lang w:eastAsia="de-DE"/>
        </w:rPr>
        <w:t>Triticum aestivum</w:t>
      </w:r>
      <w:r w:rsidRPr="00FA3C9B">
        <w:rPr>
          <w:color w:val="222222"/>
          <w:shd w:val="clear" w:color="auto" w:fill="FFFFFF"/>
          <w:lang w:eastAsia="de-DE"/>
        </w:rPr>
        <w:t xml:space="preserve"> L.) under Water Stress. </w:t>
      </w:r>
      <w:r w:rsidRPr="00DB0B1E">
        <w:rPr>
          <w:color w:val="222222"/>
          <w:shd w:val="clear" w:color="auto" w:fill="FFFFFF"/>
          <w:lang w:eastAsia="de-DE"/>
        </w:rPr>
        <w:t xml:space="preserve">Int. J. Agric. Biol., 12, 247–250 </w:t>
      </w:r>
      <w:r w:rsidR="00955BCD">
        <w:rPr>
          <w:color w:val="222222"/>
          <w:shd w:val="clear" w:color="auto" w:fill="FFFFFF"/>
          <w:lang w:eastAsia="de-DE"/>
        </w:rPr>
        <w:t xml:space="preserve"> </w:t>
      </w:r>
      <w:r w:rsidR="00955BCD" w:rsidRPr="00E17B87">
        <w:rPr>
          <w:b/>
          <w:bCs/>
        </w:rPr>
        <w:t>(</w:t>
      </w:r>
      <w:r w:rsidR="00955BCD">
        <w:rPr>
          <w:b/>
          <w:bCs/>
        </w:rPr>
        <w:t>Current IF:0.869, Published year IF:0.00)</w:t>
      </w:r>
    </w:p>
    <w:p w14:paraId="5B0463F9" w14:textId="7170B6C1" w:rsidR="00D17E27" w:rsidRDefault="00F9508A" w:rsidP="00955BCD">
      <w:pPr>
        <w:spacing w:after="240"/>
        <w:ind w:left="540" w:hanging="540"/>
        <w:jc w:val="both"/>
        <w:rPr>
          <w:bCs/>
        </w:rPr>
      </w:pPr>
      <w:hyperlink r:id="rId31" w:history="1">
        <w:r w:rsidR="00954C1D" w:rsidRPr="00954C1D">
          <w:rPr>
            <w:rStyle w:val="Hyperlink"/>
            <w:bCs/>
            <w:u w:val="none"/>
          </w:rPr>
          <w:t>http://www.fspublishers.org/published_papers/37587_..pdf</w:t>
        </w:r>
      </w:hyperlink>
      <w:r w:rsidR="00954C1D" w:rsidRPr="00954C1D">
        <w:rPr>
          <w:bCs/>
        </w:rPr>
        <w:t xml:space="preserve"> </w:t>
      </w:r>
    </w:p>
    <w:p w14:paraId="40B4DFBA" w14:textId="77777777" w:rsidR="002045CF" w:rsidRPr="00AD37D5" w:rsidRDefault="002045CF" w:rsidP="002045CF">
      <w:pPr>
        <w:spacing w:before="240" w:after="240"/>
        <w:ind w:left="-270"/>
        <w:jc w:val="both"/>
        <w:rPr>
          <w:bCs/>
          <w:i/>
          <w:iCs/>
          <w:u w:val="single"/>
          <w:lang w:eastAsia="de-DE"/>
        </w:rPr>
      </w:pPr>
      <w:r w:rsidRPr="00AD37D5">
        <w:rPr>
          <w:b/>
          <w:bCs/>
          <w:i/>
          <w:u w:val="single"/>
          <w:lang w:val="en-GB" w:eastAsia="de-DE"/>
        </w:rPr>
        <w:t xml:space="preserve">Other Peer Reviewed </w:t>
      </w:r>
    </w:p>
    <w:p w14:paraId="75F7BB6F" w14:textId="77777777" w:rsidR="002045CF" w:rsidRPr="00DB0B1E" w:rsidRDefault="002045CF" w:rsidP="002045CF">
      <w:pPr>
        <w:spacing w:before="240" w:after="240"/>
        <w:ind w:left="810" w:hanging="900"/>
        <w:jc w:val="both"/>
        <w:rPr>
          <w:sz w:val="22"/>
          <w:szCs w:val="22"/>
        </w:rPr>
      </w:pPr>
      <w:r>
        <w:rPr>
          <w:sz w:val="22"/>
          <w:szCs w:val="22"/>
        </w:rPr>
        <w:t>Ahmad S</w:t>
      </w:r>
      <w:r w:rsidRPr="00DB0B1E">
        <w:rPr>
          <w:sz w:val="22"/>
          <w:szCs w:val="22"/>
        </w:rPr>
        <w:t xml:space="preserve">, Ahmad MQ, Qayyum A , Saleem MA , Malik W , </w:t>
      </w:r>
      <w:r w:rsidRPr="00DB0B1E">
        <w:rPr>
          <w:b/>
          <w:sz w:val="22"/>
          <w:szCs w:val="22"/>
        </w:rPr>
        <w:t>Ul</w:t>
      </w:r>
      <w:r>
        <w:rPr>
          <w:b/>
          <w:sz w:val="22"/>
          <w:szCs w:val="22"/>
        </w:rPr>
        <w:t>-</w:t>
      </w:r>
      <w:r w:rsidRPr="00DB0B1E">
        <w:rPr>
          <w:b/>
          <w:sz w:val="22"/>
          <w:szCs w:val="22"/>
        </w:rPr>
        <w:t>Allah S</w:t>
      </w:r>
      <w:r w:rsidRPr="00DB0B1E">
        <w:rPr>
          <w:sz w:val="22"/>
          <w:szCs w:val="22"/>
        </w:rPr>
        <w:t>, ALI Q. 2017. Estimation of combining ability and genetic advance in bread wheat using line × tester analysis. Int. J Bio Pharm All Sci. 6: 2525-2536</w:t>
      </w:r>
    </w:p>
    <w:p w14:paraId="3BDE7B80" w14:textId="77777777" w:rsidR="002045CF" w:rsidRPr="002C7516" w:rsidRDefault="002045CF" w:rsidP="002045CF">
      <w:pPr>
        <w:spacing w:before="240" w:after="240"/>
        <w:ind w:left="810" w:hanging="900"/>
        <w:jc w:val="both"/>
        <w:rPr>
          <w:bCs/>
          <w:iCs/>
          <w:lang w:eastAsia="de-DE"/>
        </w:rPr>
      </w:pPr>
      <w:r w:rsidRPr="00FA3C9B">
        <w:rPr>
          <w:color w:val="222222"/>
          <w:shd w:val="clear" w:color="auto" w:fill="FFFFFF"/>
          <w:lang w:eastAsia="de-DE"/>
        </w:rPr>
        <w:t xml:space="preserve">M. Naeem, M. Iqbal, Nasira Parveen, </w:t>
      </w:r>
      <w:r w:rsidRPr="00F93BC6">
        <w:rPr>
          <w:b/>
          <w:color w:val="222222"/>
          <w:shd w:val="clear" w:color="auto" w:fill="FFFFFF"/>
          <w:lang w:eastAsia="de-DE"/>
        </w:rPr>
        <w:t>Ul-Allh</w:t>
      </w:r>
      <w:r>
        <w:rPr>
          <w:color w:val="222222"/>
          <w:shd w:val="clear" w:color="auto" w:fill="FFFFFF"/>
          <w:lang w:eastAsia="de-DE"/>
        </w:rPr>
        <w:t xml:space="preserve">, </w:t>
      </w:r>
      <w:r w:rsidRPr="00F93BC6">
        <w:rPr>
          <w:b/>
          <w:color w:val="222222"/>
          <w:shd w:val="clear" w:color="auto" w:fill="FFFFFF"/>
          <w:lang w:eastAsia="de-DE"/>
        </w:rPr>
        <w:t>S</w:t>
      </w:r>
      <w:r>
        <w:rPr>
          <w:color w:val="222222"/>
          <w:shd w:val="clear" w:color="auto" w:fill="FFFFFF"/>
          <w:lang w:eastAsia="de-DE"/>
        </w:rPr>
        <w:t xml:space="preserve">., </w:t>
      </w:r>
      <w:r w:rsidRPr="00FA3C9B">
        <w:rPr>
          <w:color w:val="222222"/>
          <w:shd w:val="clear" w:color="auto" w:fill="FFFFFF"/>
          <w:lang w:eastAsia="de-DE"/>
        </w:rPr>
        <w:t>Q</w:t>
      </w:r>
      <w:r>
        <w:rPr>
          <w:color w:val="222222"/>
          <w:shd w:val="clear" w:color="auto" w:fill="FFFFFF"/>
          <w:lang w:eastAsia="de-DE"/>
        </w:rPr>
        <w:t>.</w:t>
      </w:r>
      <w:r w:rsidRPr="00FA3C9B">
        <w:rPr>
          <w:color w:val="222222"/>
          <w:shd w:val="clear" w:color="auto" w:fill="FFFFFF"/>
          <w:lang w:eastAsia="de-DE"/>
        </w:rPr>
        <w:t xml:space="preserve"> Abbas, A</w:t>
      </w:r>
      <w:r>
        <w:rPr>
          <w:color w:val="222222"/>
          <w:shd w:val="clear" w:color="auto" w:fill="FFFFFF"/>
          <w:lang w:eastAsia="de-DE"/>
        </w:rPr>
        <w:t>.</w:t>
      </w:r>
      <w:r w:rsidRPr="00FA3C9B">
        <w:rPr>
          <w:color w:val="222222"/>
          <w:shd w:val="clear" w:color="auto" w:fill="FFFFFF"/>
          <w:lang w:eastAsia="de-DE"/>
        </w:rPr>
        <w:t xml:space="preserve"> Rehman M</w:t>
      </w:r>
      <w:r>
        <w:rPr>
          <w:color w:val="222222"/>
          <w:shd w:val="clear" w:color="auto" w:fill="FFFFFF"/>
          <w:lang w:eastAsia="de-DE"/>
        </w:rPr>
        <w:t>.</w:t>
      </w:r>
      <w:r w:rsidRPr="00FA3C9B">
        <w:rPr>
          <w:color w:val="222222"/>
          <w:shd w:val="clear" w:color="auto" w:fill="FFFFFF"/>
          <w:lang w:eastAsia="de-DE"/>
        </w:rPr>
        <w:t xml:space="preserve"> Sad (2016) </w:t>
      </w:r>
      <w:r w:rsidRPr="005D229D">
        <w:rPr>
          <w:sz w:val="22"/>
          <w:szCs w:val="22"/>
        </w:rPr>
        <w:t>An over View of Bakanae Disease of Rice</w:t>
      </w:r>
      <w:r>
        <w:rPr>
          <w:sz w:val="22"/>
          <w:szCs w:val="22"/>
        </w:rPr>
        <w:t xml:space="preserve">. </w:t>
      </w:r>
      <w:r w:rsidRPr="005D229D">
        <w:rPr>
          <w:sz w:val="22"/>
          <w:szCs w:val="22"/>
        </w:rPr>
        <w:t>American-Eurasian Journal of Agricultural &amp; Environmental Sciences</w:t>
      </w:r>
      <w:r>
        <w:rPr>
          <w:sz w:val="22"/>
          <w:szCs w:val="22"/>
        </w:rPr>
        <w:t xml:space="preserve">. </w:t>
      </w:r>
      <w:r w:rsidRPr="005D229D">
        <w:rPr>
          <w:sz w:val="22"/>
          <w:szCs w:val="22"/>
        </w:rPr>
        <w:t>16: 270-277</w:t>
      </w:r>
    </w:p>
    <w:p w14:paraId="61349FCF" w14:textId="77777777" w:rsidR="002045CF" w:rsidRPr="00E06A03" w:rsidRDefault="002045CF" w:rsidP="002045CF">
      <w:pPr>
        <w:spacing w:before="240" w:after="240"/>
        <w:ind w:left="810" w:hanging="900"/>
        <w:jc w:val="both"/>
        <w:rPr>
          <w:bCs/>
          <w:iCs/>
          <w:lang w:eastAsia="de-DE"/>
        </w:rPr>
      </w:pPr>
      <w:r w:rsidRPr="00FA3C9B">
        <w:rPr>
          <w:color w:val="222222"/>
          <w:shd w:val="clear" w:color="auto" w:fill="FFFFFF"/>
          <w:lang w:eastAsia="de-DE"/>
        </w:rPr>
        <w:t xml:space="preserve">Naeem, M., Ijaz, S., Iqbal, M., </w:t>
      </w: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Shareef, Z., &amp; Rana, M. (2014). Genetics of Some Polygenic Traits of Upland Cotton. </w:t>
      </w:r>
      <w:r w:rsidRPr="00FA3C9B">
        <w:rPr>
          <w:i/>
          <w:iCs/>
          <w:color w:val="222222"/>
          <w:shd w:val="clear" w:color="auto" w:fill="FFFFFF"/>
          <w:lang w:eastAsia="de-DE"/>
        </w:rPr>
        <w:t xml:space="preserve">J. Appl. </w:t>
      </w:r>
      <w:r w:rsidRPr="00E06A03">
        <w:rPr>
          <w:i/>
          <w:iCs/>
          <w:color w:val="222222"/>
          <w:shd w:val="clear" w:color="auto" w:fill="FFFFFF"/>
          <w:lang w:eastAsia="de-DE"/>
        </w:rPr>
        <w:t>Environ. Biol. Sci</w:t>
      </w:r>
      <w:r w:rsidRPr="00E06A03">
        <w:rPr>
          <w:color w:val="222222"/>
          <w:shd w:val="clear" w:color="auto" w:fill="FFFFFF"/>
          <w:lang w:eastAsia="de-DE"/>
        </w:rPr>
        <w:t>, </w:t>
      </w:r>
      <w:r w:rsidRPr="00E06A03">
        <w:rPr>
          <w:i/>
          <w:iCs/>
          <w:color w:val="222222"/>
          <w:shd w:val="clear" w:color="auto" w:fill="FFFFFF"/>
          <w:lang w:eastAsia="de-DE"/>
        </w:rPr>
        <w:t>4</w:t>
      </w:r>
      <w:r w:rsidRPr="00E06A03">
        <w:rPr>
          <w:color w:val="222222"/>
          <w:shd w:val="clear" w:color="auto" w:fill="FFFFFF"/>
          <w:lang w:eastAsia="de-DE"/>
        </w:rPr>
        <w:t>, 380-382.</w:t>
      </w:r>
    </w:p>
    <w:p w14:paraId="3AE3BEE3" w14:textId="77777777" w:rsidR="002045CF" w:rsidRPr="00D17E27" w:rsidRDefault="002045CF" w:rsidP="002045CF">
      <w:pPr>
        <w:spacing w:before="240" w:after="240"/>
        <w:ind w:left="810" w:hanging="900"/>
        <w:jc w:val="both"/>
        <w:rPr>
          <w:bCs/>
          <w:iCs/>
          <w:lang w:eastAsia="de-DE"/>
        </w:rPr>
      </w:pP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Iqbal, M., Shah, G. M., Naeem, M., Saeed, F., Ashfaq, W., &amp; Rashid, M. A. R. (2014). Genetic variability and correlation studies for seedling traits of wheat (Triticum aestivum L.) genotypes under normal and water stress conditions. </w:t>
      </w:r>
      <w:r w:rsidRPr="00D17E27">
        <w:rPr>
          <w:i/>
          <w:iCs/>
          <w:color w:val="222222"/>
          <w:shd w:val="clear" w:color="auto" w:fill="FFFFFF"/>
          <w:lang w:eastAsia="de-DE"/>
        </w:rPr>
        <w:t>Journal of Agricultural and Crop Research</w:t>
      </w:r>
      <w:r w:rsidRPr="00D17E27">
        <w:rPr>
          <w:color w:val="222222"/>
          <w:shd w:val="clear" w:color="auto" w:fill="FFFFFF"/>
          <w:lang w:eastAsia="de-DE"/>
        </w:rPr>
        <w:t>, </w:t>
      </w:r>
      <w:r w:rsidRPr="00D17E27">
        <w:rPr>
          <w:i/>
          <w:iCs/>
          <w:color w:val="222222"/>
          <w:shd w:val="clear" w:color="auto" w:fill="FFFFFF"/>
          <w:lang w:eastAsia="de-DE"/>
        </w:rPr>
        <w:t>2</w:t>
      </w:r>
      <w:r w:rsidRPr="00D17E27">
        <w:rPr>
          <w:color w:val="222222"/>
          <w:shd w:val="clear" w:color="auto" w:fill="FFFFFF"/>
          <w:lang w:eastAsia="de-DE"/>
        </w:rPr>
        <w:t xml:space="preserve">, 173-180. </w:t>
      </w:r>
    </w:p>
    <w:p w14:paraId="4E1ED983" w14:textId="77777777" w:rsidR="002045CF" w:rsidRPr="008126C2" w:rsidRDefault="002045CF" w:rsidP="002045CF">
      <w:pPr>
        <w:spacing w:before="240" w:after="240"/>
        <w:ind w:left="810" w:hanging="900"/>
        <w:jc w:val="both"/>
        <w:rPr>
          <w:b/>
          <w:bCs/>
          <w:sz w:val="28"/>
          <w:szCs w:val="28"/>
          <w:lang w:val="en-GB" w:eastAsia="de-DE"/>
        </w:rPr>
      </w:pPr>
      <w:r w:rsidRPr="00FA3C9B">
        <w:rPr>
          <w:color w:val="222222"/>
          <w:shd w:val="clear" w:color="auto" w:fill="FFFFFF"/>
          <w:lang w:eastAsia="de-DE"/>
        </w:rPr>
        <w:t xml:space="preserve">Ashfaq, M., Haider, M. S., Khan, A. S., &amp; </w:t>
      </w:r>
      <w:r w:rsidRPr="00FA3C9B">
        <w:rPr>
          <w:b/>
          <w:color w:val="222222"/>
          <w:shd w:val="clear" w:color="auto" w:fill="FFFFFF"/>
          <w:lang w:eastAsia="de-DE"/>
        </w:rPr>
        <w:t>Ul-Allah, S.</w:t>
      </w:r>
      <w:r w:rsidRPr="00FA3C9B">
        <w:rPr>
          <w:color w:val="222222"/>
          <w:shd w:val="clear" w:color="auto" w:fill="FFFFFF"/>
          <w:lang w:eastAsia="de-DE"/>
        </w:rPr>
        <w:t xml:space="preserve"> (2012). Breeding potential of the basmati rice germplasm under water stress condition. </w:t>
      </w:r>
      <w:r w:rsidRPr="00D17E27">
        <w:rPr>
          <w:i/>
          <w:iCs/>
          <w:color w:val="222222"/>
          <w:shd w:val="clear" w:color="auto" w:fill="FFFFFF"/>
          <w:lang w:eastAsia="de-DE"/>
        </w:rPr>
        <w:t>African Journal of Biotechnology</w:t>
      </w:r>
      <w:r w:rsidRPr="00D17E27">
        <w:rPr>
          <w:color w:val="222222"/>
          <w:shd w:val="clear" w:color="auto" w:fill="FFFFFF"/>
          <w:lang w:eastAsia="de-DE"/>
        </w:rPr>
        <w:t>, </w:t>
      </w:r>
      <w:r w:rsidRPr="00D17E27">
        <w:rPr>
          <w:i/>
          <w:iCs/>
          <w:color w:val="222222"/>
          <w:shd w:val="clear" w:color="auto" w:fill="FFFFFF"/>
          <w:lang w:eastAsia="de-DE"/>
        </w:rPr>
        <w:t>11</w:t>
      </w:r>
      <w:r w:rsidRPr="00D17E27">
        <w:rPr>
          <w:color w:val="222222"/>
          <w:shd w:val="clear" w:color="auto" w:fill="FFFFFF"/>
          <w:lang w:eastAsia="de-DE"/>
        </w:rPr>
        <w:t>, 6647-6657.</w:t>
      </w:r>
    </w:p>
    <w:p w14:paraId="108B68A2" w14:textId="77777777" w:rsidR="002045CF" w:rsidRPr="00D17E27" w:rsidRDefault="002045CF" w:rsidP="002045CF">
      <w:pPr>
        <w:spacing w:before="240" w:after="240"/>
        <w:ind w:left="810" w:hanging="900"/>
        <w:jc w:val="both"/>
        <w:rPr>
          <w:color w:val="222222"/>
          <w:shd w:val="clear" w:color="auto" w:fill="FFFFFF"/>
          <w:lang w:eastAsia="de-DE"/>
        </w:rPr>
      </w:pPr>
      <w:r w:rsidRPr="00FA3C9B">
        <w:rPr>
          <w:color w:val="222222"/>
          <w:shd w:val="clear" w:color="auto" w:fill="FFFFFF"/>
          <w:lang w:eastAsia="de-DE"/>
        </w:rPr>
        <w:lastRenderedPageBreak/>
        <w:t xml:space="preserve">Aslam, M., M. Ashfaq, T. Saeed, </w:t>
      </w:r>
      <w:r w:rsidRPr="00FA3C9B">
        <w:rPr>
          <w:b/>
          <w:color w:val="222222"/>
          <w:shd w:val="clear" w:color="auto" w:fill="FFFFFF"/>
          <w:lang w:eastAsia="de-DE"/>
        </w:rPr>
        <w:t>Ul-Allah, S.,</w:t>
      </w:r>
      <w:r w:rsidRPr="00FA3C9B">
        <w:rPr>
          <w:color w:val="222222"/>
          <w:shd w:val="clear" w:color="auto" w:fill="FFFFFF"/>
          <w:lang w:eastAsia="de-DE"/>
        </w:rPr>
        <w:t xml:space="preserve"> and Y. Zafar. 2010. In vitro Morphogenic Response of Cotton (</w:t>
      </w:r>
      <w:r w:rsidRPr="00FA3C9B">
        <w:rPr>
          <w:i/>
          <w:color w:val="222222"/>
          <w:shd w:val="clear" w:color="auto" w:fill="FFFFFF"/>
          <w:lang w:eastAsia="de-DE"/>
        </w:rPr>
        <w:t>Gossypium hirsutum</w:t>
      </w:r>
      <w:r w:rsidRPr="00FA3C9B">
        <w:rPr>
          <w:color w:val="222222"/>
          <w:shd w:val="clear" w:color="auto" w:fill="FFFFFF"/>
          <w:lang w:eastAsia="de-DE"/>
        </w:rPr>
        <w:t xml:space="preserve"> L.) from Apical Meristem Culture. </w:t>
      </w:r>
      <w:r w:rsidRPr="00D17E27">
        <w:rPr>
          <w:color w:val="222222"/>
          <w:shd w:val="clear" w:color="auto" w:fill="FFFFFF"/>
          <w:lang w:eastAsia="de-DE"/>
        </w:rPr>
        <w:t xml:space="preserve">Am-Euras. J. Agric. &amp; Environ. Sci., 7: 07-11 </w:t>
      </w:r>
    </w:p>
    <w:p w14:paraId="4F39D3DC" w14:textId="77777777" w:rsidR="002045CF" w:rsidRPr="00F93BC6" w:rsidRDefault="002045CF" w:rsidP="002045CF">
      <w:pPr>
        <w:spacing w:before="240" w:after="240"/>
        <w:ind w:left="810" w:hanging="900"/>
        <w:jc w:val="both"/>
        <w:rPr>
          <w:color w:val="222222"/>
          <w:shd w:val="clear" w:color="auto" w:fill="FFFFFF"/>
          <w:lang w:eastAsia="de-DE"/>
        </w:rPr>
      </w:pPr>
      <w:r w:rsidRPr="00FA3C9B">
        <w:rPr>
          <w:color w:val="222222"/>
          <w:shd w:val="clear" w:color="auto" w:fill="FFFFFF"/>
          <w:lang w:eastAsia="de-DE"/>
        </w:rPr>
        <w:t xml:space="preserve">Aslam, M., M. Ashfaq, Y. Zafar, </w:t>
      </w:r>
      <w:r>
        <w:rPr>
          <w:b/>
          <w:color w:val="222222"/>
          <w:shd w:val="clear" w:color="auto" w:fill="FFFFFF"/>
          <w:lang w:eastAsia="de-DE"/>
        </w:rPr>
        <w:t xml:space="preserve">Ul-Allah, S. </w:t>
      </w:r>
      <w:r w:rsidRPr="00FA3C9B">
        <w:rPr>
          <w:color w:val="222222"/>
          <w:shd w:val="clear" w:color="auto" w:fill="FFFFFF"/>
          <w:lang w:eastAsia="de-DE"/>
        </w:rPr>
        <w:t xml:space="preserve">and M. Sajjad, 2009. Induction of qualitative marker traits(s), via DNA macroinjections in cotton and its characterization with RAPD markers. </w:t>
      </w:r>
      <w:r w:rsidRPr="00F93BC6">
        <w:rPr>
          <w:color w:val="222222"/>
          <w:shd w:val="clear" w:color="auto" w:fill="FFFFFF"/>
          <w:lang w:eastAsia="de-DE"/>
        </w:rPr>
        <w:t xml:space="preserve">Am.-Eurasian J. Sustain. Agric., 3: 797-803 </w:t>
      </w:r>
    </w:p>
    <w:p w14:paraId="788183EC" w14:textId="77777777" w:rsidR="002045CF" w:rsidRDefault="002045CF" w:rsidP="002045CF">
      <w:pPr>
        <w:adjustRightInd w:val="0"/>
        <w:spacing w:before="200"/>
        <w:ind w:left="810" w:hanging="900"/>
        <w:jc w:val="both"/>
      </w:pPr>
      <w:r w:rsidRPr="00FA3C9B">
        <w:rPr>
          <w:color w:val="222222"/>
          <w:shd w:val="clear" w:color="auto" w:fill="FFFFFF"/>
          <w:lang w:eastAsia="de-DE"/>
        </w:rPr>
        <w:t xml:space="preserve">Aslam, M., M. Ashfaq, T. Saeed, </w:t>
      </w:r>
      <w:r>
        <w:rPr>
          <w:b/>
          <w:color w:val="222222"/>
          <w:shd w:val="clear" w:color="auto" w:fill="FFFFFF"/>
          <w:lang w:eastAsia="de-DE"/>
        </w:rPr>
        <w:t xml:space="preserve">Ul-Allah, S. </w:t>
      </w:r>
      <w:r w:rsidRPr="00FA3C9B">
        <w:rPr>
          <w:color w:val="222222"/>
          <w:shd w:val="clear" w:color="auto" w:fill="FFFFFF"/>
          <w:lang w:eastAsia="de-DE"/>
        </w:rPr>
        <w:t xml:space="preserve">and M. Sajjad, 2009. Development and Evaluation of a New High Yielding and Better Fibre Quality Mutant NIAB-824 of Cotton Through Pollen Irradiation. </w:t>
      </w:r>
      <w:r w:rsidRPr="00E06A03">
        <w:rPr>
          <w:color w:val="222222"/>
          <w:shd w:val="clear" w:color="auto" w:fill="FFFFFF"/>
          <w:lang w:eastAsia="de-DE"/>
        </w:rPr>
        <w:t>Am.-Eurasian J. Sustain. Agric., 3: 715-720</w:t>
      </w:r>
    </w:p>
    <w:p w14:paraId="1BAEEF3F" w14:textId="77777777" w:rsidR="002045CF" w:rsidRDefault="002045CF" w:rsidP="002045CF">
      <w:pPr>
        <w:rPr>
          <w:b/>
          <w:bCs/>
          <w:color w:val="000000"/>
          <w:sz w:val="28"/>
          <w:szCs w:val="28"/>
        </w:rPr>
      </w:pPr>
    </w:p>
    <w:p w14:paraId="211CF6C4" w14:textId="77777777" w:rsidR="002045CF" w:rsidRPr="004B15BE" w:rsidRDefault="002045CF" w:rsidP="002045CF">
      <w:pPr>
        <w:rPr>
          <w:b/>
          <w:bCs/>
          <w:i/>
          <w:color w:val="000000"/>
          <w:u w:val="single"/>
        </w:rPr>
      </w:pPr>
      <w:r w:rsidRPr="004B15BE">
        <w:rPr>
          <w:b/>
          <w:bCs/>
          <w:i/>
          <w:color w:val="000000"/>
          <w:u w:val="single"/>
        </w:rPr>
        <w:t>Conference Proceedings/Abstracts</w:t>
      </w:r>
    </w:p>
    <w:p w14:paraId="6F337D7D" w14:textId="77777777" w:rsidR="002045CF" w:rsidRPr="002134C4" w:rsidRDefault="002045CF" w:rsidP="002045CF">
      <w:pPr>
        <w:spacing w:before="100" w:beforeAutospacing="1" w:after="100" w:afterAutospacing="1"/>
        <w:jc w:val="both"/>
      </w:pPr>
      <w:r w:rsidRPr="002134C4">
        <w:rPr>
          <w:b/>
        </w:rPr>
        <w:t>Sami Ul-Allah</w:t>
      </w:r>
      <w:r w:rsidRPr="002134C4">
        <w:t xml:space="preserve">, Muhammad Iqbal, Muhammad Ijaz, Hafiz Muhammad Aatif, Ch. M. Shahid Hanif, Muhammad Naeem. </w:t>
      </w:r>
      <w:r>
        <w:t xml:space="preserve">2017. </w:t>
      </w:r>
      <w:r w:rsidRPr="002134C4">
        <w:t>Sustainable wheat production strategies with limited water and nutrient availability</w:t>
      </w:r>
      <w:r>
        <w:t>. International DAAD alumni Seminar – Food security by precision agriculture, 06-13 November, 2017 held at University of Goettingen, Germany</w:t>
      </w:r>
    </w:p>
    <w:p w14:paraId="25621EC5" w14:textId="77777777" w:rsidR="002045CF" w:rsidRDefault="002045CF" w:rsidP="002045CF">
      <w:pPr>
        <w:spacing w:before="100" w:beforeAutospacing="1" w:after="100" w:afterAutospacing="1"/>
        <w:jc w:val="both"/>
        <w:rPr>
          <w:b/>
        </w:rPr>
      </w:pPr>
      <w:r w:rsidRPr="00992434">
        <w:t xml:space="preserve">Muhammad Ijaz, </w:t>
      </w:r>
      <w:r w:rsidRPr="002134C4">
        <w:t>Sami Ul-Allah</w:t>
      </w:r>
      <w:r>
        <w:t xml:space="preserve">, Hafiz Muhammad Aatif, </w:t>
      </w:r>
      <w:r w:rsidRPr="00992434">
        <w:t>Ahmad Nawaz</w:t>
      </w:r>
      <w:r>
        <w:t xml:space="preserve">, Ch. M. Shahid Hanif, Tahira Abbas, Toqeer Ahmad Yasir. 2017. </w:t>
      </w:r>
      <w:r w:rsidRPr="00022454">
        <w:t xml:space="preserve">Impact of biochar prepared at varying temperatures on carbon stock and wheat </w:t>
      </w:r>
      <w:r>
        <w:t xml:space="preserve">productivity. International DAAD alumni Seminar – Food security by precision agriculture, 06-13 November, 2017 held at University of Goettingen, Germany </w:t>
      </w:r>
    </w:p>
    <w:p w14:paraId="404336DF" w14:textId="77777777" w:rsidR="002045CF" w:rsidRDefault="002045CF" w:rsidP="002045CF">
      <w:pPr>
        <w:tabs>
          <w:tab w:val="left" w:pos="7432"/>
        </w:tabs>
        <w:spacing w:before="100" w:beforeAutospacing="1" w:after="100" w:afterAutospacing="1"/>
        <w:jc w:val="both"/>
      </w:pPr>
      <w:r w:rsidRPr="00D17E27">
        <w:rPr>
          <w:b/>
        </w:rPr>
        <w:t>Sami-Ul-Allah</w:t>
      </w:r>
      <w:r w:rsidRPr="00D17E27">
        <w:t xml:space="preserve">, M. Iqbal, M. Naeem, S. Ahmad, M. Ijaz, Shahid Rizwan et al. </w:t>
      </w:r>
      <w:r w:rsidRPr="00321F82">
        <w:t>Use of chemical mutagens to create new genetic variation in upland cotton</w:t>
      </w:r>
      <w:r>
        <w:t>. Abstract published in 1</w:t>
      </w:r>
      <w:r w:rsidRPr="005224B1">
        <w:rPr>
          <w:vertAlign w:val="superscript"/>
        </w:rPr>
        <w:t>st</w:t>
      </w:r>
      <w:r>
        <w:t xml:space="preserve"> international conference on “Climate Change and Biodiversity (IC</w:t>
      </w:r>
      <w:r w:rsidRPr="005224B1">
        <w:rPr>
          <w:vertAlign w:val="superscript"/>
        </w:rPr>
        <w:t>3</w:t>
      </w:r>
      <w:r>
        <w:t xml:space="preserve">B-2017) held on May 02-04, 2017 in The Islamia University of Bahawalpur, Pakistan </w:t>
      </w:r>
    </w:p>
    <w:p w14:paraId="6D9CD18A" w14:textId="77777777" w:rsidR="002045CF" w:rsidRDefault="002045CF" w:rsidP="002045CF">
      <w:pPr>
        <w:tabs>
          <w:tab w:val="left" w:pos="7432"/>
        </w:tabs>
        <w:spacing w:before="100" w:beforeAutospacing="1" w:after="100" w:afterAutospacing="1"/>
        <w:jc w:val="both"/>
      </w:pPr>
      <w:r w:rsidRPr="00B04513">
        <w:rPr>
          <w:bCs/>
        </w:rPr>
        <w:t xml:space="preserve">Iqbal, M., </w:t>
      </w:r>
      <w:r w:rsidRPr="00B04513">
        <w:rPr>
          <w:b/>
          <w:bCs/>
        </w:rPr>
        <w:t>Sami-Ul-Allah</w:t>
      </w:r>
      <w:r w:rsidRPr="00B04513">
        <w:rPr>
          <w:bCs/>
        </w:rPr>
        <w:t xml:space="preserve"> and M. Naeem. Effect of sowing dates on reproductive traits of </w:t>
      </w:r>
      <w:r w:rsidRPr="00072A75">
        <w:rPr>
          <w:bCs/>
          <w:i/>
        </w:rPr>
        <w:t>Gossypium hirsutum</w:t>
      </w:r>
      <w:r w:rsidRPr="00B04513">
        <w:rPr>
          <w:bCs/>
        </w:rPr>
        <w:t xml:space="preserve">. Abstract published in </w:t>
      </w:r>
      <w:r w:rsidRPr="00B04513">
        <w:t>national conference “Challenges and Opportunities to Boost Agriculture in Changing Climate” held in BZU Bahadur campus Layyah from March 29-30, 2017</w:t>
      </w:r>
    </w:p>
    <w:p w14:paraId="341F94BE" w14:textId="77777777" w:rsidR="002045CF" w:rsidRDefault="002045CF" w:rsidP="002045CF">
      <w:pPr>
        <w:adjustRightInd w:val="0"/>
        <w:spacing w:before="100" w:beforeAutospacing="1" w:after="100" w:afterAutospacing="1"/>
        <w:jc w:val="both"/>
      </w:pPr>
      <w:r>
        <w:t xml:space="preserve">Naeem, M, M. Iqbal, </w:t>
      </w:r>
      <w:r w:rsidRPr="0039097D">
        <w:rPr>
          <w:b/>
        </w:rPr>
        <w:t>Sami-Ul-Allah</w:t>
      </w:r>
      <w:r>
        <w:t xml:space="preserve">, A. Shakeel. Line X tester analyses for combining ability studies of </w:t>
      </w:r>
      <w:r w:rsidRPr="00072A75">
        <w:rPr>
          <w:i/>
        </w:rPr>
        <w:t>Oryza sativa</w:t>
      </w:r>
      <w:r>
        <w:t xml:space="preserve">.  </w:t>
      </w:r>
      <w:r w:rsidRPr="00B04513">
        <w:rPr>
          <w:bCs/>
        </w:rPr>
        <w:t xml:space="preserve">Abstract published in </w:t>
      </w:r>
      <w:r w:rsidRPr="00B04513">
        <w:t>national conference “Challenges and Opportunities to Boost Agriculture in Changing Climate” held in BZU Bahadur campus Layyah from March 29-30, 2017</w:t>
      </w:r>
    </w:p>
    <w:p w14:paraId="3A9A0F5F" w14:textId="77777777" w:rsidR="002045CF" w:rsidRDefault="002045CF" w:rsidP="002045CF">
      <w:pPr>
        <w:adjustRightInd w:val="0"/>
        <w:spacing w:before="100" w:beforeAutospacing="1" w:after="100" w:afterAutospacing="1"/>
        <w:jc w:val="both"/>
      </w:pPr>
      <w:r>
        <w:t xml:space="preserve">Ahmad, M.Q., S. Zaheer, </w:t>
      </w:r>
      <w:r w:rsidRPr="00172490">
        <w:rPr>
          <w:b/>
        </w:rPr>
        <w:t>Sami-Ul-Allah</w:t>
      </w:r>
      <w:r>
        <w:t xml:space="preserve">, A. Qayum, W. Malik, E. Imran. Association among wheat kernel associated traits determined using digital image analyses under water limited conditions. </w:t>
      </w:r>
      <w:r w:rsidRPr="00B04513">
        <w:rPr>
          <w:bCs/>
        </w:rPr>
        <w:t xml:space="preserve">Abstract published in </w:t>
      </w:r>
      <w:r w:rsidRPr="00B04513">
        <w:t>national conference “Challenges and Opportunities to Boost Agriculture in Changing Climate” held in BZU Bahadur campus Layyah from March 29-30, 2017</w:t>
      </w:r>
    </w:p>
    <w:p w14:paraId="434C7AE4" w14:textId="77777777" w:rsidR="002045CF" w:rsidRDefault="002045CF" w:rsidP="002045CF">
      <w:pPr>
        <w:adjustRightInd w:val="0"/>
        <w:spacing w:before="100" w:beforeAutospacing="1" w:after="100" w:afterAutospacing="1"/>
        <w:jc w:val="both"/>
      </w:pPr>
      <w:r w:rsidRPr="003B4DD7">
        <w:rPr>
          <w:b/>
        </w:rPr>
        <w:t>Sami-Ul-Allah</w:t>
      </w:r>
      <w:r>
        <w:t xml:space="preserve">, M. Ijaz, M. Iqbal, M. Naeem, A. Sher, M. Saqib, U.F. Khera. Genotypic response of maize hybrids to water stress under varying levels of potassium. </w:t>
      </w:r>
      <w:r w:rsidRPr="00B04513">
        <w:rPr>
          <w:bCs/>
        </w:rPr>
        <w:t xml:space="preserve">Abstract published in </w:t>
      </w:r>
      <w:r w:rsidRPr="00B04513">
        <w:t>national conference “Challenges and Opportunities to Boost Agriculture in Changing Climate” held in BZU Bahadur campus Layyah from March 29-30, 2017</w:t>
      </w:r>
    </w:p>
    <w:p w14:paraId="68134C53" w14:textId="77777777" w:rsidR="002045CF" w:rsidRPr="00072A75" w:rsidRDefault="002045CF" w:rsidP="002045CF">
      <w:pPr>
        <w:adjustRightInd w:val="0"/>
        <w:spacing w:before="100" w:beforeAutospacing="1" w:after="100" w:afterAutospacing="1"/>
        <w:jc w:val="both"/>
      </w:pPr>
      <w:r w:rsidRPr="00B04513">
        <w:rPr>
          <w:bCs/>
        </w:rPr>
        <w:lastRenderedPageBreak/>
        <w:t xml:space="preserve">Iqbal, M., </w:t>
      </w:r>
      <w:r w:rsidRPr="00B04513">
        <w:rPr>
          <w:b/>
          <w:bCs/>
        </w:rPr>
        <w:t>Sami-Ul-Allah</w:t>
      </w:r>
      <w:r w:rsidRPr="00B04513">
        <w:rPr>
          <w:bCs/>
        </w:rPr>
        <w:t xml:space="preserve"> and M. Naeem</w:t>
      </w:r>
      <w:r>
        <w:rPr>
          <w:bCs/>
        </w:rPr>
        <w:t xml:space="preserve">. Role of </w:t>
      </w:r>
      <w:r w:rsidRPr="003613FA">
        <w:rPr>
          <w:bCs/>
          <w:i/>
        </w:rPr>
        <w:t>Bt</w:t>
      </w:r>
      <w:r>
        <w:rPr>
          <w:bCs/>
        </w:rPr>
        <w:t xml:space="preserve"> gene expression for the management of boll worms in cotton. </w:t>
      </w:r>
      <w:r w:rsidRPr="00B04513">
        <w:rPr>
          <w:bCs/>
        </w:rPr>
        <w:t xml:space="preserve">Abstract published in </w:t>
      </w:r>
      <w:r w:rsidRPr="00B04513">
        <w:t>national conference “Challenges and Opportunities to Boost Agriculture in Changing Climate” held in BZU Bahadur campus Layyah from March 29-30, 2017</w:t>
      </w:r>
    </w:p>
    <w:p w14:paraId="476401A4" w14:textId="77777777" w:rsidR="002045CF" w:rsidRPr="00963D10" w:rsidRDefault="002045CF" w:rsidP="002045CF">
      <w:pPr>
        <w:adjustRightInd w:val="0"/>
        <w:spacing w:before="100" w:beforeAutospacing="1" w:after="100" w:afterAutospacing="1"/>
        <w:jc w:val="both"/>
        <w:rPr>
          <w:lang w:val="de-DE"/>
        </w:rPr>
      </w:pPr>
      <w:r w:rsidRPr="00B04513">
        <w:rPr>
          <w:b/>
          <w:bCs/>
          <w:lang w:val="de-DE"/>
        </w:rPr>
        <w:t>Sami-Ul-Allah</w:t>
      </w:r>
      <w:r w:rsidRPr="00B04513">
        <w:rPr>
          <w:lang w:val="de-DE"/>
        </w:rPr>
        <w:t xml:space="preserve">, A.A. Khan, T. Fricke, A. Buerkert, M. Wachendorf. </w:t>
      </w:r>
      <w:r w:rsidRPr="004A39B8">
        <w:t>Fertilizer and irrigation effects on forage protein and energy production under semi-arid conditions of Pakistan. In: “Linkages, value chains and development al</w:t>
      </w:r>
      <w:r>
        <w:t xml:space="preserve">ong the rural-urban interface”, January 09-12, 2014, </w:t>
      </w:r>
      <w:r w:rsidRPr="004A39B8">
        <w:t xml:space="preserve">University of agriculture, Faisalabad. </w:t>
      </w:r>
      <w:r w:rsidRPr="00963D10">
        <w:rPr>
          <w:lang w:val="de-DE"/>
        </w:rPr>
        <w:t xml:space="preserve">Pakistan. </w:t>
      </w:r>
    </w:p>
    <w:p w14:paraId="629FC339" w14:textId="77777777" w:rsidR="002045CF" w:rsidRPr="004A39B8" w:rsidRDefault="002045CF" w:rsidP="002045CF">
      <w:pPr>
        <w:adjustRightInd w:val="0"/>
        <w:spacing w:before="100" w:beforeAutospacing="1" w:after="100" w:afterAutospacing="1"/>
        <w:jc w:val="both"/>
      </w:pPr>
      <w:r w:rsidRPr="00963D10">
        <w:rPr>
          <w:b/>
          <w:bCs/>
          <w:lang w:val="de-DE"/>
        </w:rPr>
        <w:t>Sami-Ul-Allah</w:t>
      </w:r>
      <w:r w:rsidRPr="00963D10">
        <w:rPr>
          <w:lang w:val="de-DE"/>
        </w:rPr>
        <w:t xml:space="preserve">, A.A. Khan, T. Fricke, M. Wachendorf. </w:t>
      </w:r>
      <w:r w:rsidRPr="004A39B8">
        <w:t>Towards a Water and Nutrient E</w:t>
      </w:r>
      <w:r w:rsidRPr="007847C3">
        <w:rPr>
          <w:rFonts w:ascii="Cambria Math" w:hAnsi="Cambria Math" w:cs="Cambria Math"/>
        </w:rPr>
        <w:t>ﬃ</w:t>
      </w:r>
      <w:r w:rsidRPr="004A39B8">
        <w:t>cient Forages Production in Pakistan. In: “Agricultural development within the rural-urban continuum”. Tropentag, September 17-19, 2013, Stuttgart-Hohenheim. Germany.</w:t>
      </w:r>
    </w:p>
    <w:p w14:paraId="261148F6" w14:textId="77777777" w:rsidR="002045CF" w:rsidRPr="00963D10" w:rsidRDefault="002045CF" w:rsidP="002045CF">
      <w:pPr>
        <w:spacing w:before="100" w:beforeAutospacing="1" w:after="100" w:afterAutospacing="1"/>
        <w:jc w:val="both"/>
        <w:rPr>
          <w:bCs/>
          <w:iCs/>
        </w:rPr>
      </w:pPr>
      <w:r w:rsidRPr="00963D10">
        <w:rPr>
          <w:b/>
          <w:bCs/>
        </w:rPr>
        <w:t>Sami-Ul-Allah</w:t>
      </w:r>
      <w:r w:rsidRPr="00963D10">
        <w:t xml:space="preserve">, A.A. Khan, S. Rehman, M. Wachendorf. </w:t>
      </w:r>
      <w:r w:rsidRPr="004A39B8">
        <w:t xml:space="preserve">Forage Production with Limited Water and Nutrient Resources in Pakistan. In: “Resilience of agricultural systems against crises”. </w:t>
      </w:r>
      <w:r w:rsidRPr="00963D10">
        <w:t>Tropentag, September 19-21, 2012, Göttingen - Kassel/Witzenhausen.</w:t>
      </w:r>
    </w:p>
    <w:p w14:paraId="0028C463" w14:textId="77777777" w:rsidR="002045CF" w:rsidRPr="004A39B8" w:rsidRDefault="002045CF" w:rsidP="002045CF">
      <w:pPr>
        <w:spacing w:before="100" w:beforeAutospacing="1" w:after="100" w:afterAutospacing="1"/>
        <w:jc w:val="both"/>
      </w:pPr>
      <w:r w:rsidRPr="004A39B8">
        <w:rPr>
          <w:b/>
          <w:lang w:val="de-DE"/>
        </w:rPr>
        <w:t>Sami-Ul-Allah,</w:t>
      </w:r>
      <w:r w:rsidRPr="004A39B8">
        <w:rPr>
          <w:lang w:val="de-DE"/>
        </w:rPr>
        <w:t xml:space="preserve"> A.A. Khan, M. Wachendorf. </w:t>
      </w:r>
      <w:r w:rsidRPr="004A39B8">
        <w:t>Socioeconomic aspects and crop management in fodder production areas of Faisalabad. International Conference on Urban, Peri-Urban Agriculture, Employment and Value Chain Management, October 18-22, 2011, University of Agriculture Faisalabad. Pakistan.</w:t>
      </w:r>
    </w:p>
    <w:p w14:paraId="0C1FF2DE" w14:textId="77777777" w:rsidR="002045CF" w:rsidRPr="00954C1D" w:rsidRDefault="002045CF" w:rsidP="00955BCD">
      <w:pPr>
        <w:spacing w:after="240"/>
        <w:ind w:left="540" w:hanging="540"/>
        <w:jc w:val="both"/>
        <w:rPr>
          <w:color w:val="222222"/>
          <w:shd w:val="clear" w:color="auto" w:fill="FFFFFF"/>
          <w:lang w:eastAsia="de-DE"/>
        </w:rPr>
      </w:pPr>
      <w:bookmarkStart w:id="0" w:name="_GoBack"/>
      <w:bookmarkEnd w:id="0"/>
    </w:p>
    <w:p w14:paraId="527C3AB2" w14:textId="77777777" w:rsidR="007850F8" w:rsidRPr="00954C1D" w:rsidRDefault="007850F8" w:rsidP="007850F8">
      <w:pPr>
        <w:tabs>
          <w:tab w:val="left" w:pos="3642"/>
        </w:tabs>
        <w:spacing w:before="36"/>
        <w:ind w:left="360"/>
        <w:rPr>
          <w:b/>
          <w:bCs/>
          <w:i/>
          <w:color w:val="000000"/>
          <w:sz w:val="16"/>
          <w:szCs w:val="16"/>
        </w:rPr>
      </w:pPr>
    </w:p>
    <w:sectPr w:rsidR="007850F8" w:rsidRPr="00954C1D" w:rsidSect="00D335A2">
      <w:footerReference w:type="even" r:id="rId32"/>
      <w:footerReference w:type="default" r:id="rId33"/>
      <w:pgSz w:w="12240" w:h="15840"/>
      <w:pgMar w:top="90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13A0E" w14:textId="77777777" w:rsidR="00F9508A" w:rsidRDefault="00F9508A" w:rsidP="00AB7610">
      <w:r>
        <w:separator/>
      </w:r>
    </w:p>
  </w:endnote>
  <w:endnote w:type="continuationSeparator" w:id="0">
    <w:p w14:paraId="6D80B2E5" w14:textId="77777777" w:rsidR="00F9508A" w:rsidRDefault="00F9508A" w:rsidP="00AB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13EF5" w14:textId="77777777" w:rsidR="00D335A2" w:rsidRDefault="00B34295" w:rsidP="00D335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35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90F0E" w14:textId="77777777" w:rsidR="00D335A2" w:rsidRDefault="00D335A2" w:rsidP="00D335A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1EFD6" w14:textId="77777777" w:rsidR="00D335A2" w:rsidRDefault="00B34295" w:rsidP="00D335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35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9739A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9AD8CF" w14:textId="77777777" w:rsidR="00D335A2" w:rsidRDefault="00D335A2" w:rsidP="00D335A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E7AD4" w14:textId="77777777" w:rsidR="00F9508A" w:rsidRDefault="00F9508A" w:rsidP="00AB7610">
      <w:r>
        <w:separator/>
      </w:r>
    </w:p>
  </w:footnote>
  <w:footnote w:type="continuationSeparator" w:id="0">
    <w:p w14:paraId="4ECD3075" w14:textId="77777777" w:rsidR="00F9508A" w:rsidRDefault="00F9508A" w:rsidP="00AB7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1BF"/>
    <w:multiLevelType w:val="hybridMultilevel"/>
    <w:tmpl w:val="04F6BBFE"/>
    <w:lvl w:ilvl="0" w:tplc="04090009">
      <w:start w:val="1"/>
      <w:numFmt w:val="bullet"/>
      <w:lvlText w:val=""/>
      <w:lvlJc w:val="left"/>
      <w:pPr>
        <w:ind w:left="1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0CF27C43"/>
    <w:multiLevelType w:val="singleLevel"/>
    <w:tmpl w:val="4E007E2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218C2D59"/>
    <w:multiLevelType w:val="hybridMultilevel"/>
    <w:tmpl w:val="37B8F2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AAD0"/>
    <w:multiLevelType w:val="singleLevel"/>
    <w:tmpl w:val="4ABDEE67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4" w15:restartNumberingAfterBreak="0">
    <w:nsid w:val="2A546580"/>
    <w:multiLevelType w:val="singleLevel"/>
    <w:tmpl w:val="2D9F91ED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5" w15:restartNumberingAfterBreak="0">
    <w:nsid w:val="2ABD57D8"/>
    <w:multiLevelType w:val="singleLevel"/>
    <w:tmpl w:val="6A9F038C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6" w15:restartNumberingAfterBreak="0">
    <w:nsid w:val="2E497136"/>
    <w:multiLevelType w:val="hybridMultilevel"/>
    <w:tmpl w:val="0630A66E"/>
    <w:lvl w:ilvl="0" w:tplc="B7A24C4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F60AA"/>
    <w:multiLevelType w:val="hybridMultilevel"/>
    <w:tmpl w:val="63BEF302"/>
    <w:lvl w:ilvl="0" w:tplc="86A278D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86A278DC">
      <w:start w:val="1"/>
      <w:numFmt w:val="bullet"/>
      <w:lvlText w:val="►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A3E1E"/>
    <w:multiLevelType w:val="singleLevel"/>
    <w:tmpl w:val="38175549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9" w15:restartNumberingAfterBreak="0">
    <w:nsid w:val="36EB46AE"/>
    <w:multiLevelType w:val="singleLevel"/>
    <w:tmpl w:val="7EBC1CBF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0" w15:restartNumberingAfterBreak="0">
    <w:nsid w:val="394A7F7A"/>
    <w:multiLevelType w:val="hybridMultilevel"/>
    <w:tmpl w:val="92A2F448"/>
    <w:lvl w:ilvl="0" w:tplc="0409000F">
      <w:start w:val="38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C91A88"/>
    <w:multiLevelType w:val="singleLevel"/>
    <w:tmpl w:val="3CF64E21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 w15:restartNumberingAfterBreak="0">
    <w:nsid w:val="3A755FE0"/>
    <w:multiLevelType w:val="hybridMultilevel"/>
    <w:tmpl w:val="C7709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918E5"/>
    <w:multiLevelType w:val="hybridMultilevel"/>
    <w:tmpl w:val="76703B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9725FE"/>
    <w:multiLevelType w:val="hybridMultilevel"/>
    <w:tmpl w:val="85EE9B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7BEA5"/>
    <w:multiLevelType w:val="singleLevel"/>
    <w:tmpl w:val="5B62027E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6" w15:restartNumberingAfterBreak="0">
    <w:nsid w:val="437FBC57"/>
    <w:multiLevelType w:val="singleLevel"/>
    <w:tmpl w:val="14EC04EB"/>
    <w:lvl w:ilvl="0">
      <w:numFmt w:val="bullet"/>
      <w:lvlText w:val="·"/>
      <w:lvlJc w:val="left"/>
      <w:pPr>
        <w:tabs>
          <w:tab w:val="num" w:pos="792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7" w15:restartNumberingAfterBreak="0">
    <w:nsid w:val="43869084"/>
    <w:multiLevelType w:val="singleLevel"/>
    <w:tmpl w:val="6D916027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8" w15:restartNumberingAfterBreak="0">
    <w:nsid w:val="442DA54F"/>
    <w:multiLevelType w:val="singleLevel"/>
    <w:tmpl w:val="1D112FFD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19" w15:restartNumberingAfterBreak="0">
    <w:nsid w:val="44C8A7EF"/>
    <w:multiLevelType w:val="singleLevel"/>
    <w:tmpl w:val="56067D12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0" w15:restartNumberingAfterBreak="0">
    <w:nsid w:val="49E306E4"/>
    <w:multiLevelType w:val="singleLevel"/>
    <w:tmpl w:val="3C198987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1" w15:restartNumberingAfterBreak="0">
    <w:nsid w:val="4C843837"/>
    <w:multiLevelType w:val="hybridMultilevel"/>
    <w:tmpl w:val="DEA884E2"/>
    <w:lvl w:ilvl="0" w:tplc="39ACF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4EB6BA"/>
    <w:multiLevelType w:val="singleLevel"/>
    <w:tmpl w:val="33275D28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3" w15:restartNumberingAfterBreak="0">
    <w:nsid w:val="5559D7C3"/>
    <w:multiLevelType w:val="singleLevel"/>
    <w:tmpl w:val="4880D23F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4" w15:restartNumberingAfterBreak="0">
    <w:nsid w:val="5AC39BDC"/>
    <w:multiLevelType w:val="singleLevel"/>
    <w:tmpl w:val="152DAF1F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5" w15:restartNumberingAfterBreak="0">
    <w:nsid w:val="60AC6252"/>
    <w:multiLevelType w:val="multilevel"/>
    <w:tmpl w:val="5CB6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B689F"/>
    <w:multiLevelType w:val="hybridMultilevel"/>
    <w:tmpl w:val="A8D21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154896"/>
    <w:multiLevelType w:val="singleLevel"/>
    <w:tmpl w:val="168EE779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28" w15:restartNumberingAfterBreak="0">
    <w:nsid w:val="631FB317"/>
    <w:multiLevelType w:val="singleLevel"/>
    <w:tmpl w:val="2157C59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29" w15:restartNumberingAfterBreak="0">
    <w:nsid w:val="6588546D"/>
    <w:multiLevelType w:val="hybridMultilevel"/>
    <w:tmpl w:val="43C667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C4A73"/>
    <w:multiLevelType w:val="hybridMultilevel"/>
    <w:tmpl w:val="D66A5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CE68B8"/>
    <w:multiLevelType w:val="hybridMultilevel"/>
    <w:tmpl w:val="2758E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A87177"/>
    <w:multiLevelType w:val="hybridMultilevel"/>
    <w:tmpl w:val="4A08A5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F20783"/>
    <w:multiLevelType w:val="hybridMultilevel"/>
    <w:tmpl w:val="DF52C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527AB"/>
    <w:multiLevelType w:val="singleLevel"/>
    <w:tmpl w:val="25A1EAD5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5" w15:restartNumberingAfterBreak="0">
    <w:nsid w:val="74275E4E"/>
    <w:multiLevelType w:val="hybridMultilevel"/>
    <w:tmpl w:val="416EA7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79E443F"/>
    <w:multiLevelType w:val="hybridMultilevel"/>
    <w:tmpl w:val="6E5090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FF6B3"/>
    <w:multiLevelType w:val="singleLevel"/>
    <w:tmpl w:val="694786E5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8" w15:restartNumberingAfterBreak="0">
    <w:nsid w:val="7D4B47F1"/>
    <w:multiLevelType w:val="singleLevel"/>
    <w:tmpl w:val="0316FC2A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39" w15:restartNumberingAfterBreak="0">
    <w:nsid w:val="7DBAA85A"/>
    <w:multiLevelType w:val="singleLevel"/>
    <w:tmpl w:val="4592D314"/>
    <w:lvl w:ilvl="0">
      <w:numFmt w:val="bullet"/>
      <w:lvlText w:val="·"/>
      <w:lvlJc w:val="left"/>
      <w:pPr>
        <w:tabs>
          <w:tab w:val="num" w:pos="720"/>
        </w:tabs>
        <w:ind w:left="360"/>
      </w:pPr>
      <w:rPr>
        <w:rFonts w:ascii="Symbol" w:hAnsi="Symbol" w:cs="Symbol" w:hint="default"/>
        <w:color w:val="000000"/>
      </w:rPr>
    </w:lvl>
  </w:abstractNum>
  <w:abstractNum w:abstractNumId="40" w15:restartNumberingAfterBreak="0">
    <w:nsid w:val="7E9C24BC"/>
    <w:multiLevelType w:val="singleLevel"/>
    <w:tmpl w:val="18222D35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9"/>
  </w:num>
  <w:num w:numId="5">
    <w:abstractNumId w:val="11"/>
  </w:num>
  <w:num w:numId="6">
    <w:abstractNumId w:val="5"/>
  </w:num>
  <w:num w:numId="7">
    <w:abstractNumId w:val="28"/>
  </w:num>
  <w:num w:numId="8">
    <w:abstractNumId w:val="40"/>
  </w:num>
  <w:num w:numId="9">
    <w:abstractNumId w:val="15"/>
  </w:num>
  <w:num w:numId="10">
    <w:abstractNumId w:val="38"/>
  </w:num>
  <w:num w:numId="11">
    <w:abstractNumId w:val="23"/>
  </w:num>
  <w:num w:numId="12">
    <w:abstractNumId w:val="27"/>
  </w:num>
  <w:num w:numId="13">
    <w:abstractNumId w:val="8"/>
  </w:num>
  <w:num w:numId="14">
    <w:abstractNumId w:val="39"/>
  </w:num>
  <w:num w:numId="15">
    <w:abstractNumId w:val="22"/>
  </w:num>
  <w:num w:numId="16">
    <w:abstractNumId w:val="37"/>
  </w:num>
  <w:num w:numId="17">
    <w:abstractNumId w:val="17"/>
  </w:num>
  <w:num w:numId="18">
    <w:abstractNumId w:val="4"/>
  </w:num>
  <w:num w:numId="19">
    <w:abstractNumId w:val="34"/>
  </w:num>
  <w:num w:numId="20">
    <w:abstractNumId w:val="18"/>
  </w:num>
  <w:num w:numId="21">
    <w:abstractNumId w:val="20"/>
  </w:num>
  <w:num w:numId="22">
    <w:abstractNumId w:val="3"/>
  </w:num>
  <w:num w:numId="23">
    <w:abstractNumId w:val="16"/>
  </w:num>
  <w:num w:numId="24">
    <w:abstractNumId w:val="2"/>
  </w:num>
  <w:num w:numId="25">
    <w:abstractNumId w:val="36"/>
  </w:num>
  <w:num w:numId="26">
    <w:abstractNumId w:val="29"/>
  </w:num>
  <w:num w:numId="27">
    <w:abstractNumId w:val="7"/>
  </w:num>
  <w:num w:numId="28">
    <w:abstractNumId w:val="25"/>
  </w:num>
  <w:num w:numId="29">
    <w:abstractNumId w:val="6"/>
  </w:num>
  <w:num w:numId="30">
    <w:abstractNumId w:val="31"/>
  </w:num>
  <w:num w:numId="31">
    <w:abstractNumId w:val="10"/>
  </w:num>
  <w:num w:numId="32">
    <w:abstractNumId w:val="26"/>
  </w:num>
  <w:num w:numId="33">
    <w:abstractNumId w:val="35"/>
  </w:num>
  <w:num w:numId="34">
    <w:abstractNumId w:val="12"/>
  </w:num>
  <w:num w:numId="35">
    <w:abstractNumId w:val="33"/>
  </w:num>
  <w:num w:numId="36">
    <w:abstractNumId w:val="21"/>
  </w:num>
  <w:num w:numId="37">
    <w:abstractNumId w:val="13"/>
  </w:num>
  <w:num w:numId="38">
    <w:abstractNumId w:val="30"/>
  </w:num>
  <w:num w:numId="39">
    <w:abstractNumId w:val="32"/>
  </w:num>
  <w:num w:numId="40">
    <w:abstractNumId w:val="0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0F8"/>
    <w:rsid w:val="00000C86"/>
    <w:rsid w:val="0000371E"/>
    <w:rsid w:val="00006AF3"/>
    <w:rsid w:val="000138DC"/>
    <w:rsid w:val="00022A90"/>
    <w:rsid w:val="00022F0D"/>
    <w:rsid w:val="000270F3"/>
    <w:rsid w:val="00030A56"/>
    <w:rsid w:val="00033537"/>
    <w:rsid w:val="00040FCD"/>
    <w:rsid w:val="000412A7"/>
    <w:rsid w:val="000418C7"/>
    <w:rsid w:val="00046205"/>
    <w:rsid w:val="0004633E"/>
    <w:rsid w:val="00047EA6"/>
    <w:rsid w:val="000512CA"/>
    <w:rsid w:val="0005446F"/>
    <w:rsid w:val="00060BDE"/>
    <w:rsid w:val="00064F33"/>
    <w:rsid w:val="000674CD"/>
    <w:rsid w:val="000678A2"/>
    <w:rsid w:val="00071B11"/>
    <w:rsid w:val="0007520D"/>
    <w:rsid w:val="00080212"/>
    <w:rsid w:val="00081D4F"/>
    <w:rsid w:val="000840E6"/>
    <w:rsid w:val="00092FA0"/>
    <w:rsid w:val="000A08C7"/>
    <w:rsid w:val="000A7E67"/>
    <w:rsid w:val="000B0F8D"/>
    <w:rsid w:val="000B392C"/>
    <w:rsid w:val="000B6233"/>
    <w:rsid w:val="000C454B"/>
    <w:rsid w:val="000C4F5B"/>
    <w:rsid w:val="000C7898"/>
    <w:rsid w:val="000D282B"/>
    <w:rsid w:val="000D3D1F"/>
    <w:rsid w:val="000E0187"/>
    <w:rsid w:val="000E1205"/>
    <w:rsid w:val="000E3D2E"/>
    <w:rsid w:val="000F15DB"/>
    <w:rsid w:val="000F3D49"/>
    <w:rsid w:val="000F43F5"/>
    <w:rsid w:val="00100806"/>
    <w:rsid w:val="00104404"/>
    <w:rsid w:val="00105B09"/>
    <w:rsid w:val="00125B36"/>
    <w:rsid w:val="0012772F"/>
    <w:rsid w:val="00135106"/>
    <w:rsid w:val="00136139"/>
    <w:rsid w:val="0013613E"/>
    <w:rsid w:val="001419E9"/>
    <w:rsid w:val="001472D2"/>
    <w:rsid w:val="00147F7A"/>
    <w:rsid w:val="00153863"/>
    <w:rsid w:val="001556B2"/>
    <w:rsid w:val="0015638F"/>
    <w:rsid w:val="001573C1"/>
    <w:rsid w:val="00165AD8"/>
    <w:rsid w:val="00166B59"/>
    <w:rsid w:val="00167A1C"/>
    <w:rsid w:val="00171DCB"/>
    <w:rsid w:val="00172159"/>
    <w:rsid w:val="0017373A"/>
    <w:rsid w:val="00176375"/>
    <w:rsid w:val="00176D0C"/>
    <w:rsid w:val="00181B1E"/>
    <w:rsid w:val="00187719"/>
    <w:rsid w:val="00192CF9"/>
    <w:rsid w:val="00194E12"/>
    <w:rsid w:val="001963E9"/>
    <w:rsid w:val="001A1C8D"/>
    <w:rsid w:val="001B15BD"/>
    <w:rsid w:val="001B225E"/>
    <w:rsid w:val="001B65EE"/>
    <w:rsid w:val="001C053D"/>
    <w:rsid w:val="001C545F"/>
    <w:rsid w:val="001D0263"/>
    <w:rsid w:val="001D2BA0"/>
    <w:rsid w:val="001D31F3"/>
    <w:rsid w:val="001D380E"/>
    <w:rsid w:val="001E10E5"/>
    <w:rsid w:val="001E51B2"/>
    <w:rsid w:val="001F04A8"/>
    <w:rsid w:val="001F0A13"/>
    <w:rsid w:val="001F2980"/>
    <w:rsid w:val="001F4210"/>
    <w:rsid w:val="001F4300"/>
    <w:rsid w:val="001F5CC0"/>
    <w:rsid w:val="001F7162"/>
    <w:rsid w:val="0020064C"/>
    <w:rsid w:val="00200F24"/>
    <w:rsid w:val="00203226"/>
    <w:rsid w:val="00203543"/>
    <w:rsid w:val="002045CF"/>
    <w:rsid w:val="0020497B"/>
    <w:rsid w:val="00207E9A"/>
    <w:rsid w:val="002134C4"/>
    <w:rsid w:val="00215863"/>
    <w:rsid w:val="00217202"/>
    <w:rsid w:val="0021763B"/>
    <w:rsid w:val="00217CAE"/>
    <w:rsid w:val="002234D6"/>
    <w:rsid w:val="002317D0"/>
    <w:rsid w:val="00233099"/>
    <w:rsid w:val="00233AD1"/>
    <w:rsid w:val="00242924"/>
    <w:rsid w:val="002443A4"/>
    <w:rsid w:val="00246031"/>
    <w:rsid w:val="00246BF1"/>
    <w:rsid w:val="00251737"/>
    <w:rsid w:val="00252692"/>
    <w:rsid w:val="00256225"/>
    <w:rsid w:val="002636C3"/>
    <w:rsid w:val="0026578B"/>
    <w:rsid w:val="002850B8"/>
    <w:rsid w:val="00294B0E"/>
    <w:rsid w:val="002959F2"/>
    <w:rsid w:val="002A2CF5"/>
    <w:rsid w:val="002A54AE"/>
    <w:rsid w:val="002A63E7"/>
    <w:rsid w:val="002B3DC7"/>
    <w:rsid w:val="002B5968"/>
    <w:rsid w:val="002B6F27"/>
    <w:rsid w:val="002B7BF1"/>
    <w:rsid w:val="002C4D56"/>
    <w:rsid w:val="002D1268"/>
    <w:rsid w:val="002D1E31"/>
    <w:rsid w:val="002D5CB5"/>
    <w:rsid w:val="002D5FDF"/>
    <w:rsid w:val="002E059C"/>
    <w:rsid w:val="002E06B6"/>
    <w:rsid w:val="002F10F3"/>
    <w:rsid w:val="002F1F95"/>
    <w:rsid w:val="002F2220"/>
    <w:rsid w:val="002F264E"/>
    <w:rsid w:val="00300127"/>
    <w:rsid w:val="00303797"/>
    <w:rsid w:val="003047B9"/>
    <w:rsid w:val="00311A9B"/>
    <w:rsid w:val="003139CA"/>
    <w:rsid w:val="00315FE8"/>
    <w:rsid w:val="00317E16"/>
    <w:rsid w:val="0032585D"/>
    <w:rsid w:val="00326F8F"/>
    <w:rsid w:val="0033010B"/>
    <w:rsid w:val="00332C2F"/>
    <w:rsid w:val="0033428E"/>
    <w:rsid w:val="003439F1"/>
    <w:rsid w:val="00344831"/>
    <w:rsid w:val="00344D39"/>
    <w:rsid w:val="00347E07"/>
    <w:rsid w:val="0035005B"/>
    <w:rsid w:val="0036278B"/>
    <w:rsid w:val="00366205"/>
    <w:rsid w:val="00366A8A"/>
    <w:rsid w:val="00371AD2"/>
    <w:rsid w:val="00375E1D"/>
    <w:rsid w:val="00377163"/>
    <w:rsid w:val="00377247"/>
    <w:rsid w:val="00383AB6"/>
    <w:rsid w:val="00386420"/>
    <w:rsid w:val="00387E15"/>
    <w:rsid w:val="00392C82"/>
    <w:rsid w:val="00395DA7"/>
    <w:rsid w:val="00397ECC"/>
    <w:rsid w:val="003A5BD8"/>
    <w:rsid w:val="003B1930"/>
    <w:rsid w:val="003B4BB7"/>
    <w:rsid w:val="003C0591"/>
    <w:rsid w:val="003D0B3B"/>
    <w:rsid w:val="003D4FAA"/>
    <w:rsid w:val="003E0096"/>
    <w:rsid w:val="003E5790"/>
    <w:rsid w:val="003E7428"/>
    <w:rsid w:val="003F2A10"/>
    <w:rsid w:val="003F3214"/>
    <w:rsid w:val="004010EE"/>
    <w:rsid w:val="00402083"/>
    <w:rsid w:val="004052A2"/>
    <w:rsid w:val="00413A3F"/>
    <w:rsid w:val="0042244A"/>
    <w:rsid w:val="00422E2C"/>
    <w:rsid w:val="00425DC0"/>
    <w:rsid w:val="00431D57"/>
    <w:rsid w:val="00433D9D"/>
    <w:rsid w:val="0043671E"/>
    <w:rsid w:val="00437509"/>
    <w:rsid w:val="00440364"/>
    <w:rsid w:val="00443622"/>
    <w:rsid w:val="004467FE"/>
    <w:rsid w:val="00474EEC"/>
    <w:rsid w:val="00485F07"/>
    <w:rsid w:val="00491CC5"/>
    <w:rsid w:val="004A1978"/>
    <w:rsid w:val="004A5E7F"/>
    <w:rsid w:val="004A60A4"/>
    <w:rsid w:val="004B15BE"/>
    <w:rsid w:val="004C36A6"/>
    <w:rsid w:val="004C4946"/>
    <w:rsid w:val="004C56FE"/>
    <w:rsid w:val="004D139B"/>
    <w:rsid w:val="004E352B"/>
    <w:rsid w:val="004E3EF0"/>
    <w:rsid w:val="004E5582"/>
    <w:rsid w:val="004F32B5"/>
    <w:rsid w:val="00502B6D"/>
    <w:rsid w:val="0051040C"/>
    <w:rsid w:val="005127A8"/>
    <w:rsid w:val="005137EF"/>
    <w:rsid w:val="00514738"/>
    <w:rsid w:val="00516901"/>
    <w:rsid w:val="00516FEC"/>
    <w:rsid w:val="0051702B"/>
    <w:rsid w:val="00522D23"/>
    <w:rsid w:val="00525AC8"/>
    <w:rsid w:val="00526BF7"/>
    <w:rsid w:val="00533015"/>
    <w:rsid w:val="0053685C"/>
    <w:rsid w:val="00543715"/>
    <w:rsid w:val="00543EF6"/>
    <w:rsid w:val="005528E0"/>
    <w:rsid w:val="005530D9"/>
    <w:rsid w:val="00553E55"/>
    <w:rsid w:val="00563562"/>
    <w:rsid w:val="00565A6E"/>
    <w:rsid w:val="00567277"/>
    <w:rsid w:val="00574AEE"/>
    <w:rsid w:val="0058436B"/>
    <w:rsid w:val="0058442A"/>
    <w:rsid w:val="0058560A"/>
    <w:rsid w:val="0058686A"/>
    <w:rsid w:val="0059513F"/>
    <w:rsid w:val="00597DEE"/>
    <w:rsid w:val="005A16CA"/>
    <w:rsid w:val="005A37F3"/>
    <w:rsid w:val="005B4A93"/>
    <w:rsid w:val="005B76A5"/>
    <w:rsid w:val="005C0E97"/>
    <w:rsid w:val="005C7988"/>
    <w:rsid w:val="005D5F75"/>
    <w:rsid w:val="006034CF"/>
    <w:rsid w:val="00604817"/>
    <w:rsid w:val="00607461"/>
    <w:rsid w:val="0061237B"/>
    <w:rsid w:val="00624C6D"/>
    <w:rsid w:val="00627874"/>
    <w:rsid w:val="0063241D"/>
    <w:rsid w:val="00632BDE"/>
    <w:rsid w:val="006356A6"/>
    <w:rsid w:val="00635F64"/>
    <w:rsid w:val="0064112E"/>
    <w:rsid w:val="00641C49"/>
    <w:rsid w:val="006421FC"/>
    <w:rsid w:val="00646E11"/>
    <w:rsid w:val="006477E6"/>
    <w:rsid w:val="006619A7"/>
    <w:rsid w:val="00663FFF"/>
    <w:rsid w:val="00665638"/>
    <w:rsid w:val="006720BD"/>
    <w:rsid w:val="00677B3A"/>
    <w:rsid w:val="00683B00"/>
    <w:rsid w:val="00687338"/>
    <w:rsid w:val="00687416"/>
    <w:rsid w:val="0069759A"/>
    <w:rsid w:val="006975A1"/>
    <w:rsid w:val="006A3F9D"/>
    <w:rsid w:val="006A5E5D"/>
    <w:rsid w:val="006A742D"/>
    <w:rsid w:val="006B160B"/>
    <w:rsid w:val="006B568A"/>
    <w:rsid w:val="006B5994"/>
    <w:rsid w:val="006C2E6E"/>
    <w:rsid w:val="006C5ED6"/>
    <w:rsid w:val="006C7E8B"/>
    <w:rsid w:val="006D10B1"/>
    <w:rsid w:val="006D15C1"/>
    <w:rsid w:val="006D3C1E"/>
    <w:rsid w:val="006D562E"/>
    <w:rsid w:val="006D66E4"/>
    <w:rsid w:val="006E0642"/>
    <w:rsid w:val="006E0DDE"/>
    <w:rsid w:val="006E7880"/>
    <w:rsid w:val="006F0618"/>
    <w:rsid w:val="0070127D"/>
    <w:rsid w:val="00702CCD"/>
    <w:rsid w:val="00713841"/>
    <w:rsid w:val="00722033"/>
    <w:rsid w:val="0072491C"/>
    <w:rsid w:val="00726D8F"/>
    <w:rsid w:val="007316B6"/>
    <w:rsid w:val="00732F72"/>
    <w:rsid w:val="00734513"/>
    <w:rsid w:val="007349A2"/>
    <w:rsid w:val="0073555C"/>
    <w:rsid w:val="00736719"/>
    <w:rsid w:val="0074153C"/>
    <w:rsid w:val="00742571"/>
    <w:rsid w:val="00743F81"/>
    <w:rsid w:val="0075016C"/>
    <w:rsid w:val="00752449"/>
    <w:rsid w:val="00754BDD"/>
    <w:rsid w:val="007601B5"/>
    <w:rsid w:val="00761A12"/>
    <w:rsid w:val="00761C58"/>
    <w:rsid w:val="007650F9"/>
    <w:rsid w:val="00773BC3"/>
    <w:rsid w:val="00777F04"/>
    <w:rsid w:val="00782BC3"/>
    <w:rsid w:val="007850F8"/>
    <w:rsid w:val="00785302"/>
    <w:rsid w:val="00787C82"/>
    <w:rsid w:val="007968A6"/>
    <w:rsid w:val="007A6C6F"/>
    <w:rsid w:val="007B0842"/>
    <w:rsid w:val="007B1297"/>
    <w:rsid w:val="007B15B7"/>
    <w:rsid w:val="007B3B0A"/>
    <w:rsid w:val="007B5263"/>
    <w:rsid w:val="007C4D72"/>
    <w:rsid w:val="007D28A9"/>
    <w:rsid w:val="007E3485"/>
    <w:rsid w:val="007E3594"/>
    <w:rsid w:val="007E67B1"/>
    <w:rsid w:val="007E7CA0"/>
    <w:rsid w:val="007E7F85"/>
    <w:rsid w:val="007F1AF6"/>
    <w:rsid w:val="007F25E0"/>
    <w:rsid w:val="007F29D1"/>
    <w:rsid w:val="007F377F"/>
    <w:rsid w:val="007F7747"/>
    <w:rsid w:val="007F7EDB"/>
    <w:rsid w:val="0081252A"/>
    <w:rsid w:val="008161D1"/>
    <w:rsid w:val="008163A6"/>
    <w:rsid w:val="00817875"/>
    <w:rsid w:val="008223F0"/>
    <w:rsid w:val="008235DE"/>
    <w:rsid w:val="00824739"/>
    <w:rsid w:val="008248F6"/>
    <w:rsid w:val="00825B19"/>
    <w:rsid w:val="0083065F"/>
    <w:rsid w:val="0083207E"/>
    <w:rsid w:val="00837C32"/>
    <w:rsid w:val="008469CA"/>
    <w:rsid w:val="008470D8"/>
    <w:rsid w:val="00852216"/>
    <w:rsid w:val="00856091"/>
    <w:rsid w:val="0086013C"/>
    <w:rsid w:val="00865089"/>
    <w:rsid w:val="008729E4"/>
    <w:rsid w:val="008748E7"/>
    <w:rsid w:val="00876A08"/>
    <w:rsid w:val="008911B3"/>
    <w:rsid w:val="00891A9D"/>
    <w:rsid w:val="00892DB2"/>
    <w:rsid w:val="00894C77"/>
    <w:rsid w:val="0089508E"/>
    <w:rsid w:val="008A1131"/>
    <w:rsid w:val="008A67AE"/>
    <w:rsid w:val="008B6297"/>
    <w:rsid w:val="008C622B"/>
    <w:rsid w:val="008D2D6A"/>
    <w:rsid w:val="008D571B"/>
    <w:rsid w:val="008D6907"/>
    <w:rsid w:val="008D759C"/>
    <w:rsid w:val="008E5BCF"/>
    <w:rsid w:val="008F3E93"/>
    <w:rsid w:val="008F5B60"/>
    <w:rsid w:val="008F74BE"/>
    <w:rsid w:val="009032D6"/>
    <w:rsid w:val="009129CE"/>
    <w:rsid w:val="00915BD6"/>
    <w:rsid w:val="009209C0"/>
    <w:rsid w:val="0092571E"/>
    <w:rsid w:val="00925BFA"/>
    <w:rsid w:val="00926C80"/>
    <w:rsid w:val="00931606"/>
    <w:rsid w:val="00932BBD"/>
    <w:rsid w:val="00932FB8"/>
    <w:rsid w:val="0093449B"/>
    <w:rsid w:val="009407C4"/>
    <w:rsid w:val="009422CE"/>
    <w:rsid w:val="00942FA5"/>
    <w:rsid w:val="00945EA0"/>
    <w:rsid w:val="00950CDD"/>
    <w:rsid w:val="009549E2"/>
    <w:rsid w:val="00954C1D"/>
    <w:rsid w:val="00955162"/>
    <w:rsid w:val="00955BCD"/>
    <w:rsid w:val="00956E78"/>
    <w:rsid w:val="00962451"/>
    <w:rsid w:val="00964B73"/>
    <w:rsid w:val="00966B03"/>
    <w:rsid w:val="00972C78"/>
    <w:rsid w:val="009762A1"/>
    <w:rsid w:val="00980947"/>
    <w:rsid w:val="00983197"/>
    <w:rsid w:val="0098390A"/>
    <w:rsid w:val="00986F70"/>
    <w:rsid w:val="00991771"/>
    <w:rsid w:val="00991FBE"/>
    <w:rsid w:val="00992778"/>
    <w:rsid w:val="0099430D"/>
    <w:rsid w:val="009957A5"/>
    <w:rsid w:val="00996C13"/>
    <w:rsid w:val="00997C56"/>
    <w:rsid w:val="009A3A1C"/>
    <w:rsid w:val="009A5FF6"/>
    <w:rsid w:val="009B6B2E"/>
    <w:rsid w:val="009C2D9E"/>
    <w:rsid w:val="009D06C6"/>
    <w:rsid w:val="009D3FF2"/>
    <w:rsid w:val="009D4108"/>
    <w:rsid w:val="009E23F7"/>
    <w:rsid w:val="009E2B77"/>
    <w:rsid w:val="00A04441"/>
    <w:rsid w:val="00A04CCF"/>
    <w:rsid w:val="00A07EB1"/>
    <w:rsid w:val="00A17F9D"/>
    <w:rsid w:val="00A2008E"/>
    <w:rsid w:val="00A2419B"/>
    <w:rsid w:val="00A248D4"/>
    <w:rsid w:val="00A26ED9"/>
    <w:rsid w:val="00A3797A"/>
    <w:rsid w:val="00A4174D"/>
    <w:rsid w:val="00A41EB2"/>
    <w:rsid w:val="00A45EC7"/>
    <w:rsid w:val="00A517A2"/>
    <w:rsid w:val="00A538DF"/>
    <w:rsid w:val="00A54329"/>
    <w:rsid w:val="00A564AA"/>
    <w:rsid w:val="00A66145"/>
    <w:rsid w:val="00A72366"/>
    <w:rsid w:val="00A76DDD"/>
    <w:rsid w:val="00A77FDF"/>
    <w:rsid w:val="00A83139"/>
    <w:rsid w:val="00A86596"/>
    <w:rsid w:val="00A91212"/>
    <w:rsid w:val="00A933E3"/>
    <w:rsid w:val="00AB18E8"/>
    <w:rsid w:val="00AB5550"/>
    <w:rsid w:val="00AB7610"/>
    <w:rsid w:val="00AC56F4"/>
    <w:rsid w:val="00AD37D5"/>
    <w:rsid w:val="00AD3DE2"/>
    <w:rsid w:val="00AD7AF5"/>
    <w:rsid w:val="00AE0752"/>
    <w:rsid w:val="00AF4625"/>
    <w:rsid w:val="00AF4BCA"/>
    <w:rsid w:val="00AF65F3"/>
    <w:rsid w:val="00AF6CF8"/>
    <w:rsid w:val="00B00052"/>
    <w:rsid w:val="00B0627E"/>
    <w:rsid w:val="00B1503D"/>
    <w:rsid w:val="00B1651C"/>
    <w:rsid w:val="00B22FF1"/>
    <w:rsid w:val="00B26877"/>
    <w:rsid w:val="00B34295"/>
    <w:rsid w:val="00B43056"/>
    <w:rsid w:val="00B773D8"/>
    <w:rsid w:val="00B87791"/>
    <w:rsid w:val="00B90F73"/>
    <w:rsid w:val="00B9745B"/>
    <w:rsid w:val="00BA0213"/>
    <w:rsid w:val="00BA2C3A"/>
    <w:rsid w:val="00BA2F84"/>
    <w:rsid w:val="00BA601C"/>
    <w:rsid w:val="00BA7382"/>
    <w:rsid w:val="00BB0431"/>
    <w:rsid w:val="00BB12BE"/>
    <w:rsid w:val="00BB17A0"/>
    <w:rsid w:val="00BB23F0"/>
    <w:rsid w:val="00BC1886"/>
    <w:rsid w:val="00BC2F4D"/>
    <w:rsid w:val="00BC5971"/>
    <w:rsid w:val="00BC5AB6"/>
    <w:rsid w:val="00BC7A66"/>
    <w:rsid w:val="00BD0481"/>
    <w:rsid w:val="00BD2817"/>
    <w:rsid w:val="00BD47E5"/>
    <w:rsid w:val="00BD6902"/>
    <w:rsid w:val="00BE32D8"/>
    <w:rsid w:val="00BE44F9"/>
    <w:rsid w:val="00BE5B6A"/>
    <w:rsid w:val="00BF0B7C"/>
    <w:rsid w:val="00BF3CA3"/>
    <w:rsid w:val="00BF504C"/>
    <w:rsid w:val="00BF7F84"/>
    <w:rsid w:val="00C011B6"/>
    <w:rsid w:val="00C03349"/>
    <w:rsid w:val="00C04E8B"/>
    <w:rsid w:val="00C058B2"/>
    <w:rsid w:val="00C061B5"/>
    <w:rsid w:val="00C12A68"/>
    <w:rsid w:val="00C156C5"/>
    <w:rsid w:val="00C165CA"/>
    <w:rsid w:val="00C23517"/>
    <w:rsid w:val="00C325F3"/>
    <w:rsid w:val="00C33FCC"/>
    <w:rsid w:val="00C34BDB"/>
    <w:rsid w:val="00C537CA"/>
    <w:rsid w:val="00C53FF0"/>
    <w:rsid w:val="00C602E4"/>
    <w:rsid w:val="00C67E88"/>
    <w:rsid w:val="00C71A67"/>
    <w:rsid w:val="00C74BCE"/>
    <w:rsid w:val="00C7588C"/>
    <w:rsid w:val="00C77E0B"/>
    <w:rsid w:val="00C85640"/>
    <w:rsid w:val="00C9080A"/>
    <w:rsid w:val="00C91127"/>
    <w:rsid w:val="00C92259"/>
    <w:rsid w:val="00C9730E"/>
    <w:rsid w:val="00C9739A"/>
    <w:rsid w:val="00CA25BD"/>
    <w:rsid w:val="00CA6AE2"/>
    <w:rsid w:val="00CB1120"/>
    <w:rsid w:val="00CB15E5"/>
    <w:rsid w:val="00CB160E"/>
    <w:rsid w:val="00CB6CAF"/>
    <w:rsid w:val="00CC3757"/>
    <w:rsid w:val="00CD0F3D"/>
    <w:rsid w:val="00CD2D62"/>
    <w:rsid w:val="00CE1D36"/>
    <w:rsid w:val="00CE5CEB"/>
    <w:rsid w:val="00CE7480"/>
    <w:rsid w:val="00CF697F"/>
    <w:rsid w:val="00D01FA5"/>
    <w:rsid w:val="00D03A0A"/>
    <w:rsid w:val="00D13EA4"/>
    <w:rsid w:val="00D14BD7"/>
    <w:rsid w:val="00D177F0"/>
    <w:rsid w:val="00D17E27"/>
    <w:rsid w:val="00D24DA7"/>
    <w:rsid w:val="00D26E65"/>
    <w:rsid w:val="00D273C6"/>
    <w:rsid w:val="00D33267"/>
    <w:rsid w:val="00D335A2"/>
    <w:rsid w:val="00D340E4"/>
    <w:rsid w:val="00D4307A"/>
    <w:rsid w:val="00D435AC"/>
    <w:rsid w:val="00D57D4A"/>
    <w:rsid w:val="00D623FE"/>
    <w:rsid w:val="00D6763A"/>
    <w:rsid w:val="00D73D17"/>
    <w:rsid w:val="00D75378"/>
    <w:rsid w:val="00D75C80"/>
    <w:rsid w:val="00D76653"/>
    <w:rsid w:val="00D770A8"/>
    <w:rsid w:val="00D80E82"/>
    <w:rsid w:val="00D86724"/>
    <w:rsid w:val="00D902BA"/>
    <w:rsid w:val="00D91C95"/>
    <w:rsid w:val="00D929DE"/>
    <w:rsid w:val="00DA196B"/>
    <w:rsid w:val="00DA6360"/>
    <w:rsid w:val="00DB6B02"/>
    <w:rsid w:val="00DB6CB8"/>
    <w:rsid w:val="00DC6E5F"/>
    <w:rsid w:val="00DD3511"/>
    <w:rsid w:val="00DE0C55"/>
    <w:rsid w:val="00DE2A36"/>
    <w:rsid w:val="00DE390B"/>
    <w:rsid w:val="00DE4C04"/>
    <w:rsid w:val="00DE7799"/>
    <w:rsid w:val="00DE7B9B"/>
    <w:rsid w:val="00DF14FC"/>
    <w:rsid w:val="00DF54F5"/>
    <w:rsid w:val="00E00698"/>
    <w:rsid w:val="00E06A03"/>
    <w:rsid w:val="00E06F19"/>
    <w:rsid w:val="00E11316"/>
    <w:rsid w:val="00E13DED"/>
    <w:rsid w:val="00E167B6"/>
    <w:rsid w:val="00E17B87"/>
    <w:rsid w:val="00E208AC"/>
    <w:rsid w:val="00E23256"/>
    <w:rsid w:val="00E24A3F"/>
    <w:rsid w:val="00E24ADD"/>
    <w:rsid w:val="00E332FF"/>
    <w:rsid w:val="00E37474"/>
    <w:rsid w:val="00E4039F"/>
    <w:rsid w:val="00E4068B"/>
    <w:rsid w:val="00E4139E"/>
    <w:rsid w:val="00E52790"/>
    <w:rsid w:val="00E568DE"/>
    <w:rsid w:val="00E572EA"/>
    <w:rsid w:val="00E64144"/>
    <w:rsid w:val="00E64E15"/>
    <w:rsid w:val="00E656BB"/>
    <w:rsid w:val="00E71A79"/>
    <w:rsid w:val="00E71DF7"/>
    <w:rsid w:val="00E7395C"/>
    <w:rsid w:val="00E73E3E"/>
    <w:rsid w:val="00E75F1B"/>
    <w:rsid w:val="00E8011B"/>
    <w:rsid w:val="00E82ABA"/>
    <w:rsid w:val="00E84252"/>
    <w:rsid w:val="00E86B9E"/>
    <w:rsid w:val="00E90A47"/>
    <w:rsid w:val="00E93C95"/>
    <w:rsid w:val="00E959E0"/>
    <w:rsid w:val="00EA19BC"/>
    <w:rsid w:val="00EA2153"/>
    <w:rsid w:val="00EC138F"/>
    <w:rsid w:val="00EC50CB"/>
    <w:rsid w:val="00EC6BED"/>
    <w:rsid w:val="00ED7896"/>
    <w:rsid w:val="00EE7DDA"/>
    <w:rsid w:val="00EF0DD1"/>
    <w:rsid w:val="00EF35A4"/>
    <w:rsid w:val="00EF3ED7"/>
    <w:rsid w:val="00F017E5"/>
    <w:rsid w:val="00F02315"/>
    <w:rsid w:val="00F11541"/>
    <w:rsid w:val="00F13F27"/>
    <w:rsid w:val="00F25629"/>
    <w:rsid w:val="00F27306"/>
    <w:rsid w:val="00F30AB8"/>
    <w:rsid w:val="00F37025"/>
    <w:rsid w:val="00F377F1"/>
    <w:rsid w:val="00F41349"/>
    <w:rsid w:val="00F421B0"/>
    <w:rsid w:val="00F54F48"/>
    <w:rsid w:val="00F5632D"/>
    <w:rsid w:val="00F61744"/>
    <w:rsid w:val="00F627C3"/>
    <w:rsid w:val="00F62F59"/>
    <w:rsid w:val="00F654E5"/>
    <w:rsid w:val="00F66531"/>
    <w:rsid w:val="00F67D61"/>
    <w:rsid w:val="00F67F03"/>
    <w:rsid w:val="00F74212"/>
    <w:rsid w:val="00F9508A"/>
    <w:rsid w:val="00F97B4B"/>
    <w:rsid w:val="00FB3C9E"/>
    <w:rsid w:val="00FB6B39"/>
    <w:rsid w:val="00FC50DC"/>
    <w:rsid w:val="00FC5CD2"/>
    <w:rsid w:val="00FC7175"/>
    <w:rsid w:val="00FE0474"/>
    <w:rsid w:val="00FE75AF"/>
    <w:rsid w:val="00FF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E4C7E"/>
  <w15:docId w15:val="{34BB990E-B23C-48CB-BD34-52FF04E1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0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850F8"/>
    <w:rPr>
      <w:color w:val="0000FF"/>
      <w:u w:val="single"/>
    </w:rPr>
  </w:style>
  <w:style w:type="paragraph" w:styleId="Footer">
    <w:name w:val="footer"/>
    <w:basedOn w:val="Normal"/>
    <w:link w:val="FooterChar"/>
    <w:rsid w:val="007850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50F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850F8"/>
  </w:style>
  <w:style w:type="paragraph" w:styleId="ListParagraph">
    <w:name w:val="List Paragraph"/>
    <w:basedOn w:val="Normal"/>
    <w:uiPriority w:val="34"/>
    <w:qFormat/>
    <w:rsid w:val="000840E6"/>
    <w:pPr>
      <w:ind w:left="720"/>
      <w:contextualSpacing/>
    </w:pPr>
  </w:style>
  <w:style w:type="paragraph" w:customStyle="1" w:styleId="Default">
    <w:name w:val="Default"/>
    <w:rsid w:val="00C12A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B3DC7"/>
    <w:pPr>
      <w:widowControl/>
      <w:autoSpaceDE/>
      <w:autoSpaceDN/>
      <w:spacing w:before="100" w:beforeAutospacing="1" w:after="100" w:afterAutospacing="1"/>
    </w:pPr>
  </w:style>
  <w:style w:type="character" w:customStyle="1" w:styleId="st5">
    <w:name w:val="st5"/>
    <w:basedOn w:val="DefaultParagraphFont"/>
    <w:rsid w:val="00C74BCE"/>
  </w:style>
  <w:style w:type="character" w:customStyle="1" w:styleId="apple-converted-space">
    <w:name w:val="apple-converted-space"/>
    <w:basedOn w:val="DefaultParagraphFont"/>
    <w:rsid w:val="00A4174D"/>
  </w:style>
  <w:style w:type="paragraph" w:customStyle="1" w:styleId="Pa2">
    <w:name w:val="Pa2"/>
    <w:basedOn w:val="Default"/>
    <w:next w:val="Default"/>
    <w:uiPriority w:val="99"/>
    <w:rsid w:val="00C165CA"/>
    <w:pPr>
      <w:spacing w:line="189" w:lineRule="atLeast"/>
    </w:pPr>
    <w:rPr>
      <w:rFonts w:ascii="Times New Roman" w:hAnsi="Times New Roman" w:cs="Times New Roman"/>
      <w:color w:val="auto"/>
    </w:rPr>
  </w:style>
  <w:style w:type="character" w:customStyle="1" w:styleId="A3">
    <w:name w:val="A3"/>
    <w:uiPriority w:val="99"/>
    <w:rsid w:val="00C165CA"/>
    <w:rPr>
      <w:b/>
      <w:bCs/>
      <w:color w:val="000000"/>
      <w:sz w:val="11"/>
      <w:szCs w:val="11"/>
    </w:rPr>
  </w:style>
  <w:style w:type="paragraph" w:styleId="Header">
    <w:name w:val="header"/>
    <w:basedOn w:val="Normal"/>
    <w:link w:val="HeaderChar"/>
    <w:uiPriority w:val="99"/>
    <w:unhideWhenUsed/>
    <w:rsid w:val="00D43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07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5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publishers.org/Accepted_Papers/23661_..pdf" TargetMode="External"/><Relationship Id="rId13" Type="http://schemas.openxmlformats.org/officeDocument/2006/relationships/hyperlink" Target="https://www.tandfonline.com/doi/abs/10.1080/03650340.2018.1450974" TargetMode="External"/><Relationship Id="rId18" Type="http://schemas.openxmlformats.org/officeDocument/2006/relationships/hyperlink" Target="https://www.researchgate.net/publication/320126015_Foliar_application_of_thiourea_improves_the_safflower_yield_and_quality" TargetMode="External"/><Relationship Id="rId26" Type="http://schemas.openxmlformats.org/officeDocument/2006/relationships/hyperlink" Target="https://www.pakjas.com.pk/papers/2300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cbi.nlm.nih.gov/pubmed/28387877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karger.com/Article/Abstract/484511" TargetMode="External"/><Relationship Id="rId17" Type="http://schemas.openxmlformats.org/officeDocument/2006/relationships/hyperlink" Target="https://link.springer.com/article/10.1007/s10681-017-1916-2" TargetMode="External"/><Relationship Id="rId25" Type="http://schemas.openxmlformats.org/officeDocument/2006/relationships/hyperlink" Target="https://doi.org/10.1017/S001447971400043X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pas-uplbcafs.org/article.php?id=607" TargetMode="External"/><Relationship Id="rId20" Type="http://schemas.openxmlformats.org/officeDocument/2006/relationships/hyperlink" Target="http://dx.doi.org/10.4238/gmr16029560" TargetMode="External"/><Relationship Id="rId29" Type="http://schemas.openxmlformats.org/officeDocument/2006/relationships/hyperlink" Target="https://akademiai.com/doi/abs/10.1556/CRC.39.2011.4.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spublishers.org/Accepted_Papers/22361_..pdf" TargetMode="External"/><Relationship Id="rId24" Type="http://schemas.openxmlformats.org/officeDocument/2006/relationships/hyperlink" Target="https://www.ncbi.nlm.nih.gov/pubmed/26681058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ciencedirect.com/science/article/pii/S0065211317300871" TargetMode="External"/><Relationship Id="rId23" Type="http://schemas.openxmlformats.org/officeDocument/2006/relationships/hyperlink" Target="https://doi.org/10.1017/S1479262115000489" TargetMode="External"/><Relationship Id="rId28" Type="http://schemas.openxmlformats.org/officeDocument/2006/relationships/hyperlink" Target="http://www.thejaps.org.pk/docs/v-23-4/29.pdf" TargetMode="External"/><Relationship Id="rId10" Type="http://schemas.openxmlformats.org/officeDocument/2006/relationships/hyperlink" Target="http://www.fspublishers.org/Accepted_Papers/13446_..pdf" TargetMode="External"/><Relationship Id="rId19" Type="http://schemas.openxmlformats.org/officeDocument/2006/relationships/hyperlink" Target="https://www.pakbs.org/pjbot/papers/1496526059.pdf" TargetMode="External"/><Relationship Id="rId31" Type="http://schemas.openxmlformats.org/officeDocument/2006/relationships/hyperlink" Target="http://www.fspublishers.org/published_papers/37587_.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kjas.com.pk/papers/2828.pdf" TargetMode="External"/><Relationship Id="rId14" Type="http://schemas.openxmlformats.org/officeDocument/2006/relationships/hyperlink" Target="https://www.sciencedirect.com/science/article/pii/S0378377418300787" TargetMode="External"/><Relationship Id="rId22" Type="http://schemas.openxmlformats.org/officeDocument/2006/relationships/hyperlink" Target="http://www.field-crops.org/assets/pdf/product58ef4818635c8.pdf" TargetMode="External"/><Relationship Id="rId27" Type="http://schemas.openxmlformats.org/officeDocument/2006/relationships/hyperlink" Target="https://www.sciencedirect.com/science/article/pii/S0378429014000112" TargetMode="External"/><Relationship Id="rId30" Type="http://schemas.openxmlformats.org/officeDocument/2006/relationships/hyperlink" Target="http://www.fspublishers.org/published_papers/9585_..pdf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3365F-AED6-4891-957E-9578182E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2200</Words>
  <Characters>12542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Naeem</dc:creator>
  <cp:lastModifiedBy>Dr. Sami-ul Allah</cp:lastModifiedBy>
  <cp:revision>4</cp:revision>
  <cp:lastPrinted>2013-07-04T10:28:00Z</cp:lastPrinted>
  <dcterms:created xsi:type="dcterms:W3CDTF">2018-09-28T07:20:00Z</dcterms:created>
  <dcterms:modified xsi:type="dcterms:W3CDTF">2018-09-28T07:22:00Z</dcterms:modified>
</cp:coreProperties>
</file>