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7A" w:rsidRPr="006A4F7A" w:rsidRDefault="006A4F7A" w:rsidP="006A4F7A">
      <w:pPr>
        <w:spacing w:after="0" w:line="240" w:lineRule="auto"/>
        <w:rPr>
          <w:rFonts w:eastAsia="+mj-ea" w:cs="Times New Roman"/>
          <w:bCs/>
          <w:u w:val="single"/>
          <w:lang w:val="en-US"/>
        </w:rPr>
      </w:pPr>
      <w:r w:rsidRPr="006A4F7A">
        <w:rPr>
          <w:rFonts w:eastAsia="+mj-ea" w:cs="Times New Roman"/>
          <w:bCs/>
          <w:u w:val="single"/>
          <w:lang w:val="en-US"/>
        </w:rPr>
        <w:t>List of main publications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Tatarinova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Tsvetkov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V.,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Basmanov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Barinov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N., Smirnov I.,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Timofeev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Kaluzhny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Klinov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Varizhuk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Comparison of the 'chemical' and 'structural' approaches to the optimization of the thrombin-binding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aptamer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PLoS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One. - 2014; 9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2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e89383.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Kolganova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N.A.,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Varizhuk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A.M.,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Novikov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R.A.,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Florentiev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V.L.,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Borisova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O.F.,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Shchyolkina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A.K., Smirnov I.P.,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Kaluzhny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D.N.Timofeev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E.N.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Anomeric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DNA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quadruplexes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: Modified thrombin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aptamers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Artif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DNA PNA XNA. - 2014; 5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.</w:t>
      </w:r>
    </w:p>
    <w:p w:rsidR="006A4F7A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Cs/>
          <w:lang w:val="en-US"/>
        </w:rPr>
        <w:t>Varizhuk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A.M.,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Tsvetkov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V.B.,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Tatarinova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O.N.,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Kaluzhny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D.N.,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Florentiev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V.L.,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Timofeev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E.N.,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Shchyolkina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A.K.,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Borisova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O.F., Smirnov I.P.,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Grokhovsky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S.L.,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Aseychev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A.V.</w:t>
      </w:r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>G.E.</w:t>
      </w:r>
      <w:r w:rsidRPr="006A4F7A">
        <w:rPr>
          <w:rFonts w:asciiTheme="minorHAnsi" w:eastAsia="+mj-ea" w:hAnsiTheme="minorHAnsi" w:cs="Arial CYR"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 xml:space="preserve">Synthesis, characterization and in vitro activity of thrombin-binding DNA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aptamers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with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triazole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internucleotide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linkages //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Eur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J Med Chem. - 2013; 67  90-97.</w:t>
      </w:r>
      <w:r w:rsidR="006A4F7A" w:rsidRPr="006A4F7A">
        <w:rPr>
          <w:rFonts w:asciiTheme="minorHAnsi" w:eastAsia="+mj-ea" w:hAnsiTheme="minorHAnsi"/>
          <w:bCs/>
          <w:lang w:val="en-US"/>
        </w:rPr>
        <w:t xml:space="preserve"> </w:t>
      </w:r>
    </w:p>
    <w:p w:rsidR="006A4F7A" w:rsidRPr="006A4F7A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eastAsia="+mj-ea"/>
          <w:bCs/>
          <w:lang w:val="en-US"/>
        </w:rPr>
        <w:t>Mosina</w:t>
      </w:r>
      <w:proofErr w:type="spellEnd"/>
      <w:r w:rsidRPr="0062332E">
        <w:rPr>
          <w:rFonts w:asciiTheme="minorHAnsi" w:eastAsia="+mj-ea" w:hAnsiTheme="minorHAnsi"/>
          <w:bCs/>
          <w:lang w:val="en-US"/>
        </w:rPr>
        <w:t xml:space="preserve"> A</w:t>
      </w:r>
      <w:r w:rsidRP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Pr="006A4F7A">
        <w:rPr>
          <w:rFonts w:eastAsia="+mj-ea"/>
          <w:bCs/>
          <w:lang w:val="en-US"/>
        </w:rPr>
        <w:t>Chuvilin</w:t>
      </w:r>
      <w:proofErr w:type="spellEnd"/>
      <w:r w:rsidRPr="0062332E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62332E">
        <w:rPr>
          <w:rFonts w:asciiTheme="minorHAnsi" w:eastAsia="+mj-ea" w:hAnsiTheme="minorHAnsi"/>
          <w:bCs/>
          <w:lang w:val="en-US"/>
        </w:rPr>
        <w:t>A</w:t>
      </w:r>
      <w:r w:rsidRPr="006A4F7A">
        <w:rPr>
          <w:rFonts w:asciiTheme="minorHAnsi" w:eastAsia="+mj-ea" w:hAnsiTheme="minorHAnsi"/>
          <w:bCs/>
          <w:lang w:val="en-US"/>
        </w:rPr>
        <w:t>,</w:t>
      </w:r>
      <w:r w:rsidRPr="006A4F7A">
        <w:rPr>
          <w:rFonts w:eastAsia="+mj-ea"/>
          <w:bCs/>
          <w:lang w:val="en-US"/>
        </w:rPr>
        <w:t>Smirnov</w:t>
      </w:r>
      <w:proofErr w:type="spellEnd"/>
      <w:r w:rsidRPr="0062332E">
        <w:rPr>
          <w:rFonts w:asciiTheme="minorHAnsi" w:eastAsia="+mj-ea" w:hAnsiTheme="minorHAnsi"/>
          <w:bCs/>
          <w:lang w:val="en-US"/>
        </w:rPr>
        <w:t xml:space="preserve"> I</w:t>
      </w:r>
      <w:r w:rsidRP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6A4F7A">
        <w:rPr>
          <w:rFonts w:eastAsia="+mj-ea"/>
          <w:bCs/>
          <w:lang w:val="en-US"/>
        </w:rPr>
        <w:t>G.</w:t>
      </w:r>
      <w:r w:rsidRPr="006A4F7A">
        <w:rPr>
          <w:rFonts w:asciiTheme="minorHAnsi" w:eastAsia="+mj-ea" w:hAnsiTheme="minorHAnsi"/>
          <w:bCs/>
          <w:lang w:val="en-US"/>
        </w:rPr>
        <w:t xml:space="preserve"> </w:t>
      </w:r>
      <w:r w:rsidRPr="006A4F7A">
        <w:rPr>
          <w:rFonts w:eastAsia="+mj-ea"/>
          <w:bCs/>
          <w:lang w:val="en-US"/>
        </w:rPr>
        <w:t>Nucleoprotein conjugates for the identification of protein biomarkers of pathological states//</w:t>
      </w:r>
      <w:r w:rsidRPr="006A4F7A">
        <w:rPr>
          <w:rFonts w:asciiTheme="minorHAnsi" w:eastAsia="+mj-ea" w:hAnsiTheme="minorHAnsi"/>
          <w:bCs/>
          <w:lang w:val="en-US"/>
        </w:rPr>
        <w:t xml:space="preserve">FEBS Journal 279 (Suppl. </w:t>
      </w:r>
      <w:r w:rsidRPr="006A4F7A">
        <w:rPr>
          <w:rFonts w:eastAsia="+mj-ea"/>
          <w:bCs/>
          <w:lang w:val="en-US"/>
        </w:rPr>
        <w:t xml:space="preserve">1), </w:t>
      </w:r>
      <w:r w:rsidRPr="006A4F7A">
        <w:rPr>
          <w:rFonts w:asciiTheme="minorHAnsi" w:eastAsia="+mj-ea" w:hAnsiTheme="minorHAnsi"/>
          <w:bCs/>
          <w:lang w:val="en-US"/>
        </w:rPr>
        <w:t>2012 page 226.</w:t>
      </w:r>
    </w:p>
    <w:p w:rsidR="006A4F7A" w:rsidRPr="006A4F7A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+mj-ea" w:hAnsi="Times New Roman"/>
          <w:bCs/>
          <w:sz w:val="24"/>
          <w:szCs w:val="24"/>
          <w:lang w:val="en-US"/>
        </w:rPr>
      </w:pP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 xml:space="preserve">GE, Smirnov IP. MALDI Analysis of Modified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Oligonucleotides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Containing Dark Quenchers. J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Biomol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Tech., </w:t>
      </w:r>
      <w:r w:rsidRPr="006A4F7A">
        <w:rPr>
          <w:rFonts w:asciiTheme="minorHAnsi" w:eastAsia="+mj-ea" w:hAnsiTheme="minorHAnsi"/>
          <w:bCs/>
        </w:rPr>
        <w:t xml:space="preserve">2013, </w:t>
      </w:r>
      <w:r w:rsidRPr="006A4F7A">
        <w:rPr>
          <w:rFonts w:asciiTheme="minorHAnsi" w:eastAsia="+mj-ea" w:hAnsiTheme="minorHAnsi"/>
          <w:bCs/>
          <w:lang w:val="en-US"/>
        </w:rPr>
        <w:t>24(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Suppl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>), S54</w:t>
      </w:r>
    </w:p>
    <w:p w:rsidR="006A4F7A" w:rsidRPr="006A4F7A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Cs/>
          <w:lang w:val="en-US"/>
        </w:rPr>
        <w:t>Varizhuk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, D.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Kaluzhny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, I. Smirnov, G. Pozmogova1 and V.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Florentiev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. Synthesis of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triazole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-linked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oligonucleotides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, which are usable as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pcr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primers.//FEBS Journal 280 (Suppl. 1) (2013) page 278.</w:t>
      </w:r>
    </w:p>
    <w:p w:rsidR="006A4F7A" w:rsidRPr="006A4F7A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>
        <w:rPr>
          <w:rFonts w:asciiTheme="minorHAnsi" w:eastAsia="+mj-ea" w:hAnsiTheme="minorHAnsi"/>
          <w:b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>G.</w:t>
      </w:r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 xml:space="preserve">and A.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Varizhuk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>. G-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quadruplexes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with imperfect tetrads are stable under physiological conditions and may be prevalent in human genome.</w:t>
      </w:r>
      <w:r>
        <w:rPr>
          <w:rFonts w:asciiTheme="minorHAnsi" w:eastAsia="+mj-ea" w:hAnsiTheme="minorHAnsi"/>
          <w:bCs/>
          <w:lang w:val="en-US"/>
        </w:rPr>
        <w:t>//</w:t>
      </w:r>
      <w:r w:rsidRPr="006A4F7A">
        <w:rPr>
          <w:rFonts w:asciiTheme="minorHAnsi" w:eastAsia="+mj-ea" w:hAnsiTheme="minorHAnsi"/>
          <w:bCs/>
          <w:lang w:val="en-US"/>
        </w:rPr>
        <w:t>FEBS Journal 280 (Suppl. 1) (2013) page 11.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Varizhuk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A.M.,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Kaluzhny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Novikov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R.A.,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Chizhov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A.O., Smirnov I.P.,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Tatarinova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Fisunov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G.Y.,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Florentiev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V.L.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Synthesis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triazole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-linked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oligonucleotides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with high affinity to DNA complements and an analysis of their compatibility with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biosystems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// J Org Chem. - 2013; 78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12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5964-5969.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Tatarinova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O.N., Smirnov I.P.,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Safenkova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I.V.,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Varizhuk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A.M.,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 DNA complexes with Ni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nanoparticles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: structural and functional properties // Journal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Nanoparticle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Research. - 2012; 14 (10): 1-8.</w:t>
      </w:r>
      <w:r w:rsidRPr="00D307AD">
        <w:rPr>
          <w:rFonts w:asciiTheme="minorHAnsi" w:eastAsia="Times New Roman" w:hAnsiTheme="minorHAnsi"/>
          <w:lang w:val="en-US" w:eastAsia="ru-RU"/>
        </w:rPr>
        <w:t xml:space="preserve"> </w:t>
      </w:r>
    </w:p>
    <w:p w:rsidR="00D307AD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="00D307AD"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Zaitseva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M.A., Smirnov I.P.,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Shvachko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A.G.,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Murina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M.A.Sergeenko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V.I.</w:t>
      </w:r>
      <w:r w:rsidR="00D307AD"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="00D307AD" w:rsidRPr="00D307AD">
        <w:rPr>
          <w:rFonts w:asciiTheme="minorHAnsi" w:eastAsia="+mj-ea" w:hAnsiTheme="minorHAnsi"/>
          <w:bCs/>
          <w:lang w:val="en-US"/>
        </w:rPr>
        <w:t xml:space="preserve">Anticoagulant effects of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thioanalogs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of thrombin-binding DNA-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aptamer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and their stability in the plasma // Bull Exp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Med. - 2011; 150 </w:t>
      </w:r>
      <w:r w:rsidR="00D307AD" w:rsidRPr="006A4F7A">
        <w:rPr>
          <w:rFonts w:asciiTheme="minorHAnsi" w:eastAsia="+mj-ea" w:hAnsiTheme="minorHAnsi"/>
          <w:bCs/>
          <w:lang w:val="en-US"/>
        </w:rPr>
        <w:t>(</w:t>
      </w:r>
      <w:r w:rsidR="00D307AD" w:rsidRPr="00D307AD">
        <w:rPr>
          <w:rFonts w:asciiTheme="minorHAnsi" w:eastAsia="+mj-ea" w:hAnsiTheme="minorHAnsi"/>
          <w:bCs/>
          <w:lang w:val="en-US"/>
        </w:rPr>
        <w:t>2</w:t>
      </w:r>
      <w:r w:rsidR="00D307AD" w:rsidRPr="006A4F7A">
        <w:rPr>
          <w:rFonts w:asciiTheme="minorHAnsi" w:eastAsia="+mj-ea" w:hAnsiTheme="minorHAnsi"/>
          <w:bCs/>
          <w:lang w:val="en-US"/>
        </w:rPr>
        <w:t>)</w:t>
      </w:r>
      <w:r w:rsidR="00D307AD" w:rsidRPr="00D307AD">
        <w:rPr>
          <w:rFonts w:asciiTheme="minorHAnsi" w:eastAsia="+mj-ea" w:hAnsiTheme="minorHAnsi"/>
          <w:bCs/>
          <w:lang w:val="en-US"/>
        </w:rPr>
        <w:t>: 180-184.</w:t>
      </w:r>
    </w:p>
    <w:p w:rsidR="006A4F7A" w:rsidRPr="006A4F7A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>GE, Smirnov IP Application of MALDI MS for Study of 5-bromouridine Photo-dissociation Rate Dependency on DNA Tertiary Structure</w:t>
      </w:r>
      <w:r w:rsidRPr="006A4F7A">
        <w:rPr>
          <w:rFonts w:eastAsia="+mj-ea"/>
          <w:bCs/>
          <w:lang w:val="en-US"/>
        </w:rPr>
        <w:t xml:space="preserve"> J </w:t>
      </w:r>
      <w:proofErr w:type="spellStart"/>
      <w:r w:rsidRPr="006A4F7A">
        <w:rPr>
          <w:rFonts w:eastAsia="+mj-ea"/>
          <w:bCs/>
          <w:lang w:val="en-US"/>
        </w:rPr>
        <w:t>Biomol</w:t>
      </w:r>
      <w:proofErr w:type="spellEnd"/>
      <w:r w:rsidRPr="006A4F7A">
        <w:rPr>
          <w:rFonts w:eastAsia="+mj-ea"/>
          <w:bCs/>
          <w:lang w:val="en-US"/>
        </w:rPr>
        <w:t xml:space="preserve"> Tech. 2012; 23(</w:t>
      </w:r>
      <w:proofErr w:type="spellStart"/>
      <w:r w:rsidRPr="006A4F7A">
        <w:rPr>
          <w:rFonts w:eastAsia="+mj-ea"/>
          <w:bCs/>
          <w:lang w:val="en-US"/>
        </w:rPr>
        <w:t>Suppl</w:t>
      </w:r>
      <w:proofErr w:type="spellEnd"/>
      <w:r w:rsidRPr="006A4F7A">
        <w:rPr>
          <w:rFonts w:eastAsia="+mj-ea"/>
          <w:bCs/>
          <w:lang w:val="en-US"/>
        </w:rPr>
        <w:t>): S45</w:t>
      </w:r>
    </w:p>
    <w:p w:rsidR="006A4F7A" w:rsidRPr="00D307AD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r w:rsidRPr="006A4F7A">
        <w:rPr>
          <w:rFonts w:asciiTheme="minorHAnsi" w:eastAsia="+mj-ea" w:hAnsiTheme="minorHAnsi"/>
          <w:bCs/>
          <w:lang w:val="en-US"/>
        </w:rPr>
        <w:t xml:space="preserve">GE </w:t>
      </w: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 xml:space="preserve">Artificial DNA-containing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supramolecular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complexes. Design and application prospects. 2012. Ed.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Palmarium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Academic Publishing - ISBN: 978-3-8473-9622-2, 1-256 p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Khomyakova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E.A.,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Zubin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E.M., Smirnov I.P.,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Stetsenko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D.A.Oretskaya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T.S.</w:t>
      </w:r>
      <w:r w:rsidRPr="006A4F7A">
        <w:rPr>
          <w:rFonts w:asciiTheme="minorHAnsi" w:eastAsia="+mj-ea" w:hAnsiTheme="minorHAnsi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DNA or RNA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oligonucleotide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2'-hydrazides for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chemoselective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click-type ligation with carbonyl compounds // Nucleosides Nucleotides Nucleic Acids. - 2011; 30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7-8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577-584.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Tatarinova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Gorokhovets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N.V.,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Makarov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V.A.,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Posypanova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G.A.,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Serebriakova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M.V.</w:t>
      </w:r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New protein vectors based on an alpha-fetoprotein fragment for targeted DNA delivery into cancer cells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Ves</w:t>
      </w:r>
      <w:r w:rsidR="006A4F7A">
        <w:rPr>
          <w:rFonts w:asciiTheme="minorHAnsi" w:eastAsia="+mj-ea" w:hAnsiTheme="minorHAnsi"/>
          <w:bCs/>
          <w:lang w:val="en-US"/>
        </w:rPr>
        <w:t>tn</w:t>
      </w:r>
      <w:proofErr w:type="spellEnd"/>
      <w:r w:rsidR="006A4F7A">
        <w:rPr>
          <w:rFonts w:asciiTheme="minorHAnsi" w:eastAsia="+mj-ea" w:hAnsiTheme="minorHAnsi"/>
          <w:bCs/>
          <w:lang w:val="en-US"/>
        </w:rPr>
        <w:t xml:space="preserve"> Ross </w:t>
      </w:r>
      <w:proofErr w:type="spellStart"/>
      <w:r w:rsidR="006A4F7A">
        <w:rPr>
          <w:rFonts w:asciiTheme="minorHAnsi" w:eastAsia="+mj-ea" w:hAnsiTheme="minorHAnsi"/>
          <w:bCs/>
          <w:lang w:val="en-US"/>
        </w:rPr>
        <w:t>Akad</w:t>
      </w:r>
      <w:proofErr w:type="spellEnd"/>
      <w:r w:rsidR="006A4F7A">
        <w:rPr>
          <w:rFonts w:asciiTheme="minorHAnsi" w:eastAsia="+mj-ea" w:hAnsiTheme="minorHAnsi"/>
          <w:bCs/>
          <w:lang w:val="en-US"/>
        </w:rPr>
        <w:t xml:space="preserve"> Med </w:t>
      </w:r>
      <w:proofErr w:type="spellStart"/>
      <w:r w:rsidR="006A4F7A">
        <w:rPr>
          <w:rFonts w:asciiTheme="minorHAnsi" w:eastAsia="+mj-ea" w:hAnsiTheme="minorHAnsi"/>
          <w:bCs/>
          <w:lang w:val="en-US"/>
        </w:rPr>
        <w:t>Nauk</w:t>
      </w:r>
      <w:proofErr w:type="spellEnd"/>
      <w:r w:rsidR="006A4F7A">
        <w:rPr>
          <w:rFonts w:asciiTheme="minorHAnsi" w:eastAsia="+mj-ea" w:hAnsiTheme="minorHAnsi"/>
          <w:bCs/>
          <w:lang w:val="en-US"/>
        </w:rPr>
        <w:t xml:space="preserve">. - 2010;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3-8.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Zaitseva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Kaluzhny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Shchyolkina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Borisova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O., Smirnov I.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Conformation and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thermostability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oligonucleotide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d(GGTTGGTGTGGTTGG) containing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thiophosphoryl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internucleotide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bonds at different positions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Biophys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Chem. - 2009; 146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1-6.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Serebryakova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M.V., Smirnov I.P.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Byproduct with altered fluorescent properties is formed during standard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deprotection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step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hexachlorofluorescein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labeled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oligonucleotides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Bioconjug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Chem. - 2009; 20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8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1441-1443.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Borisenko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G.G.,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Zaitseva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DNA modification of live cell surface // Nucleic Acids Res. - 2009; 37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4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e28.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Tatarinova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Lukyanova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T.N.,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Zaitseva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Veremeev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K.Y.,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Karpov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V.A.,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Petrunin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D.D.</w:t>
      </w:r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Significance of methods for purification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oligodeoxyribonucleotide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probes for the efficiency of gene diagnosis by real-time PCR // Bull Exp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Med. - 2008; 145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3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312-316.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lastRenderedPageBreak/>
        <w:t>Posypanova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G.A.,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Kireeva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N.N.,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Severin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E.S.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/>
          <w:bCs/>
          <w:lang w:val="en-US"/>
        </w:rPr>
        <w:t>[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Telomeric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oligonucleotide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complexes with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PGEk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protein vector: internalization by target cells and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antiproliferative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properties</w:t>
      </w:r>
      <w:r w:rsidRPr="006A4F7A">
        <w:rPr>
          <w:rFonts w:asciiTheme="minorHAnsi" w:eastAsia="+mj-ea" w:hAnsiTheme="minorHAnsi"/>
          <w:b/>
          <w:bCs/>
          <w:lang w:val="en-US"/>
        </w:rPr>
        <w:t>]</w:t>
      </w:r>
      <w:r w:rsidRPr="00D307AD">
        <w:rPr>
          <w:rFonts w:asciiTheme="minorHAnsi" w:eastAsia="+mj-ea" w:hAnsiTheme="minorHAnsi"/>
          <w:bCs/>
          <w:lang w:val="en-US"/>
        </w:rPr>
        <w:t xml:space="preserve"> // Mol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Mosk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). - 2008; 42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2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286-294.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Luk'ianova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T.A.,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Zaiiitseva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Karpov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V.A.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The synthesis and mass spectrometry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oligonucleotides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bearing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thiophosphoryl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modifications of the predetermined localization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Bioorg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Khim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. - 2008; 34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83-88.</w:t>
      </w:r>
    </w:p>
    <w:p w:rsidR="00D307AD" w:rsidRPr="00D307AD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G.E.Chuvilin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A.N.</w:t>
      </w:r>
      <w:r w:rsidR="00D307AD"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="00D307AD" w:rsidRPr="00D307AD">
        <w:rPr>
          <w:rFonts w:asciiTheme="minorHAnsi" w:eastAsia="+mj-ea" w:hAnsiTheme="minorHAnsi"/>
          <w:bCs/>
          <w:lang w:val="en-US"/>
        </w:rPr>
        <w:t xml:space="preserve">Principles of creation of protein carriers of DNA new derivatives of human epidermal growth factor for gene therapy // Bull Exp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Med. - 2007; 144 </w:t>
      </w:r>
      <w:r w:rsidR="00D307AD" w:rsidRPr="00D307AD">
        <w:rPr>
          <w:rFonts w:asciiTheme="minorHAnsi" w:eastAsia="+mj-ea" w:hAnsiTheme="minorHAnsi" w:cs="Arial CYR"/>
          <w:bCs/>
          <w:lang w:val="en-US"/>
        </w:rPr>
        <w:t>(</w:t>
      </w:r>
      <w:r w:rsidR="00D307AD" w:rsidRPr="00D307AD">
        <w:rPr>
          <w:rFonts w:asciiTheme="minorHAnsi" w:eastAsia="+mj-ea" w:hAnsiTheme="minorHAnsi"/>
          <w:bCs/>
          <w:lang w:val="en-US"/>
        </w:rPr>
        <w:t>3</w:t>
      </w:r>
      <w:r w:rsidR="00D307AD" w:rsidRPr="00D307AD">
        <w:rPr>
          <w:rFonts w:asciiTheme="minorHAnsi" w:eastAsia="+mj-ea" w:hAnsiTheme="minorHAnsi" w:cs="Arial CYR"/>
          <w:bCs/>
          <w:lang w:val="en-US"/>
        </w:rPr>
        <w:t>)</w:t>
      </w:r>
      <w:r w:rsidR="00D307AD" w:rsidRPr="00D307AD">
        <w:rPr>
          <w:rFonts w:asciiTheme="minorHAnsi" w:eastAsia="+mj-ea" w:hAnsiTheme="minorHAnsi"/>
          <w:bCs/>
          <w:lang w:val="en-US"/>
        </w:rPr>
        <w:t>: 457-463.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Besschetnova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I.A.,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Shchelkina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A.K.Borisova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O.F.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Complexes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telomeric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oligonucleotide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gramStart"/>
      <w:r w:rsidRPr="00D307AD">
        <w:rPr>
          <w:rFonts w:asciiTheme="minorHAnsi" w:eastAsia="+mj-ea" w:hAnsiTheme="minorHAnsi"/>
          <w:bCs/>
          <w:lang w:val="en-US"/>
        </w:rPr>
        <w:t>d(</w:t>
      </w:r>
      <w:proofErr w:type="gramEnd"/>
      <w:r w:rsidRPr="00D307AD">
        <w:rPr>
          <w:rFonts w:asciiTheme="minorHAnsi" w:eastAsia="+mj-ea" w:hAnsiTheme="minorHAnsi"/>
          <w:bCs/>
          <w:lang w:val="en-US"/>
        </w:rPr>
        <w:t xml:space="preserve">TTAGGG)4 with the new recombinant protein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PGEk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--nucleic acid carrier into proliferating cells // Mol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Mosk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). - 2006; 40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3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489-496.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Ignatov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Monakhos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G.F.,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Dzhalilov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F.S.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G.V.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A virulence gene from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Xanthomonas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campestris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proofErr w:type="gramStart"/>
      <w:r w:rsidRPr="00D307AD">
        <w:rPr>
          <w:rFonts w:asciiTheme="minorHAnsi" w:eastAsia="+mj-ea" w:hAnsiTheme="minorHAnsi"/>
          <w:bCs/>
          <w:lang w:val="en-US"/>
        </w:rPr>
        <w:t>pv</w:t>
      </w:r>
      <w:proofErr w:type="spellEnd"/>
      <w:proofErr w:type="gramEnd"/>
      <w:r w:rsidRPr="00D307AD">
        <w:rPr>
          <w:rFonts w:asciiTheme="minorHAnsi" w:eastAsia="+mj-ea" w:hAnsiTheme="minorHAnsi"/>
          <w:bCs/>
          <w:lang w:val="en-US"/>
        </w:rPr>
        <w:t xml:space="preserve">.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campestris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homologous to the avrBs2 locus is recognized in race-specific reaction by two different resistance genes in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Brassica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plant species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Genetika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. - 2002; 38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12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1656-1662.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Borisova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O.F.,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Shchelkina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A.K.,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Il'icheva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I.A.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Conformational polymorphism and extensibility of DNA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quadruplexes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formed from </w:t>
      </w:r>
      <w:proofErr w:type="gramStart"/>
      <w:r w:rsidRPr="00D307AD">
        <w:rPr>
          <w:rFonts w:asciiTheme="minorHAnsi" w:eastAsia="+mj-ea" w:hAnsiTheme="minorHAnsi"/>
          <w:bCs/>
          <w:lang w:val="en-US"/>
        </w:rPr>
        <w:t>d(</w:t>
      </w:r>
      <w:proofErr w:type="gramEnd"/>
      <w:r w:rsidRPr="00D307AD">
        <w:rPr>
          <w:rFonts w:asciiTheme="minorHAnsi" w:eastAsia="+mj-ea" w:hAnsiTheme="minorHAnsi"/>
          <w:bCs/>
          <w:lang w:val="en-US"/>
        </w:rPr>
        <w:t xml:space="preserve">GT)n repeats // Mol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Mosk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). - 2001; 35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5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860-867.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Shchyolkina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A.K.,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Borisova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O.F.,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Livshits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M.A.,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Chernov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B.K.,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Klement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R.Jovin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T.M.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Parallel-stranded DNA with mixed AT/GC composition: role of trans G.C base pairs in sequence dependent helical stability // Biochemistry. - 2000; 39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33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10034-10044.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Ignatov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Kuginuki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Y.,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Suprunova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T.P.,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Seitova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A.M.,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Dorokhov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D.B.Hirai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RAPD-markers linked to the locus for resistance to the race 4 pathogen for black rot,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Xanthomonas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campestris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.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campestris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Pamm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.) </w:t>
      </w:r>
      <w:proofErr w:type="gramStart"/>
      <w:r w:rsidRPr="00D307AD">
        <w:rPr>
          <w:rFonts w:asciiTheme="minorHAnsi" w:eastAsia="+mj-ea" w:hAnsiTheme="minorHAnsi"/>
          <w:bCs/>
          <w:lang w:val="en-US"/>
        </w:rPr>
        <w:t>Dow.,</w:t>
      </w:r>
      <w:proofErr w:type="gramEnd"/>
      <w:r w:rsidRPr="00D307AD">
        <w:rPr>
          <w:rFonts w:asciiTheme="minorHAnsi" w:eastAsia="+mj-ea" w:hAnsiTheme="minorHAnsi"/>
          <w:bCs/>
          <w:lang w:val="en-US"/>
        </w:rPr>
        <w:t xml:space="preserve"> in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Brassica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rapa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L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Genetika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. - 2000; 36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3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357-360.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Semenova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S.K.,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Khrisanfova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G.G.,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Asatrian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A.M.,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Movsesian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S.O.,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="006A4F7A">
        <w:rPr>
          <w:rFonts w:asciiTheme="minorHAnsi" w:eastAsia="+mj-ea" w:hAnsiTheme="minorHAnsi"/>
          <w:bCs/>
          <w:lang w:val="en-US"/>
        </w:rPr>
        <w:t>G.E</w:t>
      </w:r>
      <w:r w:rsidRPr="00D307AD">
        <w:rPr>
          <w:rFonts w:asciiTheme="minorHAnsi" w:eastAsia="+mj-ea" w:hAnsiTheme="minorHAnsi"/>
          <w:bCs/>
          <w:lang w:val="en-US"/>
        </w:rPr>
        <w:t>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Ryskov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A.P.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Genetic variability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Trichinella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spiralis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Oven, 1835, and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Trichinella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pseudospiralis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Garkavi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, 1972, detected by polymerase chain reaction with random primers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Genetika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. - 1998; 34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4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528-534.</w:t>
      </w:r>
    </w:p>
    <w:p w:rsidR="00D307AD" w:rsidRPr="00D307AD" w:rsidRDefault="006A4F7A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="00D307AD" w:rsidRPr="00D307AD">
        <w:rPr>
          <w:rFonts w:asciiTheme="minorHAnsi" w:eastAsia="+mj-ea" w:hAnsiTheme="minorHAnsi"/>
          <w:bCs/>
          <w:lang w:val="en-US"/>
        </w:rPr>
        <w:t>G.E.</w:t>
      </w:r>
      <w:r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Knoppe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D.G.</w:t>
      </w:r>
      <w:r w:rsidR="00D307AD"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="00D307AD" w:rsidRPr="00D307AD">
        <w:rPr>
          <w:rFonts w:asciiTheme="minorHAnsi" w:eastAsia="+mj-ea" w:hAnsiTheme="minorHAnsi"/>
          <w:bCs/>
          <w:lang w:val="en-US"/>
        </w:rPr>
        <w:t xml:space="preserve">Protein and peptide construction for delivery of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oligonucleotides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and DNA into the cell //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Vopr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 Med </w:t>
      </w:r>
      <w:proofErr w:type="spellStart"/>
      <w:r w:rsidR="00D307AD" w:rsidRPr="00D307AD">
        <w:rPr>
          <w:rFonts w:asciiTheme="minorHAnsi" w:eastAsia="+mj-ea" w:hAnsiTheme="minorHAnsi"/>
          <w:bCs/>
          <w:lang w:val="en-US"/>
        </w:rPr>
        <w:t>Khim</w:t>
      </w:r>
      <w:proofErr w:type="spellEnd"/>
      <w:r w:rsidR="00D307AD" w:rsidRPr="00D307AD">
        <w:rPr>
          <w:rFonts w:asciiTheme="minorHAnsi" w:eastAsia="+mj-ea" w:hAnsiTheme="minorHAnsi"/>
          <w:bCs/>
          <w:lang w:val="en-US"/>
        </w:rPr>
        <w:t xml:space="preserve">. - 1998; 44 </w:t>
      </w:r>
      <w:r w:rsidR="00D307AD" w:rsidRPr="00D307AD">
        <w:rPr>
          <w:rFonts w:asciiTheme="minorHAnsi" w:eastAsia="+mj-ea" w:hAnsiTheme="minorHAnsi" w:cs="Arial CYR"/>
          <w:bCs/>
          <w:lang w:val="en-US"/>
        </w:rPr>
        <w:t>(</w:t>
      </w:r>
      <w:r w:rsidR="00D307AD" w:rsidRPr="00D307AD">
        <w:rPr>
          <w:rFonts w:asciiTheme="minorHAnsi" w:eastAsia="+mj-ea" w:hAnsiTheme="minorHAnsi"/>
          <w:bCs/>
          <w:lang w:val="en-US"/>
        </w:rPr>
        <w:t>4</w:t>
      </w:r>
      <w:r w:rsidR="00D307AD" w:rsidRPr="00D307AD">
        <w:rPr>
          <w:rFonts w:asciiTheme="minorHAnsi" w:eastAsia="+mj-ea" w:hAnsiTheme="minorHAnsi" w:cs="Arial CYR"/>
          <w:bCs/>
          <w:lang w:val="en-US"/>
        </w:rPr>
        <w:t>)</w:t>
      </w:r>
      <w:r w:rsidR="00D307AD" w:rsidRPr="00D307AD">
        <w:rPr>
          <w:rFonts w:asciiTheme="minorHAnsi" w:eastAsia="+mj-ea" w:hAnsiTheme="minorHAnsi"/>
          <w:bCs/>
          <w:lang w:val="en-US"/>
        </w:rPr>
        <w:t>: 331-337.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Shemiakin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I.G.,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Anisimova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V.A.,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Kopylov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P.,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Chuvilin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Manzeniuk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O., Los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T.A.Shcherbakov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G.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Design and expression of the gene for diphtheria toxin-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streptavidin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hybrid protein in Escherichia coli // Mol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Mosk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). - 1997; 31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5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790-794.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Bagyan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I.L.,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Revenkova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E.V.,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proofErr w:type="gramStart"/>
      <w:r w:rsidRPr="00D307AD">
        <w:rPr>
          <w:rFonts w:asciiTheme="minorHAnsi" w:eastAsia="+mj-ea" w:hAnsiTheme="minorHAnsi"/>
          <w:bCs/>
          <w:lang w:val="en-US"/>
        </w:rPr>
        <w:t>Kraev</w:t>
      </w:r>
      <w:proofErr w:type="spellEnd"/>
      <w:proofErr w:type="gram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A.S.Skryabin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K.G.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5'-regulatory region of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Agrobacterium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tumefaciens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T-DNA gene 6b directs organ-specific, wound-inducible and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auxin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-inducible expression in transgenic tobacco // Plant Mol Biol. - 1995; 29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6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1299-1304.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Schulga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Levichkin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I.V.,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Kurkbanov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F.T.,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Okorokov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A.L.,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>G.E.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Kirpichnikov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M.P.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An approach to construction of hybrid polypeptide molecules--homologue recombination method // Nucleic Acids Res. - 1994; 22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18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3808-3810.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Nikolaidis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M.N.,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Parsadanian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El'darov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M.A.,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Anan'eva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N.M.,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Maisurian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N.A.Galoian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A.A.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Synthesis and secretion of human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atrial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natriuretic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factor in Escherichia coli cells // Mol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Mosk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). - 1994; 28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5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1098-1105.</w:t>
      </w:r>
    </w:p>
    <w:p w:rsidR="00D307AD" w:rsidRPr="00D307AD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D307AD">
        <w:rPr>
          <w:rFonts w:asciiTheme="minorHAnsi" w:eastAsia="+mj-ea" w:hAnsiTheme="minorHAnsi"/>
          <w:bCs/>
          <w:lang w:val="en-US"/>
        </w:rPr>
        <w:t>Ryskov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A.P.,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Kupriianova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N.S.,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Kapanadze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B.I.,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Nechvolodov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K.K., </w:t>
      </w:r>
      <w:proofErr w:type="spellStart"/>
      <w:r w:rsidR="006A4F7A" w:rsidRPr="006A4F7A">
        <w:rPr>
          <w:rFonts w:asciiTheme="minorHAnsi" w:eastAsia="+mj-ea" w:hAnsiTheme="minorHAnsi"/>
          <w:b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Prosniak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M.I.</w:t>
      </w:r>
      <w:r w:rsidR="006A4F7A">
        <w:rPr>
          <w:rFonts w:asciiTheme="minorHAnsi" w:eastAsia="+mj-ea" w:hAnsiTheme="minorHAnsi"/>
          <w:bCs/>
          <w:lang w:val="en-US"/>
        </w:rPr>
        <w:t xml:space="preserve">,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Iankovskii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 N.K.</w:t>
      </w:r>
      <w:r w:rsidRPr="00D307AD">
        <w:rPr>
          <w:rFonts w:asciiTheme="minorHAnsi" w:eastAsia="+mj-ea" w:hAnsiTheme="minorHAnsi" w:cs="Arial CYR"/>
          <w:bCs/>
          <w:lang w:val="en-US"/>
        </w:rPr>
        <w:t xml:space="preserve"> </w:t>
      </w:r>
      <w:r w:rsidRPr="00D307AD">
        <w:rPr>
          <w:rFonts w:asciiTheme="minorHAnsi" w:eastAsia="+mj-ea" w:hAnsiTheme="minorHAnsi"/>
          <w:bCs/>
          <w:lang w:val="en-US"/>
        </w:rPr>
        <w:t xml:space="preserve">Frequency of various mini- and micro-satellite sequences in DNA of human chromosome 13 // </w:t>
      </w:r>
      <w:proofErr w:type="spellStart"/>
      <w:r w:rsidRPr="00D307AD">
        <w:rPr>
          <w:rFonts w:asciiTheme="minorHAnsi" w:eastAsia="+mj-ea" w:hAnsiTheme="minorHAnsi"/>
          <w:bCs/>
          <w:lang w:val="en-US"/>
        </w:rPr>
        <w:t>Genetika</w:t>
      </w:r>
      <w:proofErr w:type="spellEnd"/>
      <w:r w:rsidRPr="00D307AD">
        <w:rPr>
          <w:rFonts w:asciiTheme="minorHAnsi" w:eastAsia="+mj-ea" w:hAnsiTheme="minorHAnsi"/>
          <w:bCs/>
          <w:lang w:val="en-US"/>
        </w:rPr>
        <w:t xml:space="preserve">. - 1993; 29 </w:t>
      </w:r>
      <w:r w:rsidRPr="00D307AD">
        <w:rPr>
          <w:rFonts w:asciiTheme="minorHAnsi" w:eastAsia="+mj-ea" w:hAnsiTheme="minorHAnsi" w:cs="Arial CYR"/>
          <w:bCs/>
          <w:lang w:val="en-US"/>
        </w:rPr>
        <w:t>(</w:t>
      </w:r>
      <w:r w:rsidRPr="00D307AD">
        <w:rPr>
          <w:rFonts w:asciiTheme="minorHAnsi" w:eastAsia="+mj-ea" w:hAnsiTheme="minorHAnsi"/>
          <w:bCs/>
          <w:lang w:val="en-US"/>
        </w:rPr>
        <w:t>10</w:t>
      </w:r>
      <w:r w:rsidRPr="00D307AD">
        <w:rPr>
          <w:rFonts w:asciiTheme="minorHAnsi" w:eastAsia="+mj-ea" w:hAnsiTheme="minorHAnsi" w:cs="Arial CYR"/>
          <w:bCs/>
          <w:lang w:val="en-US"/>
        </w:rPr>
        <w:t>)</w:t>
      </w:r>
      <w:r w:rsidRPr="00D307AD">
        <w:rPr>
          <w:rFonts w:asciiTheme="minorHAnsi" w:eastAsia="+mj-ea" w:hAnsiTheme="minorHAnsi"/>
          <w:bCs/>
          <w:lang w:val="en-US"/>
        </w:rPr>
        <w:t>: 1750-1754.</w:t>
      </w:r>
    </w:p>
    <w:p w:rsidR="006A4F7A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Cs/>
          <w:lang w:val="en-US"/>
        </w:rPr>
        <w:t>Byzova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M.V.,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Kraev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A.S., </w:t>
      </w:r>
      <w:proofErr w:type="spellStart"/>
      <w:r w:rsidR="006A4F7A" w:rsidRPr="006A4F7A">
        <w:rPr>
          <w:rFonts w:asciiTheme="minorHAnsi" w:eastAsia="+mj-ea" w:hAnsiTheme="minorHAnsi"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G.E.Skriabin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K.G. [Molecular characteristics of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chalcone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synthase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gene families from two cotton species using the polymerase chain reaction] // Mol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Mosk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>). - 1992; 26 (2): 432-440.</w:t>
      </w:r>
    </w:p>
    <w:p w:rsidR="00D307AD" w:rsidRPr="006A4F7A" w:rsidRDefault="00D307AD" w:rsidP="006A4F7A">
      <w:pPr>
        <w:pStyle w:val="a3"/>
        <w:numPr>
          <w:ilvl w:val="0"/>
          <w:numId w:val="1"/>
        </w:numPr>
        <w:spacing w:after="0" w:line="240" w:lineRule="auto"/>
        <w:rPr>
          <w:rFonts w:asciiTheme="minorHAnsi" w:eastAsia="+mj-ea" w:hAnsiTheme="minorHAnsi"/>
          <w:bCs/>
          <w:lang w:val="en-US"/>
        </w:rPr>
      </w:pPr>
      <w:proofErr w:type="spellStart"/>
      <w:r w:rsidRPr="006A4F7A">
        <w:rPr>
          <w:rFonts w:asciiTheme="minorHAnsi" w:eastAsia="+mj-ea" w:hAnsiTheme="minorHAnsi"/>
          <w:bCs/>
          <w:lang w:val="en-US"/>
        </w:rPr>
        <w:t>Irisbaev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B.K.,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Kraev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A.S., </w:t>
      </w:r>
      <w:proofErr w:type="spellStart"/>
      <w:r w:rsidR="006A4F7A" w:rsidRPr="006A4F7A">
        <w:rPr>
          <w:rFonts w:asciiTheme="minorHAnsi" w:eastAsia="+mj-ea" w:hAnsiTheme="minorHAnsi"/>
          <w:bCs/>
          <w:lang w:val="en-US"/>
        </w:rPr>
        <w:t>Pozmogova</w:t>
      </w:r>
      <w:proofErr w:type="spellEnd"/>
      <w:r w:rsidR="006A4F7A" w:rsidRPr="006A4F7A">
        <w:rPr>
          <w:rFonts w:asciiTheme="minorHAnsi" w:eastAsia="+mj-ea" w:hAnsiTheme="minorHAnsi"/>
          <w:bCs/>
          <w:lang w:val="en-US"/>
        </w:rPr>
        <w:t xml:space="preserve"> </w:t>
      </w:r>
      <w:r w:rsidRPr="006A4F7A">
        <w:rPr>
          <w:rFonts w:asciiTheme="minorHAnsi" w:eastAsia="+mj-ea" w:hAnsiTheme="minorHAnsi"/>
          <w:bCs/>
          <w:lang w:val="en-US"/>
        </w:rPr>
        <w:t xml:space="preserve">G.E.,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Abdukarimov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A.A.Skriabin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K.G. Cloning a species-specific DNA probe from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Fusarium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oxysporum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fungus // Mol 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Biol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 xml:space="preserve"> (</w:t>
      </w:r>
      <w:proofErr w:type="spellStart"/>
      <w:r w:rsidRPr="006A4F7A">
        <w:rPr>
          <w:rFonts w:asciiTheme="minorHAnsi" w:eastAsia="+mj-ea" w:hAnsiTheme="minorHAnsi"/>
          <w:bCs/>
          <w:lang w:val="en-US"/>
        </w:rPr>
        <w:t>Mosk</w:t>
      </w:r>
      <w:proofErr w:type="spellEnd"/>
      <w:r w:rsidRPr="006A4F7A">
        <w:rPr>
          <w:rFonts w:asciiTheme="minorHAnsi" w:eastAsia="+mj-ea" w:hAnsiTheme="minorHAnsi"/>
          <w:bCs/>
          <w:lang w:val="en-US"/>
        </w:rPr>
        <w:t>). - 1991; 25 (6): 1667-1669.</w:t>
      </w:r>
    </w:p>
    <w:p w:rsidR="00503E33" w:rsidRPr="00D307AD" w:rsidRDefault="00421F28" w:rsidP="00D307AD">
      <w:pPr>
        <w:spacing w:line="264" w:lineRule="auto"/>
        <w:rPr>
          <w:lang w:val="en-US"/>
        </w:rPr>
      </w:pPr>
    </w:p>
    <w:sectPr w:rsidR="00503E33" w:rsidRPr="00D307AD" w:rsidSect="00C3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2E43"/>
    <w:multiLevelType w:val="hybridMultilevel"/>
    <w:tmpl w:val="E264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2EFF"/>
    <w:multiLevelType w:val="hybridMultilevel"/>
    <w:tmpl w:val="3E526240"/>
    <w:lvl w:ilvl="0" w:tplc="0419000F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DAB14F6"/>
    <w:multiLevelType w:val="hybridMultilevel"/>
    <w:tmpl w:val="1F542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D307AD"/>
    <w:rsid w:val="001D0E32"/>
    <w:rsid w:val="001E031C"/>
    <w:rsid w:val="002534B3"/>
    <w:rsid w:val="00421F28"/>
    <w:rsid w:val="006A4F7A"/>
    <w:rsid w:val="00B14DBC"/>
    <w:rsid w:val="00C352A2"/>
    <w:rsid w:val="00D30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AD"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7AD"/>
    <w:pPr>
      <w:ind w:left="720"/>
      <w:contextualSpacing/>
      <w:jc w:val="both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A4F7A"/>
  </w:style>
  <w:style w:type="character" w:customStyle="1" w:styleId="citation-abbreviation">
    <w:name w:val="citation-abbreviation"/>
    <w:basedOn w:val="a0"/>
    <w:rsid w:val="006A4F7A"/>
  </w:style>
  <w:style w:type="character" w:customStyle="1" w:styleId="citation-publication-date">
    <w:name w:val="citation-publication-date"/>
    <w:basedOn w:val="a0"/>
    <w:rsid w:val="006A4F7A"/>
  </w:style>
  <w:style w:type="character" w:customStyle="1" w:styleId="citation-volume">
    <w:name w:val="citation-volume"/>
    <w:basedOn w:val="a0"/>
    <w:rsid w:val="006A4F7A"/>
  </w:style>
  <w:style w:type="character" w:customStyle="1" w:styleId="citation-issue">
    <w:name w:val="citation-issue"/>
    <w:basedOn w:val="a0"/>
    <w:rsid w:val="006A4F7A"/>
  </w:style>
  <w:style w:type="character" w:customStyle="1" w:styleId="citation-flpages">
    <w:name w:val="citation-flpages"/>
    <w:basedOn w:val="a0"/>
    <w:rsid w:val="006A4F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1235</Words>
  <Characters>7041</Characters>
  <Application>Microsoft Office Word</Application>
  <DocSecurity>0</DocSecurity>
  <Lines>58</Lines>
  <Paragraphs>16</Paragraphs>
  <ScaleCrop>false</ScaleCrop>
  <Company>Microsoft</Company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2014-03-25T11:03:00Z</dcterms:created>
  <dcterms:modified xsi:type="dcterms:W3CDTF">2014-03-25T11:03:00Z</dcterms:modified>
</cp:coreProperties>
</file>